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0"/>
        <w:ind w:left="826" w:right="859" w:firstLine="0"/>
        <w:jc w:val="center"/>
        <w:rPr>
          <w:rFonts w:ascii="Times New Roman"/>
          <w:b/>
          <w:sz w:val="56"/>
        </w:rPr>
      </w:pPr>
      <w:r>
        <w:rPr>
          <w:rFonts w:ascii="Times New Roman"/>
          <w:b/>
          <w:smallCaps/>
          <w:sz w:val="56"/>
        </w:rPr>
        <w:t>Beer</w:t>
      </w:r>
      <w:r>
        <w:rPr>
          <w:rFonts w:ascii="Times New Roman"/>
          <w:b/>
          <w:smallCaps/>
          <w:spacing w:val="-3"/>
          <w:sz w:val="56"/>
        </w:rPr>
        <w:t> </w:t>
      </w:r>
      <w:r>
        <w:rPr>
          <w:rFonts w:ascii="Times New Roman"/>
          <w:b/>
          <w:smallCaps/>
          <w:sz w:val="56"/>
        </w:rPr>
        <w:t>Judge</w:t>
      </w:r>
      <w:r>
        <w:rPr>
          <w:rFonts w:ascii="Times New Roman"/>
          <w:b/>
          <w:smallCaps/>
          <w:spacing w:val="-1"/>
          <w:sz w:val="56"/>
        </w:rPr>
        <w:t> </w:t>
      </w:r>
      <w:r>
        <w:rPr>
          <w:rFonts w:ascii="Times New Roman"/>
          <w:b/>
          <w:smallCaps/>
          <w:sz w:val="56"/>
        </w:rPr>
        <w:t>Certification</w:t>
      </w:r>
      <w:r>
        <w:rPr>
          <w:rFonts w:ascii="Times New Roman"/>
          <w:b/>
          <w:smallCaps/>
          <w:spacing w:val="-1"/>
          <w:sz w:val="56"/>
        </w:rPr>
        <w:t> </w:t>
      </w:r>
      <w:r>
        <w:rPr>
          <w:rFonts w:ascii="Times New Roman"/>
          <w:b/>
          <w:smallCaps/>
          <w:spacing w:val="-2"/>
          <w:sz w:val="56"/>
        </w:rPr>
        <w:t>Program</w:t>
      </w:r>
    </w:p>
    <w:p>
      <w:pPr>
        <w:pStyle w:val="Title"/>
      </w:pPr>
      <w:r>
        <w:rPr>
          <w:smallCaps/>
        </w:rPr>
        <w:t>Guía</w:t>
      </w:r>
      <w:r>
        <w:rPr>
          <w:smallCaps/>
          <w:spacing w:val="-14"/>
        </w:rPr>
        <w:t> </w:t>
      </w:r>
      <w:r>
        <w:rPr>
          <w:smallCaps/>
        </w:rPr>
        <w:t>de</w:t>
      </w:r>
      <w:r>
        <w:rPr>
          <w:smallCaps/>
          <w:spacing w:val="-14"/>
        </w:rPr>
        <w:t> </w:t>
      </w:r>
      <w:r>
        <w:rPr>
          <w:smallCaps/>
        </w:rPr>
        <w:t>Estilos</w:t>
      </w:r>
      <w:r>
        <w:rPr>
          <w:smallCaps/>
          <w:spacing w:val="-13"/>
        </w:rPr>
        <w:t> </w:t>
      </w:r>
      <w:r>
        <w:rPr>
          <w:smallCaps/>
          <w:spacing w:val="-4"/>
        </w:rPr>
        <w:t>2021</w:t>
      </w:r>
    </w:p>
    <w:p>
      <w:pPr>
        <w:spacing w:before="236"/>
        <w:ind w:left="821" w:right="859" w:firstLine="0"/>
        <w:jc w:val="center"/>
        <w:rPr>
          <w:rFonts w:ascii="Times New Roman" w:hAnsi="Times New Roman"/>
          <w:b/>
          <w:sz w:val="56"/>
        </w:rPr>
      </w:pPr>
      <w:r>
        <w:rPr>
          <w:rFonts w:ascii="Times New Roman" w:hAnsi="Times New Roman"/>
          <w:b/>
          <w:color w:val="1F4E79"/>
          <w:sz w:val="56"/>
        </w:rPr>
        <w:t>Guía</w:t>
      </w:r>
      <w:r>
        <w:rPr>
          <w:rFonts w:ascii="Times New Roman" w:hAnsi="Times New Roman"/>
          <w:b/>
          <w:color w:val="1F4E79"/>
          <w:spacing w:val="-4"/>
          <w:sz w:val="56"/>
        </w:rPr>
        <w:t> </w:t>
      </w:r>
      <w:r>
        <w:rPr>
          <w:rFonts w:ascii="Times New Roman" w:hAnsi="Times New Roman"/>
          <w:b/>
          <w:color w:val="1F4E79"/>
          <w:sz w:val="56"/>
        </w:rPr>
        <w:t>de</w:t>
      </w:r>
      <w:r>
        <w:rPr>
          <w:rFonts w:ascii="Times New Roman" w:hAnsi="Times New Roman"/>
          <w:b/>
          <w:color w:val="1F4E79"/>
          <w:spacing w:val="-2"/>
          <w:sz w:val="56"/>
        </w:rPr>
        <w:t> </w:t>
      </w:r>
      <w:r>
        <w:rPr>
          <w:rFonts w:ascii="Times New Roman" w:hAnsi="Times New Roman"/>
          <w:b/>
          <w:color w:val="1F4E79"/>
          <w:sz w:val="56"/>
        </w:rPr>
        <w:t>estilos</w:t>
      </w:r>
      <w:r>
        <w:rPr>
          <w:rFonts w:ascii="Times New Roman" w:hAnsi="Times New Roman"/>
          <w:b/>
          <w:color w:val="1F4E79"/>
          <w:spacing w:val="-5"/>
          <w:sz w:val="56"/>
        </w:rPr>
        <w:t> </w:t>
      </w:r>
      <w:r>
        <w:rPr>
          <w:rFonts w:ascii="Times New Roman" w:hAnsi="Times New Roman"/>
          <w:b/>
          <w:color w:val="1F4E79"/>
          <w:sz w:val="56"/>
        </w:rPr>
        <w:t>de </w:t>
      </w:r>
      <w:r>
        <w:rPr>
          <w:rFonts w:ascii="Times New Roman" w:hAnsi="Times New Roman"/>
          <w:b/>
          <w:color w:val="1F4E79"/>
          <w:spacing w:val="-2"/>
          <w:sz w:val="56"/>
        </w:rPr>
        <w:t>cerveza</w:t>
      </w:r>
    </w:p>
    <w:p>
      <w:pPr>
        <w:pStyle w:val="BodyText"/>
        <w:spacing w:before="0"/>
        <w:ind w:left="0"/>
        <w:rPr>
          <w:rFonts w:ascii="Times New Roman"/>
          <w:b/>
          <w:sz w:val="20"/>
        </w:rPr>
      </w:pPr>
    </w:p>
    <w:p>
      <w:pPr>
        <w:pStyle w:val="BodyText"/>
        <w:spacing w:before="0"/>
        <w:ind w:left="0"/>
        <w:rPr>
          <w:rFonts w:ascii="Times New Roman"/>
          <w:b/>
          <w:sz w:val="20"/>
        </w:rPr>
      </w:pPr>
      <w:r>
        <w:rPr/>
        <w:drawing>
          <wp:anchor distT="0" distB="0" distL="0" distR="0" allowOverlap="1" layoutInCell="1" locked="0" behindDoc="1" simplePos="0" relativeHeight="487587840">
            <wp:simplePos x="0" y="0"/>
            <wp:positionH relativeFrom="page">
              <wp:posOffset>2386012</wp:posOffset>
            </wp:positionH>
            <wp:positionV relativeFrom="paragraph">
              <wp:posOffset>161700</wp:posOffset>
            </wp:positionV>
            <wp:extent cx="3001089" cy="291369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3001089" cy="2913697"/>
                    </a:xfrm>
                    <a:prstGeom prst="rect">
                      <a:avLst/>
                    </a:prstGeom>
                  </pic:spPr>
                </pic:pic>
              </a:graphicData>
            </a:graphic>
          </wp:anchor>
        </w:drawing>
      </w:r>
    </w:p>
    <w:p>
      <w:pPr>
        <w:pStyle w:val="Heading1"/>
        <w:spacing w:before="424"/>
        <w:ind w:left="823" w:right="859"/>
        <w:jc w:val="center"/>
        <w:rPr>
          <w:rFonts w:ascii="Times New Roman" w:hAnsi="Times New Roman"/>
        </w:rPr>
      </w:pPr>
      <w:r>
        <w:rPr>
          <w:rFonts w:ascii="Times New Roman" w:hAnsi="Times New Roman"/>
          <w:spacing w:val="-4"/>
        </w:rPr>
        <w:t>Copyright</w:t>
      </w:r>
      <w:r>
        <w:rPr>
          <w:rFonts w:ascii="Times New Roman" w:hAnsi="Times New Roman"/>
          <w:spacing w:val="-10"/>
        </w:rPr>
        <w:t> </w:t>
      </w:r>
      <w:r>
        <w:rPr>
          <w:rFonts w:ascii="Times New Roman" w:hAnsi="Times New Roman"/>
          <w:spacing w:val="-4"/>
        </w:rPr>
        <w:t>©</w:t>
      </w:r>
      <w:r>
        <w:rPr>
          <w:rFonts w:ascii="Times New Roman" w:hAnsi="Times New Roman"/>
          <w:spacing w:val="-9"/>
        </w:rPr>
        <w:t> </w:t>
      </w:r>
      <w:r>
        <w:rPr>
          <w:rFonts w:ascii="Times New Roman" w:hAnsi="Times New Roman"/>
          <w:spacing w:val="-4"/>
        </w:rPr>
        <w:t>2022,</w:t>
      </w:r>
      <w:r>
        <w:rPr>
          <w:rFonts w:ascii="Times New Roman" w:hAnsi="Times New Roman"/>
          <w:spacing w:val="-10"/>
        </w:rPr>
        <w:t> </w:t>
      </w:r>
      <w:r>
        <w:rPr>
          <w:rFonts w:ascii="Times New Roman" w:hAnsi="Times New Roman"/>
          <w:spacing w:val="-4"/>
        </w:rPr>
        <w:t>BJCP,</w:t>
      </w:r>
      <w:r>
        <w:rPr>
          <w:rFonts w:ascii="Times New Roman" w:hAnsi="Times New Roman"/>
          <w:spacing w:val="-10"/>
        </w:rPr>
        <w:t> </w:t>
      </w:r>
      <w:r>
        <w:rPr>
          <w:rFonts w:ascii="Times New Roman" w:hAnsi="Times New Roman"/>
          <w:spacing w:val="-4"/>
        </w:rPr>
        <w:t>Inc.</w:t>
      </w:r>
    </w:p>
    <w:p>
      <w:pPr>
        <w:spacing w:line="228" w:lineRule="exact" w:before="115"/>
        <w:ind w:left="818" w:right="859" w:firstLine="0"/>
        <w:jc w:val="center"/>
        <w:rPr>
          <w:rFonts w:ascii="Times New Roman"/>
          <w:i/>
          <w:sz w:val="20"/>
        </w:rPr>
      </w:pPr>
      <w:r>
        <w:rPr>
          <w:rFonts w:ascii="Times New Roman"/>
          <w:i/>
          <w:w w:val="80"/>
          <w:sz w:val="20"/>
        </w:rPr>
        <w:t>El</w:t>
      </w:r>
      <w:r>
        <w:rPr>
          <w:rFonts w:ascii="Times New Roman"/>
          <w:i/>
          <w:spacing w:val="-9"/>
          <w:sz w:val="20"/>
        </w:rPr>
        <w:t> </w:t>
      </w:r>
      <w:r>
        <w:rPr>
          <w:rFonts w:ascii="Times New Roman"/>
          <w:i/>
          <w:w w:val="80"/>
          <w:sz w:val="20"/>
        </w:rPr>
        <w:t>BJCP</w:t>
      </w:r>
      <w:r>
        <w:rPr>
          <w:rFonts w:ascii="Times New Roman"/>
          <w:i/>
          <w:spacing w:val="-9"/>
          <w:sz w:val="20"/>
        </w:rPr>
        <w:t> </w:t>
      </w:r>
      <w:r>
        <w:rPr>
          <w:rFonts w:ascii="Times New Roman"/>
          <w:i/>
          <w:w w:val="80"/>
          <w:sz w:val="20"/>
        </w:rPr>
        <w:t>concede</w:t>
      </w:r>
      <w:r>
        <w:rPr>
          <w:rFonts w:ascii="Times New Roman"/>
          <w:i/>
          <w:spacing w:val="-9"/>
          <w:sz w:val="20"/>
        </w:rPr>
        <w:t> </w:t>
      </w:r>
      <w:r>
        <w:rPr>
          <w:rFonts w:ascii="Times New Roman"/>
          <w:i/>
          <w:w w:val="80"/>
          <w:sz w:val="20"/>
        </w:rPr>
        <w:t>el</w:t>
      </w:r>
      <w:r>
        <w:rPr>
          <w:rFonts w:ascii="Times New Roman"/>
          <w:i/>
          <w:spacing w:val="-9"/>
          <w:sz w:val="20"/>
        </w:rPr>
        <w:t> </w:t>
      </w:r>
      <w:r>
        <w:rPr>
          <w:rFonts w:ascii="Times New Roman"/>
          <w:i/>
          <w:w w:val="80"/>
          <w:sz w:val="20"/>
        </w:rPr>
        <w:t>derecho</w:t>
      </w:r>
      <w:r>
        <w:rPr>
          <w:rFonts w:ascii="Times New Roman"/>
          <w:i/>
          <w:spacing w:val="-10"/>
          <w:sz w:val="20"/>
        </w:rPr>
        <w:t> </w:t>
      </w:r>
      <w:r>
        <w:rPr>
          <w:rFonts w:ascii="Times New Roman"/>
          <w:i/>
          <w:w w:val="80"/>
          <w:sz w:val="20"/>
        </w:rPr>
        <w:t>a</w:t>
      </w:r>
      <w:r>
        <w:rPr>
          <w:rFonts w:ascii="Times New Roman"/>
          <w:i/>
          <w:spacing w:val="-8"/>
          <w:sz w:val="20"/>
        </w:rPr>
        <w:t> </w:t>
      </w:r>
      <w:r>
        <w:rPr>
          <w:rFonts w:ascii="Times New Roman"/>
          <w:i/>
          <w:w w:val="80"/>
          <w:sz w:val="20"/>
        </w:rPr>
        <w:t>realizar</w:t>
      </w:r>
      <w:r>
        <w:rPr>
          <w:rFonts w:ascii="Times New Roman"/>
          <w:i/>
          <w:spacing w:val="-10"/>
          <w:sz w:val="20"/>
        </w:rPr>
        <w:t> </w:t>
      </w:r>
      <w:r>
        <w:rPr>
          <w:rFonts w:ascii="Times New Roman"/>
          <w:i/>
          <w:w w:val="80"/>
          <w:sz w:val="20"/>
        </w:rPr>
        <w:t>copias</w:t>
      </w:r>
      <w:r>
        <w:rPr>
          <w:rFonts w:ascii="Times New Roman"/>
          <w:i/>
          <w:spacing w:val="-9"/>
          <w:sz w:val="20"/>
        </w:rPr>
        <w:t> </w:t>
      </w:r>
      <w:r>
        <w:rPr>
          <w:rFonts w:ascii="Times New Roman"/>
          <w:i/>
          <w:w w:val="80"/>
          <w:sz w:val="20"/>
        </w:rPr>
        <w:t>para</w:t>
      </w:r>
      <w:r>
        <w:rPr>
          <w:rFonts w:ascii="Times New Roman"/>
          <w:i/>
          <w:spacing w:val="-9"/>
          <w:sz w:val="20"/>
        </w:rPr>
        <w:t> </w:t>
      </w:r>
      <w:r>
        <w:rPr>
          <w:rFonts w:ascii="Times New Roman"/>
          <w:i/>
          <w:w w:val="80"/>
          <w:sz w:val="20"/>
        </w:rPr>
        <w:t>utilizar</w:t>
      </w:r>
      <w:r>
        <w:rPr>
          <w:rFonts w:ascii="Times New Roman"/>
          <w:i/>
          <w:spacing w:val="-9"/>
          <w:sz w:val="20"/>
        </w:rPr>
        <w:t> </w:t>
      </w:r>
      <w:r>
        <w:rPr>
          <w:rFonts w:ascii="Times New Roman"/>
          <w:i/>
          <w:spacing w:val="-5"/>
          <w:w w:val="80"/>
          <w:sz w:val="20"/>
        </w:rPr>
        <w:t>en</w:t>
      </w:r>
    </w:p>
    <w:p>
      <w:pPr>
        <w:spacing w:line="226" w:lineRule="exact" w:before="0"/>
        <w:ind w:left="824" w:right="859" w:firstLine="0"/>
        <w:jc w:val="center"/>
        <w:rPr>
          <w:rFonts w:ascii="Times New Roman" w:hAnsi="Times New Roman"/>
          <w:i/>
          <w:sz w:val="20"/>
        </w:rPr>
      </w:pPr>
      <w:r>
        <w:rPr>
          <w:rFonts w:ascii="Times New Roman" w:hAnsi="Times New Roman"/>
          <w:i/>
          <w:w w:val="75"/>
          <w:sz w:val="20"/>
        </w:rPr>
        <w:t>competencias</w:t>
      </w:r>
      <w:r>
        <w:rPr>
          <w:rFonts w:ascii="Times New Roman" w:hAnsi="Times New Roman"/>
          <w:i/>
          <w:spacing w:val="14"/>
          <w:sz w:val="20"/>
        </w:rPr>
        <w:t> </w:t>
      </w:r>
      <w:r>
        <w:rPr>
          <w:rFonts w:ascii="Times New Roman" w:hAnsi="Times New Roman"/>
          <w:i/>
          <w:w w:val="75"/>
          <w:sz w:val="20"/>
        </w:rPr>
        <w:t>autorizadas</w:t>
      </w:r>
      <w:r>
        <w:rPr>
          <w:rFonts w:ascii="Times New Roman" w:hAnsi="Times New Roman"/>
          <w:i/>
          <w:spacing w:val="13"/>
          <w:sz w:val="20"/>
        </w:rPr>
        <w:t> </w:t>
      </w:r>
      <w:r>
        <w:rPr>
          <w:rFonts w:ascii="Times New Roman" w:hAnsi="Times New Roman"/>
          <w:i/>
          <w:w w:val="75"/>
          <w:sz w:val="20"/>
        </w:rPr>
        <w:t>por</w:t>
      </w:r>
      <w:r>
        <w:rPr>
          <w:rFonts w:ascii="Times New Roman" w:hAnsi="Times New Roman"/>
          <w:i/>
          <w:spacing w:val="12"/>
          <w:sz w:val="20"/>
        </w:rPr>
        <w:t> </w:t>
      </w:r>
      <w:r>
        <w:rPr>
          <w:rFonts w:ascii="Times New Roman" w:hAnsi="Times New Roman"/>
          <w:i/>
          <w:w w:val="75"/>
          <w:sz w:val="20"/>
        </w:rPr>
        <w:t>el</w:t>
      </w:r>
      <w:r>
        <w:rPr>
          <w:rFonts w:ascii="Times New Roman" w:hAnsi="Times New Roman"/>
          <w:i/>
          <w:spacing w:val="14"/>
          <w:sz w:val="20"/>
        </w:rPr>
        <w:t> </w:t>
      </w:r>
      <w:r>
        <w:rPr>
          <w:rFonts w:ascii="Times New Roman" w:hAnsi="Times New Roman"/>
          <w:i/>
          <w:w w:val="75"/>
          <w:sz w:val="20"/>
        </w:rPr>
        <w:t>BJCP</w:t>
      </w:r>
      <w:r>
        <w:rPr>
          <w:rFonts w:ascii="Times New Roman" w:hAnsi="Times New Roman"/>
          <w:i/>
          <w:spacing w:val="14"/>
          <w:sz w:val="20"/>
        </w:rPr>
        <w:t> </w:t>
      </w:r>
      <w:r>
        <w:rPr>
          <w:rFonts w:ascii="Times New Roman" w:hAnsi="Times New Roman"/>
          <w:i/>
          <w:w w:val="75"/>
          <w:sz w:val="20"/>
        </w:rPr>
        <w:t>o</w:t>
      </w:r>
      <w:r>
        <w:rPr>
          <w:rFonts w:ascii="Times New Roman" w:hAnsi="Times New Roman"/>
          <w:i/>
          <w:spacing w:val="12"/>
          <w:sz w:val="20"/>
        </w:rPr>
        <w:t> </w:t>
      </w:r>
      <w:r>
        <w:rPr>
          <w:rFonts w:ascii="Times New Roman" w:hAnsi="Times New Roman"/>
          <w:i/>
          <w:w w:val="75"/>
          <w:sz w:val="20"/>
        </w:rPr>
        <w:t>con</w:t>
      </w:r>
      <w:r>
        <w:rPr>
          <w:rFonts w:ascii="Times New Roman" w:hAnsi="Times New Roman"/>
          <w:i/>
          <w:spacing w:val="12"/>
          <w:sz w:val="20"/>
        </w:rPr>
        <w:t> </w:t>
      </w:r>
      <w:r>
        <w:rPr>
          <w:rFonts w:ascii="Times New Roman" w:hAnsi="Times New Roman"/>
          <w:i/>
          <w:w w:val="75"/>
          <w:sz w:val="20"/>
        </w:rPr>
        <w:t>propósitos</w:t>
      </w:r>
      <w:r>
        <w:rPr>
          <w:rFonts w:ascii="Times New Roman" w:hAnsi="Times New Roman"/>
          <w:i/>
          <w:spacing w:val="13"/>
          <w:sz w:val="20"/>
        </w:rPr>
        <w:t> </w:t>
      </w:r>
      <w:r>
        <w:rPr>
          <w:rFonts w:ascii="Times New Roman" w:hAnsi="Times New Roman"/>
          <w:i/>
          <w:w w:val="75"/>
          <w:sz w:val="20"/>
        </w:rPr>
        <w:t>educacionales</w:t>
      </w:r>
      <w:r>
        <w:rPr>
          <w:rFonts w:ascii="Times New Roman" w:hAnsi="Times New Roman"/>
          <w:i/>
          <w:spacing w:val="17"/>
          <w:sz w:val="20"/>
        </w:rPr>
        <w:t> </w:t>
      </w:r>
      <w:r>
        <w:rPr>
          <w:rFonts w:ascii="Times New Roman" w:hAnsi="Times New Roman"/>
          <w:i/>
          <w:w w:val="75"/>
          <w:sz w:val="20"/>
        </w:rPr>
        <w:t>/de</w:t>
      </w:r>
      <w:r>
        <w:rPr>
          <w:rFonts w:ascii="Times New Roman" w:hAnsi="Times New Roman"/>
          <w:i/>
          <w:spacing w:val="17"/>
          <w:sz w:val="20"/>
        </w:rPr>
        <w:t> </w:t>
      </w:r>
      <w:r>
        <w:rPr>
          <w:rFonts w:ascii="Times New Roman" w:hAnsi="Times New Roman"/>
          <w:i/>
          <w:spacing w:val="-2"/>
          <w:w w:val="75"/>
          <w:sz w:val="20"/>
        </w:rPr>
        <w:t>entrenamiento.</w:t>
      </w:r>
    </w:p>
    <w:p>
      <w:pPr>
        <w:spacing w:line="228" w:lineRule="exact" w:before="0"/>
        <w:ind w:left="819" w:right="859" w:firstLine="0"/>
        <w:jc w:val="center"/>
        <w:rPr>
          <w:rFonts w:ascii="Times New Roman"/>
          <w:i/>
          <w:sz w:val="20"/>
        </w:rPr>
      </w:pPr>
      <w:r>
        <w:rPr>
          <w:rFonts w:ascii="Times New Roman"/>
          <w:i/>
          <w:w w:val="75"/>
          <w:sz w:val="20"/>
        </w:rPr>
        <w:t>Todos</w:t>
      </w:r>
      <w:r>
        <w:rPr>
          <w:rFonts w:ascii="Times New Roman"/>
          <w:i/>
          <w:spacing w:val="-4"/>
          <w:sz w:val="20"/>
        </w:rPr>
        <w:t> </w:t>
      </w:r>
      <w:r>
        <w:rPr>
          <w:rFonts w:ascii="Times New Roman"/>
          <w:i/>
          <w:w w:val="75"/>
          <w:sz w:val="20"/>
        </w:rPr>
        <w:t>los</w:t>
      </w:r>
      <w:r>
        <w:rPr>
          <w:rFonts w:ascii="Times New Roman"/>
          <w:i/>
          <w:spacing w:val="-3"/>
          <w:sz w:val="20"/>
        </w:rPr>
        <w:t> </w:t>
      </w:r>
      <w:r>
        <w:rPr>
          <w:rFonts w:ascii="Times New Roman"/>
          <w:i/>
          <w:w w:val="75"/>
          <w:sz w:val="20"/>
        </w:rPr>
        <w:t>otros</w:t>
      </w:r>
      <w:r>
        <w:rPr>
          <w:rFonts w:ascii="Times New Roman"/>
          <w:i/>
          <w:spacing w:val="-3"/>
          <w:sz w:val="20"/>
        </w:rPr>
        <w:t> </w:t>
      </w:r>
      <w:r>
        <w:rPr>
          <w:rFonts w:ascii="Times New Roman"/>
          <w:i/>
          <w:w w:val="75"/>
          <w:sz w:val="20"/>
        </w:rPr>
        <w:t>derechos</w:t>
      </w:r>
      <w:r>
        <w:rPr>
          <w:rFonts w:ascii="Times New Roman"/>
          <w:i/>
          <w:spacing w:val="-3"/>
          <w:sz w:val="20"/>
        </w:rPr>
        <w:t> </w:t>
      </w:r>
      <w:r>
        <w:rPr>
          <w:rFonts w:ascii="Times New Roman"/>
          <w:i/>
          <w:spacing w:val="-2"/>
          <w:w w:val="75"/>
          <w:sz w:val="20"/>
        </w:rPr>
        <w:t>reservados.</w:t>
      </w:r>
    </w:p>
    <w:p>
      <w:pPr>
        <w:pStyle w:val="Heading1"/>
        <w:spacing w:before="112"/>
        <w:ind w:left="822" w:right="859"/>
        <w:jc w:val="center"/>
        <w:rPr>
          <w:rFonts w:ascii="Times New Roman"/>
        </w:rPr>
      </w:pPr>
      <w:r>
        <w:rPr>
          <w:rFonts w:ascii="Times New Roman"/>
        </w:rPr>
        <w:t>Actualizaciones</w:t>
      </w:r>
      <w:r>
        <w:rPr>
          <w:rFonts w:ascii="Times New Roman"/>
          <w:spacing w:val="-3"/>
        </w:rPr>
        <w:t> </w:t>
      </w:r>
      <w:r>
        <w:rPr>
          <w:rFonts w:ascii="Times New Roman"/>
        </w:rPr>
        <w:t>disponibles</w:t>
      </w:r>
      <w:r>
        <w:rPr>
          <w:rFonts w:ascii="Times New Roman"/>
          <w:spacing w:val="-2"/>
        </w:rPr>
        <w:t> </w:t>
      </w:r>
      <w:r>
        <w:rPr>
          <w:rFonts w:ascii="Times New Roman"/>
        </w:rPr>
        <w:t>en</w:t>
      </w:r>
      <w:r>
        <w:rPr>
          <w:rFonts w:ascii="Times New Roman"/>
          <w:spacing w:val="-2"/>
        </w:rPr>
        <w:t> </w:t>
      </w:r>
      <w:hyperlink r:id="rId7">
        <w:r>
          <w:rPr>
            <w:rFonts w:ascii="Times New Roman"/>
            <w:spacing w:val="-2"/>
          </w:rPr>
          <w:t>www.bjcp.org</w:t>
        </w:r>
      </w:hyperlink>
    </w:p>
    <w:p>
      <w:pPr>
        <w:pStyle w:val="BodyText"/>
        <w:spacing w:before="0"/>
        <w:ind w:left="0"/>
        <w:rPr>
          <w:rFonts w:ascii="Times New Roman"/>
          <w:b/>
          <w:sz w:val="26"/>
        </w:rPr>
      </w:pPr>
    </w:p>
    <w:p>
      <w:pPr>
        <w:spacing w:line="274" w:lineRule="exact" w:before="205"/>
        <w:ind w:left="820" w:right="859" w:firstLine="0"/>
        <w:jc w:val="center"/>
        <w:rPr>
          <w:rFonts w:ascii="Times New Roman"/>
          <w:sz w:val="24"/>
        </w:rPr>
      </w:pPr>
      <w:r>
        <w:rPr>
          <w:rFonts w:ascii="Times New Roman"/>
          <w:sz w:val="24"/>
        </w:rPr>
        <w:t>Escrita</w:t>
      </w:r>
      <w:r>
        <w:rPr>
          <w:rFonts w:ascii="Times New Roman"/>
          <w:spacing w:val="-6"/>
          <w:sz w:val="24"/>
        </w:rPr>
        <w:t> </w:t>
      </w:r>
      <w:r>
        <w:rPr>
          <w:rFonts w:ascii="Times New Roman"/>
          <w:sz w:val="24"/>
        </w:rPr>
        <w:t>por</w:t>
      </w:r>
      <w:r>
        <w:rPr>
          <w:rFonts w:ascii="Times New Roman"/>
          <w:spacing w:val="-6"/>
          <w:sz w:val="24"/>
        </w:rPr>
        <w:t> </w:t>
      </w:r>
      <w:r>
        <w:rPr>
          <w:rFonts w:ascii="Times New Roman"/>
          <w:sz w:val="24"/>
        </w:rPr>
        <w:t>Gordon</w:t>
      </w:r>
      <w:r>
        <w:rPr>
          <w:rFonts w:ascii="Times New Roman"/>
          <w:spacing w:val="-7"/>
          <w:sz w:val="24"/>
        </w:rPr>
        <w:t> </w:t>
      </w:r>
      <w:r>
        <w:rPr>
          <w:rFonts w:ascii="Times New Roman"/>
          <w:spacing w:val="-2"/>
          <w:sz w:val="24"/>
        </w:rPr>
        <w:t>Strong</w:t>
      </w:r>
    </w:p>
    <w:p>
      <w:pPr>
        <w:pStyle w:val="BodyText"/>
        <w:spacing w:line="203" w:lineRule="exact" w:before="0"/>
        <w:ind w:left="821" w:right="859"/>
        <w:jc w:val="center"/>
        <w:rPr>
          <w:rFonts w:ascii="Times New Roman"/>
        </w:rPr>
      </w:pPr>
      <w:r>
        <w:rPr>
          <w:rFonts w:ascii="Times New Roman"/>
          <w:spacing w:val="-5"/>
        </w:rPr>
        <w:t>con</w:t>
      </w:r>
    </w:p>
    <w:p>
      <w:pPr>
        <w:spacing w:line="228" w:lineRule="exact" w:before="0"/>
        <w:ind w:left="817" w:right="859" w:firstLine="0"/>
        <w:jc w:val="center"/>
        <w:rPr>
          <w:rFonts w:ascii="Times New Roman"/>
          <w:sz w:val="20"/>
        </w:rPr>
      </w:pPr>
      <w:r>
        <w:rPr>
          <w:rFonts w:ascii="Times New Roman"/>
          <w:spacing w:val="-2"/>
          <w:sz w:val="20"/>
        </w:rPr>
        <w:t>Kristen</w:t>
      </w:r>
      <w:r>
        <w:rPr>
          <w:rFonts w:ascii="Times New Roman"/>
          <w:spacing w:val="-5"/>
          <w:sz w:val="20"/>
        </w:rPr>
        <w:t> </w:t>
      </w:r>
      <w:r>
        <w:rPr>
          <w:rFonts w:ascii="Times New Roman"/>
          <w:spacing w:val="-2"/>
          <w:sz w:val="20"/>
        </w:rPr>
        <w:t>England</w:t>
      </w:r>
    </w:p>
    <w:p>
      <w:pPr>
        <w:pStyle w:val="BodyText"/>
        <w:spacing w:before="5"/>
        <w:ind w:left="0"/>
        <w:rPr>
          <w:rFonts w:ascii="Times New Roman"/>
          <w:sz w:val="20"/>
        </w:rPr>
      </w:pPr>
    </w:p>
    <w:p>
      <w:pPr>
        <w:pStyle w:val="BodyText"/>
        <w:tabs>
          <w:tab w:pos="3380" w:val="left" w:leader="none"/>
        </w:tabs>
        <w:spacing w:line="204" w:lineRule="exact" w:before="0"/>
        <w:ind w:left="860"/>
        <w:rPr>
          <w:rFonts w:ascii="Times New Roman"/>
        </w:rPr>
      </w:pPr>
      <w:r>
        <w:rPr>
          <w:rFonts w:ascii="Times New Roman"/>
          <w:b/>
          <w:w w:val="90"/>
        </w:rPr>
        <w:t>2021</w:t>
      </w:r>
      <w:r>
        <w:rPr>
          <w:rFonts w:ascii="Times New Roman"/>
          <w:b/>
          <w:spacing w:val="-4"/>
        </w:rPr>
        <w:t> </w:t>
      </w:r>
      <w:r>
        <w:rPr>
          <w:rFonts w:ascii="Times New Roman"/>
          <w:b/>
          <w:spacing w:val="-2"/>
        </w:rPr>
        <w:t>Contribuciones:</w:t>
      </w:r>
      <w:r>
        <w:rPr>
          <w:rFonts w:ascii="Times New Roman"/>
          <w:b/>
        </w:rPr>
        <w:tab/>
      </w:r>
      <w:r>
        <w:rPr>
          <w:rFonts w:ascii="Times New Roman"/>
          <w:w w:val="95"/>
        </w:rPr>
        <w:t>Dennis</w:t>
      </w:r>
      <w:r>
        <w:rPr>
          <w:rFonts w:ascii="Times New Roman"/>
          <w:spacing w:val="3"/>
        </w:rPr>
        <w:t> </w:t>
      </w:r>
      <w:r>
        <w:rPr>
          <w:rFonts w:ascii="Times New Roman"/>
          <w:w w:val="95"/>
        </w:rPr>
        <w:t>Mitchell,</w:t>
      </w:r>
      <w:r>
        <w:rPr>
          <w:rFonts w:ascii="Times New Roman"/>
          <w:spacing w:val="2"/>
        </w:rPr>
        <w:t> </w:t>
      </w:r>
      <w:r>
        <w:rPr>
          <w:rFonts w:ascii="Times New Roman"/>
          <w:w w:val="95"/>
        </w:rPr>
        <w:t>John</w:t>
      </w:r>
      <w:r>
        <w:rPr>
          <w:rFonts w:ascii="Times New Roman"/>
          <w:spacing w:val="4"/>
        </w:rPr>
        <w:t> </w:t>
      </w:r>
      <w:r>
        <w:rPr>
          <w:rFonts w:ascii="Times New Roman"/>
          <w:w w:val="95"/>
        </w:rPr>
        <w:t>Haven,</w:t>
      </w:r>
      <w:r>
        <w:rPr>
          <w:rFonts w:ascii="Times New Roman"/>
          <w:spacing w:val="3"/>
        </w:rPr>
        <w:t> </w:t>
      </w:r>
      <w:r>
        <w:rPr>
          <w:rFonts w:ascii="Times New Roman"/>
          <w:w w:val="95"/>
        </w:rPr>
        <w:t>Dan</w:t>
      </w:r>
      <w:r>
        <w:rPr>
          <w:rFonts w:ascii="Times New Roman"/>
          <w:spacing w:val="6"/>
        </w:rPr>
        <w:t> </w:t>
      </w:r>
      <w:r>
        <w:rPr>
          <w:rFonts w:ascii="Times New Roman"/>
          <w:w w:val="95"/>
        </w:rPr>
        <w:t>Pixley,</w:t>
      </w:r>
      <w:r>
        <w:rPr>
          <w:rFonts w:ascii="Times New Roman"/>
          <w:spacing w:val="3"/>
        </w:rPr>
        <w:t> </w:t>
      </w:r>
      <w:r>
        <w:rPr>
          <w:rFonts w:ascii="Times New Roman"/>
          <w:w w:val="95"/>
        </w:rPr>
        <w:t>Thomaz</w:t>
      </w:r>
      <w:r>
        <w:rPr>
          <w:rFonts w:ascii="Times New Roman"/>
          <w:spacing w:val="4"/>
        </w:rPr>
        <w:t> </w:t>
      </w:r>
      <w:r>
        <w:rPr>
          <w:rFonts w:ascii="Times New Roman"/>
          <w:w w:val="95"/>
        </w:rPr>
        <w:t>Pupo,</w:t>
      </w:r>
      <w:r>
        <w:rPr>
          <w:rFonts w:ascii="Times New Roman"/>
          <w:spacing w:val="4"/>
        </w:rPr>
        <w:t> </w:t>
      </w:r>
      <w:r>
        <w:rPr>
          <w:rFonts w:ascii="Times New Roman"/>
          <w:w w:val="95"/>
        </w:rPr>
        <w:t>Ron</w:t>
      </w:r>
      <w:r>
        <w:rPr>
          <w:rFonts w:ascii="Times New Roman"/>
          <w:spacing w:val="3"/>
        </w:rPr>
        <w:t> </w:t>
      </w:r>
      <w:r>
        <w:rPr>
          <w:rFonts w:ascii="Times New Roman"/>
          <w:w w:val="95"/>
        </w:rPr>
        <w:t>Pattinson,</w:t>
      </w:r>
      <w:r>
        <w:rPr>
          <w:rFonts w:ascii="Times New Roman"/>
          <w:spacing w:val="4"/>
        </w:rPr>
        <w:t> </w:t>
      </w:r>
      <w:r>
        <w:rPr>
          <w:rFonts w:ascii="Times New Roman"/>
          <w:w w:val="95"/>
        </w:rPr>
        <w:t>Lana</w:t>
      </w:r>
      <w:r>
        <w:rPr>
          <w:rFonts w:ascii="Times New Roman"/>
          <w:spacing w:val="3"/>
        </w:rPr>
        <w:t> </w:t>
      </w:r>
      <w:r>
        <w:rPr>
          <w:rFonts w:ascii="Times New Roman"/>
          <w:spacing w:val="-2"/>
          <w:w w:val="95"/>
        </w:rPr>
        <w:t>Svitankova</w:t>
      </w:r>
    </w:p>
    <w:p>
      <w:pPr>
        <w:tabs>
          <w:tab w:pos="3380" w:val="left" w:leader="none"/>
        </w:tabs>
        <w:spacing w:line="203" w:lineRule="exact" w:before="0"/>
        <w:ind w:left="860" w:right="0" w:firstLine="0"/>
        <w:jc w:val="left"/>
        <w:rPr>
          <w:rFonts w:ascii="Times New Roman" w:hAnsi="Times New Roman"/>
          <w:sz w:val="18"/>
        </w:rPr>
      </w:pPr>
      <w:r>
        <w:rPr>
          <w:rFonts w:ascii="Times New Roman" w:hAnsi="Times New Roman"/>
          <w:b/>
          <w:spacing w:val="-2"/>
          <w:sz w:val="18"/>
        </w:rPr>
        <w:t>2015</w:t>
      </w:r>
      <w:r>
        <w:rPr>
          <w:rFonts w:ascii="Times New Roman" w:hAnsi="Times New Roman"/>
          <w:b/>
          <w:spacing w:val="-9"/>
          <w:sz w:val="18"/>
        </w:rPr>
        <w:t> </w:t>
      </w:r>
      <w:r>
        <w:rPr>
          <w:rFonts w:ascii="Times New Roman" w:hAnsi="Times New Roman"/>
          <w:b/>
          <w:spacing w:val="-2"/>
          <w:sz w:val="18"/>
        </w:rPr>
        <w:t>Análisis</w:t>
      </w:r>
      <w:r>
        <w:rPr>
          <w:rFonts w:ascii="Times New Roman" w:hAnsi="Times New Roman"/>
          <w:b/>
          <w:spacing w:val="-8"/>
          <w:sz w:val="18"/>
        </w:rPr>
        <w:t> </w:t>
      </w:r>
      <w:r>
        <w:rPr>
          <w:rFonts w:ascii="Times New Roman" w:hAnsi="Times New Roman"/>
          <w:b/>
          <w:spacing w:val="-2"/>
          <w:sz w:val="18"/>
        </w:rPr>
        <w:t>de</w:t>
      </w:r>
      <w:r>
        <w:rPr>
          <w:rFonts w:ascii="Times New Roman" w:hAnsi="Times New Roman"/>
          <w:b/>
          <w:spacing w:val="-7"/>
          <w:sz w:val="18"/>
        </w:rPr>
        <w:t> </w:t>
      </w:r>
      <w:r>
        <w:rPr>
          <w:rFonts w:ascii="Times New Roman" w:hAnsi="Times New Roman"/>
          <w:b/>
          <w:spacing w:val="-2"/>
          <w:sz w:val="18"/>
        </w:rPr>
        <w:t>la</w:t>
      </w:r>
      <w:r>
        <w:rPr>
          <w:rFonts w:ascii="Times New Roman" w:hAnsi="Times New Roman"/>
          <w:b/>
          <w:spacing w:val="-5"/>
          <w:sz w:val="18"/>
        </w:rPr>
        <w:t> </w:t>
      </w:r>
      <w:r>
        <w:rPr>
          <w:rFonts w:ascii="Times New Roman" w:hAnsi="Times New Roman"/>
          <w:b/>
          <w:spacing w:val="-4"/>
          <w:sz w:val="18"/>
        </w:rPr>
        <w:t>Guía:</w:t>
      </w:r>
      <w:r>
        <w:rPr>
          <w:rFonts w:ascii="Times New Roman" w:hAnsi="Times New Roman"/>
          <w:b/>
          <w:sz w:val="18"/>
        </w:rPr>
        <w:tab/>
      </w:r>
      <w:r>
        <w:rPr>
          <w:rFonts w:ascii="Times New Roman" w:hAnsi="Times New Roman"/>
          <w:spacing w:val="-4"/>
          <w:sz w:val="18"/>
        </w:rPr>
        <w:t>Don Blake,</w:t>
      </w:r>
      <w:r>
        <w:rPr>
          <w:rFonts w:ascii="Times New Roman" w:hAnsi="Times New Roman"/>
          <w:spacing w:val="-3"/>
          <w:sz w:val="18"/>
        </w:rPr>
        <w:t> </w:t>
      </w:r>
      <w:r>
        <w:rPr>
          <w:rFonts w:ascii="Times New Roman" w:hAnsi="Times New Roman"/>
          <w:spacing w:val="-4"/>
          <w:sz w:val="18"/>
        </w:rPr>
        <w:t>Agatha</w:t>
      </w:r>
      <w:r>
        <w:rPr>
          <w:rFonts w:ascii="Times New Roman" w:hAnsi="Times New Roman"/>
          <w:spacing w:val="-5"/>
          <w:sz w:val="18"/>
        </w:rPr>
        <w:t> </w:t>
      </w:r>
      <w:r>
        <w:rPr>
          <w:rFonts w:ascii="Times New Roman" w:hAnsi="Times New Roman"/>
          <w:spacing w:val="-4"/>
          <w:sz w:val="18"/>
        </w:rPr>
        <w:t>Feltus,</w:t>
      </w:r>
      <w:r>
        <w:rPr>
          <w:rFonts w:ascii="Times New Roman" w:hAnsi="Times New Roman"/>
          <w:spacing w:val="-3"/>
          <w:sz w:val="18"/>
        </w:rPr>
        <w:t> </w:t>
      </w:r>
      <w:r>
        <w:rPr>
          <w:rFonts w:ascii="Times New Roman" w:hAnsi="Times New Roman"/>
          <w:spacing w:val="-4"/>
          <w:sz w:val="18"/>
        </w:rPr>
        <w:t>Tom</w:t>
      </w:r>
      <w:r>
        <w:rPr>
          <w:rFonts w:ascii="Times New Roman" w:hAnsi="Times New Roman"/>
          <w:spacing w:val="-3"/>
          <w:sz w:val="18"/>
        </w:rPr>
        <w:t> </w:t>
      </w:r>
      <w:r>
        <w:rPr>
          <w:rFonts w:ascii="Times New Roman" w:hAnsi="Times New Roman"/>
          <w:spacing w:val="-4"/>
          <w:sz w:val="18"/>
        </w:rPr>
        <w:t>Fitzpatrick,</w:t>
      </w:r>
      <w:r>
        <w:rPr>
          <w:rFonts w:ascii="Times New Roman" w:hAnsi="Times New Roman"/>
          <w:spacing w:val="-3"/>
          <w:sz w:val="18"/>
        </w:rPr>
        <w:t> </w:t>
      </w:r>
      <w:r>
        <w:rPr>
          <w:rFonts w:ascii="Times New Roman" w:hAnsi="Times New Roman"/>
          <w:spacing w:val="-4"/>
          <w:sz w:val="18"/>
        </w:rPr>
        <w:t>Mark</w:t>
      </w:r>
      <w:r>
        <w:rPr>
          <w:rFonts w:ascii="Times New Roman" w:hAnsi="Times New Roman"/>
          <w:spacing w:val="-3"/>
          <w:sz w:val="18"/>
        </w:rPr>
        <w:t> </w:t>
      </w:r>
      <w:r>
        <w:rPr>
          <w:rFonts w:ascii="Times New Roman" w:hAnsi="Times New Roman"/>
          <w:spacing w:val="-4"/>
          <w:sz w:val="18"/>
        </w:rPr>
        <w:t>Linsner,</w:t>
      </w:r>
      <w:r>
        <w:rPr>
          <w:rFonts w:ascii="Times New Roman" w:hAnsi="Times New Roman"/>
          <w:spacing w:val="-3"/>
          <w:sz w:val="18"/>
        </w:rPr>
        <w:t> </w:t>
      </w:r>
      <w:r>
        <w:rPr>
          <w:rFonts w:ascii="Times New Roman" w:hAnsi="Times New Roman"/>
          <w:spacing w:val="-4"/>
          <w:sz w:val="18"/>
        </w:rPr>
        <w:t>Jamil</w:t>
      </w:r>
      <w:r>
        <w:rPr>
          <w:rFonts w:ascii="Times New Roman" w:hAnsi="Times New Roman"/>
          <w:spacing w:val="-2"/>
          <w:sz w:val="18"/>
        </w:rPr>
        <w:t> </w:t>
      </w:r>
      <w:r>
        <w:rPr>
          <w:rFonts w:ascii="Times New Roman" w:hAnsi="Times New Roman"/>
          <w:spacing w:val="-4"/>
          <w:sz w:val="18"/>
        </w:rPr>
        <w:t>Zainasheff</w:t>
      </w:r>
    </w:p>
    <w:p>
      <w:pPr>
        <w:pStyle w:val="BodyText"/>
        <w:spacing w:line="235" w:lineRule="auto" w:before="2"/>
        <w:ind w:left="3381" w:right="696" w:hanging="2521"/>
        <w:rPr>
          <w:rFonts w:ascii="Times New Roman"/>
        </w:rPr>
      </w:pPr>
      <w:r>
        <w:rPr>
          <w:rFonts w:ascii="Times New Roman"/>
          <w:b/>
        </w:rPr>
        <w:t>2015</w:t>
      </w:r>
      <w:r>
        <w:rPr>
          <w:rFonts w:ascii="Times New Roman"/>
          <w:b/>
          <w:spacing w:val="-12"/>
        </w:rPr>
        <w:t> </w:t>
      </w:r>
      <w:r>
        <w:rPr>
          <w:rFonts w:ascii="Times New Roman"/>
          <w:b/>
        </w:rPr>
        <w:t>Contribuciones</w:t>
      </w:r>
      <w:r>
        <w:rPr>
          <w:rFonts w:ascii="Times New Roman"/>
          <w:b/>
          <w:spacing w:val="-11"/>
        </w:rPr>
        <w:t> </w:t>
      </w:r>
      <w:r>
        <w:rPr>
          <w:rFonts w:ascii="Times New Roman"/>
          <w:b/>
        </w:rPr>
        <w:t>de</w:t>
      </w:r>
      <w:r>
        <w:rPr>
          <w:rFonts w:ascii="Times New Roman"/>
          <w:b/>
          <w:spacing w:val="-11"/>
        </w:rPr>
        <w:t> </w:t>
      </w:r>
      <w:r>
        <w:rPr>
          <w:rFonts w:ascii="Times New Roman"/>
          <w:b/>
        </w:rPr>
        <w:t>estilos:</w:t>
      </w:r>
      <w:r>
        <w:rPr>
          <w:rFonts w:ascii="Times New Roman"/>
          <w:b/>
          <w:spacing w:val="77"/>
        </w:rPr>
        <w:t> </w:t>
      </w:r>
      <w:r>
        <w:rPr>
          <w:rFonts w:ascii="Times New Roman"/>
        </w:rPr>
        <w:t>Drew</w:t>
      </w:r>
      <w:r>
        <w:rPr>
          <w:rFonts w:ascii="Times New Roman"/>
          <w:spacing w:val="-11"/>
        </w:rPr>
        <w:t> </w:t>
      </w:r>
      <w:r>
        <w:rPr>
          <w:rFonts w:ascii="Times New Roman"/>
        </w:rPr>
        <w:t>Beechum,</w:t>
      </w:r>
      <w:r>
        <w:rPr>
          <w:rFonts w:ascii="Times New Roman"/>
          <w:spacing w:val="-11"/>
        </w:rPr>
        <w:t> </w:t>
      </w:r>
      <w:r>
        <w:rPr>
          <w:rFonts w:ascii="Times New Roman"/>
        </w:rPr>
        <w:t>Craig</w:t>
      </w:r>
      <w:r>
        <w:rPr>
          <w:rFonts w:ascii="Times New Roman"/>
          <w:spacing w:val="-11"/>
        </w:rPr>
        <w:t> </w:t>
      </w:r>
      <w:r>
        <w:rPr>
          <w:rFonts w:ascii="Times New Roman"/>
        </w:rPr>
        <w:t>Belanger,</w:t>
      </w:r>
      <w:r>
        <w:rPr>
          <w:rFonts w:ascii="Times New Roman"/>
          <w:spacing w:val="-12"/>
        </w:rPr>
        <w:t> </w:t>
      </w:r>
      <w:r>
        <w:rPr>
          <w:rFonts w:ascii="Times New Roman"/>
        </w:rPr>
        <w:t>Dibbs</w:t>
      </w:r>
      <w:r>
        <w:rPr>
          <w:rFonts w:ascii="Times New Roman"/>
          <w:spacing w:val="-11"/>
        </w:rPr>
        <w:t> </w:t>
      </w:r>
      <w:r>
        <w:rPr>
          <w:rFonts w:ascii="Times New Roman"/>
        </w:rPr>
        <w:t>Harting,</w:t>
      </w:r>
      <w:r>
        <w:rPr>
          <w:rFonts w:ascii="Times New Roman"/>
          <w:spacing w:val="-11"/>
        </w:rPr>
        <w:t> </w:t>
      </w:r>
      <w:r>
        <w:rPr>
          <w:rFonts w:ascii="Times New Roman"/>
        </w:rPr>
        <w:t>Antony</w:t>
      </w:r>
      <w:r>
        <w:rPr>
          <w:rFonts w:ascii="Times New Roman"/>
          <w:spacing w:val="-11"/>
        </w:rPr>
        <w:t> </w:t>
      </w:r>
      <w:r>
        <w:rPr>
          <w:rFonts w:ascii="Times New Roman"/>
        </w:rPr>
        <w:t>Hayes,</w:t>
      </w:r>
      <w:r>
        <w:rPr>
          <w:rFonts w:ascii="Times New Roman"/>
          <w:spacing w:val="-12"/>
        </w:rPr>
        <w:t> </w:t>
      </w:r>
      <w:r>
        <w:rPr>
          <w:rFonts w:ascii="Times New Roman"/>
        </w:rPr>
        <w:t>Ben</w:t>
      </w:r>
      <w:r>
        <w:rPr>
          <w:rFonts w:ascii="Times New Roman"/>
          <w:spacing w:val="-11"/>
        </w:rPr>
        <w:t> </w:t>
      </w:r>
      <w:r>
        <w:rPr>
          <w:rFonts w:ascii="Times New Roman"/>
        </w:rPr>
        <w:t>Jankowski,</w:t>
      </w:r>
      <w:r>
        <w:rPr>
          <w:rFonts w:ascii="Times New Roman"/>
          <w:spacing w:val="-11"/>
        </w:rPr>
        <w:t> </w:t>
      </w:r>
      <w:r>
        <w:rPr>
          <w:rFonts w:ascii="Times New Roman"/>
        </w:rPr>
        <w:t>Andew</w:t>
      </w:r>
      <w:r>
        <w:rPr>
          <w:rFonts w:ascii="Times New Roman"/>
          <w:spacing w:val="-11"/>
        </w:rPr>
        <w:t> </w:t>
      </w:r>
      <w:r>
        <w:rPr>
          <w:rFonts w:ascii="Times New Roman"/>
        </w:rPr>
        <w:t>Korty,</w:t>
      </w:r>
      <w:r>
        <w:rPr>
          <w:rFonts w:ascii="Times New Roman"/>
        </w:rPr>
        <w:t> </w:t>
      </w:r>
      <w:r>
        <w:rPr>
          <w:rFonts w:ascii="Times New Roman"/>
          <w:spacing w:val="-4"/>
        </w:rPr>
        <w:t>Larry Nadeau,</w:t>
      </w:r>
      <w:r>
        <w:rPr>
          <w:rFonts w:ascii="Times New Roman"/>
          <w:spacing w:val="-5"/>
        </w:rPr>
        <w:t> </w:t>
      </w:r>
      <w:r>
        <w:rPr>
          <w:rFonts w:ascii="Times New Roman"/>
          <w:spacing w:val="-4"/>
        </w:rPr>
        <w:t>William Shawn</w:t>
      </w:r>
      <w:r>
        <w:rPr>
          <w:rFonts w:ascii="Times New Roman"/>
          <w:spacing w:val="-5"/>
        </w:rPr>
        <w:t> </w:t>
      </w:r>
      <w:r>
        <w:rPr>
          <w:rFonts w:ascii="Times New Roman"/>
          <w:spacing w:val="-4"/>
        </w:rPr>
        <w:t>Scott,</w:t>
      </w:r>
      <w:r>
        <w:rPr>
          <w:rFonts w:ascii="Times New Roman"/>
          <w:spacing w:val="-5"/>
        </w:rPr>
        <w:t> </w:t>
      </w:r>
      <w:r>
        <w:rPr>
          <w:rFonts w:ascii="Times New Roman"/>
          <w:spacing w:val="-4"/>
        </w:rPr>
        <w:t>Ron</w:t>
      </w:r>
      <w:r>
        <w:rPr>
          <w:rFonts w:ascii="Times New Roman"/>
          <w:spacing w:val="-5"/>
        </w:rPr>
        <w:t> </w:t>
      </w:r>
      <w:r>
        <w:rPr>
          <w:rFonts w:ascii="Times New Roman"/>
          <w:spacing w:val="-4"/>
        </w:rPr>
        <w:t>Smith,</w:t>
      </w:r>
      <w:r>
        <w:rPr>
          <w:rFonts w:ascii="Times New Roman"/>
          <w:spacing w:val="-5"/>
        </w:rPr>
        <w:t> </w:t>
      </w:r>
      <w:r>
        <w:rPr>
          <w:rFonts w:ascii="Times New Roman"/>
          <w:spacing w:val="-4"/>
        </w:rPr>
        <w:t>Lachlan</w:t>
      </w:r>
      <w:r>
        <w:rPr>
          <w:rFonts w:ascii="Times New Roman"/>
          <w:spacing w:val="-5"/>
        </w:rPr>
        <w:t> </w:t>
      </w:r>
      <w:r>
        <w:rPr>
          <w:rFonts w:ascii="Times New Roman"/>
          <w:spacing w:val="-4"/>
        </w:rPr>
        <w:t>Strong, Peter Symons, Michael Tonsmeire, </w:t>
      </w:r>
      <w:r>
        <w:rPr>
          <w:rFonts w:ascii="Times New Roman"/>
        </w:rPr>
        <w:t>Mike Winnie, Tony Wheeler</w:t>
      </w:r>
    </w:p>
    <w:p>
      <w:pPr>
        <w:pStyle w:val="BodyText"/>
        <w:tabs>
          <w:tab w:pos="3380" w:val="left" w:leader="none"/>
        </w:tabs>
        <w:spacing w:line="232" w:lineRule="auto" w:before="1"/>
        <w:ind w:left="3381" w:right="787" w:hanging="2521"/>
        <w:rPr>
          <w:rFonts w:ascii="Times New Roman" w:hAnsi="Times New Roman"/>
        </w:rPr>
      </w:pPr>
      <w:r>
        <w:rPr>
          <w:rFonts w:ascii="Times New Roman" w:hAnsi="Times New Roman"/>
          <w:b/>
        </w:rPr>
        <w:t>2015 Revisión y comentarios:</w:t>
        <w:tab/>
      </w:r>
      <w:r>
        <w:rPr>
          <w:rFonts w:ascii="Times New Roman" w:hAnsi="Times New Roman"/>
          <w:spacing w:val="-4"/>
        </w:rPr>
        <w:t>Ray Daniels, Roger Deschner, Rick Garvin, Jan Grmela, Bob Hall, Stan Hieronymus, Marek Mahut, </w:t>
      </w:r>
      <w:r>
        <w:rPr>
          <w:rFonts w:ascii="Times New Roman" w:hAnsi="Times New Roman"/>
        </w:rPr>
        <w:t>Ron</w:t>
      </w:r>
      <w:r>
        <w:rPr>
          <w:rFonts w:ascii="Times New Roman" w:hAnsi="Times New Roman"/>
          <w:spacing w:val="-8"/>
        </w:rPr>
        <w:t> </w:t>
      </w:r>
      <w:r>
        <w:rPr>
          <w:rFonts w:ascii="Times New Roman" w:hAnsi="Times New Roman"/>
        </w:rPr>
        <w:t>Pattinson,</w:t>
      </w:r>
      <w:r>
        <w:rPr>
          <w:rFonts w:ascii="Times New Roman" w:hAnsi="Times New Roman"/>
          <w:spacing w:val="-7"/>
        </w:rPr>
        <w:t> </w:t>
      </w:r>
      <w:r>
        <w:rPr>
          <w:rFonts w:ascii="Times New Roman" w:hAnsi="Times New Roman"/>
        </w:rPr>
        <w:t>Steve</w:t>
      </w:r>
      <w:r>
        <w:rPr>
          <w:rFonts w:ascii="Times New Roman" w:hAnsi="Times New Roman"/>
          <w:spacing w:val="-8"/>
        </w:rPr>
        <w:t> </w:t>
      </w:r>
      <w:r>
        <w:rPr>
          <w:rFonts w:ascii="Times New Roman" w:hAnsi="Times New Roman"/>
        </w:rPr>
        <w:t>Piatz,</w:t>
      </w:r>
      <w:r>
        <w:rPr>
          <w:rFonts w:ascii="Times New Roman" w:hAnsi="Times New Roman"/>
          <w:spacing w:val="-7"/>
        </w:rPr>
        <w:t> </w:t>
      </w:r>
      <w:r>
        <w:rPr>
          <w:rFonts w:ascii="Times New Roman" w:hAnsi="Times New Roman"/>
        </w:rPr>
        <w:t>Evan</w:t>
      </w:r>
      <w:r>
        <w:rPr>
          <w:rFonts w:ascii="Times New Roman" w:hAnsi="Times New Roman"/>
          <w:spacing w:val="-6"/>
        </w:rPr>
        <w:t> </w:t>
      </w:r>
      <w:r>
        <w:rPr>
          <w:rFonts w:ascii="Times New Roman" w:hAnsi="Times New Roman"/>
        </w:rPr>
        <w:t>Rail,</w:t>
      </w:r>
      <w:r>
        <w:rPr>
          <w:rFonts w:ascii="Times New Roman" w:hAnsi="Times New Roman"/>
          <w:spacing w:val="-8"/>
        </w:rPr>
        <w:t> </w:t>
      </w:r>
      <w:r>
        <w:rPr>
          <w:rFonts w:ascii="Times New Roman" w:hAnsi="Times New Roman"/>
        </w:rPr>
        <w:t>Nathan</w:t>
      </w:r>
      <w:r>
        <w:rPr>
          <w:rFonts w:ascii="Times New Roman" w:hAnsi="Times New Roman"/>
          <w:spacing w:val="-8"/>
        </w:rPr>
        <w:t> </w:t>
      </w:r>
      <w:r>
        <w:rPr>
          <w:rFonts w:ascii="Times New Roman" w:hAnsi="Times New Roman"/>
        </w:rPr>
        <w:t>Smith,</w:t>
      </w:r>
      <w:r>
        <w:rPr>
          <w:rFonts w:ascii="Times New Roman" w:hAnsi="Times New Roman"/>
          <w:spacing w:val="-7"/>
        </w:rPr>
        <w:t> </w:t>
      </w:r>
      <w:r>
        <w:rPr>
          <w:rFonts w:ascii="Times New Roman" w:hAnsi="Times New Roman"/>
        </w:rPr>
        <w:t>Petra</w:t>
      </w:r>
      <w:r>
        <w:rPr>
          <w:rFonts w:ascii="Times New Roman" w:hAnsi="Times New Roman"/>
          <w:spacing w:val="-8"/>
        </w:rPr>
        <w:t> </w:t>
      </w:r>
      <w:r>
        <w:rPr>
          <w:rFonts w:ascii="Times New Roman" w:hAnsi="Times New Roman"/>
        </w:rPr>
        <w:t>y</w:t>
      </w:r>
      <w:r>
        <w:rPr>
          <w:rFonts w:ascii="Times New Roman" w:hAnsi="Times New Roman"/>
          <w:spacing w:val="-7"/>
        </w:rPr>
        <w:t> </w:t>
      </w:r>
      <w:r>
        <w:rPr>
          <w:rFonts w:ascii="Times New Roman" w:hAnsi="Times New Roman"/>
        </w:rPr>
        <w:t>Michal</w:t>
      </w:r>
      <w:r>
        <w:rPr>
          <w:rFonts w:ascii="Times New Roman" w:hAnsi="Times New Roman"/>
          <w:spacing w:val="-6"/>
        </w:rPr>
        <w:t> </w:t>
      </w:r>
      <w:r>
        <w:rPr>
          <w:rFonts w:ascii="Times New Roman" w:hAnsi="Times New Roman"/>
        </w:rPr>
        <w:t>Vřes</w:t>
      </w:r>
    </w:p>
    <w:p>
      <w:pPr>
        <w:tabs>
          <w:tab w:pos="3380" w:val="left" w:leader="none"/>
        </w:tabs>
        <w:spacing w:line="206" w:lineRule="exact" w:before="0"/>
        <w:ind w:left="860" w:right="0" w:firstLine="0"/>
        <w:jc w:val="left"/>
        <w:rPr>
          <w:rFonts w:ascii="Times New Roman" w:hAnsi="Times New Roman"/>
          <w:sz w:val="18"/>
        </w:rPr>
      </w:pPr>
      <w:r>
        <w:rPr>
          <w:rFonts w:ascii="Times New Roman" w:hAnsi="Times New Roman"/>
          <w:b/>
          <w:spacing w:val="-4"/>
          <w:sz w:val="18"/>
        </w:rPr>
        <w:t>2015</w:t>
      </w:r>
      <w:r>
        <w:rPr>
          <w:rFonts w:ascii="Times New Roman" w:hAnsi="Times New Roman"/>
          <w:b/>
          <w:spacing w:val="2"/>
          <w:sz w:val="18"/>
        </w:rPr>
        <w:t> </w:t>
      </w:r>
      <w:r>
        <w:rPr>
          <w:rFonts w:ascii="Times New Roman" w:hAnsi="Times New Roman"/>
          <w:b/>
          <w:spacing w:val="-4"/>
          <w:sz w:val="18"/>
        </w:rPr>
        <w:t>Revisión</w:t>
      </w:r>
      <w:r>
        <w:rPr>
          <w:rFonts w:ascii="Times New Roman" w:hAnsi="Times New Roman"/>
          <w:b/>
          <w:spacing w:val="1"/>
          <w:sz w:val="18"/>
        </w:rPr>
        <w:t> </w:t>
      </w:r>
      <w:r>
        <w:rPr>
          <w:rFonts w:ascii="Times New Roman" w:hAnsi="Times New Roman"/>
          <w:b/>
          <w:spacing w:val="-4"/>
          <w:sz w:val="18"/>
        </w:rPr>
        <w:t>final:</w:t>
      </w:r>
      <w:r>
        <w:rPr>
          <w:rFonts w:ascii="Times New Roman" w:hAnsi="Times New Roman"/>
          <w:b/>
          <w:sz w:val="18"/>
        </w:rPr>
        <w:tab/>
      </w:r>
      <w:r>
        <w:rPr>
          <w:rFonts w:ascii="Times New Roman" w:hAnsi="Times New Roman"/>
          <w:spacing w:val="-4"/>
          <w:sz w:val="18"/>
        </w:rPr>
        <w:t>Brian</w:t>
      </w:r>
      <w:r>
        <w:rPr>
          <w:rFonts w:ascii="Times New Roman" w:hAnsi="Times New Roman"/>
          <w:spacing w:val="-2"/>
          <w:sz w:val="18"/>
        </w:rPr>
        <w:t> </w:t>
      </w:r>
      <w:r>
        <w:rPr>
          <w:rFonts w:ascii="Times New Roman" w:hAnsi="Times New Roman"/>
          <w:spacing w:val="-4"/>
          <w:sz w:val="18"/>
        </w:rPr>
        <w:t>Eichhorn,</w:t>
      </w:r>
      <w:r>
        <w:rPr>
          <w:rFonts w:ascii="Times New Roman" w:hAnsi="Times New Roman"/>
          <w:spacing w:val="-1"/>
          <w:sz w:val="18"/>
        </w:rPr>
        <w:t> </w:t>
      </w:r>
      <w:r>
        <w:rPr>
          <w:rFonts w:ascii="Times New Roman" w:hAnsi="Times New Roman"/>
          <w:spacing w:val="-4"/>
          <w:sz w:val="18"/>
        </w:rPr>
        <w:t>Agatha</w:t>
      </w:r>
      <w:r>
        <w:rPr>
          <w:rFonts w:ascii="Times New Roman" w:hAnsi="Times New Roman"/>
          <w:spacing w:val="-3"/>
          <w:sz w:val="18"/>
        </w:rPr>
        <w:t> </w:t>
      </w:r>
      <w:r>
        <w:rPr>
          <w:rFonts w:ascii="Times New Roman" w:hAnsi="Times New Roman"/>
          <w:spacing w:val="-4"/>
          <w:sz w:val="18"/>
        </w:rPr>
        <w:t>Feltus,</w:t>
      </w:r>
      <w:r>
        <w:rPr>
          <w:rFonts w:ascii="Times New Roman" w:hAnsi="Times New Roman"/>
          <w:sz w:val="18"/>
        </w:rPr>
        <w:t> </w:t>
      </w:r>
      <w:r>
        <w:rPr>
          <w:rFonts w:ascii="Times New Roman" w:hAnsi="Times New Roman"/>
          <w:spacing w:val="-4"/>
          <w:sz w:val="18"/>
        </w:rPr>
        <w:t>Dennis</w:t>
      </w:r>
      <w:r>
        <w:rPr>
          <w:rFonts w:ascii="Times New Roman" w:hAnsi="Times New Roman"/>
          <w:spacing w:val="-1"/>
          <w:sz w:val="18"/>
        </w:rPr>
        <w:t> </w:t>
      </w:r>
      <w:r>
        <w:rPr>
          <w:rFonts w:ascii="Times New Roman" w:hAnsi="Times New Roman"/>
          <w:spacing w:val="-4"/>
          <w:sz w:val="18"/>
        </w:rPr>
        <w:t>Mitchell,</w:t>
      </w:r>
      <w:r>
        <w:rPr>
          <w:rFonts w:ascii="Times New Roman" w:hAnsi="Times New Roman"/>
          <w:spacing w:val="-1"/>
          <w:sz w:val="18"/>
        </w:rPr>
        <w:t> </w:t>
      </w:r>
      <w:r>
        <w:rPr>
          <w:rFonts w:ascii="Times New Roman" w:hAnsi="Times New Roman"/>
          <w:spacing w:val="-4"/>
          <w:sz w:val="18"/>
        </w:rPr>
        <w:t>Michael</w:t>
      </w:r>
      <w:r>
        <w:rPr>
          <w:rFonts w:ascii="Times New Roman" w:hAnsi="Times New Roman"/>
          <w:sz w:val="18"/>
        </w:rPr>
        <w:t> </w:t>
      </w:r>
      <w:r>
        <w:rPr>
          <w:rFonts w:ascii="Times New Roman" w:hAnsi="Times New Roman"/>
          <w:spacing w:val="-4"/>
          <w:sz w:val="18"/>
        </w:rPr>
        <w:t>Wilcox</w:t>
      </w:r>
    </w:p>
    <w:p>
      <w:pPr>
        <w:pStyle w:val="BodyText"/>
        <w:spacing w:before="3"/>
        <w:ind w:left="0"/>
        <w:rPr>
          <w:rFonts w:ascii="Times New Roman"/>
          <w:sz w:val="17"/>
        </w:rPr>
      </w:pPr>
    </w:p>
    <w:p>
      <w:pPr>
        <w:pStyle w:val="BodyText"/>
        <w:tabs>
          <w:tab w:pos="3380" w:val="left" w:leader="none"/>
        </w:tabs>
        <w:spacing w:line="235" w:lineRule="auto" w:before="1"/>
        <w:ind w:left="3381" w:right="436" w:hanging="2521"/>
        <w:rPr>
          <w:rFonts w:ascii="Times New Roman" w:hAnsi="Times New Roman"/>
        </w:rPr>
      </w:pPr>
      <w:r>
        <w:rPr>
          <w:rFonts w:ascii="Times New Roman" w:hAnsi="Times New Roman"/>
          <w:b/>
        </w:rPr>
        <w:t>2021 Traducción al español:</w:t>
        <w:tab/>
      </w:r>
      <w:r>
        <w:rPr>
          <w:rFonts w:ascii="Times New Roman" w:hAnsi="Times New Roman"/>
          <w:spacing w:val="-4"/>
        </w:rPr>
        <w:t>José Carlos Blanco Estévez, Tomás Ignacio Gajardo Rivera, Ignacio Gamonal, Nicolás González Segura, </w:t>
      </w:r>
      <w:r>
        <w:rPr>
          <w:rFonts w:ascii="Times New Roman" w:hAnsi="Times New Roman"/>
          <w:spacing w:val="-2"/>
        </w:rPr>
        <w:t>Víctor</w:t>
      </w:r>
      <w:r>
        <w:rPr>
          <w:rFonts w:ascii="Times New Roman" w:hAnsi="Times New Roman"/>
          <w:spacing w:val="-5"/>
        </w:rPr>
        <w:t> </w:t>
      </w:r>
      <w:r>
        <w:rPr>
          <w:rFonts w:ascii="Times New Roman" w:hAnsi="Times New Roman"/>
          <w:spacing w:val="-2"/>
        </w:rPr>
        <w:t>Jiménez</w:t>
      </w:r>
      <w:r>
        <w:rPr>
          <w:rFonts w:ascii="Times New Roman" w:hAnsi="Times New Roman"/>
          <w:spacing w:val="-4"/>
        </w:rPr>
        <w:t> </w:t>
      </w:r>
      <w:r>
        <w:rPr>
          <w:rFonts w:ascii="Times New Roman" w:hAnsi="Times New Roman"/>
          <w:spacing w:val="-2"/>
        </w:rPr>
        <w:t>Ayres,</w:t>
      </w:r>
      <w:r>
        <w:rPr>
          <w:rFonts w:ascii="Times New Roman" w:hAnsi="Times New Roman"/>
          <w:spacing w:val="-5"/>
        </w:rPr>
        <w:t> </w:t>
      </w:r>
      <w:r>
        <w:rPr>
          <w:rFonts w:ascii="Times New Roman" w:hAnsi="Times New Roman"/>
          <w:spacing w:val="-2"/>
        </w:rPr>
        <w:t>Victoria</w:t>
      </w:r>
      <w:r>
        <w:rPr>
          <w:rFonts w:ascii="Times New Roman" w:hAnsi="Times New Roman"/>
          <w:spacing w:val="-5"/>
        </w:rPr>
        <w:t> </w:t>
      </w:r>
      <w:r>
        <w:rPr>
          <w:rFonts w:ascii="Times New Roman" w:hAnsi="Times New Roman"/>
          <w:spacing w:val="-2"/>
        </w:rPr>
        <w:t>Dalila</w:t>
      </w:r>
      <w:r>
        <w:rPr>
          <w:rFonts w:ascii="Times New Roman" w:hAnsi="Times New Roman"/>
          <w:spacing w:val="-5"/>
        </w:rPr>
        <w:t> </w:t>
      </w:r>
      <w:r>
        <w:rPr>
          <w:rFonts w:ascii="Times New Roman" w:hAnsi="Times New Roman"/>
          <w:spacing w:val="-2"/>
        </w:rPr>
        <w:t>Lobos</w:t>
      </w:r>
      <w:r>
        <w:rPr>
          <w:rFonts w:ascii="Times New Roman" w:hAnsi="Times New Roman"/>
          <w:spacing w:val="-5"/>
        </w:rPr>
        <w:t> </w:t>
      </w:r>
      <w:r>
        <w:rPr>
          <w:rFonts w:ascii="Times New Roman" w:hAnsi="Times New Roman"/>
          <w:spacing w:val="-2"/>
        </w:rPr>
        <w:t>Marambio,</w:t>
      </w:r>
      <w:r>
        <w:rPr>
          <w:rFonts w:ascii="Times New Roman" w:hAnsi="Times New Roman"/>
          <w:spacing w:val="-5"/>
        </w:rPr>
        <w:t> </w:t>
      </w:r>
      <w:r>
        <w:rPr>
          <w:rFonts w:ascii="Times New Roman" w:hAnsi="Times New Roman"/>
          <w:spacing w:val="-2"/>
        </w:rPr>
        <w:t>Sarahí</w:t>
      </w:r>
      <w:r>
        <w:rPr>
          <w:rFonts w:ascii="Times New Roman" w:hAnsi="Times New Roman"/>
          <w:spacing w:val="-4"/>
        </w:rPr>
        <w:t> </w:t>
      </w:r>
      <w:r>
        <w:rPr>
          <w:rFonts w:ascii="Times New Roman" w:hAnsi="Times New Roman"/>
          <w:spacing w:val="-2"/>
        </w:rPr>
        <w:t>Olivares</w:t>
      </w:r>
      <w:r>
        <w:rPr>
          <w:rFonts w:ascii="Times New Roman" w:hAnsi="Times New Roman"/>
          <w:spacing w:val="-5"/>
        </w:rPr>
        <w:t> </w:t>
      </w:r>
      <w:r>
        <w:rPr>
          <w:rFonts w:ascii="Times New Roman" w:hAnsi="Times New Roman"/>
          <w:spacing w:val="-2"/>
        </w:rPr>
        <w:t>Riveaud,</w:t>
      </w:r>
      <w:r>
        <w:rPr>
          <w:rFonts w:ascii="Times New Roman" w:hAnsi="Times New Roman"/>
          <w:spacing w:val="-5"/>
        </w:rPr>
        <w:t> </w:t>
      </w:r>
      <w:r>
        <w:rPr>
          <w:rFonts w:ascii="Times New Roman" w:hAnsi="Times New Roman"/>
          <w:spacing w:val="-2"/>
        </w:rPr>
        <w:t>Pablo</w:t>
      </w:r>
      <w:r>
        <w:rPr>
          <w:rFonts w:ascii="Times New Roman" w:hAnsi="Times New Roman"/>
          <w:spacing w:val="-5"/>
        </w:rPr>
        <w:t> </w:t>
      </w:r>
      <w:r>
        <w:rPr>
          <w:rFonts w:ascii="Times New Roman" w:hAnsi="Times New Roman"/>
          <w:spacing w:val="-2"/>
        </w:rPr>
        <w:t>Pereiro,</w:t>
      </w:r>
      <w:r>
        <w:rPr>
          <w:rFonts w:ascii="Times New Roman" w:hAnsi="Times New Roman"/>
          <w:spacing w:val="-5"/>
        </w:rPr>
        <w:t> </w:t>
      </w:r>
      <w:r>
        <w:rPr>
          <w:rFonts w:ascii="Times New Roman" w:hAnsi="Times New Roman"/>
          <w:spacing w:val="-2"/>
        </w:rPr>
        <w:t>Felipe </w:t>
      </w:r>
      <w:r>
        <w:rPr>
          <w:rFonts w:ascii="Times New Roman" w:hAnsi="Times New Roman"/>
        </w:rPr>
        <w:t>Pizarro</w:t>
      </w:r>
      <w:r>
        <w:rPr>
          <w:rFonts w:ascii="Times New Roman" w:hAnsi="Times New Roman"/>
          <w:spacing w:val="-4"/>
        </w:rPr>
        <w:t> </w:t>
      </w:r>
      <w:r>
        <w:rPr>
          <w:rFonts w:ascii="Times New Roman" w:hAnsi="Times New Roman"/>
        </w:rPr>
        <w:t>Isamit,</w:t>
      </w:r>
      <w:r>
        <w:rPr>
          <w:rFonts w:ascii="Times New Roman" w:hAnsi="Times New Roman"/>
          <w:spacing w:val="-4"/>
        </w:rPr>
        <w:t> </w:t>
      </w:r>
      <w:r>
        <w:rPr>
          <w:rFonts w:ascii="Times New Roman" w:hAnsi="Times New Roman"/>
        </w:rPr>
        <w:t>Johann</w:t>
      </w:r>
      <w:r>
        <w:rPr>
          <w:rFonts w:ascii="Times New Roman" w:hAnsi="Times New Roman"/>
          <w:spacing w:val="-4"/>
        </w:rPr>
        <w:t> </w:t>
      </w:r>
      <w:r>
        <w:rPr>
          <w:rFonts w:ascii="Times New Roman" w:hAnsi="Times New Roman"/>
        </w:rPr>
        <w:t>Renner</w:t>
      </w:r>
      <w:r>
        <w:rPr>
          <w:rFonts w:ascii="Times New Roman" w:hAnsi="Times New Roman"/>
          <w:spacing w:val="-3"/>
        </w:rPr>
        <w:t> </w:t>
      </w:r>
      <w:r>
        <w:rPr>
          <w:rFonts w:ascii="Times New Roman" w:hAnsi="Times New Roman"/>
        </w:rPr>
        <w:t>Rouliez,</w:t>
      </w:r>
      <w:r>
        <w:rPr>
          <w:rFonts w:ascii="Times New Roman" w:hAnsi="Times New Roman"/>
          <w:spacing w:val="-4"/>
        </w:rPr>
        <w:t> </w:t>
      </w:r>
      <w:r>
        <w:rPr>
          <w:rFonts w:ascii="Times New Roman" w:hAnsi="Times New Roman"/>
        </w:rPr>
        <w:t>Ricardo</w:t>
      </w:r>
      <w:r>
        <w:rPr>
          <w:rFonts w:ascii="Times New Roman" w:hAnsi="Times New Roman"/>
          <w:spacing w:val="-4"/>
        </w:rPr>
        <w:t> </w:t>
      </w:r>
      <w:r>
        <w:rPr>
          <w:rFonts w:ascii="Times New Roman" w:hAnsi="Times New Roman"/>
        </w:rPr>
        <w:t>Solís</w:t>
      </w:r>
    </w:p>
    <w:p>
      <w:pPr>
        <w:tabs>
          <w:tab w:pos="3380" w:val="left" w:leader="none"/>
        </w:tabs>
        <w:spacing w:line="205" w:lineRule="exact" w:before="0"/>
        <w:ind w:left="860" w:right="0" w:firstLine="0"/>
        <w:jc w:val="left"/>
        <w:rPr>
          <w:rFonts w:ascii="Times New Roman" w:hAnsi="Times New Roman"/>
          <w:sz w:val="18"/>
        </w:rPr>
      </w:pPr>
      <w:r>
        <w:rPr>
          <w:rFonts w:ascii="Times New Roman" w:hAnsi="Times New Roman"/>
          <w:b/>
          <w:sz w:val="18"/>
        </w:rPr>
        <w:t>2021</w:t>
      </w:r>
      <w:r>
        <w:rPr>
          <w:rFonts w:ascii="Times New Roman" w:hAnsi="Times New Roman"/>
          <w:b/>
          <w:spacing w:val="-10"/>
          <w:sz w:val="18"/>
        </w:rPr>
        <w:t> </w:t>
      </w:r>
      <w:r>
        <w:rPr>
          <w:rFonts w:ascii="Times New Roman" w:hAnsi="Times New Roman"/>
          <w:b/>
          <w:sz w:val="18"/>
        </w:rPr>
        <w:t>Edición</w:t>
      </w:r>
      <w:r>
        <w:rPr>
          <w:rFonts w:ascii="Times New Roman" w:hAnsi="Times New Roman"/>
          <w:b/>
          <w:spacing w:val="-10"/>
          <w:sz w:val="18"/>
        </w:rPr>
        <w:t> </w:t>
      </w:r>
      <w:r>
        <w:rPr>
          <w:rFonts w:ascii="Times New Roman" w:hAnsi="Times New Roman"/>
          <w:b/>
          <w:sz w:val="18"/>
        </w:rPr>
        <w:t>en</w:t>
      </w:r>
      <w:r>
        <w:rPr>
          <w:rFonts w:ascii="Times New Roman" w:hAnsi="Times New Roman"/>
          <w:b/>
          <w:spacing w:val="-10"/>
          <w:sz w:val="18"/>
        </w:rPr>
        <w:t> </w:t>
      </w:r>
      <w:r>
        <w:rPr>
          <w:rFonts w:ascii="Times New Roman" w:hAnsi="Times New Roman"/>
          <w:b/>
          <w:spacing w:val="-2"/>
          <w:sz w:val="18"/>
        </w:rPr>
        <w:t>español:</w:t>
      </w:r>
      <w:r>
        <w:rPr>
          <w:rFonts w:ascii="Times New Roman" w:hAnsi="Times New Roman"/>
          <w:b/>
          <w:sz w:val="18"/>
        </w:rPr>
        <w:tab/>
      </w:r>
      <w:r>
        <w:rPr>
          <w:rFonts w:ascii="Times New Roman" w:hAnsi="Times New Roman"/>
          <w:spacing w:val="-4"/>
          <w:sz w:val="18"/>
        </w:rPr>
        <w:t>José</w:t>
      </w:r>
      <w:r>
        <w:rPr>
          <w:rFonts w:ascii="Times New Roman" w:hAnsi="Times New Roman"/>
          <w:spacing w:val="-2"/>
          <w:sz w:val="18"/>
        </w:rPr>
        <w:t> </w:t>
      </w:r>
      <w:r>
        <w:rPr>
          <w:rFonts w:ascii="Times New Roman" w:hAnsi="Times New Roman"/>
          <w:spacing w:val="-4"/>
          <w:sz w:val="18"/>
        </w:rPr>
        <w:t>Carlos</w:t>
      </w:r>
      <w:r>
        <w:rPr>
          <w:rFonts w:ascii="Times New Roman" w:hAnsi="Times New Roman"/>
          <w:spacing w:val="-2"/>
          <w:sz w:val="18"/>
        </w:rPr>
        <w:t> </w:t>
      </w:r>
      <w:r>
        <w:rPr>
          <w:rFonts w:ascii="Times New Roman" w:hAnsi="Times New Roman"/>
          <w:spacing w:val="-4"/>
          <w:sz w:val="18"/>
        </w:rPr>
        <w:t>Blanco</w:t>
      </w:r>
      <w:r>
        <w:rPr>
          <w:rFonts w:ascii="Times New Roman" w:hAnsi="Times New Roman"/>
          <w:spacing w:val="-2"/>
          <w:sz w:val="18"/>
        </w:rPr>
        <w:t> </w:t>
      </w:r>
      <w:r>
        <w:rPr>
          <w:rFonts w:ascii="Times New Roman" w:hAnsi="Times New Roman"/>
          <w:spacing w:val="-4"/>
          <w:sz w:val="18"/>
        </w:rPr>
        <w:t>Estévez,</w:t>
      </w:r>
      <w:r>
        <w:rPr>
          <w:rFonts w:ascii="Times New Roman" w:hAnsi="Times New Roman"/>
          <w:spacing w:val="-2"/>
          <w:sz w:val="18"/>
        </w:rPr>
        <w:t> </w:t>
      </w:r>
      <w:r>
        <w:rPr>
          <w:rFonts w:ascii="Times New Roman" w:hAnsi="Times New Roman"/>
          <w:spacing w:val="-4"/>
          <w:sz w:val="18"/>
        </w:rPr>
        <w:t>Ignacio</w:t>
      </w:r>
      <w:r>
        <w:rPr>
          <w:rFonts w:ascii="Times New Roman" w:hAnsi="Times New Roman"/>
          <w:spacing w:val="-2"/>
          <w:sz w:val="18"/>
        </w:rPr>
        <w:t> </w:t>
      </w:r>
      <w:r>
        <w:rPr>
          <w:rFonts w:ascii="Times New Roman" w:hAnsi="Times New Roman"/>
          <w:spacing w:val="-4"/>
          <w:sz w:val="18"/>
        </w:rPr>
        <w:t>Gamonal,</w:t>
      </w:r>
      <w:r>
        <w:rPr>
          <w:rFonts w:ascii="Times New Roman" w:hAnsi="Times New Roman"/>
          <w:spacing w:val="-2"/>
          <w:sz w:val="18"/>
        </w:rPr>
        <w:t> </w:t>
      </w:r>
      <w:r>
        <w:rPr>
          <w:rFonts w:ascii="Times New Roman" w:hAnsi="Times New Roman"/>
          <w:spacing w:val="-4"/>
          <w:sz w:val="18"/>
        </w:rPr>
        <w:t>Sara</w:t>
      </w:r>
      <w:r>
        <w:rPr>
          <w:rFonts w:ascii="Times New Roman" w:hAnsi="Times New Roman"/>
          <w:spacing w:val="-2"/>
          <w:sz w:val="18"/>
        </w:rPr>
        <w:t> </w:t>
      </w:r>
      <w:r>
        <w:rPr>
          <w:rFonts w:ascii="Times New Roman" w:hAnsi="Times New Roman"/>
          <w:spacing w:val="-4"/>
          <w:sz w:val="18"/>
        </w:rPr>
        <w:t>Lefevre,</w:t>
      </w:r>
      <w:r>
        <w:rPr>
          <w:rFonts w:ascii="Times New Roman" w:hAnsi="Times New Roman"/>
          <w:spacing w:val="-2"/>
          <w:sz w:val="18"/>
        </w:rPr>
        <w:t> </w:t>
      </w:r>
      <w:r>
        <w:rPr>
          <w:rFonts w:ascii="Times New Roman" w:hAnsi="Times New Roman"/>
          <w:spacing w:val="-4"/>
          <w:sz w:val="18"/>
        </w:rPr>
        <w:t>Johann</w:t>
      </w:r>
      <w:r>
        <w:rPr>
          <w:rFonts w:ascii="Times New Roman" w:hAnsi="Times New Roman"/>
          <w:spacing w:val="1"/>
          <w:sz w:val="18"/>
        </w:rPr>
        <w:t> </w:t>
      </w:r>
      <w:r>
        <w:rPr>
          <w:rFonts w:ascii="Times New Roman" w:hAnsi="Times New Roman"/>
          <w:spacing w:val="-4"/>
          <w:sz w:val="18"/>
        </w:rPr>
        <w:t>Renner</w:t>
      </w:r>
      <w:r>
        <w:rPr>
          <w:rFonts w:ascii="Times New Roman" w:hAnsi="Times New Roman"/>
          <w:spacing w:val="-1"/>
          <w:sz w:val="18"/>
        </w:rPr>
        <w:t> </w:t>
      </w:r>
      <w:r>
        <w:rPr>
          <w:rFonts w:ascii="Times New Roman" w:hAnsi="Times New Roman"/>
          <w:spacing w:val="-4"/>
          <w:sz w:val="18"/>
        </w:rPr>
        <w:t>Rouliez</w:t>
      </w:r>
    </w:p>
    <w:p>
      <w:pPr>
        <w:spacing w:after="0" w:line="205" w:lineRule="exact"/>
        <w:jc w:val="left"/>
        <w:rPr>
          <w:rFonts w:ascii="Times New Roman" w:hAnsi="Times New Roman"/>
          <w:sz w:val="18"/>
        </w:rPr>
        <w:sectPr>
          <w:footerReference w:type="default" r:id="rId5"/>
          <w:type w:val="continuous"/>
          <w:pgSz w:w="12240" w:h="15840"/>
          <w:pgMar w:footer="0" w:header="0" w:top="940" w:bottom="280" w:left="580" w:right="540"/>
          <w:pgNumType w:start="1"/>
        </w:sectPr>
      </w:pPr>
    </w:p>
    <w:p>
      <w:pPr>
        <w:pStyle w:val="BodyText"/>
        <w:spacing w:before="4"/>
        <w:ind w:left="0"/>
        <w:rPr>
          <w:rFonts w:ascii="Times New Roman"/>
          <w:sz w:val="17"/>
        </w:rPr>
      </w:pPr>
    </w:p>
    <w:p>
      <w:pPr>
        <w:spacing w:after="0"/>
        <w:rPr>
          <w:rFonts w:ascii="Times New Roman"/>
          <w:sz w:val="17"/>
        </w:rPr>
        <w:sectPr>
          <w:pgSz w:w="12240" w:h="15840"/>
          <w:pgMar w:header="0" w:footer="0" w:top="1820" w:bottom="280" w:left="580" w:right="540"/>
        </w:sectPr>
      </w:pPr>
    </w:p>
    <w:p>
      <w:pPr>
        <w:spacing w:before="89"/>
        <w:ind w:left="818" w:right="859" w:firstLine="0"/>
        <w:jc w:val="center"/>
        <w:rPr>
          <w:rFonts w:ascii="Verdana"/>
          <w:b/>
          <w:sz w:val="40"/>
        </w:rPr>
      </w:pPr>
      <w:r>
        <w:rPr>
          <w:rFonts w:ascii="Verdana"/>
          <w:b/>
          <w:smallCaps/>
          <w:sz w:val="40"/>
        </w:rPr>
        <w:t>Tabla</w:t>
      </w:r>
      <w:r>
        <w:rPr>
          <w:rFonts w:ascii="Verdana"/>
          <w:b/>
          <w:smallCaps/>
          <w:spacing w:val="-8"/>
          <w:sz w:val="40"/>
        </w:rPr>
        <w:t> </w:t>
      </w:r>
      <w:r>
        <w:rPr>
          <w:rFonts w:ascii="Verdana"/>
          <w:b/>
          <w:smallCaps/>
          <w:sz w:val="40"/>
        </w:rPr>
        <w:t>de</w:t>
      </w:r>
      <w:r>
        <w:rPr>
          <w:rFonts w:ascii="Verdana"/>
          <w:b/>
          <w:smallCaps/>
          <w:spacing w:val="-7"/>
          <w:sz w:val="40"/>
        </w:rPr>
        <w:t> </w:t>
      </w:r>
      <w:r>
        <w:rPr>
          <w:rFonts w:ascii="Verdana"/>
          <w:b/>
          <w:smallCaps/>
          <w:spacing w:val="-2"/>
          <w:sz w:val="40"/>
        </w:rPr>
        <w:t>contenido</w:t>
      </w:r>
    </w:p>
    <w:p>
      <w:pPr>
        <w:pStyle w:val="BodyText"/>
        <w:spacing w:before="2"/>
        <w:ind w:left="0"/>
        <w:rPr>
          <w:rFonts w:ascii="Verdana"/>
          <w:b/>
          <w:sz w:val="21"/>
        </w:rPr>
      </w:pPr>
      <w:r>
        <w:rPr/>
        <mc:AlternateContent>
          <mc:Choice Requires="wps">
            <w:drawing>
              <wp:anchor distT="0" distB="0" distL="0" distR="0" allowOverlap="1" layoutInCell="1" locked="0" behindDoc="1" simplePos="0" relativeHeight="487588352">
                <wp:simplePos x="0" y="0"/>
                <wp:positionH relativeFrom="page">
                  <wp:posOffset>4005707</wp:posOffset>
                </wp:positionH>
                <wp:positionV relativeFrom="paragraph">
                  <wp:posOffset>178604</wp:posOffset>
                </wp:positionV>
                <wp:extent cx="3329304" cy="1841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329304" cy="18415"/>
                        </a:xfrm>
                        <a:custGeom>
                          <a:avLst/>
                          <a:gdLst/>
                          <a:ahLst/>
                          <a:cxnLst/>
                          <a:rect l="l" t="t" r="r" b="b"/>
                          <a:pathLst>
                            <a:path w="3329304" h="18415">
                              <a:moveTo>
                                <a:pt x="3329050" y="0"/>
                              </a:moveTo>
                              <a:lnTo>
                                <a:pt x="0" y="0"/>
                              </a:lnTo>
                              <a:lnTo>
                                <a:pt x="0" y="18288"/>
                              </a:lnTo>
                              <a:lnTo>
                                <a:pt x="3329050" y="18288"/>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14.063359pt;width:262.13pt;height:1.44pt;mso-position-horizontal-relative:page;mso-position-vertical-relative:paragraph;z-index:-15728128;mso-wrap-distance-left:0;mso-wrap-distance-right:0" id="docshape5" filled="true" fillcolor="#000000" stroked="false">
                <v:fill type="solid"/>
                <w10:wrap type="topAndBottom"/>
              </v:rect>
            </w:pict>
          </mc:Fallback>
        </mc:AlternateContent>
      </w:r>
    </w:p>
    <w:p>
      <w:pPr>
        <w:pStyle w:val="BodyText"/>
        <w:spacing w:before="1"/>
        <w:ind w:left="0"/>
        <w:rPr>
          <w:rFonts w:ascii="Verdana"/>
          <w:b/>
          <w:sz w:val="4"/>
        </w:rPr>
      </w:pPr>
    </w:p>
    <w:p>
      <w:pPr>
        <w:pStyle w:val="BodyText"/>
        <w:spacing w:line="28" w:lineRule="exact" w:before="0"/>
        <w:ind w:left="111"/>
        <w:rPr>
          <w:rFonts w:ascii="Verdana"/>
          <w:sz w:val="2"/>
        </w:rPr>
      </w:pPr>
      <w:r>
        <w:rPr>
          <w:rFonts w:ascii="Verdana"/>
          <w:position w:val="0"/>
          <w:sz w:val="2"/>
        </w:rPr>
        <mc:AlternateContent>
          <mc:Choice Requires="wps">
            <w:drawing>
              <wp:inline distT="0" distB="0" distL="0" distR="0">
                <wp:extent cx="3329304" cy="18415"/>
                <wp:effectExtent l="0" t="0" r="0" b="0"/>
                <wp:docPr id="7" name="Group 7"/>
                <wp:cNvGraphicFramePr>
                  <a:graphicFrameLocks/>
                </wp:cNvGraphicFramePr>
                <a:graphic>
                  <a:graphicData uri="http://schemas.microsoft.com/office/word/2010/wordprocessingGroup">
                    <wpg:wgp>
                      <wpg:cNvPr id="7" name="Group 7"/>
                      <wpg:cNvGrpSpPr/>
                      <wpg:grpSpPr>
                        <a:xfrm>
                          <a:off x="0" y="0"/>
                          <a:ext cx="3329304" cy="18415"/>
                          <a:chExt cx="3329304" cy="18415"/>
                        </a:xfrm>
                      </wpg:grpSpPr>
                      <wps:wsp>
                        <wps:cNvPr id="8" name="Graphic 8"/>
                        <wps:cNvSpPr/>
                        <wps:spPr>
                          <a:xfrm>
                            <a:off x="0" y="0"/>
                            <a:ext cx="3329304" cy="18415"/>
                          </a:xfrm>
                          <a:custGeom>
                            <a:avLst/>
                            <a:gdLst/>
                            <a:ahLst/>
                            <a:cxnLst/>
                            <a:rect l="l" t="t" r="r" b="b"/>
                            <a:pathLst>
                              <a:path w="3329304" h="18415">
                                <a:moveTo>
                                  <a:pt x="3329051" y="0"/>
                                </a:moveTo>
                                <a:lnTo>
                                  <a:pt x="0" y="0"/>
                                </a:lnTo>
                                <a:lnTo>
                                  <a:pt x="0" y="18288"/>
                                </a:lnTo>
                                <a:lnTo>
                                  <a:pt x="3329051" y="18288"/>
                                </a:lnTo>
                                <a:lnTo>
                                  <a:pt x="33290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2.150pt;height:1.45pt;mso-position-horizontal-relative:char;mso-position-vertical-relative:line" id="docshapegroup6" coordorigin="0,0" coordsize="5243,29">
                <v:rect style="position:absolute;left:0;top:0;width:5243;height:29" id="docshape7" filled="true" fillcolor="#000000" stroked="false">
                  <v:fill type="solid"/>
                </v:rect>
              </v:group>
            </w:pict>
          </mc:Fallback>
        </mc:AlternateContent>
      </w:r>
      <w:r>
        <w:rPr>
          <w:rFonts w:ascii="Verdana"/>
          <w:position w:val="0"/>
          <w:sz w:val="2"/>
        </w:rPr>
      </w:r>
    </w:p>
    <w:p>
      <w:pPr>
        <w:spacing w:after="0" w:line="28" w:lineRule="exact"/>
        <w:rPr>
          <w:rFonts w:ascii="Verdana"/>
          <w:sz w:val="2"/>
        </w:rPr>
        <w:sectPr>
          <w:footerReference w:type="default" r:id="rId8"/>
          <w:footerReference w:type="even" r:id="rId9"/>
          <w:pgSz w:w="12240" w:h="15840"/>
          <w:pgMar w:footer="602" w:header="0" w:top="920" w:bottom="800" w:left="580" w:right="540"/>
          <w:pgNumType w:start="1"/>
        </w:sectPr>
      </w:pPr>
    </w:p>
    <w:sdt>
      <w:sdtPr>
        <w:docPartObj>
          <w:docPartGallery w:val="Table of Contents"/>
          <w:docPartUnique/>
        </w:docPartObj>
      </w:sdtPr>
      <w:sdtEndPr/>
      <w:sdtContent>
        <w:p>
          <w:pPr>
            <w:pStyle w:val="TOC2"/>
            <w:tabs>
              <w:tab w:pos="5326" w:val="right" w:leader="dot"/>
            </w:tabs>
            <w:spacing w:before="120"/>
          </w:pPr>
          <w:hyperlink w:history="true" w:anchor="_bookmark0">
            <w:r>
              <w:rPr>
                <w:smallCaps/>
              </w:rPr>
              <w:t>Introducción</w:t>
            </w:r>
            <w:r>
              <w:rPr>
                <w:smallCaps/>
                <w:spacing w:val="-6"/>
              </w:rPr>
              <w:t> </w:t>
            </w:r>
            <w:r>
              <w:rPr>
                <w:smallCaps/>
              </w:rPr>
              <w:t>a</w:t>
            </w:r>
            <w:r>
              <w:rPr>
                <w:smallCaps/>
                <w:spacing w:val="-6"/>
              </w:rPr>
              <w:t> </w:t>
            </w:r>
            <w:r>
              <w:rPr>
                <w:smallCaps/>
              </w:rPr>
              <w:t>la</w:t>
            </w:r>
            <w:r>
              <w:rPr>
                <w:smallCaps/>
                <w:spacing w:val="-5"/>
              </w:rPr>
              <w:t> </w:t>
            </w:r>
            <w:r>
              <w:rPr>
                <w:smallCaps/>
              </w:rPr>
              <w:t>Guía</w:t>
            </w:r>
            <w:r>
              <w:rPr>
                <w:smallCaps/>
                <w:spacing w:val="-5"/>
              </w:rPr>
              <w:t> </w:t>
            </w:r>
            <w:r>
              <w:rPr>
                <w:smallCaps/>
                <w:spacing w:val="-4"/>
              </w:rPr>
              <w:t>2021</w:t>
            </w:r>
            <w:r>
              <w:rPr>
                <w:smallCaps/>
              </w:rPr>
              <w:tab/>
            </w:r>
            <w:r>
              <w:rPr>
                <w:smallCaps/>
                <w:spacing w:val="-5"/>
              </w:rPr>
              <w:t>iv</w:t>
            </w:r>
          </w:hyperlink>
        </w:p>
        <w:p>
          <w:pPr>
            <w:pStyle w:val="TOC3"/>
            <w:tabs>
              <w:tab w:pos="5322" w:val="right" w:leader="dot"/>
            </w:tabs>
          </w:pPr>
          <w:hyperlink w:history="true" w:anchor="_bookmark1">
            <w:r>
              <w:rPr/>
              <w:t>Estilos</w:t>
            </w:r>
            <w:r>
              <w:rPr>
                <w:spacing w:val="-6"/>
              </w:rPr>
              <w:t> </w:t>
            </w:r>
            <w:r>
              <w:rPr/>
              <w:t>y</w:t>
            </w:r>
            <w:r>
              <w:rPr>
                <w:spacing w:val="-5"/>
              </w:rPr>
              <w:t> </w:t>
            </w:r>
            <w:r>
              <w:rPr>
                <w:spacing w:val="-2"/>
              </w:rPr>
              <w:t>categorías</w:t>
            </w:r>
            <w:r>
              <w:rPr/>
              <w:tab/>
            </w:r>
            <w:r>
              <w:rPr>
                <w:spacing w:val="-5"/>
              </w:rPr>
              <w:t>iv</w:t>
            </w:r>
          </w:hyperlink>
        </w:p>
        <w:p>
          <w:pPr>
            <w:pStyle w:val="TOC3"/>
            <w:tabs>
              <w:tab w:pos="5322" w:val="right" w:leader="dot"/>
            </w:tabs>
          </w:pPr>
          <w:hyperlink w:history="true" w:anchor="_bookmark2">
            <w:r>
              <w:rPr/>
              <w:t>Designación</w:t>
            </w:r>
            <w:r>
              <w:rPr>
                <w:spacing w:val="-8"/>
              </w:rPr>
              <w:t> </w:t>
            </w:r>
            <w:r>
              <w:rPr/>
              <w:t>de</w:t>
            </w:r>
            <w:r>
              <w:rPr>
                <w:spacing w:val="-5"/>
              </w:rPr>
              <w:t> </w:t>
            </w:r>
            <w:r>
              <w:rPr/>
              <w:t>estilos</w:t>
            </w:r>
            <w:r>
              <w:rPr>
                <w:spacing w:val="-8"/>
              </w:rPr>
              <w:t> </w:t>
            </w:r>
            <w:r>
              <w:rPr/>
              <w:t>y</w:t>
            </w:r>
            <w:r>
              <w:rPr>
                <w:spacing w:val="-6"/>
              </w:rPr>
              <w:t> </w:t>
            </w:r>
            <w:r>
              <w:rPr>
                <w:spacing w:val="-2"/>
              </w:rPr>
              <w:t>categorías</w:t>
            </w:r>
            <w:r>
              <w:rPr/>
              <w:tab/>
            </w:r>
            <w:r>
              <w:rPr>
                <w:spacing w:val="-5"/>
              </w:rPr>
              <w:t>iv</w:t>
            </w:r>
          </w:hyperlink>
        </w:p>
        <w:p>
          <w:pPr>
            <w:pStyle w:val="TOC3"/>
            <w:tabs>
              <w:tab w:pos="5325" w:val="right" w:leader="dot"/>
            </w:tabs>
          </w:pPr>
          <w:hyperlink w:history="true" w:anchor="_bookmark3">
            <w:r>
              <w:rPr/>
              <w:t>Uso</w:t>
            </w:r>
            <w:r>
              <w:rPr>
                <w:spacing w:val="-3"/>
              </w:rPr>
              <w:t> </w:t>
            </w:r>
            <w:r>
              <w:rPr/>
              <w:t>de</w:t>
            </w:r>
            <w:r>
              <w:rPr>
                <w:spacing w:val="-4"/>
              </w:rPr>
              <w:t> </w:t>
            </w:r>
            <w:r>
              <w:rPr/>
              <w:t>la</w:t>
            </w:r>
            <w:r>
              <w:rPr>
                <w:spacing w:val="-3"/>
              </w:rPr>
              <w:t> </w:t>
            </w:r>
            <w:r>
              <w:rPr/>
              <w:t>Guía</w:t>
            </w:r>
            <w:r>
              <w:rPr>
                <w:spacing w:val="-4"/>
              </w:rPr>
              <w:t> </w:t>
            </w:r>
            <w:r>
              <w:rPr/>
              <w:t>de</w:t>
            </w:r>
            <w:r>
              <w:rPr>
                <w:spacing w:val="-2"/>
              </w:rPr>
              <w:t> Estilos</w:t>
            </w:r>
            <w:r>
              <w:rPr/>
              <w:tab/>
            </w:r>
            <w:r>
              <w:rPr>
                <w:spacing w:val="-10"/>
              </w:rPr>
              <w:t>v</w:t>
            </w:r>
          </w:hyperlink>
        </w:p>
        <w:p>
          <w:pPr>
            <w:pStyle w:val="TOC3"/>
            <w:tabs>
              <w:tab w:pos="5322" w:val="right" w:leader="dot"/>
            </w:tabs>
          </w:pPr>
          <w:hyperlink w:history="true" w:anchor="_bookmark4">
            <w:r>
              <w:rPr/>
              <w:t>Formato</w:t>
            </w:r>
            <w:r>
              <w:rPr>
                <w:spacing w:val="-7"/>
              </w:rPr>
              <w:t> </w:t>
            </w:r>
            <w:r>
              <w:rPr/>
              <w:t>de</w:t>
            </w:r>
            <w:r>
              <w:rPr>
                <w:spacing w:val="-7"/>
              </w:rPr>
              <w:t> </w:t>
            </w:r>
            <w:r>
              <w:rPr/>
              <w:t>la</w:t>
            </w:r>
            <w:r>
              <w:rPr>
                <w:spacing w:val="-6"/>
              </w:rPr>
              <w:t> </w:t>
            </w:r>
            <w:r>
              <w:rPr/>
              <w:t>descripción</w:t>
            </w:r>
            <w:r>
              <w:rPr>
                <w:spacing w:val="-5"/>
              </w:rPr>
              <w:t> </w:t>
            </w:r>
            <w:r>
              <w:rPr/>
              <w:t>de</w:t>
            </w:r>
            <w:r>
              <w:rPr>
                <w:spacing w:val="-7"/>
              </w:rPr>
              <w:t> </w:t>
            </w:r>
            <w:r>
              <w:rPr>
                <w:spacing w:val="-2"/>
              </w:rPr>
              <w:t>estilo</w:t>
            </w:r>
            <w:r>
              <w:rPr/>
              <w:tab/>
            </w:r>
            <w:r>
              <w:rPr>
                <w:spacing w:val="-5"/>
              </w:rPr>
              <w:t>vii</w:t>
            </w:r>
          </w:hyperlink>
        </w:p>
        <w:p>
          <w:pPr>
            <w:pStyle w:val="TOC3"/>
            <w:tabs>
              <w:tab w:pos="5323" w:val="right" w:leader="dot"/>
            </w:tabs>
          </w:pPr>
          <w:r>
            <w:rPr/>
            <mc:AlternateContent>
              <mc:Choice Requires="wps">
                <w:drawing>
                  <wp:anchor distT="0" distB="0" distL="0" distR="0" allowOverlap="1" layoutInCell="1" locked="0" behindDoc="0" simplePos="0" relativeHeight="15730176">
                    <wp:simplePos x="0" y="0"/>
                    <wp:positionH relativeFrom="page">
                      <wp:posOffset>438912</wp:posOffset>
                    </wp:positionH>
                    <wp:positionV relativeFrom="paragraph">
                      <wp:posOffset>272413</wp:posOffset>
                    </wp:positionV>
                    <wp:extent cx="3329304" cy="1841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329304" cy="18415"/>
                            </a:xfrm>
                            <a:custGeom>
                              <a:avLst/>
                              <a:gdLst/>
                              <a:ahLst/>
                              <a:cxnLst/>
                              <a:rect l="l" t="t" r="r" b="b"/>
                              <a:pathLst>
                                <a:path w="3329304" h="18415">
                                  <a:moveTo>
                                    <a:pt x="3329051" y="0"/>
                                  </a:moveTo>
                                  <a:lnTo>
                                    <a:pt x="0" y="0"/>
                                  </a:lnTo>
                                  <a:lnTo>
                                    <a:pt x="0" y="18288"/>
                                  </a:lnTo>
                                  <a:lnTo>
                                    <a:pt x="3329051" y="18288"/>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07pt;width:262.13pt;height:1.44pt;mso-position-horizontal-relative:page;mso-position-vertical-relative:paragraph;z-index:15730176" id="docshape8" filled="true" fillcolor="#000000" stroked="false">
                    <v:fill type="solid"/>
                    <w10:wrap type="none"/>
                  </v:rect>
                </w:pict>
              </mc:Fallback>
            </mc:AlternateContent>
          </w:r>
          <w:hyperlink w:history="true" w:anchor="_bookmark5">
            <w:r>
              <w:rPr/>
              <w:t>Lenguaje</w:t>
            </w:r>
            <w:r>
              <w:rPr>
                <w:spacing w:val="-6"/>
              </w:rPr>
              <w:t> </w:t>
            </w:r>
            <w:r>
              <w:rPr/>
              <w:t>para</w:t>
            </w:r>
            <w:r>
              <w:rPr>
                <w:spacing w:val="-6"/>
              </w:rPr>
              <w:t> </w:t>
            </w:r>
            <w:r>
              <w:rPr/>
              <w:t>la</w:t>
            </w:r>
            <w:r>
              <w:rPr>
                <w:spacing w:val="-6"/>
              </w:rPr>
              <w:t> </w:t>
            </w:r>
            <w:r>
              <w:rPr/>
              <w:t>descripción</w:t>
            </w:r>
            <w:r>
              <w:rPr>
                <w:spacing w:val="-7"/>
              </w:rPr>
              <w:t> </w:t>
            </w:r>
            <w:r>
              <w:rPr/>
              <w:t>de</w:t>
            </w:r>
            <w:r>
              <w:rPr>
                <w:spacing w:val="-4"/>
              </w:rPr>
              <w:t> </w:t>
            </w:r>
            <w:r>
              <w:rPr>
                <w:spacing w:val="-2"/>
              </w:rPr>
              <w:t>estilo</w:t>
            </w:r>
            <w:r>
              <w:rPr/>
              <w:tab/>
            </w:r>
            <w:r>
              <w:rPr>
                <w:spacing w:val="-4"/>
              </w:rPr>
              <w:t>viii</w:t>
            </w:r>
          </w:hyperlink>
        </w:p>
        <w:p>
          <w:pPr>
            <w:pStyle w:val="TOC2"/>
            <w:tabs>
              <w:tab w:pos="5326" w:val="right" w:leader="dot"/>
            </w:tabs>
          </w:pPr>
          <w:hyperlink w:history="true" w:anchor="_bookmark6">
            <w:r>
              <w:rPr>
                <w:smallCaps/>
              </w:rPr>
              <w:t>Introducción</w:t>
            </w:r>
            <w:r>
              <w:rPr>
                <w:smallCaps/>
                <w:spacing w:val="-7"/>
              </w:rPr>
              <w:t> </w:t>
            </w:r>
            <w:r>
              <w:rPr>
                <w:smallCaps/>
              </w:rPr>
              <w:t>a</w:t>
            </w:r>
            <w:r>
              <w:rPr>
                <w:smallCaps/>
                <w:spacing w:val="-6"/>
              </w:rPr>
              <w:t> </w:t>
            </w:r>
            <w:r>
              <w:rPr>
                <w:smallCaps/>
              </w:rPr>
              <w:t>los</w:t>
            </w:r>
            <w:r>
              <w:rPr>
                <w:smallCaps/>
                <w:spacing w:val="-5"/>
              </w:rPr>
              <w:t> </w:t>
            </w:r>
            <w:r>
              <w:rPr>
                <w:smallCaps/>
              </w:rPr>
              <w:t>estilos</w:t>
            </w:r>
            <w:r>
              <w:rPr>
                <w:smallCaps/>
                <w:spacing w:val="-5"/>
              </w:rPr>
              <w:t> </w:t>
            </w:r>
            <w:r>
              <w:rPr>
                <w:smallCaps/>
              </w:rPr>
              <w:t>de</w:t>
            </w:r>
            <w:r>
              <w:rPr>
                <w:smallCaps/>
                <w:spacing w:val="-5"/>
              </w:rPr>
              <w:t> </w:t>
            </w:r>
            <w:r>
              <w:rPr>
                <w:smallCaps/>
                <w:spacing w:val="-2"/>
              </w:rPr>
              <w:t>cerveza</w:t>
            </w:r>
            <w:r>
              <w:rPr>
                <w:smallCaps/>
              </w:rPr>
              <w:tab/>
            </w:r>
            <w:r>
              <w:rPr>
                <w:smallCaps/>
                <w:spacing w:val="-10"/>
              </w:rPr>
              <w:t>x</w:t>
            </w:r>
          </w:hyperlink>
        </w:p>
        <w:p>
          <w:pPr>
            <w:pStyle w:val="TOC3"/>
            <w:tabs>
              <w:tab w:pos="5324" w:val="right" w:leader="dot"/>
            </w:tabs>
            <w:spacing w:before="82"/>
          </w:pPr>
          <w:hyperlink w:history="true" w:anchor="_bookmark7">
            <w:r>
              <w:rPr>
                <w:spacing w:val="-2"/>
              </w:rPr>
              <w:t>Categorización</w:t>
            </w:r>
            <w:r>
              <w:rPr>
                <w:spacing w:val="11"/>
              </w:rPr>
              <w:t> </w:t>
            </w:r>
            <w:r>
              <w:rPr>
                <w:spacing w:val="-2"/>
              </w:rPr>
              <w:t>básica</w:t>
            </w:r>
            <w:r>
              <w:rPr/>
              <w:tab/>
            </w:r>
            <w:r>
              <w:rPr>
                <w:spacing w:val="-10"/>
              </w:rPr>
              <w:t>x</w:t>
            </w:r>
          </w:hyperlink>
        </w:p>
        <w:p>
          <w:pPr>
            <w:pStyle w:val="TOC3"/>
            <w:tabs>
              <w:tab w:pos="5324" w:val="right" w:leader="dot"/>
            </w:tabs>
            <w:spacing w:before="78"/>
          </w:pPr>
          <w:hyperlink w:history="true" w:anchor="_bookmark8">
            <w:r>
              <w:rPr/>
              <w:t>Atributos</w:t>
            </w:r>
            <w:r>
              <w:rPr>
                <w:spacing w:val="-7"/>
              </w:rPr>
              <w:t> </w:t>
            </w:r>
            <w:r>
              <w:rPr/>
              <w:t>comunes</w:t>
            </w:r>
            <w:r>
              <w:rPr>
                <w:spacing w:val="-7"/>
              </w:rPr>
              <w:t> </w:t>
            </w:r>
            <w:r>
              <w:rPr/>
              <w:t>de</w:t>
            </w:r>
            <w:r>
              <w:rPr>
                <w:spacing w:val="-6"/>
              </w:rPr>
              <w:t> </w:t>
            </w:r>
            <w:r>
              <w:rPr/>
              <w:t>todos</w:t>
            </w:r>
            <w:r>
              <w:rPr>
                <w:spacing w:val="-7"/>
              </w:rPr>
              <w:t> </w:t>
            </w:r>
            <w:r>
              <w:rPr/>
              <w:t>los</w:t>
            </w:r>
            <w:r>
              <w:rPr>
                <w:spacing w:val="-7"/>
              </w:rPr>
              <w:t> </w:t>
            </w:r>
            <w:r>
              <w:rPr/>
              <w:t>estilos</w:t>
            </w:r>
            <w:r>
              <w:rPr>
                <w:spacing w:val="-6"/>
              </w:rPr>
              <w:t> </w:t>
            </w:r>
            <w:r>
              <w:rPr/>
              <w:t>de</w:t>
            </w:r>
            <w:r>
              <w:rPr>
                <w:spacing w:val="-7"/>
              </w:rPr>
              <w:t> </w:t>
            </w:r>
            <w:r>
              <w:rPr>
                <w:spacing w:val="-2"/>
              </w:rPr>
              <w:t>cerveza</w:t>
            </w:r>
            <w:r>
              <w:rPr/>
              <w:tab/>
            </w:r>
            <w:r>
              <w:rPr>
                <w:spacing w:val="-10"/>
              </w:rPr>
              <w:t>x</w:t>
            </w:r>
          </w:hyperlink>
        </w:p>
        <w:p>
          <w:pPr>
            <w:pStyle w:val="TOC3"/>
            <w:tabs>
              <w:tab w:pos="5325" w:val="right" w:leader="dot"/>
            </w:tabs>
          </w:pPr>
          <w:hyperlink w:history="true" w:anchor="_bookmark9">
            <w:r>
              <w:rPr>
                <w:spacing w:val="-2"/>
              </w:rPr>
              <w:t>Glosario</w:t>
            </w:r>
            <w:r>
              <w:rPr/>
              <w:tab/>
            </w:r>
            <w:r>
              <w:rPr>
                <w:spacing w:val="-5"/>
              </w:rPr>
              <w:t>xi</w:t>
            </w:r>
          </w:hyperlink>
        </w:p>
        <w:p>
          <w:pPr>
            <w:pStyle w:val="TOC4"/>
            <w:tabs>
              <w:tab w:pos="5325" w:val="right" w:leader="dot"/>
            </w:tabs>
          </w:pPr>
          <w:hyperlink w:history="true" w:anchor="_bookmark10">
            <w:r>
              <w:rPr/>
              <w:t>Términos</w:t>
            </w:r>
            <w:r>
              <w:rPr>
                <w:spacing w:val="-5"/>
              </w:rPr>
              <w:t> </w:t>
            </w:r>
            <w:r>
              <w:rPr/>
              <w:t>para</w:t>
            </w:r>
            <w:r>
              <w:rPr>
                <w:spacing w:val="-7"/>
              </w:rPr>
              <w:t> </w:t>
            </w:r>
            <w:r>
              <w:rPr/>
              <w:t>el</w:t>
            </w:r>
            <w:r>
              <w:rPr>
                <w:spacing w:val="-8"/>
              </w:rPr>
              <w:t> </w:t>
            </w:r>
            <w:r>
              <w:rPr>
                <w:spacing w:val="-2"/>
              </w:rPr>
              <w:t>lúpulo</w:t>
            </w:r>
            <w:r>
              <w:rPr/>
              <w:tab/>
            </w:r>
            <w:r>
              <w:rPr>
                <w:spacing w:val="-5"/>
              </w:rPr>
              <w:t>xi</w:t>
            </w:r>
          </w:hyperlink>
        </w:p>
        <w:p>
          <w:pPr>
            <w:pStyle w:val="TOC4"/>
            <w:tabs>
              <w:tab w:pos="5325" w:val="right" w:leader="dot"/>
            </w:tabs>
          </w:pPr>
          <w:hyperlink w:history="true" w:anchor="_bookmark11">
            <w:r>
              <w:rPr/>
              <w:t>Términos</w:t>
            </w:r>
            <w:r>
              <w:rPr>
                <w:spacing w:val="-4"/>
              </w:rPr>
              <w:t> </w:t>
            </w:r>
            <w:r>
              <w:rPr/>
              <w:t>para</w:t>
            </w:r>
            <w:r>
              <w:rPr>
                <w:spacing w:val="-5"/>
              </w:rPr>
              <w:t> </w:t>
            </w:r>
            <w:r>
              <w:rPr/>
              <w:t>la</w:t>
            </w:r>
            <w:r>
              <w:rPr>
                <w:spacing w:val="-5"/>
              </w:rPr>
              <w:t> </w:t>
            </w:r>
            <w:r>
              <w:rPr/>
              <w:t>malta</w:t>
            </w:r>
            <w:r>
              <w:rPr>
                <w:spacing w:val="-6"/>
              </w:rPr>
              <w:t> </w:t>
            </w:r>
            <w:r>
              <w:rPr/>
              <w:t>o</w:t>
            </w:r>
            <w:r>
              <w:rPr>
                <w:spacing w:val="-5"/>
              </w:rPr>
              <w:t> </w:t>
            </w:r>
            <w:r>
              <w:rPr/>
              <w:t>el</w:t>
            </w:r>
            <w:r>
              <w:rPr>
                <w:spacing w:val="-3"/>
              </w:rPr>
              <w:t> </w:t>
            </w:r>
            <w:r>
              <w:rPr>
                <w:spacing w:val="-2"/>
              </w:rPr>
              <w:t>macerado</w:t>
            </w:r>
            <w:r>
              <w:rPr/>
              <w:tab/>
            </w:r>
            <w:r>
              <w:rPr>
                <w:spacing w:val="-5"/>
              </w:rPr>
              <w:t>xi</w:t>
            </w:r>
          </w:hyperlink>
        </w:p>
        <w:p>
          <w:pPr>
            <w:pStyle w:val="TOC4"/>
            <w:tabs>
              <w:tab w:pos="5323" w:val="right" w:leader="dot"/>
            </w:tabs>
          </w:pPr>
          <w:hyperlink w:history="true" w:anchor="_bookmark12">
            <w:r>
              <w:rPr/>
              <w:t>Términos</w:t>
            </w:r>
            <w:r>
              <w:rPr>
                <w:spacing w:val="-4"/>
              </w:rPr>
              <w:t> </w:t>
            </w:r>
            <w:r>
              <w:rPr/>
              <w:t>para</w:t>
            </w:r>
            <w:r>
              <w:rPr>
                <w:spacing w:val="-5"/>
              </w:rPr>
              <w:t> </w:t>
            </w:r>
            <w:r>
              <w:rPr/>
              <w:t>la</w:t>
            </w:r>
            <w:r>
              <w:rPr>
                <w:spacing w:val="-6"/>
              </w:rPr>
              <w:t> </w:t>
            </w:r>
            <w:r>
              <w:rPr/>
              <w:t>levadura</w:t>
            </w:r>
            <w:r>
              <w:rPr>
                <w:spacing w:val="-4"/>
              </w:rPr>
              <w:t> </w:t>
            </w:r>
            <w:r>
              <w:rPr/>
              <w:t>o</w:t>
            </w:r>
            <w:r>
              <w:rPr>
                <w:spacing w:val="-5"/>
              </w:rPr>
              <w:t> </w:t>
            </w:r>
            <w:r>
              <w:rPr/>
              <w:t>la</w:t>
            </w:r>
            <w:r>
              <w:rPr>
                <w:spacing w:val="-6"/>
              </w:rPr>
              <w:t> </w:t>
            </w:r>
            <w:r>
              <w:rPr>
                <w:spacing w:val="-2"/>
              </w:rPr>
              <w:t>fermentación</w:t>
            </w:r>
            <w:r>
              <w:rPr/>
              <w:tab/>
            </w:r>
            <w:r>
              <w:rPr>
                <w:spacing w:val="-5"/>
              </w:rPr>
              <w:t>xii</w:t>
            </w:r>
          </w:hyperlink>
        </w:p>
        <w:p>
          <w:pPr>
            <w:pStyle w:val="TOC4"/>
            <w:tabs>
              <w:tab w:pos="5323" w:val="right" w:leader="dot"/>
            </w:tabs>
          </w:pPr>
          <w:hyperlink w:history="true" w:anchor="_bookmark13">
            <w:r>
              <w:rPr/>
              <w:t>Términos</w:t>
            </w:r>
            <w:r>
              <w:rPr>
                <w:spacing w:val="-6"/>
              </w:rPr>
              <w:t> </w:t>
            </w:r>
            <w:r>
              <w:rPr/>
              <w:t>para</w:t>
            </w:r>
            <w:r>
              <w:rPr>
                <w:spacing w:val="-7"/>
              </w:rPr>
              <w:t> </w:t>
            </w:r>
            <w:r>
              <w:rPr/>
              <w:t>la</w:t>
            </w:r>
            <w:r>
              <w:rPr>
                <w:spacing w:val="-8"/>
              </w:rPr>
              <w:t> </w:t>
            </w:r>
            <w:r>
              <w:rPr/>
              <w:t>fermentación</w:t>
            </w:r>
            <w:r>
              <w:rPr>
                <w:spacing w:val="-8"/>
              </w:rPr>
              <w:t> </w:t>
            </w:r>
            <w:r>
              <w:rPr>
                <w:spacing w:val="-4"/>
              </w:rPr>
              <w:t>mixta</w:t>
            </w:r>
            <w:r>
              <w:rPr/>
              <w:tab/>
            </w:r>
            <w:r>
              <w:rPr>
                <w:spacing w:val="-5"/>
              </w:rPr>
              <w:t>xii</w:t>
            </w:r>
          </w:hyperlink>
        </w:p>
        <w:p>
          <w:pPr>
            <w:pStyle w:val="TOC5"/>
            <w:tabs>
              <w:tab w:pos="5323" w:val="right" w:leader="dot"/>
            </w:tabs>
            <w:rPr>
              <w:b w:val="0"/>
              <w:i w:val="0"/>
              <w:sz w:val="20"/>
            </w:rPr>
          </w:pPr>
          <w:hyperlink w:history="true" w:anchor="_bookmark14">
            <w:r>
              <w:rPr>
                <w:b w:val="0"/>
                <w:i w:val="0"/>
                <w:sz w:val="20"/>
              </w:rPr>
              <w:t>Términos</w:t>
            </w:r>
            <w:r>
              <w:rPr>
                <w:b w:val="0"/>
                <w:i w:val="0"/>
                <w:spacing w:val="-4"/>
                <w:sz w:val="20"/>
              </w:rPr>
              <w:t> </w:t>
            </w:r>
            <w:r>
              <w:rPr>
                <w:b w:val="0"/>
                <w:i w:val="0"/>
                <w:sz w:val="20"/>
              </w:rPr>
              <w:t>para</w:t>
            </w:r>
            <w:r>
              <w:rPr>
                <w:b w:val="0"/>
                <w:i w:val="0"/>
                <w:spacing w:val="-5"/>
                <w:sz w:val="20"/>
              </w:rPr>
              <w:t> </w:t>
            </w:r>
            <w:r>
              <w:rPr>
                <w:b w:val="0"/>
                <w:i w:val="0"/>
                <w:sz w:val="20"/>
              </w:rPr>
              <w:t>la</w:t>
            </w:r>
            <w:r>
              <w:rPr>
                <w:b w:val="0"/>
                <w:i w:val="0"/>
                <w:spacing w:val="-6"/>
                <w:sz w:val="20"/>
              </w:rPr>
              <w:t> </w:t>
            </w:r>
            <w:r>
              <w:rPr>
                <w:b w:val="0"/>
                <w:i w:val="0"/>
                <w:sz w:val="20"/>
              </w:rPr>
              <w:t>calidad</w:t>
            </w:r>
            <w:r>
              <w:rPr>
                <w:b w:val="0"/>
                <w:i w:val="0"/>
                <w:spacing w:val="-5"/>
                <w:sz w:val="20"/>
              </w:rPr>
              <w:t> </w:t>
            </w:r>
            <w:r>
              <w:rPr>
                <w:b w:val="0"/>
                <w:i w:val="0"/>
                <w:sz w:val="20"/>
              </w:rPr>
              <w:t>o</w:t>
            </w:r>
            <w:r>
              <w:rPr>
                <w:b w:val="0"/>
                <w:i w:val="0"/>
                <w:spacing w:val="-3"/>
                <w:sz w:val="20"/>
              </w:rPr>
              <w:t> </w:t>
            </w:r>
            <w:r>
              <w:rPr>
                <w:b w:val="0"/>
                <w:i w:val="0"/>
                <w:sz w:val="20"/>
              </w:rPr>
              <w:t>para</w:t>
            </w:r>
            <w:r>
              <w:rPr>
                <w:b w:val="0"/>
                <w:i w:val="0"/>
                <w:spacing w:val="-5"/>
                <w:sz w:val="20"/>
              </w:rPr>
              <w:t> </w:t>
            </w:r>
            <w:r>
              <w:rPr>
                <w:b w:val="0"/>
                <w:i w:val="0"/>
                <w:sz w:val="20"/>
              </w:rPr>
              <w:t>los</w:t>
            </w:r>
            <w:r>
              <w:rPr>
                <w:b w:val="0"/>
                <w:i w:val="0"/>
                <w:spacing w:val="-2"/>
                <w:sz w:val="20"/>
              </w:rPr>
              <w:t> </w:t>
            </w:r>
            <w:r>
              <w:rPr>
                <w:b w:val="0"/>
                <w:sz w:val="20"/>
              </w:rPr>
              <w:t>off</w:t>
            </w:r>
            <w:r>
              <w:rPr>
                <w:b w:val="0"/>
                <w:spacing w:val="-4"/>
                <w:sz w:val="20"/>
              </w:rPr>
              <w:t> </w:t>
            </w:r>
            <w:r>
              <w:rPr>
                <w:b w:val="0"/>
                <w:spacing w:val="-2"/>
                <w:sz w:val="20"/>
              </w:rPr>
              <w:t>flavors</w:t>
            </w:r>
            <w:r>
              <w:rPr>
                <w:b w:val="0"/>
                <w:sz w:val="20"/>
              </w:rPr>
              <w:tab/>
            </w:r>
            <w:r>
              <w:rPr>
                <w:b w:val="0"/>
                <w:i w:val="0"/>
                <w:spacing w:val="-4"/>
                <w:sz w:val="20"/>
              </w:rPr>
              <w:t>xiii</w:t>
            </w:r>
          </w:hyperlink>
        </w:p>
        <w:p>
          <w:pPr>
            <w:pStyle w:val="TOC4"/>
            <w:tabs>
              <w:tab w:pos="5323" w:val="right" w:leader="dot"/>
            </w:tabs>
            <w:spacing w:before="82"/>
          </w:pPr>
          <w:hyperlink w:history="true" w:anchor="_bookmark15">
            <w:r>
              <w:rPr/>
              <w:t>Términos</w:t>
            </w:r>
            <w:r>
              <w:rPr>
                <w:spacing w:val="-5"/>
              </w:rPr>
              <w:t> </w:t>
            </w:r>
            <w:r>
              <w:rPr/>
              <w:t>para</w:t>
            </w:r>
            <w:r>
              <w:rPr>
                <w:spacing w:val="-6"/>
              </w:rPr>
              <w:t> </w:t>
            </w:r>
            <w:r>
              <w:rPr/>
              <w:t>la</w:t>
            </w:r>
            <w:r>
              <w:rPr>
                <w:spacing w:val="-8"/>
              </w:rPr>
              <w:t> </w:t>
            </w:r>
            <w:r>
              <w:rPr>
                <w:spacing w:val="-2"/>
              </w:rPr>
              <w:t>apariencia</w:t>
            </w:r>
            <w:r>
              <w:rPr/>
              <w:tab/>
            </w:r>
            <w:r>
              <w:rPr>
                <w:spacing w:val="-4"/>
              </w:rPr>
              <w:t>xiii</w:t>
            </w:r>
          </w:hyperlink>
        </w:p>
        <w:p>
          <w:pPr>
            <w:pStyle w:val="TOC3"/>
            <w:tabs>
              <w:tab w:pos="5323" w:val="right" w:leader="dot"/>
            </w:tabs>
          </w:pPr>
          <w:hyperlink w:history="true" w:anchor="_bookmark16">
            <w:r>
              <w:rPr/>
              <w:t>Referencia</w:t>
            </w:r>
            <w:r>
              <w:rPr>
                <w:spacing w:val="-7"/>
              </w:rPr>
              <w:t> </w:t>
            </w:r>
            <w:r>
              <w:rPr/>
              <w:t>de</w:t>
            </w:r>
            <w:r>
              <w:rPr>
                <w:spacing w:val="-7"/>
              </w:rPr>
              <w:t> </w:t>
            </w:r>
            <w:r>
              <w:rPr>
                <w:spacing w:val="-2"/>
              </w:rPr>
              <w:t>color</w:t>
            </w:r>
            <w:r>
              <w:rPr/>
              <w:tab/>
            </w:r>
            <w:r>
              <w:rPr>
                <w:spacing w:val="-4"/>
              </w:rPr>
              <w:t>xiii</w:t>
            </w:r>
          </w:hyperlink>
        </w:p>
        <w:p>
          <w:pPr>
            <w:pStyle w:val="TOC3"/>
            <w:tabs>
              <w:tab w:pos="5323" w:val="right" w:leader="dot"/>
            </w:tabs>
          </w:pPr>
          <w:hyperlink w:history="true" w:anchor="_bookmark17">
            <w:r>
              <w:rPr/>
              <w:t>Organización</w:t>
            </w:r>
            <w:r>
              <w:rPr>
                <w:spacing w:val="-12"/>
              </w:rPr>
              <w:t> </w:t>
            </w:r>
            <w:r>
              <w:rPr/>
              <w:t>de</w:t>
            </w:r>
            <w:r>
              <w:rPr>
                <w:spacing w:val="-11"/>
              </w:rPr>
              <w:t> </w:t>
            </w:r>
            <w:r>
              <w:rPr>
                <w:spacing w:val="-2"/>
              </w:rPr>
              <w:t>estilos</w:t>
            </w:r>
            <w:r>
              <w:rPr/>
              <w:tab/>
            </w:r>
            <w:r>
              <w:rPr>
                <w:spacing w:val="-4"/>
              </w:rPr>
              <w:t>xiii</w:t>
            </w:r>
          </w:hyperlink>
        </w:p>
        <w:p>
          <w:pPr>
            <w:pStyle w:val="TOC3"/>
            <w:tabs>
              <w:tab w:pos="5325" w:val="right" w:leader="dot"/>
            </w:tabs>
          </w:pPr>
          <w:r>
            <w:rPr/>
            <mc:AlternateContent>
              <mc:Choice Requires="wps">
                <w:drawing>
                  <wp:anchor distT="0" distB="0" distL="0" distR="0" allowOverlap="1" layoutInCell="1" locked="0" behindDoc="0" simplePos="0" relativeHeight="15730688">
                    <wp:simplePos x="0" y="0"/>
                    <wp:positionH relativeFrom="page">
                      <wp:posOffset>438912</wp:posOffset>
                    </wp:positionH>
                    <wp:positionV relativeFrom="paragraph">
                      <wp:posOffset>272413</wp:posOffset>
                    </wp:positionV>
                    <wp:extent cx="3329304" cy="184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09pt;width:262.13pt;height:1.44pt;mso-position-horizontal-relative:page;mso-position-vertical-relative:paragraph;z-index:15730688" id="docshape9" filled="true" fillcolor="#000000" stroked="false">
                    <v:fill type="solid"/>
                    <w10:wrap type="none"/>
                  </v:rect>
                </w:pict>
              </mc:Fallback>
            </mc:AlternateContent>
          </w:r>
          <w:hyperlink w:history="true" w:anchor="_bookmark18">
            <w:r>
              <w:rPr/>
              <w:t>Referencias</w:t>
            </w:r>
            <w:r>
              <w:rPr>
                <w:spacing w:val="-9"/>
              </w:rPr>
              <w:t> </w:t>
            </w:r>
            <w:r>
              <w:rPr/>
              <w:t>de</w:t>
            </w:r>
            <w:r>
              <w:rPr>
                <w:spacing w:val="-7"/>
              </w:rPr>
              <w:t> </w:t>
            </w:r>
            <w:r>
              <w:rPr/>
              <w:t>etiquetas</w:t>
            </w:r>
            <w:r>
              <w:rPr>
                <w:spacing w:val="-8"/>
              </w:rPr>
              <w:t> </w:t>
            </w:r>
            <w:r>
              <w:rPr/>
              <w:t>de</w:t>
            </w:r>
            <w:r>
              <w:rPr>
                <w:spacing w:val="-7"/>
              </w:rPr>
              <w:t> </w:t>
            </w:r>
            <w:r>
              <w:rPr>
                <w:spacing w:val="-2"/>
              </w:rPr>
              <w:t>estilo</w:t>
            </w:r>
            <w:r>
              <w:rPr/>
              <w:tab/>
            </w:r>
            <w:r>
              <w:rPr>
                <w:spacing w:val="-5"/>
              </w:rPr>
              <w:t>xv</w:t>
            </w:r>
          </w:hyperlink>
        </w:p>
        <w:p>
          <w:pPr>
            <w:pStyle w:val="TOC2"/>
            <w:numPr>
              <w:ilvl w:val="0"/>
              <w:numId w:val="1"/>
            </w:numPr>
            <w:tabs>
              <w:tab w:pos="306" w:val="left" w:leader="none"/>
              <w:tab w:pos="5324" w:val="right" w:leader="dot"/>
            </w:tabs>
            <w:spacing w:line="240" w:lineRule="auto" w:before="270" w:after="0"/>
            <w:ind w:left="306" w:right="0" w:hanging="166"/>
            <w:jc w:val="left"/>
          </w:pPr>
          <w:hyperlink w:history="true" w:anchor="_bookmark19">
            <w:r>
              <w:rPr>
                <w:smallCaps/>
              </w:rPr>
              <w:t>Standard</w:t>
            </w:r>
            <w:r>
              <w:rPr>
                <w:smallCaps/>
                <w:spacing w:val="-8"/>
              </w:rPr>
              <w:t> </w:t>
            </w:r>
            <w:r>
              <w:rPr>
                <w:smallCaps/>
              </w:rPr>
              <w:t>American</w:t>
            </w:r>
            <w:r>
              <w:rPr>
                <w:smallCaps/>
                <w:spacing w:val="-9"/>
              </w:rPr>
              <w:t> </w:t>
            </w:r>
            <w:r>
              <w:rPr>
                <w:smallCaps/>
                <w:spacing w:val="-4"/>
              </w:rPr>
              <w:t>Beer</w:t>
            </w:r>
            <w:r>
              <w:rPr>
                <w:smallCaps/>
              </w:rPr>
              <w:tab/>
            </w:r>
            <w:r>
              <w:rPr>
                <w:smallCaps/>
                <w:spacing w:val="-10"/>
              </w:rPr>
              <w:t>1</w:t>
            </w:r>
          </w:hyperlink>
        </w:p>
        <w:p>
          <w:pPr>
            <w:pStyle w:val="TOC3"/>
            <w:tabs>
              <w:tab w:pos="5324" w:val="right" w:leader="dot"/>
            </w:tabs>
          </w:pPr>
          <w:hyperlink w:history="true" w:anchor="_bookmark20">
            <w:r>
              <w:rPr/>
              <w:t>1A.</w:t>
            </w:r>
            <w:r>
              <w:rPr>
                <w:spacing w:val="-8"/>
              </w:rPr>
              <w:t> </w:t>
            </w:r>
            <w:r>
              <w:rPr/>
              <w:t>American</w:t>
            </w:r>
            <w:r>
              <w:rPr>
                <w:spacing w:val="-7"/>
              </w:rPr>
              <w:t> </w:t>
            </w:r>
            <w:r>
              <w:rPr/>
              <w:t>Light</w:t>
            </w:r>
            <w:r>
              <w:rPr>
                <w:spacing w:val="-5"/>
              </w:rPr>
              <w:t> </w:t>
            </w:r>
            <w:r>
              <w:rPr>
                <w:spacing w:val="-4"/>
              </w:rPr>
              <w:t>Lager</w:t>
            </w:r>
            <w:r>
              <w:rPr/>
              <w:tab/>
            </w:r>
            <w:r>
              <w:rPr>
                <w:spacing w:val="-10"/>
              </w:rPr>
              <w:t>1</w:t>
            </w:r>
          </w:hyperlink>
        </w:p>
        <w:p>
          <w:pPr>
            <w:pStyle w:val="TOC3"/>
            <w:tabs>
              <w:tab w:pos="5324" w:val="right" w:leader="dot"/>
            </w:tabs>
          </w:pPr>
          <w:hyperlink w:history="true" w:anchor="_bookmark21">
            <w:r>
              <w:rPr/>
              <w:t>1B.</w:t>
            </w:r>
            <w:r>
              <w:rPr>
                <w:spacing w:val="-9"/>
              </w:rPr>
              <w:t> </w:t>
            </w:r>
            <w:r>
              <w:rPr/>
              <w:t>American</w:t>
            </w:r>
            <w:r>
              <w:rPr>
                <w:spacing w:val="-5"/>
              </w:rPr>
              <w:t> </w:t>
            </w:r>
            <w:r>
              <w:rPr>
                <w:spacing w:val="-2"/>
              </w:rPr>
              <w:t>Lager</w:t>
            </w:r>
            <w:r>
              <w:rPr/>
              <w:tab/>
            </w:r>
            <w:r>
              <w:rPr>
                <w:spacing w:val="-10"/>
              </w:rPr>
              <w:t>1</w:t>
            </w:r>
          </w:hyperlink>
        </w:p>
        <w:p>
          <w:pPr>
            <w:pStyle w:val="TOC3"/>
            <w:tabs>
              <w:tab w:pos="5323" w:val="right" w:leader="dot"/>
            </w:tabs>
          </w:pPr>
          <w:hyperlink w:history="true" w:anchor="_bookmark22">
            <w:r>
              <w:rPr/>
              <w:t>1C.</w:t>
            </w:r>
            <w:r>
              <w:rPr>
                <w:spacing w:val="-7"/>
              </w:rPr>
              <w:t> </w:t>
            </w:r>
            <w:r>
              <w:rPr/>
              <w:t>Cream</w:t>
            </w:r>
            <w:r>
              <w:rPr>
                <w:spacing w:val="-5"/>
              </w:rPr>
              <w:t> Ale</w:t>
            </w:r>
            <w:r>
              <w:rPr/>
              <w:tab/>
            </w:r>
            <w:r>
              <w:rPr>
                <w:spacing w:val="-10"/>
              </w:rPr>
              <w:t>2</w:t>
            </w:r>
          </w:hyperlink>
        </w:p>
        <w:p>
          <w:pPr>
            <w:pStyle w:val="TOC3"/>
            <w:tabs>
              <w:tab w:pos="5323" w:val="right" w:leader="dot"/>
            </w:tabs>
          </w:pPr>
          <w:r>
            <w:rPr/>
            <mc:AlternateContent>
              <mc:Choice Requires="wps">
                <w:drawing>
                  <wp:anchor distT="0" distB="0" distL="0" distR="0" allowOverlap="1" layoutInCell="1" locked="0" behindDoc="0" simplePos="0" relativeHeight="15731200">
                    <wp:simplePos x="0" y="0"/>
                    <wp:positionH relativeFrom="page">
                      <wp:posOffset>438912</wp:posOffset>
                    </wp:positionH>
                    <wp:positionV relativeFrom="paragraph">
                      <wp:posOffset>272414</wp:posOffset>
                    </wp:positionV>
                    <wp:extent cx="3329304" cy="184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23pt;width:262.13pt;height:1.44pt;mso-position-horizontal-relative:page;mso-position-vertical-relative:paragraph;z-index:15731200" id="docshape10" filled="true" fillcolor="#000000" stroked="false">
                    <v:fill type="solid"/>
                    <w10:wrap type="none"/>
                  </v:rect>
                </w:pict>
              </mc:Fallback>
            </mc:AlternateContent>
          </w:r>
          <w:hyperlink w:history="true" w:anchor="_bookmark23">
            <w:r>
              <w:rPr/>
              <w:t>1D.</w:t>
            </w:r>
            <w:r>
              <w:rPr>
                <w:spacing w:val="-8"/>
              </w:rPr>
              <w:t> </w:t>
            </w:r>
            <w:r>
              <w:rPr/>
              <w:t>American</w:t>
            </w:r>
            <w:r>
              <w:rPr>
                <w:spacing w:val="-7"/>
              </w:rPr>
              <w:t> </w:t>
            </w:r>
            <w:r>
              <w:rPr/>
              <w:t>Wheat</w:t>
            </w:r>
            <w:r>
              <w:rPr>
                <w:spacing w:val="-4"/>
              </w:rPr>
              <w:t> Beer</w:t>
            </w:r>
            <w:r>
              <w:rPr/>
              <w:tab/>
            </w:r>
            <w:r>
              <w:rPr>
                <w:spacing w:val="-10"/>
              </w:rPr>
              <w:t>2</w:t>
            </w:r>
          </w:hyperlink>
        </w:p>
        <w:p>
          <w:pPr>
            <w:pStyle w:val="TOC1"/>
            <w:numPr>
              <w:ilvl w:val="0"/>
              <w:numId w:val="1"/>
            </w:numPr>
            <w:tabs>
              <w:tab w:pos="333" w:val="left" w:leader="none"/>
              <w:tab w:pos="5324" w:val="right" w:leader="dot"/>
            </w:tabs>
            <w:spacing w:line="240" w:lineRule="auto" w:before="269" w:after="0"/>
            <w:ind w:left="333" w:right="0" w:hanging="193"/>
            <w:jc w:val="left"/>
          </w:pPr>
          <w:hyperlink w:history="true" w:anchor="_bookmark24">
            <w:r>
              <w:rPr>
                <w:smallCaps/>
                <w:spacing w:val="-2"/>
              </w:rPr>
              <w:t>International</w:t>
            </w:r>
            <w:r>
              <w:rPr>
                <w:smallCaps/>
                <w:spacing w:val="14"/>
              </w:rPr>
              <w:t> </w:t>
            </w:r>
            <w:r>
              <w:rPr>
                <w:smallCaps/>
                <w:spacing w:val="-4"/>
              </w:rPr>
              <w:t>Lager</w:t>
            </w:r>
            <w:r>
              <w:rPr>
                <w:smallCaps/>
              </w:rPr>
              <w:tab/>
            </w:r>
            <w:r>
              <w:rPr>
                <w:smallCaps/>
                <w:spacing w:val="-12"/>
              </w:rPr>
              <w:t>3</w:t>
            </w:r>
          </w:hyperlink>
        </w:p>
        <w:p>
          <w:pPr>
            <w:pStyle w:val="TOC3"/>
            <w:tabs>
              <w:tab w:pos="5324" w:val="right" w:leader="dot"/>
            </w:tabs>
          </w:pPr>
          <w:hyperlink w:history="true" w:anchor="_bookmark25">
            <w:r>
              <w:rPr/>
              <w:t>2A.</w:t>
            </w:r>
            <w:r>
              <w:rPr>
                <w:spacing w:val="-9"/>
              </w:rPr>
              <w:t> </w:t>
            </w:r>
            <w:r>
              <w:rPr/>
              <w:t>International</w:t>
            </w:r>
            <w:r>
              <w:rPr>
                <w:spacing w:val="-9"/>
              </w:rPr>
              <w:t> </w:t>
            </w:r>
            <w:r>
              <w:rPr/>
              <w:t>Pale</w:t>
            </w:r>
            <w:r>
              <w:rPr>
                <w:spacing w:val="-10"/>
              </w:rPr>
              <w:t> </w:t>
            </w:r>
            <w:r>
              <w:rPr>
                <w:spacing w:val="-2"/>
              </w:rPr>
              <w:t>Lager</w:t>
            </w:r>
            <w:r>
              <w:rPr/>
              <w:tab/>
            </w:r>
            <w:r>
              <w:rPr>
                <w:spacing w:val="-10"/>
              </w:rPr>
              <w:t>3</w:t>
            </w:r>
          </w:hyperlink>
        </w:p>
        <w:p>
          <w:pPr>
            <w:pStyle w:val="TOC3"/>
            <w:tabs>
              <w:tab w:pos="5324" w:val="right" w:leader="dot"/>
            </w:tabs>
          </w:pPr>
          <w:hyperlink w:history="true" w:anchor="_bookmark26">
            <w:r>
              <w:rPr/>
              <w:t>2B.</w:t>
            </w:r>
            <w:r>
              <w:rPr>
                <w:spacing w:val="-11"/>
              </w:rPr>
              <w:t> </w:t>
            </w:r>
            <w:r>
              <w:rPr/>
              <w:t>International</w:t>
            </w:r>
            <w:r>
              <w:rPr>
                <w:spacing w:val="-10"/>
              </w:rPr>
              <w:t> </w:t>
            </w:r>
            <w:r>
              <w:rPr/>
              <w:t>Amber</w:t>
            </w:r>
            <w:r>
              <w:rPr>
                <w:spacing w:val="-8"/>
              </w:rPr>
              <w:t> </w:t>
            </w:r>
            <w:r>
              <w:rPr>
                <w:spacing w:val="-4"/>
              </w:rPr>
              <w:t>Lager</w:t>
            </w:r>
            <w:r>
              <w:rPr/>
              <w:tab/>
            </w:r>
            <w:r>
              <w:rPr>
                <w:spacing w:val="-10"/>
              </w:rPr>
              <w:t>3</w:t>
            </w:r>
          </w:hyperlink>
        </w:p>
        <w:p>
          <w:pPr>
            <w:pStyle w:val="TOC3"/>
            <w:tabs>
              <w:tab w:pos="5324" w:val="right" w:leader="dot"/>
            </w:tabs>
          </w:pPr>
          <w:r>
            <w:rPr/>
            <mc:AlternateContent>
              <mc:Choice Requires="wps">
                <w:drawing>
                  <wp:anchor distT="0" distB="0" distL="0" distR="0" allowOverlap="1" layoutInCell="1" locked="0" behindDoc="0" simplePos="0" relativeHeight="15731712">
                    <wp:simplePos x="0" y="0"/>
                    <wp:positionH relativeFrom="page">
                      <wp:posOffset>438912</wp:posOffset>
                    </wp:positionH>
                    <wp:positionV relativeFrom="paragraph">
                      <wp:posOffset>272414</wp:posOffset>
                    </wp:positionV>
                    <wp:extent cx="3329304" cy="1841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24pt;width:262.13pt;height:1.44pt;mso-position-horizontal-relative:page;mso-position-vertical-relative:paragraph;z-index:15731712" id="docshape11" filled="true" fillcolor="#000000" stroked="false">
                    <v:fill type="solid"/>
                    <w10:wrap type="none"/>
                  </v:rect>
                </w:pict>
              </mc:Fallback>
            </mc:AlternateContent>
          </w:r>
          <w:hyperlink w:history="true" w:anchor="_bookmark27">
            <w:r>
              <w:rPr/>
              <w:t>2C.</w:t>
            </w:r>
            <w:r>
              <w:rPr>
                <w:spacing w:val="-10"/>
              </w:rPr>
              <w:t> </w:t>
            </w:r>
            <w:r>
              <w:rPr/>
              <w:t>International</w:t>
            </w:r>
            <w:r>
              <w:rPr>
                <w:spacing w:val="-8"/>
              </w:rPr>
              <w:t> </w:t>
            </w:r>
            <w:r>
              <w:rPr/>
              <w:t>Dark</w:t>
            </w:r>
            <w:r>
              <w:rPr>
                <w:spacing w:val="-9"/>
              </w:rPr>
              <w:t> </w:t>
            </w:r>
            <w:r>
              <w:rPr>
                <w:spacing w:val="-2"/>
              </w:rPr>
              <w:t>Lager</w:t>
            </w:r>
            <w:r>
              <w:rPr/>
              <w:tab/>
            </w:r>
            <w:r>
              <w:rPr>
                <w:spacing w:val="-10"/>
              </w:rPr>
              <w:t>4</w:t>
            </w:r>
          </w:hyperlink>
        </w:p>
        <w:p>
          <w:pPr>
            <w:pStyle w:val="TOC2"/>
            <w:numPr>
              <w:ilvl w:val="0"/>
              <w:numId w:val="1"/>
            </w:numPr>
            <w:tabs>
              <w:tab w:pos="331" w:val="left" w:leader="none"/>
              <w:tab w:pos="5324" w:val="right" w:leader="dot"/>
            </w:tabs>
            <w:spacing w:line="240" w:lineRule="auto" w:before="270" w:after="0"/>
            <w:ind w:left="331" w:right="0" w:hanging="191"/>
            <w:jc w:val="left"/>
          </w:pPr>
          <w:hyperlink w:history="true" w:anchor="_bookmark28">
            <w:r>
              <w:rPr>
                <w:smallCaps/>
              </w:rPr>
              <w:t>Czech</w:t>
            </w:r>
            <w:r>
              <w:rPr>
                <w:smallCaps/>
                <w:spacing w:val="-3"/>
              </w:rPr>
              <w:t> </w:t>
            </w:r>
            <w:r>
              <w:rPr>
                <w:smallCaps/>
                <w:spacing w:val="-2"/>
              </w:rPr>
              <w:t>Lager</w:t>
            </w:r>
            <w:r>
              <w:rPr>
                <w:smallCaps/>
              </w:rPr>
              <w:tab/>
            </w:r>
            <w:r>
              <w:rPr>
                <w:smallCaps/>
                <w:spacing w:val="-10"/>
              </w:rPr>
              <w:t>5</w:t>
            </w:r>
          </w:hyperlink>
        </w:p>
        <w:p>
          <w:pPr>
            <w:pStyle w:val="TOC3"/>
            <w:tabs>
              <w:tab w:pos="5324" w:val="right" w:leader="dot"/>
            </w:tabs>
            <w:spacing w:before="82"/>
          </w:pPr>
          <w:hyperlink w:history="true" w:anchor="_bookmark29">
            <w:r>
              <w:rPr/>
              <w:t>3A.</w:t>
            </w:r>
            <w:r>
              <w:rPr>
                <w:spacing w:val="-6"/>
              </w:rPr>
              <w:t> </w:t>
            </w:r>
            <w:r>
              <w:rPr/>
              <w:t>Czech</w:t>
            </w:r>
            <w:r>
              <w:rPr>
                <w:spacing w:val="-6"/>
              </w:rPr>
              <w:t> </w:t>
            </w:r>
            <w:r>
              <w:rPr/>
              <w:t>Pale</w:t>
            </w:r>
            <w:r>
              <w:rPr>
                <w:spacing w:val="-5"/>
              </w:rPr>
              <w:t> </w:t>
            </w:r>
            <w:r>
              <w:rPr>
                <w:spacing w:val="-2"/>
              </w:rPr>
              <w:t>Lager</w:t>
            </w:r>
            <w:r>
              <w:rPr/>
              <w:tab/>
            </w:r>
            <w:r>
              <w:rPr>
                <w:spacing w:val="-10"/>
              </w:rPr>
              <w:t>5</w:t>
            </w:r>
          </w:hyperlink>
        </w:p>
        <w:p>
          <w:pPr>
            <w:pStyle w:val="TOC3"/>
            <w:tabs>
              <w:tab w:pos="5324" w:val="right" w:leader="dot"/>
            </w:tabs>
            <w:spacing w:before="78"/>
          </w:pPr>
          <w:hyperlink w:history="true" w:anchor="_bookmark30">
            <w:r>
              <w:rPr/>
              <w:t>3B.</w:t>
            </w:r>
            <w:r>
              <w:rPr>
                <w:spacing w:val="-6"/>
              </w:rPr>
              <w:t> </w:t>
            </w:r>
            <w:r>
              <w:rPr/>
              <w:t>Czech</w:t>
            </w:r>
            <w:r>
              <w:rPr>
                <w:spacing w:val="-7"/>
              </w:rPr>
              <w:t> </w:t>
            </w:r>
            <w:r>
              <w:rPr/>
              <w:t>Premium</w:t>
            </w:r>
            <w:r>
              <w:rPr>
                <w:spacing w:val="-6"/>
              </w:rPr>
              <w:t> </w:t>
            </w:r>
            <w:r>
              <w:rPr/>
              <w:t>Pale</w:t>
            </w:r>
            <w:r>
              <w:rPr>
                <w:spacing w:val="-7"/>
              </w:rPr>
              <w:t> </w:t>
            </w:r>
            <w:r>
              <w:rPr>
                <w:spacing w:val="-2"/>
              </w:rPr>
              <w:t>Lager</w:t>
            </w:r>
            <w:r>
              <w:rPr/>
              <w:tab/>
            </w:r>
            <w:r>
              <w:rPr>
                <w:spacing w:val="-10"/>
              </w:rPr>
              <w:t>5</w:t>
            </w:r>
          </w:hyperlink>
        </w:p>
        <w:p>
          <w:pPr>
            <w:pStyle w:val="TOC3"/>
            <w:tabs>
              <w:tab w:pos="5324" w:val="right" w:leader="dot"/>
            </w:tabs>
          </w:pPr>
          <w:hyperlink w:history="true" w:anchor="_bookmark31">
            <w:r>
              <w:rPr/>
              <w:t>3C.</w:t>
            </w:r>
            <w:r>
              <w:rPr>
                <w:spacing w:val="-6"/>
              </w:rPr>
              <w:t> </w:t>
            </w:r>
            <w:r>
              <w:rPr/>
              <w:t>Czech</w:t>
            </w:r>
            <w:r>
              <w:rPr>
                <w:spacing w:val="-7"/>
              </w:rPr>
              <w:t> </w:t>
            </w:r>
            <w:r>
              <w:rPr/>
              <w:t>Amber</w:t>
            </w:r>
            <w:r>
              <w:rPr>
                <w:spacing w:val="-6"/>
              </w:rPr>
              <w:t> </w:t>
            </w:r>
            <w:r>
              <w:rPr>
                <w:spacing w:val="-4"/>
              </w:rPr>
              <w:t>Lager</w:t>
            </w:r>
            <w:r>
              <w:rPr/>
              <w:tab/>
            </w:r>
            <w:r>
              <w:rPr>
                <w:spacing w:val="-10"/>
              </w:rPr>
              <w:t>6</w:t>
            </w:r>
          </w:hyperlink>
        </w:p>
        <w:p>
          <w:pPr>
            <w:pStyle w:val="TOC3"/>
            <w:tabs>
              <w:tab w:pos="5324" w:val="right" w:leader="dot"/>
            </w:tabs>
          </w:pPr>
          <w:r>
            <w:rPr/>
            <mc:AlternateContent>
              <mc:Choice Requires="wps">
                <w:drawing>
                  <wp:anchor distT="0" distB="0" distL="0" distR="0" allowOverlap="1" layoutInCell="1" locked="0" behindDoc="0" simplePos="0" relativeHeight="15732224">
                    <wp:simplePos x="0" y="0"/>
                    <wp:positionH relativeFrom="page">
                      <wp:posOffset>438912</wp:posOffset>
                    </wp:positionH>
                    <wp:positionV relativeFrom="paragraph">
                      <wp:posOffset>272414</wp:posOffset>
                    </wp:positionV>
                    <wp:extent cx="3329304" cy="1841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26pt;width:262.13pt;height:1.44pt;mso-position-horizontal-relative:page;mso-position-vertical-relative:paragraph;z-index:15732224" id="docshape12" filled="true" fillcolor="#000000" stroked="false">
                    <v:fill type="solid"/>
                    <w10:wrap type="none"/>
                  </v:rect>
                </w:pict>
              </mc:Fallback>
            </mc:AlternateContent>
          </w:r>
          <w:hyperlink w:history="true" w:anchor="_bookmark32">
            <w:r>
              <w:rPr/>
              <w:t>3D.</w:t>
            </w:r>
            <w:r>
              <w:rPr>
                <w:spacing w:val="-7"/>
              </w:rPr>
              <w:t> </w:t>
            </w:r>
            <w:r>
              <w:rPr/>
              <w:t>Czech</w:t>
            </w:r>
            <w:r>
              <w:rPr>
                <w:spacing w:val="-3"/>
              </w:rPr>
              <w:t> </w:t>
            </w:r>
            <w:r>
              <w:rPr/>
              <w:t>Dark</w:t>
            </w:r>
            <w:r>
              <w:rPr>
                <w:spacing w:val="-4"/>
              </w:rPr>
              <w:t> </w:t>
            </w:r>
            <w:r>
              <w:rPr>
                <w:spacing w:val="-2"/>
              </w:rPr>
              <w:t>Lager</w:t>
            </w:r>
            <w:r>
              <w:rPr/>
              <w:tab/>
            </w:r>
            <w:r>
              <w:rPr>
                <w:spacing w:val="-10"/>
              </w:rPr>
              <w:t>6</w:t>
            </w:r>
          </w:hyperlink>
        </w:p>
        <w:p>
          <w:pPr>
            <w:pStyle w:val="TOC1"/>
            <w:numPr>
              <w:ilvl w:val="0"/>
              <w:numId w:val="1"/>
            </w:numPr>
            <w:tabs>
              <w:tab w:pos="333" w:val="left" w:leader="none"/>
              <w:tab w:pos="5323" w:val="right" w:leader="dot"/>
            </w:tabs>
            <w:spacing w:line="240" w:lineRule="auto" w:before="270" w:after="0"/>
            <w:ind w:left="333" w:right="0" w:hanging="193"/>
            <w:jc w:val="left"/>
          </w:pPr>
          <w:hyperlink w:history="true" w:anchor="_bookmark33">
            <w:r>
              <w:rPr>
                <w:smallCaps/>
              </w:rPr>
              <w:t>Pale</w:t>
            </w:r>
            <w:r>
              <w:rPr>
                <w:smallCaps/>
                <w:spacing w:val="-4"/>
              </w:rPr>
              <w:t> </w:t>
            </w:r>
            <w:r>
              <w:rPr>
                <w:smallCaps/>
              </w:rPr>
              <w:t>Malty</w:t>
            </w:r>
            <w:r>
              <w:rPr>
                <w:smallCaps/>
                <w:spacing w:val="-4"/>
              </w:rPr>
              <w:t> </w:t>
            </w:r>
            <w:r>
              <w:rPr>
                <w:smallCaps/>
              </w:rPr>
              <w:t>European</w:t>
            </w:r>
            <w:r>
              <w:rPr>
                <w:smallCaps/>
                <w:spacing w:val="-5"/>
              </w:rPr>
              <w:t> </w:t>
            </w:r>
            <w:r>
              <w:rPr>
                <w:smallCaps/>
                <w:spacing w:val="-4"/>
              </w:rPr>
              <w:t>Lager</w:t>
            </w:r>
            <w:r>
              <w:rPr>
                <w:smallCaps/>
              </w:rPr>
              <w:tab/>
            </w:r>
            <w:r>
              <w:rPr>
                <w:smallCaps/>
                <w:spacing w:val="-10"/>
              </w:rPr>
              <w:t>8</w:t>
            </w:r>
          </w:hyperlink>
        </w:p>
        <w:p>
          <w:pPr>
            <w:pStyle w:val="TOC3"/>
            <w:tabs>
              <w:tab w:pos="5323" w:val="right" w:leader="dot"/>
            </w:tabs>
            <w:spacing w:before="82"/>
          </w:pPr>
          <w:hyperlink w:history="true" w:anchor="_bookmark34">
            <w:r>
              <w:rPr/>
              <w:t>4A.</w:t>
            </w:r>
            <w:r>
              <w:rPr>
                <w:spacing w:val="-7"/>
              </w:rPr>
              <w:t> </w:t>
            </w:r>
            <w:r>
              <w:rPr/>
              <w:t>Munich</w:t>
            </w:r>
            <w:r>
              <w:rPr>
                <w:spacing w:val="-7"/>
              </w:rPr>
              <w:t> </w:t>
            </w:r>
            <w:r>
              <w:rPr>
                <w:spacing w:val="-2"/>
              </w:rPr>
              <w:t>Helles</w:t>
            </w:r>
            <w:r>
              <w:rPr/>
              <w:tab/>
            </w:r>
            <w:r>
              <w:rPr>
                <w:spacing w:val="-10"/>
              </w:rPr>
              <w:t>8</w:t>
            </w:r>
          </w:hyperlink>
        </w:p>
        <w:p>
          <w:pPr>
            <w:pStyle w:val="TOC3"/>
            <w:tabs>
              <w:tab w:pos="5323" w:val="right" w:leader="dot"/>
            </w:tabs>
          </w:pPr>
          <w:hyperlink w:history="true" w:anchor="_bookmark35">
            <w:r>
              <w:rPr/>
              <w:t>4B.</w:t>
            </w:r>
            <w:r>
              <w:rPr>
                <w:spacing w:val="-5"/>
              </w:rPr>
              <w:t> </w:t>
            </w:r>
            <w:r>
              <w:rPr>
                <w:spacing w:val="-2"/>
              </w:rPr>
              <w:t>Festbier</w:t>
            </w:r>
            <w:r>
              <w:rPr/>
              <w:tab/>
            </w:r>
            <w:r>
              <w:rPr>
                <w:spacing w:val="-10"/>
              </w:rPr>
              <w:t>8</w:t>
            </w:r>
          </w:hyperlink>
        </w:p>
        <w:p>
          <w:pPr>
            <w:pStyle w:val="TOC3"/>
            <w:tabs>
              <w:tab w:pos="5324" w:val="right" w:leader="dot"/>
            </w:tabs>
          </w:pPr>
          <w:hyperlink w:history="true" w:anchor="_bookmark36">
            <w:r>
              <w:rPr/>
              <w:t>4C.</w:t>
            </w:r>
            <w:r>
              <w:rPr>
                <w:spacing w:val="-8"/>
              </w:rPr>
              <w:t> </w:t>
            </w:r>
            <w:r>
              <w:rPr/>
              <w:t>Helles</w:t>
            </w:r>
            <w:r>
              <w:rPr>
                <w:spacing w:val="-4"/>
              </w:rPr>
              <w:t> Bock</w:t>
            </w:r>
            <w:r>
              <w:rPr/>
              <w:tab/>
            </w:r>
            <w:r>
              <w:rPr>
                <w:spacing w:val="-10"/>
              </w:rPr>
              <w:t>9</w:t>
            </w:r>
          </w:hyperlink>
        </w:p>
        <w:p>
          <w:pPr>
            <w:pStyle w:val="TOC2"/>
            <w:numPr>
              <w:ilvl w:val="0"/>
              <w:numId w:val="1"/>
            </w:numPr>
            <w:tabs>
              <w:tab w:pos="326" w:val="left" w:leader="none"/>
              <w:tab w:pos="5325" w:val="right" w:leader="dot"/>
            </w:tabs>
            <w:spacing w:line="240" w:lineRule="auto" w:before="41" w:after="0"/>
            <w:ind w:left="326" w:right="0" w:hanging="186"/>
            <w:jc w:val="left"/>
          </w:pPr>
          <w:r>
            <w:rPr/>
            <w:br w:type="column"/>
          </w:r>
          <w:hyperlink w:history="true" w:anchor="_bookmark37">
            <w:r>
              <w:rPr>
                <w:smallCaps/>
              </w:rPr>
              <w:t>Pale</w:t>
            </w:r>
            <w:r>
              <w:rPr>
                <w:smallCaps/>
                <w:spacing w:val="-4"/>
              </w:rPr>
              <w:t> </w:t>
            </w:r>
            <w:r>
              <w:rPr>
                <w:smallCaps/>
              </w:rPr>
              <w:t>Bitter</w:t>
            </w:r>
            <w:r>
              <w:rPr>
                <w:smallCaps/>
                <w:spacing w:val="-5"/>
              </w:rPr>
              <w:t> </w:t>
            </w:r>
            <w:r>
              <w:rPr>
                <w:smallCaps/>
              </w:rPr>
              <w:t>European</w:t>
            </w:r>
            <w:r>
              <w:rPr>
                <w:smallCaps/>
                <w:spacing w:val="-4"/>
              </w:rPr>
              <w:t> Beer</w:t>
            </w:r>
            <w:r>
              <w:rPr>
                <w:smallCaps/>
              </w:rPr>
              <w:tab/>
            </w:r>
            <w:r>
              <w:rPr>
                <w:smallCaps/>
                <w:spacing w:val="-5"/>
              </w:rPr>
              <w:t>10</w:t>
            </w:r>
          </w:hyperlink>
        </w:p>
        <w:p>
          <w:pPr>
            <w:pStyle w:val="TOC3"/>
            <w:tabs>
              <w:tab w:pos="5325" w:val="right" w:leader="dot"/>
            </w:tabs>
            <w:ind w:left="457"/>
          </w:pPr>
          <w:hyperlink w:history="true" w:anchor="_bookmark38">
            <w:r>
              <w:rPr/>
              <w:t>5A.</w:t>
            </w:r>
            <w:r>
              <w:rPr>
                <w:spacing w:val="-7"/>
              </w:rPr>
              <w:t> </w:t>
            </w:r>
            <w:r>
              <w:rPr/>
              <w:t>German</w:t>
            </w:r>
            <w:r>
              <w:rPr>
                <w:spacing w:val="-6"/>
              </w:rPr>
              <w:t> </w:t>
            </w:r>
            <w:r>
              <w:rPr>
                <w:spacing w:val="-2"/>
              </w:rPr>
              <w:t>Leichtbier</w:t>
            </w:r>
            <w:r>
              <w:rPr/>
              <w:tab/>
            </w:r>
            <w:r>
              <w:rPr>
                <w:spacing w:val="-5"/>
              </w:rPr>
              <w:t>10</w:t>
            </w:r>
          </w:hyperlink>
        </w:p>
        <w:p>
          <w:pPr>
            <w:pStyle w:val="TOC3"/>
            <w:tabs>
              <w:tab w:pos="5325" w:val="right" w:leader="dot"/>
            </w:tabs>
            <w:ind w:left="457"/>
          </w:pPr>
          <w:hyperlink w:history="true" w:anchor="_bookmark39">
            <w:r>
              <w:rPr/>
              <w:t>5B.</w:t>
            </w:r>
            <w:r>
              <w:rPr>
                <w:spacing w:val="-5"/>
              </w:rPr>
              <w:t> </w:t>
            </w:r>
            <w:r>
              <w:rPr>
                <w:spacing w:val="-2"/>
              </w:rPr>
              <w:t>Kölsch</w:t>
            </w:r>
            <w:r>
              <w:rPr/>
              <w:tab/>
            </w:r>
            <w:r>
              <w:rPr>
                <w:spacing w:val="-7"/>
              </w:rPr>
              <w:t>10</w:t>
            </w:r>
          </w:hyperlink>
        </w:p>
        <w:p>
          <w:pPr>
            <w:pStyle w:val="TOC3"/>
            <w:tabs>
              <w:tab w:pos="5324" w:val="right" w:leader="dot"/>
            </w:tabs>
            <w:ind w:left="457"/>
          </w:pPr>
          <w:hyperlink w:history="true" w:anchor="_bookmark40">
            <w:r>
              <w:rPr/>
              <w:t>5C.</w:t>
            </w:r>
            <w:r>
              <w:rPr>
                <w:spacing w:val="-7"/>
              </w:rPr>
              <w:t> </w:t>
            </w:r>
            <w:r>
              <w:rPr/>
              <w:t>German</w:t>
            </w:r>
            <w:r>
              <w:rPr>
                <w:spacing w:val="-7"/>
              </w:rPr>
              <w:t> </w:t>
            </w:r>
            <w:r>
              <w:rPr/>
              <w:t>Helles</w:t>
            </w:r>
            <w:r>
              <w:rPr>
                <w:spacing w:val="-7"/>
              </w:rPr>
              <w:t> </w:t>
            </w:r>
            <w:r>
              <w:rPr>
                <w:spacing w:val="-2"/>
              </w:rPr>
              <w:t>Exportbier</w:t>
            </w:r>
            <w:r>
              <w:rPr/>
              <w:tab/>
            </w:r>
            <w:r>
              <w:rPr>
                <w:spacing w:val="-5"/>
              </w:rPr>
              <w:t>11</w:t>
            </w:r>
          </w:hyperlink>
        </w:p>
        <w:p>
          <w:pPr>
            <w:pStyle w:val="TOC3"/>
            <w:tabs>
              <w:tab w:pos="5324" w:val="right" w:leader="dot"/>
            </w:tabs>
            <w:ind w:left="457"/>
          </w:pPr>
          <w:r>
            <w:rPr/>
            <mc:AlternateContent>
              <mc:Choice Requires="wps">
                <w:drawing>
                  <wp:anchor distT="0" distB="0" distL="0" distR="0" allowOverlap="1" layoutInCell="1" locked="0" behindDoc="0" simplePos="0" relativeHeight="15732736">
                    <wp:simplePos x="0" y="0"/>
                    <wp:positionH relativeFrom="page">
                      <wp:posOffset>4005707</wp:posOffset>
                    </wp:positionH>
                    <wp:positionV relativeFrom="paragraph">
                      <wp:posOffset>272413</wp:posOffset>
                    </wp:positionV>
                    <wp:extent cx="3329304" cy="1841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329304" cy="18415"/>
                            </a:xfrm>
                            <a:custGeom>
                              <a:avLst/>
                              <a:gdLst/>
                              <a:ahLst/>
                              <a:cxnLst/>
                              <a:rect l="l" t="t" r="r" b="b"/>
                              <a:pathLst>
                                <a:path w="3329304" h="18415">
                                  <a:moveTo>
                                    <a:pt x="3329050" y="0"/>
                                  </a:moveTo>
                                  <a:lnTo>
                                    <a:pt x="0" y="0"/>
                                  </a:lnTo>
                                  <a:lnTo>
                                    <a:pt x="0" y="18288"/>
                                  </a:lnTo>
                                  <a:lnTo>
                                    <a:pt x="3329050" y="18288"/>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21.449915pt;width:262.13pt;height:1.44pt;mso-position-horizontal-relative:page;mso-position-vertical-relative:paragraph;z-index:15732736" id="docshape13" filled="true" fillcolor="#000000" stroked="false">
                    <v:fill type="solid"/>
                    <w10:wrap type="none"/>
                  </v:rect>
                </w:pict>
              </mc:Fallback>
            </mc:AlternateContent>
          </w:r>
          <w:hyperlink w:history="true" w:anchor="_bookmark41">
            <w:r>
              <w:rPr/>
              <w:t>5D.</w:t>
            </w:r>
            <w:r>
              <w:rPr>
                <w:spacing w:val="-6"/>
              </w:rPr>
              <w:t> </w:t>
            </w:r>
            <w:r>
              <w:rPr/>
              <w:t>German</w:t>
            </w:r>
            <w:r>
              <w:rPr>
                <w:spacing w:val="-5"/>
              </w:rPr>
              <w:t> </w:t>
            </w:r>
            <w:r>
              <w:rPr>
                <w:spacing w:val="-4"/>
              </w:rPr>
              <w:t>Pils</w:t>
            </w:r>
            <w:r>
              <w:rPr/>
              <w:tab/>
            </w:r>
            <w:r>
              <w:rPr>
                <w:spacing w:val="-5"/>
              </w:rPr>
              <w:t>11</w:t>
            </w:r>
          </w:hyperlink>
        </w:p>
        <w:p>
          <w:pPr>
            <w:pStyle w:val="TOC2"/>
            <w:numPr>
              <w:ilvl w:val="0"/>
              <w:numId w:val="1"/>
            </w:numPr>
            <w:tabs>
              <w:tab w:pos="334" w:val="left" w:leader="none"/>
              <w:tab w:pos="5326" w:val="right" w:leader="dot"/>
            </w:tabs>
            <w:spacing w:line="240" w:lineRule="auto" w:before="269" w:after="0"/>
            <w:ind w:left="334" w:right="0" w:hanging="194"/>
            <w:jc w:val="left"/>
          </w:pPr>
          <w:hyperlink w:history="true" w:anchor="_bookmark42">
            <w:r>
              <w:rPr>
                <w:smallCaps/>
              </w:rPr>
              <w:t>Amber</w:t>
            </w:r>
            <w:r>
              <w:rPr>
                <w:smallCaps/>
                <w:spacing w:val="-5"/>
              </w:rPr>
              <w:t> </w:t>
            </w:r>
            <w:r>
              <w:rPr>
                <w:smallCaps/>
              </w:rPr>
              <w:t>Malty</w:t>
            </w:r>
            <w:r>
              <w:rPr>
                <w:smallCaps/>
                <w:spacing w:val="-5"/>
              </w:rPr>
              <w:t> </w:t>
            </w:r>
            <w:r>
              <w:rPr>
                <w:smallCaps/>
              </w:rPr>
              <w:t>European</w:t>
            </w:r>
            <w:r>
              <w:rPr>
                <w:smallCaps/>
                <w:spacing w:val="-8"/>
              </w:rPr>
              <w:t> </w:t>
            </w:r>
            <w:r>
              <w:rPr>
                <w:smallCaps/>
                <w:spacing w:val="-2"/>
              </w:rPr>
              <w:t>Lager</w:t>
            </w:r>
            <w:r>
              <w:rPr>
                <w:smallCaps/>
              </w:rPr>
              <w:tab/>
            </w:r>
            <w:r>
              <w:rPr>
                <w:smallCaps/>
                <w:spacing w:val="-5"/>
              </w:rPr>
              <w:t>12</w:t>
            </w:r>
          </w:hyperlink>
        </w:p>
        <w:p>
          <w:pPr>
            <w:pStyle w:val="TOC3"/>
            <w:tabs>
              <w:tab w:pos="5326" w:val="right" w:leader="dot"/>
            </w:tabs>
            <w:ind w:left="457"/>
          </w:pPr>
          <w:hyperlink w:history="true" w:anchor="_bookmark43">
            <w:r>
              <w:rPr/>
              <w:t>6A.</w:t>
            </w:r>
            <w:r>
              <w:rPr>
                <w:spacing w:val="-6"/>
              </w:rPr>
              <w:t> </w:t>
            </w:r>
            <w:r>
              <w:rPr>
                <w:spacing w:val="-2"/>
              </w:rPr>
              <w:t>Märzen</w:t>
            </w:r>
            <w:r>
              <w:rPr/>
              <w:tab/>
            </w:r>
            <w:r>
              <w:rPr>
                <w:spacing w:val="-5"/>
              </w:rPr>
              <w:t>12</w:t>
            </w:r>
          </w:hyperlink>
        </w:p>
        <w:p>
          <w:pPr>
            <w:pStyle w:val="TOC3"/>
            <w:tabs>
              <w:tab w:pos="5326" w:val="right" w:leader="dot"/>
            </w:tabs>
            <w:ind w:left="457"/>
          </w:pPr>
          <w:hyperlink w:history="true" w:anchor="_bookmark44">
            <w:r>
              <w:rPr/>
              <w:t>6B.</w:t>
            </w:r>
            <w:r>
              <w:rPr>
                <w:spacing w:val="-3"/>
              </w:rPr>
              <w:t> </w:t>
            </w:r>
            <w:r>
              <w:rPr>
                <w:spacing w:val="-2"/>
              </w:rPr>
              <w:t>Rauchbier</w:t>
            </w:r>
            <w:r>
              <w:rPr/>
              <w:tab/>
            </w:r>
            <w:r>
              <w:rPr>
                <w:spacing w:val="-5"/>
              </w:rPr>
              <w:t>12</w:t>
            </w:r>
          </w:hyperlink>
        </w:p>
        <w:p>
          <w:pPr>
            <w:pStyle w:val="TOC3"/>
            <w:tabs>
              <w:tab w:pos="5325" w:val="right" w:leader="dot"/>
            </w:tabs>
            <w:ind w:left="457"/>
          </w:pPr>
          <w:r>
            <w:rPr/>
            <mc:AlternateContent>
              <mc:Choice Requires="wps">
                <w:drawing>
                  <wp:anchor distT="0" distB="0" distL="0" distR="0" allowOverlap="1" layoutInCell="1" locked="0" behindDoc="0" simplePos="0" relativeHeight="15733248">
                    <wp:simplePos x="0" y="0"/>
                    <wp:positionH relativeFrom="page">
                      <wp:posOffset>4005707</wp:posOffset>
                    </wp:positionH>
                    <wp:positionV relativeFrom="paragraph">
                      <wp:posOffset>272414</wp:posOffset>
                    </wp:positionV>
                    <wp:extent cx="3329304" cy="1841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329304" cy="18415"/>
                            </a:xfrm>
                            <a:custGeom>
                              <a:avLst/>
                              <a:gdLst/>
                              <a:ahLst/>
                              <a:cxnLst/>
                              <a:rect l="l" t="t" r="r" b="b"/>
                              <a:pathLst>
                                <a:path w="3329304" h="18415">
                                  <a:moveTo>
                                    <a:pt x="3329050" y="0"/>
                                  </a:moveTo>
                                  <a:lnTo>
                                    <a:pt x="0" y="0"/>
                                  </a:lnTo>
                                  <a:lnTo>
                                    <a:pt x="0" y="18288"/>
                                  </a:lnTo>
                                  <a:lnTo>
                                    <a:pt x="3329050" y="18288"/>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21.449932pt;width:262.13pt;height:1.44pt;mso-position-horizontal-relative:page;mso-position-vertical-relative:paragraph;z-index:15733248" id="docshape14" filled="true" fillcolor="#000000" stroked="false">
                    <v:fill type="solid"/>
                    <w10:wrap type="none"/>
                  </v:rect>
                </w:pict>
              </mc:Fallback>
            </mc:AlternateContent>
          </w:r>
          <w:hyperlink w:history="true" w:anchor="_bookmark45">
            <w:r>
              <w:rPr/>
              <w:t>6C.</w:t>
            </w:r>
            <w:r>
              <w:rPr>
                <w:spacing w:val="-6"/>
              </w:rPr>
              <w:t> </w:t>
            </w:r>
            <w:r>
              <w:rPr/>
              <w:t>Dunkles</w:t>
            </w:r>
            <w:r>
              <w:rPr>
                <w:spacing w:val="-7"/>
              </w:rPr>
              <w:t> </w:t>
            </w:r>
            <w:r>
              <w:rPr>
                <w:spacing w:val="-4"/>
              </w:rPr>
              <w:t>Bock</w:t>
            </w:r>
            <w:r>
              <w:rPr/>
              <w:tab/>
            </w:r>
            <w:r>
              <w:rPr>
                <w:spacing w:val="-5"/>
              </w:rPr>
              <w:t>13</w:t>
            </w:r>
          </w:hyperlink>
        </w:p>
        <w:p>
          <w:pPr>
            <w:pStyle w:val="TOC2"/>
            <w:numPr>
              <w:ilvl w:val="0"/>
              <w:numId w:val="1"/>
            </w:numPr>
            <w:tabs>
              <w:tab w:pos="321" w:val="left" w:leader="none"/>
              <w:tab w:pos="5325" w:val="right" w:leader="dot"/>
            </w:tabs>
            <w:spacing w:line="240" w:lineRule="auto" w:before="270" w:after="0"/>
            <w:ind w:left="321" w:right="0" w:hanging="181"/>
            <w:jc w:val="left"/>
          </w:pPr>
          <w:hyperlink w:history="true" w:anchor="_bookmark46">
            <w:r>
              <w:rPr>
                <w:smallCaps/>
              </w:rPr>
              <w:t>Amber</w:t>
            </w:r>
            <w:r>
              <w:rPr>
                <w:smallCaps/>
                <w:spacing w:val="-6"/>
              </w:rPr>
              <w:t> </w:t>
            </w:r>
            <w:r>
              <w:rPr>
                <w:smallCaps/>
              </w:rPr>
              <w:t>Bitter</w:t>
            </w:r>
            <w:r>
              <w:rPr>
                <w:smallCaps/>
                <w:spacing w:val="-7"/>
              </w:rPr>
              <w:t> </w:t>
            </w:r>
            <w:r>
              <w:rPr>
                <w:smallCaps/>
              </w:rPr>
              <w:t>European</w:t>
            </w:r>
            <w:r>
              <w:rPr>
                <w:smallCaps/>
                <w:spacing w:val="-8"/>
              </w:rPr>
              <w:t> </w:t>
            </w:r>
            <w:r>
              <w:rPr>
                <w:smallCaps/>
                <w:spacing w:val="-4"/>
              </w:rPr>
              <w:t>Beer</w:t>
            </w:r>
            <w:r>
              <w:rPr>
                <w:smallCaps/>
              </w:rPr>
              <w:tab/>
            </w:r>
            <w:r>
              <w:rPr>
                <w:smallCaps/>
                <w:spacing w:val="-5"/>
              </w:rPr>
              <w:t>14</w:t>
            </w:r>
          </w:hyperlink>
        </w:p>
        <w:p>
          <w:pPr>
            <w:pStyle w:val="TOC3"/>
            <w:tabs>
              <w:tab w:pos="5325" w:val="right" w:leader="dot"/>
            </w:tabs>
            <w:spacing w:before="83"/>
            <w:ind w:left="457"/>
          </w:pPr>
          <w:hyperlink w:history="true" w:anchor="_bookmark47">
            <w:r>
              <w:rPr/>
              <w:t>7A.</w:t>
            </w:r>
            <w:r>
              <w:rPr>
                <w:spacing w:val="-7"/>
              </w:rPr>
              <w:t> </w:t>
            </w:r>
            <w:r>
              <w:rPr/>
              <w:t>Vienna</w:t>
            </w:r>
            <w:r>
              <w:rPr>
                <w:spacing w:val="-6"/>
              </w:rPr>
              <w:t> </w:t>
            </w:r>
            <w:r>
              <w:rPr>
                <w:spacing w:val="-4"/>
              </w:rPr>
              <w:t>Lager</w:t>
            </w:r>
            <w:r>
              <w:rPr/>
              <w:tab/>
            </w:r>
            <w:r>
              <w:rPr>
                <w:spacing w:val="-5"/>
              </w:rPr>
              <w:t>14</w:t>
            </w:r>
          </w:hyperlink>
        </w:p>
        <w:p>
          <w:pPr>
            <w:pStyle w:val="TOC3"/>
            <w:tabs>
              <w:tab w:pos="5325" w:val="right" w:leader="dot"/>
            </w:tabs>
            <w:spacing w:before="77"/>
            <w:ind w:left="457"/>
          </w:pPr>
          <w:r>
            <w:rPr/>
            <mc:AlternateContent>
              <mc:Choice Requires="wps">
                <w:drawing>
                  <wp:anchor distT="0" distB="0" distL="0" distR="0" allowOverlap="1" layoutInCell="1" locked="0" behindDoc="0" simplePos="0" relativeHeight="15733760">
                    <wp:simplePos x="0" y="0"/>
                    <wp:positionH relativeFrom="page">
                      <wp:posOffset>4005707</wp:posOffset>
                    </wp:positionH>
                    <wp:positionV relativeFrom="paragraph">
                      <wp:posOffset>270509</wp:posOffset>
                    </wp:positionV>
                    <wp:extent cx="3329304" cy="1841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3329304" cy="18415"/>
                            </a:xfrm>
                            <a:custGeom>
                              <a:avLst/>
                              <a:gdLst/>
                              <a:ahLst/>
                              <a:cxnLst/>
                              <a:rect l="l" t="t" r="r" b="b"/>
                              <a:pathLst>
                                <a:path w="3329304" h="18415">
                                  <a:moveTo>
                                    <a:pt x="3329050" y="0"/>
                                  </a:moveTo>
                                  <a:lnTo>
                                    <a:pt x="0" y="0"/>
                                  </a:lnTo>
                                  <a:lnTo>
                                    <a:pt x="0" y="18287"/>
                                  </a:lnTo>
                                  <a:lnTo>
                                    <a:pt x="3329050" y="18287"/>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21.299934pt;width:262.13pt;height:1.44pt;mso-position-horizontal-relative:page;mso-position-vertical-relative:paragraph;z-index:15733760" id="docshape15" filled="true" fillcolor="#000000" stroked="false">
                    <v:fill type="solid"/>
                    <w10:wrap type="none"/>
                  </v:rect>
                </w:pict>
              </mc:Fallback>
            </mc:AlternateContent>
          </w:r>
          <w:hyperlink w:history="true" w:anchor="_bookmark48">
            <w:r>
              <w:rPr/>
              <w:t>7B.</w:t>
            </w:r>
            <w:r>
              <w:rPr>
                <w:spacing w:val="-6"/>
              </w:rPr>
              <w:t> </w:t>
            </w:r>
            <w:r>
              <w:rPr>
                <w:spacing w:val="-2"/>
              </w:rPr>
              <w:t>Altbier</w:t>
            </w:r>
            <w:r>
              <w:rPr/>
              <w:tab/>
            </w:r>
            <w:r>
              <w:rPr>
                <w:spacing w:val="-5"/>
              </w:rPr>
              <w:t>14</w:t>
            </w:r>
          </w:hyperlink>
        </w:p>
        <w:p>
          <w:pPr>
            <w:pStyle w:val="TOC2"/>
            <w:numPr>
              <w:ilvl w:val="0"/>
              <w:numId w:val="1"/>
            </w:numPr>
            <w:tabs>
              <w:tab w:pos="340" w:val="left" w:leader="none"/>
              <w:tab w:pos="5325" w:val="right" w:leader="dot"/>
            </w:tabs>
            <w:spacing w:line="240" w:lineRule="auto" w:before="270" w:after="0"/>
            <w:ind w:left="340" w:right="0" w:hanging="200"/>
            <w:jc w:val="left"/>
          </w:pPr>
          <w:hyperlink w:history="true" w:anchor="_bookmark49">
            <w:r>
              <w:rPr>
                <w:smallCaps/>
              </w:rPr>
              <w:t>Dark</w:t>
            </w:r>
            <w:r>
              <w:rPr>
                <w:smallCaps/>
                <w:spacing w:val="-6"/>
              </w:rPr>
              <w:t> </w:t>
            </w:r>
            <w:r>
              <w:rPr>
                <w:smallCaps/>
              </w:rPr>
              <w:t>European</w:t>
            </w:r>
            <w:r>
              <w:rPr>
                <w:smallCaps/>
                <w:spacing w:val="-6"/>
              </w:rPr>
              <w:t> </w:t>
            </w:r>
            <w:r>
              <w:rPr>
                <w:smallCaps/>
                <w:spacing w:val="-4"/>
              </w:rPr>
              <w:t>Lager</w:t>
            </w:r>
            <w:r>
              <w:rPr>
                <w:smallCaps/>
              </w:rPr>
              <w:tab/>
            </w:r>
            <w:r>
              <w:rPr>
                <w:smallCaps/>
                <w:spacing w:val="-5"/>
              </w:rPr>
              <w:t>15</w:t>
            </w:r>
          </w:hyperlink>
        </w:p>
        <w:p>
          <w:pPr>
            <w:pStyle w:val="TOC3"/>
            <w:tabs>
              <w:tab w:pos="5325" w:val="right" w:leader="dot"/>
            </w:tabs>
            <w:spacing w:before="82"/>
            <w:ind w:left="457"/>
          </w:pPr>
          <w:hyperlink w:history="true" w:anchor="_bookmark50">
            <w:r>
              <w:rPr/>
              <w:t>8A.</w:t>
            </w:r>
            <w:r>
              <w:rPr>
                <w:spacing w:val="-8"/>
              </w:rPr>
              <w:t> </w:t>
            </w:r>
            <w:r>
              <w:rPr/>
              <w:t>Munich</w:t>
            </w:r>
            <w:r>
              <w:rPr>
                <w:spacing w:val="-4"/>
              </w:rPr>
              <w:t> </w:t>
            </w:r>
            <w:r>
              <w:rPr>
                <w:spacing w:val="-2"/>
              </w:rPr>
              <w:t>Dunkel</w:t>
            </w:r>
            <w:r>
              <w:rPr/>
              <w:tab/>
            </w:r>
            <w:r>
              <w:rPr>
                <w:spacing w:val="-5"/>
              </w:rPr>
              <w:t>15</w:t>
            </w:r>
          </w:hyperlink>
        </w:p>
        <w:p>
          <w:pPr>
            <w:pStyle w:val="TOC3"/>
            <w:tabs>
              <w:tab w:pos="5325" w:val="right" w:leader="dot"/>
            </w:tabs>
            <w:spacing w:before="78"/>
            <w:ind w:left="457"/>
          </w:pPr>
          <w:r>
            <w:rPr/>
            <mc:AlternateContent>
              <mc:Choice Requires="wps">
                <w:drawing>
                  <wp:anchor distT="0" distB="0" distL="0" distR="0" allowOverlap="1" layoutInCell="1" locked="0" behindDoc="0" simplePos="0" relativeHeight="15734272">
                    <wp:simplePos x="0" y="0"/>
                    <wp:positionH relativeFrom="page">
                      <wp:posOffset>4005707</wp:posOffset>
                    </wp:positionH>
                    <wp:positionV relativeFrom="paragraph">
                      <wp:posOffset>272667</wp:posOffset>
                    </wp:positionV>
                    <wp:extent cx="3329304" cy="1841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329304" cy="18415"/>
                            </a:xfrm>
                            <a:custGeom>
                              <a:avLst/>
                              <a:gdLst/>
                              <a:ahLst/>
                              <a:cxnLst/>
                              <a:rect l="l" t="t" r="r" b="b"/>
                              <a:pathLst>
                                <a:path w="3329304" h="18415">
                                  <a:moveTo>
                                    <a:pt x="3329050" y="0"/>
                                  </a:moveTo>
                                  <a:lnTo>
                                    <a:pt x="0" y="0"/>
                                  </a:lnTo>
                                  <a:lnTo>
                                    <a:pt x="0" y="18287"/>
                                  </a:lnTo>
                                  <a:lnTo>
                                    <a:pt x="3329050" y="18287"/>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21.469908pt;width:262.13pt;height:1.44pt;mso-position-horizontal-relative:page;mso-position-vertical-relative:paragraph;z-index:15734272" id="docshape16" filled="true" fillcolor="#000000" stroked="false">
                    <v:fill type="solid"/>
                    <w10:wrap type="none"/>
                  </v:rect>
                </w:pict>
              </mc:Fallback>
            </mc:AlternateContent>
          </w:r>
          <w:hyperlink w:history="true" w:anchor="_bookmark51">
            <w:r>
              <w:rPr/>
              <w:t>8B.</w:t>
            </w:r>
            <w:r>
              <w:rPr>
                <w:spacing w:val="-7"/>
              </w:rPr>
              <w:t> </w:t>
            </w:r>
            <w:r>
              <w:rPr>
                <w:spacing w:val="-2"/>
              </w:rPr>
              <w:t>Schwarzbier</w:t>
            </w:r>
            <w:r>
              <w:rPr/>
              <w:tab/>
            </w:r>
            <w:r>
              <w:rPr>
                <w:spacing w:val="-5"/>
              </w:rPr>
              <w:t>15</w:t>
            </w:r>
          </w:hyperlink>
        </w:p>
        <w:p>
          <w:pPr>
            <w:pStyle w:val="TOC2"/>
            <w:numPr>
              <w:ilvl w:val="0"/>
              <w:numId w:val="1"/>
            </w:numPr>
            <w:tabs>
              <w:tab w:pos="334" w:val="left" w:leader="none"/>
              <w:tab w:pos="5325" w:val="right" w:leader="dot"/>
            </w:tabs>
            <w:spacing w:line="240" w:lineRule="auto" w:before="272" w:after="0"/>
            <w:ind w:left="334" w:right="0" w:hanging="194"/>
            <w:jc w:val="left"/>
          </w:pPr>
          <w:hyperlink w:history="true" w:anchor="_bookmark52">
            <w:r>
              <w:rPr>
                <w:smallCaps/>
              </w:rPr>
              <w:t>Strong</w:t>
            </w:r>
            <w:r>
              <w:rPr>
                <w:smallCaps/>
                <w:spacing w:val="-6"/>
              </w:rPr>
              <w:t> </w:t>
            </w:r>
            <w:r>
              <w:rPr>
                <w:smallCaps/>
              </w:rPr>
              <w:t>European</w:t>
            </w:r>
            <w:r>
              <w:rPr>
                <w:smallCaps/>
                <w:spacing w:val="-6"/>
              </w:rPr>
              <w:t> </w:t>
            </w:r>
            <w:r>
              <w:rPr>
                <w:smallCaps/>
                <w:spacing w:val="-4"/>
              </w:rPr>
              <w:t>Beer</w:t>
            </w:r>
            <w:r>
              <w:rPr>
                <w:smallCaps/>
              </w:rPr>
              <w:tab/>
            </w:r>
            <w:r>
              <w:rPr>
                <w:smallCaps/>
                <w:spacing w:val="-5"/>
              </w:rPr>
              <w:t>16</w:t>
            </w:r>
          </w:hyperlink>
        </w:p>
        <w:p>
          <w:pPr>
            <w:pStyle w:val="TOC3"/>
            <w:tabs>
              <w:tab w:pos="5325" w:val="right" w:leader="dot"/>
            </w:tabs>
            <w:ind w:left="457"/>
          </w:pPr>
          <w:hyperlink w:history="true" w:anchor="_bookmark53">
            <w:r>
              <w:rPr/>
              <w:t>9A.</w:t>
            </w:r>
            <w:r>
              <w:rPr>
                <w:spacing w:val="-6"/>
              </w:rPr>
              <w:t> </w:t>
            </w:r>
            <w:r>
              <w:rPr>
                <w:spacing w:val="-2"/>
              </w:rPr>
              <w:t>Doppelbock</w:t>
            </w:r>
            <w:r>
              <w:rPr/>
              <w:tab/>
            </w:r>
            <w:r>
              <w:rPr>
                <w:spacing w:val="-5"/>
              </w:rPr>
              <w:t>16</w:t>
            </w:r>
          </w:hyperlink>
        </w:p>
        <w:p>
          <w:pPr>
            <w:pStyle w:val="TOC3"/>
            <w:tabs>
              <w:tab w:pos="5324" w:val="right" w:leader="dot"/>
            </w:tabs>
            <w:ind w:left="457"/>
          </w:pPr>
          <w:hyperlink w:history="true" w:anchor="_bookmark54">
            <w:r>
              <w:rPr/>
              <w:t>9B.</w:t>
            </w:r>
            <w:r>
              <w:rPr>
                <w:spacing w:val="-3"/>
              </w:rPr>
              <w:t> </w:t>
            </w:r>
            <w:r>
              <w:rPr>
                <w:spacing w:val="-2"/>
              </w:rPr>
              <w:t>Eisbock</w:t>
            </w:r>
            <w:r>
              <w:rPr/>
              <w:tab/>
            </w:r>
            <w:r>
              <w:rPr>
                <w:spacing w:val="-5"/>
              </w:rPr>
              <w:t>17</w:t>
            </w:r>
          </w:hyperlink>
        </w:p>
        <w:p>
          <w:pPr>
            <w:pStyle w:val="TOC3"/>
            <w:tabs>
              <w:tab w:pos="5324" w:val="right" w:leader="dot"/>
            </w:tabs>
            <w:ind w:left="457"/>
          </w:pPr>
          <w:r>
            <w:rPr/>
            <mc:AlternateContent>
              <mc:Choice Requires="wps">
                <w:drawing>
                  <wp:anchor distT="0" distB="0" distL="0" distR="0" allowOverlap="1" layoutInCell="1" locked="0" behindDoc="0" simplePos="0" relativeHeight="15734784">
                    <wp:simplePos x="0" y="0"/>
                    <wp:positionH relativeFrom="page">
                      <wp:posOffset>4005707</wp:posOffset>
                    </wp:positionH>
                    <wp:positionV relativeFrom="paragraph">
                      <wp:posOffset>272668</wp:posOffset>
                    </wp:positionV>
                    <wp:extent cx="3329304" cy="1841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329304" cy="18415"/>
                            </a:xfrm>
                            <a:custGeom>
                              <a:avLst/>
                              <a:gdLst/>
                              <a:ahLst/>
                              <a:cxnLst/>
                              <a:rect l="l" t="t" r="r" b="b"/>
                              <a:pathLst>
                                <a:path w="3329304" h="18415">
                                  <a:moveTo>
                                    <a:pt x="3329050" y="0"/>
                                  </a:moveTo>
                                  <a:lnTo>
                                    <a:pt x="0" y="0"/>
                                  </a:lnTo>
                                  <a:lnTo>
                                    <a:pt x="0" y="18287"/>
                                  </a:lnTo>
                                  <a:lnTo>
                                    <a:pt x="3329050" y="18287"/>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21.469929pt;width:262.13pt;height:1.44pt;mso-position-horizontal-relative:page;mso-position-vertical-relative:paragraph;z-index:15734784" id="docshape17" filled="true" fillcolor="#000000" stroked="false">
                    <v:fill type="solid"/>
                    <w10:wrap type="none"/>
                  </v:rect>
                </w:pict>
              </mc:Fallback>
            </mc:AlternateContent>
          </w:r>
          <w:hyperlink w:history="true" w:anchor="_bookmark55">
            <w:r>
              <w:rPr/>
              <w:t>9C.</w:t>
            </w:r>
            <w:r>
              <w:rPr>
                <w:spacing w:val="-6"/>
              </w:rPr>
              <w:t> </w:t>
            </w:r>
            <w:r>
              <w:rPr/>
              <w:t>Baltic</w:t>
            </w:r>
            <w:r>
              <w:rPr>
                <w:spacing w:val="-7"/>
              </w:rPr>
              <w:t> </w:t>
            </w:r>
            <w:r>
              <w:rPr>
                <w:spacing w:val="-2"/>
              </w:rPr>
              <w:t>Porter</w:t>
            </w:r>
            <w:r>
              <w:rPr/>
              <w:tab/>
            </w:r>
            <w:r>
              <w:rPr>
                <w:spacing w:val="-7"/>
              </w:rPr>
              <w:t>17</w:t>
            </w:r>
          </w:hyperlink>
        </w:p>
        <w:p>
          <w:pPr>
            <w:pStyle w:val="TOC2"/>
            <w:numPr>
              <w:ilvl w:val="0"/>
              <w:numId w:val="1"/>
            </w:numPr>
            <w:tabs>
              <w:tab w:pos="429" w:val="left" w:leader="none"/>
              <w:tab w:pos="5326" w:val="right" w:leader="dot"/>
            </w:tabs>
            <w:spacing w:line="240" w:lineRule="auto" w:before="270" w:after="0"/>
            <w:ind w:left="429" w:right="0" w:hanging="289"/>
            <w:jc w:val="left"/>
          </w:pPr>
          <w:hyperlink w:history="true" w:anchor="_bookmark56">
            <w:r>
              <w:rPr>
                <w:smallCaps/>
              </w:rPr>
              <w:t>German</w:t>
            </w:r>
            <w:r>
              <w:rPr>
                <w:smallCaps/>
                <w:spacing w:val="-6"/>
              </w:rPr>
              <w:t> </w:t>
            </w:r>
            <w:r>
              <w:rPr>
                <w:smallCaps/>
              </w:rPr>
              <w:t>Wheat</w:t>
            </w:r>
            <w:r>
              <w:rPr>
                <w:smallCaps/>
                <w:spacing w:val="-5"/>
              </w:rPr>
              <w:t> </w:t>
            </w:r>
            <w:r>
              <w:rPr>
                <w:smallCaps/>
                <w:spacing w:val="-4"/>
              </w:rPr>
              <w:t>Beer</w:t>
            </w:r>
            <w:r>
              <w:rPr>
                <w:smallCaps/>
              </w:rPr>
              <w:tab/>
            </w:r>
            <w:r>
              <w:rPr>
                <w:smallCaps/>
                <w:spacing w:val="-5"/>
              </w:rPr>
              <w:t>18</w:t>
            </w:r>
          </w:hyperlink>
        </w:p>
        <w:p>
          <w:pPr>
            <w:pStyle w:val="TOC3"/>
            <w:tabs>
              <w:tab w:pos="5326" w:val="right" w:leader="dot"/>
            </w:tabs>
            <w:ind w:left="457"/>
          </w:pPr>
          <w:hyperlink w:history="true" w:anchor="_bookmark57">
            <w:r>
              <w:rPr/>
              <w:t>10A.</w:t>
            </w:r>
            <w:r>
              <w:rPr>
                <w:spacing w:val="-6"/>
              </w:rPr>
              <w:t> </w:t>
            </w:r>
            <w:r>
              <w:rPr>
                <w:spacing w:val="-2"/>
              </w:rPr>
              <w:t>Weissbier</w:t>
            </w:r>
            <w:r>
              <w:rPr/>
              <w:tab/>
            </w:r>
            <w:r>
              <w:rPr>
                <w:spacing w:val="-7"/>
              </w:rPr>
              <w:t>18</w:t>
            </w:r>
          </w:hyperlink>
        </w:p>
        <w:p>
          <w:pPr>
            <w:pStyle w:val="TOC3"/>
            <w:tabs>
              <w:tab w:pos="5326" w:val="right" w:leader="dot"/>
            </w:tabs>
            <w:ind w:left="457"/>
          </w:pPr>
          <w:hyperlink w:history="true" w:anchor="_bookmark58">
            <w:r>
              <w:rPr/>
              <w:t>10B.</w:t>
            </w:r>
            <w:r>
              <w:rPr>
                <w:spacing w:val="-9"/>
              </w:rPr>
              <w:t> </w:t>
            </w:r>
            <w:r>
              <w:rPr/>
              <w:t>Dunkles</w:t>
            </w:r>
            <w:r>
              <w:rPr>
                <w:spacing w:val="-5"/>
              </w:rPr>
              <w:t> </w:t>
            </w:r>
            <w:r>
              <w:rPr>
                <w:spacing w:val="-2"/>
              </w:rPr>
              <w:t>Weissbier</w:t>
            </w:r>
            <w:r>
              <w:rPr/>
              <w:tab/>
            </w:r>
            <w:r>
              <w:rPr>
                <w:spacing w:val="-5"/>
              </w:rPr>
              <w:t>18</w:t>
            </w:r>
          </w:hyperlink>
        </w:p>
        <w:p>
          <w:pPr>
            <w:pStyle w:val="TOC3"/>
            <w:tabs>
              <w:tab w:pos="5325" w:val="right" w:leader="dot"/>
            </w:tabs>
            <w:spacing w:before="79"/>
            <w:ind w:left="457"/>
          </w:pPr>
          <w:r>
            <w:rPr/>
            <mc:AlternateContent>
              <mc:Choice Requires="wps">
                <w:drawing>
                  <wp:anchor distT="0" distB="0" distL="0" distR="0" allowOverlap="1" layoutInCell="1" locked="0" behindDoc="0" simplePos="0" relativeHeight="15735296">
                    <wp:simplePos x="0" y="0"/>
                    <wp:positionH relativeFrom="page">
                      <wp:posOffset>4005707</wp:posOffset>
                    </wp:positionH>
                    <wp:positionV relativeFrom="paragraph">
                      <wp:posOffset>271779</wp:posOffset>
                    </wp:positionV>
                    <wp:extent cx="3329304" cy="1841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329304" cy="18415"/>
                            </a:xfrm>
                            <a:custGeom>
                              <a:avLst/>
                              <a:gdLst/>
                              <a:ahLst/>
                              <a:cxnLst/>
                              <a:rect l="l" t="t" r="r" b="b"/>
                              <a:pathLst>
                                <a:path w="3329304" h="18415">
                                  <a:moveTo>
                                    <a:pt x="3329050" y="0"/>
                                  </a:moveTo>
                                  <a:lnTo>
                                    <a:pt x="0" y="0"/>
                                  </a:lnTo>
                                  <a:lnTo>
                                    <a:pt x="0" y="18287"/>
                                  </a:lnTo>
                                  <a:lnTo>
                                    <a:pt x="3329050" y="18287"/>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21.399927pt;width:262.13pt;height:1.44pt;mso-position-horizontal-relative:page;mso-position-vertical-relative:paragraph;z-index:15735296" id="docshape18" filled="true" fillcolor="#000000" stroked="false">
                    <v:fill type="solid"/>
                    <w10:wrap type="none"/>
                  </v:rect>
                </w:pict>
              </mc:Fallback>
            </mc:AlternateContent>
          </w:r>
          <w:hyperlink w:history="true" w:anchor="_bookmark59">
            <w:r>
              <w:rPr/>
              <w:t>10C.</w:t>
            </w:r>
            <w:r>
              <w:rPr>
                <w:spacing w:val="-6"/>
              </w:rPr>
              <w:t> </w:t>
            </w:r>
            <w:r>
              <w:rPr>
                <w:spacing w:val="-2"/>
              </w:rPr>
              <w:t>Weizenbock</w:t>
            </w:r>
            <w:r>
              <w:rPr/>
              <w:tab/>
            </w:r>
            <w:r>
              <w:rPr>
                <w:spacing w:val="-5"/>
              </w:rPr>
              <w:t>19</w:t>
            </w:r>
          </w:hyperlink>
        </w:p>
        <w:p>
          <w:pPr>
            <w:pStyle w:val="TOC2"/>
            <w:numPr>
              <w:ilvl w:val="0"/>
              <w:numId w:val="1"/>
            </w:numPr>
            <w:tabs>
              <w:tab w:pos="392" w:val="left" w:leader="none"/>
              <w:tab w:pos="5321" w:val="right" w:leader="dot"/>
            </w:tabs>
            <w:spacing w:line="240" w:lineRule="auto" w:before="270" w:after="0"/>
            <w:ind w:left="392" w:right="0" w:hanging="252"/>
            <w:jc w:val="left"/>
          </w:pPr>
          <w:hyperlink w:history="true" w:anchor="_bookmark60">
            <w:r>
              <w:rPr>
                <w:smallCaps/>
              </w:rPr>
              <w:t>British</w:t>
            </w:r>
            <w:r>
              <w:rPr>
                <w:smallCaps/>
                <w:spacing w:val="-4"/>
              </w:rPr>
              <w:t> </w:t>
            </w:r>
            <w:r>
              <w:rPr>
                <w:smallCaps/>
                <w:spacing w:val="-2"/>
              </w:rPr>
              <w:t>Bitter</w:t>
            </w:r>
            <w:r>
              <w:rPr>
                <w:smallCaps/>
              </w:rPr>
              <w:tab/>
            </w:r>
            <w:r>
              <w:rPr>
                <w:smallCaps/>
                <w:spacing w:val="-7"/>
              </w:rPr>
              <w:t>20</w:t>
            </w:r>
          </w:hyperlink>
        </w:p>
        <w:p>
          <w:pPr>
            <w:pStyle w:val="TOC3"/>
            <w:tabs>
              <w:tab w:pos="5321" w:val="right" w:leader="dot"/>
            </w:tabs>
            <w:spacing w:before="82"/>
            <w:ind w:left="457"/>
          </w:pPr>
          <w:hyperlink w:history="true" w:anchor="_bookmark61">
            <w:r>
              <w:rPr/>
              <w:t>11A.</w:t>
            </w:r>
            <w:r>
              <w:rPr>
                <w:spacing w:val="-10"/>
              </w:rPr>
              <w:t> </w:t>
            </w:r>
            <w:r>
              <w:rPr/>
              <w:t>Ordinary</w:t>
            </w:r>
            <w:r>
              <w:rPr>
                <w:spacing w:val="-7"/>
              </w:rPr>
              <w:t> </w:t>
            </w:r>
            <w:r>
              <w:rPr>
                <w:spacing w:val="-2"/>
              </w:rPr>
              <w:t>Bitter</w:t>
            </w:r>
            <w:r>
              <w:rPr/>
              <w:tab/>
            </w:r>
            <w:r>
              <w:rPr>
                <w:spacing w:val="-5"/>
              </w:rPr>
              <w:t>20</w:t>
            </w:r>
          </w:hyperlink>
        </w:p>
        <w:p>
          <w:pPr>
            <w:pStyle w:val="TOC3"/>
            <w:tabs>
              <w:tab w:pos="5321" w:val="right" w:leader="dot"/>
            </w:tabs>
            <w:spacing w:before="78"/>
            <w:ind w:left="457"/>
          </w:pPr>
          <w:hyperlink w:history="true" w:anchor="_bookmark62">
            <w:r>
              <w:rPr/>
              <w:t>11B.</w:t>
            </w:r>
            <w:r>
              <w:rPr>
                <w:spacing w:val="-8"/>
              </w:rPr>
              <w:t> </w:t>
            </w:r>
            <w:r>
              <w:rPr/>
              <w:t>Best</w:t>
            </w:r>
            <w:r>
              <w:rPr>
                <w:spacing w:val="-4"/>
              </w:rPr>
              <w:t> </w:t>
            </w:r>
            <w:r>
              <w:rPr>
                <w:spacing w:val="-2"/>
              </w:rPr>
              <w:t>Bitter</w:t>
            </w:r>
            <w:r>
              <w:rPr/>
              <w:tab/>
            </w:r>
            <w:r>
              <w:rPr>
                <w:spacing w:val="-5"/>
              </w:rPr>
              <w:t>20</w:t>
            </w:r>
          </w:hyperlink>
        </w:p>
        <w:p>
          <w:pPr>
            <w:pStyle w:val="TOC3"/>
            <w:tabs>
              <w:tab w:pos="5323" w:val="right" w:leader="dot"/>
            </w:tabs>
            <w:ind w:left="457"/>
          </w:pPr>
          <w:r>
            <w:rPr/>
            <mc:AlternateContent>
              <mc:Choice Requires="wps">
                <w:drawing>
                  <wp:anchor distT="0" distB="0" distL="0" distR="0" allowOverlap="1" layoutInCell="1" locked="0" behindDoc="0" simplePos="0" relativeHeight="15735808">
                    <wp:simplePos x="0" y="0"/>
                    <wp:positionH relativeFrom="page">
                      <wp:posOffset>4005707</wp:posOffset>
                    </wp:positionH>
                    <wp:positionV relativeFrom="paragraph">
                      <wp:posOffset>272414</wp:posOffset>
                    </wp:positionV>
                    <wp:extent cx="3329304" cy="1841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329304" cy="18415"/>
                            </a:xfrm>
                            <a:custGeom>
                              <a:avLst/>
                              <a:gdLst/>
                              <a:ahLst/>
                              <a:cxnLst/>
                              <a:rect l="l" t="t" r="r" b="b"/>
                              <a:pathLst>
                                <a:path w="3329304" h="18415">
                                  <a:moveTo>
                                    <a:pt x="3329050" y="0"/>
                                  </a:moveTo>
                                  <a:lnTo>
                                    <a:pt x="0" y="0"/>
                                  </a:lnTo>
                                  <a:lnTo>
                                    <a:pt x="0" y="18288"/>
                                  </a:lnTo>
                                  <a:lnTo>
                                    <a:pt x="3329050" y="18288"/>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21.449928pt;width:262.13pt;height:1.44pt;mso-position-horizontal-relative:page;mso-position-vertical-relative:paragraph;z-index:15735808" id="docshape19" filled="true" fillcolor="#000000" stroked="false">
                    <v:fill type="solid"/>
                    <w10:wrap type="none"/>
                  </v:rect>
                </w:pict>
              </mc:Fallback>
            </mc:AlternateContent>
          </w:r>
          <w:hyperlink w:history="true" w:anchor="_bookmark63">
            <w:r>
              <w:rPr/>
              <w:t>11C.</w:t>
            </w:r>
            <w:r>
              <w:rPr>
                <w:spacing w:val="-9"/>
              </w:rPr>
              <w:t> </w:t>
            </w:r>
            <w:r>
              <w:rPr/>
              <w:t>Strong</w:t>
            </w:r>
            <w:r>
              <w:rPr>
                <w:spacing w:val="-6"/>
              </w:rPr>
              <w:t> </w:t>
            </w:r>
            <w:r>
              <w:rPr>
                <w:spacing w:val="-2"/>
              </w:rPr>
              <w:t>Bitter</w:t>
            </w:r>
            <w:r>
              <w:rPr/>
              <w:tab/>
            </w:r>
            <w:r>
              <w:rPr>
                <w:spacing w:val="-5"/>
              </w:rPr>
              <w:t>21</w:t>
            </w:r>
          </w:hyperlink>
        </w:p>
        <w:p>
          <w:pPr>
            <w:pStyle w:val="TOC2"/>
            <w:numPr>
              <w:ilvl w:val="0"/>
              <w:numId w:val="1"/>
            </w:numPr>
            <w:tabs>
              <w:tab w:pos="417" w:val="left" w:leader="none"/>
              <w:tab w:pos="5322" w:val="right" w:leader="dot"/>
            </w:tabs>
            <w:spacing w:line="240" w:lineRule="auto" w:before="269" w:after="0"/>
            <w:ind w:left="417" w:right="0" w:hanging="277"/>
            <w:jc w:val="left"/>
          </w:pPr>
          <w:hyperlink w:history="true" w:anchor="_bookmark64">
            <w:r>
              <w:rPr>
                <w:smallCaps/>
              </w:rPr>
              <w:t>Pale</w:t>
            </w:r>
            <w:r>
              <w:rPr>
                <w:smallCaps/>
                <w:spacing w:val="-7"/>
              </w:rPr>
              <w:t> </w:t>
            </w:r>
            <w:r>
              <w:rPr>
                <w:smallCaps/>
              </w:rPr>
              <w:t>Commonwealth</w:t>
            </w:r>
            <w:r>
              <w:rPr>
                <w:smallCaps/>
                <w:spacing w:val="-7"/>
              </w:rPr>
              <w:t> </w:t>
            </w:r>
            <w:r>
              <w:rPr>
                <w:smallCaps/>
                <w:spacing w:val="-4"/>
              </w:rPr>
              <w:t>Beer</w:t>
            </w:r>
            <w:r>
              <w:rPr>
                <w:smallCaps/>
              </w:rPr>
              <w:tab/>
            </w:r>
            <w:r>
              <w:rPr>
                <w:smallCaps/>
                <w:spacing w:val="-5"/>
              </w:rPr>
              <w:t>22</w:t>
            </w:r>
          </w:hyperlink>
        </w:p>
        <w:p>
          <w:pPr>
            <w:pStyle w:val="TOC3"/>
            <w:tabs>
              <w:tab w:pos="5322" w:val="right" w:leader="dot"/>
            </w:tabs>
            <w:spacing w:before="83"/>
            <w:ind w:left="457"/>
          </w:pPr>
          <w:hyperlink w:history="true" w:anchor="_bookmark65">
            <w:r>
              <w:rPr/>
              <w:t>12A.</w:t>
            </w:r>
            <w:r>
              <w:rPr>
                <w:spacing w:val="-9"/>
              </w:rPr>
              <w:t> </w:t>
            </w:r>
            <w:r>
              <w:rPr/>
              <w:t>British</w:t>
            </w:r>
            <w:r>
              <w:rPr>
                <w:spacing w:val="-8"/>
              </w:rPr>
              <w:t> </w:t>
            </w:r>
            <w:r>
              <w:rPr/>
              <w:t>Golden</w:t>
            </w:r>
            <w:r>
              <w:rPr>
                <w:spacing w:val="-7"/>
              </w:rPr>
              <w:t> </w:t>
            </w:r>
            <w:r>
              <w:rPr>
                <w:spacing w:val="-5"/>
              </w:rPr>
              <w:t>Ale</w:t>
            </w:r>
            <w:r>
              <w:rPr/>
              <w:tab/>
            </w:r>
            <w:r>
              <w:rPr>
                <w:spacing w:val="-7"/>
              </w:rPr>
              <w:t>22</w:t>
            </w:r>
          </w:hyperlink>
        </w:p>
        <w:p>
          <w:pPr>
            <w:pStyle w:val="TOC3"/>
            <w:tabs>
              <w:tab w:pos="5322" w:val="right" w:leader="dot"/>
            </w:tabs>
            <w:spacing w:before="78"/>
            <w:ind w:left="457"/>
          </w:pPr>
          <w:hyperlink w:history="true" w:anchor="_bookmark66">
            <w:r>
              <w:rPr/>
              <w:t>12B.</w:t>
            </w:r>
            <w:r>
              <w:rPr>
                <w:spacing w:val="-11"/>
              </w:rPr>
              <w:t> </w:t>
            </w:r>
            <w:r>
              <w:rPr/>
              <w:t>Australian</w:t>
            </w:r>
            <w:r>
              <w:rPr>
                <w:spacing w:val="-10"/>
              </w:rPr>
              <w:t> </w:t>
            </w:r>
            <w:r>
              <w:rPr/>
              <w:t>Sparkling</w:t>
            </w:r>
            <w:r>
              <w:rPr>
                <w:spacing w:val="-10"/>
              </w:rPr>
              <w:t> </w:t>
            </w:r>
            <w:r>
              <w:rPr>
                <w:spacing w:val="-5"/>
              </w:rPr>
              <w:t>Ale</w:t>
            </w:r>
            <w:r>
              <w:rPr/>
              <w:tab/>
            </w:r>
            <w:r>
              <w:rPr>
                <w:spacing w:val="-5"/>
              </w:rPr>
              <w:t>22</w:t>
            </w:r>
          </w:hyperlink>
        </w:p>
        <w:p>
          <w:pPr>
            <w:pStyle w:val="TOC3"/>
            <w:tabs>
              <w:tab w:pos="5321" w:val="right" w:leader="dot"/>
            </w:tabs>
            <w:ind w:left="457"/>
          </w:pPr>
          <w:r>
            <w:rPr/>
            <mc:AlternateContent>
              <mc:Choice Requires="wps">
                <w:drawing>
                  <wp:anchor distT="0" distB="0" distL="0" distR="0" allowOverlap="1" layoutInCell="1" locked="0" behindDoc="0" simplePos="0" relativeHeight="15736320">
                    <wp:simplePos x="0" y="0"/>
                    <wp:positionH relativeFrom="page">
                      <wp:posOffset>4005707</wp:posOffset>
                    </wp:positionH>
                    <wp:positionV relativeFrom="paragraph">
                      <wp:posOffset>272413</wp:posOffset>
                    </wp:positionV>
                    <wp:extent cx="3329304" cy="1841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329304" cy="18415"/>
                            </a:xfrm>
                            <a:custGeom>
                              <a:avLst/>
                              <a:gdLst/>
                              <a:ahLst/>
                              <a:cxnLst/>
                              <a:rect l="l" t="t" r="r" b="b"/>
                              <a:pathLst>
                                <a:path w="3329304" h="18415">
                                  <a:moveTo>
                                    <a:pt x="3329050" y="0"/>
                                  </a:moveTo>
                                  <a:lnTo>
                                    <a:pt x="0" y="0"/>
                                  </a:lnTo>
                                  <a:lnTo>
                                    <a:pt x="0" y="18288"/>
                                  </a:lnTo>
                                  <a:lnTo>
                                    <a:pt x="3329050" y="18288"/>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21.449917pt;width:262.13pt;height:1.44pt;mso-position-horizontal-relative:page;mso-position-vertical-relative:paragraph;z-index:15736320" id="docshape20" filled="true" fillcolor="#000000" stroked="false">
                    <v:fill type="solid"/>
                    <w10:wrap type="none"/>
                  </v:rect>
                </w:pict>
              </mc:Fallback>
            </mc:AlternateContent>
          </w:r>
          <w:hyperlink w:history="true" w:anchor="_bookmark67">
            <w:r>
              <w:rPr/>
              <w:t>12C.</w:t>
            </w:r>
            <w:r>
              <w:rPr>
                <w:spacing w:val="-6"/>
              </w:rPr>
              <w:t> </w:t>
            </w:r>
            <w:r>
              <w:rPr/>
              <w:t>English</w:t>
            </w:r>
            <w:r>
              <w:rPr>
                <w:spacing w:val="-5"/>
              </w:rPr>
              <w:t> IPA</w:t>
            </w:r>
            <w:r>
              <w:rPr/>
              <w:tab/>
            </w:r>
            <w:r>
              <w:rPr>
                <w:spacing w:val="-5"/>
              </w:rPr>
              <w:t>23</w:t>
            </w:r>
          </w:hyperlink>
        </w:p>
        <w:p>
          <w:pPr>
            <w:pStyle w:val="TOC2"/>
            <w:numPr>
              <w:ilvl w:val="0"/>
              <w:numId w:val="1"/>
            </w:numPr>
            <w:tabs>
              <w:tab w:pos="417" w:val="left" w:leader="none"/>
              <w:tab w:pos="5321" w:val="right" w:leader="dot"/>
            </w:tabs>
            <w:spacing w:line="240" w:lineRule="auto" w:before="269" w:after="0"/>
            <w:ind w:left="417" w:right="0" w:hanging="277"/>
            <w:jc w:val="left"/>
          </w:pPr>
          <w:hyperlink w:history="true" w:anchor="_bookmark68">
            <w:r>
              <w:rPr>
                <w:smallCaps/>
              </w:rPr>
              <w:t>Brown</w:t>
            </w:r>
            <w:r>
              <w:rPr>
                <w:smallCaps/>
                <w:spacing w:val="-6"/>
              </w:rPr>
              <w:t> </w:t>
            </w:r>
            <w:r>
              <w:rPr>
                <w:smallCaps/>
              </w:rPr>
              <w:t>British</w:t>
            </w:r>
            <w:r>
              <w:rPr>
                <w:smallCaps/>
                <w:spacing w:val="-3"/>
              </w:rPr>
              <w:t> </w:t>
            </w:r>
            <w:r>
              <w:rPr>
                <w:smallCaps/>
                <w:spacing w:val="-4"/>
              </w:rPr>
              <w:t>Beer</w:t>
            </w:r>
            <w:r>
              <w:rPr>
                <w:smallCaps/>
              </w:rPr>
              <w:tab/>
            </w:r>
            <w:r>
              <w:rPr>
                <w:smallCaps/>
                <w:spacing w:val="-5"/>
              </w:rPr>
              <w:t>24</w:t>
            </w:r>
          </w:hyperlink>
        </w:p>
        <w:p>
          <w:pPr>
            <w:pStyle w:val="TOC3"/>
            <w:tabs>
              <w:tab w:pos="5321" w:val="right" w:leader="dot"/>
            </w:tabs>
            <w:spacing w:before="83"/>
            <w:ind w:left="457"/>
          </w:pPr>
          <w:hyperlink w:history="true" w:anchor="_bookmark69">
            <w:r>
              <w:rPr/>
              <w:t>13A.</w:t>
            </w:r>
            <w:r>
              <w:rPr>
                <w:spacing w:val="-6"/>
              </w:rPr>
              <w:t> </w:t>
            </w:r>
            <w:r>
              <w:rPr/>
              <w:t>Dark</w:t>
            </w:r>
            <w:r>
              <w:rPr>
                <w:spacing w:val="-4"/>
              </w:rPr>
              <w:t> Mild</w:t>
            </w:r>
            <w:r>
              <w:rPr/>
              <w:tab/>
            </w:r>
            <w:r>
              <w:rPr>
                <w:spacing w:val="-5"/>
              </w:rPr>
              <w:t>24</w:t>
            </w:r>
          </w:hyperlink>
        </w:p>
        <w:p>
          <w:pPr>
            <w:pStyle w:val="TOC3"/>
            <w:tabs>
              <w:tab w:pos="5320" w:val="right" w:leader="dot"/>
            </w:tabs>
            <w:ind w:left="457"/>
          </w:pPr>
          <w:hyperlink w:history="true" w:anchor="_bookmark70">
            <w:r>
              <w:rPr/>
              <w:t>13B.</w:t>
            </w:r>
            <w:r>
              <w:rPr>
                <w:spacing w:val="-7"/>
              </w:rPr>
              <w:t> </w:t>
            </w:r>
            <w:r>
              <w:rPr/>
              <w:t>British</w:t>
            </w:r>
            <w:r>
              <w:rPr>
                <w:spacing w:val="-7"/>
              </w:rPr>
              <w:t> </w:t>
            </w:r>
            <w:r>
              <w:rPr/>
              <w:t>Brown</w:t>
            </w:r>
            <w:r>
              <w:rPr>
                <w:spacing w:val="-6"/>
              </w:rPr>
              <w:t> </w:t>
            </w:r>
            <w:r>
              <w:rPr>
                <w:spacing w:val="-5"/>
              </w:rPr>
              <w:t>Ale</w:t>
            </w:r>
            <w:r>
              <w:rPr/>
              <w:tab/>
            </w:r>
            <w:r>
              <w:rPr>
                <w:spacing w:val="-5"/>
              </w:rPr>
              <w:t>25</w:t>
            </w:r>
          </w:hyperlink>
        </w:p>
        <w:p>
          <w:pPr>
            <w:pStyle w:val="TOC3"/>
            <w:tabs>
              <w:tab w:pos="5320" w:val="right" w:leader="dot"/>
            </w:tabs>
            <w:ind w:left="457"/>
          </w:pPr>
          <w:hyperlink w:history="true" w:anchor="_bookmark71">
            <w:r>
              <w:rPr/>
              <w:t>13C.</w:t>
            </w:r>
            <w:r>
              <w:rPr>
                <w:spacing w:val="-8"/>
              </w:rPr>
              <w:t> </w:t>
            </w:r>
            <w:r>
              <w:rPr/>
              <w:t>English</w:t>
            </w:r>
            <w:r>
              <w:rPr>
                <w:spacing w:val="-7"/>
              </w:rPr>
              <w:t> </w:t>
            </w:r>
            <w:r>
              <w:rPr>
                <w:spacing w:val="-2"/>
              </w:rPr>
              <w:t>Porter</w:t>
            </w:r>
            <w:r>
              <w:rPr/>
              <w:tab/>
            </w:r>
            <w:r>
              <w:rPr>
                <w:spacing w:val="-5"/>
              </w:rPr>
              <w:t>25</w:t>
            </w:r>
          </w:hyperlink>
        </w:p>
      </w:sdtContent>
    </w:sdt>
    <w:p>
      <w:pPr>
        <w:spacing w:after="0"/>
        <w:sectPr>
          <w:type w:val="continuous"/>
          <w:pgSz w:w="12240" w:h="15840"/>
          <w:pgMar w:header="0" w:footer="602" w:top="940" w:bottom="280" w:left="580" w:right="540"/>
          <w:cols w:num="2" w:equalWidth="0">
            <w:col w:w="5367" w:space="250"/>
            <w:col w:w="5503"/>
          </w:cols>
        </w:sectPr>
      </w:pPr>
    </w:p>
    <w:p>
      <w:pPr>
        <w:pStyle w:val="ListParagraph"/>
        <w:numPr>
          <w:ilvl w:val="0"/>
          <w:numId w:val="1"/>
        </w:numPr>
        <w:tabs>
          <w:tab w:pos="419" w:val="left" w:leader="none"/>
          <w:tab w:pos="5321" w:val="right" w:leader="dot"/>
        </w:tabs>
        <w:spacing w:line="240" w:lineRule="auto" w:before="156" w:after="0"/>
        <w:ind w:left="419" w:right="0" w:hanging="279"/>
        <w:jc w:val="left"/>
        <w:rPr>
          <w:sz w:val="20"/>
        </w:rPr>
      </w:pPr>
      <w:r>
        <w:rPr/>
        <mc:AlternateContent>
          <mc:Choice Requires="wps">
            <w:drawing>
              <wp:anchor distT="0" distB="0" distL="0" distR="0" allowOverlap="1" layoutInCell="1" locked="0" behindDoc="0" simplePos="0" relativeHeight="15738880">
                <wp:simplePos x="0" y="0"/>
                <wp:positionH relativeFrom="page">
                  <wp:posOffset>438912</wp:posOffset>
                </wp:positionH>
                <wp:positionV relativeFrom="paragraph">
                  <wp:posOffset>5205</wp:posOffset>
                </wp:positionV>
                <wp:extent cx="3329304" cy="1841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329304" cy="18415"/>
                        </a:xfrm>
                        <a:custGeom>
                          <a:avLst/>
                          <a:gdLst/>
                          <a:ahLst/>
                          <a:cxnLst/>
                          <a:rect l="l" t="t" r="r" b="b"/>
                          <a:pathLst>
                            <a:path w="3329304" h="18415">
                              <a:moveTo>
                                <a:pt x="3329051" y="0"/>
                              </a:moveTo>
                              <a:lnTo>
                                <a:pt x="0" y="0"/>
                              </a:lnTo>
                              <a:lnTo>
                                <a:pt x="0" y="18288"/>
                              </a:lnTo>
                              <a:lnTo>
                                <a:pt x="3329051" y="18288"/>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4099pt;width:262.13pt;height:1.44pt;mso-position-horizontal-relative:page;mso-position-vertical-relative:paragraph;z-index:15738880" id="docshape21"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0928">
                <wp:simplePos x="0" y="0"/>
                <wp:positionH relativeFrom="page">
                  <wp:posOffset>4005707</wp:posOffset>
                </wp:positionH>
                <wp:positionV relativeFrom="paragraph">
                  <wp:posOffset>5205</wp:posOffset>
                </wp:positionV>
                <wp:extent cx="3329304" cy="1841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329304" cy="18415"/>
                        </a:xfrm>
                        <a:custGeom>
                          <a:avLst/>
                          <a:gdLst/>
                          <a:ahLst/>
                          <a:cxnLst/>
                          <a:rect l="l" t="t" r="r" b="b"/>
                          <a:pathLst>
                            <a:path w="3329304" h="18415">
                              <a:moveTo>
                                <a:pt x="3329050" y="0"/>
                              </a:moveTo>
                              <a:lnTo>
                                <a:pt x="0" y="0"/>
                              </a:lnTo>
                              <a:lnTo>
                                <a:pt x="0" y="18288"/>
                              </a:lnTo>
                              <a:lnTo>
                                <a:pt x="3329050" y="18288"/>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4099pt;width:262.13pt;height:1.44pt;mso-position-horizontal-relative:page;mso-position-vertical-relative:paragraph;z-index:15740928" id="docshape22" filled="true" fillcolor="#000000" stroked="false">
                <v:fill type="solid"/>
                <w10:wrap type="none"/>
              </v:rect>
            </w:pict>
          </mc:Fallback>
        </mc:AlternateContent>
      </w:r>
      <w:hyperlink w:history="true" w:anchor="_bookmark72">
        <w:r>
          <w:rPr>
            <w:smallCaps/>
            <w:sz w:val="20"/>
          </w:rPr>
          <w:t>Scottish</w:t>
        </w:r>
        <w:r>
          <w:rPr>
            <w:smallCaps/>
            <w:spacing w:val="-3"/>
            <w:sz w:val="20"/>
          </w:rPr>
          <w:t> </w:t>
        </w:r>
        <w:r>
          <w:rPr>
            <w:smallCaps/>
            <w:spacing w:val="-5"/>
            <w:sz w:val="20"/>
          </w:rPr>
          <w:t>Ale</w:t>
        </w:r>
        <w:r>
          <w:rPr>
            <w:smallCaps/>
            <w:sz w:val="20"/>
          </w:rPr>
          <w:tab/>
        </w:r>
        <w:r>
          <w:rPr>
            <w:smallCaps/>
            <w:spacing w:val="-5"/>
            <w:sz w:val="20"/>
          </w:rPr>
          <w:t>26</w:t>
        </w:r>
      </w:hyperlink>
    </w:p>
    <w:p>
      <w:pPr>
        <w:tabs>
          <w:tab w:pos="5321" w:val="right" w:leader="dot"/>
        </w:tabs>
        <w:spacing w:before="82"/>
        <w:ind w:left="456" w:right="0" w:firstLine="0"/>
        <w:jc w:val="left"/>
        <w:rPr>
          <w:sz w:val="20"/>
        </w:rPr>
      </w:pPr>
      <w:hyperlink w:history="true" w:anchor="_bookmark73">
        <w:r>
          <w:rPr>
            <w:sz w:val="20"/>
          </w:rPr>
          <w:t>14A.</w:t>
        </w:r>
        <w:r>
          <w:rPr>
            <w:spacing w:val="-7"/>
            <w:sz w:val="20"/>
          </w:rPr>
          <w:t> </w:t>
        </w:r>
        <w:r>
          <w:rPr>
            <w:sz w:val="20"/>
          </w:rPr>
          <w:t>Scottish</w:t>
        </w:r>
        <w:r>
          <w:rPr>
            <w:spacing w:val="-7"/>
            <w:sz w:val="20"/>
          </w:rPr>
          <w:t> </w:t>
        </w:r>
        <w:r>
          <w:rPr>
            <w:spacing w:val="-4"/>
            <w:sz w:val="20"/>
          </w:rPr>
          <w:t>Light</w:t>
        </w:r>
        <w:r>
          <w:rPr>
            <w:sz w:val="20"/>
          </w:rPr>
          <w:tab/>
        </w:r>
        <w:r>
          <w:rPr>
            <w:spacing w:val="-5"/>
            <w:sz w:val="20"/>
          </w:rPr>
          <w:t>26</w:t>
        </w:r>
      </w:hyperlink>
    </w:p>
    <w:p>
      <w:pPr>
        <w:tabs>
          <w:tab w:pos="5322" w:val="right" w:leader="dot"/>
        </w:tabs>
        <w:spacing w:before="80"/>
        <w:ind w:left="456" w:right="0" w:firstLine="0"/>
        <w:jc w:val="left"/>
        <w:rPr>
          <w:sz w:val="20"/>
        </w:rPr>
      </w:pPr>
      <w:hyperlink w:history="true" w:anchor="_bookmark74">
        <w:r>
          <w:rPr>
            <w:sz w:val="20"/>
          </w:rPr>
          <w:t>14B.</w:t>
        </w:r>
        <w:r>
          <w:rPr>
            <w:spacing w:val="-8"/>
            <w:sz w:val="20"/>
          </w:rPr>
          <w:t> </w:t>
        </w:r>
        <w:r>
          <w:rPr>
            <w:sz w:val="20"/>
          </w:rPr>
          <w:t>Scottish</w:t>
        </w:r>
        <w:r>
          <w:rPr>
            <w:spacing w:val="-7"/>
            <w:sz w:val="20"/>
          </w:rPr>
          <w:t> </w:t>
        </w:r>
        <w:r>
          <w:rPr>
            <w:spacing w:val="-4"/>
            <w:sz w:val="20"/>
          </w:rPr>
          <w:t>Heavy</w:t>
        </w:r>
        <w:r>
          <w:rPr>
            <w:sz w:val="20"/>
          </w:rPr>
          <w:tab/>
        </w:r>
        <w:r>
          <w:rPr>
            <w:spacing w:val="-5"/>
            <w:sz w:val="20"/>
          </w:rPr>
          <w:t>27</w:t>
        </w:r>
      </w:hyperlink>
    </w:p>
    <w:p>
      <w:pPr>
        <w:tabs>
          <w:tab w:pos="5322" w:val="right" w:leader="dot"/>
        </w:tabs>
        <w:spacing w:before="80"/>
        <w:ind w:left="456" w:right="0" w:firstLine="0"/>
        <w:jc w:val="left"/>
        <w:rPr>
          <w:sz w:val="20"/>
        </w:rPr>
      </w:pPr>
      <w:hyperlink w:history="true" w:anchor="_bookmark75">
        <w:r>
          <w:rPr>
            <w:sz w:val="20"/>
          </w:rPr>
          <w:t>14C.</w:t>
        </w:r>
        <w:r>
          <w:rPr>
            <w:spacing w:val="-8"/>
            <w:sz w:val="20"/>
          </w:rPr>
          <w:t> </w:t>
        </w:r>
        <w:r>
          <w:rPr>
            <w:sz w:val="20"/>
          </w:rPr>
          <w:t>Scottish</w:t>
        </w:r>
        <w:r>
          <w:rPr>
            <w:spacing w:val="-5"/>
            <w:sz w:val="20"/>
          </w:rPr>
          <w:t> </w:t>
        </w:r>
        <w:r>
          <w:rPr>
            <w:spacing w:val="-2"/>
            <w:sz w:val="20"/>
          </w:rPr>
          <w:t>Export</w:t>
        </w:r>
        <w:r>
          <w:rPr>
            <w:sz w:val="20"/>
          </w:rPr>
          <w:tab/>
        </w:r>
        <w:r>
          <w:rPr>
            <w:spacing w:val="-5"/>
            <w:sz w:val="20"/>
          </w:rPr>
          <w:t>27</w:t>
        </w:r>
      </w:hyperlink>
    </w:p>
    <w:p>
      <w:pPr>
        <w:pStyle w:val="BodyText"/>
        <w:spacing w:before="7"/>
        <w:ind w:left="0"/>
        <w:rPr>
          <w:sz w:val="8"/>
        </w:rPr>
      </w:pPr>
      <w:r>
        <w:rPr/>
        <mc:AlternateContent>
          <mc:Choice Requires="wps">
            <w:drawing>
              <wp:anchor distT="0" distB="0" distL="0" distR="0" allowOverlap="1" layoutInCell="1" locked="0" behindDoc="1" simplePos="0" relativeHeight="487596032">
                <wp:simplePos x="0" y="0"/>
                <wp:positionH relativeFrom="page">
                  <wp:posOffset>438912</wp:posOffset>
                </wp:positionH>
                <wp:positionV relativeFrom="paragraph">
                  <wp:posOffset>77606</wp:posOffset>
                </wp:positionV>
                <wp:extent cx="3329304" cy="1841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3329304" cy="18415"/>
                        </a:xfrm>
                        <a:custGeom>
                          <a:avLst/>
                          <a:gdLst/>
                          <a:ahLst/>
                          <a:cxnLst/>
                          <a:rect l="l" t="t" r="r" b="b"/>
                          <a:pathLst>
                            <a:path w="3329304" h="18415">
                              <a:moveTo>
                                <a:pt x="3329051" y="0"/>
                              </a:moveTo>
                              <a:lnTo>
                                <a:pt x="0" y="0"/>
                              </a:lnTo>
                              <a:lnTo>
                                <a:pt x="0" y="18288"/>
                              </a:lnTo>
                              <a:lnTo>
                                <a:pt x="3329051" y="18288"/>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6.110781pt;width:262.13pt;height:1.44pt;mso-position-horizontal-relative:page;mso-position-vertical-relative:paragraph;z-index:-15720448;mso-wrap-distance-left:0;mso-wrap-distance-right:0" id="docshape23" filled="true" fillcolor="#000000" stroked="false">
                <v:fill type="solid"/>
                <w10:wrap type="topAndBottom"/>
              </v:rect>
            </w:pict>
          </mc:Fallback>
        </mc:AlternateContent>
      </w:r>
    </w:p>
    <w:p>
      <w:pPr>
        <w:pStyle w:val="ListParagraph"/>
        <w:numPr>
          <w:ilvl w:val="0"/>
          <w:numId w:val="2"/>
        </w:numPr>
        <w:tabs>
          <w:tab w:pos="443" w:val="left" w:leader="none"/>
          <w:tab w:pos="5325" w:val="right" w:leader="dot"/>
        </w:tabs>
        <w:spacing w:line="240" w:lineRule="auto" w:before="156" w:after="0"/>
        <w:ind w:left="443" w:right="0" w:hanging="303"/>
        <w:jc w:val="left"/>
        <w:rPr>
          <w:sz w:val="20"/>
        </w:rPr>
      </w:pPr>
      <w:r>
        <w:rPr/>
        <w:br w:type="column"/>
      </w:r>
      <w:hyperlink w:history="true" w:anchor="_bookmark112">
        <w:r>
          <w:rPr>
            <w:smallCaps/>
            <w:sz w:val="20"/>
          </w:rPr>
          <w:t>Strong</w:t>
        </w:r>
        <w:r>
          <w:rPr>
            <w:smallCaps/>
            <w:spacing w:val="-6"/>
            <w:sz w:val="20"/>
          </w:rPr>
          <w:t> </w:t>
        </w:r>
        <w:r>
          <w:rPr>
            <w:smallCaps/>
            <w:sz w:val="20"/>
          </w:rPr>
          <w:t>American</w:t>
        </w:r>
        <w:r>
          <w:rPr>
            <w:smallCaps/>
            <w:spacing w:val="-8"/>
            <w:sz w:val="20"/>
          </w:rPr>
          <w:t> </w:t>
        </w:r>
        <w:r>
          <w:rPr>
            <w:smallCaps/>
            <w:spacing w:val="-5"/>
            <w:sz w:val="20"/>
          </w:rPr>
          <w:t>Ale</w:t>
        </w:r>
        <w:r>
          <w:rPr>
            <w:smallCaps/>
            <w:sz w:val="20"/>
          </w:rPr>
          <w:tab/>
        </w:r>
        <w:r>
          <w:rPr>
            <w:smallCaps/>
            <w:spacing w:val="-7"/>
            <w:sz w:val="20"/>
          </w:rPr>
          <w:t>46</w:t>
        </w:r>
      </w:hyperlink>
    </w:p>
    <w:p>
      <w:pPr>
        <w:tabs>
          <w:tab w:pos="5325" w:val="right" w:leader="dot"/>
        </w:tabs>
        <w:spacing w:before="82"/>
        <w:ind w:left="457" w:right="0" w:firstLine="0"/>
        <w:jc w:val="left"/>
        <w:rPr>
          <w:sz w:val="20"/>
        </w:rPr>
      </w:pPr>
      <w:hyperlink w:history="true" w:anchor="_bookmark113">
        <w:r>
          <w:rPr>
            <w:sz w:val="20"/>
          </w:rPr>
          <w:t>22A.</w:t>
        </w:r>
        <w:r>
          <w:rPr>
            <w:spacing w:val="-7"/>
            <w:sz w:val="20"/>
          </w:rPr>
          <w:t> </w:t>
        </w:r>
        <w:r>
          <w:rPr>
            <w:sz w:val="20"/>
          </w:rPr>
          <w:t>Double</w:t>
        </w:r>
        <w:r>
          <w:rPr>
            <w:spacing w:val="-8"/>
            <w:sz w:val="20"/>
          </w:rPr>
          <w:t> </w:t>
        </w:r>
        <w:r>
          <w:rPr>
            <w:spacing w:val="-5"/>
            <w:sz w:val="20"/>
          </w:rPr>
          <w:t>IPA</w:t>
        </w:r>
        <w:r>
          <w:rPr>
            <w:sz w:val="20"/>
          </w:rPr>
          <w:tab/>
        </w:r>
        <w:r>
          <w:rPr>
            <w:spacing w:val="-5"/>
            <w:sz w:val="20"/>
          </w:rPr>
          <w:t>46</w:t>
        </w:r>
      </w:hyperlink>
    </w:p>
    <w:p>
      <w:pPr>
        <w:tabs>
          <w:tab w:pos="5325" w:val="right" w:leader="dot"/>
        </w:tabs>
        <w:spacing w:before="80"/>
        <w:ind w:left="457" w:right="0" w:firstLine="0"/>
        <w:jc w:val="left"/>
        <w:rPr>
          <w:sz w:val="20"/>
        </w:rPr>
      </w:pPr>
      <w:hyperlink w:history="true" w:anchor="_bookmark114">
        <w:r>
          <w:rPr>
            <w:sz w:val="20"/>
          </w:rPr>
          <w:t>22B.</w:t>
        </w:r>
        <w:r>
          <w:rPr>
            <w:spacing w:val="-9"/>
            <w:sz w:val="20"/>
          </w:rPr>
          <w:t> </w:t>
        </w:r>
        <w:r>
          <w:rPr>
            <w:sz w:val="20"/>
          </w:rPr>
          <w:t>American</w:t>
        </w:r>
        <w:r>
          <w:rPr>
            <w:spacing w:val="-7"/>
            <w:sz w:val="20"/>
          </w:rPr>
          <w:t> </w:t>
        </w:r>
        <w:r>
          <w:rPr>
            <w:sz w:val="20"/>
          </w:rPr>
          <w:t>Strong</w:t>
        </w:r>
        <w:r>
          <w:rPr>
            <w:spacing w:val="-8"/>
            <w:sz w:val="20"/>
          </w:rPr>
          <w:t> </w:t>
        </w:r>
        <w:r>
          <w:rPr>
            <w:spacing w:val="-5"/>
            <w:sz w:val="20"/>
          </w:rPr>
          <w:t>Ale</w:t>
        </w:r>
        <w:r>
          <w:rPr>
            <w:sz w:val="20"/>
          </w:rPr>
          <w:tab/>
        </w:r>
        <w:r>
          <w:rPr>
            <w:spacing w:val="-5"/>
            <w:sz w:val="20"/>
          </w:rPr>
          <w:t>46</w:t>
        </w:r>
      </w:hyperlink>
    </w:p>
    <w:p>
      <w:pPr>
        <w:tabs>
          <w:tab w:pos="5324" w:val="right" w:leader="dot"/>
        </w:tabs>
        <w:spacing w:before="80"/>
        <w:ind w:left="457" w:right="0" w:firstLine="0"/>
        <w:jc w:val="left"/>
        <w:rPr>
          <w:sz w:val="20"/>
        </w:rPr>
      </w:pPr>
      <w:hyperlink w:history="true" w:anchor="_bookmark115">
        <w:r>
          <w:rPr>
            <w:sz w:val="20"/>
          </w:rPr>
          <w:t>22C.</w:t>
        </w:r>
        <w:r>
          <w:rPr>
            <w:spacing w:val="-9"/>
            <w:sz w:val="20"/>
          </w:rPr>
          <w:t> </w:t>
        </w:r>
        <w:r>
          <w:rPr>
            <w:sz w:val="20"/>
          </w:rPr>
          <w:t>American</w:t>
        </w:r>
        <w:r>
          <w:rPr>
            <w:spacing w:val="-4"/>
            <w:sz w:val="20"/>
          </w:rPr>
          <w:t> </w:t>
        </w:r>
        <w:r>
          <w:rPr>
            <w:spacing w:val="-2"/>
            <w:sz w:val="20"/>
          </w:rPr>
          <w:t>Barleywine</w:t>
        </w:r>
        <w:r>
          <w:rPr>
            <w:sz w:val="20"/>
          </w:rPr>
          <w:tab/>
        </w:r>
        <w:r>
          <w:rPr>
            <w:spacing w:val="-5"/>
            <w:sz w:val="20"/>
          </w:rPr>
          <w:t>47</w:t>
        </w:r>
      </w:hyperlink>
    </w:p>
    <w:p>
      <w:pPr>
        <w:tabs>
          <w:tab w:pos="5324" w:val="right" w:leader="dot"/>
        </w:tabs>
        <w:spacing w:line="190" w:lineRule="exact" w:before="80"/>
        <w:ind w:left="457" w:right="0" w:firstLine="0"/>
        <w:jc w:val="left"/>
        <w:rPr>
          <w:sz w:val="20"/>
        </w:rPr>
      </w:pPr>
      <w:hyperlink w:history="true" w:anchor="_bookmark116">
        <w:r>
          <w:rPr>
            <w:sz w:val="20"/>
          </w:rPr>
          <w:t>22D.</w:t>
        </w:r>
        <w:r>
          <w:rPr>
            <w:spacing w:val="-7"/>
            <w:sz w:val="20"/>
          </w:rPr>
          <w:t> </w:t>
        </w:r>
        <w:r>
          <w:rPr>
            <w:spacing w:val="-2"/>
            <w:sz w:val="20"/>
          </w:rPr>
          <w:t>Wheatwine</w:t>
        </w:r>
        <w:r>
          <w:rPr>
            <w:sz w:val="20"/>
          </w:rPr>
          <w:tab/>
        </w:r>
        <w:r>
          <w:rPr>
            <w:spacing w:val="-5"/>
            <w:sz w:val="20"/>
          </w:rPr>
          <w:t>47</w:t>
        </w:r>
      </w:hyperlink>
    </w:p>
    <w:p>
      <w:pPr>
        <w:spacing w:after="0" w:line="190" w:lineRule="exact"/>
        <w:jc w:val="left"/>
        <w:rPr>
          <w:sz w:val="20"/>
        </w:rPr>
        <w:sectPr>
          <w:pgSz w:w="12240" w:h="15840"/>
          <w:pgMar w:header="0" w:footer="602" w:top="1000" w:bottom="800" w:left="580" w:right="540"/>
          <w:cols w:num="2" w:equalWidth="0">
            <w:col w:w="5364" w:space="253"/>
            <w:col w:w="5503"/>
          </w:cols>
        </w:sectPr>
      </w:pPr>
    </w:p>
    <w:p>
      <w:pPr>
        <w:pStyle w:val="ListParagraph"/>
        <w:numPr>
          <w:ilvl w:val="0"/>
          <w:numId w:val="1"/>
        </w:numPr>
        <w:tabs>
          <w:tab w:pos="421" w:val="left" w:leader="none"/>
          <w:tab w:pos="5728" w:val="left" w:leader="none"/>
          <w:tab w:pos="11013" w:val="left" w:leader="none"/>
        </w:tabs>
        <w:spacing w:line="227" w:lineRule="exact" w:before="0" w:after="0"/>
        <w:ind w:left="421" w:right="0" w:hanging="281"/>
        <w:jc w:val="left"/>
        <w:rPr>
          <w:sz w:val="20"/>
        </w:rPr>
      </w:pPr>
      <w:hyperlink w:history="true" w:anchor="_bookmark76">
        <w:r>
          <w:rPr>
            <w:spacing w:val="-2"/>
            <w:sz w:val="20"/>
          </w:rPr>
          <w:t>I</w:t>
        </w:r>
        <w:r>
          <w:rPr>
            <w:spacing w:val="-2"/>
            <w:sz w:val="16"/>
          </w:rPr>
          <w:t>RISH</w:t>
        </w:r>
        <w:r>
          <w:rPr>
            <w:spacing w:val="19"/>
            <w:sz w:val="16"/>
          </w:rPr>
          <w:t> </w:t>
        </w:r>
        <w:r>
          <w:rPr>
            <w:spacing w:val="-2"/>
            <w:sz w:val="20"/>
          </w:rPr>
          <w:t>B</w:t>
        </w:r>
        <w:r>
          <w:rPr>
            <w:spacing w:val="-2"/>
            <w:sz w:val="16"/>
          </w:rPr>
          <w:t>EER</w:t>
        </w:r>
        <w:r>
          <w:rPr>
            <w:spacing w:val="15"/>
            <w:sz w:val="16"/>
          </w:rPr>
          <w:t> </w:t>
        </w:r>
        <w:r>
          <w:rPr>
            <w:spacing w:val="-2"/>
            <w:sz w:val="20"/>
          </w:rPr>
          <w:t>.....................................................................</w:t>
        </w:r>
        <w:r>
          <w:rPr>
            <w:spacing w:val="-16"/>
            <w:sz w:val="20"/>
          </w:rPr>
          <w:t> </w:t>
        </w:r>
        <w:r>
          <w:rPr>
            <w:spacing w:val="-5"/>
            <w:sz w:val="20"/>
          </w:rPr>
          <w:t>28</w:t>
        </w:r>
      </w:hyperlink>
      <w:r>
        <w:rPr>
          <w:sz w:val="20"/>
        </w:rPr>
        <w:tab/>
      </w:r>
      <w:r>
        <w:rPr>
          <w:sz w:val="20"/>
          <w:u w:val="thick"/>
        </w:rPr>
        <w:tab/>
      </w:r>
    </w:p>
    <w:p>
      <w:pPr>
        <w:spacing w:after="0" w:line="227" w:lineRule="exact"/>
        <w:jc w:val="left"/>
        <w:rPr>
          <w:sz w:val="20"/>
        </w:rPr>
        <w:sectPr>
          <w:type w:val="continuous"/>
          <w:pgSz w:w="12240" w:h="15840"/>
          <w:pgMar w:header="0" w:footer="602" w:top="940" w:bottom="280" w:left="580" w:right="540"/>
        </w:sectPr>
      </w:pPr>
    </w:p>
    <w:p>
      <w:pPr>
        <w:tabs>
          <w:tab w:pos="5094" w:val="left" w:leader="dot"/>
        </w:tabs>
        <w:spacing w:before="80"/>
        <w:ind w:left="456" w:right="0" w:firstLine="0"/>
        <w:jc w:val="left"/>
        <w:rPr>
          <w:sz w:val="20"/>
        </w:rPr>
      </w:pPr>
      <w:hyperlink w:history="true" w:anchor="_bookmark77">
        <w:r>
          <w:rPr>
            <w:sz w:val="20"/>
          </w:rPr>
          <w:t>15A.</w:t>
        </w:r>
        <w:r>
          <w:rPr>
            <w:spacing w:val="-6"/>
            <w:sz w:val="20"/>
          </w:rPr>
          <w:t> </w:t>
        </w:r>
        <w:r>
          <w:rPr>
            <w:sz w:val="20"/>
          </w:rPr>
          <w:t>Irish</w:t>
        </w:r>
        <w:r>
          <w:rPr>
            <w:spacing w:val="-5"/>
            <w:sz w:val="20"/>
          </w:rPr>
          <w:t> </w:t>
        </w:r>
        <w:r>
          <w:rPr>
            <w:sz w:val="20"/>
          </w:rPr>
          <w:t>Red</w:t>
        </w:r>
        <w:r>
          <w:rPr>
            <w:spacing w:val="-4"/>
            <w:sz w:val="20"/>
          </w:rPr>
          <w:t> </w:t>
        </w:r>
        <w:r>
          <w:rPr>
            <w:spacing w:val="-5"/>
            <w:sz w:val="20"/>
          </w:rPr>
          <w:t>Ale</w:t>
        </w:r>
        <w:r>
          <w:rPr>
            <w:sz w:val="20"/>
          </w:rPr>
          <w:tab/>
        </w:r>
        <w:r>
          <w:rPr>
            <w:spacing w:val="-5"/>
            <w:sz w:val="20"/>
          </w:rPr>
          <w:t>28</w:t>
        </w:r>
      </w:hyperlink>
    </w:p>
    <w:p>
      <w:pPr>
        <w:tabs>
          <w:tab w:pos="5099" w:val="left" w:leader="dot"/>
        </w:tabs>
        <w:spacing w:before="80"/>
        <w:ind w:left="456" w:right="0" w:firstLine="0"/>
        <w:jc w:val="left"/>
        <w:rPr>
          <w:sz w:val="20"/>
        </w:rPr>
      </w:pPr>
      <w:hyperlink w:history="true" w:anchor="_bookmark78">
        <w:r>
          <w:rPr>
            <w:sz w:val="20"/>
          </w:rPr>
          <w:t>15B.</w:t>
        </w:r>
        <w:r>
          <w:rPr>
            <w:spacing w:val="-6"/>
            <w:sz w:val="20"/>
          </w:rPr>
          <w:t> </w:t>
        </w:r>
        <w:r>
          <w:rPr>
            <w:sz w:val="20"/>
          </w:rPr>
          <w:t>Irish</w:t>
        </w:r>
        <w:r>
          <w:rPr>
            <w:spacing w:val="-2"/>
            <w:sz w:val="20"/>
          </w:rPr>
          <w:t> Stout</w:t>
        </w:r>
        <w:r>
          <w:rPr>
            <w:sz w:val="20"/>
          </w:rPr>
          <w:tab/>
        </w:r>
        <w:r>
          <w:rPr>
            <w:spacing w:val="-5"/>
            <w:sz w:val="20"/>
          </w:rPr>
          <w:t>29</w:t>
        </w:r>
      </w:hyperlink>
    </w:p>
    <w:p>
      <w:pPr>
        <w:tabs>
          <w:tab w:pos="5099" w:val="left" w:leader="dot"/>
        </w:tabs>
        <w:spacing w:before="80"/>
        <w:ind w:left="456" w:right="0" w:firstLine="0"/>
        <w:jc w:val="left"/>
        <w:rPr>
          <w:sz w:val="20"/>
        </w:rPr>
      </w:pPr>
      <w:hyperlink w:history="true" w:anchor="_bookmark79">
        <w:r>
          <w:rPr>
            <w:sz w:val="20"/>
          </w:rPr>
          <w:t>15C.</w:t>
        </w:r>
        <w:r>
          <w:rPr>
            <w:spacing w:val="-7"/>
            <w:sz w:val="20"/>
          </w:rPr>
          <w:t> </w:t>
        </w:r>
        <w:r>
          <w:rPr>
            <w:sz w:val="20"/>
          </w:rPr>
          <w:t>Irish</w:t>
        </w:r>
        <w:r>
          <w:rPr>
            <w:spacing w:val="-3"/>
            <w:sz w:val="20"/>
          </w:rPr>
          <w:t> </w:t>
        </w:r>
        <w:r>
          <w:rPr>
            <w:sz w:val="20"/>
          </w:rPr>
          <w:t>Extra</w:t>
        </w:r>
        <w:r>
          <w:rPr>
            <w:spacing w:val="-4"/>
            <w:sz w:val="20"/>
          </w:rPr>
          <w:t> </w:t>
        </w:r>
        <w:r>
          <w:rPr>
            <w:spacing w:val="-2"/>
            <w:sz w:val="20"/>
          </w:rPr>
          <w:t>Stout</w:t>
        </w:r>
        <w:r>
          <w:rPr>
            <w:sz w:val="20"/>
          </w:rPr>
          <w:tab/>
        </w:r>
        <w:r>
          <w:rPr>
            <w:spacing w:val="-5"/>
            <w:sz w:val="20"/>
          </w:rPr>
          <w:t>29</w:t>
        </w:r>
      </w:hyperlink>
    </w:p>
    <w:p>
      <w:pPr>
        <w:pStyle w:val="BodyText"/>
        <w:spacing w:before="6"/>
        <w:ind w:left="0"/>
        <w:rPr>
          <w:sz w:val="8"/>
        </w:rPr>
      </w:pPr>
      <w:r>
        <w:rPr/>
        <mc:AlternateContent>
          <mc:Choice Requires="wps">
            <w:drawing>
              <wp:anchor distT="0" distB="0" distL="0" distR="0" allowOverlap="1" layoutInCell="1" locked="0" behindDoc="1" simplePos="0" relativeHeight="487596544">
                <wp:simplePos x="0" y="0"/>
                <wp:positionH relativeFrom="page">
                  <wp:posOffset>438912</wp:posOffset>
                </wp:positionH>
                <wp:positionV relativeFrom="paragraph">
                  <wp:posOffset>77224</wp:posOffset>
                </wp:positionV>
                <wp:extent cx="3329304" cy="1841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3329304" cy="18415"/>
                        </a:xfrm>
                        <a:custGeom>
                          <a:avLst/>
                          <a:gdLst/>
                          <a:ahLst/>
                          <a:cxnLst/>
                          <a:rect l="l" t="t" r="r" b="b"/>
                          <a:pathLst>
                            <a:path w="3329304" h="18415">
                              <a:moveTo>
                                <a:pt x="3329051" y="0"/>
                              </a:moveTo>
                              <a:lnTo>
                                <a:pt x="0" y="0"/>
                              </a:lnTo>
                              <a:lnTo>
                                <a:pt x="0" y="18288"/>
                              </a:lnTo>
                              <a:lnTo>
                                <a:pt x="3329051" y="18288"/>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6.080684pt;width:262.13pt;height:1.44pt;mso-position-horizontal-relative:page;mso-position-vertical-relative:paragraph;z-index:-15719936;mso-wrap-distance-left:0;mso-wrap-distance-right:0" id="docshape24" filled="true" fillcolor="#000000" stroked="false">
                <v:fill type="solid"/>
                <w10:wrap type="topAndBottom"/>
              </v:rect>
            </w:pict>
          </mc:Fallback>
        </mc:AlternateContent>
      </w:r>
    </w:p>
    <w:p>
      <w:pPr>
        <w:pStyle w:val="ListParagraph"/>
        <w:numPr>
          <w:ilvl w:val="0"/>
          <w:numId w:val="1"/>
        </w:numPr>
        <w:tabs>
          <w:tab w:pos="419" w:val="left" w:leader="none"/>
          <w:tab w:pos="5092" w:val="left" w:leader="dot"/>
        </w:tabs>
        <w:spacing w:line="240" w:lineRule="auto" w:before="119" w:after="0"/>
        <w:ind w:left="419" w:right="0" w:hanging="279"/>
        <w:jc w:val="left"/>
        <w:rPr>
          <w:sz w:val="20"/>
        </w:rPr>
      </w:pPr>
      <w:hyperlink w:history="true" w:anchor="_bookmark80">
        <w:r>
          <w:rPr>
            <w:smallCaps/>
            <w:sz w:val="20"/>
          </w:rPr>
          <w:t>Dark</w:t>
        </w:r>
        <w:r>
          <w:rPr>
            <w:smallCaps/>
            <w:spacing w:val="-4"/>
            <w:sz w:val="20"/>
          </w:rPr>
          <w:t> </w:t>
        </w:r>
        <w:r>
          <w:rPr>
            <w:smallCaps/>
            <w:sz w:val="20"/>
          </w:rPr>
          <w:t>British</w:t>
        </w:r>
        <w:r>
          <w:rPr>
            <w:smallCaps/>
            <w:spacing w:val="-3"/>
            <w:sz w:val="20"/>
          </w:rPr>
          <w:t> </w:t>
        </w:r>
        <w:r>
          <w:rPr>
            <w:smallCaps/>
            <w:spacing w:val="-4"/>
            <w:sz w:val="20"/>
          </w:rPr>
          <w:t>Beer</w:t>
        </w:r>
        <w:r>
          <w:rPr>
            <w:smallCaps/>
            <w:sz w:val="20"/>
          </w:rPr>
          <w:tab/>
        </w:r>
        <w:r>
          <w:rPr>
            <w:smallCaps/>
            <w:spacing w:val="-5"/>
            <w:sz w:val="20"/>
          </w:rPr>
          <w:t>30</w:t>
        </w:r>
      </w:hyperlink>
    </w:p>
    <w:p>
      <w:pPr>
        <w:tabs>
          <w:tab w:pos="5092" w:val="left" w:leader="dot"/>
        </w:tabs>
        <w:spacing w:before="80"/>
        <w:ind w:left="456" w:right="0" w:firstLine="0"/>
        <w:jc w:val="left"/>
        <w:rPr>
          <w:sz w:val="20"/>
        </w:rPr>
      </w:pPr>
      <w:hyperlink w:history="true" w:anchor="_bookmark81">
        <w:r>
          <w:rPr>
            <w:sz w:val="20"/>
          </w:rPr>
          <w:t>16A.</w:t>
        </w:r>
        <w:r>
          <w:rPr>
            <w:spacing w:val="-8"/>
            <w:sz w:val="20"/>
          </w:rPr>
          <w:t> </w:t>
        </w:r>
        <w:r>
          <w:rPr>
            <w:sz w:val="20"/>
          </w:rPr>
          <w:t>Sweet</w:t>
        </w:r>
        <w:r>
          <w:rPr>
            <w:spacing w:val="-7"/>
            <w:sz w:val="20"/>
          </w:rPr>
          <w:t> </w:t>
        </w:r>
        <w:r>
          <w:rPr>
            <w:spacing w:val="-2"/>
            <w:sz w:val="20"/>
          </w:rPr>
          <w:t>Stout</w:t>
        </w:r>
        <w:r>
          <w:rPr>
            <w:sz w:val="20"/>
          </w:rPr>
          <w:tab/>
        </w:r>
        <w:r>
          <w:rPr>
            <w:spacing w:val="-5"/>
            <w:sz w:val="20"/>
          </w:rPr>
          <w:t>30</w:t>
        </w:r>
      </w:hyperlink>
    </w:p>
    <w:p>
      <w:pPr>
        <w:tabs>
          <w:tab w:pos="5092" w:val="left" w:leader="dot"/>
        </w:tabs>
        <w:spacing w:before="80"/>
        <w:ind w:left="456" w:right="0" w:firstLine="0"/>
        <w:jc w:val="left"/>
        <w:rPr>
          <w:sz w:val="20"/>
        </w:rPr>
      </w:pPr>
      <w:hyperlink w:history="true" w:anchor="_bookmark82">
        <w:r>
          <w:rPr>
            <w:sz w:val="20"/>
          </w:rPr>
          <w:t>16B.</w:t>
        </w:r>
        <w:r>
          <w:rPr>
            <w:spacing w:val="-8"/>
            <w:sz w:val="20"/>
          </w:rPr>
          <w:t> </w:t>
        </w:r>
        <w:r>
          <w:rPr>
            <w:sz w:val="20"/>
          </w:rPr>
          <w:t>Oatmeal</w:t>
        </w:r>
        <w:r>
          <w:rPr>
            <w:spacing w:val="-6"/>
            <w:sz w:val="20"/>
          </w:rPr>
          <w:t> </w:t>
        </w:r>
        <w:r>
          <w:rPr>
            <w:spacing w:val="-2"/>
            <w:sz w:val="20"/>
          </w:rPr>
          <w:t>Stout</w:t>
        </w:r>
        <w:r>
          <w:rPr>
            <w:sz w:val="20"/>
          </w:rPr>
          <w:tab/>
        </w:r>
        <w:r>
          <w:rPr>
            <w:spacing w:val="-7"/>
            <w:sz w:val="20"/>
          </w:rPr>
          <w:t>30</w:t>
        </w:r>
      </w:hyperlink>
    </w:p>
    <w:p>
      <w:pPr>
        <w:tabs>
          <w:tab w:pos="5128" w:val="left" w:leader="dot"/>
        </w:tabs>
        <w:spacing w:before="80"/>
        <w:ind w:left="456" w:right="0" w:firstLine="0"/>
        <w:jc w:val="left"/>
        <w:rPr>
          <w:sz w:val="20"/>
        </w:rPr>
      </w:pPr>
      <w:hyperlink w:history="true" w:anchor="_bookmark83">
        <w:r>
          <w:rPr>
            <w:sz w:val="20"/>
          </w:rPr>
          <w:t>16C.</w:t>
        </w:r>
        <w:r>
          <w:rPr>
            <w:spacing w:val="-8"/>
            <w:sz w:val="20"/>
          </w:rPr>
          <w:t> </w:t>
        </w:r>
        <w:r>
          <w:rPr>
            <w:sz w:val="20"/>
          </w:rPr>
          <w:t>Tropical</w:t>
        </w:r>
        <w:r>
          <w:rPr>
            <w:spacing w:val="-9"/>
            <w:sz w:val="20"/>
          </w:rPr>
          <w:t> </w:t>
        </w:r>
        <w:r>
          <w:rPr>
            <w:spacing w:val="-2"/>
            <w:sz w:val="20"/>
          </w:rPr>
          <w:t>Stout</w:t>
        </w:r>
        <w:r>
          <w:rPr>
            <w:sz w:val="20"/>
          </w:rPr>
          <w:tab/>
        </w:r>
        <w:r>
          <w:rPr>
            <w:spacing w:val="-5"/>
            <w:sz w:val="20"/>
          </w:rPr>
          <w:t>31</w:t>
        </w:r>
      </w:hyperlink>
    </w:p>
    <w:p>
      <w:pPr>
        <w:pStyle w:val="ListParagraph"/>
        <w:numPr>
          <w:ilvl w:val="0"/>
          <w:numId w:val="2"/>
        </w:numPr>
        <w:tabs>
          <w:tab w:pos="444" w:val="left" w:leader="none"/>
          <w:tab w:pos="5325" w:val="right" w:leader="dot"/>
        </w:tabs>
        <w:spacing w:line="240" w:lineRule="auto" w:before="80" w:after="0"/>
        <w:ind w:left="444" w:right="0" w:hanging="304"/>
        <w:jc w:val="left"/>
        <w:rPr>
          <w:sz w:val="20"/>
        </w:rPr>
      </w:pPr>
      <w:r>
        <w:rPr/>
        <w:br w:type="column"/>
      </w:r>
      <w:hyperlink w:history="true" w:anchor="_bookmark117">
        <w:r>
          <w:rPr>
            <w:smallCaps/>
            <w:sz w:val="20"/>
          </w:rPr>
          <w:t>European</w:t>
        </w:r>
        <w:r>
          <w:rPr>
            <w:smallCaps/>
            <w:spacing w:val="-6"/>
            <w:sz w:val="20"/>
          </w:rPr>
          <w:t> </w:t>
        </w:r>
        <w:r>
          <w:rPr>
            <w:smallCaps/>
            <w:sz w:val="20"/>
          </w:rPr>
          <w:t>Sour</w:t>
        </w:r>
        <w:r>
          <w:rPr>
            <w:smallCaps/>
            <w:spacing w:val="-4"/>
            <w:sz w:val="20"/>
          </w:rPr>
          <w:t> </w:t>
        </w:r>
        <w:r>
          <w:rPr>
            <w:smallCaps/>
            <w:spacing w:val="-5"/>
            <w:sz w:val="20"/>
          </w:rPr>
          <w:t>Ale</w:t>
        </w:r>
        <w:r>
          <w:rPr>
            <w:smallCaps/>
            <w:sz w:val="20"/>
          </w:rPr>
          <w:tab/>
        </w:r>
        <w:r>
          <w:rPr>
            <w:smallCaps/>
            <w:spacing w:val="-5"/>
            <w:sz w:val="20"/>
          </w:rPr>
          <w:t>49</w:t>
        </w:r>
      </w:hyperlink>
    </w:p>
    <w:p>
      <w:pPr>
        <w:tabs>
          <w:tab w:pos="5325" w:val="right" w:leader="dot"/>
        </w:tabs>
        <w:spacing w:before="80"/>
        <w:ind w:left="457" w:right="0" w:firstLine="0"/>
        <w:jc w:val="left"/>
        <w:rPr>
          <w:sz w:val="20"/>
        </w:rPr>
      </w:pPr>
      <w:hyperlink w:history="true" w:anchor="_bookmark118">
        <w:r>
          <w:rPr>
            <w:sz w:val="20"/>
          </w:rPr>
          <w:t>23A.</w:t>
        </w:r>
        <w:r>
          <w:rPr>
            <w:spacing w:val="-5"/>
            <w:sz w:val="20"/>
          </w:rPr>
          <w:t> </w:t>
        </w:r>
        <w:r>
          <w:rPr>
            <w:sz w:val="20"/>
          </w:rPr>
          <w:t>Berliner</w:t>
        </w:r>
        <w:r>
          <w:rPr>
            <w:spacing w:val="-7"/>
            <w:sz w:val="20"/>
          </w:rPr>
          <w:t> </w:t>
        </w:r>
        <w:r>
          <w:rPr>
            <w:spacing w:val="-2"/>
            <w:sz w:val="20"/>
          </w:rPr>
          <w:t>Weisse</w:t>
        </w:r>
        <w:r>
          <w:rPr>
            <w:sz w:val="20"/>
          </w:rPr>
          <w:tab/>
        </w:r>
        <w:r>
          <w:rPr>
            <w:spacing w:val="-5"/>
            <w:sz w:val="20"/>
          </w:rPr>
          <w:t>49</w:t>
        </w:r>
      </w:hyperlink>
    </w:p>
    <w:p>
      <w:pPr>
        <w:tabs>
          <w:tab w:pos="5325" w:val="right" w:leader="dot"/>
        </w:tabs>
        <w:spacing w:before="80"/>
        <w:ind w:left="457" w:right="0" w:firstLine="0"/>
        <w:jc w:val="left"/>
        <w:rPr>
          <w:sz w:val="20"/>
        </w:rPr>
      </w:pPr>
      <w:hyperlink w:history="true" w:anchor="_bookmark119">
        <w:r>
          <w:rPr>
            <w:sz w:val="20"/>
          </w:rPr>
          <w:t>23B.</w:t>
        </w:r>
        <w:r>
          <w:rPr>
            <w:spacing w:val="-7"/>
            <w:sz w:val="20"/>
          </w:rPr>
          <w:t> </w:t>
        </w:r>
        <w:r>
          <w:rPr>
            <w:sz w:val="20"/>
          </w:rPr>
          <w:t>Flanders</w:t>
        </w:r>
        <w:r>
          <w:rPr>
            <w:spacing w:val="-8"/>
            <w:sz w:val="20"/>
          </w:rPr>
          <w:t> </w:t>
        </w:r>
        <w:r>
          <w:rPr>
            <w:sz w:val="20"/>
          </w:rPr>
          <w:t>Red</w:t>
        </w:r>
        <w:r>
          <w:rPr>
            <w:spacing w:val="-7"/>
            <w:sz w:val="20"/>
          </w:rPr>
          <w:t> </w:t>
        </w:r>
        <w:r>
          <w:rPr>
            <w:spacing w:val="-5"/>
            <w:sz w:val="20"/>
          </w:rPr>
          <w:t>Ale</w:t>
        </w:r>
        <w:r>
          <w:rPr>
            <w:sz w:val="20"/>
          </w:rPr>
          <w:tab/>
        </w:r>
        <w:r>
          <w:rPr>
            <w:spacing w:val="-7"/>
            <w:sz w:val="20"/>
          </w:rPr>
          <w:t>49</w:t>
        </w:r>
      </w:hyperlink>
    </w:p>
    <w:p>
      <w:pPr>
        <w:tabs>
          <w:tab w:pos="5325" w:val="right" w:leader="dot"/>
        </w:tabs>
        <w:spacing w:before="80"/>
        <w:ind w:left="457" w:right="0" w:firstLine="0"/>
        <w:jc w:val="left"/>
        <w:rPr>
          <w:sz w:val="20"/>
        </w:rPr>
      </w:pPr>
      <w:hyperlink w:history="true" w:anchor="_bookmark120">
        <w:r>
          <w:rPr>
            <w:sz w:val="20"/>
          </w:rPr>
          <w:t>23C.</w:t>
        </w:r>
        <w:r>
          <w:rPr>
            <w:spacing w:val="-7"/>
            <w:sz w:val="20"/>
          </w:rPr>
          <w:t> </w:t>
        </w:r>
        <w:r>
          <w:rPr>
            <w:sz w:val="20"/>
          </w:rPr>
          <w:t>Oud</w:t>
        </w:r>
        <w:r>
          <w:rPr>
            <w:spacing w:val="-5"/>
            <w:sz w:val="20"/>
          </w:rPr>
          <w:t> </w:t>
        </w:r>
        <w:r>
          <w:rPr>
            <w:spacing w:val="-2"/>
            <w:sz w:val="20"/>
          </w:rPr>
          <w:t>Bruin</w:t>
        </w:r>
        <w:r>
          <w:rPr>
            <w:sz w:val="20"/>
          </w:rPr>
          <w:tab/>
        </w:r>
        <w:r>
          <w:rPr>
            <w:spacing w:val="-5"/>
            <w:sz w:val="20"/>
          </w:rPr>
          <w:t>50</w:t>
        </w:r>
      </w:hyperlink>
    </w:p>
    <w:p>
      <w:pPr>
        <w:tabs>
          <w:tab w:pos="5324" w:val="right" w:leader="dot"/>
        </w:tabs>
        <w:spacing w:before="79"/>
        <w:ind w:left="457" w:right="0" w:firstLine="0"/>
        <w:jc w:val="left"/>
        <w:rPr>
          <w:sz w:val="20"/>
        </w:rPr>
      </w:pPr>
      <w:hyperlink w:history="true" w:anchor="_bookmark121">
        <w:r>
          <w:rPr>
            <w:sz w:val="20"/>
          </w:rPr>
          <w:t>23D.</w:t>
        </w:r>
        <w:r>
          <w:rPr>
            <w:spacing w:val="-5"/>
            <w:sz w:val="20"/>
          </w:rPr>
          <w:t> </w:t>
        </w:r>
        <w:r>
          <w:rPr>
            <w:spacing w:val="-2"/>
            <w:sz w:val="20"/>
          </w:rPr>
          <w:t>Lambic</w:t>
        </w:r>
        <w:r>
          <w:rPr>
            <w:sz w:val="20"/>
          </w:rPr>
          <w:tab/>
        </w:r>
        <w:r>
          <w:rPr>
            <w:spacing w:val="-5"/>
            <w:sz w:val="20"/>
          </w:rPr>
          <w:t>51</w:t>
        </w:r>
      </w:hyperlink>
    </w:p>
    <w:p>
      <w:pPr>
        <w:tabs>
          <w:tab w:pos="5324" w:val="right" w:leader="dot"/>
        </w:tabs>
        <w:spacing w:before="80"/>
        <w:ind w:left="457" w:right="0" w:firstLine="0"/>
        <w:jc w:val="left"/>
        <w:rPr>
          <w:sz w:val="20"/>
        </w:rPr>
      </w:pPr>
      <w:hyperlink w:history="true" w:anchor="_bookmark122">
        <w:r>
          <w:rPr>
            <w:sz w:val="20"/>
          </w:rPr>
          <w:t>23E.</w:t>
        </w:r>
        <w:r>
          <w:rPr>
            <w:spacing w:val="-5"/>
            <w:sz w:val="20"/>
          </w:rPr>
          <w:t> </w:t>
        </w:r>
        <w:r>
          <w:rPr>
            <w:spacing w:val="-2"/>
            <w:sz w:val="20"/>
          </w:rPr>
          <w:t>Gueuze</w:t>
        </w:r>
        <w:r>
          <w:rPr>
            <w:sz w:val="20"/>
          </w:rPr>
          <w:tab/>
        </w:r>
        <w:r>
          <w:rPr>
            <w:spacing w:val="-5"/>
            <w:sz w:val="20"/>
          </w:rPr>
          <w:t>51</w:t>
        </w:r>
      </w:hyperlink>
    </w:p>
    <w:p>
      <w:pPr>
        <w:tabs>
          <w:tab w:pos="5324" w:val="right" w:leader="dot"/>
        </w:tabs>
        <w:spacing w:before="80"/>
        <w:ind w:left="457" w:right="0" w:firstLine="0"/>
        <w:jc w:val="left"/>
        <w:rPr>
          <w:sz w:val="20"/>
        </w:rPr>
      </w:pPr>
      <w:hyperlink w:history="true" w:anchor="_bookmark123">
        <w:r>
          <w:rPr>
            <w:sz w:val="20"/>
          </w:rPr>
          <w:t>23F.</w:t>
        </w:r>
        <w:r>
          <w:rPr>
            <w:spacing w:val="-9"/>
            <w:sz w:val="20"/>
          </w:rPr>
          <w:t> </w:t>
        </w:r>
        <w:r>
          <w:rPr>
            <w:sz w:val="20"/>
          </w:rPr>
          <w:t>Fruit</w:t>
        </w:r>
        <w:r>
          <w:rPr>
            <w:spacing w:val="-5"/>
            <w:sz w:val="20"/>
          </w:rPr>
          <w:t> </w:t>
        </w:r>
        <w:r>
          <w:rPr>
            <w:spacing w:val="-2"/>
            <w:sz w:val="20"/>
          </w:rPr>
          <w:t>Lambic</w:t>
        </w:r>
        <w:r>
          <w:rPr>
            <w:sz w:val="20"/>
          </w:rPr>
          <w:tab/>
        </w:r>
        <w:r>
          <w:rPr>
            <w:spacing w:val="-5"/>
            <w:sz w:val="20"/>
          </w:rPr>
          <w:t>52</w:t>
        </w:r>
      </w:hyperlink>
    </w:p>
    <w:p>
      <w:pPr>
        <w:tabs>
          <w:tab w:pos="5324" w:val="right" w:leader="dot"/>
        </w:tabs>
        <w:spacing w:line="190" w:lineRule="exact" w:before="81"/>
        <w:ind w:left="457" w:right="0" w:firstLine="0"/>
        <w:jc w:val="left"/>
        <w:rPr>
          <w:sz w:val="20"/>
        </w:rPr>
      </w:pPr>
      <w:hyperlink w:history="true" w:anchor="_bookmark124">
        <w:r>
          <w:rPr>
            <w:sz w:val="20"/>
          </w:rPr>
          <w:t>23G.</w:t>
        </w:r>
        <w:r>
          <w:rPr>
            <w:spacing w:val="-5"/>
            <w:sz w:val="20"/>
          </w:rPr>
          <w:t> </w:t>
        </w:r>
        <w:r>
          <w:rPr>
            <w:spacing w:val="-4"/>
            <w:sz w:val="20"/>
          </w:rPr>
          <w:t>Gose</w:t>
        </w:r>
        <w:r>
          <w:rPr>
            <w:sz w:val="20"/>
          </w:rPr>
          <w:tab/>
        </w:r>
        <w:r>
          <w:rPr>
            <w:spacing w:val="-7"/>
            <w:sz w:val="20"/>
          </w:rPr>
          <w:t>52</w:t>
        </w:r>
      </w:hyperlink>
    </w:p>
    <w:p>
      <w:pPr>
        <w:spacing w:after="0" w:line="190" w:lineRule="exact"/>
        <w:jc w:val="left"/>
        <w:rPr>
          <w:sz w:val="20"/>
        </w:rPr>
        <w:sectPr>
          <w:type w:val="continuous"/>
          <w:pgSz w:w="12240" w:h="15840"/>
          <w:pgMar w:header="0" w:footer="602" w:top="940" w:bottom="280" w:left="580" w:right="540"/>
          <w:cols w:num="2" w:equalWidth="0">
            <w:col w:w="5366" w:space="251"/>
            <w:col w:w="5503"/>
          </w:cols>
        </w:sectPr>
      </w:pPr>
    </w:p>
    <w:p>
      <w:pPr>
        <w:tabs>
          <w:tab w:pos="5728" w:val="left" w:leader="none"/>
          <w:tab w:pos="11013" w:val="left" w:leader="none"/>
        </w:tabs>
        <w:spacing w:line="227" w:lineRule="exact" w:before="0"/>
        <w:ind w:left="456" w:right="0" w:firstLine="0"/>
        <w:jc w:val="left"/>
        <w:rPr>
          <w:sz w:val="20"/>
        </w:rPr>
      </w:pPr>
      <w:hyperlink w:history="true" w:anchor="_bookmark84">
        <w:r>
          <w:rPr>
            <w:sz w:val="20"/>
          </w:rPr>
          <w:t>16D.</w:t>
        </w:r>
        <w:r>
          <w:rPr>
            <w:spacing w:val="-8"/>
            <w:sz w:val="20"/>
          </w:rPr>
          <w:t> </w:t>
        </w:r>
        <w:r>
          <w:rPr>
            <w:sz w:val="20"/>
          </w:rPr>
          <w:t>Foreign</w:t>
        </w:r>
        <w:r>
          <w:rPr>
            <w:spacing w:val="-5"/>
            <w:sz w:val="20"/>
          </w:rPr>
          <w:t> </w:t>
        </w:r>
        <w:r>
          <w:rPr>
            <w:sz w:val="20"/>
          </w:rPr>
          <w:t>Extra</w:t>
        </w:r>
        <w:r>
          <w:rPr>
            <w:spacing w:val="-6"/>
            <w:sz w:val="20"/>
          </w:rPr>
          <w:t> </w:t>
        </w:r>
        <w:r>
          <w:rPr>
            <w:sz w:val="20"/>
          </w:rPr>
          <w:t>Stout</w:t>
        </w:r>
        <w:r>
          <w:rPr>
            <w:spacing w:val="-3"/>
            <w:sz w:val="20"/>
          </w:rPr>
          <w:t> </w:t>
        </w:r>
        <w:r>
          <w:rPr>
            <w:spacing w:val="-2"/>
            <w:sz w:val="20"/>
          </w:rPr>
          <w:t>..............................................31</w:t>
        </w:r>
      </w:hyperlink>
      <w:r>
        <w:rPr>
          <w:sz w:val="20"/>
        </w:rPr>
        <w:tab/>
      </w:r>
      <w:r>
        <w:rPr>
          <w:sz w:val="20"/>
          <w:u w:val="thick"/>
        </w:rPr>
        <w:tab/>
      </w:r>
    </w:p>
    <w:p>
      <w:pPr>
        <w:pStyle w:val="ListParagraph"/>
        <w:numPr>
          <w:ilvl w:val="0"/>
          <w:numId w:val="2"/>
        </w:numPr>
        <w:tabs>
          <w:tab w:pos="6064" w:val="left" w:leader="none"/>
          <w:tab w:pos="10725" w:val="left" w:leader="dot"/>
        </w:tabs>
        <w:spacing w:line="190" w:lineRule="exact" w:before="80" w:after="0"/>
        <w:ind w:left="6064" w:right="0" w:hanging="307"/>
        <w:jc w:val="left"/>
        <w:rPr>
          <w:sz w:val="20"/>
        </w:rPr>
      </w:pPr>
      <w:r>
        <w:rPr/>
        <mc:AlternateContent>
          <mc:Choice Requires="wps">
            <w:drawing>
              <wp:anchor distT="0" distB="0" distL="0" distR="0" allowOverlap="1" layoutInCell="1" locked="0" behindDoc="0" simplePos="0" relativeHeight="15739392">
                <wp:simplePos x="0" y="0"/>
                <wp:positionH relativeFrom="page">
                  <wp:posOffset>438912</wp:posOffset>
                </wp:positionH>
                <wp:positionV relativeFrom="paragraph">
                  <wp:posOffset>77342</wp:posOffset>
                </wp:positionV>
                <wp:extent cx="3329304" cy="1841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329304" cy="18415"/>
                        </a:xfrm>
                        <a:custGeom>
                          <a:avLst/>
                          <a:gdLst/>
                          <a:ahLst/>
                          <a:cxnLst/>
                          <a:rect l="l" t="t" r="r" b="b"/>
                          <a:pathLst>
                            <a:path w="3329304" h="18415">
                              <a:moveTo>
                                <a:pt x="3329051" y="0"/>
                              </a:moveTo>
                              <a:lnTo>
                                <a:pt x="0" y="0"/>
                              </a:lnTo>
                              <a:lnTo>
                                <a:pt x="0" y="18288"/>
                              </a:lnTo>
                              <a:lnTo>
                                <a:pt x="3329051" y="18288"/>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6.089933pt;width:262.13pt;height:1.44pt;mso-position-horizontal-relative:page;mso-position-vertical-relative:paragraph;z-index:15739392" id="docshape25" filled="true" fillcolor="#000000" stroked="false">
                <v:fill type="solid"/>
                <w10:wrap type="none"/>
              </v:rect>
            </w:pict>
          </mc:Fallback>
        </mc:AlternateContent>
      </w:r>
      <w:hyperlink w:history="true" w:anchor="_bookmark125">
        <w:r>
          <w:rPr>
            <w:smallCaps/>
            <w:sz w:val="20"/>
          </w:rPr>
          <w:t>Belgian</w:t>
        </w:r>
        <w:r>
          <w:rPr>
            <w:smallCaps/>
            <w:spacing w:val="-8"/>
            <w:sz w:val="20"/>
          </w:rPr>
          <w:t> </w:t>
        </w:r>
        <w:r>
          <w:rPr>
            <w:smallCaps/>
            <w:spacing w:val="-5"/>
            <w:sz w:val="20"/>
          </w:rPr>
          <w:t>Ale</w:t>
        </w:r>
        <w:r>
          <w:rPr>
            <w:smallCaps/>
            <w:sz w:val="20"/>
          </w:rPr>
          <w:tab/>
        </w:r>
        <w:r>
          <w:rPr>
            <w:smallCaps/>
            <w:spacing w:val="-5"/>
            <w:sz w:val="20"/>
          </w:rPr>
          <w:t>53</w:t>
        </w:r>
      </w:hyperlink>
    </w:p>
    <w:p>
      <w:pPr>
        <w:spacing w:after="0" w:line="190" w:lineRule="exact"/>
        <w:jc w:val="left"/>
        <w:rPr>
          <w:sz w:val="20"/>
        </w:rPr>
        <w:sectPr>
          <w:type w:val="continuous"/>
          <w:pgSz w:w="12240" w:h="15840"/>
          <w:pgMar w:header="0" w:footer="602" w:top="940" w:bottom="280" w:left="580" w:right="540"/>
        </w:sectPr>
      </w:pPr>
    </w:p>
    <w:p>
      <w:pPr>
        <w:pStyle w:val="ListParagraph"/>
        <w:numPr>
          <w:ilvl w:val="0"/>
          <w:numId w:val="1"/>
        </w:numPr>
        <w:tabs>
          <w:tab w:pos="406" w:val="left" w:leader="none"/>
          <w:tab w:pos="5323" w:val="right" w:leader="dot"/>
        </w:tabs>
        <w:spacing w:line="226" w:lineRule="exact" w:before="0" w:after="0"/>
        <w:ind w:left="406" w:right="0" w:hanging="266"/>
        <w:jc w:val="left"/>
        <w:rPr>
          <w:sz w:val="20"/>
        </w:rPr>
      </w:pPr>
      <w:hyperlink w:history="true" w:anchor="_bookmark85">
        <w:r>
          <w:rPr>
            <w:smallCaps/>
            <w:sz w:val="20"/>
          </w:rPr>
          <w:t>Strong</w:t>
        </w:r>
        <w:r>
          <w:rPr>
            <w:smallCaps/>
            <w:spacing w:val="-5"/>
            <w:sz w:val="20"/>
          </w:rPr>
          <w:t> </w:t>
        </w:r>
        <w:r>
          <w:rPr>
            <w:smallCaps/>
            <w:sz w:val="20"/>
          </w:rPr>
          <w:t>British</w:t>
        </w:r>
        <w:r>
          <w:rPr>
            <w:smallCaps/>
            <w:spacing w:val="-6"/>
            <w:sz w:val="20"/>
          </w:rPr>
          <w:t> </w:t>
        </w:r>
        <w:r>
          <w:rPr>
            <w:smallCaps/>
            <w:spacing w:val="-5"/>
            <w:sz w:val="20"/>
          </w:rPr>
          <w:t>Ale</w:t>
        </w:r>
        <w:r>
          <w:rPr>
            <w:smallCaps/>
            <w:sz w:val="20"/>
          </w:rPr>
          <w:tab/>
        </w:r>
        <w:r>
          <w:rPr>
            <w:smallCaps/>
            <w:spacing w:val="-5"/>
            <w:sz w:val="20"/>
          </w:rPr>
          <w:t>32</w:t>
        </w:r>
      </w:hyperlink>
    </w:p>
    <w:p>
      <w:pPr>
        <w:tabs>
          <w:tab w:pos="5101" w:val="left" w:leader="dot"/>
        </w:tabs>
        <w:spacing w:before="82"/>
        <w:ind w:left="456" w:right="0" w:firstLine="0"/>
        <w:jc w:val="left"/>
        <w:rPr>
          <w:sz w:val="20"/>
        </w:rPr>
      </w:pPr>
      <w:hyperlink w:history="true" w:anchor="_bookmark86">
        <w:r>
          <w:rPr>
            <w:sz w:val="20"/>
          </w:rPr>
          <w:t>17A.</w:t>
        </w:r>
        <w:r>
          <w:rPr>
            <w:spacing w:val="-9"/>
            <w:sz w:val="20"/>
          </w:rPr>
          <w:t> </w:t>
        </w:r>
        <w:r>
          <w:rPr>
            <w:sz w:val="20"/>
          </w:rPr>
          <w:t>British</w:t>
        </w:r>
        <w:r>
          <w:rPr>
            <w:spacing w:val="-9"/>
            <w:sz w:val="20"/>
          </w:rPr>
          <w:t> </w:t>
        </w:r>
        <w:r>
          <w:rPr>
            <w:sz w:val="20"/>
          </w:rPr>
          <w:t>Strong</w:t>
        </w:r>
        <w:r>
          <w:rPr>
            <w:spacing w:val="-7"/>
            <w:sz w:val="20"/>
          </w:rPr>
          <w:t> </w:t>
        </w:r>
        <w:r>
          <w:rPr>
            <w:spacing w:val="-5"/>
            <w:sz w:val="20"/>
          </w:rPr>
          <w:t>Ale</w:t>
        </w:r>
        <w:r>
          <w:rPr>
            <w:sz w:val="20"/>
          </w:rPr>
          <w:tab/>
        </w:r>
        <w:r>
          <w:rPr>
            <w:spacing w:val="-5"/>
            <w:sz w:val="20"/>
          </w:rPr>
          <w:t>32</w:t>
        </w:r>
      </w:hyperlink>
    </w:p>
    <w:p>
      <w:pPr>
        <w:tabs>
          <w:tab w:pos="5104" w:val="left" w:leader="dot"/>
        </w:tabs>
        <w:spacing w:before="78"/>
        <w:ind w:left="456" w:right="0" w:firstLine="0"/>
        <w:jc w:val="left"/>
        <w:rPr>
          <w:sz w:val="20"/>
        </w:rPr>
      </w:pPr>
      <w:hyperlink w:history="true" w:anchor="_bookmark87">
        <w:r>
          <w:rPr>
            <w:sz w:val="20"/>
          </w:rPr>
          <w:t>17B.</w:t>
        </w:r>
        <w:r>
          <w:rPr>
            <w:spacing w:val="-6"/>
            <w:sz w:val="20"/>
          </w:rPr>
          <w:t> </w:t>
        </w:r>
        <w:r>
          <w:rPr>
            <w:sz w:val="20"/>
          </w:rPr>
          <w:t>Old</w:t>
        </w:r>
        <w:r>
          <w:rPr>
            <w:spacing w:val="-4"/>
            <w:sz w:val="20"/>
          </w:rPr>
          <w:t> </w:t>
        </w:r>
        <w:r>
          <w:rPr>
            <w:spacing w:val="-5"/>
            <w:sz w:val="20"/>
          </w:rPr>
          <w:t>Ale</w:t>
        </w:r>
        <w:r>
          <w:rPr>
            <w:sz w:val="20"/>
          </w:rPr>
          <w:tab/>
        </w:r>
        <w:r>
          <w:rPr>
            <w:spacing w:val="-5"/>
            <w:sz w:val="20"/>
          </w:rPr>
          <w:t>33</w:t>
        </w:r>
      </w:hyperlink>
    </w:p>
    <w:p>
      <w:pPr>
        <w:tabs>
          <w:tab w:pos="5007" w:val="right" w:leader="dot"/>
        </w:tabs>
        <w:spacing w:before="117"/>
        <w:ind w:left="140" w:right="0" w:firstLine="0"/>
        <w:jc w:val="left"/>
        <w:rPr>
          <w:sz w:val="20"/>
        </w:rPr>
      </w:pPr>
      <w:r>
        <w:rPr/>
        <w:br w:type="column"/>
      </w:r>
      <w:hyperlink w:history="true" w:anchor="_bookmark126">
        <w:r>
          <w:rPr>
            <w:sz w:val="20"/>
          </w:rPr>
          <w:t>24A.</w:t>
        </w:r>
        <w:r>
          <w:rPr>
            <w:spacing w:val="-8"/>
            <w:sz w:val="20"/>
          </w:rPr>
          <w:t> </w:t>
        </w:r>
        <w:r>
          <w:rPr>
            <w:spacing w:val="-2"/>
            <w:sz w:val="20"/>
          </w:rPr>
          <w:t>Witbier</w:t>
        </w:r>
        <w:r>
          <w:rPr>
            <w:sz w:val="20"/>
          </w:rPr>
          <w:tab/>
        </w:r>
        <w:r>
          <w:rPr>
            <w:spacing w:val="-5"/>
            <w:sz w:val="20"/>
          </w:rPr>
          <w:t>53</w:t>
        </w:r>
      </w:hyperlink>
    </w:p>
    <w:p>
      <w:pPr>
        <w:tabs>
          <w:tab w:pos="5007" w:val="right" w:leader="dot"/>
        </w:tabs>
        <w:spacing w:before="79"/>
        <w:ind w:left="140" w:right="0" w:firstLine="0"/>
        <w:jc w:val="left"/>
        <w:rPr>
          <w:sz w:val="20"/>
        </w:rPr>
      </w:pPr>
      <w:hyperlink w:history="true" w:anchor="_bookmark127">
        <w:r>
          <w:rPr>
            <w:sz w:val="20"/>
          </w:rPr>
          <w:t>24B.</w:t>
        </w:r>
        <w:r>
          <w:rPr>
            <w:spacing w:val="-8"/>
            <w:sz w:val="20"/>
          </w:rPr>
          <w:t> </w:t>
        </w:r>
        <w:r>
          <w:rPr>
            <w:sz w:val="20"/>
          </w:rPr>
          <w:t>Belgian</w:t>
        </w:r>
        <w:r>
          <w:rPr>
            <w:spacing w:val="-4"/>
            <w:sz w:val="20"/>
          </w:rPr>
          <w:t> </w:t>
        </w:r>
        <w:r>
          <w:rPr>
            <w:sz w:val="20"/>
          </w:rPr>
          <w:t>Pale</w:t>
        </w:r>
        <w:r>
          <w:rPr>
            <w:spacing w:val="-7"/>
            <w:sz w:val="20"/>
          </w:rPr>
          <w:t> </w:t>
        </w:r>
        <w:r>
          <w:rPr>
            <w:spacing w:val="-5"/>
            <w:sz w:val="20"/>
          </w:rPr>
          <w:t>Ale</w:t>
        </w:r>
        <w:r>
          <w:rPr>
            <w:sz w:val="20"/>
          </w:rPr>
          <w:tab/>
        </w:r>
        <w:r>
          <w:rPr>
            <w:spacing w:val="-5"/>
            <w:sz w:val="20"/>
          </w:rPr>
          <w:t>54</w:t>
        </w:r>
      </w:hyperlink>
    </w:p>
    <w:p>
      <w:pPr>
        <w:tabs>
          <w:tab w:pos="5007" w:val="right" w:leader="dot"/>
        </w:tabs>
        <w:spacing w:line="190" w:lineRule="exact" w:before="80"/>
        <w:ind w:left="140" w:right="0" w:firstLine="0"/>
        <w:jc w:val="left"/>
        <w:rPr>
          <w:sz w:val="20"/>
        </w:rPr>
      </w:pPr>
      <w:hyperlink w:history="true" w:anchor="_bookmark128">
        <w:r>
          <w:rPr>
            <w:sz w:val="20"/>
          </w:rPr>
          <w:t>24C.</w:t>
        </w:r>
        <w:r>
          <w:rPr>
            <w:spacing w:val="-6"/>
            <w:sz w:val="20"/>
          </w:rPr>
          <w:t> </w:t>
        </w:r>
        <w:r>
          <w:rPr>
            <w:sz w:val="20"/>
          </w:rPr>
          <w:t>Bière</w:t>
        </w:r>
        <w:r>
          <w:rPr>
            <w:spacing w:val="-5"/>
            <w:sz w:val="20"/>
          </w:rPr>
          <w:t> </w:t>
        </w:r>
        <w:r>
          <w:rPr>
            <w:sz w:val="20"/>
          </w:rPr>
          <w:t>de</w:t>
        </w:r>
        <w:r>
          <w:rPr>
            <w:spacing w:val="-4"/>
            <w:sz w:val="20"/>
          </w:rPr>
          <w:t> </w:t>
        </w:r>
        <w:r>
          <w:rPr>
            <w:spacing w:val="-2"/>
            <w:sz w:val="20"/>
          </w:rPr>
          <w:t>Garde</w:t>
        </w:r>
        <w:r>
          <w:rPr>
            <w:sz w:val="20"/>
          </w:rPr>
          <w:tab/>
        </w:r>
        <w:r>
          <w:rPr>
            <w:spacing w:val="-5"/>
            <w:sz w:val="20"/>
          </w:rPr>
          <w:t>54</w:t>
        </w:r>
      </w:hyperlink>
    </w:p>
    <w:p>
      <w:pPr>
        <w:spacing w:after="0" w:line="190" w:lineRule="exact"/>
        <w:jc w:val="left"/>
        <w:rPr>
          <w:sz w:val="20"/>
        </w:rPr>
        <w:sectPr>
          <w:type w:val="continuous"/>
          <w:pgSz w:w="12240" w:h="15840"/>
          <w:pgMar w:header="0" w:footer="602" w:top="940" w:bottom="280" w:left="580" w:right="540"/>
          <w:cols w:num="2" w:equalWidth="0">
            <w:col w:w="5366" w:space="569"/>
            <w:col w:w="5185"/>
          </w:cols>
        </w:sectPr>
      </w:pPr>
    </w:p>
    <w:p>
      <w:pPr>
        <w:tabs>
          <w:tab w:pos="5728" w:val="left" w:leader="none"/>
          <w:tab w:pos="11013" w:val="left" w:leader="none"/>
        </w:tabs>
        <w:spacing w:before="0"/>
        <w:ind w:left="456" w:right="0" w:firstLine="0"/>
        <w:jc w:val="left"/>
        <w:rPr>
          <w:sz w:val="20"/>
        </w:rPr>
      </w:pPr>
      <w:hyperlink w:history="true" w:anchor="_bookmark88">
        <w:r>
          <w:rPr>
            <w:spacing w:val="-2"/>
            <w:sz w:val="20"/>
          </w:rPr>
          <w:t>17C.</w:t>
        </w:r>
        <w:r>
          <w:rPr>
            <w:spacing w:val="8"/>
            <w:sz w:val="20"/>
          </w:rPr>
          <w:t> </w:t>
        </w:r>
        <w:r>
          <w:rPr>
            <w:spacing w:val="-2"/>
            <w:sz w:val="20"/>
          </w:rPr>
          <w:t>Wee</w:t>
        </w:r>
        <w:r>
          <w:rPr>
            <w:spacing w:val="9"/>
            <w:sz w:val="20"/>
          </w:rPr>
          <w:t> </w:t>
        </w:r>
        <w:r>
          <w:rPr>
            <w:spacing w:val="-2"/>
            <w:sz w:val="20"/>
          </w:rPr>
          <w:t>Heavy</w:t>
        </w:r>
        <w:r>
          <w:rPr>
            <w:spacing w:val="-3"/>
            <w:sz w:val="20"/>
          </w:rPr>
          <w:t> </w:t>
        </w:r>
        <w:r>
          <w:rPr>
            <w:spacing w:val="-2"/>
            <w:sz w:val="20"/>
          </w:rPr>
          <w:t>............................................................</w:t>
        </w:r>
        <w:r>
          <w:rPr>
            <w:spacing w:val="-9"/>
            <w:sz w:val="20"/>
          </w:rPr>
          <w:t> </w:t>
        </w:r>
        <w:r>
          <w:rPr>
            <w:spacing w:val="-5"/>
            <w:sz w:val="20"/>
          </w:rPr>
          <w:t>33</w:t>
        </w:r>
      </w:hyperlink>
      <w:r>
        <w:rPr>
          <w:sz w:val="20"/>
        </w:rPr>
        <w:tab/>
      </w:r>
      <w:r>
        <w:rPr>
          <w:sz w:val="20"/>
          <w:u w:val="thick"/>
        </w:rPr>
        <w:tab/>
      </w:r>
    </w:p>
    <w:p>
      <w:pPr>
        <w:spacing w:after="0"/>
        <w:jc w:val="left"/>
        <w:rPr>
          <w:sz w:val="20"/>
        </w:rPr>
        <w:sectPr>
          <w:type w:val="continuous"/>
          <w:pgSz w:w="12240" w:h="15840"/>
          <w:pgMar w:header="0" w:footer="602" w:top="940" w:bottom="280" w:left="580" w:right="540"/>
        </w:sectPr>
      </w:pPr>
    </w:p>
    <w:p>
      <w:pPr>
        <w:tabs>
          <w:tab w:pos="5325" w:val="righ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39904">
                <wp:simplePos x="0" y="0"/>
                <wp:positionH relativeFrom="page">
                  <wp:posOffset>438912</wp:posOffset>
                </wp:positionH>
                <wp:positionV relativeFrom="paragraph">
                  <wp:posOffset>272413</wp:posOffset>
                </wp:positionV>
                <wp:extent cx="3329304" cy="1841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19pt;width:262.13pt;height:1.44pt;mso-position-horizontal-relative:page;mso-position-vertical-relative:paragraph;z-index:15739904" id="docshape26" filled="true" fillcolor="#000000" stroked="false">
                <v:fill type="solid"/>
                <w10:wrap type="none"/>
              </v:rect>
            </w:pict>
          </mc:Fallback>
        </mc:AlternateContent>
      </w:r>
      <w:hyperlink w:history="true" w:anchor="_bookmark89">
        <w:r>
          <w:rPr>
            <w:sz w:val="20"/>
          </w:rPr>
          <w:t>17D.</w:t>
        </w:r>
        <w:r>
          <w:rPr>
            <w:spacing w:val="-8"/>
            <w:sz w:val="20"/>
          </w:rPr>
          <w:t> </w:t>
        </w:r>
        <w:r>
          <w:rPr>
            <w:sz w:val="20"/>
          </w:rPr>
          <w:t>English</w:t>
        </w:r>
        <w:r>
          <w:rPr>
            <w:spacing w:val="-8"/>
            <w:sz w:val="20"/>
          </w:rPr>
          <w:t> </w:t>
        </w:r>
        <w:r>
          <w:rPr>
            <w:sz w:val="20"/>
          </w:rPr>
          <w:t>Barley</w:t>
        </w:r>
        <w:r>
          <w:rPr>
            <w:spacing w:val="-5"/>
            <w:sz w:val="20"/>
          </w:rPr>
          <w:t> </w:t>
        </w:r>
        <w:r>
          <w:rPr>
            <w:spacing w:val="-4"/>
            <w:sz w:val="20"/>
          </w:rPr>
          <w:t>Wine</w:t>
        </w:r>
        <w:r>
          <w:rPr>
            <w:sz w:val="20"/>
          </w:rPr>
          <w:tab/>
        </w:r>
        <w:r>
          <w:rPr>
            <w:spacing w:val="-5"/>
            <w:sz w:val="20"/>
          </w:rPr>
          <w:t>34</w:t>
        </w:r>
      </w:hyperlink>
    </w:p>
    <w:p>
      <w:pPr>
        <w:pStyle w:val="ListParagraph"/>
        <w:numPr>
          <w:ilvl w:val="0"/>
          <w:numId w:val="1"/>
        </w:numPr>
        <w:tabs>
          <w:tab w:pos="423" w:val="left" w:leader="none"/>
          <w:tab w:pos="5108" w:val="left" w:leader="dot"/>
        </w:tabs>
        <w:spacing w:line="240" w:lineRule="auto" w:before="269" w:after="0"/>
        <w:ind w:left="423" w:right="0" w:hanging="283"/>
        <w:jc w:val="left"/>
        <w:rPr>
          <w:sz w:val="20"/>
        </w:rPr>
      </w:pPr>
      <w:hyperlink w:history="true" w:anchor="_bookmark90">
        <w:r>
          <w:rPr>
            <w:smallCaps/>
            <w:sz w:val="20"/>
          </w:rPr>
          <w:t>Pale</w:t>
        </w:r>
        <w:r>
          <w:rPr>
            <w:smallCaps/>
            <w:spacing w:val="-5"/>
            <w:sz w:val="20"/>
          </w:rPr>
          <w:t> </w:t>
        </w:r>
        <w:r>
          <w:rPr>
            <w:smallCaps/>
            <w:sz w:val="20"/>
          </w:rPr>
          <w:t>American</w:t>
        </w:r>
        <w:r>
          <w:rPr>
            <w:smallCaps/>
            <w:spacing w:val="-7"/>
            <w:sz w:val="20"/>
          </w:rPr>
          <w:t> </w:t>
        </w:r>
        <w:r>
          <w:rPr>
            <w:smallCaps/>
            <w:spacing w:val="-5"/>
            <w:sz w:val="20"/>
          </w:rPr>
          <w:t>Ale</w:t>
        </w:r>
        <w:r>
          <w:rPr>
            <w:smallCaps/>
            <w:sz w:val="20"/>
          </w:rPr>
          <w:tab/>
        </w:r>
        <w:r>
          <w:rPr>
            <w:smallCaps/>
            <w:spacing w:val="-5"/>
            <w:sz w:val="20"/>
          </w:rPr>
          <w:t>35</w:t>
        </w:r>
      </w:hyperlink>
    </w:p>
    <w:p>
      <w:pPr>
        <w:tabs>
          <w:tab w:pos="5108" w:val="left" w:leader="dot"/>
        </w:tabs>
        <w:spacing w:before="83"/>
        <w:ind w:left="456" w:right="0" w:firstLine="0"/>
        <w:jc w:val="left"/>
        <w:rPr>
          <w:sz w:val="20"/>
        </w:rPr>
      </w:pPr>
      <w:hyperlink w:history="true" w:anchor="_bookmark91">
        <w:r>
          <w:rPr>
            <w:sz w:val="20"/>
          </w:rPr>
          <w:t>18A.</w:t>
        </w:r>
        <w:r>
          <w:rPr>
            <w:spacing w:val="-9"/>
            <w:sz w:val="20"/>
          </w:rPr>
          <w:t> </w:t>
        </w:r>
        <w:r>
          <w:rPr>
            <w:sz w:val="20"/>
          </w:rPr>
          <w:t>Blonde</w:t>
        </w:r>
        <w:r>
          <w:rPr>
            <w:spacing w:val="-7"/>
            <w:sz w:val="20"/>
          </w:rPr>
          <w:t> </w:t>
        </w:r>
        <w:r>
          <w:rPr>
            <w:spacing w:val="-5"/>
            <w:sz w:val="20"/>
          </w:rPr>
          <w:t>Ale</w:t>
        </w:r>
        <w:r>
          <w:rPr>
            <w:sz w:val="20"/>
          </w:rPr>
          <w:tab/>
        </w:r>
        <w:r>
          <w:rPr>
            <w:spacing w:val="-5"/>
            <w:sz w:val="20"/>
          </w:rPr>
          <w:t>35</w:t>
        </w:r>
      </w:hyperlink>
    </w:p>
    <w:p>
      <w:pPr>
        <w:pStyle w:val="ListParagraph"/>
        <w:numPr>
          <w:ilvl w:val="0"/>
          <w:numId w:val="2"/>
        </w:numPr>
        <w:tabs>
          <w:tab w:pos="436" w:val="left" w:leader="none"/>
          <w:tab w:pos="5325" w:val="right" w:leader="dot"/>
        </w:tabs>
        <w:spacing w:line="240" w:lineRule="auto" w:before="80" w:after="0"/>
        <w:ind w:left="436" w:right="0" w:hanging="296"/>
        <w:jc w:val="left"/>
        <w:rPr>
          <w:sz w:val="20"/>
        </w:rPr>
      </w:pPr>
      <w:r>
        <w:rPr/>
        <w:br w:type="column"/>
      </w:r>
      <w:hyperlink w:history="true" w:anchor="_bookmark129">
        <w:r>
          <w:rPr>
            <w:smallCaps/>
            <w:sz w:val="20"/>
          </w:rPr>
          <w:t>Strong</w:t>
        </w:r>
        <w:r>
          <w:rPr>
            <w:smallCaps/>
            <w:spacing w:val="-6"/>
            <w:sz w:val="20"/>
          </w:rPr>
          <w:t> </w:t>
        </w:r>
        <w:r>
          <w:rPr>
            <w:smallCaps/>
            <w:sz w:val="20"/>
          </w:rPr>
          <w:t>Belgian</w:t>
        </w:r>
        <w:r>
          <w:rPr>
            <w:smallCaps/>
            <w:spacing w:val="-7"/>
            <w:sz w:val="20"/>
          </w:rPr>
          <w:t> </w:t>
        </w:r>
        <w:r>
          <w:rPr>
            <w:smallCaps/>
            <w:spacing w:val="-5"/>
            <w:sz w:val="20"/>
          </w:rPr>
          <w:t>Ale</w:t>
        </w:r>
        <w:r>
          <w:rPr>
            <w:smallCaps/>
            <w:sz w:val="20"/>
          </w:rPr>
          <w:tab/>
        </w:r>
        <w:r>
          <w:rPr>
            <w:smallCaps/>
            <w:spacing w:val="-5"/>
            <w:sz w:val="20"/>
          </w:rPr>
          <w:t>56</w:t>
        </w:r>
      </w:hyperlink>
    </w:p>
    <w:p>
      <w:pPr>
        <w:tabs>
          <w:tab w:pos="5325" w:val="right" w:leader="dot"/>
        </w:tabs>
        <w:spacing w:before="82"/>
        <w:ind w:left="457" w:right="0" w:firstLine="0"/>
        <w:jc w:val="left"/>
        <w:rPr>
          <w:sz w:val="20"/>
        </w:rPr>
      </w:pPr>
      <w:hyperlink w:history="true" w:anchor="_bookmark130">
        <w:r>
          <w:rPr>
            <w:sz w:val="20"/>
          </w:rPr>
          <w:t>25A.</w:t>
        </w:r>
        <w:r>
          <w:rPr>
            <w:spacing w:val="-7"/>
            <w:sz w:val="20"/>
          </w:rPr>
          <w:t> </w:t>
        </w:r>
        <w:r>
          <w:rPr>
            <w:sz w:val="20"/>
          </w:rPr>
          <w:t>Belgian</w:t>
        </w:r>
        <w:r>
          <w:rPr>
            <w:spacing w:val="-8"/>
            <w:sz w:val="20"/>
          </w:rPr>
          <w:t> </w:t>
        </w:r>
        <w:r>
          <w:rPr>
            <w:sz w:val="20"/>
          </w:rPr>
          <w:t>Blond</w:t>
        </w:r>
        <w:r>
          <w:rPr>
            <w:spacing w:val="-7"/>
            <w:sz w:val="20"/>
          </w:rPr>
          <w:t> </w:t>
        </w:r>
        <w:r>
          <w:rPr>
            <w:spacing w:val="-5"/>
            <w:sz w:val="20"/>
          </w:rPr>
          <w:t>Ale</w:t>
        </w:r>
        <w:r>
          <w:rPr>
            <w:sz w:val="20"/>
          </w:rPr>
          <w:tab/>
        </w:r>
        <w:r>
          <w:rPr>
            <w:spacing w:val="-5"/>
            <w:sz w:val="20"/>
          </w:rPr>
          <w:t>56</w:t>
        </w:r>
      </w:hyperlink>
    </w:p>
    <w:p>
      <w:pPr>
        <w:tabs>
          <w:tab w:pos="5325" w:val="right" w:leader="dot"/>
        </w:tabs>
        <w:spacing w:before="78"/>
        <w:ind w:left="457" w:right="0" w:firstLine="0"/>
        <w:jc w:val="left"/>
        <w:rPr>
          <w:sz w:val="20"/>
        </w:rPr>
      </w:pPr>
      <w:hyperlink w:history="true" w:anchor="_bookmark131">
        <w:r>
          <w:rPr>
            <w:sz w:val="20"/>
          </w:rPr>
          <w:t>25B.</w:t>
        </w:r>
        <w:r>
          <w:rPr>
            <w:spacing w:val="-6"/>
            <w:sz w:val="20"/>
          </w:rPr>
          <w:t> </w:t>
        </w:r>
        <w:r>
          <w:rPr>
            <w:spacing w:val="-2"/>
            <w:sz w:val="20"/>
          </w:rPr>
          <w:t>Saison</w:t>
        </w:r>
        <w:r>
          <w:rPr>
            <w:sz w:val="20"/>
          </w:rPr>
          <w:tab/>
        </w:r>
        <w:r>
          <w:rPr>
            <w:spacing w:val="-7"/>
            <w:sz w:val="20"/>
          </w:rPr>
          <w:t>56</w:t>
        </w:r>
      </w:hyperlink>
    </w:p>
    <w:p>
      <w:pPr>
        <w:tabs>
          <w:tab w:pos="5324" w:val="right" w:leader="dot"/>
        </w:tabs>
        <w:spacing w:line="193" w:lineRule="exact" w:before="80"/>
        <w:ind w:left="457" w:right="0" w:firstLine="0"/>
        <w:jc w:val="left"/>
        <w:rPr>
          <w:sz w:val="20"/>
        </w:rPr>
      </w:pPr>
      <w:hyperlink w:history="true" w:anchor="_bookmark132">
        <w:r>
          <w:rPr>
            <w:sz w:val="20"/>
          </w:rPr>
          <w:t>25C.</w:t>
        </w:r>
        <w:r>
          <w:rPr>
            <w:spacing w:val="-10"/>
            <w:sz w:val="20"/>
          </w:rPr>
          <w:t> </w:t>
        </w:r>
        <w:r>
          <w:rPr>
            <w:sz w:val="20"/>
          </w:rPr>
          <w:t>Belgian</w:t>
        </w:r>
        <w:r>
          <w:rPr>
            <w:spacing w:val="-5"/>
            <w:sz w:val="20"/>
          </w:rPr>
          <w:t> </w:t>
        </w:r>
        <w:r>
          <w:rPr>
            <w:sz w:val="20"/>
          </w:rPr>
          <w:t>Golden</w:t>
        </w:r>
        <w:r>
          <w:rPr>
            <w:spacing w:val="-9"/>
            <w:sz w:val="20"/>
          </w:rPr>
          <w:t> </w:t>
        </w:r>
        <w:r>
          <w:rPr>
            <w:sz w:val="20"/>
          </w:rPr>
          <w:t>Strong</w:t>
        </w:r>
        <w:r>
          <w:rPr>
            <w:spacing w:val="-6"/>
            <w:sz w:val="20"/>
          </w:rPr>
          <w:t> </w:t>
        </w:r>
        <w:r>
          <w:rPr>
            <w:spacing w:val="-5"/>
            <w:sz w:val="20"/>
          </w:rPr>
          <w:t>Ale</w:t>
        </w:r>
        <w:r>
          <w:rPr>
            <w:sz w:val="20"/>
          </w:rPr>
          <w:tab/>
        </w:r>
        <w:r>
          <w:rPr>
            <w:spacing w:val="-5"/>
            <w:sz w:val="20"/>
          </w:rPr>
          <w:t>57</w:t>
        </w:r>
      </w:hyperlink>
    </w:p>
    <w:p>
      <w:pPr>
        <w:spacing w:after="0" w:line="193" w:lineRule="exact"/>
        <w:jc w:val="left"/>
        <w:rPr>
          <w:sz w:val="20"/>
        </w:rPr>
        <w:sectPr>
          <w:type w:val="continuous"/>
          <w:pgSz w:w="12240" w:h="15840"/>
          <w:pgMar w:header="0" w:footer="602" w:top="940" w:bottom="280" w:left="580" w:right="540"/>
          <w:cols w:num="2" w:equalWidth="0">
            <w:col w:w="5366" w:space="251"/>
            <w:col w:w="5503"/>
          </w:cols>
        </w:sectPr>
      </w:pPr>
    </w:p>
    <w:p>
      <w:pPr>
        <w:tabs>
          <w:tab w:pos="5728" w:val="left" w:leader="none"/>
          <w:tab w:pos="11013" w:val="left" w:leader="none"/>
        </w:tabs>
        <w:spacing w:line="226" w:lineRule="exact" w:before="0"/>
        <w:ind w:left="456" w:right="0" w:firstLine="0"/>
        <w:jc w:val="left"/>
        <w:rPr>
          <w:sz w:val="20"/>
        </w:rPr>
      </w:pPr>
      <w:hyperlink w:history="true" w:anchor="_bookmark92">
        <w:r>
          <w:rPr>
            <w:spacing w:val="-2"/>
            <w:sz w:val="20"/>
          </w:rPr>
          <w:t>18B.</w:t>
        </w:r>
        <w:r>
          <w:rPr>
            <w:spacing w:val="10"/>
            <w:sz w:val="20"/>
          </w:rPr>
          <w:t> </w:t>
        </w:r>
        <w:r>
          <w:rPr>
            <w:spacing w:val="-2"/>
            <w:sz w:val="20"/>
          </w:rPr>
          <w:t>American</w:t>
        </w:r>
        <w:r>
          <w:rPr>
            <w:spacing w:val="7"/>
            <w:sz w:val="20"/>
          </w:rPr>
          <w:t> </w:t>
        </w:r>
        <w:r>
          <w:rPr>
            <w:spacing w:val="-2"/>
            <w:sz w:val="20"/>
          </w:rPr>
          <w:t>Pale</w:t>
        </w:r>
        <w:r>
          <w:rPr>
            <w:spacing w:val="8"/>
            <w:sz w:val="20"/>
          </w:rPr>
          <w:t> </w:t>
        </w:r>
        <w:r>
          <w:rPr>
            <w:spacing w:val="-2"/>
            <w:sz w:val="20"/>
          </w:rPr>
          <w:t>Ale</w:t>
        </w:r>
        <w:r>
          <w:rPr>
            <w:spacing w:val="-19"/>
            <w:sz w:val="20"/>
          </w:rPr>
          <w:t> </w:t>
        </w:r>
        <w:r>
          <w:rPr>
            <w:spacing w:val="-2"/>
            <w:sz w:val="20"/>
          </w:rPr>
          <w:t>................................................</w:t>
        </w:r>
        <w:r>
          <w:rPr>
            <w:spacing w:val="-4"/>
            <w:sz w:val="20"/>
          </w:rPr>
          <w:t> </w:t>
        </w:r>
        <w:r>
          <w:rPr>
            <w:spacing w:val="-7"/>
            <w:sz w:val="20"/>
          </w:rPr>
          <w:t>35</w:t>
        </w:r>
      </w:hyperlink>
      <w:r>
        <w:rPr>
          <w:sz w:val="20"/>
        </w:rPr>
        <w:tab/>
      </w:r>
      <w:r>
        <w:rPr>
          <w:sz w:val="20"/>
          <w:u w:val="thick"/>
        </w:rPr>
        <w:tab/>
      </w:r>
    </w:p>
    <w:p>
      <w:pPr>
        <w:pStyle w:val="ListParagraph"/>
        <w:numPr>
          <w:ilvl w:val="0"/>
          <w:numId w:val="2"/>
        </w:numPr>
        <w:tabs>
          <w:tab w:pos="6064" w:val="left" w:leader="none"/>
          <w:tab w:pos="10716" w:val="left" w:leader="dot"/>
        </w:tabs>
        <w:spacing w:line="193" w:lineRule="exact" w:before="78" w:after="0"/>
        <w:ind w:left="6064" w:right="0" w:hanging="307"/>
        <w:jc w:val="left"/>
        <w:rPr>
          <w:sz w:val="20"/>
        </w:rPr>
      </w:pPr>
      <w:r>
        <w:rPr/>
        <mc:AlternateContent>
          <mc:Choice Requires="wps">
            <w:drawing>
              <wp:anchor distT="0" distB="0" distL="0" distR="0" allowOverlap="1" layoutInCell="1" locked="0" behindDoc="0" simplePos="0" relativeHeight="15740416">
                <wp:simplePos x="0" y="0"/>
                <wp:positionH relativeFrom="page">
                  <wp:posOffset>438912</wp:posOffset>
                </wp:positionH>
                <wp:positionV relativeFrom="paragraph">
                  <wp:posOffset>77341</wp:posOffset>
                </wp:positionV>
                <wp:extent cx="3329304" cy="1841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6.089917pt;width:262.13pt;height:1.44pt;mso-position-horizontal-relative:page;mso-position-vertical-relative:paragraph;z-index:15740416" id="docshape27" filled="true" fillcolor="#000000" stroked="false">
                <v:fill type="solid"/>
                <w10:wrap type="none"/>
              </v:rect>
            </w:pict>
          </mc:Fallback>
        </mc:AlternateContent>
      </w:r>
      <w:hyperlink w:history="true" w:anchor="_bookmark133">
        <w:r>
          <w:rPr>
            <w:smallCaps/>
            <w:sz w:val="20"/>
          </w:rPr>
          <w:t>Monastic</w:t>
        </w:r>
        <w:r>
          <w:rPr>
            <w:smallCaps/>
            <w:spacing w:val="-8"/>
            <w:sz w:val="20"/>
          </w:rPr>
          <w:t> </w:t>
        </w:r>
        <w:r>
          <w:rPr>
            <w:smallCaps/>
            <w:spacing w:val="-5"/>
            <w:sz w:val="20"/>
          </w:rPr>
          <w:t>Ale</w:t>
        </w:r>
        <w:r>
          <w:rPr>
            <w:smallCaps/>
            <w:sz w:val="20"/>
          </w:rPr>
          <w:tab/>
        </w:r>
        <w:r>
          <w:rPr>
            <w:smallCaps/>
            <w:spacing w:val="-5"/>
            <w:sz w:val="20"/>
          </w:rPr>
          <w:t>58</w:t>
        </w:r>
      </w:hyperlink>
    </w:p>
    <w:p>
      <w:pPr>
        <w:spacing w:after="0" w:line="193" w:lineRule="exact"/>
        <w:jc w:val="left"/>
        <w:rPr>
          <w:sz w:val="20"/>
        </w:rPr>
        <w:sectPr>
          <w:type w:val="continuous"/>
          <w:pgSz w:w="12240" w:h="15840"/>
          <w:pgMar w:header="0" w:footer="602" w:top="940" w:bottom="280" w:left="580" w:right="540"/>
        </w:sectPr>
      </w:pPr>
    </w:p>
    <w:p>
      <w:pPr>
        <w:pStyle w:val="ListParagraph"/>
        <w:numPr>
          <w:ilvl w:val="0"/>
          <w:numId w:val="1"/>
        </w:numPr>
        <w:tabs>
          <w:tab w:pos="419" w:val="left" w:leader="none"/>
          <w:tab w:pos="5101" w:val="left" w:leader="dot"/>
        </w:tabs>
        <w:spacing w:line="226" w:lineRule="exact" w:before="0" w:after="0"/>
        <w:ind w:left="419" w:right="0" w:hanging="279"/>
        <w:jc w:val="left"/>
        <w:rPr>
          <w:sz w:val="20"/>
        </w:rPr>
      </w:pPr>
      <w:hyperlink w:history="true" w:anchor="_bookmark93">
        <w:r>
          <w:rPr>
            <w:smallCaps/>
            <w:sz w:val="20"/>
          </w:rPr>
          <w:t>Amber</w:t>
        </w:r>
        <w:r>
          <w:rPr>
            <w:smallCaps/>
            <w:spacing w:val="-5"/>
            <w:sz w:val="20"/>
          </w:rPr>
          <w:t> </w:t>
        </w:r>
        <w:r>
          <w:rPr>
            <w:smallCaps/>
            <w:sz w:val="20"/>
          </w:rPr>
          <w:t>and</w:t>
        </w:r>
        <w:r>
          <w:rPr>
            <w:smallCaps/>
            <w:spacing w:val="-5"/>
            <w:sz w:val="20"/>
          </w:rPr>
          <w:t> </w:t>
        </w:r>
        <w:r>
          <w:rPr>
            <w:smallCaps/>
            <w:sz w:val="20"/>
          </w:rPr>
          <w:t>Brown</w:t>
        </w:r>
        <w:r>
          <w:rPr>
            <w:smallCaps/>
            <w:spacing w:val="-7"/>
            <w:sz w:val="20"/>
          </w:rPr>
          <w:t> </w:t>
        </w:r>
        <w:r>
          <w:rPr>
            <w:smallCaps/>
            <w:sz w:val="20"/>
          </w:rPr>
          <w:t>American</w:t>
        </w:r>
        <w:r>
          <w:rPr>
            <w:smallCaps/>
            <w:spacing w:val="-6"/>
            <w:sz w:val="20"/>
          </w:rPr>
          <w:t> </w:t>
        </w:r>
        <w:r>
          <w:rPr>
            <w:smallCaps/>
            <w:spacing w:val="-4"/>
            <w:sz w:val="20"/>
          </w:rPr>
          <w:t>Beer</w:t>
        </w:r>
        <w:r>
          <w:rPr>
            <w:smallCaps/>
            <w:sz w:val="20"/>
          </w:rPr>
          <w:tab/>
        </w:r>
        <w:r>
          <w:rPr>
            <w:smallCaps/>
            <w:spacing w:val="-5"/>
            <w:sz w:val="20"/>
          </w:rPr>
          <w:t>36</w:t>
        </w:r>
      </w:hyperlink>
    </w:p>
    <w:p>
      <w:pPr>
        <w:tabs>
          <w:tab w:pos="5101" w:val="left" w:leader="dot"/>
        </w:tabs>
        <w:spacing w:before="80"/>
        <w:ind w:left="456" w:right="0" w:firstLine="0"/>
        <w:jc w:val="left"/>
        <w:rPr>
          <w:sz w:val="20"/>
        </w:rPr>
      </w:pPr>
      <w:hyperlink w:history="true" w:anchor="_bookmark94">
        <w:r>
          <w:rPr>
            <w:sz w:val="20"/>
          </w:rPr>
          <w:t>19A.</w:t>
        </w:r>
        <w:r>
          <w:rPr>
            <w:spacing w:val="-9"/>
            <w:sz w:val="20"/>
          </w:rPr>
          <w:t> </w:t>
        </w:r>
        <w:r>
          <w:rPr>
            <w:sz w:val="20"/>
          </w:rPr>
          <w:t>American</w:t>
        </w:r>
        <w:r>
          <w:rPr>
            <w:spacing w:val="-7"/>
            <w:sz w:val="20"/>
          </w:rPr>
          <w:t> </w:t>
        </w:r>
        <w:r>
          <w:rPr>
            <w:sz w:val="20"/>
          </w:rPr>
          <w:t>Amber</w:t>
        </w:r>
        <w:r>
          <w:rPr>
            <w:spacing w:val="-7"/>
            <w:sz w:val="20"/>
          </w:rPr>
          <w:t> </w:t>
        </w:r>
        <w:r>
          <w:rPr>
            <w:spacing w:val="-5"/>
            <w:sz w:val="20"/>
          </w:rPr>
          <w:t>Ale</w:t>
        </w:r>
        <w:r>
          <w:rPr>
            <w:sz w:val="20"/>
          </w:rPr>
          <w:tab/>
        </w:r>
        <w:r>
          <w:rPr>
            <w:spacing w:val="-5"/>
            <w:sz w:val="20"/>
          </w:rPr>
          <w:t>36</w:t>
        </w:r>
      </w:hyperlink>
    </w:p>
    <w:p>
      <w:pPr>
        <w:tabs>
          <w:tab w:pos="5101" w:val="left" w:leader="dot"/>
        </w:tabs>
        <w:spacing w:before="80"/>
        <w:ind w:left="456" w:right="0" w:firstLine="0"/>
        <w:jc w:val="left"/>
        <w:rPr>
          <w:sz w:val="20"/>
        </w:rPr>
      </w:pPr>
      <w:hyperlink w:history="true" w:anchor="_bookmark95">
        <w:r>
          <w:rPr>
            <w:sz w:val="20"/>
          </w:rPr>
          <w:t>19B.</w:t>
        </w:r>
        <w:r>
          <w:rPr>
            <w:spacing w:val="-8"/>
            <w:sz w:val="20"/>
          </w:rPr>
          <w:t> </w:t>
        </w:r>
        <w:r>
          <w:rPr>
            <w:sz w:val="20"/>
          </w:rPr>
          <w:t>California</w:t>
        </w:r>
        <w:r>
          <w:rPr>
            <w:spacing w:val="-9"/>
            <w:sz w:val="20"/>
          </w:rPr>
          <w:t> </w:t>
        </w:r>
        <w:r>
          <w:rPr>
            <w:spacing w:val="-2"/>
            <w:sz w:val="20"/>
          </w:rPr>
          <w:t>Common</w:t>
        </w:r>
        <w:r>
          <w:rPr>
            <w:sz w:val="20"/>
          </w:rPr>
          <w:tab/>
        </w:r>
        <w:r>
          <w:rPr>
            <w:spacing w:val="-5"/>
            <w:sz w:val="20"/>
          </w:rPr>
          <w:t>36</w:t>
        </w:r>
      </w:hyperlink>
    </w:p>
    <w:p>
      <w:pPr>
        <w:tabs>
          <w:tab w:pos="5113" w:val="left" w:leader="dot"/>
        </w:tabs>
        <w:spacing w:before="80"/>
        <w:ind w:left="456" w:right="0" w:firstLine="0"/>
        <w:jc w:val="left"/>
        <w:rPr>
          <w:sz w:val="20"/>
        </w:rPr>
      </w:pPr>
      <w:hyperlink w:history="true" w:anchor="_bookmark96">
        <w:r>
          <w:rPr>
            <w:sz w:val="20"/>
          </w:rPr>
          <w:t>19C.</w:t>
        </w:r>
        <w:r>
          <w:rPr>
            <w:spacing w:val="-9"/>
            <w:sz w:val="20"/>
          </w:rPr>
          <w:t> </w:t>
        </w:r>
        <w:r>
          <w:rPr>
            <w:sz w:val="20"/>
          </w:rPr>
          <w:t>American</w:t>
        </w:r>
        <w:r>
          <w:rPr>
            <w:spacing w:val="-4"/>
            <w:sz w:val="20"/>
          </w:rPr>
          <w:t> </w:t>
        </w:r>
        <w:r>
          <w:rPr>
            <w:sz w:val="20"/>
          </w:rPr>
          <w:t>Brown</w:t>
        </w:r>
        <w:r>
          <w:rPr>
            <w:spacing w:val="-8"/>
            <w:sz w:val="20"/>
          </w:rPr>
          <w:t> </w:t>
        </w:r>
        <w:r>
          <w:rPr>
            <w:spacing w:val="-5"/>
            <w:sz w:val="20"/>
          </w:rPr>
          <w:t>Ale</w:t>
        </w:r>
        <w:r>
          <w:rPr>
            <w:sz w:val="20"/>
          </w:rPr>
          <w:tab/>
        </w:r>
        <w:r>
          <w:rPr>
            <w:spacing w:val="-5"/>
            <w:sz w:val="20"/>
          </w:rPr>
          <w:t>37</w:t>
        </w:r>
      </w:hyperlink>
    </w:p>
    <w:p>
      <w:pPr>
        <w:pStyle w:val="BodyText"/>
        <w:spacing w:before="6"/>
        <w:ind w:left="0"/>
        <w:rPr>
          <w:sz w:val="8"/>
        </w:rPr>
      </w:pPr>
      <w:r>
        <w:rPr/>
        <mc:AlternateContent>
          <mc:Choice Requires="wps">
            <w:drawing>
              <wp:anchor distT="0" distB="0" distL="0" distR="0" allowOverlap="1" layoutInCell="1" locked="0" behindDoc="1" simplePos="0" relativeHeight="487597056">
                <wp:simplePos x="0" y="0"/>
                <wp:positionH relativeFrom="page">
                  <wp:posOffset>438912</wp:posOffset>
                </wp:positionH>
                <wp:positionV relativeFrom="paragraph">
                  <wp:posOffset>77224</wp:posOffset>
                </wp:positionV>
                <wp:extent cx="3329304" cy="1841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6.080692pt;width:262.13pt;height:1.44pt;mso-position-horizontal-relative:page;mso-position-vertical-relative:paragraph;z-index:-15719424;mso-wrap-distance-left:0;mso-wrap-distance-right:0" id="docshape28" filled="true" fillcolor="#000000" stroked="false">
                <v:fill type="solid"/>
                <w10:wrap type="topAndBottom"/>
              </v:rect>
            </w:pict>
          </mc:Fallback>
        </mc:AlternateContent>
      </w:r>
    </w:p>
    <w:p>
      <w:pPr>
        <w:pStyle w:val="ListParagraph"/>
        <w:numPr>
          <w:ilvl w:val="0"/>
          <w:numId w:val="1"/>
        </w:numPr>
        <w:tabs>
          <w:tab w:pos="453" w:val="left" w:leader="none"/>
          <w:tab w:pos="5094" w:val="left" w:leader="dot"/>
        </w:tabs>
        <w:spacing w:line="240" w:lineRule="auto" w:before="119" w:after="0"/>
        <w:ind w:left="453" w:right="0" w:hanging="313"/>
        <w:jc w:val="left"/>
        <w:rPr>
          <w:sz w:val="20"/>
        </w:rPr>
      </w:pPr>
      <w:hyperlink w:history="true" w:anchor="_bookmark97">
        <w:r>
          <w:rPr>
            <w:smallCaps/>
            <w:sz w:val="20"/>
          </w:rPr>
          <w:t>American</w:t>
        </w:r>
        <w:r>
          <w:rPr>
            <w:smallCaps/>
            <w:spacing w:val="-6"/>
            <w:sz w:val="20"/>
          </w:rPr>
          <w:t> </w:t>
        </w:r>
        <w:r>
          <w:rPr>
            <w:smallCaps/>
            <w:sz w:val="20"/>
          </w:rPr>
          <w:t>Porter</w:t>
        </w:r>
        <w:r>
          <w:rPr>
            <w:smallCaps/>
            <w:spacing w:val="-4"/>
            <w:sz w:val="20"/>
          </w:rPr>
          <w:t> </w:t>
        </w:r>
        <w:r>
          <w:rPr>
            <w:smallCaps/>
            <w:sz w:val="20"/>
          </w:rPr>
          <w:t>and</w:t>
        </w:r>
        <w:r>
          <w:rPr>
            <w:smallCaps/>
            <w:spacing w:val="-7"/>
            <w:sz w:val="20"/>
          </w:rPr>
          <w:t> </w:t>
        </w:r>
        <w:r>
          <w:rPr>
            <w:smallCaps/>
            <w:spacing w:val="-2"/>
            <w:sz w:val="20"/>
          </w:rPr>
          <w:t>Stout</w:t>
        </w:r>
        <w:r>
          <w:rPr>
            <w:smallCaps/>
            <w:sz w:val="20"/>
          </w:rPr>
          <w:tab/>
        </w:r>
        <w:r>
          <w:rPr>
            <w:smallCaps/>
            <w:spacing w:val="-5"/>
            <w:sz w:val="20"/>
          </w:rPr>
          <w:t>38</w:t>
        </w:r>
      </w:hyperlink>
    </w:p>
    <w:p>
      <w:pPr>
        <w:tabs>
          <w:tab w:pos="5094" w:val="left" w:leader="dot"/>
        </w:tabs>
        <w:spacing w:before="80"/>
        <w:ind w:left="456" w:right="0" w:firstLine="0"/>
        <w:jc w:val="left"/>
        <w:rPr>
          <w:sz w:val="20"/>
        </w:rPr>
      </w:pPr>
      <w:hyperlink w:history="true" w:anchor="_bookmark98">
        <w:r>
          <w:rPr>
            <w:sz w:val="20"/>
          </w:rPr>
          <w:t>20A.</w:t>
        </w:r>
        <w:r>
          <w:rPr>
            <w:spacing w:val="-9"/>
            <w:sz w:val="20"/>
          </w:rPr>
          <w:t> </w:t>
        </w:r>
        <w:r>
          <w:rPr>
            <w:sz w:val="20"/>
          </w:rPr>
          <w:t>American</w:t>
        </w:r>
        <w:r>
          <w:rPr>
            <w:spacing w:val="-4"/>
            <w:sz w:val="20"/>
          </w:rPr>
          <w:t> </w:t>
        </w:r>
        <w:r>
          <w:rPr>
            <w:spacing w:val="-2"/>
            <w:sz w:val="20"/>
          </w:rPr>
          <w:t>Porter</w:t>
        </w:r>
        <w:r>
          <w:rPr>
            <w:sz w:val="20"/>
          </w:rPr>
          <w:tab/>
        </w:r>
        <w:r>
          <w:rPr>
            <w:spacing w:val="-5"/>
            <w:sz w:val="20"/>
          </w:rPr>
          <w:t>38</w:t>
        </w:r>
      </w:hyperlink>
    </w:p>
    <w:p>
      <w:pPr>
        <w:tabs>
          <w:tab w:pos="5094" w:val="left" w:leader="dot"/>
        </w:tabs>
        <w:spacing w:before="80"/>
        <w:ind w:left="456" w:right="0" w:firstLine="0"/>
        <w:jc w:val="left"/>
        <w:rPr>
          <w:sz w:val="20"/>
        </w:rPr>
      </w:pPr>
      <w:hyperlink w:history="true" w:anchor="_bookmark99">
        <w:r>
          <w:rPr>
            <w:sz w:val="20"/>
          </w:rPr>
          <w:t>20B.</w:t>
        </w:r>
        <w:r>
          <w:rPr>
            <w:spacing w:val="-9"/>
            <w:sz w:val="20"/>
          </w:rPr>
          <w:t> </w:t>
        </w:r>
        <w:r>
          <w:rPr>
            <w:sz w:val="20"/>
          </w:rPr>
          <w:t>American</w:t>
        </w:r>
        <w:r>
          <w:rPr>
            <w:spacing w:val="-8"/>
            <w:sz w:val="20"/>
          </w:rPr>
          <w:t> </w:t>
        </w:r>
        <w:r>
          <w:rPr>
            <w:spacing w:val="-2"/>
            <w:sz w:val="20"/>
          </w:rPr>
          <w:t>Stout</w:t>
        </w:r>
        <w:r>
          <w:rPr>
            <w:sz w:val="20"/>
          </w:rPr>
          <w:tab/>
        </w:r>
        <w:r>
          <w:rPr>
            <w:spacing w:val="-5"/>
            <w:sz w:val="20"/>
          </w:rPr>
          <w:t>38</w:t>
        </w:r>
      </w:hyperlink>
    </w:p>
    <w:p>
      <w:pPr>
        <w:tabs>
          <w:tab w:pos="5101" w:val="left" w:leader="dot"/>
        </w:tabs>
        <w:spacing w:before="80"/>
        <w:ind w:left="456" w:right="0" w:firstLine="0"/>
        <w:jc w:val="left"/>
        <w:rPr>
          <w:sz w:val="20"/>
        </w:rPr>
      </w:pPr>
      <w:hyperlink w:history="true" w:anchor="_bookmark100">
        <w:r>
          <w:rPr>
            <w:sz w:val="20"/>
          </w:rPr>
          <w:t>20C.</w:t>
        </w:r>
        <w:r>
          <w:rPr>
            <w:spacing w:val="-10"/>
            <w:sz w:val="20"/>
          </w:rPr>
          <w:t> </w:t>
        </w:r>
        <w:r>
          <w:rPr>
            <w:sz w:val="20"/>
          </w:rPr>
          <w:t>Imperial</w:t>
        </w:r>
        <w:r>
          <w:rPr>
            <w:spacing w:val="-7"/>
            <w:sz w:val="20"/>
          </w:rPr>
          <w:t> </w:t>
        </w:r>
        <w:r>
          <w:rPr>
            <w:spacing w:val="-2"/>
            <w:sz w:val="20"/>
          </w:rPr>
          <w:t>Stout</w:t>
        </w:r>
        <w:r>
          <w:rPr>
            <w:sz w:val="20"/>
          </w:rPr>
          <w:tab/>
        </w:r>
        <w:r>
          <w:rPr>
            <w:spacing w:val="-5"/>
            <w:sz w:val="20"/>
          </w:rPr>
          <w:t>39</w:t>
        </w:r>
      </w:hyperlink>
    </w:p>
    <w:p>
      <w:pPr>
        <w:pStyle w:val="BodyText"/>
        <w:spacing w:before="6"/>
        <w:ind w:left="0"/>
        <w:rPr>
          <w:sz w:val="8"/>
        </w:rPr>
      </w:pPr>
      <w:r>
        <w:rPr/>
        <mc:AlternateContent>
          <mc:Choice Requires="wps">
            <w:drawing>
              <wp:anchor distT="0" distB="0" distL="0" distR="0" allowOverlap="1" layoutInCell="1" locked="0" behindDoc="1" simplePos="0" relativeHeight="487597568">
                <wp:simplePos x="0" y="0"/>
                <wp:positionH relativeFrom="page">
                  <wp:posOffset>438912</wp:posOffset>
                </wp:positionH>
                <wp:positionV relativeFrom="paragraph">
                  <wp:posOffset>77225</wp:posOffset>
                </wp:positionV>
                <wp:extent cx="3329304" cy="1841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6.080781pt;width:262.13pt;height:1.44pt;mso-position-horizontal-relative:page;mso-position-vertical-relative:paragraph;z-index:-15718912;mso-wrap-distance-left:0;mso-wrap-distance-right:0" id="docshape29" filled="true" fillcolor="#000000" stroked="false">
                <v:fill type="solid"/>
                <w10:wrap type="topAndBottom"/>
              </v:rect>
            </w:pict>
          </mc:Fallback>
        </mc:AlternateContent>
      </w:r>
    </w:p>
    <w:p>
      <w:pPr>
        <w:pStyle w:val="ListParagraph"/>
        <w:numPr>
          <w:ilvl w:val="0"/>
          <w:numId w:val="1"/>
        </w:numPr>
        <w:tabs>
          <w:tab w:pos="426" w:val="left" w:leader="none"/>
          <w:tab w:pos="5089" w:val="left" w:leader="dot"/>
        </w:tabs>
        <w:spacing w:line="240" w:lineRule="auto" w:before="119" w:after="0"/>
        <w:ind w:left="426" w:right="0" w:hanging="286"/>
        <w:jc w:val="left"/>
        <w:rPr>
          <w:sz w:val="20"/>
        </w:rPr>
      </w:pPr>
      <w:hyperlink w:history="true" w:anchor="_bookmark101">
        <w:r>
          <w:rPr>
            <w:spacing w:val="-5"/>
            <w:sz w:val="20"/>
          </w:rPr>
          <w:t>IPA</w:t>
        </w:r>
        <w:r>
          <w:rPr>
            <w:sz w:val="20"/>
          </w:rPr>
          <w:tab/>
        </w:r>
        <w:r>
          <w:rPr>
            <w:spacing w:val="-5"/>
            <w:sz w:val="20"/>
          </w:rPr>
          <w:t>40</w:t>
        </w:r>
      </w:hyperlink>
    </w:p>
    <w:p>
      <w:pPr>
        <w:tabs>
          <w:tab w:pos="5089" w:val="left" w:leader="dot"/>
        </w:tabs>
        <w:spacing w:before="82"/>
        <w:ind w:left="456" w:right="0" w:firstLine="0"/>
        <w:jc w:val="left"/>
        <w:rPr>
          <w:sz w:val="20"/>
        </w:rPr>
      </w:pPr>
      <w:hyperlink w:history="true" w:anchor="_bookmark102">
        <w:r>
          <w:rPr>
            <w:sz w:val="20"/>
          </w:rPr>
          <w:t>21A.</w:t>
        </w:r>
        <w:r>
          <w:rPr>
            <w:spacing w:val="-9"/>
            <w:sz w:val="20"/>
          </w:rPr>
          <w:t> </w:t>
        </w:r>
        <w:r>
          <w:rPr>
            <w:sz w:val="20"/>
          </w:rPr>
          <w:t>American</w:t>
        </w:r>
        <w:r>
          <w:rPr>
            <w:spacing w:val="-6"/>
            <w:sz w:val="20"/>
          </w:rPr>
          <w:t> </w:t>
        </w:r>
        <w:r>
          <w:rPr>
            <w:spacing w:val="-5"/>
            <w:sz w:val="20"/>
          </w:rPr>
          <w:t>IPA</w:t>
        </w:r>
        <w:r>
          <w:rPr>
            <w:sz w:val="20"/>
          </w:rPr>
          <w:tab/>
        </w:r>
        <w:r>
          <w:rPr>
            <w:spacing w:val="-5"/>
            <w:sz w:val="20"/>
          </w:rPr>
          <w:t>40</w:t>
        </w:r>
      </w:hyperlink>
    </w:p>
    <w:p>
      <w:pPr>
        <w:tabs>
          <w:tab w:pos="5089" w:val="left" w:leader="dot"/>
        </w:tabs>
        <w:spacing w:before="78"/>
        <w:ind w:left="456" w:right="0" w:firstLine="0"/>
        <w:jc w:val="left"/>
        <w:rPr>
          <w:sz w:val="20"/>
        </w:rPr>
      </w:pPr>
      <w:hyperlink w:history="true" w:anchor="_bookmark103">
        <w:r>
          <w:rPr>
            <w:sz w:val="20"/>
          </w:rPr>
          <w:t>21B.</w:t>
        </w:r>
        <w:r>
          <w:rPr>
            <w:spacing w:val="-11"/>
            <w:sz w:val="20"/>
          </w:rPr>
          <w:t> </w:t>
        </w:r>
        <w:r>
          <w:rPr>
            <w:sz w:val="20"/>
          </w:rPr>
          <w:t>Specialty</w:t>
        </w:r>
        <w:r>
          <w:rPr>
            <w:spacing w:val="-6"/>
            <w:sz w:val="20"/>
          </w:rPr>
          <w:t> </w:t>
        </w:r>
        <w:r>
          <w:rPr>
            <w:spacing w:val="-5"/>
            <w:sz w:val="20"/>
          </w:rPr>
          <w:t>IPA</w:t>
        </w:r>
        <w:r>
          <w:rPr>
            <w:sz w:val="20"/>
          </w:rPr>
          <w:tab/>
        </w:r>
        <w:r>
          <w:rPr>
            <w:spacing w:val="-5"/>
            <w:sz w:val="20"/>
          </w:rPr>
          <w:t>40</w:t>
        </w:r>
      </w:hyperlink>
    </w:p>
    <w:p>
      <w:pPr>
        <w:tabs>
          <w:tab w:pos="5125" w:val="left" w:leader="dot"/>
        </w:tabs>
        <w:spacing w:before="80"/>
        <w:ind w:left="615" w:right="0" w:firstLine="0"/>
        <w:jc w:val="left"/>
        <w:rPr>
          <w:sz w:val="20"/>
        </w:rPr>
      </w:pPr>
      <w:hyperlink w:history="true" w:anchor="_bookmark104">
        <w:r>
          <w:rPr>
            <w:sz w:val="20"/>
          </w:rPr>
          <w:t>Specialty</w:t>
        </w:r>
        <w:r>
          <w:rPr>
            <w:spacing w:val="-9"/>
            <w:sz w:val="20"/>
          </w:rPr>
          <w:t> </w:t>
        </w:r>
        <w:r>
          <w:rPr>
            <w:sz w:val="20"/>
          </w:rPr>
          <w:t>IPA:</w:t>
        </w:r>
        <w:r>
          <w:rPr>
            <w:spacing w:val="-8"/>
            <w:sz w:val="20"/>
          </w:rPr>
          <w:t> </w:t>
        </w:r>
        <w:r>
          <w:rPr>
            <w:sz w:val="20"/>
          </w:rPr>
          <w:t>Belgian</w:t>
        </w:r>
        <w:r>
          <w:rPr>
            <w:spacing w:val="-8"/>
            <w:sz w:val="20"/>
          </w:rPr>
          <w:t> </w:t>
        </w:r>
        <w:r>
          <w:rPr>
            <w:spacing w:val="-5"/>
            <w:sz w:val="20"/>
          </w:rPr>
          <w:t>IPA</w:t>
        </w:r>
        <w:r>
          <w:rPr>
            <w:sz w:val="20"/>
          </w:rPr>
          <w:tab/>
        </w:r>
        <w:r>
          <w:rPr>
            <w:spacing w:val="-5"/>
            <w:sz w:val="20"/>
          </w:rPr>
          <w:t>41</w:t>
        </w:r>
      </w:hyperlink>
    </w:p>
    <w:p>
      <w:pPr>
        <w:tabs>
          <w:tab w:pos="5099" w:val="left" w:leader="dot"/>
        </w:tabs>
        <w:spacing w:before="80"/>
        <w:ind w:left="615" w:right="0" w:firstLine="0"/>
        <w:jc w:val="left"/>
        <w:rPr>
          <w:sz w:val="20"/>
        </w:rPr>
      </w:pPr>
      <w:hyperlink w:history="true" w:anchor="_bookmark105">
        <w:r>
          <w:rPr>
            <w:sz w:val="20"/>
          </w:rPr>
          <w:t>Specialty</w:t>
        </w:r>
        <w:r>
          <w:rPr>
            <w:spacing w:val="-8"/>
            <w:sz w:val="20"/>
          </w:rPr>
          <w:t> </w:t>
        </w:r>
        <w:r>
          <w:rPr>
            <w:sz w:val="20"/>
          </w:rPr>
          <w:t>IPA:</w:t>
        </w:r>
        <w:r>
          <w:rPr>
            <w:spacing w:val="-8"/>
            <w:sz w:val="20"/>
          </w:rPr>
          <w:t> </w:t>
        </w:r>
        <w:r>
          <w:rPr>
            <w:sz w:val="20"/>
          </w:rPr>
          <w:t>Black</w:t>
        </w:r>
        <w:r>
          <w:rPr>
            <w:spacing w:val="-9"/>
            <w:sz w:val="20"/>
          </w:rPr>
          <w:t> </w:t>
        </w:r>
        <w:r>
          <w:rPr>
            <w:spacing w:val="-5"/>
            <w:sz w:val="20"/>
          </w:rPr>
          <w:t>IPA</w:t>
        </w:r>
        <w:r>
          <w:rPr>
            <w:sz w:val="20"/>
          </w:rPr>
          <w:tab/>
        </w:r>
        <w:r>
          <w:rPr>
            <w:spacing w:val="-5"/>
            <w:sz w:val="20"/>
          </w:rPr>
          <w:t>42</w:t>
        </w:r>
      </w:hyperlink>
    </w:p>
    <w:p>
      <w:pPr>
        <w:tabs>
          <w:tab w:pos="5099" w:val="left" w:leader="dot"/>
        </w:tabs>
        <w:spacing w:before="80"/>
        <w:ind w:left="615" w:right="0" w:firstLine="0"/>
        <w:jc w:val="left"/>
        <w:rPr>
          <w:sz w:val="20"/>
        </w:rPr>
      </w:pPr>
      <w:hyperlink w:history="true" w:anchor="_bookmark106">
        <w:r>
          <w:rPr>
            <w:sz w:val="20"/>
          </w:rPr>
          <w:t>Specialty</w:t>
        </w:r>
        <w:r>
          <w:rPr>
            <w:spacing w:val="-8"/>
            <w:sz w:val="20"/>
          </w:rPr>
          <w:t> </w:t>
        </w:r>
        <w:r>
          <w:rPr>
            <w:sz w:val="20"/>
          </w:rPr>
          <w:t>IPA:</w:t>
        </w:r>
        <w:r>
          <w:rPr>
            <w:spacing w:val="-7"/>
            <w:sz w:val="20"/>
          </w:rPr>
          <w:t> </w:t>
        </w:r>
        <w:r>
          <w:rPr>
            <w:sz w:val="20"/>
          </w:rPr>
          <w:t>Brown</w:t>
        </w:r>
        <w:r>
          <w:rPr>
            <w:spacing w:val="-5"/>
            <w:sz w:val="20"/>
          </w:rPr>
          <w:t> IPA</w:t>
        </w:r>
        <w:r>
          <w:rPr>
            <w:sz w:val="20"/>
          </w:rPr>
          <w:tab/>
        </w:r>
        <w:r>
          <w:rPr>
            <w:spacing w:val="-5"/>
            <w:sz w:val="20"/>
          </w:rPr>
          <w:t>42</w:t>
        </w:r>
      </w:hyperlink>
    </w:p>
    <w:p>
      <w:pPr>
        <w:tabs>
          <w:tab w:pos="5099" w:val="left" w:leader="dot"/>
        </w:tabs>
        <w:spacing w:before="80"/>
        <w:ind w:left="615" w:right="0" w:firstLine="0"/>
        <w:jc w:val="left"/>
        <w:rPr>
          <w:sz w:val="20"/>
        </w:rPr>
      </w:pPr>
      <w:hyperlink w:history="true" w:anchor="_bookmark107">
        <w:r>
          <w:rPr>
            <w:sz w:val="20"/>
          </w:rPr>
          <w:t>Specialty</w:t>
        </w:r>
        <w:r>
          <w:rPr>
            <w:spacing w:val="-8"/>
            <w:sz w:val="20"/>
          </w:rPr>
          <w:t> </w:t>
        </w:r>
        <w:r>
          <w:rPr>
            <w:sz w:val="20"/>
          </w:rPr>
          <w:t>IPA:</w:t>
        </w:r>
        <w:r>
          <w:rPr>
            <w:spacing w:val="-8"/>
            <w:sz w:val="20"/>
          </w:rPr>
          <w:t> </w:t>
        </w:r>
        <w:r>
          <w:rPr>
            <w:sz w:val="20"/>
          </w:rPr>
          <w:t>Red</w:t>
        </w:r>
        <w:r>
          <w:rPr>
            <w:spacing w:val="-7"/>
            <w:sz w:val="20"/>
          </w:rPr>
          <w:t> </w:t>
        </w:r>
        <w:r>
          <w:rPr>
            <w:spacing w:val="-5"/>
            <w:sz w:val="20"/>
          </w:rPr>
          <w:t>IPA</w:t>
        </w:r>
        <w:r>
          <w:rPr>
            <w:sz w:val="20"/>
          </w:rPr>
          <w:tab/>
        </w:r>
        <w:r>
          <w:rPr>
            <w:spacing w:val="-5"/>
            <w:sz w:val="20"/>
          </w:rPr>
          <w:t>42</w:t>
        </w:r>
      </w:hyperlink>
    </w:p>
    <w:p>
      <w:pPr>
        <w:tabs>
          <w:tab w:pos="5101" w:val="left" w:leader="dot"/>
        </w:tabs>
        <w:spacing w:before="80"/>
        <w:ind w:left="615" w:right="0" w:firstLine="0"/>
        <w:jc w:val="left"/>
        <w:rPr>
          <w:sz w:val="20"/>
        </w:rPr>
      </w:pPr>
      <w:hyperlink w:history="true" w:anchor="_bookmark108">
        <w:r>
          <w:rPr>
            <w:sz w:val="20"/>
          </w:rPr>
          <w:t>Specialty</w:t>
        </w:r>
        <w:r>
          <w:rPr>
            <w:spacing w:val="-8"/>
            <w:sz w:val="20"/>
          </w:rPr>
          <w:t> </w:t>
        </w:r>
        <w:r>
          <w:rPr>
            <w:sz w:val="20"/>
          </w:rPr>
          <w:t>IPA:</w:t>
        </w:r>
        <w:r>
          <w:rPr>
            <w:spacing w:val="-8"/>
            <w:sz w:val="20"/>
          </w:rPr>
          <w:t> </w:t>
        </w:r>
        <w:r>
          <w:rPr>
            <w:sz w:val="20"/>
          </w:rPr>
          <w:t>Rye</w:t>
        </w:r>
        <w:r>
          <w:rPr>
            <w:spacing w:val="-8"/>
            <w:sz w:val="20"/>
          </w:rPr>
          <w:t> </w:t>
        </w:r>
        <w:r>
          <w:rPr>
            <w:spacing w:val="-5"/>
            <w:sz w:val="20"/>
          </w:rPr>
          <w:t>IPA</w:t>
        </w:r>
        <w:r>
          <w:rPr>
            <w:sz w:val="20"/>
          </w:rPr>
          <w:tab/>
        </w:r>
        <w:r>
          <w:rPr>
            <w:spacing w:val="-5"/>
            <w:sz w:val="20"/>
          </w:rPr>
          <w:t>43</w:t>
        </w:r>
      </w:hyperlink>
    </w:p>
    <w:p>
      <w:pPr>
        <w:tabs>
          <w:tab w:pos="5101" w:val="left" w:leader="dot"/>
        </w:tabs>
        <w:spacing w:before="80"/>
        <w:ind w:left="615" w:right="0" w:firstLine="0"/>
        <w:jc w:val="left"/>
        <w:rPr>
          <w:sz w:val="20"/>
        </w:rPr>
      </w:pPr>
      <w:hyperlink w:history="true" w:anchor="_bookmark109">
        <w:r>
          <w:rPr>
            <w:sz w:val="20"/>
          </w:rPr>
          <w:t>Specialty</w:t>
        </w:r>
        <w:r>
          <w:rPr>
            <w:spacing w:val="-9"/>
            <w:sz w:val="20"/>
          </w:rPr>
          <w:t> </w:t>
        </w:r>
        <w:r>
          <w:rPr>
            <w:sz w:val="20"/>
          </w:rPr>
          <w:t>IPA:</w:t>
        </w:r>
        <w:r>
          <w:rPr>
            <w:spacing w:val="-8"/>
            <w:sz w:val="20"/>
          </w:rPr>
          <w:t> </w:t>
        </w:r>
        <w:r>
          <w:rPr>
            <w:sz w:val="20"/>
          </w:rPr>
          <w:t>White</w:t>
        </w:r>
        <w:r>
          <w:rPr>
            <w:spacing w:val="-7"/>
            <w:sz w:val="20"/>
          </w:rPr>
          <w:t> </w:t>
        </w:r>
        <w:r>
          <w:rPr>
            <w:spacing w:val="-5"/>
            <w:sz w:val="20"/>
          </w:rPr>
          <w:t>IPA</w:t>
        </w:r>
        <w:r>
          <w:rPr>
            <w:sz w:val="20"/>
          </w:rPr>
          <w:tab/>
        </w:r>
        <w:r>
          <w:rPr>
            <w:spacing w:val="-5"/>
            <w:sz w:val="20"/>
          </w:rPr>
          <w:t>43</w:t>
        </w:r>
      </w:hyperlink>
    </w:p>
    <w:p>
      <w:pPr>
        <w:tabs>
          <w:tab w:pos="5099" w:val="left" w:leader="dot"/>
        </w:tabs>
        <w:spacing w:before="80"/>
        <w:ind w:left="615" w:right="0" w:firstLine="0"/>
        <w:jc w:val="left"/>
        <w:rPr>
          <w:sz w:val="20"/>
        </w:rPr>
      </w:pPr>
      <w:hyperlink w:history="true" w:anchor="_bookmark110">
        <w:r>
          <w:rPr>
            <w:sz w:val="20"/>
          </w:rPr>
          <w:t>Specialty</w:t>
        </w:r>
        <w:r>
          <w:rPr>
            <w:spacing w:val="-9"/>
            <w:sz w:val="20"/>
          </w:rPr>
          <w:t> </w:t>
        </w:r>
        <w:r>
          <w:rPr>
            <w:sz w:val="20"/>
          </w:rPr>
          <w:t>IPA:</w:t>
        </w:r>
        <w:r>
          <w:rPr>
            <w:spacing w:val="-8"/>
            <w:sz w:val="20"/>
          </w:rPr>
          <w:t> </w:t>
        </w:r>
        <w:r>
          <w:rPr>
            <w:sz w:val="20"/>
          </w:rPr>
          <w:t>Brut</w:t>
        </w:r>
        <w:r>
          <w:rPr>
            <w:spacing w:val="-7"/>
            <w:sz w:val="20"/>
          </w:rPr>
          <w:t> </w:t>
        </w:r>
        <w:r>
          <w:rPr>
            <w:spacing w:val="-5"/>
            <w:sz w:val="20"/>
          </w:rPr>
          <w:t>IPA</w:t>
        </w:r>
        <w:r>
          <w:rPr>
            <w:sz w:val="20"/>
          </w:rPr>
          <w:tab/>
        </w:r>
        <w:r>
          <w:rPr>
            <w:spacing w:val="-5"/>
            <w:sz w:val="20"/>
          </w:rPr>
          <w:t>44</w:t>
        </w:r>
      </w:hyperlink>
    </w:p>
    <w:p>
      <w:pPr>
        <w:tabs>
          <w:tab w:pos="5099" w:val="left" w:leader="dot"/>
        </w:tabs>
        <w:spacing w:before="80"/>
        <w:ind w:left="456" w:right="0" w:firstLine="0"/>
        <w:jc w:val="left"/>
        <w:rPr>
          <w:sz w:val="20"/>
        </w:rPr>
      </w:pPr>
      <w:hyperlink w:history="true" w:anchor="_bookmark111">
        <w:r>
          <w:rPr>
            <w:sz w:val="20"/>
          </w:rPr>
          <w:t>21C.</w:t>
        </w:r>
        <w:r>
          <w:rPr>
            <w:spacing w:val="-6"/>
            <w:sz w:val="20"/>
          </w:rPr>
          <w:t> </w:t>
        </w:r>
        <w:r>
          <w:rPr>
            <w:sz w:val="20"/>
          </w:rPr>
          <w:t>Hazy</w:t>
        </w:r>
        <w:r>
          <w:rPr>
            <w:spacing w:val="-4"/>
            <w:sz w:val="20"/>
          </w:rPr>
          <w:t> </w:t>
        </w:r>
        <w:r>
          <w:rPr>
            <w:spacing w:val="-5"/>
            <w:sz w:val="20"/>
          </w:rPr>
          <w:t>IPA</w:t>
        </w:r>
        <w:r>
          <w:rPr>
            <w:sz w:val="20"/>
          </w:rPr>
          <w:tab/>
        </w:r>
        <w:r>
          <w:rPr>
            <w:spacing w:val="-5"/>
            <w:sz w:val="20"/>
          </w:rPr>
          <w:t>44</w:t>
        </w:r>
      </w:hyperlink>
    </w:p>
    <w:p>
      <w:pPr>
        <w:tabs>
          <w:tab w:pos="5324" w:val="right" w:leader="dot"/>
        </w:tabs>
        <w:spacing w:before="117"/>
        <w:ind w:left="457" w:right="0" w:firstLine="0"/>
        <w:jc w:val="left"/>
        <w:rPr>
          <w:sz w:val="20"/>
        </w:rPr>
      </w:pPr>
      <w:r>
        <w:rPr/>
        <w:br w:type="column"/>
      </w:r>
      <w:hyperlink w:history="true" w:anchor="_bookmark134">
        <w:r>
          <w:rPr>
            <w:sz w:val="20"/>
          </w:rPr>
          <w:t>26A.</w:t>
        </w:r>
        <w:r>
          <w:rPr>
            <w:spacing w:val="-7"/>
            <w:sz w:val="20"/>
          </w:rPr>
          <w:t> </w:t>
        </w:r>
        <w:r>
          <w:rPr>
            <w:sz w:val="20"/>
          </w:rPr>
          <w:t>Belgian</w:t>
        </w:r>
        <w:r>
          <w:rPr>
            <w:spacing w:val="-8"/>
            <w:sz w:val="20"/>
          </w:rPr>
          <w:t> </w:t>
        </w:r>
        <w:r>
          <w:rPr>
            <w:spacing w:val="-2"/>
            <w:sz w:val="20"/>
          </w:rPr>
          <w:t>Single</w:t>
        </w:r>
        <w:r>
          <w:rPr>
            <w:sz w:val="20"/>
          </w:rPr>
          <w:tab/>
        </w:r>
        <w:r>
          <w:rPr>
            <w:spacing w:val="-5"/>
            <w:sz w:val="20"/>
          </w:rPr>
          <w:t>58</w:t>
        </w:r>
      </w:hyperlink>
    </w:p>
    <w:p>
      <w:pPr>
        <w:tabs>
          <w:tab w:pos="5324" w:val="right" w:leader="dot"/>
        </w:tabs>
        <w:spacing w:before="79"/>
        <w:ind w:left="457" w:right="0" w:firstLine="0"/>
        <w:jc w:val="left"/>
        <w:rPr>
          <w:sz w:val="20"/>
        </w:rPr>
      </w:pPr>
      <w:hyperlink w:history="true" w:anchor="_bookmark135">
        <w:r>
          <w:rPr>
            <w:sz w:val="20"/>
          </w:rPr>
          <w:t>26B.</w:t>
        </w:r>
        <w:r>
          <w:rPr>
            <w:spacing w:val="-8"/>
            <w:sz w:val="20"/>
          </w:rPr>
          <w:t> </w:t>
        </w:r>
        <w:r>
          <w:rPr>
            <w:sz w:val="20"/>
          </w:rPr>
          <w:t>Belgian</w:t>
        </w:r>
        <w:r>
          <w:rPr>
            <w:spacing w:val="-3"/>
            <w:sz w:val="20"/>
          </w:rPr>
          <w:t> </w:t>
        </w:r>
        <w:r>
          <w:rPr>
            <w:spacing w:val="-2"/>
            <w:sz w:val="20"/>
          </w:rPr>
          <w:t>Dubbel</w:t>
        </w:r>
        <w:r>
          <w:rPr>
            <w:sz w:val="20"/>
          </w:rPr>
          <w:tab/>
        </w:r>
        <w:r>
          <w:rPr>
            <w:spacing w:val="-5"/>
            <w:sz w:val="20"/>
          </w:rPr>
          <w:t>58</w:t>
        </w:r>
      </w:hyperlink>
    </w:p>
    <w:p>
      <w:pPr>
        <w:tabs>
          <w:tab w:pos="5325" w:val="right" w:leader="dot"/>
        </w:tabs>
        <w:spacing w:before="80"/>
        <w:ind w:left="457" w:right="0" w:firstLine="0"/>
        <w:jc w:val="left"/>
        <w:rPr>
          <w:sz w:val="20"/>
        </w:rPr>
      </w:pPr>
      <w:hyperlink w:history="true" w:anchor="_bookmark136">
        <w:r>
          <w:rPr>
            <w:sz w:val="20"/>
          </w:rPr>
          <w:t>26C.</w:t>
        </w:r>
        <w:r>
          <w:rPr>
            <w:spacing w:val="-7"/>
            <w:sz w:val="20"/>
          </w:rPr>
          <w:t> </w:t>
        </w:r>
        <w:r>
          <w:rPr>
            <w:sz w:val="20"/>
          </w:rPr>
          <w:t>Belgian</w:t>
        </w:r>
        <w:r>
          <w:rPr>
            <w:spacing w:val="-6"/>
            <w:sz w:val="20"/>
          </w:rPr>
          <w:t> </w:t>
        </w:r>
        <w:r>
          <w:rPr>
            <w:spacing w:val="-2"/>
            <w:sz w:val="20"/>
          </w:rPr>
          <w:t>Tripel</w:t>
        </w:r>
        <w:r>
          <w:rPr>
            <w:sz w:val="20"/>
          </w:rPr>
          <w:tab/>
        </w:r>
        <w:r>
          <w:rPr>
            <w:spacing w:val="-5"/>
            <w:sz w:val="20"/>
          </w:rPr>
          <w:t>59</w:t>
        </w:r>
      </w:hyperlink>
    </w:p>
    <w:p>
      <w:pPr>
        <w:tabs>
          <w:tab w:pos="5325" w:val="right" w:leader="dot"/>
        </w:tabs>
        <w:spacing w:before="80"/>
        <w:ind w:left="457" w:right="0" w:firstLine="0"/>
        <w:jc w:val="left"/>
        <w:rPr>
          <w:sz w:val="20"/>
        </w:rPr>
      </w:pPr>
      <w:r>
        <w:rPr/>
        <mc:AlternateContent>
          <mc:Choice Requires="wps">
            <w:drawing>
              <wp:anchor distT="0" distB="0" distL="0" distR="0" allowOverlap="1" layoutInCell="1" locked="0" behindDoc="0" simplePos="0" relativeHeight="15741440">
                <wp:simplePos x="0" y="0"/>
                <wp:positionH relativeFrom="page">
                  <wp:posOffset>4005707</wp:posOffset>
                </wp:positionH>
                <wp:positionV relativeFrom="paragraph">
                  <wp:posOffset>272413</wp:posOffset>
                </wp:positionV>
                <wp:extent cx="3329304" cy="1841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3329304" cy="18415"/>
                        </a:xfrm>
                        <a:custGeom>
                          <a:avLst/>
                          <a:gdLst/>
                          <a:ahLst/>
                          <a:cxnLst/>
                          <a:rect l="l" t="t" r="r" b="b"/>
                          <a:pathLst>
                            <a:path w="3329304" h="18415">
                              <a:moveTo>
                                <a:pt x="3329050" y="0"/>
                              </a:moveTo>
                              <a:lnTo>
                                <a:pt x="0" y="0"/>
                              </a:lnTo>
                              <a:lnTo>
                                <a:pt x="0" y="18287"/>
                              </a:lnTo>
                              <a:lnTo>
                                <a:pt x="3329050" y="18287"/>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21.449919pt;width:262.13pt;height:1.44pt;mso-position-horizontal-relative:page;mso-position-vertical-relative:paragraph;z-index:15741440" id="docshape30" filled="true" fillcolor="#000000" stroked="false">
                <v:fill type="solid"/>
                <w10:wrap type="none"/>
              </v:rect>
            </w:pict>
          </mc:Fallback>
        </mc:AlternateContent>
      </w:r>
      <w:hyperlink w:history="true" w:anchor="_bookmark137">
        <w:r>
          <w:rPr>
            <w:sz w:val="20"/>
          </w:rPr>
          <w:t>26D.</w:t>
        </w:r>
        <w:r>
          <w:rPr>
            <w:spacing w:val="-8"/>
            <w:sz w:val="20"/>
          </w:rPr>
          <w:t> </w:t>
        </w:r>
        <w:r>
          <w:rPr>
            <w:sz w:val="20"/>
          </w:rPr>
          <w:t>Belgian</w:t>
        </w:r>
        <w:r>
          <w:rPr>
            <w:spacing w:val="-5"/>
            <w:sz w:val="20"/>
          </w:rPr>
          <w:t> </w:t>
        </w:r>
        <w:r>
          <w:rPr>
            <w:sz w:val="20"/>
          </w:rPr>
          <w:t>Dark</w:t>
        </w:r>
        <w:r>
          <w:rPr>
            <w:spacing w:val="-8"/>
            <w:sz w:val="20"/>
          </w:rPr>
          <w:t> </w:t>
        </w:r>
        <w:r>
          <w:rPr>
            <w:sz w:val="20"/>
          </w:rPr>
          <w:t>Strong</w:t>
        </w:r>
        <w:r>
          <w:rPr>
            <w:spacing w:val="-7"/>
            <w:sz w:val="20"/>
          </w:rPr>
          <w:t> </w:t>
        </w:r>
        <w:r>
          <w:rPr>
            <w:spacing w:val="-5"/>
            <w:sz w:val="20"/>
          </w:rPr>
          <w:t>Ale</w:t>
        </w:r>
        <w:r>
          <w:rPr>
            <w:sz w:val="20"/>
          </w:rPr>
          <w:tab/>
        </w:r>
        <w:r>
          <w:rPr>
            <w:spacing w:val="-5"/>
            <w:sz w:val="20"/>
          </w:rPr>
          <w:t>59</w:t>
        </w:r>
      </w:hyperlink>
    </w:p>
    <w:p>
      <w:pPr>
        <w:pStyle w:val="ListParagraph"/>
        <w:numPr>
          <w:ilvl w:val="0"/>
          <w:numId w:val="2"/>
        </w:numPr>
        <w:tabs>
          <w:tab w:pos="431" w:val="left" w:leader="none"/>
          <w:tab w:pos="5324" w:val="right" w:leader="dot"/>
        </w:tabs>
        <w:spacing w:line="240" w:lineRule="auto" w:before="270" w:after="0"/>
        <w:ind w:left="431" w:right="0" w:hanging="291"/>
        <w:jc w:val="left"/>
        <w:rPr>
          <w:sz w:val="20"/>
        </w:rPr>
      </w:pPr>
      <w:hyperlink w:history="true" w:anchor="_bookmark138">
        <w:r>
          <w:rPr>
            <w:smallCaps/>
            <w:sz w:val="20"/>
          </w:rPr>
          <w:t>Historical</w:t>
        </w:r>
        <w:r>
          <w:rPr>
            <w:smallCaps/>
            <w:spacing w:val="-6"/>
            <w:sz w:val="20"/>
          </w:rPr>
          <w:t> </w:t>
        </w:r>
        <w:r>
          <w:rPr>
            <w:smallCaps/>
            <w:spacing w:val="-4"/>
            <w:sz w:val="20"/>
          </w:rPr>
          <w:t>Beer</w:t>
        </w:r>
        <w:r>
          <w:rPr>
            <w:smallCaps/>
            <w:sz w:val="20"/>
          </w:rPr>
          <w:tab/>
        </w:r>
        <w:r>
          <w:rPr>
            <w:smallCaps/>
            <w:spacing w:val="-5"/>
            <w:sz w:val="20"/>
          </w:rPr>
          <w:t>61</w:t>
        </w:r>
      </w:hyperlink>
    </w:p>
    <w:p>
      <w:pPr>
        <w:tabs>
          <w:tab w:pos="5324" w:val="right" w:leader="dot"/>
        </w:tabs>
        <w:spacing w:before="80"/>
        <w:ind w:left="615" w:right="0" w:firstLine="0"/>
        <w:jc w:val="left"/>
        <w:rPr>
          <w:sz w:val="20"/>
        </w:rPr>
      </w:pPr>
      <w:hyperlink w:history="true" w:anchor="_bookmark139">
        <w:r>
          <w:rPr>
            <w:sz w:val="20"/>
          </w:rPr>
          <w:t>Historical</w:t>
        </w:r>
        <w:r>
          <w:rPr>
            <w:spacing w:val="-10"/>
            <w:sz w:val="20"/>
          </w:rPr>
          <w:t> </w:t>
        </w:r>
        <w:r>
          <w:rPr>
            <w:sz w:val="20"/>
          </w:rPr>
          <w:t>Beer:</w:t>
        </w:r>
        <w:r>
          <w:rPr>
            <w:spacing w:val="-10"/>
            <w:sz w:val="20"/>
          </w:rPr>
          <w:t> </w:t>
        </w:r>
        <w:r>
          <w:rPr>
            <w:spacing w:val="-2"/>
            <w:sz w:val="20"/>
          </w:rPr>
          <w:t>Kellerbier</w:t>
        </w:r>
        <w:r>
          <w:rPr>
            <w:sz w:val="20"/>
          </w:rPr>
          <w:tab/>
        </w:r>
        <w:r>
          <w:rPr>
            <w:spacing w:val="-5"/>
            <w:sz w:val="20"/>
          </w:rPr>
          <w:t>61</w:t>
        </w:r>
      </w:hyperlink>
    </w:p>
    <w:p>
      <w:pPr>
        <w:tabs>
          <w:tab w:pos="5323" w:val="right" w:leader="dot"/>
        </w:tabs>
        <w:spacing w:before="80"/>
        <w:ind w:left="615" w:right="0" w:firstLine="0"/>
        <w:jc w:val="left"/>
        <w:rPr>
          <w:sz w:val="20"/>
        </w:rPr>
      </w:pPr>
      <w:hyperlink w:history="true" w:anchor="_bookmark140">
        <w:r>
          <w:rPr>
            <w:sz w:val="20"/>
          </w:rPr>
          <w:t>Historical</w:t>
        </w:r>
        <w:r>
          <w:rPr>
            <w:spacing w:val="-11"/>
            <w:sz w:val="20"/>
          </w:rPr>
          <w:t> </w:t>
        </w:r>
        <w:r>
          <w:rPr>
            <w:sz w:val="20"/>
          </w:rPr>
          <w:t>Beer:</w:t>
        </w:r>
        <w:r>
          <w:rPr>
            <w:spacing w:val="-11"/>
            <w:sz w:val="20"/>
          </w:rPr>
          <w:t> </w:t>
        </w:r>
        <w:r>
          <w:rPr>
            <w:sz w:val="20"/>
          </w:rPr>
          <w:t>Kentucky</w:t>
        </w:r>
        <w:r>
          <w:rPr>
            <w:spacing w:val="-9"/>
            <w:sz w:val="20"/>
          </w:rPr>
          <w:t> </w:t>
        </w:r>
        <w:r>
          <w:rPr>
            <w:spacing w:val="-2"/>
            <w:sz w:val="20"/>
          </w:rPr>
          <w:t>Common</w:t>
        </w:r>
        <w:r>
          <w:rPr>
            <w:sz w:val="20"/>
          </w:rPr>
          <w:tab/>
        </w:r>
        <w:r>
          <w:rPr>
            <w:spacing w:val="-5"/>
            <w:sz w:val="20"/>
          </w:rPr>
          <w:t>62</w:t>
        </w:r>
      </w:hyperlink>
    </w:p>
    <w:p>
      <w:pPr>
        <w:tabs>
          <w:tab w:pos="5323" w:val="right" w:leader="dot"/>
        </w:tabs>
        <w:spacing w:before="80"/>
        <w:ind w:left="615" w:right="0" w:firstLine="0"/>
        <w:jc w:val="left"/>
        <w:rPr>
          <w:sz w:val="20"/>
        </w:rPr>
      </w:pPr>
      <w:hyperlink w:history="true" w:anchor="_bookmark141">
        <w:r>
          <w:rPr>
            <w:sz w:val="20"/>
          </w:rPr>
          <w:t>Historical</w:t>
        </w:r>
        <w:r>
          <w:rPr>
            <w:spacing w:val="-10"/>
            <w:sz w:val="20"/>
          </w:rPr>
          <w:t> </w:t>
        </w:r>
        <w:r>
          <w:rPr>
            <w:sz w:val="20"/>
          </w:rPr>
          <w:t>Beer:</w:t>
        </w:r>
        <w:r>
          <w:rPr>
            <w:spacing w:val="-10"/>
            <w:sz w:val="20"/>
          </w:rPr>
          <w:t> </w:t>
        </w:r>
        <w:r>
          <w:rPr>
            <w:spacing w:val="-2"/>
            <w:sz w:val="20"/>
          </w:rPr>
          <w:t>Lichtenhainer</w:t>
        </w:r>
        <w:r>
          <w:rPr>
            <w:sz w:val="20"/>
          </w:rPr>
          <w:tab/>
        </w:r>
        <w:r>
          <w:rPr>
            <w:spacing w:val="-5"/>
            <w:sz w:val="20"/>
          </w:rPr>
          <w:t>62</w:t>
        </w:r>
      </w:hyperlink>
    </w:p>
    <w:p>
      <w:pPr>
        <w:tabs>
          <w:tab w:pos="5324" w:val="right" w:leader="dot"/>
        </w:tabs>
        <w:spacing w:before="80"/>
        <w:ind w:left="615" w:right="0" w:firstLine="0"/>
        <w:jc w:val="left"/>
        <w:rPr>
          <w:sz w:val="20"/>
        </w:rPr>
      </w:pPr>
      <w:hyperlink w:history="true" w:anchor="_bookmark142">
        <w:r>
          <w:rPr>
            <w:sz w:val="20"/>
          </w:rPr>
          <w:t>Historical</w:t>
        </w:r>
        <w:r>
          <w:rPr>
            <w:spacing w:val="-9"/>
            <w:sz w:val="20"/>
          </w:rPr>
          <w:t> </w:t>
        </w:r>
        <w:r>
          <w:rPr>
            <w:sz w:val="20"/>
          </w:rPr>
          <w:t>Beer:</w:t>
        </w:r>
        <w:r>
          <w:rPr>
            <w:spacing w:val="-9"/>
            <w:sz w:val="20"/>
          </w:rPr>
          <w:t> </w:t>
        </w:r>
        <w:r>
          <w:rPr>
            <w:sz w:val="20"/>
          </w:rPr>
          <w:t>London</w:t>
        </w:r>
        <w:r>
          <w:rPr>
            <w:spacing w:val="-7"/>
            <w:sz w:val="20"/>
          </w:rPr>
          <w:t> </w:t>
        </w:r>
        <w:r>
          <w:rPr>
            <w:sz w:val="20"/>
          </w:rPr>
          <w:t>Brown</w:t>
        </w:r>
        <w:r>
          <w:rPr>
            <w:spacing w:val="-10"/>
            <w:sz w:val="20"/>
          </w:rPr>
          <w:t> </w:t>
        </w:r>
        <w:r>
          <w:rPr>
            <w:spacing w:val="-5"/>
            <w:sz w:val="20"/>
          </w:rPr>
          <w:t>Ale</w:t>
        </w:r>
        <w:r>
          <w:rPr>
            <w:sz w:val="20"/>
          </w:rPr>
          <w:tab/>
        </w:r>
        <w:r>
          <w:rPr>
            <w:spacing w:val="-5"/>
            <w:sz w:val="20"/>
          </w:rPr>
          <w:t>63</w:t>
        </w:r>
      </w:hyperlink>
    </w:p>
    <w:p>
      <w:pPr>
        <w:tabs>
          <w:tab w:pos="5324" w:val="right" w:leader="dot"/>
        </w:tabs>
        <w:spacing w:before="80"/>
        <w:ind w:left="615" w:right="0" w:firstLine="0"/>
        <w:jc w:val="left"/>
        <w:rPr>
          <w:sz w:val="20"/>
        </w:rPr>
      </w:pPr>
      <w:hyperlink w:history="true" w:anchor="_bookmark143">
        <w:r>
          <w:rPr>
            <w:sz w:val="20"/>
          </w:rPr>
          <w:t>Historical</w:t>
        </w:r>
        <w:r>
          <w:rPr>
            <w:spacing w:val="-9"/>
            <w:sz w:val="20"/>
          </w:rPr>
          <w:t> </w:t>
        </w:r>
        <w:r>
          <w:rPr>
            <w:sz w:val="20"/>
          </w:rPr>
          <w:t>Beer:</w:t>
        </w:r>
        <w:r>
          <w:rPr>
            <w:spacing w:val="-9"/>
            <w:sz w:val="20"/>
          </w:rPr>
          <w:t> </w:t>
        </w:r>
        <w:r>
          <w:rPr>
            <w:sz w:val="20"/>
          </w:rPr>
          <w:t>Piwo</w:t>
        </w:r>
        <w:r>
          <w:rPr>
            <w:spacing w:val="-6"/>
            <w:sz w:val="20"/>
          </w:rPr>
          <w:t> </w:t>
        </w:r>
        <w:r>
          <w:rPr>
            <w:spacing w:val="-2"/>
            <w:sz w:val="20"/>
          </w:rPr>
          <w:t>Grodziskie</w:t>
        </w:r>
        <w:r>
          <w:rPr>
            <w:sz w:val="20"/>
          </w:rPr>
          <w:tab/>
        </w:r>
        <w:r>
          <w:rPr>
            <w:spacing w:val="-5"/>
            <w:sz w:val="20"/>
          </w:rPr>
          <w:t>63</w:t>
        </w:r>
      </w:hyperlink>
    </w:p>
    <w:p>
      <w:pPr>
        <w:tabs>
          <w:tab w:pos="5324" w:val="right" w:leader="dot"/>
        </w:tabs>
        <w:spacing w:before="80"/>
        <w:ind w:left="615" w:right="0" w:firstLine="0"/>
        <w:jc w:val="left"/>
        <w:rPr>
          <w:sz w:val="20"/>
        </w:rPr>
      </w:pPr>
      <w:hyperlink w:history="true" w:anchor="_bookmark144">
        <w:r>
          <w:rPr>
            <w:spacing w:val="-2"/>
            <w:sz w:val="20"/>
          </w:rPr>
          <w:t>Historical</w:t>
        </w:r>
        <w:r>
          <w:rPr>
            <w:spacing w:val="8"/>
            <w:sz w:val="20"/>
          </w:rPr>
          <w:t> </w:t>
        </w:r>
        <w:r>
          <w:rPr>
            <w:spacing w:val="-2"/>
            <w:sz w:val="20"/>
          </w:rPr>
          <w:t>Beer:</w:t>
        </w:r>
        <w:r>
          <w:rPr>
            <w:spacing w:val="8"/>
            <w:sz w:val="20"/>
          </w:rPr>
          <w:t> </w:t>
        </w:r>
        <w:r>
          <w:rPr>
            <w:spacing w:val="-2"/>
            <w:sz w:val="20"/>
          </w:rPr>
          <w:t>Pre-Prohibition</w:t>
        </w:r>
        <w:r>
          <w:rPr>
            <w:spacing w:val="7"/>
            <w:sz w:val="20"/>
          </w:rPr>
          <w:t> </w:t>
        </w:r>
        <w:r>
          <w:rPr>
            <w:spacing w:val="-4"/>
            <w:sz w:val="20"/>
          </w:rPr>
          <w:t>Lager</w:t>
        </w:r>
        <w:r>
          <w:rPr>
            <w:sz w:val="20"/>
          </w:rPr>
          <w:tab/>
        </w:r>
        <w:r>
          <w:rPr>
            <w:spacing w:val="-5"/>
            <w:sz w:val="20"/>
          </w:rPr>
          <w:t>64</w:t>
        </w:r>
      </w:hyperlink>
    </w:p>
    <w:p>
      <w:pPr>
        <w:tabs>
          <w:tab w:pos="5324" w:val="right" w:leader="dot"/>
        </w:tabs>
        <w:spacing w:before="80"/>
        <w:ind w:left="615" w:right="0" w:firstLine="0"/>
        <w:jc w:val="left"/>
        <w:rPr>
          <w:sz w:val="20"/>
        </w:rPr>
      </w:pPr>
      <w:hyperlink w:history="true" w:anchor="_bookmark145">
        <w:r>
          <w:rPr>
            <w:spacing w:val="-2"/>
            <w:sz w:val="20"/>
          </w:rPr>
          <w:t>Historical</w:t>
        </w:r>
        <w:r>
          <w:rPr>
            <w:spacing w:val="8"/>
            <w:sz w:val="20"/>
          </w:rPr>
          <w:t> </w:t>
        </w:r>
        <w:r>
          <w:rPr>
            <w:spacing w:val="-2"/>
            <w:sz w:val="20"/>
          </w:rPr>
          <w:t>Beer:</w:t>
        </w:r>
        <w:r>
          <w:rPr>
            <w:spacing w:val="8"/>
            <w:sz w:val="20"/>
          </w:rPr>
          <w:t> </w:t>
        </w:r>
        <w:r>
          <w:rPr>
            <w:spacing w:val="-2"/>
            <w:sz w:val="20"/>
          </w:rPr>
          <w:t>Pre-Prohibition</w:t>
        </w:r>
        <w:r>
          <w:rPr>
            <w:spacing w:val="7"/>
            <w:sz w:val="20"/>
          </w:rPr>
          <w:t> </w:t>
        </w:r>
        <w:r>
          <w:rPr>
            <w:spacing w:val="-2"/>
            <w:sz w:val="20"/>
          </w:rPr>
          <w:t>Porter</w:t>
        </w:r>
        <w:r>
          <w:rPr>
            <w:sz w:val="20"/>
          </w:rPr>
          <w:tab/>
        </w:r>
        <w:r>
          <w:rPr>
            <w:spacing w:val="-5"/>
            <w:sz w:val="20"/>
          </w:rPr>
          <w:t>64</w:t>
        </w:r>
      </w:hyperlink>
    </w:p>
    <w:p>
      <w:pPr>
        <w:tabs>
          <w:tab w:pos="5324" w:val="right" w:leader="dot"/>
        </w:tabs>
        <w:spacing w:before="80"/>
        <w:ind w:left="615" w:right="0" w:firstLine="0"/>
        <w:jc w:val="left"/>
        <w:rPr>
          <w:sz w:val="20"/>
        </w:rPr>
      </w:pPr>
      <w:hyperlink w:history="true" w:anchor="_bookmark146">
        <w:r>
          <w:rPr>
            <w:sz w:val="20"/>
          </w:rPr>
          <w:t>Historical</w:t>
        </w:r>
        <w:r>
          <w:rPr>
            <w:spacing w:val="-10"/>
            <w:sz w:val="20"/>
          </w:rPr>
          <w:t> </w:t>
        </w:r>
        <w:r>
          <w:rPr>
            <w:sz w:val="20"/>
          </w:rPr>
          <w:t>Beer:</w:t>
        </w:r>
        <w:r>
          <w:rPr>
            <w:spacing w:val="-10"/>
            <w:sz w:val="20"/>
          </w:rPr>
          <w:t> </w:t>
        </w:r>
        <w:r>
          <w:rPr>
            <w:spacing w:val="-2"/>
            <w:sz w:val="20"/>
          </w:rPr>
          <w:t>Roggenbier</w:t>
        </w:r>
        <w:r>
          <w:rPr>
            <w:sz w:val="20"/>
          </w:rPr>
          <w:tab/>
        </w:r>
        <w:r>
          <w:rPr>
            <w:spacing w:val="-5"/>
            <w:sz w:val="20"/>
          </w:rPr>
          <w:t>65</w:t>
        </w:r>
      </w:hyperlink>
    </w:p>
    <w:p>
      <w:pPr>
        <w:tabs>
          <w:tab w:pos="5324" w:val="right" w:leader="dot"/>
        </w:tabs>
        <w:spacing w:before="80"/>
        <w:ind w:left="615" w:right="0" w:firstLine="0"/>
        <w:jc w:val="left"/>
        <w:rPr>
          <w:sz w:val="20"/>
        </w:rPr>
      </w:pPr>
      <w:r>
        <w:rPr/>
        <mc:AlternateContent>
          <mc:Choice Requires="wps">
            <w:drawing>
              <wp:anchor distT="0" distB="0" distL="0" distR="0" allowOverlap="1" layoutInCell="1" locked="0" behindDoc="0" simplePos="0" relativeHeight="15741952">
                <wp:simplePos x="0" y="0"/>
                <wp:positionH relativeFrom="page">
                  <wp:posOffset>4005707</wp:posOffset>
                </wp:positionH>
                <wp:positionV relativeFrom="paragraph">
                  <wp:posOffset>272413</wp:posOffset>
                </wp:positionV>
                <wp:extent cx="3329304" cy="1841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329304" cy="18415"/>
                        </a:xfrm>
                        <a:custGeom>
                          <a:avLst/>
                          <a:gdLst/>
                          <a:ahLst/>
                          <a:cxnLst/>
                          <a:rect l="l" t="t" r="r" b="b"/>
                          <a:pathLst>
                            <a:path w="3329304" h="18415">
                              <a:moveTo>
                                <a:pt x="3329050" y="0"/>
                              </a:moveTo>
                              <a:lnTo>
                                <a:pt x="0" y="0"/>
                              </a:lnTo>
                              <a:lnTo>
                                <a:pt x="0" y="18287"/>
                              </a:lnTo>
                              <a:lnTo>
                                <a:pt x="3329050" y="18287"/>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21.449919pt;width:262.13pt;height:1.44pt;mso-position-horizontal-relative:page;mso-position-vertical-relative:paragraph;z-index:15741952" id="docshape31" filled="true" fillcolor="#000000" stroked="false">
                <v:fill type="solid"/>
                <w10:wrap type="none"/>
              </v:rect>
            </w:pict>
          </mc:Fallback>
        </mc:AlternateContent>
      </w:r>
      <w:hyperlink w:history="true" w:anchor="_bookmark147">
        <w:r>
          <w:rPr>
            <w:sz w:val="20"/>
          </w:rPr>
          <w:t>Historical</w:t>
        </w:r>
        <w:r>
          <w:rPr>
            <w:spacing w:val="-10"/>
            <w:sz w:val="20"/>
          </w:rPr>
          <w:t> </w:t>
        </w:r>
        <w:r>
          <w:rPr>
            <w:sz w:val="20"/>
          </w:rPr>
          <w:t>Beer:</w:t>
        </w:r>
        <w:r>
          <w:rPr>
            <w:spacing w:val="-10"/>
            <w:sz w:val="20"/>
          </w:rPr>
          <w:t> </w:t>
        </w:r>
        <w:r>
          <w:rPr>
            <w:spacing w:val="-2"/>
            <w:sz w:val="20"/>
          </w:rPr>
          <w:t>Sahti</w:t>
        </w:r>
        <w:r>
          <w:rPr>
            <w:sz w:val="20"/>
          </w:rPr>
          <w:tab/>
        </w:r>
        <w:r>
          <w:rPr>
            <w:spacing w:val="-5"/>
            <w:sz w:val="20"/>
          </w:rPr>
          <w:t>65</w:t>
        </w:r>
      </w:hyperlink>
    </w:p>
    <w:p>
      <w:pPr>
        <w:tabs>
          <w:tab w:pos="5324" w:val="right" w:leader="dot"/>
        </w:tabs>
        <w:spacing w:before="270"/>
        <w:ind w:left="140" w:right="0" w:firstLine="0"/>
        <w:jc w:val="left"/>
        <w:rPr>
          <w:sz w:val="20"/>
        </w:rPr>
      </w:pPr>
      <w:hyperlink w:history="true" w:anchor="_bookmark148">
        <w:r>
          <w:rPr>
            <w:smallCaps/>
            <w:sz w:val="20"/>
          </w:rPr>
          <w:t>Introducción</w:t>
        </w:r>
        <w:r>
          <w:rPr>
            <w:smallCaps/>
            <w:spacing w:val="-7"/>
            <w:sz w:val="20"/>
          </w:rPr>
          <w:t> </w:t>
        </w:r>
        <w:r>
          <w:rPr>
            <w:smallCaps/>
            <w:sz w:val="20"/>
          </w:rPr>
          <w:t>a</w:t>
        </w:r>
        <w:r>
          <w:rPr>
            <w:smallCaps/>
            <w:spacing w:val="-6"/>
            <w:sz w:val="20"/>
          </w:rPr>
          <w:t> </w:t>
        </w:r>
        <w:r>
          <w:rPr>
            <w:smallCaps/>
            <w:sz w:val="20"/>
          </w:rPr>
          <w:t>las</w:t>
        </w:r>
        <w:r>
          <w:rPr>
            <w:smallCaps/>
            <w:spacing w:val="-4"/>
            <w:sz w:val="20"/>
          </w:rPr>
          <w:t> </w:t>
        </w:r>
        <w:r>
          <w:rPr>
            <w:smallCaps/>
            <w:sz w:val="20"/>
          </w:rPr>
          <w:t>Cervezas</w:t>
        </w:r>
        <w:r>
          <w:rPr>
            <w:smallCaps/>
            <w:spacing w:val="-4"/>
            <w:sz w:val="20"/>
          </w:rPr>
          <w:t> </w:t>
        </w:r>
        <w:r>
          <w:rPr>
            <w:smallCaps/>
            <w:sz w:val="20"/>
          </w:rPr>
          <w:t>de</w:t>
        </w:r>
        <w:r>
          <w:rPr>
            <w:smallCaps/>
            <w:spacing w:val="-5"/>
            <w:sz w:val="20"/>
          </w:rPr>
          <w:t> </w:t>
        </w:r>
        <w:r>
          <w:rPr>
            <w:smallCaps/>
            <w:spacing w:val="-2"/>
            <w:sz w:val="20"/>
          </w:rPr>
          <w:t>Especialidad</w:t>
        </w:r>
        <w:r>
          <w:rPr>
            <w:smallCaps/>
            <w:sz w:val="20"/>
          </w:rPr>
          <w:tab/>
        </w:r>
        <w:r>
          <w:rPr>
            <w:smallCaps/>
            <w:spacing w:val="-5"/>
            <w:sz w:val="20"/>
          </w:rPr>
          <w:t>67</w:t>
        </w:r>
      </w:hyperlink>
    </w:p>
    <w:p>
      <w:pPr>
        <w:tabs>
          <w:tab w:pos="5324" w:val="right" w:leader="dot"/>
        </w:tabs>
        <w:spacing w:before="82"/>
        <w:ind w:left="457" w:right="0" w:firstLine="0"/>
        <w:jc w:val="left"/>
        <w:rPr>
          <w:sz w:val="20"/>
        </w:rPr>
      </w:pPr>
      <w:hyperlink w:history="true" w:anchor="_bookmark149">
        <w:r>
          <w:rPr>
            <w:sz w:val="20"/>
          </w:rPr>
          <w:t>Inscribiendo</w:t>
        </w:r>
        <w:r>
          <w:rPr>
            <w:spacing w:val="-11"/>
            <w:sz w:val="20"/>
          </w:rPr>
          <w:t> </w:t>
        </w:r>
        <w:r>
          <w:rPr>
            <w:sz w:val="20"/>
          </w:rPr>
          <w:t>Cervezas</w:t>
        </w:r>
        <w:r>
          <w:rPr>
            <w:spacing w:val="-10"/>
            <w:sz w:val="20"/>
          </w:rPr>
          <w:t> </w:t>
        </w:r>
        <w:r>
          <w:rPr>
            <w:sz w:val="20"/>
          </w:rPr>
          <w:t>de</w:t>
        </w:r>
        <w:r>
          <w:rPr>
            <w:spacing w:val="-10"/>
            <w:sz w:val="20"/>
          </w:rPr>
          <w:t> </w:t>
        </w:r>
        <w:r>
          <w:rPr>
            <w:spacing w:val="-2"/>
            <w:sz w:val="20"/>
          </w:rPr>
          <w:t>Especialidad</w:t>
        </w:r>
        <w:r>
          <w:rPr>
            <w:sz w:val="20"/>
          </w:rPr>
          <w:tab/>
        </w:r>
        <w:r>
          <w:rPr>
            <w:spacing w:val="-5"/>
            <w:sz w:val="20"/>
          </w:rPr>
          <w:t>67</w:t>
        </w:r>
      </w:hyperlink>
    </w:p>
    <w:p>
      <w:pPr>
        <w:tabs>
          <w:tab w:pos="5324" w:val="right" w:leader="dot"/>
        </w:tabs>
        <w:spacing w:before="78"/>
        <w:ind w:left="615" w:right="0" w:firstLine="0"/>
        <w:jc w:val="left"/>
        <w:rPr>
          <w:sz w:val="20"/>
        </w:rPr>
      </w:pPr>
      <w:hyperlink w:history="true" w:anchor="_bookmark150">
        <w:r>
          <w:rPr>
            <w:sz w:val="20"/>
          </w:rPr>
          <w:t>Instrucciones</w:t>
        </w:r>
        <w:r>
          <w:rPr>
            <w:spacing w:val="-9"/>
            <w:sz w:val="20"/>
          </w:rPr>
          <w:t> </w:t>
        </w:r>
        <w:r>
          <w:rPr>
            <w:sz w:val="20"/>
          </w:rPr>
          <w:t>para</w:t>
        </w:r>
        <w:r>
          <w:rPr>
            <w:spacing w:val="-8"/>
            <w:sz w:val="20"/>
          </w:rPr>
          <w:t> </w:t>
        </w:r>
        <w:r>
          <w:rPr>
            <w:sz w:val="20"/>
          </w:rPr>
          <w:t>la</w:t>
        </w:r>
        <w:r>
          <w:rPr>
            <w:spacing w:val="-10"/>
            <w:sz w:val="20"/>
          </w:rPr>
          <w:t> </w:t>
        </w:r>
        <w:r>
          <w:rPr>
            <w:spacing w:val="-2"/>
            <w:sz w:val="20"/>
          </w:rPr>
          <w:t>inscripción</w:t>
        </w:r>
        <w:r>
          <w:rPr>
            <w:sz w:val="20"/>
          </w:rPr>
          <w:tab/>
        </w:r>
        <w:r>
          <w:rPr>
            <w:spacing w:val="-5"/>
            <w:sz w:val="20"/>
          </w:rPr>
          <w:t>67</w:t>
        </w:r>
      </w:hyperlink>
    </w:p>
    <w:p>
      <w:pPr>
        <w:tabs>
          <w:tab w:pos="5324" w:val="right" w:leader="dot"/>
        </w:tabs>
        <w:spacing w:before="79"/>
        <w:ind w:left="615" w:right="0" w:firstLine="0"/>
        <w:jc w:val="left"/>
        <w:rPr>
          <w:sz w:val="20"/>
        </w:rPr>
      </w:pPr>
      <w:hyperlink w:history="true" w:anchor="_bookmark151">
        <w:r>
          <w:rPr>
            <w:sz w:val="20"/>
          </w:rPr>
          <w:t>Estilo</w:t>
        </w:r>
        <w:r>
          <w:rPr>
            <w:spacing w:val="-9"/>
            <w:sz w:val="20"/>
          </w:rPr>
          <w:t> </w:t>
        </w:r>
        <w:r>
          <w:rPr>
            <w:spacing w:val="-4"/>
            <w:sz w:val="20"/>
          </w:rPr>
          <w:t>Base</w:t>
        </w:r>
        <w:r>
          <w:rPr>
            <w:sz w:val="20"/>
          </w:rPr>
          <w:tab/>
        </w:r>
        <w:r>
          <w:rPr>
            <w:spacing w:val="-5"/>
            <w:sz w:val="20"/>
          </w:rPr>
          <w:t>67</w:t>
        </w:r>
      </w:hyperlink>
    </w:p>
    <w:p>
      <w:pPr>
        <w:spacing w:after="0"/>
        <w:jc w:val="left"/>
        <w:rPr>
          <w:sz w:val="20"/>
        </w:rPr>
        <w:sectPr>
          <w:type w:val="continuous"/>
          <w:pgSz w:w="12240" w:h="15840"/>
          <w:pgMar w:header="0" w:footer="602" w:top="940" w:bottom="280" w:left="580" w:right="540"/>
          <w:cols w:num="2" w:equalWidth="0">
            <w:col w:w="5366" w:space="251"/>
            <w:col w:w="5503"/>
          </w:cols>
        </w:sectPr>
      </w:pPr>
    </w:p>
    <w:p>
      <w:pPr>
        <w:tabs>
          <w:tab w:pos="5111" w:val="left" w:leader="dot"/>
        </w:tabs>
        <w:spacing w:before="87"/>
        <w:ind w:left="615" w:right="0" w:firstLine="0"/>
        <w:jc w:val="left"/>
        <w:rPr>
          <w:sz w:val="20"/>
        </w:rPr>
      </w:pPr>
      <w:hyperlink w:history="true" w:anchor="_bookmark152">
        <w:r>
          <w:rPr>
            <w:spacing w:val="-2"/>
            <w:sz w:val="20"/>
          </w:rPr>
          <w:t>Ingredientes</w:t>
        </w:r>
        <w:r>
          <w:rPr>
            <w:spacing w:val="7"/>
            <w:sz w:val="20"/>
          </w:rPr>
          <w:t> </w:t>
        </w:r>
        <w:r>
          <w:rPr>
            <w:spacing w:val="-2"/>
            <w:sz w:val="20"/>
          </w:rPr>
          <w:t>Especiales</w:t>
        </w:r>
        <w:r>
          <w:rPr>
            <w:sz w:val="20"/>
          </w:rPr>
          <w:tab/>
        </w:r>
        <w:r>
          <w:rPr>
            <w:spacing w:val="-5"/>
            <w:sz w:val="20"/>
          </w:rPr>
          <w:t>67</w:t>
        </w:r>
      </w:hyperlink>
    </w:p>
    <w:p>
      <w:pPr>
        <w:tabs>
          <w:tab w:pos="5092" w:val="left" w:leader="dot"/>
        </w:tabs>
        <w:spacing w:before="80"/>
        <w:ind w:left="615" w:right="0" w:firstLine="0"/>
        <w:jc w:val="left"/>
        <w:rPr>
          <w:sz w:val="20"/>
        </w:rPr>
      </w:pPr>
      <w:hyperlink w:history="true" w:anchor="_bookmark153">
        <w:r>
          <w:rPr>
            <w:sz w:val="20"/>
          </w:rPr>
          <w:t>La</w:t>
        </w:r>
        <w:r>
          <w:rPr>
            <w:spacing w:val="-6"/>
            <w:sz w:val="20"/>
          </w:rPr>
          <w:t> </w:t>
        </w:r>
        <w:r>
          <w:rPr>
            <w:sz w:val="20"/>
          </w:rPr>
          <w:t>mejor</w:t>
        </w:r>
        <w:r>
          <w:rPr>
            <w:spacing w:val="-2"/>
            <w:sz w:val="20"/>
          </w:rPr>
          <w:t> opción</w:t>
        </w:r>
        <w:r>
          <w:rPr>
            <w:sz w:val="20"/>
          </w:rPr>
          <w:tab/>
        </w:r>
        <w:r>
          <w:rPr>
            <w:spacing w:val="-5"/>
            <w:sz w:val="20"/>
          </w:rPr>
          <w:t>68</w:t>
        </w:r>
      </w:hyperlink>
    </w:p>
    <w:p>
      <w:pPr>
        <w:tabs>
          <w:tab w:pos="5092" w:val="left" w:leader="dot"/>
        </w:tabs>
        <w:spacing w:before="80"/>
        <w:ind w:left="456" w:right="0" w:firstLine="0"/>
        <w:jc w:val="left"/>
        <w:rPr>
          <w:sz w:val="20"/>
        </w:rPr>
      </w:pPr>
      <w:hyperlink w:history="true" w:anchor="_bookmark154">
        <w:r>
          <w:rPr>
            <w:sz w:val="20"/>
          </w:rPr>
          <w:t>Juzgando</w:t>
        </w:r>
        <w:r>
          <w:rPr>
            <w:spacing w:val="-10"/>
            <w:sz w:val="20"/>
          </w:rPr>
          <w:t> </w:t>
        </w:r>
        <w:r>
          <w:rPr>
            <w:sz w:val="20"/>
          </w:rPr>
          <w:t>Cervezas</w:t>
        </w:r>
        <w:r>
          <w:rPr>
            <w:spacing w:val="-9"/>
            <w:sz w:val="20"/>
          </w:rPr>
          <w:t> </w:t>
        </w:r>
        <w:r>
          <w:rPr>
            <w:sz w:val="20"/>
          </w:rPr>
          <w:t>de</w:t>
        </w:r>
        <w:r>
          <w:rPr>
            <w:spacing w:val="-8"/>
            <w:sz w:val="20"/>
          </w:rPr>
          <w:t> </w:t>
        </w:r>
        <w:r>
          <w:rPr>
            <w:spacing w:val="-2"/>
            <w:sz w:val="20"/>
          </w:rPr>
          <w:t>Especialidad</w:t>
        </w:r>
        <w:r>
          <w:rPr>
            <w:sz w:val="20"/>
          </w:rPr>
          <w:tab/>
        </w:r>
        <w:r>
          <w:rPr>
            <w:spacing w:val="-5"/>
            <w:sz w:val="20"/>
          </w:rPr>
          <w:t>68</w:t>
        </w:r>
      </w:hyperlink>
    </w:p>
    <w:p>
      <w:pPr>
        <w:tabs>
          <w:tab w:pos="5092" w:val="left" w:leader="dot"/>
        </w:tabs>
        <w:spacing w:before="80"/>
        <w:ind w:left="615" w:right="0" w:firstLine="0"/>
        <w:jc w:val="left"/>
        <w:rPr>
          <w:sz w:val="20"/>
        </w:rPr>
      </w:pPr>
      <w:hyperlink w:history="true" w:anchor="_bookmark155">
        <w:r>
          <w:rPr>
            <w:spacing w:val="-2"/>
            <w:sz w:val="20"/>
          </w:rPr>
          <w:t>Evaluación</w:t>
        </w:r>
        <w:r>
          <w:rPr>
            <w:spacing w:val="7"/>
            <w:sz w:val="20"/>
          </w:rPr>
          <w:t> </w:t>
        </w:r>
        <w:r>
          <w:rPr>
            <w:spacing w:val="-2"/>
            <w:sz w:val="20"/>
          </w:rPr>
          <w:t>general</w:t>
        </w:r>
        <w:r>
          <w:rPr>
            <w:sz w:val="20"/>
          </w:rPr>
          <w:tab/>
        </w:r>
        <w:r>
          <w:rPr>
            <w:spacing w:val="-5"/>
            <w:sz w:val="20"/>
          </w:rPr>
          <w:t>68</w:t>
        </w:r>
      </w:hyperlink>
    </w:p>
    <w:p>
      <w:pPr>
        <w:tabs>
          <w:tab w:pos="5092" w:val="left" w:leader="dot"/>
        </w:tabs>
        <w:spacing w:before="80"/>
        <w:ind w:left="615" w:right="0" w:firstLine="0"/>
        <w:jc w:val="left"/>
        <w:rPr>
          <w:sz w:val="20"/>
        </w:rPr>
      </w:pPr>
      <w:hyperlink w:history="true" w:anchor="_bookmark156">
        <w:r>
          <w:rPr>
            <w:sz w:val="20"/>
          </w:rPr>
          <w:t>Estilo</w:t>
        </w:r>
        <w:r>
          <w:rPr>
            <w:spacing w:val="-9"/>
            <w:sz w:val="20"/>
          </w:rPr>
          <w:t> </w:t>
        </w:r>
        <w:r>
          <w:rPr>
            <w:spacing w:val="-4"/>
            <w:sz w:val="20"/>
          </w:rPr>
          <w:t>Base</w:t>
        </w:r>
        <w:r>
          <w:rPr>
            <w:sz w:val="20"/>
          </w:rPr>
          <w:tab/>
        </w:r>
        <w:r>
          <w:rPr>
            <w:spacing w:val="-5"/>
            <w:sz w:val="20"/>
          </w:rPr>
          <w:t>68</w:t>
        </w:r>
      </w:hyperlink>
    </w:p>
    <w:p>
      <w:pPr>
        <w:tabs>
          <w:tab w:pos="5092" w:val="left" w:leader="dot"/>
        </w:tabs>
        <w:spacing w:before="80"/>
        <w:ind w:left="615" w:right="0" w:firstLine="0"/>
        <w:jc w:val="left"/>
        <w:rPr>
          <w:sz w:val="20"/>
        </w:rPr>
      </w:pPr>
      <w:hyperlink w:history="true" w:anchor="_bookmark157">
        <w:r>
          <w:rPr>
            <w:sz w:val="20"/>
          </w:rPr>
          <w:t>Múltiples</w:t>
        </w:r>
        <w:r>
          <w:rPr>
            <w:spacing w:val="-12"/>
            <w:sz w:val="20"/>
          </w:rPr>
          <w:t> </w:t>
        </w:r>
        <w:r>
          <w:rPr>
            <w:spacing w:val="-2"/>
            <w:sz w:val="20"/>
          </w:rPr>
          <w:t>ingredientes</w:t>
        </w:r>
        <w:r>
          <w:rPr>
            <w:sz w:val="20"/>
          </w:rPr>
          <w:tab/>
        </w:r>
        <w:r>
          <w:rPr>
            <w:spacing w:val="-5"/>
            <w:sz w:val="20"/>
          </w:rPr>
          <w:t>68</w:t>
        </w:r>
      </w:hyperlink>
    </w:p>
    <w:p>
      <w:pPr>
        <w:spacing w:before="80"/>
        <w:ind w:left="615" w:right="0" w:firstLine="0"/>
        <w:jc w:val="left"/>
        <w:rPr>
          <w:sz w:val="20"/>
        </w:rPr>
      </w:pPr>
      <w:r>
        <w:rPr/>
        <mc:AlternateContent>
          <mc:Choice Requires="wps">
            <w:drawing>
              <wp:anchor distT="0" distB="0" distL="0" distR="0" allowOverlap="1" layoutInCell="1" locked="0" behindDoc="0" simplePos="0" relativeHeight="15742464">
                <wp:simplePos x="0" y="0"/>
                <wp:positionH relativeFrom="page">
                  <wp:posOffset>438912</wp:posOffset>
                </wp:positionH>
                <wp:positionV relativeFrom="paragraph">
                  <wp:posOffset>272413</wp:posOffset>
                </wp:positionV>
                <wp:extent cx="3329304" cy="1841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329304" cy="18415"/>
                        </a:xfrm>
                        <a:custGeom>
                          <a:avLst/>
                          <a:gdLst/>
                          <a:ahLst/>
                          <a:cxnLst/>
                          <a:rect l="l" t="t" r="r" b="b"/>
                          <a:pathLst>
                            <a:path w="3329304" h="18415">
                              <a:moveTo>
                                <a:pt x="3329051" y="0"/>
                              </a:moveTo>
                              <a:lnTo>
                                <a:pt x="0" y="0"/>
                              </a:lnTo>
                              <a:lnTo>
                                <a:pt x="0" y="18288"/>
                              </a:lnTo>
                              <a:lnTo>
                                <a:pt x="3329051" y="18288"/>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09pt;width:262.13pt;height:1.44pt;mso-position-horizontal-relative:page;mso-position-vertical-relative:paragraph;z-index:15742464" id="docshape32" filled="true" fillcolor="#000000" stroked="false">
                <v:fill type="solid"/>
                <w10:wrap type="none"/>
              </v:rect>
            </w:pict>
          </mc:Fallback>
        </mc:AlternateContent>
      </w:r>
      <w:hyperlink w:history="true" w:anchor="_bookmark158">
        <w:r>
          <w:rPr>
            <w:sz w:val="20"/>
          </w:rPr>
          <w:t>Efecto</w:t>
        </w:r>
        <w:r>
          <w:rPr>
            <w:spacing w:val="-8"/>
            <w:sz w:val="20"/>
          </w:rPr>
          <w:t> </w:t>
        </w:r>
        <w:r>
          <w:rPr>
            <w:sz w:val="20"/>
          </w:rPr>
          <w:t>de</w:t>
        </w:r>
        <w:r>
          <w:rPr>
            <w:spacing w:val="-8"/>
            <w:sz w:val="20"/>
          </w:rPr>
          <w:t> </w:t>
        </w:r>
        <w:r>
          <w:rPr>
            <w:sz w:val="20"/>
          </w:rPr>
          <w:t>los</w:t>
        </w:r>
        <w:r>
          <w:rPr>
            <w:spacing w:val="-8"/>
            <w:sz w:val="20"/>
          </w:rPr>
          <w:t> </w:t>
        </w:r>
        <w:r>
          <w:rPr>
            <w:sz w:val="20"/>
          </w:rPr>
          <w:t>Ingredientes</w:t>
        </w:r>
        <w:r>
          <w:rPr>
            <w:spacing w:val="-5"/>
            <w:sz w:val="20"/>
          </w:rPr>
          <w:t> </w:t>
        </w:r>
        <w:r>
          <w:rPr>
            <w:sz w:val="20"/>
          </w:rPr>
          <w:t>Especiales</w:t>
        </w:r>
        <w:r>
          <w:rPr>
            <w:spacing w:val="-8"/>
            <w:sz w:val="20"/>
          </w:rPr>
          <w:t> </w:t>
        </w:r>
        <w:r>
          <w:rPr>
            <w:sz w:val="20"/>
          </w:rPr>
          <w:t>en</w:t>
        </w:r>
        <w:r>
          <w:rPr>
            <w:spacing w:val="-7"/>
            <w:sz w:val="20"/>
          </w:rPr>
          <w:t> </w:t>
        </w:r>
        <w:r>
          <w:rPr>
            <w:sz w:val="20"/>
          </w:rPr>
          <w:t>el</w:t>
        </w:r>
        <w:r>
          <w:rPr>
            <w:spacing w:val="-8"/>
            <w:sz w:val="20"/>
          </w:rPr>
          <w:t> </w:t>
        </w:r>
        <w:r>
          <w:rPr>
            <w:sz w:val="20"/>
          </w:rPr>
          <w:t>balance</w:t>
        </w:r>
        <w:r>
          <w:rPr>
            <w:spacing w:val="-9"/>
            <w:sz w:val="20"/>
          </w:rPr>
          <w:t> </w:t>
        </w:r>
        <w:r>
          <w:rPr>
            <w:spacing w:val="-5"/>
            <w:sz w:val="20"/>
          </w:rPr>
          <w:t>69</w:t>
        </w:r>
      </w:hyperlink>
    </w:p>
    <w:p>
      <w:pPr>
        <w:pStyle w:val="ListParagraph"/>
        <w:numPr>
          <w:ilvl w:val="0"/>
          <w:numId w:val="2"/>
        </w:numPr>
        <w:tabs>
          <w:tab w:pos="450" w:val="left" w:leader="none"/>
          <w:tab w:pos="5101" w:val="left" w:leader="dot"/>
        </w:tabs>
        <w:spacing w:line="240" w:lineRule="auto" w:before="269" w:after="0"/>
        <w:ind w:left="450" w:right="0" w:hanging="310"/>
        <w:jc w:val="left"/>
        <w:rPr>
          <w:sz w:val="20"/>
        </w:rPr>
      </w:pPr>
      <w:hyperlink w:history="true" w:anchor="_bookmark159">
        <w:r>
          <w:rPr>
            <w:smallCaps/>
            <w:sz w:val="20"/>
          </w:rPr>
          <w:t>American</w:t>
        </w:r>
        <w:r>
          <w:rPr>
            <w:smallCaps/>
            <w:spacing w:val="-8"/>
            <w:sz w:val="20"/>
          </w:rPr>
          <w:t> </w:t>
        </w:r>
        <w:r>
          <w:rPr>
            <w:smallCaps/>
            <w:sz w:val="20"/>
          </w:rPr>
          <w:t>Wild</w:t>
        </w:r>
        <w:r>
          <w:rPr>
            <w:smallCaps/>
            <w:spacing w:val="-7"/>
            <w:sz w:val="20"/>
          </w:rPr>
          <w:t> </w:t>
        </w:r>
        <w:r>
          <w:rPr>
            <w:smallCaps/>
            <w:spacing w:val="-5"/>
            <w:sz w:val="20"/>
          </w:rPr>
          <w:t>Ale</w:t>
        </w:r>
        <w:r>
          <w:rPr>
            <w:smallCaps/>
            <w:sz w:val="20"/>
          </w:rPr>
          <w:tab/>
        </w:r>
        <w:r>
          <w:rPr>
            <w:smallCaps/>
            <w:spacing w:val="-5"/>
            <w:sz w:val="20"/>
          </w:rPr>
          <w:t>70</w:t>
        </w:r>
      </w:hyperlink>
    </w:p>
    <w:p>
      <w:pPr>
        <w:tabs>
          <w:tab w:pos="5101" w:val="left" w:leader="dot"/>
        </w:tabs>
        <w:spacing w:before="83"/>
        <w:ind w:left="456" w:right="0" w:firstLine="0"/>
        <w:jc w:val="left"/>
        <w:rPr>
          <w:sz w:val="20"/>
        </w:rPr>
      </w:pPr>
      <w:hyperlink w:history="true" w:anchor="_bookmark160">
        <w:r>
          <w:rPr>
            <w:sz w:val="20"/>
          </w:rPr>
          <w:t>28A.</w:t>
        </w:r>
        <w:r>
          <w:rPr>
            <w:spacing w:val="-7"/>
            <w:sz w:val="20"/>
          </w:rPr>
          <w:t> </w:t>
        </w:r>
        <w:r>
          <w:rPr>
            <w:sz w:val="20"/>
          </w:rPr>
          <w:t>Brett</w:t>
        </w:r>
        <w:r>
          <w:rPr>
            <w:spacing w:val="-4"/>
            <w:sz w:val="20"/>
          </w:rPr>
          <w:t> Beer</w:t>
        </w:r>
        <w:r>
          <w:rPr>
            <w:sz w:val="20"/>
          </w:rPr>
          <w:tab/>
        </w:r>
        <w:r>
          <w:rPr>
            <w:spacing w:val="-5"/>
            <w:sz w:val="20"/>
          </w:rPr>
          <w:t>70</w:t>
        </w:r>
      </w:hyperlink>
    </w:p>
    <w:p>
      <w:pPr>
        <w:tabs>
          <w:tab w:pos="5101" w:val="left" w:leader="dot"/>
        </w:tabs>
        <w:spacing w:before="77"/>
        <w:ind w:left="456" w:right="0" w:firstLine="0"/>
        <w:jc w:val="left"/>
        <w:rPr>
          <w:sz w:val="20"/>
        </w:rPr>
      </w:pPr>
      <w:hyperlink w:history="true" w:anchor="_bookmark161">
        <w:r>
          <w:rPr>
            <w:sz w:val="20"/>
          </w:rPr>
          <w:t>28B.</w:t>
        </w:r>
        <w:r>
          <w:rPr>
            <w:spacing w:val="-11"/>
            <w:sz w:val="20"/>
          </w:rPr>
          <w:t> </w:t>
        </w:r>
        <w:r>
          <w:rPr>
            <w:sz w:val="20"/>
          </w:rPr>
          <w:t>Mixed-Fermentation</w:t>
        </w:r>
        <w:r>
          <w:rPr>
            <w:spacing w:val="-11"/>
            <w:sz w:val="20"/>
          </w:rPr>
          <w:t> </w:t>
        </w:r>
        <w:r>
          <w:rPr>
            <w:sz w:val="20"/>
          </w:rPr>
          <w:t>Sour</w:t>
        </w:r>
        <w:r>
          <w:rPr>
            <w:spacing w:val="-12"/>
            <w:sz w:val="20"/>
          </w:rPr>
          <w:t> </w:t>
        </w:r>
        <w:r>
          <w:rPr>
            <w:spacing w:val="-4"/>
            <w:sz w:val="20"/>
          </w:rPr>
          <w:t>Beer</w:t>
        </w:r>
        <w:r>
          <w:rPr>
            <w:sz w:val="20"/>
          </w:rPr>
          <w:tab/>
        </w:r>
        <w:r>
          <w:rPr>
            <w:spacing w:val="-5"/>
            <w:sz w:val="20"/>
          </w:rPr>
          <w:t>70</w:t>
        </w:r>
      </w:hyperlink>
    </w:p>
    <w:p>
      <w:pPr>
        <w:tabs>
          <w:tab w:pos="5137" w:val="left" w:leader="dot"/>
        </w:tabs>
        <w:spacing w:before="80"/>
        <w:ind w:left="456" w:right="0" w:firstLine="0"/>
        <w:jc w:val="left"/>
        <w:rPr>
          <w:sz w:val="20"/>
        </w:rPr>
      </w:pPr>
      <w:hyperlink w:history="true" w:anchor="_bookmark162">
        <w:r>
          <w:rPr>
            <w:sz w:val="20"/>
          </w:rPr>
          <w:t>28C.</w:t>
        </w:r>
        <w:r>
          <w:rPr>
            <w:spacing w:val="-7"/>
            <w:sz w:val="20"/>
          </w:rPr>
          <w:t> </w:t>
        </w:r>
        <w:r>
          <w:rPr>
            <w:sz w:val="20"/>
          </w:rPr>
          <w:t>Wild</w:t>
        </w:r>
        <w:r>
          <w:rPr>
            <w:spacing w:val="-8"/>
            <w:sz w:val="20"/>
          </w:rPr>
          <w:t> </w:t>
        </w:r>
        <w:r>
          <w:rPr>
            <w:sz w:val="20"/>
          </w:rPr>
          <w:t>Specialty</w:t>
        </w:r>
        <w:r>
          <w:rPr>
            <w:spacing w:val="-8"/>
            <w:sz w:val="20"/>
          </w:rPr>
          <w:t> </w:t>
        </w:r>
        <w:r>
          <w:rPr>
            <w:spacing w:val="-4"/>
            <w:sz w:val="20"/>
          </w:rPr>
          <w:t>Beer</w:t>
        </w:r>
        <w:r>
          <w:rPr>
            <w:sz w:val="20"/>
          </w:rPr>
          <w:tab/>
        </w:r>
        <w:r>
          <w:rPr>
            <w:spacing w:val="-5"/>
            <w:sz w:val="20"/>
          </w:rPr>
          <w:t>71</w:t>
        </w:r>
      </w:hyperlink>
    </w:p>
    <w:p>
      <w:pPr>
        <w:tabs>
          <w:tab w:pos="5113" w:val="lef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2976">
                <wp:simplePos x="0" y="0"/>
                <wp:positionH relativeFrom="page">
                  <wp:posOffset>438912</wp:posOffset>
                </wp:positionH>
                <wp:positionV relativeFrom="paragraph">
                  <wp:posOffset>272414</wp:posOffset>
                </wp:positionV>
                <wp:extent cx="3329304" cy="1841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329304" cy="18415"/>
                        </a:xfrm>
                        <a:custGeom>
                          <a:avLst/>
                          <a:gdLst/>
                          <a:ahLst/>
                          <a:cxnLst/>
                          <a:rect l="l" t="t" r="r" b="b"/>
                          <a:pathLst>
                            <a:path w="3329304" h="18415">
                              <a:moveTo>
                                <a:pt x="3329051" y="0"/>
                              </a:moveTo>
                              <a:lnTo>
                                <a:pt x="0" y="0"/>
                              </a:lnTo>
                              <a:lnTo>
                                <a:pt x="0" y="18288"/>
                              </a:lnTo>
                              <a:lnTo>
                                <a:pt x="3329051" y="18288"/>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42pt;width:262.13pt;height:1.44pt;mso-position-horizontal-relative:page;mso-position-vertical-relative:paragraph;z-index:15742976" id="docshape33" filled="true" fillcolor="#000000" stroked="false">
                <v:fill type="solid"/>
                <w10:wrap type="none"/>
              </v:rect>
            </w:pict>
          </mc:Fallback>
        </mc:AlternateContent>
      </w:r>
      <w:hyperlink w:history="true" w:anchor="_bookmark163">
        <w:r>
          <w:rPr>
            <w:sz w:val="20"/>
          </w:rPr>
          <w:t>28D.</w:t>
        </w:r>
        <w:r>
          <w:rPr>
            <w:spacing w:val="-8"/>
            <w:sz w:val="20"/>
          </w:rPr>
          <w:t> </w:t>
        </w:r>
        <w:r>
          <w:rPr>
            <w:sz w:val="20"/>
          </w:rPr>
          <w:t>Straight</w:t>
        </w:r>
        <w:r>
          <w:rPr>
            <w:spacing w:val="-6"/>
            <w:sz w:val="20"/>
          </w:rPr>
          <w:t> </w:t>
        </w:r>
        <w:r>
          <w:rPr>
            <w:sz w:val="20"/>
          </w:rPr>
          <w:t>Sour</w:t>
        </w:r>
        <w:r>
          <w:rPr>
            <w:spacing w:val="-7"/>
            <w:sz w:val="20"/>
          </w:rPr>
          <w:t> </w:t>
        </w:r>
        <w:r>
          <w:rPr>
            <w:spacing w:val="-4"/>
            <w:sz w:val="20"/>
          </w:rPr>
          <w:t>Beer</w:t>
        </w:r>
        <w:r>
          <w:rPr>
            <w:sz w:val="20"/>
          </w:rPr>
          <w:tab/>
        </w:r>
        <w:r>
          <w:rPr>
            <w:spacing w:val="-5"/>
            <w:sz w:val="20"/>
          </w:rPr>
          <w:t>72</w:t>
        </w:r>
      </w:hyperlink>
    </w:p>
    <w:p>
      <w:pPr>
        <w:pStyle w:val="ListParagraph"/>
        <w:numPr>
          <w:ilvl w:val="0"/>
          <w:numId w:val="2"/>
        </w:numPr>
        <w:tabs>
          <w:tab w:pos="444" w:val="left" w:leader="none"/>
          <w:tab w:pos="5113" w:val="left" w:leader="dot"/>
        </w:tabs>
        <w:spacing w:line="240" w:lineRule="auto" w:before="270" w:after="0"/>
        <w:ind w:left="444" w:right="0" w:hanging="304"/>
        <w:jc w:val="left"/>
        <w:rPr>
          <w:sz w:val="20"/>
        </w:rPr>
      </w:pPr>
      <w:hyperlink w:history="true" w:anchor="_bookmark164">
        <w:r>
          <w:rPr>
            <w:smallCaps/>
            <w:sz w:val="20"/>
          </w:rPr>
          <w:t>Fruit</w:t>
        </w:r>
        <w:r>
          <w:rPr>
            <w:smallCaps/>
            <w:spacing w:val="-4"/>
            <w:sz w:val="20"/>
          </w:rPr>
          <w:t> Beer</w:t>
        </w:r>
        <w:r>
          <w:rPr>
            <w:smallCaps/>
            <w:sz w:val="20"/>
          </w:rPr>
          <w:tab/>
        </w:r>
        <w:r>
          <w:rPr>
            <w:smallCaps/>
            <w:spacing w:val="-5"/>
            <w:sz w:val="20"/>
          </w:rPr>
          <w:t>73</w:t>
        </w:r>
      </w:hyperlink>
    </w:p>
    <w:p>
      <w:pPr>
        <w:tabs>
          <w:tab w:pos="5113" w:val="left" w:leader="dot"/>
        </w:tabs>
        <w:spacing w:before="83"/>
        <w:ind w:left="456" w:right="0" w:firstLine="0"/>
        <w:jc w:val="left"/>
        <w:rPr>
          <w:sz w:val="20"/>
        </w:rPr>
      </w:pPr>
      <w:hyperlink w:history="true" w:anchor="_bookmark165">
        <w:r>
          <w:rPr>
            <w:sz w:val="20"/>
          </w:rPr>
          <w:t>29A.</w:t>
        </w:r>
        <w:r>
          <w:rPr>
            <w:spacing w:val="-7"/>
            <w:sz w:val="20"/>
          </w:rPr>
          <w:t> </w:t>
        </w:r>
        <w:r>
          <w:rPr>
            <w:sz w:val="20"/>
          </w:rPr>
          <w:t>Fruit</w:t>
        </w:r>
        <w:r>
          <w:rPr>
            <w:spacing w:val="-5"/>
            <w:sz w:val="20"/>
          </w:rPr>
          <w:t> </w:t>
        </w:r>
        <w:r>
          <w:rPr>
            <w:spacing w:val="-4"/>
            <w:sz w:val="20"/>
          </w:rPr>
          <w:t>Beer</w:t>
        </w:r>
        <w:r>
          <w:rPr>
            <w:sz w:val="20"/>
          </w:rPr>
          <w:tab/>
        </w:r>
        <w:r>
          <w:rPr>
            <w:spacing w:val="-5"/>
            <w:sz w:val="20"/>
          </w:rPr>
          <w:t>73</w:t>
        </w:r>
      </w:hyperlink>
    </w:p>
    <w:p>
      <w:pPr>
        <w:tabs>
          <w:tab w:pos="5113" w:val="left" w:leader="dot"/>
        </w:tabs>
        <w:spacing w:before="80"/>
        <w:ind w:left="456" w:right="0" w:firstLine="0"/>
        <w:jc w:val="left"/>
        <w:rPr>
          <w:sz w:val="20"/>
        </w:rPr>
      </w:pPr>
      <w:hyperlink w:history="true" w:anchor="_bookmark166">
        <w:r>
          <w:rPr>
            <w:sz w:val="20"/>
          </w:rPr>
          <w:t>29B.</w:t>
        </w:r>
        <w:r>
          <w:rPr>
            <w:spacing w:val="-8"/>
            <w:sz w:val="20"/>
          </w:rPr>
          <w:t> </w:t>
        </w:r>
        <w:r>
          <w:rPr>
            <w:sz w:val="20"/>
          </w:rPr>
          <w:t>Fruit</w:t>
        </w:r>
        <w:r>
          <w:rPr>
            <w:spacing w:val="-5"/>
            <w:sz w:val="20"/>
          </w:rPr>
          <w:t> </w:t>
        </w:r>
        <w:r>
          <w:rPr>
            <w:sz w:val="20"/>
          </w:rPr>
          <w:t>and</w:t>
        </w:r>
        <w:r>
          <w:rPr>
            <w:spacing w:val="-6"/>
            <w:sz w:val="20"/>
          </w:rPr>
          <w:t> </w:t>
        </w:r>
        <w:r>
          <w:rPr>
            <w:sz w:val="20"/>
          </w:rPr>
          <w:t>Spice</w:t>
        </w:r>
        <w:r>
          <w:rPr>
            <w:spacing w:val="-4"/>
            <w:sz w:val="20"/>
          </w:rPr>
          <w:t> Beer</w:t>
        </w:r>
        <w:r>
          <w:rPr>
            <w:sz w:val="20"/>
          </w:rPr>
          <w:tab/>
        </w:r>
        <w:r>
          <w:rPr>
            <w:spacing w:val="-5"/>
            <w:sz w:val="20"/>
          </w:rPr>
          <w:t>73</w:t>
        </w:r>
      </w:hyperlink>
    </w:p>
    <w:p>
      <w:pPr>
        <w:tabs>
          <w:tab w:pos="5111" w:val="left" w:leader="dot"/>
        </w:tabs>
        <w:spacing w:before="80"/>
        <w:ind w:left="456" w:right="0" w:firstLine="0"/>
        <w:jc w:val="left"/>
        <w:rPr>
          <w:sz w:val="20"/>
        </w:rPr>
      </w:pPr>
      <w:hyperlink w:history="true" w:anchor="_bookmark167">
        <w:r>
          <w:rPr>
            <w:sz w:val="20"/>
          </w:rPr>
          <w:t>29C.</w:t>
        </w:r>
        <w:r>
          <w:rPr>
            <w:spacing w:val="-10"/>
            <w:sz w:val="20"/>
          </w:rPr>
          <w:t> </w:t>
        </w:r>
        <w:r>
          <w:rPr>
            <w:sz w:val="20"/>
          </w:rPr>
          <w:t>Specialty</w:t>
        </w:r>
        <w:r>
          <w:rPr>
            <w:spacing w:val="-9"/>
            <w:sz w:val="20"/>
          </w:rPr>
          <w:t> </w:t>
        </w:r>
        <w:r>
          <w:rPr>
            <w:sz w:val="20"/>
          </w:rPr>
          <w:t>Fruit</w:t>
        </w:r>
        <w:r>
          <w:rPr>
            <w:spacing w:val="-8"/>
            <w:sz w:val="20"/>
          </w:rPr>
          <w:t> </w:t>
        </w:r>
        <w:r>
          <w:rPr>
            <w:spacing w:val="-4"/>
            <w:sz w:val="20"/>
          </w:rPr>
          <w:t>Beer</w:t>
        </w:r>
        <w:r>
          <w:rPr>
            <w:sz w:val="20"/>
          </w:rPr>
          <w:tab/>
        </w:r>
        <w:r>
          <w:rPr>
            <w:spacing w:val="-5"/>
            <w:sz w:val="20"/>
          </w:rPr>
          <w:t>74</w:t>
        </w:r>
      </w:hyperlink>
    </w:p>
    <w:p>
      <w:pPr>
        <w:tabs>
          <w:tab w:pos="5111" w:val="lef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3488">
                <wp:simplePos x="0" y="0"/>
                <wp:positionH relativeFrom="page">
                  <wp:posOffset>438912</wp:posOffset>
                </wp:positionH>
                <wp:positionV relativeFrom="paragraph">
                  <wp:posOffset>272413</wp:posOffset>
                </wp:positionV>
                <wp:extent cx="3329304" cy="1841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19pt;width:262.13pt;height:1.44pt;mso-position-horizontal-relative:page;mso-position-vertical-relative:paragraph;z-index:15743488" id="docshape34" filled="true" fillcolor="#000000" stroked="false">
                <v:fill type="solid"/>
                <w10:wrap type="none"/>
              </v:rect>
            </w:pict>
          </mc:Fallback>
        </mc:AlternateContent>
      </w:r>
      <w:hyperlink w:history="true" w:anchor="_bookmark168">
        <w:r>
          <w:rPr>
            <w:sz w:val="20"/>
          </w:rPr>
          <w:t>29D.</w:t>
        </w:r>
        <w:r>
          <w:rPr>
            <w:spacing w:val="-7"/>
            <w:sz w:val="20"/>
          </w:rPr>
          <w:t> </w:t>
        </w:r>
        <w:r>
          <w:rPr>
            <w:sz w:val="20"/>
          </w:rPr>
          <w:t>Grape</w:t>
        </w:r>
        <w:r>
          <w:rPr>
            <w:spacing w:val="-6"/>
            <w:sz w:val="20"/>
          </w:rPr>
          <w:t> </w:t>
        </w:r>
        <w:r>
          <w:rPr>
            <w:spacing w:val="-5"/>
            <w:sz w:val="20"/>
          </w:rPr>
          <w:t>Ale</w:t>
        </w:r>
        <w:r>
          <w:rPr>
            <w:sz w:val="20"/>
          </w:rPr>
          <w:tab/>
        </w:r>
        <w:r>
          <w:rPr>
            <w:spacing w:val="-5"/>
            <w:sz w:val="20"/>
          </w:rPr>
          <w:t>74</w:t>
        </w:r>
      </w:hyperlink>
    </w:p>
    <w:p>
      <w:pPr>
        <w:pStyle w:val="ListParagraph"/>
        <w:numPr>
          <w:ilvl w:val="0"/>
          <w:numId w:val="2"/>
        </w:numPr>
        <w:tabs>
          <w:tab w:pos="453" w:val="left" w:leader="none"/>
          <w:tab w:pos="5111" w:val="left" w:leader="dot"/>
        </w:tabs>
        <w:spacing w:line="240" w:lineRule="auto" w:before="269" w:after="0"/>
        <w:ind w:left="453" w:right="0" w:hanging="313"/>
        <w:jc w:val="left"/>
        <w:rPr>
          <w:sz w:val="20"/>
        </w:rPr>
      </w:pPr>
      <w:hyperlink w:history="true" w:anchor="_bookmark169">
        <w:r>
          <w:rPr>
            <w:smallCaps/>
            <w:sz w:val="20"/>
          </w:rPr>
          <w:t>Spiced</w:t>
        </w:r>
        <w:r>
          <w:rPr>
            <w:smallCaps/>
            <w:spacing w:val="-4"/>
            <w:sz w:val="20"/>
          </w:rPr>
          <w:t> Beer</w:t>
        </w:r>
        <w:r>
          <w:rPr>
            <w:smallCaps/>
            <w:sz w:val="20"/>
          </w:rPr>
          <w:tab/>
        </w:r>
        <w:r>
          <w:rPr>
            <w:smallCaps/>
            <w:spacing w:val="-5"/>
            <w:sz w:val="20"/>
          </w:rPr>
          <w:t>76</w:t>
        </w:r>
      </w:hyperlink>
    </w:p>
    <w:p>
      <w:pPr>
        <w:tabs>
          <w:tab w:pos="5111" w:val="left" w:leader="dot"/>
        </w:tabs>
        <w:spacing w:before="80"/>
        <w:ind w:left="456" w:right="0" w:firstLine="0"/>
        <w:jc w:val="left"/>
        <w:rPr>
          <w:sz w:val="20"/>
        </w:rPr>
      </w:pPr>
      <w:hyperlink w:history="true" w:anchor="_bookmark170">
        <w:r>
          <w:rPr>
            <w:sz w:val="20"/>
          </w:rPr>
          <w:t>30A.</w:t>
        </w:r>
        <w:r>
          <w:rPr>
            <w:spacing w:val="-7"/>
            <w:sz w:val="20"/>
          </w:rPr>
          <w:t> </w:t>
        </w:r>
        <w:r>
          <w:rPr>
            <w:sz w:val="20"/>
          </w:rPr>
          <w:t>Spice,</w:t>
        </w:r>
        <w:r>
          <w:rPr>
            <w:spacing w:val="-7"/>
            <w:sz w:val="20"/>
          </w:rPr>
          <w:t> </w:t>
        </w:r>
        <w:r>
          <w:rPr>
            <w:sz w:val="20"/>
          </w:rPr>
          <w:t>Herb,</w:t>
        </w:r>
        <w:r>
          <w:rPr>
            <w:spacing w:val="-7"/>
            <w:sz w:val="20"/>
          </w:rPr>
          <w:t> </w:t>
        </w:r>
        <w:r>
          <w:rPr>
            <w:sz w:val="20"/>
          </w:rPr>
          <w:t>or</w:t>
        </w:r>
        <w:r>
          <w:rPr>
            <w:spacing w:val="-6"/>
            <w:sz w:val="20"/>
          </w:rPr>
          <w:t> </w:t>
        </w:r>
        <w:r>
          <w:rPr>
            <w:sz w:val="20"/>
          </w:rPr>
          <w:t>Vegetable</w:t>
        </w:r>
        <w:r>
          <w:rPr>
            <w:spacing w:val="-7"/>
            <w:sz w:val="20"/>
          </w:rPr>
          <w:t> </w:t>
        </w:r>
        <w:r>
          <w:rPr>
            <w:spacing w:val="-4"/>
            <w:sz w:val="20"/>
          </w:rPr>
          <w:t>Beer</w:t>
        </w:r>
        <w:r>
          <w:rPr>
            <w:sz w:val="20"/>
          </w:rPr>
          <w:tab/>
        </w:r>
        <w:r>
          <w:rPr>
            <w:spacing w:val="-5"/>
            <w:sz w:val="20"/>
          </w:rPr>
          <w:t>76</w:t>
        </w:r>
      </w:hyperlink>
    </w:p>
    <w:p>
      <w:pPr>
        <w:tabs>
          <w:tab w:pos="5111" w:val="left" w:leader="dot"/>
        </w:tabs>
        <w:spacing w:before="80"/>
        <w:ind w:left="456" w:right="0" w:firstLine="0"/>
        <w:jc w:val="left"/>
        <w:rPr>
          <w:sz w:val="20"/>
        </w:rPr>
      </w:pPr>
      <w:hyperlink w:history="true" w:anchor="_bookmark171">
        <w:r>
          <w:rPr>
            <w:sz w:val="20"/>
          </w:rPr>
          <w:t>30B.</w:t>
        </w:r>
        <w:r>
          <w:rPr>
            <w:spacing w:val="-10"/>
            <w:sz w:val="20"/>
          </w:rPr>
          <w:t> </w:t>
        </w:r>
        <w:r>
          <w:rPr>
            <w:sz w:val="20"/>
          </w:rPr>
          <w:t>Autumn</w:t>
        </w:r>
        <w:r>
          <w:rPr>
            <w:spacing w:val="-8"/>
            <w:sz w:val="20"/>
          </w:rPr>
          <w:t> </w:t>
        </w:r>
        <w:r>
          <w:rPr>
            <w:sz w:val="20"/>
          </w:rPr>
          <w:t>Seasonal</w:t>
        </w:r>
        <w:r>
          <w:rPr>
            <w:spacing w:val="-8"/>
            <w:sz w:val="20"/>
          </w:rPr>
          <w:t> </w:t>
        </w:r>
        <w:r>
          <w:rPr>
            <w:spacing w:val="-4"/>
            <w:sz w:val="20"/>
          </w:rPr>
          <w:t>Beer</w:t>
        </w:r>
        <w:r>
          <w:rPr>
            <w:sz w:val="20"/>
          </w:rPr>
          <w:tab/>
        </w:r>
        <w:r>
          <w:rPr>
            <w:spacing w:val="-5"/>
            <w:sz w:val="20"/>
          </w:rPr>
          <w:t>76</w:t>
        </w:r>
      </w:hyperlink>
    </w:p>
    <w:p>
      <w:pPr>
        <w:tabs>
          <w:tab w:pos="5123" w:val="left" w:leader="dot"/>
        </w:tabs>
        <w:spacing w:before="80"/>
        <w:ind w:left="456" w:right="0" w:firstLine="0"/>
        <w:jc w:val="left"/>
        <w:rPr>
          <w:sz w:val="20"/>
        </w:rPr>
      </w:pPr>
      <w:hyperlink w:history="true" w:anchor="_bookmark172">
        <w:r>
          <w:rPr>
            <w:sz w:val="20"/>
          </w:rPr>
          <w:t>30C.</w:t>
        </w:r>
        <w:r>
          <w:rPr>
            <w:spacing w:val="-8"/>
            <w:sz w:val="20"/>
          </w:rPr>
          <w:t> </w:t>
        </w:r>
        <w:r>
          <w:rPr>
            <w:sz w:val="20"/>
          </w:rPr>
          <w:t>Winter</w:t>
        </w:r>
        <w:r>
          <w:rPr>
            <w:spacing w:val="-9"/>
            <w:sz w:val="20"/>
          </w:rPr>
          <w:t> </w:t>
        </w:r>
        <w:r>
          <w:rPr>
            <w:sz w:val="20"/>
          </w:rPr>
          <w:t>Seasonal</w:t>
        </w:r>
        <w:r>
          <w:rPr>
            <w:spacing w:val="-8"/>
            <w:sz w:val="20"/>
          </w:rPr>
          <w:t> </w:t>
        </w:r>
        <w:r>
          <w:rPr>
            <w:spacing w:val="-4"/>
            <w:sz w:val="20"/>
          </w:rPr>
          <w:t>Beer</w:t>
        </w:r>
        <w:r>
          <w:rPr>
            <w:sz w:val="20"/>
          </w:rPr>
          <w:tab/>
        </w:r>
        <w:r>
          <w:rPr>
            <w:spacing w:val="-5"/>
            <w:sz w:val="20"/>
          </w:rPr>
          <w:t>77</w:t>
        </w:r>
      </w:hyperlink>
    </w:p>
    <w:p>
      <w:pPr>
        <w:tabs>
          <w:tab w:pos="5104" w:val="lef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4000">
                <wp:simplePos x="0" y="0"/>
                <wp:positionH relativeFrom="page">
                  <wp:posOffset>438912</wp:posOffset>
                </wp:positionH>
                <wp:positionV relativeFrom="paragraph">
                  <wp:posOffset>272413</wp:posOffset>
                </wp:positionV>
                <wp:extent cx="3329304" cy="1841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19pt;width:262.13pt;height:1.44pt;mso-position-horizontal-relative:page;mso-position-vertical-relative:paragraph;z-index:15744000" id="docshape35" filled="true" fillcolor="#000000" stroked="false">
                <v:fill type="solid"/>
                <w10:wrap type="none"/>
              </v:rect>
            </w:pict>
          </mc:Fallback>
        </mc:AlternateContent>
      </w:r>
      <w:hyperlink w:history="true" w:anchor="_bookmark173">
        <w:r>
          <w:rPr>
            <w:sz w:val="20"/>
          </w:rPr>
          <w:t>30D.</w:t>
        </w:r>
        <w:r>
          <w:rPr>
            <w:spacing w:val="-8"/>
            <w:sz w:val="20"/>
          </w:rPr>
          <w:t> </w:t>
        </w:r>
        <w:r>
          <w:rPr>
            <w:sz w:val="20"/>
          </w:rPr>
          <w:t>Specialty</w:t>
        </w:r>
        <w:r>
          <w:rPr>
            <w:spacing w:val="-7"/>
            <w:sz w:val="20"/>
          </w:rPr>
          <w:t> </w:t>
        </w:r>
        <w:r>
          <w:rPr>
            <w:sz w:val="20"/>
          </w:rPr>
          <w:t>Spice</w:t>
        </w:r>
        <w:r>
          <w:rPr>
            <w:spacing w:val="-8"/>
            <w:sz w:val="20"/>
          </w:rPr>
          <w:t> </w:t>
        </w:r>
        <w:r>
          <w:rPr>
            <w:spacing w:val="-4"/>
            <w:sz w:val="20"/>
          </w:rPr>
          <w:t>Beer</w:t>
        </w:r>
        <w:r>
          <w:rPr>
            <w:sz w:val="20"/>
          </w:rPr>
          <w:tab/>
        </w:r>
        <w:r>
          <w:rPr>
            <w:spacing w:val="-5"/>
            <w:sz w:val="20"/>
          </w:rPr>
          <w:t>78</w:t>
        </w:r>
      </w:hyperlink>
    </w:p>
    <w:p>
      <w:pPr>
        <w:pStyle w:val="ListParagraph"/>
        <w:numPr>
          <w:ilvl w:val="0"/>
          <w:numId w:val="2"/>
        </w:numPr>
        <w:tabs>
          <w:tab w:pos="417" w:val="left" w:leader="none"/>
          <w:tab w:pos="5111" w:val="left" w:leader="dot"/>
        </w:tabs>
        <w:spacing w:line="240" w:lineRule="auto" w:before="270" w:after="0"/>
        <w:ind w:left="417" w:right="0" w:hanging="277"/>
        <w:jc w:val="left"/>
        <w:rPr>
          <w:sz w:val="20"/>
        </w:rPr>
      </w:pPr>
      <w:hyperlink w:history="true" w:anchor="_bookmark174">
        <w:r>
          <w:rPr>
            <w:smallCaps/>
            <w:spacing w:val="-2"/>
            <w:sz w:val="20"/>
          </w:rPr>
          <w:t>Alternative</w:t>
        </w:r>
        <w:r>
          <w:rPr>
            <w:smallCaps/>
            <w:spacing w:val="12"/>
            <w:sz w:val="20"/>
          </w:rPr>
          <w:t> </w:t>
        </w:r>
        <w:r>
          <w:rPr>
            <w:smallCaps/>
            <w:spacing w:val="-2"/>
            <w:sz w:val="20"/>
          </w:rPr>
          <w:t>Fermentables</w:t>
        </w:r>
        <w:r>
          <w:rPr>
            <w:smallCaps/>
            <w:spacing w:val="12"/>
            <w:sz w:val="20"/>
          </w:rPr>
          <w:t> </w:t>
        </w:r>
        <w:r>
          <w:rPr>
            <w:smallCaps/>
            <w:spacing w:val="-4"/>
            <w:sz w:val="20"/>
          </w:rPr>
          <w:t>Beer</w:t>
        </w:r>
        <w:r>
          <w:rPr>
            <w:smallCaps/>
            <w:sz w:val="20"/>
          </w:rPr>
          <w:tab/>
        </w:r>
        <w:r>
          <w:rPr>
            <w:smallCaps/>
            <w:spacing w:val="-5"/>
            <w:sz w:val="20"/>
          </w:rPr>
          <w:t>79</w:t>
        </w:r>
      </w:hyperlink>
    </w:p>
    <w:p>
      <w:pPr>
        <w:tabs>
          <w:tab w:pos="5111" w:val="left" w:leader="dot"/>
        </w:tabs>
        <w:spacing w:before="80"/>
        <w:ind w:left="456" w:right="0" w:firstLine="0"/>
        <w:jc w:val="left"/>
        <w:rPr>
          <w:sz w:val="20"/>
        </w:rPr>
      </w:pPr>
      <w:hyperlink w:history="true" w:anchor="_bookmark175">
        <w:r>
          <w:rPr>
            <w:sz w:val="20"/>
          </w:rPr>
          <w:t>31A.</w:t>
        </w:r>
        <w:r>
          <w:rPr>
            <w:spacing w:val="-10"/>
            <w:sz w:val="20"/>
          </w:rPr>
          <w:t> </w:t>
        </w:r>
        <w:r>
          <w:rPr>
            <w:sz w:val="20"/>
          </w:rPr>
          <w:t>Alternative</w:t>
        </w:r>
        <w:r>
          <w:rPr>
            <w:spacing w:val="-7"/>
            <w:sz w:val="20"/>
          </w:rPr>
          <w:t> </w:t>
        </w:r>
        <w:r>
          <w:rPr>
            <w:sz w:val="20"/>
          </w:rPr>
          <w:t>Grain</w:t>
        </w:r>
        <w:r>
          <w:rPr>
            <w:spacing w:val="-8"/>
            <w:sz w:val="20"/>
          </w:rPr>
          <w:t> </w:t>
        </w:r>
        <w:r>
          <w:rPr>
            <w:spacing w:val="-4"/>
            <w:sz w:val="20"/>
          </w:rPr>
          <w:t>Beer</w:t>
        </w:r>
        <w:r>
          <w:rPr>
            <w:sz w:val="20"/>
          </w:rPr>
          <w:tab/>
        </w:r>
        <w:r>
          <w:rPr>
            <w:spacing w:val="-5"/>
            <w:sz w:val="20"/>
          </w:rPr>
          <w:t>79</w:t>
        </w:r>
      </w:hyperlink>
    </w:p>
    <w:p>
      <w:pPr>
        <w:tabs>
          <w:tab w:pos="5111" w:val="lef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4512">
                <wp:simplePos x="0" y="0"/>
                <wp:positionH relativeFrom="page">
                  <wp:posOffset>438912</wp:posOffset>
                </wp:positionH>
                <wp:positionV relativeFrom="paragraph">
                  <wp:posOffset>272414</wp:posOffset>
                </wp:positionV>
                <wp:extent cx="3329304" cy="1841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32pt;width:262.13pt;height:1.44pt;mso-position-horizontal-relative:page;mso-position-vertical-relative:paragraph;z-index:15744512" id="docshape36" filled="true" fillcolor="#000000" stroked="false">
                <v:fill type="solid"/>
                <w10:wrap type="none"/>
              </v:rect>
            </w:pict>
          </mc:Fallback>
        </mc:AlternateContent>
      </w:r>
      <w:hyperlink w:history="true" w:anchor="_bookmark176">
        <w:r>
          <w:rPr>
            <w:sz w:val="20"/>
          </w:rPr>
          <w:t>31B.</w:t>
        </w:r>
        <w:r>
          <w:rPr>
            <w:spacing w:val="-10"/>
            <w:sz w:val="20"/>
          </w:rPr>
          <w:t> </w:t>
        </w:r>
        <w:r>
          <w:rPr>
            <w:sz w:val="20"/>
          </w:rPr>
          <w:t>Alternative</w:t>
        </w:r>
        <w:r>
          <w:rPr>
            <w:spacing w:val="-8"/>
            <w:sz w:val="20"/>
          </w:rPr>
          <w:t> </w:t>
        </w:r>
        <w:r>
          <w:rPr>
            <w:sz w:val="20"/>
          </w:rPr>
          <w:t>Sugar</w:t>
        </w:r>
        <w:r>
          <w:rPr>
            <w:spacing w:val="-7"/>
            <w:sz w:val="20"/>
          </w:rPr>
          <w:t> </w:t>
        </w:r>
        <w:r>
          <w:rPr>
            <w:spacing w:val="-4"/>
            <w:sz w:val="20"/>
          </w:rPr>
          <w:t>Beer</w:t>
        </w:r>
        <w:r>
          <w:rPr>
            <w:sz w:val="20"/>
          </w:rPr>
          <w:tab/>
        </w:r>
        <w:r>
          <w:rPr>
            <w:spacing w:val="-5"/>
            <w:sz w:val="20"/>
          </w:rPr>
          <w:t>79</w:t>
        </w:r>
      </w:hyperlink>
    </w:p>
    <w:p>
      <w:pPr>
        <w:pStyle w:val="ListParagraph"/>
        <w:numPr>
          <w:ilvl w:val="0"/>
          <w:numId w:val="2"/>
        </w:numPr>
        <w:tabs>
          <w:tab w:pos="441" w:val="left" w:leader="none"/>
          <w:tab w:pos="5082" w:val="left" w:leader="dot"/>
        </w:tabs>
        <w:spacing w:line="240" w:lineRule="auto" w:before="269" w:after="0"/>
        <w:ind w:left="441" w:right="0" w:hanging="301"/>
        <w:jc w:val="left"/>
        <w:rPr>
          <w:sz w:val="20"/>
        </w:rPr>
      </w:pPr>
      <w:hyperlink w:history="true" w:anchor="_bookmark177">
        <w:r>
          <w:rPr>
            <w:smallCaps/>
            <w:sz w:val="20"/>
          </w:rPr>
          <w:t>Smoked</w:t>
        </w:r>
        <w:r>
          <w:rPr>
            <w:smallCaps/>
            <w:spacing w:val="-2"/>
            <w:sz w:val="20"/>
          </w:rPr>
          <w:t> </w:t>
        </w:r>
        <w:r>
          <w:rPr>
            <w:smallCaps/>
            <w:spacing w:val="-4"/>
            <w:sz w:val="20"/>
          </w:rPr>
          <w:t>Beer</w:t>
        </w:r>
        <w:r>
          <w:rPr>
            <w:smallCaps/>
            <w:sz w:val="20"/>
          </w:rPr>
          <w:tab/>
        </w:r>
        <w:r>
          <w:rPr>
            <w:smallCaps/>
            <w:spacing w:val="-7"/>
            <w:sz w:val="20"/>
          </w:rPr>
          <w:t>80</w:t>
        </w:r>
      </w:hyperlink>
    </w:p>
    <w:p>
      <w:pPr>
        <w:tabs>
          <w:tab w:pos="5082" w:val="left" w:leader="dot"/>
        </w:tabs>
        <w:spacing w:before="83"/>
        <w:ind w:left="456" w:right="0" w:firstLine="0"/>
        <w:jc w:val="left"/>
        <w:rPr>
          <w:sz w:val="20"/>
        </w:rPr>
      </w:pPr>
      <w:hyperlink w:history="true" w:anchor="_bookmark178">
        <w:r>
          <w:rPr>
            <w:sz w:val="20"/>
          </w:rPr>
          <w:t>32A.</w:t>
        </w:r>
        <w:r>
          <w:rPr>
            <w:spacing w:val="-6"/>
            <w:sz w:val="20"/>
          </w:rPr>
          <w:t> </w:t>
        </w:r>
        <w:r>
          <w:rPr>
            <w:sz w:val="20"/>
          </w:rPr>
          <w:t>Classic</w:t>
        </w:r>
        <w:r>
          <w:rPr>
            <w:spacing w:val="-7"/>
            <w:sz w:val="20"/>
          </w:rPr>
          <w:t> </w:t>
        </w:r>
        <w:r>
          <w:rPr>
            <w:sz w:val="20"/>
          </w:rPr>
          <w:t>Style</w:t>
        </w:r>
        <w:r>
          <w:rPr>
            <w:spacing w:val="-8"/>
            <w:sz w:val="20"/>
          </w:rPr>
          <w:t> </w:t>
        </w:r>
        <w:r>
          <w:rPr>
            <w:sz w:val="20"/>
          </w:rPr>
          <w:t>Smoked</w:t>
        </w:r>
        <w:r>
          <w:rPr>
            <w:spacing w:val="-4"/>
            <w:sz w:val="20"/>
          </w:rPr>
          <w:t> Beer</w:t>
        </w:r>
        <w:r>
          <w:rPr>
            <w:sz w:val="20"/>
          </w:rPr>
          <w:tab/>
        </w:r>
        <w:r>
          <w:rPr>
            <w:spacing w:val="-5"/>
            <w:sz w:val="20"/>
          </w:rPr>
          <w:t>80</w:t>
        </w:r>
      </w:hyperlink>
    </w:p>
    <w:p>
      <w:pPr>
        <w:tabs>
          <w:tab w:pos="5082" w:val="left" w:leader="dot"/>
        </w:tabs>
        <w:spacing w:before="77"/>
        <w:ind w:left="456" w:right="0" w:firstLine="0"/>
        <w:jc w:val="left"/>
        <w:rPr>
          <w:sz w:val="20"/>
        </w:rPr>
      </w:pPr>
      <w:r>
        <w:rPr/>
        <mc:AlternateContent>
          <mc:Choice Requires="wps">
            <w:drawing>
              <wp:anchor distT="0" distB="0" distL="0" distR="0" allowOverlap="1" layoutInCell="1" locked="0" behindDoc="0" simplePos="0" relativeHeight="15745024">
                <wp:simplePos x="0" y="0"/>
                <wp:positionH relativeFrom="page">
                  <wp:posOffset>438912</wp:posOffset>
                </wp:positionH>
                <wp:positionV relativeFrom="paragraph">
                  <wp:posOffset>270509</wp:posOffset>
                </wp:positionV>
                <wp:extent cx="3329304" cy="1841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299934pt;width:262.13pt;height:1.44pt;mso-position-horizontal-relative:page;mso-position-vertical-relative:paragraph;z-index:15745024" id="docshape37" filled="true" fillcolor="#000000" stroked="false">
                <v:fill type="solid"/>
                <w10:wrap type="none"/>
              </v:rect>
            </w:pict>
          </mc:Fallback>
        </mc:AlternateContent>
      </w:r>
      <w:hyperlink w:history="true" w:anchor="_bookmark179">
        <w:r>
          <w:rPr>
            <w:sz w:val="20"/>
          </w:rPr>
          <w:t>32B.</w:t>
        </w:r>
        <w:r>
          <w:rPr>
            <w:spacing w:val="-8"/>
            <w:sz w:val="20"/>
          </w:rPr>
          <w:t> </w:t>
        </w:r>
        <w:r>
          <w:rPr>
            <w:sz w:val="20"/>
          </w:rPr>
          <w:t>Specialty</w:t>
        </w:r>
        <w:r>
          <w:rPr>
            <w:spacing w:val="-9"/>
            <w:sz w:val="20"/>
          </w:rPr>
          <w:t> </w:t>
        </w:r>
        <w:r>
          <w:rPr>
            <w:sz w:val="20"/>
          </w:rPr>
          <w:t>Smoked</w:t>
        </w:r>
        <w:r>
          <w:rPr>
            <w:spacing w:val="-7"/>
            <w:sz w:val="20"/>
          </w:rPr>
          <w:t> </w:t>
        </w:r>
        <w:r>
          <w:rPr>
            <w:spacing w:val="-4"/>
            <w:sz w:val="20"/>
          </w:rPr>
          <w:t>Beer</w:t>
        </w:r>
        <w:r>
          <w:rPr>
            <w:sz w:val="20"/>
          </w:rPr>
          <w:tab/>
        </w:r>
        <w:r>
          <w:rPr>
            <w:spacing w:val="-7"/>
            <w:sz w:val="20"/>
          </w:rPr>
          <w:t>80</w:t>
        </w:r>
      </w:hyperlink>
    </w:p>
    <w:p>
      <w:pPr>
        <w:pStyle w:val="ListParagraph"/>
        <w:numPr>
          <w:ilvl w:val="0"/>
          <w:numId w:val="2"/>
        </w:numPr>
        <w:tabs>
          <w:tab w:pos="441" w:val="left" w:leader="none"/>
          <w:tab w:pos="5120" w:val="left" w:leader="dot"/>
        </w:tabs>
        <w:spacing w:line="240" w:lineRule="auto" w:before="270" w:after="0"/>
        <w:ind w:left="441" w:right="0" w:hanging="301"/>
        <w:jc w:val="left"/>
        <w:rPr>
          <w:sz w:val="20"/>
        </w:rPr>
      </w:pPr>
      <w:hyperlink w:history="true" w:anchor="_bookmark180">
        <w:r>
          <w:rPr>
            <w:smallCaps/>
            <w:sz w:val="20"/>
          </w:rPr>
          <w:t>Wood</w:t>
        </w:r>
        <w:r>
          <w:rPr>
            <w:smallCaps/>
            <w:spacing w:val="-4"/>
            <w:sz w:val="20"/>
          </w:rPr>
          <w:t> Beer</w:t>
        </w:r>
        <w:r>
          <w:rPr>
            <w:smallCaps/>
            <w:sz w:val="20"/>
          </w:rPr>
          <w:tab/>
        </w:r>
        <w:r>
          <w:rPr>
            <w:smallCaps/>
            <w:spacing w:val="-5"/>
            <w:sz w:val="20"/>
          </w:rPr>
          <w:t>81</w:t>
        </w:r>
      </w:hyperlink>
    </w:p>
    <w:p>
      <w:pPr>
        <w:tabs>
          <w:tab w:pos="5120" w:val="left" w:leader="dot"/>
        </w:tabs>
        <w:spacing w:before="82"/>
        <w:ind w:left="456" w:right="0" w:firstLine="0"/>
        <w:jc w:val="left"/>
        <w:rPr>
          <w:sz w:val="20"/>
        </w:rPr>
      </w:pPr>
      <w:hyperlink w:history="true" w:anchor="_bookmark181">
        <w:r>
          <w:rPr>
            <w:sz w:val="20"/>
          </w:rPr>
          <w:t>33A.</w:t>
        </w:r>
        <w:r>
          <w:rPr>
            <w:spacing w:val="-10"/>
            <w:sz w:val="20"/>
          </w:rPr>
          <w:t> </w:t>
        </w:r>
        <w:r>
          <w:rPr>
            <w:sz w:val="20"/>
          </w:rPr>
          <w:t>Wood-Aged</w:t>
        </w:r>
        <w:r>
          <w:rPr>
            <w:spacing w:val="-7"/>
            <w:sz w:val="20"/>
          </w:rPr>
          <w:t> </w:t>
        </w:r>
        <w:r>
          <w:rPr>
            <w:spacing w:val="-4"/>
            <w:sz w:val="20"/>
          </w:rPr>
          <w:t>Beer</w:t>
        </w:r>
        <w:r>
          <w:rPr>
            <w:sz w:val="20"/>
          </w:rPr>
          <w:tab/>
        </w:r>
        <w:r>
          <w:rPr>
            <w:spacing w:val="-5"/>
            <w:sz w:val="20"/>
          </w:rPr>
          <w:t>81</w:t>
        </w:r>
      </w:hyperlink>
    </w:p>
    <w:p>
      <w:pPr>
        <w:tabs>
          <w:tab w:pos="5120" w:val="lef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5536">
                <wp:simplePos x="0" y="0"/>
                <wp:positionH relativeFrom="page">
                  <wp:posOffset>438912</wp:posOffset>
                </wp:positionH>
                <wp:positionV relativeFrom="paragraph">
                  <wp:posOffset>272414</wp:posOffset>
                </wp:positionV>
                <wp:extent cx="3329304" cy="1841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329304" cy="18415"/>
                        </a:xfrm>
                        <a:custGeom>
                          <a:avLst/>
                          <a:gdLst/>
                          <a:ahLst/>
                          <a:cxnLst/>
                          <a:rect l="l" t="t" r="r" b="b"/>
                          <a:pathLst>
                            <a:path w="3329304" h="18415">
                              <a:moveTo>
                                <a:pt x="3329051" y="0"/>
                              </a:moveTo>
                              <a:lnTo>
                                <a:pt x="0" y="0"/>
                              </a:lnTo>
                              <a:lnTo>
                                <a:pt x="0" y="18288"/>
                              </a:lnTo>
                              <a:lnTo>
                                <a:pt x="3329051" y="18288"/>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28pt;width:262.13pt;height:1.44pt;mso-position-horizontal-relative:page;mso-position-vertical-relative:paragraph;z-index:15745536" id="docshape38" filled="true" fillcolor="#000000" stroked="false">
                <v:fill type="solid"/>
                <w10:wrap type="none"/>
              </v:rect>
            </w:pict>
          </mc:Fallback>
        </mc:AlternateContent>
      </w:r>
      <w:hyperlink w:history="true" w:anchor="_bookmark182">
        <w:r>
          <w:rPr>
            <w:sz w:val="20"/>
          </w:rPr>
          <w:t>33B.</w:t>
        </w:r>
        <w:r>
          <w:rPr>
            <w:spacing w:val="-11"/>
            <w:sz w:val="20"/>
          </w:rPr>
          <w:t> </w:t>
        </w:r>
        <w:r>
          <w:rPr>
            <w:sz w:val="20"/>
          </w:rPr>
          <w:t>Specialty</w:t>
        </w:r>
        <w:r>
          <w:rPr>
            <w:spacing w:val="-10"/>
            <w:sz w:val="20"/>
          </w:rPr>
          <w:t> </w:t>
        </w:r>
        <w:r>
          <w:rPr>
            <w:sz w:val="20"/>
          </w:rPr>
          <w:t>Wood-Aged</w:t>
        </w:r>
        <w:r>
          <w:rPr>
            <w:spacing w:val="-7"/>
            <w:sz w:val="20"/>
          </w:rPr>
          <w:t> </w:t>
        </w:r>
        <w:r>
          <w:rPr>
            <w:spacing w:val="-4"/>
            <w:sz w:val="20"/>
          </w:rPr>
          <w:t>Beer</w:t>
        </w:r>
        <w:r>
          <w:rPr>
            <w:sz w:val="20"/>
          </w:rPr>
          <w:tab/>
        </w:r>
        <w:r>
          <w:rPr>
            <w:spacing w:val="-5"/>
            <w:sz w:val="20"/>
          </w:rPr>
          <w:t>81</w:t>
        </w:r>
      </w:hyperlink>
    </w:p>
    <w:p>
      <w:pPr>
        <w:pStyle w:val="ListParagraph"/>
        <w:numPr>
          <w:ilvl w:val="0"/>
          <w:numId w:val="2"/>
        </w:numPr>
        <w:tabs>
          <w:tab w:pos="442" w:val="left" w:leader="none"/>
          <w:tab w:pos="5094" w:val="left" w:leader="dot"/>
        </w:tabs>
        <w:spacing w:line="240" w:lineRule="auto" w:before="270" w:after="0"/>
        <w:ind w:left="442" w:right="0" w:hanging="302"/>
        <w:jc w:val="left"/>
        <w:rPr>
          <w:sz w:val="20"/>
        </w:rPr>
      </w:pPr>
      <w:hyperlink w:history="true" w:anchor="_bookmark183">
        <w:r>
          <w:rPr>
            <w:smallCaps/>
            <w:sz w:val="20"/>
          </w:rPr>
          <w:t>Specialty</w:t>
        </w:r>
        <w:r>
          <w:rPr>
            <w:smallCaps/>
            <w:spacing w:val="-7"/>
            <w:sz w:val="20"/>
          </w:rPr>
          <w:t> </w:t>
        </w:r>
        <w:r>
          <w:rPr>
            <w:smallCaps/>
            <w:spacing w:val="-4"/>
            <w:sz w:val="20"/>
          </w:rPr>
          <w:t>Beer</w:t>
        </w:r>
        <w:r>
          <w:rPr>
            <w:smallCaps/>
            <w:sz w:val="20"/>
          </w:rPr>
          <w:tab/>
        </w:r>
        <w:r>
          <w:rPr>
            <w:smallCaps/>
            <w:spacing w:val="-5"/>
            <w:sz w:val="20"/>
          </w:rPr>
          <w:t>83</w:t>
        </w:r>
      </w:hyperlink>
    </w:p>
    <w:p>
      <w:pPr>
        <w:tabs>
          <w:tab w:pos="5094" w:val="left" w:leader="dot"/>
        </w:tabs>
        <w:spacing w:before="80"/>
        <w:ind w:left="456" w:right="0" w:firstLine="0"/>
        <w:jc w:val="left"/>
        <w:rPr>
          <w:sz w:val="20"/>
        </w:rPr>
      </w:pPr>
      <w:hyperlink w:history="true" w:anchor="_bookmark184">
        <w:r>
          <w:rPr>
            <w:sz w:val="20"/>
          </w:rPr>
          <w:t>34A.</w:t>
        </w:r>
        <w:r>
          <w:rPr>
            <w:spacing w:val="-12"/>
            <w:sz w:val="20"/>
          </w:rPr>
          <w:t> </w:t>
        </w:r>
        <w:r>
          <w:rPr>
            <w:sz w:val="20"/>
          </w:rPr>
          <w:t>Commercial</w:t>
        </w:r>
        <w:r>
          <w:rPr>
            <w:spacing w:val="-12"/>
            <w:sz w:val="20"/>
          </w:rPr>
          <w:t> </w:t>
        </w:r>
        <w:r>
          <w:rPr>
            <w:sz w:val="20"/>
          </w:rPr>
          <w:t>Specialty</w:t>
        </w:r>
        <w:r>
          <w:rPr>
            <w:spacing w:val="-8"/>
            <w:sz w:val="20"/>
          </w:rPr>
          <w:t> </w:t>
        </w:r>
        <w:r>
          <w:rPr>
            <w:spacing w:val="-4"/>
            <w:sz w:val="20"/>
          </w:rPr>
          <w:t>Beer</w:t>
        </w:r>
        <w:r>
          <w:rPr>
            <w:sz w:val="20"/>
          </w:rPr>
          <w:tab/>
        </w:r>
        <w:r>
          <w:rPr>
            <w:spacing w:val="-5"/>
            <w:sz w:val="20"/>
          </w:rPr>
          <w:t>83</w:t>
        </w:r>
      </w:hyperlink>
    </w:p>
    <w:p>
      <w:pPr>
        <w:tabs>
          <w:tab w:pos="5094" w:val="left" w:leader="dot"/>
        </w:tabs>
        <w:spacing w:before="80"/>
        <w:ind w:left="456" w:right="0" w:firstLine="0"/>
        <w:jc w:val="left"/>
        <w:rPr>
          <w:sz w:val="20"/>
        </w:rPr>
      </w:pPr>
      <w:hyperlink w:history="true" w:anchor="_bookmark185">
        <w:r>
          <w:rPr>
            <w:sz w:val="20"/>
          </w:rPr>
          <w:t>34B.</w:t>
        </w:r>
        <w:r>
          <w:rPr>
            <w:spacing w:val="-11"/>
            <w:sz w:val="20"/>
          </w:rPr>
          <w:t> </w:t>
        </w:r>
        <w:r>
          <w:rPr>
            <w:sz w:val="20"/>
          </w:rPr>
          <w:t>Mixed-Style</w:t>
        </w:r>
        <w:r>
          <w:rPr>
            <w:spacing w:val="-10"/>
            <w:sz w:val="20"/>
          </w:rPr>
          <w:t> </w:t>
        </w:r>
        <w:r>
          <w:rPr>
            <w:spacing w:val="-4"/>
            <w:sz w:val="20"/>
          </w:rPr>
          <w:t>Beer</w:t>
        </w:r>
        <w:r>
          <w:rPr>
            <w:sz w:val="20"/>
          </w:rPr>
          <w:tab/>
        </w:r>
        <w:r>
          <w:rPr>
            <w:spacing w:val="-5"/>
            <w:sz w:val="20"/>
          </w:rPr>
          <w:t>83</w:t>
        </w:r>
      </w:hyperlink>
    </w:p>
    <w:p>
      <w:pPr>
        <w:tabs>
          <w:tab w:pos="5094" w:val="left" w:leader="dot"/>
        </w:tabs>
        <w:spacing w:before="80"/>
        <w:ind w:left="456" w:right="0" w:firstLine="0"/>
        <w:jc w:val="left"/>
        <w:rPr>
          <w:sz w:val="20"/>
        </w:rPr>
      </w:pPr>
      <w:r>
        <w:rPr/>
        <mc:AlternateContent>
          <mc:Choice Requires="wps">
            <w:drawing>
              <wp:anchor distT="0" distB="0" distL="0" distR="0" allowOverlap="1" layoutInCell="1" locked="0" behindDoc="0" simplePos="0" relativeHeight="15746048">
                <wp:simplePos x="0" y="0"/>
                <wp:positionH relativeFrom="page">
                  <wp:posOffset>438912</wp:posOffset>
                </wp:positionH>
                <wp:positionV relativeFrom="paragraph">
                  <wp:posOffset>272413</wp:posOffset>
                </wp:positionV>
                <wp:extent cx="3329304" cy="1841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329304" cy="18415"/>
                        </a:xfrm>
                        <a:custGeom>
                          <a:avLst/>
                          <a:gdLst/>
                          <a:ahLst/>
                          <a:cxnLst/>
                          <a:rect l="l" t="t" r="r" b="b"/>
                          <a:pathLst>
                            <a:path w="3329304" h="18415">
                              <a:moveTo>
                                <a:pt x="3329051" y="0"/>
                              </a:moveTo>
                              <a:lnTo>
                                <a:pt x="0" y="0"/>
                              </a:lnTo>
                              <a:lnTo>
                                <a:pt x="0" y="18287"/>
                              </a:lnTo>
                              <a:lnTo>
                                <a:pt x="3329051" y="18287"/>
                              </a:lnTo>
                              <a:lnTo>
                                <a:pt x="3329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21.449915pt;width:262.13pt;height:1.44pt;mso-position-horizontal-relative:page;mso-position-vertical-relative:paragraph;z-index:15746048" id="docshape39" filled="true" fillcolor="#000000" stroked="false">
                <v:fill type="solid"/>
                <w10:wrap type="none"/>
              </v:rect>
            </w:pict>
          </mc:Fallback>
        </mc:AlternateContent>
      </w:r>
      <w:hyperlink w:history="true" w:anchor="_bookmark186">
        <w:r>
          <w:rPr>
            <w:sz w:val="20"/>
          </w:rPr>
          <w:t>34C.</w:t>
        </w:r>
        <w:r>
          <w:rPr>
            <w:spacing w:val="-10"/>
            <w:sz w:val="20"/>
          </w:rPr>
          <w:t> </w:t>
        </w:r>
        <w:r>
          <w:rPr>
            <w:sz w:val="20"/>
          </w:rPr>
          <w:t>Experimental</w:t>
        </w:r>
        <w:r>
          <w:rPr>
            <w:spacing w:val="-10"/>
            <w:sz w:val="20"/>
          </w:rPr>
          <w:t> </w:t>
        </w:r>
        <w:r>
          <w:rPr>
            <w:spacing w:val="-4"/>
            <w:sz w:val="20"/>
          </w:rPr>
          <w:t>Beer</w:t>
        </w:r>
        <w:r>
          <w:rPr>
            <w:sz w:val="20"/>
          </w:rPr>
          <w:tab/>
        </w:r>
        <w:r>
          <w:rPr>
            <w:spacing w:val="-5"/>
            <w:sz w:val="20"/>
          </w:rPr>
          <w:t>83</w:t>
        </w:r>
      </w:hyperlink>
    </w:p>
    <w:p>
      <w:pPr>
        <w:tabs>
          <w:tab w:pos="5099" w:val="left" w:leader="dot"/>
        </w:tabs>
        <w:spacing w:before="270"/>
        <w:ind w:left="140" w:right="0" w:firstLine="0"/>
        <w:jc w:val="left"/>
        <w:rPr>
          <w:sz w:val="20"/>
        </w:rPr>
      </w:pPr>
      <w:hyperlink w:history="true" w:anchor="_bookmark187">
        <w:r>
          <w:rPr>
            <w:smallCaps/>
            <w:spacing w:val="-2"/>
            <w:sz w:val="20"/>
          </w:rPr>
          <w:t>Apéndice</w:t>
        </w:r>
        <w:r>
          <w:rPr>
            <w:smallCaps/>
            <w:spacing w:val="10"/>
            <w:sz w:val="20"/>
          </w:rPr>
          <w:t> </w:t>
        </w:r>
        <w:r>
          <w:rPr>
            <w:smallCaps/>
            <w:spacing w:val="-2"/>
            <w:sz w:val="20"/>
          </w:rPr>
          <w:t>A: Categorizaciones</w:t>
        </w:r>
        <w:r>
          <w:rPr>
            <w:smallCaps/>
            <w:spacing w:val="11"/>
            <w:sz w:val="20"/>
          </w:rPr>
          <w:t> </w:t>
        </w:r>
        <w:r>
          <w:rPr>
            <w:smallCaps/>
            <w:spacing w:val="-2"/>
            <w:sz w:val="20"/>
          </w:rPr>
          <w:t>alternativas</w:t>
        </w:r>
        <w:r>
          <w:rPr>
            <w:smallCaps/>
            <w:sz w:val="20"/>
          </w:rPr>
          <w:tab/>
        </w:r>
        <w:r>
          <w:rPr>
            <w:smallCaps/>
            <w:spacing w:val="-5"/>
            <w:sz w:val="20"/>
          </w:rPr>
          <w:t>85</w:t>
        </w:r>
      </w:hyperlink>
    </w:p>
    <w:p>
      <w:pPr>
        <w:pStyle w:val="ListParagraph"/>
        <w:numPr>
          <w:ilvl w:val="1"/>
          <w:numId w:val="2"/>
        </w:numPr>
        <w:tabs>
          <w:tab w:pos="642" w:val="left" w:leader="none"/>
          <w:tab w:pos="5099" w:val="left" w:leader="dot"/>
        </w:tabs>
        <w:spacing w:line="242" w:lineRule="auto" w:before="77" w:after="0"/>
        <w:ind w:left="456" w:right="43" w:firstLine="0"/>
        <w:jc w:val="left"/>
        <w:rPr>
          <w:sz w:val="20"/>
        </w:rPr>
      </w:pPr>
      <w:hyperlink w:history="true" w:anchor="_bookmark188">
        <w:r>
          <w:rPr>
            <w:sz w:val="20"/>
          </w:rPr>
          <w:t>Estilos ordenados utilizando las categorías del 2008</w:t>
        </w:r>
      </w:hyperlink>
      <w:r>
        <w:rPr>
          <w:sz w:val="20"/>
        </w:rPr>
        <w:t> </w:t>
      </w:r>
      <w:hyperlink w:history="true" w:anchor="_bookmark188">
        <w:r>
          <w:rPr>
            <w:spacing w:val="-2"/>
            <w:sz w:val="20"/>
          </w:rPr>
          <w:t>(estricto)</w:t>
        </w:r>
        <w:r>
          <w:rPr>
            <w:sz w:val="20"/>
          </w:rPr>
          <w:tab/>
        </w:r>
        <w:r>
          <w:rPr>
            <w:spacing w:val="-5"/>
            <w:sz w:val="20"/>
          </w:rPr>
          <w:t>85</w:t>
        </w:r>
      </w:hyperlink>
    </w:p>
    <w:p>
      <w:pPr>
        <w:pStyle w:val="ListParagraph"/>
        <w:numPr>
          <w:ilvl w:val="1"/>
          <w:numId w:val="2"/>
        </w:numPr>
        <w:tabs>
          <w:tab w:pos="669" w:val="left" w:leader="none"/>
          <w:tab w:pos="5092" w:val="left" w:leader="dot"/>
        </w:tabs>
        <w:spacing w:line="240" w:lineRule="auto" w:before="76" w:after="0"/>
        <w:ind w:left="456" w:right="43" w:firstLine="0"/>
        <w:jc w:val="left"/>
        <w:rPr>
          <w:sz w:val="20"/>
        </w:rPr>
      </w:pPr>
      <w:hyperlink w:history="true" w:anchor="_bookmark189">
        <w:r>
          <w:rPr>
            <w:sz w:val="20"/>
          </w:rPr>
          <w:t>Estilos ordenados utilizando las categorías del 2008</w:t>
        </w:r>
      </w:hyperlink>
      <w:r>
        <w:rPr>
          <w:sz w:val="20"/>
        </w:rPr>
        <w:t> </w:t>
      </w:r>
      <w:hyperlink w:history="true" w:anchor="_bookmark189">
        <w:r>
          <w:rPr>
            <w:spacing w:val="-2"/>
            <w:sz w:val="20"/>
          </w:rPr>
          <w:t>(modificado)</w:t>
        </w:r>
        <w:r>
          <w:rPr>
            <w:sz w:val="20"/>
          </w:rPr>
          <w:tab/>
        </w:r>
        <w:r>
          <w:rPr>
            <w:spacing w:val="-7"/>
            <w:sz w:val="20"/>
          </w:rPr>
          <w:t>86</w:t>
        </w:r>
      </w:hyperlink>
    </w:p>
    <w:p>
      <w:pPr>
        <w:pStyle w:val="ListParagraph"/>
        <w:numPr>
          <w:ilvl w:val="1"/>
          <w:numId w:val="2"/>
        </w:numPr>
        <w:tabs>
          <w:tab w:pos="667" w:val="left" w:leader="none"/>
          <w:tab w:pos="5320" w:val="right" w:leader="dot"/>
        </w:tabs>
        <w:spacing w:line="240" w:lineRule="auto" w:before="87" w:after="0"/>
        <w:ind w:left="667" w:right="0" w:hanging="210"/>
        <w:jc w:val="left"/>
        <w:rPr>
          <w:sz w:val="20"/>
        </w:rPr>
      </w:pPr>
      <w:r>
        <w:rPr/>
        <w:br w:type="column"/>
      </w:r>
      <w:hyperlink w:history="true" w:anchor="_bookmark190">
        <w:r>
          <w:rPr>
            <w:sz w:val="20"/>
          </w:rPr>
          <w:t>Estilos</w:t>
        </w:r>
        <w:r>
          <w:rPr>
            <w:spacing w:val="-9"/>
            <w:sz w:val="20"/>
          </w:rPr>
          <w:t> </w:t>
        </w:r>
        <w:r>
          <w:rPr>
            <w:sz w:val="20"/>
          </w:rPr>
          <w:t>ordenados</w:t>
        </w:r>
        <w:r>
          <w:rPr>
            <w:spacing w:val="-9"/>
            <w:sz w:val="20"/>
          </w:rPr>
          <w:t> </w:t>
        </w:r>
        <w:r>
          <w:rPr>
            <w:sz w:val="20"/>
          </w:rPr>
          <w:t>utilizando</w:t>
        </w:r>
        <w:r>
          <w:rPr>
            <w:spacing w:val="-8"/>
            <w:sz w:val="20"/>
          </w:rPr>
          <w:t> </w:t>
        </w:r>
        <w:r>
          <w:rPr>
            <w:sz w:val="20"/>
          </w:rPr>
          <w:t>familias</w:t>
        </w:r>
        <w:r>
          <w:rPr>
            <w:spacing w:val="-8"/>
            <w:sz w:val="20"/>
          </w:rPr>
          <w:t> </w:t>
        </w:r>
        <w:r>
          <w:rPr>
            <w:sz w:val="20"/>
          </w:rPr>
          <w:t>de</w:t>
        </w:r>
        <w:r>
          <w:rPr>
            <w:spacing w:val="-9"/>
            <w:sz w:val="20"/>
          </w:rPr>
          <w:t> </w:t>
        </w:r>
        <w:r>
          <w:rPr>
            <w:spacing w:val="-2"/>
            <w:sz w:val="20"/>
          </w:rPr>
          <w:t>estilos</w:t>
        </w:r>
        <w:r>
          <w:rPr>
            <w:sz w:val="20"/>
          </w:rPr>
          <w:tab/>
        </w:r>
        <w:r>
          <w:rPr>
            <w:spacing w:val="-5"/>
            <w:sz w:val="20"/>
          </w:rPr>
          <w:t>87</w:t>
        </w:r>
      </w:hyperlink>
    </w:p>
    <w:p>
      <w:pPr>
        <w:pStyle w:val="ListParagraph"/>
        <w:numPr>
          <w:ilvl w:val="1"/>
          <w:numId w:val="2"/>
        </w:numPr>
        <w:tabs>
          <w:tab w:pos="670" w:val="left" w:leader="none"/>
          <w:tab w:pos="5322" w:val="right" w:leader="dot"/>
        </w:tabs>
        <w:spacing w:line="240" w:lineRule="auto" w:before="80" w:after="0"/>
        <w:ind w:left="670" w:right="0" w:hanging="213"/>
        <w:jc w:val="left"/>
        <w:rPr>
          <w:sz w:val="20"/>
        </w:rPr>
      </w:pPr>
      <w:hyperlink w:history="true" w:anchor="_bookmark191">
        <w:r>
          <w:rPr>
            <w:sz w:val="20"/>
          </w:rPr>
          <w:t>Estilos</w:t>
        </w:r>
        <w:r>
          <w:rPr>
            <w:spacing w:val="-7"/>
            <w:sz w:val="20"/>
          </w:rPr>
          <w:t> </w:t>
        </w:r>
        <w:r>
          <w:rPr>
            <w:sz w:val="20"/>
          </w:rPr>
          <w:t>ordenados</w:t>
        </w:r>
        <w:r>
          <w:rPr>
            <w:spacing w:val="-7"/>
            <w:sz w:val="20"/>
          </w:rPr>
          <w:t> </w:t>
        </w:r>
        <w:r>
          <w:rPr>
            <w:sz w:val="20"/>
          </w:rPr>
          <w:t>utilizando</w:t>
        </w:r>
        <w:r>
          <w:rPr>
            <w:spacing w:val="-6"/>
            <w:sz w:val="20"/>
          </w:rPr>
          <w:t> </w:t>
        </w:r>
        <w:r>
          <w:rPr>
            <w:sz w:val="20"/>
          </w:rPr>
          <w:t>el</w:t>
        </w:r>
        <w:r>
          <w:rPr>
            <w:spacing w:val="-7"/>
            <w:sz w:val="20"/>
          </w:rPr>
          <w:t> </w:t>
        </w:r>
        <w:r>
          <w:rPr>
            <w:sz w:val="20"/>
          </w:rPr>
          <w:t>país</w:t>
        </w:r>
        <w:r>
          <w:rPr>
            <w:spacing w:val="-7"/>
            <w:sz w:val="20"/>
          </w:rPr>
          <w:t> </w:t>
        </w:r>
        <w:r>
          <w:rPr>
            <w:sz w:val="20"/>
          </w:rPr>
          <w:t>de</w:t>
        </w:r>
        <w:r>
          <w:rPr>
            <w:spacing w:val="-7"/>
            <w:sz w:val="20"/>
          </w:rPr>
          <w:t> </w:t>
        </w:r>
        <w:r>
          <w:rPr>
            <w:spacing w:val="-2"/>
            <w:sz w:val="20"/>
          </w:rPr>
          <w:t>origen</w:t>
        </w:r>
        <w:r>
          <w:rPr>
            <w:sz w:val="20"/>
          </w:rPr>
          <w:tab/>
        </w:r>
        <w:r>
          <w:rPr>
            <w:spacing w:val="-5"/>
            <w:sz w:val="20"/>
          </w:rPr>
          <w:t>88</w:t>
        </w:r>
      </w:hyperlink>
    </w:p>
    <w:p>
      <w:pPr>
        <w:pStyle w:val="ListParagraph"/>
        <w:numPr>
          <w:ilvl w:val="1"/>
          <w:numId w:val="2"/>
        </w:numPr>
        <w:tabs>
          <w:tab w:pos="663" w:val="left" w:leader="none"/>
          <w:tab w:pos="5321" w:val="right" w:leader="dot"/>
        </w:tabs>
        <w:spacing w:line="240" w:lineRule="auto" w:before="80" w:after="0"/>
        <w:ind w:left="663" w:right="0" w:hanging="206"/>
        <w:jc w:val="left"/>
        <w:rPr>
          <w:sz w:val="20"/>
        </w:rPr>
      </w:pPr>
      <w:r>
        <w:rPr/>
        <mc:AlternateContent>
          <mc:Choice Requires="wps">
            <w:drawing>
              <wp:anchor distT="0" distB="0" distL="0" distR="0" allowOverlap="1" layoutInCell="1" locked="0" behindDoc="0" simplePos="0" relativeHeight="15746560">
                <wp:simplePos x="0" y="0"/>
                <wp:positionH relativeFrom="page">
                  <wp:posOffset>4005707</wp:posOffset>
                </wp:positionH>
                <wp:positionV relativeFrom="paragraph">
                  <wp:posOffset>272413</wp:posOffset>
                </wp:positionV>
                <wp:extent cx="3329304" cy="1841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3329304" cy="18415"/>
                        </a:xfrm>
                        <a:custGeom>
                          <a:avLst/>
                          <a:gdLst/>
                          <a:ahLst/>
                          <a:cxnLst/>
                          <a:rect l="l" t="t" r="r" b="b"/>
                          <a:pathLst>
                            <a:path w="3329304" h="18415">
                              <a:moveTo>
                                <a:pt x="3329050" y="0"/>
                              </a:moveTo>
                              <a:lnTo>
                                <a:pt x="0" y="0"/>
                              </a:lnTo>
                              <a:lnTo>
                                <a:pt x="0" y="18288"/>
                              </a:lnTo>
                              <a:lnTo>
                                <a:pt x="3329050" y="18288"/>
                              </a:lnTo>
                              <a:lnTo>
                                <a:pt x="33290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10004pt;margin-top:21.449913pt;width:262.13pt;height:1.44pt;mso-position-horizontal-relative:page;mso-position-vertical-relative:paragraph;z-index:15746560" id="docshape40" filled="true" fillcolor="#000000" stroked="false">
                <v:fill type="solid"/>
                <w10:wrap type="none"/>
              </v:rect>
            </w:pict>
          </mc:Fallback>
        </mc:AlternateContent>
      </w:r>
      <w:hyperlink w:history="true" w:anchor="_bookmark192">
        <w:r>
          <w:rPr>
            <w:sz w:val="20"/>
          </w:rPr>
          <w:t>Estilos</w:t>
        </w:r>
        <w:r>
          <w:rPr>
            <w:spacing w:val="-12"/>
            <w:sz w:val="20"/>
          </w:rPr>
          <w:t> </w:t>
        </w:r>
        <w:r>
          <w:rPr>
            <w:sz w:val="20"/>
          </w:rPr>
          <w:t>ordenados</w:t>
        </w:r>
        <w:r>
          <w:rPr>
            <w:spacing w:val="-11"/>
            <w:sz w:val="20"/>
          </w:rPr>
          <w:t> </w:t>
        </w:r>
        <w:r>
          <w:rPr>
            <w:spacing w:val="-2"/>
            <w:sz w:val="20"/>
          </w:rPr>
          <w:t>históricamente</w:t>
        </w:r>
        <w:r>
          <w:rPr>
            <w:sz w:val="20"/>
          </w:rPr>
          <w:tab/>
        </w:r>
        <w:r>
          <w:rPr>
            <w:spacing w:val="-5"/>
            <w:sz w:val="20"/>
          </w:rPr>
          <w:t>89</w:t>
        </w:r>
      </w:hyperlink>
    </w:p>
    <w:p>
      <w:pPr>
        <w:tabs>
          <w:tab w:pos="5324" w:val="right" w:leader="dot"/>
        </w:tabs>
        <w:spacing w:before="270"/>
        <w:ind w:left="140" w:right="0" w:firstLine="0"/>
        <w:jc w:val="left"/>
        <w:rPr>
          <w:sz w:val="20"/>
        </w:rPr>
      </w:pPr>
      <w:hyperlink w:history="true" w:anchor="_bookmark193">
        <w:r>
          <w:rPr>
            <w:smallCaps/>
            <w:sz w:val="20"/>
          </w:rPr>
          <w:t>Apéndice</w:t>
        </w:r>
        <w:r>
          <w:rPr>
            <w:smallCaps/>
            <w:spacing w:val="-10"/>
            <w:sz w:val="20"/>
          </w:rPr>
          <w:t> </w:t>
        </w:r>
        <w:r>
          <w:rPr>
            <w:smallCaps/>
            <w:sz w:val="20"/>
          </w:rPr>
          <w:t>B:</w:t>
        </w:r>
        <w:r>
          <w:rPr>
            <w:smallCaps/>
            <w:spacing w:val="-10"/>
            <w:sz w:val="20"/>
          </w:rPr>
          <w:t> </w:t>
        </w:r>
        <w:r>
          <w:rPr>
            <w:smallCaps/>
            <w:sz w:val="20"/>
          </w:rPr>
          <w:t>Estilos</w:t>
        </w:r>
        <w:r>
          <w:rPr>
            <w:smallCaps/>
            <w:spacing w:val="-4"/>
            <w:sz w:val="20"/>
          </w:rPr>
          <w:t> </w:t>
        </w:r>
        <w:r>
          <w:rPr>
            <w:smallCaps/>
            <w:spacing w:val="-2"/>
            <w:sz w:val="20"/>
          </w:rPr>
          <w:t>locales</w:t>
        </w:r>
        <w:r>
          <w:rPr>
            <w:smallCaps/>
            <w:sz w:val="20"/>
          </w:rPr>
          <w:tab/>
        </w:r>
        <w:r>
          <w:rPr>
            <w:smallCaps/>
            <w:spacing w:val="-5"/>
            <w:sz w:val="20"/>
          </w:rPr>
          <w:t>91</w:t>
        </w:r>
      </w:hyperlink>
    </w:p>
    <w:p>
      <w:pPr>
        <w:tabs>
          <w:tab w:pos="5324" w:val="right" w:leader="dot"/>
        </w:tabs>
        <w:spacing w:before="81"/>
        <w:ind w:left="457" w:right="0" w:firstLine="0"/>
        <w:jc w:val="left"/>
        <w:rPr>
          <w:sz w:val="20"/>
        </w:rPr>
      </w:pPr>
      <w:hyperlink w:history="true" w:anchor="_bookmark194">
        <w:r>
          <w:rPr>
            <w:rFonts w:ascii="Verdana"/>
            <w:sz w:val="20"/>
          </w:rPr>
          <w:t>Estilos</w:t>
        </w:r>
        <w:r>
          <w:rPr>
            <w:rFonts w:ascii="Verdana"/>
            <w:spacing w:val="-10"/>
            <w:sz w:val="20"/>
          </w:rPr>
          <w:t> </w:t>
        </w:r>
        <w:r>
          <w:rPr>
            <w:rFonts w:ascii="Verdana"/>
            <w:spacing w:val="-2"/>
            <w:sz w:val="20"/>
          </w:rPr>
          <w:t>argentinos</w:t>
        </w:r>
        <w:r>
          <w:rPr>
            <w:rFonts w:ascii="Verdana"/>
            <w:sz w:val="20"/>
          </w:rPr>
          <w:tab/>
        </w:r>
        <w:r>
          <w:rPr>
            <w:spacing w:val="-5"/>
            <w:sz w:val="20"/>
          </w:rPr>
          <w:t>91</w:t>
        </w:r>
      </w:hyperlink>
    </w:p>
    <w:p>
      <w:pPr>
        <w:tabs>
          <w:tab w:pos="5324" w:val="right" w:leader="dot"/>
        </w:tabs>
        <w:spacing w:before="80"/>
        <w:ind w:left="457" w:right="0" w:firstLine="0"/>
        <w:jc w:val="left"/>
        <w:rPr>
          <w:sz w:val="20"/>
        </w:rPr>
      </w:pPr>
      <w:hyperlink w:history="true" w:anchor="_bookmark195">
        <w:r>
          <w:rPr>
            <w:sz w:val="20"/>
          </w:rPr>
          <w:t>X1.</w:t>
        </w:r>
        <w:r>
          <w:rPr>
            <w:spacing w:val="-9"/>
            <w:sz w:val="20"/>
          </w:rPr>
          <w:t> </w:t>
        </w:r>
        <w:r>
          <w:rPr>
            <w:sz w:val="20"/>
          </w:rPr>
          <w:t>Dorada</w:t>
        </w:r>
        <w:r>
          <w:rPr>
            <w:spacing w:val="-7"/>
            <w:sz w:val="20"/>
          </w:rPr>
          <w:t> </w:t>
        </w:r>
        <w:r>
          <w:rPr>
            <w:spacing w:val="-2"/>
            <w:sz w:val="20"/>
          </w:rPr>
          <w:t>Pampeana</w:t>
        </w:r>
        <w:r>
          <w:rPr>
            <w:sz w:val="20"/>
          </w:rPr>
          <w:tab/>
        </w:r>
        <w:r>
          <w:rPr>
            <w:spacing w:val="-5"/>
            <w:sz w:val="20"/>
          </w:rPr>
          <w:t>91</w:t>
        </w:r>
      </w:hyperlink>
    </w:p>
    <w:p>
      <w:pPr>
        <w:tabs>
          <w:tab w:pos="5324" w:val="right" w:leader="dot"/>
        </w:tabs>
        <w:spacing w:before="80"/>
        <w:ind w:left="457" w:right="0" w:firstLine="0"/>
        <w:jc w:val="left"/>
        <w:rPr>
          <w:sz w:val="20"/>
        </w:rPr>
      </w:pPr>
      <w:hyperlink w:history="true" w:anchor="_bookmark196">
        <w:r>
          <w:rPr>
            <w:sz w:val="20"/>
          </w:rPr>
          <w:t>X2.</w:t>
        </w:r>
        <w:r>
          <w:rPr>
            <w:spacing w:val="-4"/>
            <w:sz w:val="20"/>
          </w:rPr>
          <w:t> </w:t>
        </w:r>
        <w:r>
          <w:rPr>
            <w:sz w:val="20"/>
          </w:rPr>
          <w:t>IPA</w:t>
        </w:r>
        <w:r>
          <w:rPr>
            <w:spacing w:val="-4"/>
            <w:sz w:val="20"/>
          </w:rPr>
          <w:t> </w:t>
        </w:r>
        <w:r>
          <w:rPr>
            <w:spacing w:val="-2"/>
            <w:sz w:val="20"/>
          </w:rPr>
          <w:t>Argenta</w:t>
        </w:r>
        <w:r>
          <w:rPr>
            <w:sz w:val="20"/>
          </w:rPr>
          <w:tab/>
        </w:r>
        <w:r>
          <w:rPr>
            <w:spacing w:val="-7"/>
            <w:sz w:val="20"/>
          </w:rPr>
          <w:t>91</w:t>
        </w:r>
      </w:hyperlink>
    </w:p>
    <w:p>
      <w:pPr>
        <w:tabs>
          <w:tab w:pos="5323" w:val="right" w:leader="dot"/>
        </w:tabs>
        <w:spacing w:before="79"/>
        <w:ind w:left="457" w:right="0" w:firstLine="0"/>
        <w:jc w:val="left"/>
        <w:rPr>
          <w:sz w:val="20"/>
        </w:rPr>
      </w:pPr>
      <w:hyperlink w:history="true" w:anchor="_bookmark197">
        <w:r>
          <w:rPr>
            <w:rFonts w:ascii="Verdana"/>
            <w:sz w:val="20"/>
          </w:rPr>
          <w:t>Estilos</w:t>
        </w:r>
        <w:r>
          <w:rPr>
            <w:rFonts w:ascii="Verdana"/>
            <w:spacing w:val="-10"/>
            <w:sz w:val="20"/>
          </w:rPr>
          <w:t> </w:t>
        </w:r>
        <w:r>
          <w:rPr>
            <w:rFonts w:ascii="Verdana"/>
            <w:spacing w:val="-2"/>
            <w:sz w:val="20"/>
          </w:rPr>
          <w:t>italianos</w:t>
        </w:r>
        <w:r>
          <w:rPr>
            <w:rFonts w:ascii="Verdana"/>
            <w:sz w:val="20"/>
          </w:rPr>
          <w:tab/>
        </w:r>
        <w:r>
          <w:rPr>
            <w:spacing w:val="-5"/>
            <w:sz w:val="20"/>
          </w:rPr>
          <w:t>92</w:t>
        </w:r>
      </w:hyperlink>
    </w:p>
    <w:p>
      <w:pPr>
        <w:tabs>
          <w:tab w:pos="5323" w:val="right" w:leader="dot"/>
        </w:tabs>
        <w:spacing w:before="80"/>
        <w:ind w:left="457" w:right="0" w:firstLine="0"/>
        <w:jc w:val="left"/>
        <w:rPr>
          <w:sz w:val="20"/>
        </w:rPr>
      </w:pPr>
      <w:hyperlink w:history="true" w:anchor="_bookmark198">
        <w:r>
          <w:rPr>
            <w:sz w:val="20"/>
          </w:rPr>
          <w:t>X3.</w:t>
        </w:r>
        <w:r>
          <w:rPr>
            <w:spacing w:val="-8"/>
            <w:sz w:val="20"/>
          </w:rPr>
          <w:t> </w:t>
        </w:r>
        <w:r>
          <w:rPr>
            <w:sz w:val="20"/>
          </w:rPr>
          <w:t>Italian</w:t>
        </w:r>
        <w:r>
          <w:rPr>
            <w:spacing w:val="-4"/>
            <w:sz w:val="20"/>
          </w:rPr>
          <w:t> </w:t>
        </w:r>
        <w:r>
          <w:rPr>
            <w:sz w:val="20"/>
          </w:rPr>
          <w:t>Grape</w:t>
        </w:r>
        <w:r>
          <w:rPr>
            <w:spacing w:val="-7"/>
            <w:sz w:val="20"/>
          </w:rPr>
          <w:t> </w:t>
        </w:r>
        <w:r>
          <w:rPr>
            <w:spacing w:val="-5"/>
            <w:sz w:val="20"/>
          </w:rPr>
          <w:t>Ale</w:t>
        </w:r>
        <w:r>
          <w:rPr>
            <w:sz w:val="20"/>
          </w:rPr>
          <w:tab/>
        </w:r>
        <w:r>
          <w:rPr>
            <w:spacing w:val="-5"/>
            <w:sz w:val="20"/>
          </w:rPr>
          <w:t>92</w:t>
        </w:r>
      </w:hyperlink>
    </w:p>
    <w:p>
      <w:pPr>
        <w:tabs>
          <w:tab w:pos="5323" w:val="right" w:leader="dot"/>
        </w:tabs>
        <w:spacing w:before="79"/>
        <w:ind w:left="457" w:right="0" w:firstLine="0"/>
        <w:jc w:val="left"/>
        <w:rPr>
          <w:sz w:val="20"/>
        </w:rPr>
      </w:pPr>
      <w:hyperlink w:history="true" w:anchor="_bookmark199">
        <w:r>
          <w:rPr>
            <w:rFonts w:ascii="Verdana" w:hAnsi="Verdana"/>
            <w:sz w:val="20"/>
          </w:rPr>
          <w:t>Estilos</w:t>
        </w:r>
        <w:r>
          <w:rPr>
            <w:rFonts w:ascii="Verdana" w:hAnsi="Verdana"/>
            <w:spacing w:val="-10"/>
            <w:sz w:val="20"/>
          </w:rPr>
          <w:t> </w:t>
        </w:r>
        <w:r>
          <w:rPr>
            <w:rFonts w:ascii="Verdana" w:hAnsi="Verdana"/>
            <w:spacing w:val="-2"/>
            <w:sz w:val="20"/>
          </w:rPr>
          <w:t>brasileños</w:t>
        </w:r>
        <w:r>
          <w:rPr>
            <w:rFonts w:ascii="Verdana" w:hAnsi="Verdana"/>
            <w:sz w:val="20"/>
          </w:rPr>
          <w:tab/>
        </w:r>
        <w:r>
          <w:rPr>
            <w:spacing w:val="-5"/>
            <w:sz w:val="20"/>
          </w:rPr>
          <w:t>92</w:t>
        </w:r>
      </w:hyperlink>
    </w:p>
    <w:p>
      <w:pPr>
        <w:tabs>
          <w:tab w:pos="5323" w:val="right" w:leader="dot"/>
        </w:tabs>
        <w:spacing w:before="80"/>
        <w:ind w:left="457" w:right="0" w:firstLine="0"/>
        <w:jc w:val="left"/>
        <w:rPr>
          <w:sz w:val="20"/>
        </w:rPr>
      </w:pPr>
      <w:hyperlink w:history="true" w:anchor="_bookmark200">
        <w:r>
          <w:rPr>
            <w:sz w:val="20"/>
          </w:rPr>
          <w:t>X4.</w:t>
        </w:r>
        <w:r>
          <w:rPr>
            <w:spacing w:val="-7"/>
            <w:sz w:val="20"/>
          </w:rPr>
          <w:t> </w:t>
        </w:r>
        <w:r>
          <w:rPr>
            <w:sz w:val="20"/>
          </w:rPr>
          <w:t>Catharina</w:t>
        </w:r>
        <w:r>
          <w:rPr>
            <w:spacing w:val="-5"/>
            <w:sz w:val="20"/>
          </w:rPr>
          <w:t> </w:t>
        </w:r>
        <w:r>
          <w:rPr>
            <w:spacing w:val="-4"/>
            <w:sz w:val="20"/>
          </w:rPr>
          <w:t>Sour</w:t>
        </w:r>
        <w:r>
          <w:rPr>
            <w:sz w:val="20"/>
          </w:rPr>
          <w:tab/>
        </w:r>
        <w:r>
          <w:rPr>
            <w:spacing w:val="-5"/>
            <w:sz w:val="20"/>
          </w:rPr>
          <w:t>92</w:t>
        </w:r>
      </w:hyperlink>
    </w:p>
    <w:p>
      <w:pPr>
        <w:tabs>
          <w:tab w:pos="5324" w:val="right" w:leader="dot"/>
        </w:tabs>
        <w:spacing w:before="79"/>
        <w:ind w:left="457" w:right="0" w:firstLine="0"/>
        <w:jc w:val="left"/>
        <w:rPr>
          <w:sz w:val="20"/>
        </w:rPr>
      </w:pPr>
      <w:hyperlink w:history="true" w:anchor="_bookmark201">
        <w:r>
          <w:rPr>
            <w:rFonts w:ascii="Verdana"/>
            <w:sz w:val="20"/>
          </w:rPr>
          <w:t>Estilos</w:t>
        </w:r>
        <w:r>
          <w:rPr>
            <w:rFonts w:ascii="Verdana"/>
            <w:spacing w:val="-10"/>
            <w:sz w:val="20"/>
          </w:rPr>
          <w:t> </w:t>
        </w:r>
        <w:r>
          <w:rPr>
            <w:rFonts w:ascii="Verdana"/>
            <w:spacing w:val="-2"/>
            <w:sz w:val="20"/>
          </w:rPr>
          <w:t>neozelandeses</w:t>
        </w:r>
        <w:r>
          <w:rPr>
            <w:rFonts w:ascii="Verdana"/>
            <w:sz w:val="20"/>
          </w:rPr>
          <w:tab/>
        </w:r>
        <w:r>
          <w:rPr>
            <w:spacing w:val="-5"/>
            <w:sz w:val="20"/>
          </w:rPr>
          <w:t>93</w:t>
        </w:r>
      </w:hyperlink>
    </w:p>
    <w:p>
      <w:pPr>
        <w:tabs>
          <w:tab w:pos="5324" w:val="right" w:leader="dot"/>
        </w:tabs>
        <w:spacing w:before="83"/>
        <w:ind w:left="457" w:right="0" w:firstLine="0"/>
        <w:jc w:val="left"/>
        <w:rPr>
          <w:sz w:val="20"/>
        </w:rPr>
      </w:pPr>
      <w:hyperlink w:history="true" w:anchor="_bookmark202">
        <w:r>
          <w:rPr>
            <w:sz w:val="20"/>
          </w:rPr>
          <w:t>X5.</w:t>
        </w:r>
        <w:r>
          <w:rPr>
            <w:spacing w:val="-8"/>
            <w:sz w:val="20"/>
          </w:rPr>
          <w:t> </w:t>
        </w:r>
        <w:r>
          <w:rPr>
            <w:sz w:val="20"/>
          </w:rPr>
          <w:t>New</w:t>
        </w:r>
        <w:r>
          <w:rPr>
            <w:spacing w:val="-7"/>
            <w:sz w:val="20"/>
          </w:rPr>
          <w:t> </w:t>
        </w:r>
        <w:r>
          <w:rPr>
            <w:sz w:val="20"/>
          </w:rPr>
          <w:t>Zealand</w:t>
        </w:r>
        <w:r>
          <w:rPr>
            <w:spacing w:val="-7"/>
            <w:sz w:val="20"/>
          </w:rPr>
          <w:t> </w:t>
        </w:r>
        <w:r>
          <w:rPr>
            <w:spacing w:val="-2"/>
            <w:sz w:val="20"/>
          </w:rPr>
          <w:t>Pilsner</w:t>
        </w:r>
        <w:r>
          <w:rPr>
            <w:sz w:val="20"/>
          </w:rPr>
          <w:tab/>
        </w:r>
        <w:r>
          <w:rPr>
            <w:spacing w:val="-5"/>
            <w:sz w:val="20"/>
          </w:rPr>
          <w:t>93</w:t>
        </w:r>
      </w:hyperlink>
    </w:p>
    <w:p>
      <w:pPr>
        <w:spacing w:after="0"/>
        <w:jc w:val="left"/>
        <w:rPr>
          <w:sz w:val="20"/>
        </w:rPr>
        <w:sectPr>
          <w:pgSz w:w="12240" w:h="15840"/>
          <w:pgMar w:header="0" w:footer="602" w:top="920" w:bottom="800" w:left="580" w:right="540"/>
          <w:cols w:num="2" w:equalWidth="0">
            <w:col w:w="5367" w:space="250"/>
            <w:col w:w="5503"/>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42" name="Group 42"/>
                <wp:cNvGraphicFramePr>
                  <a:graphicFrameLocks/>
                </wp:cNvGraphicFramePr>
                <a:graphic>
                  <a:graphicData uri="http://schemas.microsoft.com/office/word/2010/wordprocessingGroup">
                    <wpg:wgp>
                      <wpg:cNvPr id="42" name="Group 42"/>
                      <wpg:cNvGrpSpPr/>
                      <wpg:grpSpPr>
                        <a:xfrm>
                          <a:off x="0" y="0"/>
                          <a:ext cx="6896100" cy="18415"/>
                          <a:chExt cx="6896100" cy="18415"/>
                        </a:xfrm>
                      </wpg:grpSpPr>
                      <wps:wsp>
                        <wps:cNvPr id="43" name="Graphic 43"/>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41" coordorigin="0,0" coordsize="10860,29">
                <v:rect style="position:absolute;left:0;top:0;width:10860;height:29" id="docshape42" filled="true" fillcolor="#000000" stroked="false">
                  <v:fill type="solid"/>
                </v:rect>
              </v:group>
            </w:pict>
          </mc:Fallback>
        </mc:AlternateContent>
      </w:r>
      <w:r>
        <w:rPr>
          <w:position w:val="0"/>
          <w:sz w:val="2"/>
        </w:rPr>
      </w:r>
    </w:p>
    <w:p>
      <w:pPr>
        <w:spacing w:before="128"/>
        <w:ind w:left="140" w:right="0" w:firstLine="0"/>
        <w:jc w:val="left"/>
        <w:rPr>
          <w:rFonts w:ascii="Verdana" w:hAnsi="Verdana"/>
          <w:b/>
          <w:sz w:val="28"/>
        </w:rPr>
      </w:pPr>
      <w:bookmarkStart w:name="_bookmark0" w:id="1"/>
      <w:bookmarkEnd w:id="1"/>
      <w:r>
        <w:rPr/>
      </w:r>
      <w:r>
        <w:rPr>
          <w:rFonts w:ascii="Verdana" w:hAnsi="Verdana"/>
          <w:b/>
          <w:sz w:val="28"/>
        </w:rPr>
        <w:t>I</w:t>
      </w:r>
      <w:r>
        <w:rPr>
          <w:rFonts w:ascii="Verdana" w:hAnsi="Verdana"/>
          <w:b/>
          <w:sz w:val="22"/>
        </w:rPr>
        <w:t>NTRODUCCIÓN</w:t>
      </w:r>
      <w:r>
        <w:rPr>
          <w:rFonts w:ascii="Verdana" w:hAnsi="Verdana"/>
          <w:b/>
          <w:spacing w:val="-7"/>
          <w:sz w:val="22"/>
        </w:rPr>
        <w:t> </w:t>
      </w:r>
      <w:r>
        <w:rPr>
          <w:rFonts w:ascii="Verdana" w:hAnsi="Verdana"/>
          <w:b/>
          <w:sz w:val="22"/>
        </w:rPr>
        <w:t>A</w:t>
      </w:r>
      <w:r>
        <w:rPr>
          <w:rFonts w:ascii="Verdana" w:hAnsi="Verdana"/>
          <w:b/>
          <w:spacing w:val="-5"/>
          <w:sz w:val="22"/>
        </w:rPr>
        <w:t> </w:t>
      </w:r>
      <w:r>
        <w:rPr>
          <w:rFonts w:ascii="Verdana" w:hAnsi="Verdana"/>
          <w:b/>
          <w:sz w:val="22"/>
        </w:rPr>
        <w:t>LA</w:t>
      </w:r>
      <w:r>
        <w:rPr>
          <w:rFonts w:ascii="Verdana" w:hAnsi="Verdana"/>
          <w:b/>
          <w:spacing w:val="-5"/>
          <w:sz w:val="22"/>
        </w:rPr>
        <w:t> </w:t>
      </w:r>
      <w:r>
        <w:rPr>
          <w:rFonts w:ascii="Verdana" w:hAnsi="Verdana"/>
          <w:b/>
          <w:sz w:val="28"/>
        </w:rPr>
        <w:t>G</w:t>
      </w:r>
      <w:r>
        <w:rPr>
          <w:rFonts w:ascii="Verdana" w:hAnsi="Verdana"/>
          <w:b/>
          <w:sz w:val="22"/>
        </w:rPr>
        <w:t>UÍA</w:t>
      </w:r>
      <w:r>
        <w:rPr>
          <w:rFonts w:ascii="Verdana" w:hAnsi="Verdana"/>
          <w:b/>
          <w:spacing w:val="-5"/>
          <w:sz w:val="22"/>
        </w:rPr>
        <w:t> </w:t>
      </w:r>
      <w:r>
        <w:rPr>
          <w:rFonts w:ascii="Verdana" w:hAnsi="Verdana"/>
          <w:b/>
          <w:spacing w:val="-4"/>
          <w:sz w:val="28"/>
        </w:rPr>
        <w:t>2021</w:t>
      </w:r>
    </w:p>
    <w:p>
      <w:pPr>
        <w:spacing w:line="242" w:lineRule="auto" w:before="118"/>
        <w:ind w:left="140" w:right="180" w:firstLine="0"/>
        <w:jc w:val="left"/>
        <w:rPr>
          <w:i/>
          <w:sz w:val="20"/>
        </w:rPr>
      </w:pPr>
      <w:r>
        <w:rPr>
          <w:i/>
          <w:sz w:val="20"/>
        </w:rPr>
        <w:t>La Guía de Estilos BJCP 2021 representa una revisión menor a la edición del 2015, la cual era una actualización importante de la edición del 2008. Los objetivos de la edición del 2015 eran abordar de mejor manera los estilos de cerveza encontrados en mercados locales de todo el mundo, mantenerse al día con las tendencias emergentes del mercado</w:t>
      </w:r>
      <w:r>
        <w:rPr>
          <w:i/>
          <w:spacing w:val="-4"/>
          <w:sz w:val="20"/>
        </w:rPr>
        <w:t> </w:t>
      </w:r>
      <w:r>
        <w:rPr>
          <w:i/>
          <w:sz w:val="20"/>
        </w:rPr>
        <w:t>de</w:t>
      </w:r>
      <w:r>
        <w:rPr>
          <w:i/>
          <w:spacing w:val="-4"/>
          <w:sz w:val="20"/>
        </w:rPr>
        <w:t> </w:t>
      </w:r>
      <w:r>
        <w:rPr>
          <w:i/>
          <w:sz w:val="20"/>
        </w:rPr>
        <w:t>la</w:t>
      </w:r>
      <w:r>
        <w:rPr>
          <w:i/>
          <w:spacing w:val="-3"/>
          <w:sz w:val="20"/>
        </w:rPr>
        <w:t> </w:t>
      </w:r>
      <w:r>
        <w:rPr>
          <w:i/>
          <w:sz w:val="20"/>
        </w:rPr>
        <w:t>cerveza</w:t>
      </w:r>
      <w:r>
        <w:rPr>
          <w:i/>
          <w:spacing w:val="-4"/>
          <w:sz w:val="20"/>
        </w:rPr>
        <w:t> </w:t>
      </w:r>
      <w:r>
        <w:rPr>
          <w:i/>
          <w:sz w:val="20"/>
        </w:rPr>
        <w:t>artesanal,</w:t>
      </w:r>
      <w:r>
        <w:rPr>
          <w:i/>
          <w:spacing w:val="-5"/>
          <w:sz w:val="20"/>
        </w:rPr>
        <w:t> </w:t>
      </w:r>
      <w:r>
        <w:rPr>
          <w:i/>
          <w:sz w:val="20"/>
        </w:rPr>
        <w:t>describir</w:t>
      </w:r>
      <w:r>
        <w:rPr>
          <w:i/>
          <w:spacing w:val="-4"/>
          <w:sz w:val="20"/>
        </w:rPr>
        <w:t> </w:t>
      </w:r>
      <w:r>
        <w:rPr>
          <w:i/>
          <w:sz w:val="20"/>
        </w:rPr>
        <w:t>cervezas</w:t>
      </w:r>
      <w:r>
        <w:rPr>
          <w:i/>
          <w:spacing w:val="-4"/>
          <w:sz w:val="20"/>
        </w:rPr>
        <w:t> </w:t>
      </w:r>
      <w:r>
        <w:rPr>
          <w:i/>
          <w:sz w:val="20"/>
        </w:rPr>
        <w:t>históricas</w:t>
      </w:r>
      <w:r>
        <w:rPr>
          <w:i/>
          <w:spacing w:val="-4"/>
          <w:sz w:val="20"/>
        </w:rPr>
        <w:t> </w:t>
      </w:r>
      <w:r>
        <w:rPr>
          <w:i/>
          <w:sz w:val="20"/>
        </w:rPr>
        <w:t>que</w:t>
      </w:r>
      <w:r>
        <w:rPr>
          <w:i/>
          <w:spacing w:val="-4"/>
          <w:sz w:val="20"/>
        </w:rPr>
        <w:t> </w:t>
      </w:r>
      <w:r>
        <w:rPr>
          <w:i/>
          <w:sz w:val="20"/>
        </w:rPr>
        <w:t>habían</w:t>
      </w:r>
      <w:r>
        <w:rPr>
          <w:i/>
          <w:spacing w:val="-4"/>
          <w:sz w:val="20"/>
        </w:rPr>
        <w:t> </w:t>
      </w:r>
      <w:r>
        <w:rPr>
          <w:i/>
          <w:sz w:val="20"/>
        </w:rPr>
        <w:t>encontrado</w:t>
      </w:r>
      <w:r>
        <w:rPr>
          <w:i/>
          <w:spacing w:val="-4"/>
          <w:sz w:val="20"/>
        </w:rPr>
        <w:t> </w:t>
      </w:r>
      <w:r>
        <w:rPr>
          <w:i/>
          <w:sz w:val="20"/>
        </w:rPr>
        <w:t>seguidores/as,</w:t>
      </w:r>
      <w:r>
        <w:rPr>
          <w:i/>
          <w:spacing w:val="-4"/>
          <w:sz w:val="20"/>
        </w:rPr>
        <w:t> </w:t>
      </w:r>
      <w:r>
        <w:rPr>
          <w:i/>
          <w:sz w:val="20"/>
        </w:rPr>
        <w:t>realizar</w:t>
      </w:r>
      <w:r>
        <w:rPr>
          <w:i/>
          <w:spacing w:val="-4"/>
          <w:sz w:val="20"/>
        </w:rPr>
        <w:t> </w:t>
      </w:r>
      <w:r>
        <w:rPr>
          <w:i/>
          <w:sz w:val="20"/>
        </w:rPr>
        <w:t>una</w:t>
      </w:r>
      <w:r>
        <w:rPr>
          <w:i/>
          <w:spacing w:val="-4"/>
          <w:sz w:val="20"/>
        </w:rPr>
        <w:t> </w:t>
      </w:r>
      <w:r>
        <w:rPr>
          <w:i/>
          <w:sz w:val="20"/>
        </w:rPr>
        <w:t>mejor descripción de las características sensoriales de los ingredientes modernos para elaboración, sacar partido a nuevas investigaciones y referencias, y ayudar a quienes organizan las competencias a lidiar de mejor manera con la complejidad de sus eventos. Estos objetivos no han cambiado en la edición del 2021.</w:t>
      </w:r>
    </w:p>
    <w:p>
      <w:pPr>
        <w:spacing w:line="242" w:lineRule="auto" w:before="78"/>
        <w:ind w:left="140" w:right="180" w:firstLine="0"/>
        <w:jc w:val="left"/>
        <w:rPr>
          <w:i/>
          <w:sz w:val="20"/>
        </w:rPr>
      </w:pPr>
      <w:r>
        <w:rPr>
          <w:i/>
          <w:sz w:val="20"/>
        </w:rPr>
        <w:t>En la edición del 2015 se agregaron muchos estilos, algunos se dividieron en múltiples categorías y otros simplemente fueron renombrados. Los estilos están organizados en categorías siguiendo la filosofía de agrupar aquellos con características</w:t>
      </w:r>
      <w:r>
        <w:rPr>
          <w:i/>
          <w:spacing w:val="-4"/>
          <w:sz w:val="20"/>
        </w:rPr>
        <w:t> </w:t>
      </w:r>
      <w:r>
        <w:rPr>
          <w:i/>
          <w:sz w:val="20"/>
        </w:rPr>
        <w:t>similares</w:t>
      </w:r>
      <w:r>
        <w:rPr>
          <w:i/>
          <w:spacing w:val="-4"/>
          <w:sz w:val="20"/>
        </w:rPr>
        <w:t> </w:t>
      </w:r>
      <w:r>
        <w:rPr>
          <w:i/>
          <w:sz w:val="20"/>
        </w:rPr>
        <w:t>para</w:t>
      </w:r>
      <w:r>
        <w:rPr>
          <w:i/>
          <w:spacing w:val="-3"/>
          <w:sz w:val="20"/>
        </w:rPr>
        <w:t> </w:t>
      </w:r>
      <w:r>
        <w:rPr>
          <w:i/>
          <w:sz w:val="20"/>
        </w:rPr>
        <w:t>su</w:t>
      </w:r>
      <w:r>
        <w:rPr>
          <w:i/>
          <w:spacing w:val="-3"/>
          <w:sz w:val="20"/>
        </w:rPr>
        <w:t> </w:t>
      </w:r>
      <w:r>
        <w:rPr>
          <w:i/>
          <w:sz w:val="20"/>
        </w:rPr>
        <w:t>evaluación,</w:t>
      </w:r>
      <w:r>
        <w:rPr>
          <w:i/>
          <w:spacing w:val="-5"/>
          <w:sz w:val="20"/>
        </w:rPr>
        <w:t> </w:t>
      </w:r>
      <w:r>
        <w:rPr>
          <w:i/>
          <w:sz w:val="20"/>
        </w:rPr>
        <w:t>en</w:t>
      </w:r>
      <w:r>
        <w:rPr>
          <w:i/>
          <w:spacing w:val="-4"/>
          <w:sz w:val="20"/>
        </w:rPr>
        <w:t> </w:t>
      </w:r>
      <w:r>
        <w:rPr>
          <w:i/>
          <w:sz w:val="20"/>
        </w:rPr>
        <w:t>lugar</w:t>
      </w:r>
      <w:r>
        <w:rPr>
          <w:i/>
          <w:spacing w:val="-4"/>
          <w:sz w:val="20"/>
        </w:rPr>
        <w:t> </w:t>
      </w:r>
      <w:r>
        <w:rPr>
          <w:i/>
          <w:sz w:val="20"/>
        </w:rPr>
        <w:t>de una</w:t>
      </w:r>
      <w:r>
        <w:rPr>
          <w:i/>
          <w:spacing w:val="-3"/>
          <w:sz w:val="20"/>
        </w:rPr>
        <w:t> </w:t>
      </w:r>
      <w:r>
        <w:rPr>
          <w:i/>
          <w:sz w:val="20"/>
        </w:rPr>
        <w:t>tradición</w:t>
      </w:r>
      <w:r>
        <w:rPr>
          <w:i/>
          <w:spacing w:val="-4"/>
          <w:sz w:val="20"/>
        </w:rPr>
        <w:t> </w:t>
      </w:r>
      <w:r>
        <w:rPr>
          <w:i/>
          <w:sz w:val="20"/>
        </w:rPr>
        <w:t>o</w:t>
      </w:r>
      <w:r>
        <w:rPr>
          <w:i/>
          <w:spacing w:val="-3"/>
          <w:sz w:val="20"/>
        </w:rPr>
        <w:t> </w:t>
      </w:r>
      <w:r>
        <w:rPr>
          <w:i/>
          <w:sz w:val="20"/>
        </w:rPr>
        <w:t>nombre</w:t>
      </w:r>
      <w:r>
        <w:rPr>
          <w:i/>
          <w:spacing w:val="-2"/>
          <w:sz w:val="20"/>
        </w:rPr>
        <w:t> </w:t>
      </w:r>
      <w:r>
        <w:rPr>
          <w:i/>
          <w:sz w:val="20"/>
        </w:rPr>
        <w:t>de</w:t>
      </w:r>
      <w:r>
        <w:rPr>
          <w:i/>
          <w:spacing w:val="-4"/>
          <w:sz w:val="20"/>
        </w:rPr>
        <w:t> </w:t>
      </w:r>
      <w:r>
        <w:rPr>
          <w:i/>
          <w:sz w:val="20"/>
        </w:rPr>
        <w:t>familia</w:t>
      </w:r>
      <w:r>
        <w:rPr>
          <w:i/>
          <w:spacing w:val="-3"/>
          <w:sz w:val="20"/>
        </w:rPr>
        <w:t> </w:t>
      </w:r>
      <w:r>
        <w:rPr>
          <w:i/>
          <w:sz w:val="20"/>
        </w:rPr>
        <w:t>común.</w:t>
      </w:r>
      <w:r>
        <w:rPr>
          <w:i/>
          <w:spacing w:val="-5"/>
          <w:sz w:val="20"/>
        </w:rPr>
        <w:t> </w:t>
      </w:r>
      <w:r>
        <w:rPr>
          <w:i/>
          <w:sz w:val="20"/>
        </w:rPr>
        <w:t>No</w:t>
      </w:r>
      <w:r>
        <w:rPr>
          <w:i/>
          <w:spacing w:val="-3"/>
          <w:sz w:val="20"/>
        </w:rPr>
        <w:t> </w:t>
      </w:r>
      <w:r>
        <w:rPr>
          <w:i/>
          <w:sz w:val="20"/>
        </w:rPr>
        <w:t>asuma</w:t>
      </w:r>
      <w:r>
        <w:rPr>
          <w:i/>
          <w:spacing w:val="-3"/>
          <w:sz w:val="20"/>
        </w:rPr>
        <w:t> </w:t>
      </w:r>
      <w:r>
        <w:rPr>
          <w:i/>
          <w:sz w:val="20"/>
        </w:rPr>
        <w:t>que</w:t>
      </w:r>
      <w:r>
        <w:rPr>
          <w:i/>
          <w:spacing w:val="-4"/>
          <w:sz w:val="20"/>
        </w:rPr>
        <w:t> </w:t>
      </w:r>
      <w:r>
        <w:rPr>
          <w:i/>
          <w:sz w:val="20"/>
        </w:rPr>
        <w:t>una misma característica primaria (p. ej.: color, intensidad de alcohol, balance, sabor dominante, país de origen) fue utilizada para establecer la agrupación en categorías; el razonamiento tuvo más matices.</w:t>
      </w:r>
    </w:p>
    <w:p>
      <w:pPr>
        <w:spacing w:line="242" w:lineRule="auto" w:before="79"/>
        <w:ind w:left="140" w:right="436" w:firstLine="0"/>
        <w:jc w:val="left"/>
        <w:rPr>
          <w:i/>
          <w:sz w:val="20"/>
        </w:rPr>
      </w:pPr>
      <w:r>
        <w:rPr>
          <w:i/>
          <w:sz w:val="20"/>
        </w:rPr>
        <w:t>Si para usted es familiar la edición del 2015, notará que hemos realizado unos pocos cambios de nombre y algunos estilos</w:t>
      </w:r>
      <w:r>
        <w:rPr>
          <w:i/>
          <w:spacing w:val="-4"/>
          <w:sz w:val="20"/>
        </w:rPr>
        <w:t> </w:t>
      </w:r>
      <w:r>
        <w:rPr>
          <w:i/>
          <w:sz w:val="20"/>
        </w:rPr>
        <w:t>se</w:t>
      </w:r>
      <w:r>
        <w:rPr>
          <w:i/>
          <w:spacing w:val="-4"/>
          <w:sz w:val="20"/>
        </w:rPr>
        <w:t> </w:t>
      </w:r>
      <w:r>
        <w:rPr>
          <w:i/>
          <w:sz w:val="20"/>
        </w:rPr>
        <w:t>han</w:t>
      </w:r>
      <w:r>
        <w:rPr>
          <w:i/>
          <w:spacing w:val="-4"/>
          <w:sz w:val="20"/>
        </w:rPr>
        <w:t> </w:t>
      </w:r>
      <w:r>
        <w:rPr>
          <w:i/>
          <w:sz w:val="20"/>
        </w:rPr>
        <w:t>movido</w:t>
      </w:r>
      <w:r>
        <w:rPr>
          <w:i/>
          <w:spacing w:val="-3"/>
          <w:sz w:val="20"/>
        </w:rPr>
        <w:t> </w:t>
      </w:r>
      <w:r>
        <w:rPr>
          <w:i/>
          <w:sz w:val="20"/>
        </w:rPr>
        <w:t>desde</w:t>
      </w:r>
      <w:r>
        <w:rPr>
          <w:i/>
          <w:spacing w:val="-4"/>
          <w:sz w:val="20"/>
        </w:rPr>
        <w:t> </w:t>
      </w:r>
      <w:r>
        <w:rPr>
          <w:i/>
          <w:sz w:val="20"/>
        </w:rPr>
        <w:t>provisionales,</w:t>
      </w:r>
      <w:r>
        <w:rPr>
          <w:i/>
          <w:spacing w:val="-4"/>
          <w:sz w:val="20"/>
        </w:rPr>
        <w:t> </w:t>
      </w:r>
      <w:r>
        <w:rPr>
          <w:i/>
          <w:sz w:val="20"/>
        </w:rPr>
        <w:t>históricos</w:t>
      </w:r>
      <w:r>
        <w:rPr>
          <w:i/>
          <w:spacing w:val="-4"/>
          <w:sz w:val="20"/>
        </w:rPr>
        <w:t> </w:t>
      </w:r>
      <w:r>
        <w:rPr>
          <w:i/>
          <w:sz w:val="20"/>
        </w:rPr>
        <w:t>o</w:t>
      </w:r>
      <w:r>
        <w:rPr>
          <w:i/>
          <w:spacing w:val="-2"/>
          <w:sz w:val="20"/>
        </w:rPr>
        <w:t> </w:t>
      </w:r>
      <w:r>
        <w:rPr>
          <w:i/>
          <w:sz w:val="20"/>
        </w:rPr>
        <w:t>locales</w:t>
      </w:r>
      <w:r>
        <w:rPr>
          <w:i/>
          <w:spacing w:val="-4"/>
          <w:sz w:val="20"/>
        </w:rPr>
        <w:t> </w:t>
      </w:r>
      <w:r>
        <w:rPr>
          <w:i/>
          <w:sz w:val="20"/>
        </w:rPr>
        <w:t>hacia</w:t>
      </w:r>
      <w:r>
        <w:rPr>
          <w:i/>
          <w:spacing w:val="-3"/>
          <w:sz w:val="20"/>
        </w:rPr>
        <w:t> </w:t>
      </w:r>
      <w:r>
        <w:rPr>
          <w:i/>
          <w:sz w:val="20"/>
        </w:rPr>
        <w:t>la</w:t>
      </w:r>
      <w:r>
        <w:rPr>
          <w:i/>
          <w:spacing w:val="-3"/>
          <w:sz w:val="20"/>
        </w:rPr>
        <w:t> </w:t>
      </w:r>
      <w:r>
        <w:rPr>
          <w:i/>
          <w:sz w:val="20"/>
        </w:rPr>
        <w:t>Guía</w:t>
      </w:r>
      <w:r>
        <w:rPr>
          <w:i/>
          <w:spacing w:val="-3"/>
          <w:sz w:val="20"/>
        </w:rPr>
        <w:t> </w:t>
      </w:r>
      <w:r>
        <w:rPr>
          <w:i/>
          <w:sz w:val="20"/>
        </w:rPr>
        <w:t>principal.</w:t>
      </w:r>
      <w:r>
        <w:rPr>
          <w:i/>
          <w:spacing w:val="-5"/>
          <w:sz w:val="20"/>
        </w:rPr>
        <w:t> </w:t>
      </w:r>
      <w:r>
        <w:rPr>
          <w:i/>
          <w:sz w:val="20"/>
        </w:rPr>
        <w:t>Se</w:t>
      </w:r>
      <w:r>
        <w:rPr>
          <w:i/>
          <w:spacing w:val="-4"/>
          <w:sz w:val="20"/>
        </w:rPr>
        <w:t> </w:t>
      </w:r>
      <w:r>
        <w:rPr>
          <w:i/>
          <w:sz w:val="20"/>
        </w:rPr>
        <w:t>intentó</w:t>
      </w:r>
      <w:r>
        <w:rPr>
          <w:i/>
          <w:spacing w:val="-3"/>
          <w:sz w:val="20"/>
        </w:rPr>
        <w:t> </w:t>
      </w:r>
      <w:r>
        <w:rPr>
          <w:i/>
          <w:sz w:val="20"/>
        </w:rPr>
        <w:t>mantener al</w:t>
      </w:r>
      <w:r>
        <w:rPr>
          <w:i/>
          <w:spacing w:val="-3"/>
          <w:sz w:val="20"/>
        </w:rPr>
        <w:t> </w:t>
      </w:r>
      <w:r>
        <w:rPr>
          <w:i/>
          <w:sz w:val="20"/>
        </w:rPr>
        <w:t>mínimo, de manera intencional, los movimientos de estilos, la adición de nuevos estilos y los cambios de numeración.</w:t>
      </w:r>
    </w:p>
    <w:p>
      <w:pPr>
        <w:pStyle w:val="BodyText"/>
        <w:spacing w:before="2"/>
        <w:ind w:left="0"/>
        <w:rPr>
          <w:i/>
          <w:sz w:val="12"/>
        </w:rPr>
      </w:pPr>
    </w:p>
    <w:p>
      <w:pPr>
        <w:spacing w:after="0"/>
        <w:rPr>
          <w:sz w:val="12"/>
        </w:rPr>
        <w:sectPr>
          <w:pgSz w:w="12240" w:h="15840"/>
          <w:pgMar w:header="0" w:footer="602" w:top="1240" w:bottom="940" w:left="580" w:right="540"/>
        </w:sectPr>
      </w:pPr>
    </w:p>
    <w:p>
      <w:pPr>
        <w:pStyle w:val="Heading3"/>
        <w:spacing w:before="101"/>
      </w:pPr>
      <w:bookmarkStart w:name="_bookmark1" w:id="2"/>
      <w:bookmarkEnd w:id="2"/>
      <w:r>
        <w:rPr>
          <w:b w:val="0"/>
        </w:rPr>
      </w:r>
      <w:r>
        <w:rPr/>
        <w:t>Estilos</w:t>
      </w:r>
      <w:r>
        <w:rPr>
          <w:spacing w:val="-3"/>
        </w:rPr>
        <w:t> </w:t>
      </w:r>
      <w:r>
        <w:rPr/>
        <w:t>y</w:t>
      </w:r>
      <w:r>
        <w:rPr>
          <w:spacing w:val="-3"/>
        </w:rPr>
        <w:t> </w:t>
      </w:r>
      <w:r>
        <w:rPr>
          <w:spacing w:val="-2"/>
        </w:rPr>
        <w:t>categorías</w:t>
      </w:r>
    </w:p>
    <w:p>
      <w:pPr>
        <w:spacing w:line="242" w:lineRule="auto" w:before="39"/>
        <w:ind w:left="140" w:right="0" w:firstLine="0"/>
        <w:jc w:val="left"/>
        <w:rPr>
          <w:sz w:val="20"/>
        </w:rPr>
      </w:pPr>
      <w:r>
        <w:rPr>
          <w:sz w:val="20"/>
        </w:rPr>
        <w:t>La Guía de Estilos BJCP utiliza algunos términos específicos con significados especializados: c</w:t>
      </w:r>
      <w:r>
        <w:rPr>
          <w:i/>
          <w:sz w:val="20"/>
        </w:rPr>
        <w:t>ategoría</w:t>
      </w:r>
      <w:r>
        <w:rPr>
          <w:sz w:val="20"/>
        </w:rPr>
        <w:t>, </w:t>
      </w:r>
      <w:r>
        <w:rPr>
          <w:i/>
          <w:sz w:val="20"/>
        </w:rPr>
        <w:t>subcategoría </w:t>
      </w:r>
      <w:r>
        <w:rPr>
          <w:sz w:val="20"/>
        </w:rPr>
        <w:t>y e</w:t>
      </w:r>
      <w:r>
        <w:rPr>
          <w:i/>
          <w:sz w:val="20"/>
        </w:rPr>
        <w:t>stilo</w:t>
      </w:r>
      <w:r>
        <w:rPr>
          <w:sz w:val="20"/>
        </w:rPr>
        <w:t>. Cuando pensamos en los estilos de cerveza,</w:t>
      </w:r>
      <w:r>
        <w:rPr>
          <w:spacing w:val="-5"/>
          <w:sz w:val="20"/>
        </w:rPr>
        <w:t> </w:t>
      </w:r>
      <w:r>
        <w:rPr>
          <w:sz w:val="20"/>
        </w:rPr>
        <w:t>hidromiel</w:t>
      </w:r>
      <w:r>
        <w:rPr>
          <w:spacing w:val="-7"/>
          <w:sz w:val="20"/>
        </w:rPr>
        <w:t> </w:t>
      </w:r>
      <w:r>
        <w:rPr>
          <w:sz w:val="20"/>
        </w:rPr>
        <w:t>y</w:t>
      </w:r>
      <w:r>
        <w:rPr>
          <w:spacing w:val="-4"/>
          <w:sz w:val="20"/>
        </w:rPr>
        <w:t> </w:t>
      </w:r>
      <w:r>
        <w:rPr>
          <w:sz w:val="20"/>
        </w:rPr>
        <w:t>sidra,</w:t>
      </w:r>
      <w:r>
        <w:rPr>
          <w:spacing w:val="-4"/>
          <w:sz w:val="20"/>
        </w:rPr>
        <w:t> </w:t>
      </w:r>
      <w:r>
        <w:rPr>
          <w:sz w:val="20"/>
        </w:rPr>
        <w:t>la</w:t>
      </w:r>
      <w:r>
        <w:rPr>
          <w:spacing w:val="-7"/>
          <w:sz w:val="20"/>
        </w:rPr>
        <w:t> </w:t>
      </w:r>
      <w:r>
        <w:rPr>
          <w:sz w:val="20"/>
        </w:rPr>
        <w:t>etiqueta</w:t>
      </w:r>
      <w:r>
        <w:rPr>
          <w:spacing w:val="-4"/>
          <w:sz w:val="20"/>
        </w:rPr>
        <w:t> </w:t>
      </w:r>
      <w:r>
        <w:rPr>
          <w:sz w:val="20"/>
        </w:rPr>
        <w:t>más</w:t>
      </w:r>
      <w:r>
        <w:rPr>
          <w:spacing w:val="-7"/>
          <w:sz w:val="20"/>
        </w:rPr>
        <w:t> </w:t>
      </w:r>
      <w:r>
        <w:rPr>
          <w:sz w:val="20"/>
        </w:rPr>
        <w:t>importante</w:t>
      </w:r>
      <w:r>
        <w:rPr>
          <w:spacing w:val="-5"/>
          <w:sz w:val="20"/>
        </w:rPr>
        <w:t> </w:t>
      </w:r>
      <w:r>
        <w:rPr>
          <w:sz w:val="20"/>
        </w:rPr>
        <w:t>es</w:t>
      </w:r>
      <w:r>
        <w:rPr>
          <w:spacing w:val="-7"/>
          <w:sz w:val="20"/>
        </w:rPr>
        <w:t> </w:t>
      </w:r>
      <w:r>
        <w:rPr>
          <w:sz w:val="20"/>
        </w:rPr>
        <w:t>la </w:t>
      </w:r>
      <w:r>
        <w:rPr>
          <w:i/>
          <w:sz w:val="20"/>
        </w:rPr>
        <w:t>subcategoría</w:t>
      </w:r>
      <w:r>
        <w:rPr>
          <w:sz w:val="20"/>
        </w:rPr>
        <w:t>, cuyo significado es esencialmente el mismo que </w:t>
      </w:r>
      <w:r>
        <w:rPr>
          <w:i/>
          <w:sz w:val="20"/>
        </w:rPr>
        <w:t>estilo, </w:t>
      </w:r>
      <w:r>
        <w:rPr>
          <w:sz w:val="20"/>
        </w:rPr>
        <w:t>e identifica las características principales de un tipo de cerveza, hidromiel o sidra. Cada estilo tiene una descripción bien definida que constituye la herramienta básica utilizada durante la evaluación.</w:t>
      </w:r>
    </w:p>
    <w:p>
      <w:pPr>
        <w:spacing w:line="242" w:lineRule="auto" w:before="77"/>
        <w:ind w:left="140" w:right="55" w:firstLine="0"/>
        <w:jc w:val="left"/>
        <w:rPr>
          <w:sz w:val="20"/>
        </w:rPr>
      </w:pPr>
      <w:r>
        <w:rPr>
          <w:sz w:val="20"/>
        </w:rPr>
        <w:t>Cuando las descripciones de Cervezas de Especialidad hacen mención a un </w:t>
      </w:r>
      <w:r>
        <w:rPr>
          <w:i/>
          <w:sz w:val="20"/>
        </w:rPr>
        <w:t>Estilo Clásico</w:t>
      </w:r>
      <w:r>
        <w:rPr>
          <w:sz w:val="20"/>
        </w:rPr>
        <w:t>, nos referimos a un </w:t>
      </w:r>
      <w:r>
        <w:rPr>
          <w:i/>
          <w:sz w:val="20"/>
        </w:rPr>
        <w:t>nombre de estilo (o nombre de subcategoría) de la Guía de</w:t>
      </w:r>
      <w:r>
        <w:rPr>
          <w:i/>
          <w:spacing w:val="-5"/>
          <w:sz w:val="20"/>
        </w:rPr>
        <w:t> </w:t>
      </w:r>
      <w:r>
        <w:rPr>
          <w:i/>
          <w:sz w:val="20"/>
        </w:rPr>
        <w:t>Estilos</w:t>
      </w:r>
      <w:r>
        <w:rPr>
          <w:i/>
          <w:spacing w:val="-5"/>
          <w:sz w:val="20"/>
        </w:rPr>
        <w:t> </w:t>
      </w:r>
      <w:r>
        <w:rPr>
          <w:i/>
          <w:sz w:val="20"/>
        </w:rPr>
        <w:t>BJCP</w:t>
      </w:r>
      <w:r>
        <w:rPr>
          <w:i/>
          <w:spacing w:val="-2"/>
          <w:sz w:val="20"/>
        </w:rPr>
        <w:t> </w:t>
      </w:r>
      <w:r>
        <w:rPr>
          <w:sz w:val="20"/>
        </w:rPr>
        <w:t>anterior</w:t>
      </w:r>
      <w:r>
        <w:rPr>
          <w:spacing w:val="-5"/>
          <w:sz w:val="20"/>
        </w:rPr>
        <w:t> </w:t>
      </w:r>
      <w:r>
        <w:rPr>
          <w:sz w:val="20"/>
        </w:rPr>
        <w:t>a</w:t>
      </w:r>
      <w:r>
        <w:rPr>
          <w:spacing w:val="-5"/>
          <w:sz w:val="20"/>
        </w:rPr>
        <w:t> </w:t>
      </w:r>
      <w:r>
        <w:rPr>
          <w:sz w:val="20"/>
        </w:rPr>
        <w:t>la</w:t>
      </w:r>
      <w:r>
        <w:rPr>
          <w:spacing w:val="-5"/>
          <w:sz w:val="20"/>
        </w:rPr>
        <w:t> </w:t>
      </w:r>
      <w:r>
        <w:rPr>
          <w:sz w:val="20"/>
        </w:rPr>
        <w:t>sección</w:t>
      </w:r>
      <w:r>
        <w:rPr>
          <w:spacing w:val="-5"/>
          <w:sz w:val="20"/>
        </w:rPr>
        <w:t> </w:t>
      </w:r>
      <w:r>
        <w:rPr>
          <w:sz w:val="20"/>
        </w:rPr>
        <w:t>de</w:t>
      </w:r>
      <w:r>
        <w:rPr>
          <w:spacing w:val="-5"/>
          <w:sz w:val="20"/>
        </w:rPr>
        <w:t> </w:t>
      </w:r>
      <w:r>
        <w:rPr>
          <w:sz w:val="20"/>
        </w:rPr>
        <w:t>estilos</w:t>
      </w:r>
      <w:r>
        <w:rPr>
          <w:spacing w:val="-5"/>
          <w:sz w:val="20"/>
        </w:rPr>
        <w:t> </w:t>
      </w:r>
      <w:r>
        <w:rPr>
          <w:sz w:val="20"/>
        </w:rPr>
        <w:t>de</w:t>
      </w:r>
      <w:r>
        <w:rPr>
          <w:spacing w:val="-5"/>
          <w:sz w:val="20"/>
        </w:rPr>
        <w:t> </w:t>
      </w:r>
      <w:r>
        <w:rPr>
          <w:sz w:val="20"/>
        </w:rPr>
        <w:t>Cervezas de Especialidad.</w:t>
      </w:r>
    </w:p>
    <w:p>
      <w:pPr>
        <w:spacing w:line="242" w:lineRule="auto" w:before="77"/>
        <w:ind w:left="140" w:right="0" w:firstLine="0"/>
        <w:jc w:val="left"/>
        <w:rPr>
          <w:sz w:val="20"/>
        </w:rPr>
      </w:pPr>
      <w:r>
        <w:rPr>
          <w:sz w:val="20"/>
        </w:rPr>
        <w:t>Las </w:t>
      </w:r>
      <w:r>
        <w:rPr>
          <w:i/>
          <w:sz w:val="20"/>
        </w:rPr>
        <w:t>categorías </w:t>
      </w:r>
      <w:r>
        <w:rPr>
          <w:sz w:val="20"/>
        </w:rPr>
        <w:t>representan agrupaciones mayores y </w:t>
      </w:r>
      <w:r>
        <w:rPr>
          <w:sz w:val="20"/>
          <w:u w:val="single"/>
        </w:rPr>
        <w:t>arbitrarias</w:t>
      </w:r>
      <w:r>
        <w:rPr>
          <w:sz w:val="20"/>
        </w:rPr>
        <w:t> de estilos de cerveza, hidromiel o sidra, usualmente con características sensoriales similares. Las subcategorías no</w:t>
      </w:r>
      <w:r>
        <w:rPr>
          <w:spacing w:val="-3"/>
          <w:sz w:val="20"/>
        </w:rPr>
        <w:t> </w:t>
      </w:r>
      <w:r>
        <w:rPr>
          <w:sz w:val="20"/>
        </w:rPr>
        <w:t>están</w:t>
      </w:r>
      <w:r>
        <w:rPr>
          <w:spacing w:val="-3"/>
          <w:sz w:val="20"/>
        </w:rPr>
        <w:t> </w:t>
      </w:r>
      <w:r>
        <w:rPr>
          <w:sz w:val="20"/>
        </w:rPr>
        <w:t>necesariamente</w:t>
      </w:r>
      <w:r>
        <w:rPr>
          <w:spacing w:val="-3"/>
          <w:sz w:val="20"/>
        </w:rPr>
        <w:t> </w:t>
      </w:r>
      <w:r>
        <w:rPr>
          <w:sz w:val="20"/>
        </w:rPr>
        <w:t>relacionadas entre sí dentro de la misma categoría. El propósito de la estructura de categorías es agrupar estilos de cerveza, hidromiel y sidra para facilitar su evaluación durante las competencias.</w:t>
      </w:r>
      <w:r>
        <w:rPr>
          <w:spacing w:val="-3"/>
          <w:sz w:val="20"/>
        </w:rPr>
        <w:t> </w:t>
      </w:r>
      <w:r>
        <w:rPr>
          <w:sz w:val="20"/>
        </w:rPr>
        <w:t>No intente</w:t>
      </w:r>
      <w:r>
        <w:rPr>
          <w:spacing w:val="-2"/>
          <w:sz w:val="20"/>
        </w:rPr>
        <w:t> </w:t>
      </w:r>
      <w:r>
        <w:rPr>
          <w:sz w:val="20"/>
        </w:rPr>
        <w:t>deducir</w:t>
      </w:r>
      <w:r>
        <w:rPr>
          <w:spacing w:val="-2"/>
          <w:sz w:val="20"/>
        </w:rPr>
        <w:t> </w:t>
      </w:r>
      <w:r>
        <w:rPr>
          <w:sz w:val="20"/>
        </w:rPr>
        <w:t>un</w:t>
      </w:r>
      <w:r>
        <w:rPr>
          <w:spacing w:val="-2"/>
          <w:sz w:val="20"/>
        </w:rPr>
        <w:t> </w:t>
      </w:r>
      <w:r>
        <w:rPr>
          <w:sz w:val="20"/>
        </w:rPr>
        <w:t>significado</w:t>
      </w:r>
      <w:r>
        <w:rPr>
          <w:spacing w:val="-1"/>
          <w:sz w:val="20"/>
        </w:rPr>
        <w:t> </w:t>
      </w:r>
      <w:r>
        <w:rPr>
          <w:sz w:val="20"/>
        </w:rPr>
        <w:t>adicional de</w:t>
      </w:r>
      <w:r>
        <w:rPr>
          <w:spacing w:val="-6"/>
          <w:sz w:val="20"/>
        </w:rPr>
        <w:t> </w:t>
      </w:r>
      <w:r>
        <w:rPr>
          <w:sz w:val="20"/>
        </w:rPr>
        <w:t>estas</w:t>
      </w:r>
      <w:r>
        <w:rPr>
          <w:spacing w:val="-5"/>
          <w:sz w:val="20"/>
        </w:rPr>
        <w:t> </w:t>
      </w:r>
      <w:r>
        <w:rPr>
          <w:sz w:val="20"/>
        </w:rPr>
        <w:t>agrupaciones;</w:t>
      </w:r>
      <w:r>
        <w:rPr>
          <w:spacing w:val="-3"/>
          <w:sz w:val="20"/>
        </w:rPr>
        <w:t> </w:t>
      </w:r>
      <w:r>
        <w:rPr>
          <w:sz w:val="20"/>
        </w:rPr>
        <w:t>no</w:t>
      </w:r>
      <w:r>
        <w:rPr>
          <w:spacing w:val="-6"/>
          <w:sz w:val="20"/>
        </w:rPr>
        <w:t> </w:t>
      </w:r>
      <w:r>
        <w:rPr>
          <w:sz w:val="20"/>
        </w:rPr>
        <w:t>se</w:t>
      </w:r>
      <w:r>
        <w:rPr>
          <w:spacing w:val="-6"/>
          <w:sz w:val="20"/>
        </w:rPr>
        <w:t> </w:t>
      </w:r>
      <w:r>
        <w:rPr>
          <w:sz w:val="20"/>
        </w:rPr>
        <w:t>ha</w:t>
      </w:r>
      <w:r>
        <w:rPr>
          <w:spacing w:val="-6"/>
          <w:sz w:val="20"/>
        </w:rPr>
        <w:t> </w:t>
      </w:r>
      <w:r>
        <w:rPr>
          <w:sz w:val="20"/>
        </w:rPr>
        <w:t>insinuado</w:t>
      </w:r>
      <w:r>
        <w:rPr>
          <w:spacing w:val="-5"/>
          <w:sz w:val="20"/>
        </w:rPr>
        <w:t> </w:t>
      </w:r>
      <w:r>
        <w:rPr>
          <w:sz w:val="20"/>
        </w:rPr>
        <w:t>ni</w:t>
      </w:r>
      <w:r>
        <w:rPr>
          <w:spacing w:val="-4"/>
          <w:sz w:val="20"/>
        </w:rPr>
        <w:t> </w:t>
      </w:r>
      <w:r>
        <w:rPr>
          <w:sz w:val="20"/>
        </w:rPr>
        <w:t>planeado</w:t>
      </w:r>
      <w:r>
        <w:rPr>
          <w:spacing w:val="-3"/>
          <w:sz w:val="20"/>
        </w:rPr>
        <w:t> </w:t>
      </w:r>
      <w:r>
        <w:rPr>
          <w:sz w:val="20"/>
        </w:rPr>
        <w:t>una asociación histórica o geográfica.</w:t>
      </w:r>
    </w:p>
    <w:p>
      <w:pPr>
        <w:spacing w:line="242" w:lineRule="auto" w:before="79"/>
        <w:ind w:left="140" w:right="55" w:firstLine="0"/>
        <w:jc w:val="left"/>
        <w:rPr>
          <w:sz w:val="20"/>
        </w:rPr>
      </w:pPr>
      <w:r>
        <w:rPr>
          <w:sz w:val="20"/>
        </w:rPr>
        <w:t>Las</w:t>
      </w:r>
      <w:r>
        <w:rPr>
          <w:spacing w:val="-5"/>
          <w:sz w:val="20"/>
        </w:rPr>
        <w:t> </w:t>
      </w:r>
      <w:r>
        <w:rPr>
          <w:sz w:val="20"/>
        </w:rPr>
        <w:t>competencias</w:t>
      </w:r>
      <w:r>
        <w:rPr>
          <w:spacing w:val="-2"/>
          <w:sz w:val="20"/>
        </w:rPr>
        <w:t> </w:t>
      </w:r>
      <w:r>
        <w:rPr>
          <w:sz w:val="20"/>
        </w:rPr>
        <w:t>pueden</w:t>
      </w:r>
      <w:r>
        <w:rPr>
          <w:spacing w:val="-5"/>
          <w:sz w:val="20"/>
        </w:rPr>
        <w:t> </w:t>
      </w:r>
      <w:r>
        <w:rPr>
          <w:sz w:val="20"/>
        </w:rPr>
        <w:t>crear</w:t>
      </w:r>
      <w:r>
        <w:rPr>
          <w:spacing w:val="-5"/>
          <w:sz w:val="20"/>
        </w:rPr>
        <w:t> </w:t>
      </w:r>
      <w:r>
        <w:rPr>
          <w:sz w:val="20"/>
        </w:rPr>
        <w:t>sus</w:t>
      </w:r>
      <w:r>
        <w:rPr>
          <w:spacing w:val="-5"/>
          <w:sz w:val="20"/>
        </w:rPr>
        <w:t> </w:t>
      </w:r>
      <w:r>
        <w:rPr>
          <w:sz w:val="20"/>
        </w:rPr>
        <w:t>propias </w:t>
      </w:r>
      <w:r>
        <w:rPr>
          <w:i/>
          <w:sz w:val="20"/>
        </w:rPr>
        <w:t>categorías</w:t>
      </w:r>
      <w:r>
        <w:rPr>
          <w:i/>
          <w:spacing w:val="-5"/>
          <w:sz w:val="20"/>
        </w:rPr>
        <w:t> </w:t>
      </w:r>
      <w:r>
        <w:rPr>
          <w:i/>
          <w:sz w:val="20"/>
        </w:rPr>
        <w:t>de premiación </w:t>
      </w:r>
      <w:r>
        <w:rPr>
          <w:sz w:val="20"/>
        </w:rPr>
        <w:t>distintas de las </w:t>
      </w:r>
      <w:r>
        <w:rPr>
          <w:i/>
          <w:sz w:val="20"/>
        </w:rPr>
        <w:t>categorías de estilos </w:t>
      </w:r>
      <w:r>
        <w:rPr>
          <w:sz w:val="20"/>
        </w:rPr>
        <w:t>de esta Guía. </w:t>
      </w:r>
      <w:r>
        <w:rPr>
          <w:b/>
          <w:sz w:val="20"/>
        </w:rPr>
        <w:t>¡No es un requisito que las competencias usen las categorías de estilos como categorías de premiación! </w:t>
      </w:r>
      <w:r>
        <w:rPr>
          <w:sz w:val="20"/>
        </w:rPr>
        <w:t>Los estilos individuales pueden estar agrupados</w:t>
      </w:r>
      <w:r>
        <w:rPr>
          <w:spacing w:val="-6"/>
          <w:sz w:val="20"/>
        </w:rPr>
        <w:t> </w:t>
      </w:r>
      <w:r>
        <w:rPr>
          <w:sz w:val="20"/>
        </w:rPr>
        <w:t>de</w:t>
      </w:r>
      <w:r>
        <w:rPr>
          <w:spacing w:val="-6"/>
          <w:sz w:val="20"/>
        </w:rPr>
        <w:t> </w:t>
      </w:r>
      <w:r>
        <w:rPr>
          <w:sz w:val="20"/>
        </w:rPr>
        <w:t>cualquier</w:t>
      </w:r>
      <w:r>
        <w:rPr>
          <w:spacing w:val="-4"/>
          <w:sz w:val="20"/>
        </w:rPr>
        <w:t> </w:t>
      </w:r>
      <w:r>
        <w:rPr>
          <w:sz w:val="20"/>
        </w:rPr>
        <w:t>forma</w:t>
      </w:r>
      <w:r>
        <w:rPr>
          <w:spacing w:val="-6"/>
          <w:sz w:val="20"/>
        </w:rPr>
        <w:t> </w:t>
      </w:r>
      <w:r>
        <w:rPr>
          <w:sz w:val="20"/>
        </w:rPr>
        <w:t>para</w:t>
      </w:r>
      <w:r>
        <w:rPr>
          <w:spacing w:val="-5"/>
          <w:sz w:val="20"/>
        </w:rPr>
        <w:t> </w:t>
      </w:r>
      <w:r>
        <w:rPr>
          <w:sz w:val="20"/>
        </w:rPr>
        <w:t>crear</w:t>
      </w:r>
      <w:r>
        <w:rPr>
          <w:spacing w:val="-6"/>
          <w:sz w:val="20"/>
        </w:rPr>
        <w:t> </w:t>
      </w:r>
      <w:r>
        <w:rPr>
          <w:sz w:val="20"/>
        </w:rPr>
        <w:t>las</w:t>
      </w:r>
      <w:r>
        <w:rPr>
          <w:spacing w:val="-5"/>
          <w:sz w:val="20"/>
        </w:rPr>
        <w:t> </w:t>
      </w:r>
      <w:r>
        <w:rPr>
          <w:sz w:val="20"/>
        </w:rPr>
        <w:t>categorías</w:t>
      </w:r>
      <w:r>
        <w:rPr>
          <w:spacing w:val="-6"/>
          <w:sz w:val="20"/>
        </w:rPr>
        <w:t> </w:t>
      </w:r>
      <w:r>
        <w:rPr>
          <w:sz w:val="20"/>
        </w:rPr>
        <w:t>de premiación que se deseen en una competencia; por ejemplo, para distribuir equitativamente el número de inscripciones en cada categoría de premiación.</w:t>
      </w:r>
    </w:p>
    <w:p>
      <w:pPr>
        <w:spacing w:line="242" w:lineRule="auto" w:before="75"/>
        <w:ind w:left="140" w:right="105" w:firstLine="0"/>
        <w:jc w:val="left"/>
        <w:rPr>
          <w:sz w:val="20"/>
        </w:rPr>
      </w:pPr>
      <w:r>
        <w:rPr>
          <w:sz w:val="20"/>
        </w:rPr>
        <w:t>Pese</w:t>
      </w:r>
      <w:r>
        <w:rPr>
          <w:spacing w:val="-7"/>
          <w:sz w:val="20"/>
        </w:rPr>
        <w:t> </w:t>
      </w:r>
      <w:r>
        <w:rPr>
          <w:sz w:val="20"/>
        </w:rPr>
        <w:t>a</w:t>
      </w:r>
      <w:r>
        <w:rPr>
          <w:spacing w:val="-7"/>
          <w:sz w:val="20"/>
        </w:rPr>
        <w:t> </w:t>
      </w:r>
      <w:r>
        <w:rPr>
          <w:sz w:val="20"/>
        </w:rPr>
        <w:t>que</w:t>
      </w:r>
      <w:r>
        <w:rPr>
          <w:spacing w:val="-5"/>
          <w:sz w:val="20"/>
        </w:rPr>
        <w:t> </w:t>
      </w:r>
      <w:r>
        <w:rPr>
          <w:sz w:val="20"/>
        </w:rPr>
        <w:t>las</w:t>
      </w:r>
      <w:r>
        <w:rPr>
          <w:spacing w:val="-6"/>
          <w:sz w:val="20"/>
        </w:rPr>
        <w:t> </w:t>
      </w:r>
      <w:r>
        <w:rPr>
          <w:sz w:val="20"/>
        </w:rPr>
        <w:t>categorías</w:t>
      </w:r>
      <w:r>
        <w:rPr>
          <w:spacing w:val="-6"/>
          <w:sz w:val="20"/>
        </w:rPr>
        <w:t> </w:t>
      </w:r>
      <w:r>
        <w:rPr>
          <w:sz w:val="20"/>
        </w:rPr>
        <w:t>de</w:t>
      </w:r>
      <w:r>
        <w:rPr>
          <w:spacing w:val="-5"/>
          <w:sz w:val="20"/>
        </w:rPr>
        <w:t> </w:t>
      </w:r>
      <w:r>
        <w:rPr>
          <w:sz w:val="20"/>
        </w:rPr>
        <w:t>estilos</w:t>
      </w:r>
      <w:r>
        <w:rPr>
          <w:spacing w:val="-7"/>
          <w:sz w:val="20"/>
        </w:rPr>
        <w:t> </w:t>
      </w:r>
      <w:r>
        <w:rPr>
          <w:sz w:val="20"/>
        </w:rPr>
        <w:t>son</w:t>
      </w:r>
      <w:r>
        <w:rPr>
          <w:spacing w:val="-7"/>
          <w:sz w:val="20"/>
        </w:rPr>
        <w:t> </w:t>
      </w:r>
      <w:r>
        <w:rPr>
          <w:sz w:val="20"/>
        </w:rPr>
        <w:t>especialmente útiles para propósitos de evaluación ya que agrupan cervezas con características sensoriales similares,</w:t>
      </w:r>
    </w:p>
    <w:p>
      <w:pPr>
        <w:spacing w:line="242" w:lineRule="auto" w:before="100"/>
        <w:ind w:left="140" w:right="223" w:firstLine="0"/>
        <w:jc w:val="left"/>
        <w:rPr>
          <w:sz w:val="20"/>
        </w:rPr>
      </w:pPr>
      <w:r>
        <w:rPr/>
        <w:br w:type="column"/>
      </w:r>
      <w:r>
        <w:rPr>
          <w:sz w:val="20"/>
        </w:rPr>
        <w:t>reconocemos que esta puede no ser la mejor forma de aprender sobre estilos de cerveza. Para fines educativos, los estilos pueden ser agrupados en familias de estilos de manera de que puedan ser comparados y contrastados. Las cervezas también pueden ser agrupadas por país de origen para una mejor comprensión de la historia cervecera de un país, o para aprender sobre un mercado local específico. Cualquiera de estas agrupaciones es perfectamente</w:t>
      </w:r>
      <w:r>
        <w:rPr>
          <w:spacing w:val="-8"/>
          <w:sz w:val="20"/>
        </w:rPr>
        <w:t> </w:t>
      </w:r>
      <w:r>
        <w:rPr>
          <w:sz w:val="20"/>
        </w:rPr>
        <w:t>aceptable;</w:t>
      </w:r>
      <w:r>
        <w:rPr>
          <w:spacing w:val="-6"/>
          <w:sz w:val="20"/>
        </w:rPr>
        <w:t> </w:t>
      </w:r>
      <w:r>
        <w:rPr>
          <w:sz w:val="20"/>
        </w:rPr>
        <w:t>los</w:t>
      </w:r>
      <w:r>
        <w:rPr>
          <w:spacing w:val="-8"/>
          <w:sz w:val="20"/>
        </w:rPr>
        <w:t> </w:t>
      </w:r>
      <w:r>
        <w:rPr>
          <w:sz w:val="20"/>
        </w:rPr>
        <w:t>estilos</w:t>
      </w:r>
      <w:r>
        <w:rPr>
          <w:spacing w:val="-8"/>
          <w:sz w:val="20"/>
        </w:rPr>
        <w:t> </w:t>
      </w:r>
      <w:r>
        <w:rPr>
          <w:sz w:val="20"/>
        </w:rPr>
        <w:t>solo</w:t>
      </w:r>
      <w:r>
        <w:rPr>
          <w:spacing w:val="-7"/>
          <w:sz w:val="20"/>
        </w:rPr>
        <w:t> </w:t>
      </w:r>
      <w:r>
        <w:rPr>
          <w:sz w:val="20"/>
        </w:rPr>
        <w:t>fueron</w:t>
      </w:r>
      <w:r>
        <w:rPr>
          <w:spacing w:val="-8"/>
          <w:sz w:val="20"/>
        </w:rPr>
        <w:t> </w:t>
      </w:r>
      <w:r>
        <w:rPr>
          <w:sz w:val="20"/>
        </w:rPr>
        <w:t>agrupados tal y como están para facilitar su evaluación en las competencias. Consulte el Apéndice A para agrupaciones alternativas de estilos.</w:t>
      </w:r>
    </w:p>
    <w:p>
      <w:pPr>
        <w:pStyle w:val="BodyText"/>
        <w:spacing w:before="10"/>
        <w:ind w:left="0"/>
        <w:rPr>
          <w:sz w:val="20"/>
        </w:rPr>
      </w:pPr>
    </w:p>
    <w:p>
      <w:pPr>
        <w:spacing w:line="256" w:lineRule="auto" w:before="0"/>
        <w:ind w:left="140" w:right="223" w:firstLine="0"/>
        <w:jc w:val="left"/>
        <w:rPr>
          <w:sz w:val="20"/>
        </w:rPr>
      </w:pPr>
      <w:bookmarkStart w:name="_bookmark2" w:id="3"/>
      <w:bookmarkEnd w:id="3"/>
      <w:r>
        <w:rPr/>
      </w:r>
      <w:r>
        <w:rPr>
          <w:rFonts w:ascii="Verdana" w:hAnsi="Verdana"/>
          <w:b/>
          <w:sz w:val="22"/>
        </w:rPr>
        <w:t>Designación de estilos y categorías </w:t>
      </w:r>
      <w:r>
        <w:rPr>
          <w:sz w:val="20"/>
        </w:rPr>
        <w:t>Escogimos los nombres y títulos que representan de la mejor manera los estilos y agrupaciones en nuestro</w:t>
      </w:r>
    </w:p>
    <w:p>
      <w:pPr>
        <w:spacing w:line="242" w:lineRule="auto" w:before="0"/>
        <w:ind w:left="140" w:right="223" w:firstLine="0"/>
        <w:jc w:val="left"/>
        <w:rPr>
          <w:sz w:val="20"/>
        </w:rPr>
      </w:pPr>
      <w:r>
        <w:rPr>
          <w:sz w:val="20"/>
        </w:rPr>
        <w:t>sistema</w:t>
      </w:r>
      <w:r>
        <w:rPr>
          <w:spacing w:val="-7"/>
          <w:sz w:val="20"/>
        </w:rPr>
        <w:t> </w:t>
      </w:r>
      <w:r>
        <w:rPr>
          <w:sz w:val="20"/>
        </w:rPr>
        <w:t>de</w:t>
      </w:r>
      <w:r>
        <w:rPr>
          <w:spacing w:val="-7"/>
          <w:sz w:val="20"/>
        </w:rPr>
        <w:t> </w:t>
      </w:r>
      <w:r>
        <w:rPr>
          <w:sz w:val="20"/>
        </w:rPr>
        <w:t>categorización.</w:t>
      </w:r>
      <w:r>
        <w:rPr>
          <w:spacing w:val="-5"/>
          <w:sz w:val="20"/>
        </w:rPr>
        <w:t> </w:t>
      </w:r>
      <w:r>
        <w:rPr>
          <w:sz w:val="20"/>
        </w:rPr>
        <w:t>No</w:t>
      </w:r>
      <w:r>
        <w:rPr>
          <w:spacing w:val="-6"/>
          <w:sz w:val="20"/>
        </w:rPr>
        <w:t> </w:t>
      </w:r>
      <w:r>
        <w:rPr>
          <w:sz w:val="20"/>
        </w:rPr>
        <w:t>permita</w:t>
      </w:r>
      <w:r>
        <w:rPr>
          <w:spacing w:val="-7"/>
          <w:sz w:val="20"/>
        </w:rPr>
        <w:t> </w:t>
      </w:r>
      <w:r>
        <w:rPr>
          <w:sz w:val="20"/>
        </w:rPr>
        <w:t>que</w:t>
      </w:r>
      <w:r>
        <w:rPr>
          <w:spacing w:val="-7"/>
          <w:sz w:val="20"/>
        </w:rPr>
        <w:t> </w:t>
      </w:r>
      <w:r>
        <w:rPr>
          <w:sz w:val="20"/>
        </w:rPr>
        <w:t>estos</w:t>
      </w:r>
      <w:r>
        <w:rPr>
          <w:spacing w:val="-7"/>
          <w:sz w:val="20"/>
        </w:rPr>
        <w:t> </w:t>
      </w:r>
      <w:r>
        <w:rPr>
          <w:sz w:val="20"/>
        </w:rPr>
        <w:t>nombres interfieran en su comprensión de las descripciones concretas de cada estilo; ese es el objetivo principal de la Guía de Estilos BJCP. No le estamos diciendo a las cervecerías cómo deberían llamar a sus productos. Solo estamos proporcionando nombres que pueden ser utilizados para una fácil referencia.</w:t>
      </w:r>
    </w:p>
    <w:p>
      <w:pPr>
        <w:spacing w:line="242" w:lineRule="auto" w:before="68"/>
        <w:ind w:left="140" w:right="198" w:firstLine="0"/>
        <w:jc w:val="left"/>
        <w:rPr>
          <w:sz w:val="20"/>
        </w:rPr>
      </w:pPr>
      <w:r>
        <w:rPr>
          <w:sz w:val="20"/>
        </w:rPr>
        <w:t>Somos conscientes de que muchos de nuestros estilos definidos pueden tener nombres alternativos, o son llamados de manera diferente en otras partes del mundo (o incluso en la misma parte). En el pasado, utilizamos múltiples nombres en los títulos de los estilos para evitar mostrar un sesgo, pero muy a menudo esto llevaba a las personas</w:t>
      </w:r>
      <w:r>
        <w:rPr>
          <w:spacing w:val="-6"/>
          <w:sz w:val="20"/>
        </w:rPr>
        <w:t> </w:t>
      </w:r>
      <w:r>
        <w:rPr>
          <w:sz w:val="20"/>
        </w:rPr>
        <w:t>a</w:t>
      </w:r>
      <w:r>
        <w:rPr>
          <w:spacing w:val="-7"/>
          <w:sz w:val="20"/>
        </w:rPr>
        <w:t> </w:t>
      </w:r>
      <w:r>
        <w:rPr>
          <w:sz w:val="20"/>
        </w:rPr>
        <w:t>utilizar</w:t>
      </w:r>
      <w:r>
        <w:rPr>
          <w:spacing w:val="-7"/>
          <w:sz w:val="20"/>
        </w:rPr>
        <w:t> </w:t>
      </w:r>
      <w:r>
        <w:rPr>
          <w:sz w:val="20"/>
        </w:rPr>
        <w:t>incorrectamente</w:t>
      </w:r>
      <w:r>
        <w:rPr>
          <w:spacing w:val="-7"/>
          <w:sz w:val="20"/>
        </w:rPr>
        <w:t> </w:t>
      </w:r>
      <w:r>
        <w:rPr>
          <w:sz w:val="20"/>
        </w:rPr>
        <w:t>todos</w:t>
      </w:r>
      <w:r>
        <w:rPr>
          <w:spacing w:val="-7"/>
          <w:sz w:val="20"/>
        </w:rPr>
        <w:t> </w:t>
      </w:r>
      <w:r>
        <w:rPr>
          <w:sz w:val="20"/>
        </w:rPr>
        <w:t>esos</w:t>
      </w:r>
      <w:r>
        <w:rPr>
          <w:spacing w:val="-7"/>
          <w:sz w:val="20"/>
        </w:rPr>
        <w:t> </w:t>
      </w:r>
      <w:r>
        <w:rPr>
          <w:sz w:val="20"/>
        </w:rPr>
        <w:t>nombres</w:t>
      </w:r>
      <w:r>
        <w:rPr>
          <w:spacing w:val="-7"/>
          <w:sz w:val="20"/>
        </w:rPr>
        <w:t> </w:t>
      </w:r>
      <w:r>
        <w:rPr>
          <w:sz w:val="20"/>
        </w:rPr>
        <w:t>de forma simultánea. Por eso decidimos seleccionar un nombre inequívoco para cada estilo.</w:t>
      </w:r>
    </w:p>
    <w:p>
      <w:pPr>
        <w:spacing w:line="242" w:lineRule="auto" w:before="79"/>
        <w:ind w:left="140" w:right="223" w:firstLine="0"/>
        <w:jc w:val="left"/>
        <w:rPr>
          <w:sz w:val="20"/>
        </w:rPr>
      </w:pPr>
      <w:r>
        <w:rPr>
          <w:sz w:val="20"/>
        </w:rPr>
        <w:t>Agregamos un país o región de origen a los títulos de algunos</w:t>
      </w:r>
      <w:r>
        <w:rPr>
          <w:spacing w:val="-6"/>
          <w:sz w:val="20"/>
        </w:rPr>
        <w:t> </w:t>
      </w:r>
      <w:r>
        <w:rPr>
          <w:sz w:val="20"/>
        </w:rPr>
        <w:t>estilos</w:t>
      </w:r>
      <w:r>
        <w:rPr>
          <w:spacing w:val="-7"/>
          <w:sz w:val="20"/>
        </w:rPr>
        <w:t> </w:t>
      </w:r>
      <w:r>
        <w:rPr>
          <w:sz w:val="20"/>
        </w:rPr>
        <w:t>para</w:t>
      </w:r>
      <w:r>
        <w:rPr>
          <w:spacing w:val="-7"/>
          <w:sz w:val="20"/>
        </w:rPr>
        <w:t> </w:t>
      </w:r>
      <w:r>
        <w:rPr>
          <w:sz w:val="20"/>
        </w:rPr>
        <w:t>diferenciar</w:t>
      </w:r>
      <w:r>
        <w:rPr>
          <w:spacing w:val="-7"/>
          <w:sz w:val="20"/>
        </w:rPr>
        <w:t> </w:t>
      </w:r>
      <w:r>
        <w:rPr>
          <w:sz w:val="20"/>
        </w:rPr>
        <w:t>entre</w:t>
      </w:r>
      <w:r>
        <w:rPr>
          <w:spacing w:val="-7"/>
          <w:sz w:val="20"/>
        </w:rPr>
        <w:t> </w:t>
      </w:r>
      <w:r>
        <w:rPr>
          <w:sz w:val="20"/>
        </w:rPr>
        <w:t>aquellos</w:t>
      </w:r>
      <w:r>
        <w:rPr>
          <w:spacing w:val="-5"/>
          <w:sz w:val="20"/>
        </w:rPr>
        <w:t> </w:t>
      </w:r>
      <w:r>
        <w:rPr>
          <w:sz w:val="20"/>
        </w:rPr>
        <w:t>que</w:t>
      </w:r>
      <w:r>
        <w:rPr>
          <w:spacing w:val="-7"/>
          <w:sz w:val="20"/>
        </w:rPr>
        <w:t> </w:t>
      </w:r>
      <w:r>
        <w:rPr>
          <w:sz w:val="20"/>
        </w:rPr>
        <w:t>utilizan un nombre común (p. ej.: porter). Los títulos que seleccionamos tienen como fin ser únicos y descriptivos a la vez, pero no representan necesariamente la forma en que los productos son llamados en los mercados locales.</w:t>
      </w:r>
    </w:p>
    <w:p>
      <w:pPr>
        <w:spacing w:after="0" w:line="242" w:lineRule="auto"/>
        <w:jc w:val="left"/>
        <w:rPr>
          <w:sz w:val="20"/>
        </w:rPr>
        <w:sectPr>
          <w:type w:val="continuous"/>
          <w:pgSz w:w="12240" w:h="15840"/>
          <w:pgMar w:header="0" w:footer="602" w:top="940" w:bottom="280" w:left="580" w:right="540"/>
          <w:cols w:num="2" w:equalWidth="0">
            <w:col w:w="5354" w:space="263"/>
            <w:col w:w="5503"/>
          </w:cols>
        </w:sectPr>
      </w:pPr>
    </w:p>
    <w:p>
      <w:pPr>
        <w:spacing w:line="242" w:lineRule="auto" w:before="84"/>
        <w:ind w:left="140" w:right="0" w:firstLine="0"/>
        <w:jc w:val="left"/>
        <w:rPr>
          <w:sz w:val="20"/>
        </w:rPr>
      </w:pPr>
      <w:r>
        <w:rPr>
          <w:sz w:val="20"/>
        </w:rPr>
        <w:t>No</w:t>
      </w:r>
      <w:r>
        <w:rPr>
          <w:spacing w:val="-7"/>
          <w:sz w:val="20"/>
        </w:rPr>
        <w:t> </w:t>
      </w:r>
      <w:r>
        <w:rPr>
          <w:sz w:val="20"/>
        </w:rPr>
        <w:t>estamos</w:t>
      </w:r>
      <w:r>
        <w:rPr>
          <w:spacing w:val="-8"/>
          <w:sz w:val="20"/>
        </w:rPr>
        <w:t> </w:t>
      </w:r>
      <w:r>
        <w:rPr>
          <w:sz w:val="20"/>
        </w:rPr>
        <w:t>insinuando</w:t>
      </w:r>
      <w:r>
        <w:rPr>
          <w:spacing w:val="-7"/>
          <w:sz w:val="20"/>
        </w:rPr>
        <w:t> </w:t>
      </w:r>
      <w:r>
        <w:rPr>
          <w:sz w:val="20"/>
        </w:rPr>
        <w:t>ninguna</w:t>
      </w:r>
      <w:r>
        <w:rPr>
          <w:spacing w:val="-8"/>
          <w:sz w:val="20"/>
        </w:rPr>
        <w:t> </w:t>
      </w:r>
      <w:r>
        <w:rPr>
          <w:sz w:val="20"/>
        </w:rPr>
        <w:t>propiedad</w:t>
      </w:r>
      <w:r>
        <w:rPr>
          <w:spacing w:val="-7"/>
          <w:sz w:val="20"/>
        </w:rPr>
        <w:t> </w:t>
      </w:r>
      <w:r>
        <w:rPr>
          <w:sz w:val="20"/>
        </w:rPr>
        <w:t>ni</w:t>
      </w:r>
      <w:r>
        <w:rPr>
          <w:spacing w:val="-8"/>
          <w:sz w:val="20"/>
        </w:rPr>
        <w:t> </w:t>
      </w:r>
      <w:r>
        <w:rPr>
          <w:sz w:val="20"/>
        </w:rPr>
        <w:t>clasificación especial basadas en los nombres que seleccionamos, y pedimos disculpas por cualquier ofensa política, étnica o social no intencionada que se pueda generar.</w:t>
      </w:r>
    </w:p>
    <w:p>
      <w:pPr>
        <w:spacing w:line="242" w:lineRule="auto" w:before="79"/>
        <w:ind w:left="140" w:right="0" w:firstLine="0"/>
        <w:jc w:val="left"/>
        <w:rPr>
          <w:sz w:val="20"/>
        </w:rPr>
      </w:pPr>
      <w:r>
        <w:rPr>
          <w:sz w:val="20"/>
        </w:rPr>
        <w:t>Algunos nombres que utilizamos tienen denominación protegida o son marcas registradas. No estamos diciendo que estos no deban ser respetados ni que las cervecerías comerciales puedan usar estos nombres. Más bien, estos son los nombres más apropiados para utilizar cuando se habla</w:t>
      </w:r>
      <w:r>
        <w:rPr>
          <w:spacing w:val="-5"/>
          <w:sz w:val="20"/>
        </w:rPr>
        <w:t> </w:t>
      </w:r>
      <w:r>
        <w:rPr>
          <w:sz w:val="20"/>
        </w:rPr>
        <w:t>de</w:t>
      </w:r>
      <w:r>
        <w:rPr>
          <w:spacing w:val="-5"/>
          <w:sz w:val="20"/>
        </w:rPr>
        <w:t> </w:t>
      </w:r>
      <w:r>
        <w:rPr>
          <w:sz w:val="20"/>
        </w:rPr>
        <w:t>los</w:t>
      </w:r>
      <w:r>
        <w:rPr>
          <w:spacing w:val="-3"/>
          <w:sz w:val="20"/>
        </w:rPr>
        <w:t> </w:t>
      </w:r>
      <w:r>
        <w:rPr>
          <w:sz w:val="20"/>
        </w:rPr>
        <w:t>estilos.</w:t>
      </w:r>
      <w:r>
        <w:rPr>
          <w:spacing w:val="-5"/>
          <w:sz w:val="20"/>
        </w:rPr>
        <w:t> </w:t>
      </w:r>
      <w:r>
        <w:rPr>
          <w:sz w:val="20"/>
        </w:rPr>
        <w:t>Si</w:t>
      </w:r>
      <w:r>
        <w:rPr>
          <w:spacing w:val="-4"/>
          <w:sz w:val="20"/>
        </w:rPr>
        <w:t> </w:t>
      </w:r>
      <w:r>
        <w:rPr>
          <w:sz w:val="20"/>
        </w:rPr>
        <w:t>este</w:t>
      </w:r>
      <w:r>
        <w:rPr>
          <w:spacing w:val="-4"/>
          <w:sz w:val="20"/>
        </w:rPr>
        <w:t> </w:t>
      </w:r>
      <w:r>
        <w:rPr>
          <w:sz w:val="20"/>
        </w:rPr>
        <w:t>concepto</w:t>
      </w:r>
      <w:r>
        <w:rPr>
          <w:spacing w:val="-5"/>
          <w:sz w:val="20"/>
        </w:rPr>
        <w:t> </w:t>
      </w:r>
      <w:r>
        <w:rPr>
          <w:sz w:val="20"/>
        </w:rPr>
        <w:t>es</w:t>
      </w:r>
      <w:r>
        <w:rPr>
          <w:spacing w:val="-5"/>
          <w:sz w:val="20"/>
        </w:rPr>
        <w:t> </w:t>
      </w:r>
      <w:r>
        <w:rPr>
          <w:sz w:val="20"/>
        </w:rPr>
        <w:t>difícil</w:t>
      </w:r>
      <w:r>
        <w:rPr>
          <w:spacing w:val="-5"/>
          <w:sz w:val="20"/>
        </w:rPr>
        <w:t> </w:t>
      </w:r>
      <w:r>
        <w:rPr>
          <w:sz w:val="20"/>
        </w:rPr>
        <w:t>de</w:t>
      </w:r>
      <w:r>
        <w:rPr>
          <w:spacing w:val="-5"/>
          <w:sz w:val="20"/>
        </w:rPr>
        <w:t> </w:t>
      </w:r>
      <w:r>
        <w:rPr>
          <w:sz w:val="20"/>
        </w:rPr>
        <w:t>entender, simplemente puede asumir que existe un designador</w:t>
      </w:r>
    </w:p>
    <w:p>
      <w:pPr>
        <w:spacing w:line="226" w:lineRule="exact" w:before="0"/>
        <w:ind w:left="140" w:right="0" w:firstLine="0"/>
        <w:jc w:val="left"/>
        <w:rPr>
          <w:sz w:val="20"/>
        </w:rPr>
      </w:pPr>
      <w:r>
        <w:rPr>
          <w:sz w:val="20"/>
        </w:rPr>
        <w:t>“similar</w:t>
      </w:r>
      <w:r>
        <w:rPr>
          <w:spacing w:val="-4"/>
          <w:sz w:val="20"/>
        </w:rPr>
        <w:t> </w:t>
      </w:r>
      <w:r>
        <w:rPr>
          <w:sz w:val="20"/>
        </w:rPr>
        <w:t>a”</w:t>
      </w:r>
      <w:r>
        <w:rPr>
          <w:spacing w:val="-5"/>
          <w:sz w:val="20"/>
        </w:rPr>
        <w:t> </w:t>
      </w:r>
      <w:r>
        <w:rPr>
          <w:sz w:val="20"/>
        </w:rPr>
        <w:t>en</w:t>
      </w:r>
      <w:r>
        <w:rPr>
          <w:spacing w:val="-6"/>
          <w:sz w:val="20"/>
        </w:rPr>
        <w:t> </w:t>
      </w:r>
      <w:r>
        <w:rPr>
          <w:sz w:val="20"/>
        </w:rPr>
        <w:t>cada</w:t>
      </w:r>
      <w:r>
        <w:rPr>
          <w:spacing w:val="-6"/>
          <w:sz w:val="20"/>
        </w:rPr>
        <w:t> </w:t>
      </w:r>
      <w:r>
        <w:rPr>
          <w:sz w:val="20"/>
        </w:rPr>
        <w:t>nombre</w:t>
      </w:r>
      <w:r>
        <w:rPr>
          <w:spacing w:val="-4"/>
          <w:sz w:val="20"/>
        </w:rPr>
        <w:t> </w:t>
      </w:r>
      <w:r>
        <w:rPr>
          <w:sz w:val="20"/>
        </w:rPr>
        <w:t>de</w:t>
      </w:r>
      <w:r>
        <w:rPr>
          <w:spacing w:val="-5"/>
          <w:sz w:val="20"/>
        </w:rPr>
        <w:t> </w:t>
      </w:r>
      <w:r>
        <w:rPr>
          <w:sz w:val="20"/>
        </w:rPr>
        <w:t>estilo.</w:t>
      </w:r>
      <w:r>
        <w:rPr>
          <w:spacing w:val="-7"/>
          <w:sz w:val="20"/>
        </w:rPr>
        <w:t> </w:t>
      </w:r>
      <w:r>
        <w:rPr>
          <w:sz w:val="20"/>
        </w:rPr>
        <w:t>No </w:t>
      </w:r>
      <w:r>
        <w:rPr>
          <w:spacing w:val="-2"/>
          <w:sz w:val="20"/>
        </w:rPr>
        <w:t>queríamos</w:t>
      </w:r>
    </w:p>
    <w:p>
      <w:pPr>
        <w:spacing w:line="242" w:lineRule="auto" w:before="0"/>
        <w:ind w:left="140" w:right="0" w:firstLine="0"/>
        <w:jc w:val="left"/>
        <w:rPr>
          <w:sz w:val="20"/>
        </w:rPr>
      </w:pPr>
      <w:r>
        <w:rPr>
          <w:sz w:val="20"/>
        </w:rPr>
        <w:t>utilizar</w:t>
      </w:r>
      <w:r>
        <w:rPr>
          <w:spacing w:val="-6"/>
          <w:sz w:val="20"/>
        </w:rPr>
        <w:t> </w:t>
      </w:r>
      <w:r>
        <w:rPr>
          <w:sz w:val="20"/>
        </w:rPr>
        <w:t>“similar</w:t>
      </w:r>
      <w:r>
        <w:rPr>
          <w:spacing w:val="-6"/>
          <w:sz w:val="20"/>
        </w:rPr>
        <w:t> </w:t>
      </w:r>
      <w:r>
        <w:rPr>
          <w:sz w:val="20"/>
        </w:rPr>
        <w:t>a”</w:t>
      </w:r>
      <w:r>
        <w:rPr>
          <w:spacing w:val="-4"/>
          <w:sz w:val="20"/>
        </w:rPr>
        <w:t> </w:t>
      </w:r>
      <w:r>
        <w:rPr>
          <w:sz w:val="20"/>
        </w:rPr>
        <w:t>en</w:t>
      </w:r>
      <w:r>
        <w:rPr>
          <w:spacing w:val="-6"/>
          <w:sz w:val="20"/>
        </w:rPr>
        <w:t> </w:t>
      </w:r>
      <w:r>
        <w:rPr>
          <w:sz w:val="20"/>
        </w:rPr>
        <w:t>nuestra</w:t>
      </w:r>
      <w:r>
        <w:rPr>
          <w:spacing w:val="-6"/>
          <w:sz w:val="20"/>
        </w:rPr>
        <w:t> </w:t>
      </w:r>
      <w:r>
        <w:rPr>
          <w:sz w:val="20"/>
        </w:rPr>
        <w:t>nomenclatura</w:t>
      </w:r>
      <w:r>
        <w:rPr>
          <w:spacing w:val="-6"/>
          <w:sz w:val="20"/>
        </w:rPr>
        <w:t> </w:t>
      </w:r>
      <w:r>
        <w:rPr>
          <w:sz w:val="20"/>
        </w:rPr>
        <w:t>ya</w:t>
      </w:r>
      <w:r>
        <w:rPr>
          <w:spacing w:val="-3"/>
          <w:sz w:val="20"/>
        </w:rPr>
        <w:t> </w:t>
      </w:r>
      <w:r>
        <w:rPr>
          <w:sz w:val="20"/>
        </w:rPr>
        <w:t>que</w:t>
      </w:r>
      <w:r>
        <w:rPr>
          <w:spacing w:val="-6"/>
          <w:sz w:val="20"/>
        </w:rPr>
        <w:t> </w:t>
      </w:r>
      <w:r>
        <w:rPr>
          <w:sz w:val="20"/>
        </w:rPr>
        <w:t>esta</w:t>
      </w:r>
      <w:r>
        <w:rPr>
          <w:spacing w:val="-6"/>
          <w:sz w:val="20"/>
        </w:rPr>
        <w:t> </w:t>
      </w:r>
      <w:r>
        <w:rPr>
          <w:sz w:val="20"/>
        </w:rPr>
        <w:t>es una guía de estilos, y por supuesto todo es similar a un estilo concreto.</w:t>
      </w:r>
    </w:p>
    <w:p>
      <w:pPr>
        <w:spacing w:line="242" w:lineRule="auto" w:before="80"/>
        <w:ind w:left="140" w:right="38" w:firstLine="0"/>
        <w:jc w:val="left"/>
        <w:rPr>
          <w:sz w:val="20"/>
        </w:rPr>
      </w:pPr>
      <w:r>
        <w:rPr>
          <w:sz w:val="20"/>
        </w:rPr>
        <w:t>Nota de la Traducción: Se decidió conservar los nombres originales</w:t>
      </w:r>
      <w:r>
        <w:rPr>
          <w:spacing w:val="-6"/>
          <w:sz w:val="20"/>
        </w:rPr>
        <w:t> </w:t>
      </w:r>
      <w:r>
        <w:rPr>
          <w:sz w:val="20"/>
        </w:rPr>
        <w:t>de</w:t>
      </w:r>
      <w:r>
        <w:rPr>
          <w:spacing w:val="-6"/>
          <w:sz w:val="20"/>
        </w:rPr>
        <w:t> </w:t>
      </w:r>
      <w:r>
        <w:rPr>
          <w:sz w:val="20"/>
        </w:rPr>
        <w:t>las</w:t>
      </w:r>
      <w:r>
        <w:rPr>
          <w:spacing w:val="-6"/>
          <w:sz w:val="20"/>
        </w:rPr>
        <w:t> </w:t>
      </w:r>
      <w:r>
        <w:rPr>
          <w:sz w:val="20"/>
        </w:rPr>
        <w:t>categorías</w:t>
      </w:r>
      <w:r>
        <w:rPr>
          <w:spacing w:val="-3"/>
          <w:sz w:val="20"/>
        </w:rPr>
        <w:t> </w:t>
      </w:r>
      <w:r>
        <w:rPr>
          <w:sz w:val="20"/>
        </w:rPr>
        <w:t>y</w:t>
      </w:r>
      <w:r>
        <w:rPr>
          <w:spacing w:val="-6"/>
          <w:sz w:val="20"/>
        </w:rPr>
        <w:t> </w:t>
      </w:r>
      <w:r>
        <w:rPr>
          <w:sz w:val="20"/>
        </w:rPr>
        <w:t>subcategorías</w:t>
      </w:r>
      <w:r>
        <w:rPr>
          <w:spacing w:val="-5"/>
          <w:sz w:val="20"/>
        </w:rPr>
        <w:t> </w:t>
      </w:r>
      <w:r>
        <w:rPr>
          <w:sz w:val="20"/>
        </w:rPr>
        <w:t>para</w:t>
      </w:r>
      <w:r>
        <w:rPr>
          <w:spacing w:val="-3"/>
          <w:sz w:val="20"/>
        </w:rPr>
        <w:t> </w:t>
      </w:r>
      <w:r>
        <w:rPr>
          <w:sz w:val="20"/>
        </w:rPr>
        <w:t>la</w:t>
      </w:r>
      <w:r>
        <w:rPr>
          <w:spacing w:val="-6"/>
          <w:sz w:val="20"/>
        </w:rPr>
        <w:t> </w:t>
      </w:r>
      <w:r>
        <w:rPr>
          <w:sz w:val="20"/>
        </w:rPr>
        <w:t>edición 2021, en vez de traducirlos al español como en ediciones traducidas anteriores, debido a que muchos de ellos se usan</w:t>
      </w:r>
      <w:r>
        <w:rPr>
          <w:spacing w:val="-2"/>
          <w:sz w:val="20"/>
        </w:rPr>
        <w:t> </w:t>
      </w:r>
      <w:r>
        <w:rPr>
          <w:sz w:val="20"/>
        </w:rPr>
        <w:t>ampliamente</w:t>
      </w:r>
      <w:r>
        <w:rPr>
          <w:spacing w:val="-2"/>
          <w:sz w:val="20"/>
        </w:rPr>
        <w:t> </w:t>
      </w:r>
      <w:r>
        <w:rPr>
          <w:sz w:val="20"/>
        </w:rPr>
        <w:t>en</w:t>
      </w:r>
      <w:r>
        <w:rPr>
          <w:spacing w:val="-2"/>
          <w:sz w:val="20"/>
        </w:rPr>
        <w:t> </w:t>
      </w:r>
      <w:r>
        <w:rPr>
          <w:sz w:val="20"/>
        </w:rPr>
        <w:t>su idioma</w:t>
      </w:r>
      <w:r>
        <w:rPr>
          <w:spacing w:val="-2"/>
          <w:sz w:val="20"/>
        </w:rPr>
        <w:t> </w:t>
      </w:r>
      <w:r>
        <w:rPr>
          <w:sz w:val="20"/>
        </w:rPr>
        <w:t>original</w:t>
      </w:r>
      <w:r>
        <w:rPr>
          <w:spacing w:val="-1"/>
          <w:sz w:val="20"/>
        </w:rPr>
        <w:t> </w:t>
      </w:r>
      <w:r>
        <w:rPr>
          <w:sz w:val="20"/>
        </w:rPr>
        <w:t>incluso</w:t>
      </w:r>
      <w:r>
        <w:rPr>
          <w:spacing w:val="-1"/>
          <w:sz w:val="20"/>
        </w:rPr>
        <w:t> </w:t>
      </w:r>
      <w:r>
        <w:rPr>
          <w:sz w:val="20"/>
        </w:rPr>
        <w:t>en países hispanohablantes y porque consideramos que traducirlos generaba más confusión que claridad.</w:t>
      </w:r>
    </w:p>
    <w:p>
      <w:pPr>
        <w:pStyle w:val="BodyText"/>
        <w:spacing w:before="10"/>
        <w:ind w:left="0"/>
        <w:rPr>
          <w:sz w:val="20"/>
        </w:rPr>
      </w:pPr>
    </w:p>
    <w:p>
      <w:pPr>
        <w:pStyle w:val="Heading3"/>
      </w:pPr>
      <w:bookmarkStart w:name="_bookmark3" w:id="4"/>
      <w:bookmarkEnd w:id="4"/>
      <w:r>
        <w:rPr>
          <w:b w:val="0"/>
        </w:rPr>
      </w:r>
      <w:r>
        <w:rPr/>
        <w:t>Uso</w:t>
      </w:r>
      <w:r>
        <w:rPr>
          <w:spacing w:val="-4"/>
        </w:rPr>
        <w:t> </w:t>
      </w:r>
      <w:r>
        <w:rPr/>
        <w:t>de</w:t>
      </w:r>
      <w:r>
        <w:rPr>
          <w:spacing w:val="-3"/>
        </w:rPr>
        <w:t> </w:t>
      </w:r>
      <w:r>
        <w:rPr/>
        <w:t>la</w:t>
      </w:r>
      <w:r>
        <w:rPr>
          <w:spacing w:val="-3"/>
        </w:rPr>
        <w:t> </w:t>
      </w:r>
      <w:r>
        <w:rPr/>
        <w:t>Guía</w:t>
      </w:r>
      <w:r>
        <w:rPr>
          <w:spacing w:val="-3"/>
        </w:rPr>
        <w:t> </w:t>
      </w:r>
      <w:r>
        <w:rPr/>
        <w:t>de</w:t>
      </w:r>
      <w:r>
        <w:rPr>
          <w:spacing w:val="-3"/>
        </w:rPr>
        <w:t> </w:t>
      </w:r>
      <w:r>
        <w:rPr>
          <w:spacing w:val="-2"/>
        </w:rPr>
        <w:t>Estilos</w:t>
      </w:r>
    </w:p>
    <w:p>
      <w:pPr>
        <w:spacing w:line="242" w:lineRule="auto" w:before="40"/>
        <w:ind w:left="140" w:right="0" w:firstLine="0"/>
        <w:jc w:val="left"/>
        <w:rPr>
          <w:sz w:val="20"/>
        </w:rPr>
      </w:pPr>
      <w:r>
        <w:rPr>
          <w:sz w:val="20"/>
        </w:rPr>
        <w:t>Cuando publicamos las versiones anteriores de la Guía de Estilos, no teníamos idea cuán predominantes y generalizadas llegarían a ser. Creíamos que estábamos creando una colección estandarizada de descripciones de estilos para utilizar en competencias de cervezas caseras, pero después descubrimos que fueron ampliamente adoptadas en todo el mundo para describir la cerveza en general. En la actualidad, muchos países con mercados emergentes</w:t>
      </w:r>
      <w:r>
        <w:rPr>
          <w:spacing w:val="-7"/>
          <w:sz w:val="20"/>
        </w:rPr>
        <w:t> </w:t>
      </w:r>
      <w:r>
        <w:rPr>
          <w:sz w:val="20"/>
        </w:rPr>
        <w:t>de</w:t>
      </w:r>
      <w:r>
        <w:rPr>
          <w:spacing w:val="-6"/>
          <w:sz w:val="20"/>
        </w:rPr>
        <w:t> </w:t>
      </w:r>
      <w:r>
        <w:rPr>
          <w:sz w:val="20"/>
        </w:rPr>
        <w:t>cerveza</w:t>
      </w:r>
      <w:r>
        <w:rPr>
          <w:spacing w:val="-5"/>
          <w:sz w:val="20"/>
        </w:rPr>
        <w:t> </w:t>
      </w:r>
      <w:r>
        <w:rPr>
          <w:sz w:val="20"/>
        </w:rPr>
        <w:t>artesanal</w:t>
      </w:r>
      <w:r>
        <w:rPr>
          <w:spacing w:val="-6"/>
          <w:sz w:val="20"/>
        </w:rPr>
        <w:t> </w:t>
      </w:r>
      <w:r>
        <w:rPr>
          <w:sz w:val="20"/>
        </w:rPr>
        <w:t>las</w:t>
      </w:r>
      <w:r>
        <w:rPr>
          <w:spacing w:val="-6"/>
          <w:sz w:val="20"/>
        </w:rPr>
        <w:t> </w:t>
      </w:r>
      <w:r>
        <w:rPr>
          <w:sz w:val="20"/>
        </w:rPr>
        <w:t>están</w:t>
      </w:r>
      <w:r>
        <w:rPr>
          <w:spacing w:val="-7"/>
          <w:sz w:val="20"/>
        </w:rPr>
        <w:t> </w:t>
      </w:r>
      <w:r>
        <w:rPr>
          <w:sz w:val="20"/>
        </w:rPr>
        <w:t>utilizando</w:t>
      </w:r>
      <w:r>
        <w:rPr>
          <w:spacing w:val="-6"/>
          <w:sz w:val="20"/>
        </w:rPr>
        <w:t> </w:t>
      </w:r>
      <w:r>
        <w:rPr>
          <w:sz w:val="20"/>
        </w:rPr>
        <w:t>como manuales</w:t>
      </w:r>
      <w:r>
        <w:rPr>
          <w:spacing w:val="-1"/>
          <w:sz w:val="20"/>
        </w:rPr>
        <w:t> </w:t>
      </w:r>
      <w:r>
        <w:rPr>
          <w:sz w:val="20"/>
        </w:rPr>
        <w:t>de</w:t>
      </w:r>
      <w:r>
        <w:rPr>
          <w:spacing w:val="-1"/>
          <w:sz w:val="20"/>
        </w:rPr>
        <w:t> </w:t>
      </w:r>
      <w:r>
        <w:rPr>
          <w:sz w:val="20"/>
        </w:rPr>
        <w:t>elaboración.</w:t>
      </w:r>
      <w:r>
        <w:rPr>
          <w:spacing w:val="-2"/>
          <w:sz w:val="20"/>
        </w:rPr>
        <w:t> </w:t>
      </w:r>
      <w:r>
        <w:rPr>
          <w:sz w:val="20"/>
        </w:rPr>
        <w:t>Los</w:t>
      </w:r>
      <w:r>
        <w:rPr>
          <w:spacing w:val="-1"/>
          <w:sz w:val="20"/>
        </w:rPr>
        <w:t> </w:t>
      </w:r>
      <w:r>
        <w:rPr>
          <w:sz w:val="20"/>
        </w:rPr>
        <w:t>consumidores/as</w:t>
      </w:r>
      <w:r>
        <w:rPr>
          <w:spacing w:val="-1"/>
          <w:sz w:val="20"/>
        </w:rPr>
        <w:t> </w:t>
      </w:r>
      <w:r>
        <w:rPr>
          <w:sz w:val="20"/>
        </w:rPr>
        <w:t>y gremios comenzaron a utilizar los estilos para describir sus productos. Y, desafortunadamente, muchas personas hicieron sorprendentes suposiciones más allá de nuestra intención original, y en consecuencia utilizaron la Guía como una especie de piedra de Rosetta universal para la </w:t>
      </w:r>
      <w:r>
        <w:rPr>
          <w:spacing w:val="-2"/>
          <w:sz w:val="20"/>
        </w:rPr>
        <w:t>cerveza.</w:t>
      </w:r>
    </w:p>
    <w:p>
      <w:pPr>
        <w:spacing w:line="242" w:lineRule="auto" w:before="74"/>
        <w:ind w:left="140" w:right="0" w:firstLine="0"/>
        <w:jc w:val="left"/>
        <w:rPr>
          <w:sz w:val="20"/>
        </w:rPr>
      </w:pPr>
      <w:r>
        <w:rPr>
          <w:sz w:val="20"/>
        </w:rPr>
        <w:t>Aunque entendemos que nuestra Guía podría haber sido usada erróneamente en contextos más allá de nuestra intención original, también hemos observado que ha sido mal utilizada en competencias y para otros propósitos propios del BJCP como preparación y calificación de exámenes. Algunas personas malinterpretan la Guía y luego, a menudo inconscientemente, instruyen a otros en ese</w:t>
      </w:r>
      <w:r>
        <w:rPr>
          <w:spacing w:val="-6"/>
          <w:sz w:val="20"/>
        </w:rPr>
        <w:t> </w:t>
      </w:r>
      <w:r>
        <w:rPr>
          <w:sz w:val="20"/>
        </w:rPr>
        <w:t>uso</w:t>
      </w:r>
      <w:r>
        <w:rPr>
          <w:spacing w:val="-5"/>
          <w:sz w:val="20"/>
        </w:rPr>
        <w:t> </w:t>
      </w:r>
      <w:r>
        <w:rPr>
          <w:sz w:val="20"/>
        </w:rPr>
        <w:t>erróneo.</w:t>
      </w:r>
      <w:r>
        <w:rPr>
          <w:spacing w:val="-6"/>
          <w:sz w:val="20"/>
        </w:rPr>
        <w:t> </w:t>
      </w:r>
      <w:r>
        <w:rPr>
          <w:sz w:val="20"/>
        </w:rPr>
        <w:t>Nuestra</w:t>
      </w:r>
      <w:r>
        <w:rPr>
          <w:spacing w:val="-4"/>
          <w:sz w:val="20"/>
        </w:rPr>
        <w:t> </w:t>
      </w:r>
      <w:r>
        <w:rPr>
          <w:sz w:val="20"/>
        </w:rPr>
        <w:t>expectativa</w:t>
      </w:r>
      <w:r>
        <w:rPr>
          <w:spacing w:val="-6"/>
          <w:sz w:val="20"/>
        </w:rPr>
        <w:t> </w:t>
      </w:r>
      <w:r>
        <w:rPr>
          <w:sz w:val="20"/>
        </w:rPr>
        <w:t>es</w:t>
      </w:r>
      <w:r>
        <w:rPr>
          <w:spacing w:val="-4"/>
          <w:sz w:val="20"/>
        </w:rPr>
        <w:t> </w:t>
      </w:r>
      <w:r>
        <w:rPr>
          <w:sz w:val="20"/>
        </w:rPr>
        <w:t>que</w:t>
      </w:r>
      <w:r>
        <w:rPr>
          <w:spacing w:val="-5"/>
          <w:sz w:val="20"/>
        </w:rPr>
        <w:t> </w:t>
      </w:r>
      <w:r>
        <w:rPr>
          <w:sz w:val="20"/>
        </w:rPr>
        <w:t>la</w:t>
      </w:r>
      <w:r>
        <w:rPr>
          <w:spacing w:val="-6"/>
          <w:sz w:val="20"/>
        </w:rPr>
        <w:t> </w:t>
      </w:r>
      <w:r>
        <w:rPr>
          <w:sz w:val="20"/>
        </w:rPr>
        <w:t>información en esta sección ayudará a prevenir muchos casos de malinterpretación y uso erróneo en el futuro. Si alguien se encuentra con alguna persona utilizando la Guía incorrectamente, por favor refiérala a esta sección.</w:t>
      </w:r>
    </w:p>
    <w:p>
      <w:pPr>
        <w:spacing w:line="242" w:lineRule="auto" w:before="76"/>
        <w:ind w:left="140" w:right="112" w:firstLine="0"/>
        <w:jc w:val="left"/>
        <w:rPr>
          <w:sz w:val="20"/>
        </w:rPr>
      </w:pPr>
      <w:r>
        <w:rPr>
          <w:sz w:val="20"/>
        </w:rPr>
        <w:t>Las siguientes máximas expresan nuestra intención original</w:t>
      </w:r>
      <w:r>
        <w:rPr>
          <w:spacing w:val="-6"/>
          <w:sz w:val="20"/>
        </w:rPr>
        <w:t> </w:t>
      </w:r>
      <w:r>
        <w:rPr>
          <w:sz w:val="20"/>
        </w:rPr>
        <w:t>y</w:t>
      </w:r>
      <w:r>
        <w:rPr>
          <w:spacing w:val="-7"/>
          <w:sz w:val="20"/>
        </w:rPr>
        <w:t> </w:t>
      </w:r>
      <w:r>
        <w:rPr>
          <w:sz w:val="20"/>
        </w:rPr>
        <w:t>están</w:t>
      </w:r>
      <w:r>
        <w:rPr>
          <w:spacing w:val="-7"/>
          <w:sz w:val="20"/>
        </w:rPr>
        <w:t> </w:t>
      </w:r>
      <w:r>
        <w:rPr>
          <w:sz w:val="20"/>
        </w:rPr>
        <w:t>diseñadas</w:t>
      </w:r>
      <w:r>
        <w:rPr>
          <w:spacing w:val="-6"/>
          <w:sz w:val="20"/>
        </w:rPr>
        <w:t> </w:t>
      </w:r>
      <w:r>
        <w:rPr>
          <w:sz w:val="20"/>
        </w:rPr>
        <w:t>para</w:t>
      </w:r>
      <w:r>
        <w:rPr>
          <w:spacing w:val="-6"/>
          <w:sz w:val="20"/>
        </w:rPr>
        <w:t> </w:t>
      </w:r>
      <w:r>
        <w:rPr>
          <w:sz w:val="20"/>
        </w:rPr>
        <w:t>limitar</w:t>
      </w:r>
      <w:r>
        <w:rPr>
          <w:spacing w:val="-4"/>
          <w:sz w:val="20"/>
        </w:rPr>
        <w:t> </w:t>
      </w:r>
      <w:r>
        <w:rPr>
          <w:sz w:val="20"/>
        </w:rPr>
        <w:t>el</w:t>
      </w:r>
      <w:r>
        <w:rPr>
          <w:spacing w:val="-7"/>
          <w:sz w:val="20"/>
        </w:rPr>
        <w:t> </w:t>
      </w:r>
      <w:r>
        <w:rPr>
          <w:sz w:val="20"/>
        </w:rPr>
        <w:t>uso</w:t>
      </w:r>
      <w:r>
        <w:rPr>
          <w:spacing w:val="-6"/>
          <w:sz w:val="20"/>
        </w:rPr>
        <w:t> </w:t>
      </w:r>
      <w:r>
        <w:rPr>
          <w:sz w:val="20"/>
        </w:rPr>
        <w:t>incorrecto, no para impedir que la Guía sea adoptada para nuevos </w:t>
      </w:r>
      <w:r>
        <w:rPr>
          <w:spacing w:val="-2"/>
          <w:sz w:val="20"/>
        </w:rPr>
        <w:t>usos:</w:t>
      </w:r>
    </w:p>
    <w:p>
      <w:pPr>
        <w:pStyle w:val="ListParagraph"/>
        <w:numPr>
          <w:ilvl w:val="0"/>
          <w:numId w:val="3"/>
        </w:numPr>
        <w:tabs>
          <w:tab w:pos="500" w:val="left" w:leader="none"/>
        </w:tabs>
        <w:spacing w:line="242" w:lineRule="auto" w:before="84" w:after="0"/>
        <w:ind w:left="500" w:right="233" w:hanging="361"/>
        <w:jc w:val="left"/>
        <w:rPr>
          <w:sz w:val="20"/>
        </w:rPr>
      </w:pPr>
      <w:r>
        <w:rPr/>
        <w:br w:type="column"/>
      </w:r>
      <w:r>
        <w:rPr>
          <w:b/>
          <w:sz w:val="20"/>
        </w:rPr>
        <w:t>La</w:t>
      </w:r>
      <w:r>
        <w:rPr>
          <w:b/>
          <w:spacing w:val="-6"/>
          <w:sz w:val="20"/>
        </w:rPr>
        <w:t> </w:t>
      </w:r>
      <w:r>
        <w:rPr>
          <w:b/>
          <w:sz w:val="20"/>
        </w:rPr>
        <w:t>Guía</w:t>
      </w:r>
      <w:r>
        <w:rPr>
          <w:b/>
          <w:spacing w:val="-6"/>
          <w:sz w:val="20"/>
        </w:rPr>
        <w:t> </w:t>
      </w:r>
      <w:r>
        <w:rPr>
          <w:b/>
          <w:sz w:val="20"/>
        </w:rPr>
        <w:t>de</w:t>
      </w:r>
      <w:r>
        <w:rPr>
          <w:b/>
          <w:spacing w:val="-6"/>
          <w:sz w:val="20"/>
        </w:rPr>
        <w:t> </w:t>
      </w:r>
      <w:r>
        <w:rPr>
          <w:b/>
          <w:sz w:val="20"/>
        </w:rPr>
        <w:t>Estilos</w:t>
      </w:r>
      <w:r>
        <w:rPr>
          <w:b/>
          <w:spacing w:val="-3"/>
          <w:sz w:val="20"/>
        </w:rPr>
        <w:t> </w:t>
      </w:r>
      <w:r>
        <w:rPr>
          <w:b/>
          <w:sz w:val="20"/>
        </w:rPr>
        <w:t>BJCP</w:t>
      </w:r>
      <w:r>
        <w:rPr>
          <w:b/>
          <w:spacing w:val="-3"/>
          <w:sz w:val="20"/>
        </w:rPr>
        <w:t> </w:t>
      </w:r>
      <w:r>
        <w:rPr>
          <w:b/>
          <w:sz w:val="20"/>
        </w:rPr>
        <w:t>es</w:t>
      </w:r>
      <w:r>
        <w:rPr>
          <w:b/>
          <w:spacing w:val="-4"/>
          <w:sz w:val="20"/>
        </w:rPr>
        <w:t> </w:t>
      </w:r>
      <w:r>
        <w:rPr>
          <w:b/>
          <w:sz w:val="20"/>
        </w:rPr>
        <w:t>una</w:t>
      </w:r>
      <w:r>
        <w:rPr>
          <w:b/>
          <w:spacing w:val="-6"/>
          <w:sz w:val="20"/>
        </w:rPr>
        <w:t> </w:t>
      </w:r>
      <w:r>
        <w:rPr>
          <w:b/>
          <w:sz w:val="20"/>
        </w:rPr>
        <w:t>pauta,</w:t>
      </w:r>
      <w:r>
        <w:rPr>
          <w:b/>
          <w:spacing w:val="-3"/>
          <w:sz w:val="20"/>
        </w:rPr>
        <w:t> </w:t>
      </w:r>
      <w:r>
        <w:rPr>
          <w:b/>
          <w:sz w:val="20"/>
        </w:rPr>
        <w:t>no</w:t>
      </w:r>
      <w:r>
        <w:rPr>
          <w:b/>
          <w:spacing w:val="-5"/>
          <w:sz w:val="20"/>
        </w:rPr>
        <w:t> </w:t>
      </w:r>
      <w:r>
        <w:rPr>
          <w:b/>
          <w:sz w:val="20"/>
        </w:rPr>
        <w:t>son especificaciones.</w:t>
      </w:r>
      <w:r>
        <w:rPr>
          <w:b/>
          <w:spacing w:val="-4"/>
          <w:sz w:val="20"/>
        </w:rPr>
        <w:t> </w:t>
      </w:r>
      <w:r>
        <w:rPr>
          <w:sz w:val="20"/>
        </w:rPr>
        <w:t>Tome</w:t>
      </w:r>
      <w:r>
        <w:rPr>
          <w:spacing w:val="-5"/>
          <w:sz w:val="20"/>
        </w:rPr>
        <w:t> </w:t>
      </w:r>
      <w:r>
        <w:rPr>
          <w:sz w:val="20"/>
        </w:rPr>
        <w:t>estas</w:t>
      </w:r>
      <w:r>
        <w:rPr>
          <w:spacing w:val="-4"/>
          <w:sz w:val="20"/>
        </w:rPr>
        <w:t> </w:t>
      </w:r>
      <w:r>
        <w:rPr>
          <w:sz w:val="20"/>
        </w:rPr>
        <w:t>palabras</w:t>
      </w:r>
      <w:r>
        <w:rPr>
          <w:spacing w:val="-4"/>
          <w:sz w:val="20"/>
        </w:rPr>
        <w:t> </w:t>
      </w:r>
      <w:r>
        <w:rPr>
          <w:sz w:val="20"/>
        </w:rPr>
        <w:t>al</w:t>
      </w:r>
      <w:r>
        <w:rPr>
          <w:spacing w:val="-2"/>
          <w:sz w:val="20"/>
        </w:rPr>
        <w:t> </w:t>
      </w:r>
      <w:r>
        <w:rPr>
          <w:sz w:val="20"/>
        </w:rPr>
        <w:t>pie</w:t>
      </w:r>
      <w:r>
        <w:rPr>
          <w:spacing w:val="-5"/>
          <w:sz w:val="20"/>
        </w:rPr>
        <w:t> </w:t>
      </w:r>
      <w:r>
        <w:rPr>
          <w:sz w:val="20"/>
        </w:rPr>
        <w:t>de</w:t>
      </w:r>
      <w:r>
        <w:rPr>
          <w:spacing w:val="-5"/>
          <w:sz w:val="20"/>
        </w:rPr>
        <w:t> </w:t>
      </w:r>
      <w:r>
        <w:rPr>
          <w:sz w:val="20"/>
        </w:rPr>
        <w:t>la letra o en su significado literal. La Guía pretende describir las características generales de los ejemplos más comunes y servir de ayuda para su evaluación; no pretende ser especificaciones aplicadas rigurosamente para castigar ejemplos ligeramente diferentes. Son sugerencias, no límites estrictos. Permita cierta flexibilidad al evaluar para que los ejemplos bien elaborados puedan ser premiados. La Guía está escrita en detalle para facilitar</w:t>
      </w:r>
      <w:r>
        <w:rPr>
          <w:spacing w:val="-7"/>
          <w:sz w:val="20"/>
        </w:rPr>
        <w:t> </w:t>
      </w:r>
      <w:r>
        <w:rPr>
          <w:sz w:val="20"/>
        </w:rPr>
        <w:t>el</w:t>
      </w:r>
      <w:r>
        <w:rPr>
          <w:spacing w:val="-6"/>
          <w:sz w:val="20"/>
        </w:rPr>
        <w:t> </w:t>
      </w:r>
      <w:r>
        <w:rPr>
          <w:sz w:val="20"/>
        </w:rPr>
        <w:t>proceso</w:t>
      </w:r>
      <w:r>
        <w:rPr>
          <w:spacing w:val="-6"/>
          <w:sz w:val="20"/>
        </w:rPr>
        <w:t> </w:t>
      </w:r>
      <w:r>
        <w:rPr>
          <w:sz w:val="20"/>
        </w:rPr>
        <w:t>de</w:t>
      </w:r>
      <w:r>
        <w:rPr>
          <w:spacing w:val="-7"/>
          <w:sz w:val="20"/>
        </w:rPr>
        <w:t> </w:t>
      </w:r>
      <w:r>
        <w:rPr>
          <w:sz w:val="20"/>
        </w:rPr>
        <w:t>evaluación</w:t>
      </w:r>
      <w:r>
        <w:rPr>
          <w:spacing w:val="-7"/>
          <w:sz w:val="20"/>
        </w:rPr>
        <w:t> </w:t>
      </w:r>
      <w:r>
        <w:rPr>
          <w:sz w:val="20"/>
        </w:rPr>
        <w:t>estructurada</w:t>
      </w:r>
      <w:r>
        <w:rPr>
          <w:spacing w:val="-7"/>
          <w:sz w:val="20"/>
        </w:rPr>
        <w:t> </w:t>
      </w:r>
      <w:r>
        <w:rPr>
          <w:sz w:val="20"/>
        </w:rPr>
        <w:t>de</w:t>
      </w:r>
      <w:r>
        <w:rPr>
          <w:spacing w:val="-7"/>
          <w:sz w:val="20"/>
        </w:rPr>
        <w:t> </w:t>
      </w:r>
      <w:r>
        <w:rPr>
          <w:sz w:val="20"/>
        </w:rPr>
        <w:t>las cervezas como se lleva a cabo en competencias de cervezas caseras; no utilice cada afirmación individual en las descripciones de estilos como un motivo para descalificar una cerveza.</w:t>
      </w:r>
    </w:p>
    <w:p>
      <w:pPr>
        <w:pStyle w:val="ListParagraph"/>
        <w:numPr>
          <w:ilvl w:val="0"/>
          <w:numId w:val="3"/>
        </w:numPr>
        <w:tabs>
          <w:tab w:pos="498" w:val="left" w:leader="none"/>
          <w:tab w:pos="500" w:val="left" w:leader="none"/>
        </w:tabs>
        <w:spacing w:line="242" w:lineRule="auto" w:before="75" w:after="0"/>
        <w:ind w:left="500" w:right="195" w:hanging="361"/>
        <w:jc w:val="left"/>
        <w:rPr>
          <w:sz w:val="20"/>
        </w:rPr>
      </w:pPr>
      <w:r>
        <w:rPr>
          <w:b/>
          <w:sz w:val="20"/>
        </w:rPr>
        <w:t>La</w:t>
      </w:r>
      <w:r>
        <w:rPr>
          <w:b/>
          <w:spacing w:val="-4"/>
          <w:sz w:val="20"/>
        </w:rPr>
        <w:t> </w:t>
      </w:r>
      <w:r>
        <w:rPr>
          <w:b/>
          <w:sz w:val="20"/>
        </w:rPr>
        <w:t>Guía</w:t>
      </w:r>
      <w:r>
        <w:rPr>
          <w:b/>
          <w:spacing w:val="-4"/>
          <w:sz w:val="20"/>
        </w:rPr>
        <w:t> </w:t>
      </w:r>
      <w:r>
        <w:rPr>
          <w:b/>
          <w:sz w:val="20"/>
        </w:rPr>
        <w:t>de</w:t>
      </w:r>
      <w:r>
        <w:rPr>
          <w:b/>
          <w:spacing w:val="-4"/>
          <w:sz w:val="20"/>
        </w:rPr>
        <w:t> </w:t>
      </w:r>
      <w:r>
        <w:rPr>
          <w:b/>
          <w:sz w:val="20"/>
        </w:rPr>
        <w:t>Estilos</w:t>
      </w:r>
      <w:r>
        <w:rPr>
          <w:b/>
          <w:spacing w:val="-1"/>
          <w:sz w:val="20"/>
        </w:rPr>
        <w:t> </w:t>
      </w:r>
      <w:r>
        <w:rPr>
          <w:b/>
          <w:sz w:val="20"/>
        </w:rPr>
        <w:t>fue</w:t>
      </w:r>
      <w:r>
        <w:rPr>
          <w:b/>
          <w:spacing w:val="-2"/>
          <w:sz w:val="20"/>
        </w:rPr>
        <w:t> </w:t>
      </w:r>
      <w:r>
        <w:rPr>
          <w:b/>
          <w:sz w:val="20"/>
        </w:rPr>
        <w:t>escrita</w:t>
      </w:r>
      <w:r>
        <w:rPr>
          <w:b/>
          <w:spacing w:val="-4"/>
          <w:sz w:val="20"/>
        </w:rPr>
        <w:t> </w:t>
      </w:r>
      <w:r>
        <w:rPr>
          <w:b/>
          <w:sz w:val="20"/>
        </w:rPr>
        <w:t>principalmente para competencias de cervezas caseras. </w:t>
      </w:r>
      <w:r>
        <w:rPr>
          <w:sz w:val="20"/>
        </w:rPr>
        <w:t>Las descripciones individuales de estilos están escritas principalmente para ayudar en la evaluación. En algunos casos hemos buscado establecer líneas claras entre estilos para crear categorías de evaluación</w:t>
      </w:r>
      <w:r>
        <w:rPr>
          <w:spacing w:val="-4"/>
          <w:sz w:val="20"/>
        </w:rPr>
        <w:t> </w:t>
      </w:r>
      <w:r>
        <w:rPr>
          <w:sz w:val="20"/>
        </w:rPr>
        <w:t>que</w:t>
      </w:r>
      <w:r>
        <w:rPr>
          <w:spacing w:val="-6"/>
          <w:sz w:val="20"/>
        </w:rPr>
        <w:t> </w:t>
      </w:r>
      <w:r>
        <w:rPr>
          <w:sz w:val="20"/>
        </w:rPr>
        <w:t>no</w:t>
      </w:r>
      <w:r>
        <w:rPr>
          <w:spacing w:val="-6"/>
          <w:sz w:val="20"/>
        </w:rPr>
        <w:t> </w:t>
      </w:r>
      <w:r>
        <w:rPr>
          <w:sz w:val="20"/>
        </w:rPr>
        <w:t>se</w:t>
      </w:r>
      <w:r>
        <w:rPr>
          <w:spacing w:val="-4"/>
          <w:sz w:val="20"/>
        </w:rPr>
        <w:t> </w:t>
      </w:r>
      <w:r>
        <w:rPr>
          <w:sz w:val="20"/>
        </w:rPr>
        <w:t>superpongan.</w:t>
      </w:r>
      <w:r>
        <w:rPr>
          <w:spacing w:val="-7"/>
          <w:sz w:val="20"/>
        </w:rPr>
        <w:t> </w:t>
      </w:r>
      <w:r>
        <w:rPr>
          <w:sz w:val="20"/>
        </w:rPr>
        <w:t>Entendemos</w:t>
      </w:r>
      <w:r>
        <w:rPr>
          <w:spacing w:val="-5"/>
          <w:sz w:val="20"/>
        </w:rPr>
        <w:t> </w:t>
      </w:r>
      <w:r>
        <w:rPr>
          <w:sz w:val="20"/>
        </w:rPr>
        <w:t>que algunos estilos pueden solaparse en el mercado, y algunos de los ejemplos comerciales podrían traspasar</w:t>
      </w:r>
      <w:r>
        <w:rPr>
          <w:spacing w:val="-8"/>
          <w:sz w:val="20"/>
        </w:rPr>
        <w:t> </w:t>
      </w:r>
      <w:r>
        <w:rPr>
          <w:sz w:val="20"/>
        </w:rPr>
        <w:t>los</w:t>
      </w:r>
      <w:r>
        <w:rPr>
          <w:spacing w:val="-8"/>
          <w:sz w:val="20"/>
        </w:rPr>
        <w:t> </w:t>
      </w:r>
      <w:r>
        <w:rPr>
          <w:sz w:val="20"/>
        </w:rPr>
        <w:t>límites.</w:t>
      </w:r>
      <w:r>
        <w:rPr>
          <w:spacing w:val="-8"/>
          <w:sz w:val="20"/>
        </w:rPr>
        <w:t> </w:t>
      </w:r>
      <w:r>
        <w:rPr>
          <w:sz w:val="20"/>
        </w:rPr>
        <w:t>Hemos</w:t>
      </w:r>
      <w:r>
        <w:rPr>
          <w:spacing w:val="-8"/>
          <w:sz w:val="20"/>
        </w:rPr>
        <w:t> </w:t>
      </w:r>
      <w:r>
        <w:rPr>
          <w:sz w:val="20"/>
        </w:rPr>
        <w:t>ordenado</w:t>
      </w:r>
      <w:r>
        <w:rPr>
          <w:spacing w:val="-7"/>
          <w:sz w:val="20"/>
        </w:rPr>
        <w:t> </w:t>
      </w:r>
      <w:r>
        <w:rPr>
          <w:sz w:val="20"/>
        </w:rPr>
        <w:t>las</w:t>
      </w:r>
      <w:r>
        <w:rPr>
          <w:spacing w:val="-7"/>
          <w:sz w:val="20"/>
        </w:rPr>
        <w:t> </w:t>
      </w:r>
      <w:r>
        <w:rPr>
          <w:sz w:val="20"/>
        </w:rPr>
        <w:t>categorías de estilos con el propósito de organizar competencias de cervezas caseras, no para describir y comunicar los estilos del mundo a un público </w:t>
      </w:r>
      <w:r>
        <w:rPr>
          <w:spacing w:val="-2"/>
          <w:sz w:val="20"/>
        </w:rPr>
        <w:t>diferente.</w:t>
      </w:r>
    </w:p>
    <w:p>
      <w:pPr>
        <w:pStyle w:val="ListParagraph"/>
        <w:numPr>
          <w:ilvl w:val="0"/>
          <w:numId w:val="3"/>
        </w:numPr>
        <w:tabs>
          <w:tab w:pos="498" w:val="left" w:leader="none"/>
          <w:tab w:pos="500" w:val="left" w:leader="none"/>
        </w:tabs>
        <w:spacing w:line="242" w:lineRule="auto" w:before="75" w:after="0"/>
        <w:ind w:left="500" w:right="261" w:hanging="361"/>
        <w:jc w:val="left"/>
        <w:rPr>
          <w:sz w:val="20"/>
        </w:rPr>
      </w:pPr>
      <w:r>
        <w:rPr>
          <w:b/>
          <w:sz w:val="20"/>
        </w:rPr>
        <w:t>Sabemos que muchas personas utilizan nuestra Guía. </w:t>
      </w:r>
      <w:r>
        <w:rPr>
          <w:sz w:val="20"/>
        </w:rPr>
        <w:t>Entendemos que otras organizaciones</w:t>
      </w:r>
      <w:r>
        <w:rPr>
          <w:spacing w:val="-2"/>
          <w:sz w:val="20"/>
        </w:rPr>
        <w:t> </w:t>
      </w:r>
      <w:r>
        <w:rPr>
          <w:sz w:val="20"/>
        </w:rPr>
        <w:t>o</w:t>
      </w:r>
      <w:r>
        <w:rPr>
          <w:spacing w:val="-1"/>
          <w:sz w:val="20"/>
        </w:rPr>
        <w:t> </w:t>
      </w:r>
      <w:r>
        <w:rPr>
          <w:sz w:val="20"/>
        </w:rPr>
        <w:t>grupos</w:t>
      </w:r>
      <w:r>
        <w:rPr>
          <w:spacing w:val="-1"/>
          <w:sz w:val="20"/>
        </w:rPr>
        <w:t> </w:t>
      </w:r>
      <w:r>
        <w:rPr>
          <w:sz w:val="20"/>
        </w:rPr>
        <w:t>están</w:t>
      </w:r>
      <w:r>
        <w:rPr>
          <w:spacing w:val="-2"/>
          <w:sz w:val="20"/>
        </w:rPr>
        <w:t> </w:t>
      </w:r>
      <w:r>
        <w:rPr>
          <w:sz w:val="20"/>
        </w:rPr>
        <w:t>usando</w:t>
      </w:r>
      <w:r>
        <w:rPr>
          <w:spacing w:val="-1"/>
          <w:sz w:val="20"/>
        </w:rPr>
        <w:t> </w:t>
      </w:r>
      <w:r>
        <w:rPr>
          <w:sz w:val="20"/>
        </w:rPr>
        <w:t>nuestra Guía con fines mucho más allá de nuestra intención original. En la medida que esos grupos encuentren valor en nuestro trabajo, encontramos satisfacción en que nuestra Guía sea utilizada. Permitimos libremente que otros utilicen nuestro sistema de denominación y numeración. Sin embargo, no se deben realizar suposiciones precipitadas sobre la naturaleza</w:t>
      </w:r>
      <w:r>
        <w:rPr>
          <w:spacing w:val="-7"/>
          <w:sz w:val="20"/>
        </w:rPr>
        <w:t> </w:t>
      </w:r>
      <w:r>
        <w:rPr>
          <w:sz w:val="20"/>
        </w:rPr>
        <w:t>de</w:t>
      </w:r>
      <w:r>
        <w:rPr>
          <w:spacing w:val="-7"/>
          <w:sz w:val="20"/>
        </w:rPr>
        <w:t> </w:t>
      </w:r>
      <w:r>
        <w:rPr>
          <w:sz w:val="20"/>
        </w:rPr>
        <w:t>las</w:t>
      </w:r>
      <w:r>
        <w:rPr>
          <w:spacing w:val="-7"/>
          <w:sz w:val="20"/>
        </w:rPr>
        <w:t> </w:t>
      </w:r>
      <w:r>
        <w:rPr>
          <w:sz w:val="20"/>
        </w:rPr>
        <w:t>cervezas</w:t>
      </w:r>
      <w:r>
        <w:rPr>
          <w:spacing w:val="-4"/>
          <w:sz w:val="20"/>
        </w:rPr>
        <w:t> </w:t>
      </w:r>
      <w:r>
        <w:rPr>
          <w:sz w:val="20"/>
        </w:rPr>
        <w:t>y</w:t>
      </w:r>
      <w:r>
        <w:rPr>
          <w:spacing w:val="-4"/>
          <w:sz w:val="20"/>
        </w:rPr>
        <w:t> </w:t>
      </w:r>
      <w:r>
        <w:rPr>
          <w:sz w:val="20"/>
        </w:rPr>
        <w:t>los</w:t>
      </w:r>
      <w:r>
        <w:rPr>
          <w:spacing w:val="-7"/>
          <w:sz w:val="20"/>
        </w:rPr>
        <w:t> </w:t>
      </w:r>
      <w:r>
        <w:rPr>
          <w:sz w:val="20"/>
        </w:rPr>
        <w:t>estilos</w:t>
      </w:r>
      <w:r>
        <w:rPr>
          <w:spacing w:val="-7"/>
          <w:sz w:val="20"/>
        </w:rPr>
        <w:t> </w:t>
      </w:r>
      <w:r>
        <w:rPr>
          <w:sz w:val="20"/>
        </w:rPr>
        <w:t>basándose</w:t>
      </w:r>
      <w:r>
        <w:rPr>
          <w:spacing w:val="-4"/>
          <w:sz w:val="20"/>
        </w:rPr>
        <w:t> </w:t>
      </w:r>
      <w:r>
        <w:rPr>
          <w:sz w:val="20"/>
        </w:rPr>
        <w:t>en el uso de la Guía más allá de su intención original. También sabemos que algunas cervecerías artesanales están utilizando nuestra Guía para redescubrir</w:t>
      </w:r>
      <w:r>
        <w:rPr>
          <w:spacing w:val="-4"/>
          <w:sz w:val="20"/>
        </w:rPr>
        <w:t> </w:t>
      </w:r>
      <w:r>
        <w:rPr>
          <w:sz w:val="20"/>
        </w:rPr>
        <w:t>estilos</w:t>
      </w:r>
      <w:r>
        <w:rPr>
          <w:spacing w:val="-1"/>
          <w:sz w:val="20"/>
        </w:rPr>
        <w:t> </w:t>
      </w:r>
      <w:r>
        <w:rPr>
          <w:sz w:val="20"/>
        </w:rPr>
        <w:t>históricos</w:t>
      </w:r>
      <w:r>
        <w:rPr>
          <w:spacing w:val="-4"/>
          <w:sz w:val="20"/>
        </w:rPr>
        <w:t> </w:t>
      </w:r>
      <w:r>
        <w:rPr>
          <w:sz w:val="20"/>
        </w:rPr>
        <w:t>o</w:t>
      </w:r>
      <w:r>
        <w:rPr>
          <w:spacing w:val="-3"/>
          <w:sz w:val="20"/>
        </w:rPr>
        <w:t> </w:t>
      </w:r>
      <w:r>
        <w:rPr>
          <w:sz w:val="20"/>
        </w:rPr>
        <w:t>para</w:t>
      </w:r>
      <w:r>
        <w:rPr>
          <w:spacing w:val="-3"/>
          <w:sz w:val="20"/>
        </w:rPr>
        <w:t> </w:t>
      </w:r>
      <w:r>
        <w:rPr>
          <w:sz w:val="20"/>
        </w:rPr>
        <w:t>elaborar</w:t>
      </w:r>
      <w:r>
        <w:rPr>
          <w:spacing w:val="-4"/>
          <w:sz w:val="20"/>
        </w:rPr>
        <w:t> </w:t>
      </w:r>
      <w:r>
        <w:rPr>
          <w:sz w:val="20"/>
        </w:rPr>
        <w:t>estilos no oriundos de sus países. Nos emociona poder ayudar a promover la cerveza artesanal de esta manera. Solo recuerde que no es nuestra misión original hacer esto; es solo un afortunado efecto </w:t>
      </w:r>
      <w:r>
        <w:rPr>
          <w:spacing w:val="-2"/>
          <w:sz w:val="20"/>
        </w:rPr>
        <w:t>colateral.</w:t>
      </w:r>
    </w:p>
    <w:p>
      <w:pPr>
        <w:pStyle w:val="ListParagraph"/>
        <w:numPr>
          <w:ilvl w:val="0"/>
          <w:numId w:val="3"/>
        </w:numPr>
        <w:tabs>
          <w:tab w:pos="498" w:val="left" w:leader="none"/>
          <w:tab w:pos="500" w:val="left" w:leader="none"/>
        </w:tabs>
        <w:spacing w:line="242" w:lineRule="auto" w:before="74" w:after="0"/>
        <w:ind w:left="500" w:right="209" w:hanging="361"/>
        <w:jc w:val="left"/>
        <w:rPr>
          <w:sz w:val="20"/>
        </w:rPr>
      </w:pPr>
      <w:r>
        <w:rPr>
          <w:b/>
          <w:sz w:val="20"/>
        </w:rPr>
        <w:t>Los estilos cambian con el tiempo. </w:t>
      </w:r>
      <w:r>
        <w:rPr>
          <w:sz w:val="20"/>
        </w:rPr>
        <w:t>Los estilos de cerveza cambian con los años, y algunos estilos están abiertos a interpretación y debate. El simple hecho</w:t>
      </w:r>
      <w:r>
        <w:rPr>
          <w:spacing w:val="-6"/>
          <w:sz w:val="20"/>
        </w:rPr>
        <w:t> </w:t>
      </w:r>
      <w:r>
        <w:rPr>
          <w:sz w:val="20"/>
        </w:rPr>
        <w:t>de</w:t>
      </w:r>
      <w:r>
        <w:rPr>
          <w:spacing w:val="-4"/>
          <w:sz w:val="20"/>
        </w:rPr>
        <w:t> </w:t>
      </w:r>
      <w:r>
        <w:rPr>
          <w:sz w:val="20"/>
        </w:rPr>
        <w:t>que</w:t>
      </w:r>
      <w:r>
        <w:rPr>
          <w:spacing w:val="-6"/>
          <w:sz w:val="20"/>
        </w:rPr>
        <w:t> </w:t>
      </w:r>
      <w:r>
        <w:rPr>
          <w:sz w:val="20"/>
        </w:rPr>
        <w:t>un</w:t>
      </w:r>
      <w:r>
        <w:rPr>
          <w:spacing w:val="-6"/>
          <w:sz w:val="20"/>
        </w:rPr>
        <w:t> </w:t>
      </w:r>
      <w:r>
        <w:rPr>
          <w:sz w:val="20"/>
        </w:rPr>
        <w:t>nombre</w:t>
      </w:r>
      <w:r>
        <w:rPr>
          <w:spacing w:val="-6"/>
          <w:sz w:val="20"/>
        </w:rPr>
        <w:t> </w:t>
      </w:r>
      <w:r>
        <w:rPr>
          <w:sz w:val="20"/>
        </w:rPr>
        <w:t>de</w:t>
      </w:r>
      <w:r>
        <w:rPr>
          <w:spacing w:val="-4"/>
          <w:sz w:val="20"/>
        </w:rPr>
        <w:t> </w:t>
      </w:r>
      <w:r>
        <w:rPr>
          <w:sz w:val="20"/>
        </w:rPr>
        <w:t>estilo</w:t>
      </w:r>
      <w:r>
        <w:rPr>
          <w:spacing w:val="-5"/>
          <w:sz w:val="20"/>
        </w:rPr>
        <w:t> </w:t>
      </w:r>
      <w:r>
        <w:rPr>
          <w:sz w:val="20"/>
        </w:rPr>
        <w:t>no</w:t>
      </w:r>
      <w:r>
        <w:rPr>
          <w:spacing w:val="-6"/>
          <w:sz w:val="20"/>
        </w:rPr>
        <w:t> </w:t>
      </w:r>
      <w:r>
        <w:rPr>
          <w:sz w:val="20"/>
        </w:rPr>
        <w:t>haya</w:t>
      </w:r>
      <w:r>
        <w:rPr>
          <w:spacing w:val="-5"/>
          <w:sz w:val="20"/>
        </w:rPr>
        <w:t> </w:t>
      </w:r>
      <w:r>
        <w:rPr>
          <w:sz w:val="20"/>
        </w:rPr>
        <w:t>cambiado con los años, no significa que las cervezas mismas tampoco hayan cambiado. Las cervecerías comerciales sujetas a normas gubernamentales y a fuerzas del mercado indudablemente cambian sus</w:t>
      </w:r>
    </w:p>
    <w:p>
      <w:pPr>
        <w:spacing w:after="0" w:line="242" w:lineRule="auto"/>
        <w:jc w:val="left"/>
        <w:rPr>
          <w:sz w:val="20"/>
        </w:rPr>
        <w:sectPr>
          <w:pgSz w:w="12240" w:h="15840"/>
          <w:pgMar w:header="0" w:footer="602" w:top="920" w:bottom="940" w:left="580" w:right="540"/>
          <w:cols w:num="2" w:equalWidth="0">
            <w:col w:w="5348" w:space="449"/>
            <w:col w:w="5323"/>
          </w:cols>
        </w:sectPr>
      </w:pPr>
    </w:p>
    <w:p>
      <w:pPr>
        <w:spacing w:line="242" w:lineRule="auto" w:before="84"/>
        <w:ind w:left="680" w:right="38" w:firstLine="0"/>
        <w:jc w:val="left"/>
        <w:rPr>
          <w:sz w:val="20"/>
        </w:rPr>
      </w:pPr>
      <w:r>
        <w:rPr>
          <w:sz w:val="20"/>
        </w:rPr>
        <w:t>productos con el tiempo. Por ejemplo, que ahora exista</w:t>
      </w:r>
      <w:r>
        <w:rPr>
          <w:spacing w:val="-7"/>
          <w:sz w:val="20"/>
        </w:rPr>
        <w:t> </w:t>
      </w:r>
      <w:r>
        <w:rPr>
          <w:sz w:val="20"/>
        </w:rPr>
        <w:t>una</w:t>
      </w:r>
      <w:r>
        <w:rPr>
          <w:spacing w:val="-7"/>
          <w:sz w:val="20"/>
        </w:rPr>
        <w:t> </w:t>
      </w:r>
      <w:r>
        <w:rPr>
          <w:sz w:val="20"/>
        </w:rPr>
        <w:t>cerveza</w:t>
      </w:r>
      <w:r>
        <w:rPr>
          <w:spacing w:val="-7"/>
          <w:sz w:val="20"/>
        </w:rPr>
        <w:t> </w:t>
      </w:r>
      <w:r>
        <w:rPr>
          <w:sz w:val="20"/>
        </w:rPr>
        <w:t>conocida</w:t>
      </w:r>
      <w:r>
        <w:rPr>
          <w:spacing w:val="-4"/>
          <w:sz w:val="20"/>
        </w:rPr>
        <w:t> </w:t>
      </w:r>
      <w:r>
        <w:rPr>
          <w:sz w:val="20"/>
        </w:rPr>
        <w:t>como</w:t>
      </w:r>
      <w:r>
        <w:rPr>
          <w:spacing w:val="-4"/>
          <w:sz w:val="20"/>
        </w:rPr>
        <w:t> </w:t>
      </w:r>
      <w:r>
        <w:rPr>
          <w:sz w:val="20"/>
        </w:rPr>
        <w:t>porter</w:t>
      </w:r>
      <w:r>
        <w:rPr>
          <w:spacing w:val="-4"/>
          <w:sz w:val="20"/>
        </w:rPr>
        <w:t> </w:t>
      </w:r>
      <w:r>
        <w:rPr>
          <w:sz w:val="20"/>
        </w:rPr>
        <w:t>no</w:t>
      </w:r>
      <w:r>
        <w:rPr>
          <w:spacing w:val="-7"/>
          <w:sz w:val="20"/>
        </w:rPr>
        <w:t> </w:t>
      </w:r>
      <w:r>
        <w:rPr>
          <w:sz w:val="20"/>
        </w:rPr>
        <w:t>significa que siempre haya sido elaborada de esa manera a lo largo de su historia. Nuestros estilos de cerveza están generalmente destinados a describir cervezas modernas disponibles actualmente, a menos que se especifique lo contrario (p. ej.: en la categoría Historical Beer).</w:t>
      </w:r>
    </w:p>
    <w:p>
      <w:pPr>
        <w:pStyle w:val="ListParagraph"/>
        <w:numPr>
          <w:ilvl w:val="0"/>
          <w:numId w:val="3"/>
        </w:numPr>
        <w:tabs>
          <w:tab w:pos="680" w:val="left" w:leader="none"/>
        </w:tabs>
        <w:spacing w:line="242" w:lineRule="auto" w:before="77" w:after="0"/>
        <w:ind w:left="680" w:right="45" w:hanging="361"/>
        <w:jc w:val="left"/>
        <w:rPr>
          <w:sz w:val="20"/>
        </w:rPr>
      </w:pPr>
      <w:r>
        <w:rPr>
          <w:b/>
          <w:sz w:val="20"/>
        </w:rPr>
        <w:t>No</w:t>
      </w:r>
      <w:r>
        <w:rPr>
          <w:b/>
          <w:spacing w:val="-8"/>
          <w:sz w:val="20"/>
        </w:rPr>
        <w:t> </w:t>
      </w:r>
      <w:r>
        <w:rPr>
          <w:b/>
          <w:sz w:val="20"/>
        </w:rPr>
        <w:t>todas</w:t>
      </w:r>
      <w:r>
        <w:rPr>
          <w:b/>
          <w:spacing w:val="-8"/>
          <w:sz w:val="20"/>
        </w:rPr>
        <w:t> </w:t>
      </w:r>
      <w:r>
        <w:rPr>
          <w:b/>
          <w:sz w:val="20"/>
        </w:rPr>
        <w:t>las</w:t>
      </w:r>
      <w:r>
        <w:rPr>
          <w:b/>
          <w:spacing w:val="-8"/>
          <w:sz w:val="20"/>
        </w:rPr>
        <w:t> </w:t>
      </w:r>
      <w:r>
        <w:rPr>
          <w:b/>
          <w:sz w:val="20"/>
        </w:rPr>
        <w:t>cervezas</w:t>
      </w:r>
      <w:r>
        <w:rPr>
          <w:b/>
          <w:spacing w:val="-8"/>
          <w:sz w:val="20"/>
        </w:rPr>
        <w:t> </w:t>
      </w:r>
      <w:r>
        <w:rPr>
          <w:b/>
          <w:sz w:val="20"/>
        </w:rPr>
        <w:t>comerciales</w:t>
      </w:r>
      <w:r>
        <w:rPr>
          <w:b/>
          <w:spacing w:val="-6"/>
          <w:sz w:val="20"/>
        </w:rPr>
        <w:t> </w:t>
      </w:r>
      <w:r>
        <w:rPr>
          <w:b/>
          <w:sz w:val="20"/>
        </w:rPr>
        <w:t>encajan</w:t>
      </w:r>
      <w:r>
        <w:rPr>
          <w:b/>
          <w:spacing w:val="-7"/>
          <w:sz w:val="20"/>
        </w:rPr>
        <w:t> </w:t>
      </w:r>
      <w:r>
        <w:rPr>
          <w:b/>
          <w:sz w:val="20"/>
        </w:rPr>
        <w:t>en nuestros</w:t>
      </w:r>
      <w:r>
        <w:rPr>
          <w:b/>
          <w:spacing w:val="-3"/>
          <w:sz w:val="20"/>
        </w:rPr>
        <w:t> </w:t>
      </w:r>
      <w:r>
        <w:rPr>
          <w:b/>
          <w:sz w:val="20"/>
        </w:rPr>
        <w:t>estilos.</w:t>
      </w:r>
      <w:r>
        <w:rPr>
          <w:b/>
          <w:spacing w:val="-6"/>
          <w:sz w:val="20"/>
        </w:rPr>
        <w:t> </w:t>
      </w:r>
      <w:r>
        <w:rPr>
          <w:sz w:val="20"/>
        </w:rPr>
        <w:t>No</w:t>
      </w:r>
      <w:r>
        <w:rPr>
          <w:spacing w:val="-3"/>
          <w:sz w:val="20"/>
        </w:rPr>
        <w:t> </w:t>
      </w:r>
      <w:r>
        <w:rPr>
          <w:sz w:val="20"/>
        </w:rPr>
        <w:t>asuma</w:t>
      </w:r>
      <w:r>
        <w:rPr>
          <w:spacing w:val="-4"/>
          <w:sz w:val="20"/>
        </w:rPr>
        <w:t> </w:t>
      </w:r>
      <w:r>
        <w:rPr>
          <w:sz w:val="20"/>
        </w:rPr>
        <w:t>que</w:t>
      </w:r>
      <w:r>
        <w:rPr>
          <w:spacing w:val="-4"/>
          <w:sz w:val="20"/>
        </w:rPr>
        <w:t> </w:t>
      </w:r>
      <w:r>
        <w:rPr>
          <w:sz w:val="20"/>
        </w:rPr>
        <w:t>todas</w:t>
      </w:r>
      <w:r>
        <w:rPr>
          <w:spacing w:val="-3"/>
          <w:sz w:val="20"/>
        </w:rPr>
        <w:t> </w:t>
      </w:r>
      <w:r>
        <w:rPr>
          <w:sz w:val="20"/>
        </w:rPr>
        <w:t>las</w:t>
      </w:r>
      <w:r>
        <w:rPr>
          <w:spacing w:val="-3"/>
          <w:sz w:val="20"/>
        </w:rPr>
        <w:t> </w:t>
      </w:r>
      <w:r>
        <w:rPr>
          <w:sz w:val="20"/>
        </w:rPr>
        <w:t>cervezas encajan de forma precisa en una de nuestras categorías. Algunas cervecerías disfrutan creando ejemplos que no encajan en nuestra Guía (ni en cualquier otra). Hay quienes crean cervezas llamándolas con un nombre de estilo que intencionalmente no coincide con nuestra Guía. Es perfectamente aceptable que una cerveza comercial no encaje en alguno de nuestros estilos; no hemos intentado categorizar todas las cervezas</w:t>
      </w:r>
      <w:r>
        <w:rPr>
          <w:spacing w:val="40"/>
          <w:sz w:val="20"/>
        </w:rPr>
        <w:t> </w:t>
      </w:r>
      <w:r>
        <w:rPr>
          <w:sz w:val="20"/>
        </w:rPr>
        <w:t>comerciales; esta no es nuestra intención ni misión.</w:t>
      </w:r>
    </w:p>
    <w:p>
      <w:pPr>
        <w:pStyle w:val="ListParagraph"/>
        <w:numPr>
          <w:ilvl w:val="0"/>
          <w:numId w:val="3"/>
        </w:numPr>
        <w:tabs>
          <w:tab w:pos="678" w:val="left" w:leader="none"/>
          <w:tab w:pos="680" w:val="left" w:leader="none"/>
        </w:tabs>
        <w:spacing w:line="242" w:lineRule="auto" w:before="76" w:after="0"/>
        <w:ind w:left="680" w:right="38" w:hanging="361"/>
        <w:jc w:val="left"/>
        <w:rPr>
          <w:sz w:val="20"/>
        </w:rPr>
      </w:pPr>
      <w:r>
        <w:rPr>
          <w:b/>
          <w:sz w:val="20"/>
        </w:rPr>
        <w:t>No hemos definido todos los estilos de cerveza posibles. </w:t>
      </w:r>
      <w:r>
        <w:rPr>
          <w:sz w:val="20"/>
        </w:rPr>
        <w:t>Por supuesto que somos conscientes de estilos de cerveza que no están definidos</w:t>
      </w:r>
      <w:r>
        <w:rPr>
          <w:spacing w:val="-7"/>
          <w:sz w:val="20"/>
        </w:rPr>
        <w:t> </w:t>
      </w:r>
      <w:r>
        <w:rPr>
          <w:sz w:val="20"/>
        </w:rPr>
        <w:t>en</w:t>
      </w:r>
      <w:r>
        <w:rPr>
          <w:spacing w:val="-7"/>
          <w:sz w:val="20"/>
        </w:rPr>
        <w:t> </w:t>
      </w:r>
      <w:r>
        <w:rPr>
          <w:sz w:val="20"/>
        </w:rPr>
        <w:t>nuestra</w:t>
      </w:r>
      <w:r>
        <w:rPr>
          <w:spacing w:val="-3"/>
          <w:sz w:val="20"/>
        </w:rPr>
        <w:t> </w:t>
      </w:r>
      <w:r>
        <w:rPr>
          <w:sz w:val="20"/>
        </w:rPr>
        <w:t>Guía.</w:t>
      </w:r>
      <w:r>
        <w:rPr>
          <w:spacing w:val="-5"/>
          <w:sz w:val="20"/>
        </w:rPr>
        <w:t> </w:t>
      </w:r>
      <w:r>
        <w:rPr>
          <w:sz w:val="20"/>
        </w:rPr>
        <w:t>Quizá</w:t>
      </w:r>
      <w:r>
        <w:rPr>
          <w:spacing w:val="-6"/>
          <w:sz w:val="20"/>
        </w:rPr>
        <w:t> </w:t>
      </w:r>
      <w:r>
        <w:rPr>
          <w:sz w:val="20"/>
        </w:rPr>
        <w:t>son</w:t>
      </w:r>
      <w:r>
        <w:rPr>
          <w:spacing w:val="-7"/>
          <w:sz w:val="20"/>
        </w:rPr>
        <w:t> </w:t>
      </w:r>
      <w:r>
        <w:rPr>
          <w:sz w:val="20"/>
        </w:rPr>
        <w:t>desconocidos</w:t>
      </w:r>
      <w:r>
        <w:rPr>
          <w:spacing w:val="-7"/>
          <w:sz w:val="20"/>
        </w:rPr>
        <w:t> </w:t>
      </w:r>
      <w:r>
        <w:rPr>
          <w:sz w:val="20"/>
        </w:rPr>
        <w:t>o poco populares, o los estilos no se están elaborando de forma casera, o existen insuficientes ejemplos o material de consulta para definirlos adecuadamente según</w:t>
      </w:r>
      <w:r>
        <w:rPr>
          <w:spacing w:val="-7"/>
          <w:sz w:val="20"/>
        </w:rPr>
        <w:t> </w:t>
      </w:r>
      <w:r>
        <w:rPr>
          <w:sz w:val="20"/>
        </w:rPr>
        <w:t>nuestros</w:t>
      </w:r>
      <w:r>
        <w:rPr>
          <w:spacing w:val="-5"/>
          <w:sz w:val="20"/>
        </w:rPr>
        <w:t> </w:t>
      </w:r>
      <w:r>
        <w:rPr>
          <w:sz w:val="20"/>
        </w:rPr>
        <w:t>estándares,</w:t>
      </w:r>
      <w:r>
        <w:rPr>
          <w:spacing w:val="-6"/>
          <w:sz w:val="20"/>
        </w:rPr>
        <w:t> </w:t>
      </w:r>
      <w:r>
        <w:rPr>
          <w:sz w:val="20"/>
        </w:rPr>
        <w:t>o</w:t>
      </w:r>
      <w:r>
        <w:rPr>
          <w:spacing w:val="-7"/>
          <w:sz w:val="20"/>
        </w:rPr>
        <w:t> </w:t>
      </w:r>
      <w:r>
        <w:rPr>
          <w:sz w:val="20"/>
        </w:rPr>
        <w:t>provienen</w:t>
      </w:r>
      <w:r>
        <w:rPr>
          <w:spacing w:val="-7"/>
          <w:sz w:val="20"/>
        </w:rPr>
        <w:t> </w:t>
      </w:r>
      <w:r>
        <w:rPr>
          <w:sz w:val="20"/>
        </w:rPr>
        <w:t>de</w:t>
      </w:r>
      <w:r>
        <w:rPr>
          <w:spacing w:val="-7"/>
          <w:sz w:val="20"/>
        </w:rPr>
        <w:t> </w:t>
      </w:r>
      <w:r>
        <w:rPr>
          <w:sz w:val="20"/>
        </w:rPr>
        <w:t>una</w:t>
      </w:r>
      <w:r>
        <w:rPr>
          <w:spacing w:val="-5"/>
          <w:sz w:val="20"/>
        </w:rPr>
        <w:t> </w:t>
      </w:r>
      <w:r>
        <w:rPr>
          <w:sz w:val="20"/>
        </w:rPr>
        <w:t>parte del mundo que no hemos visitado ampliamente. Tal vez son estilos históricos que ya no se elaboran, o que creemos que son una moda pasajera. Independientemente de nuestras razones, no se incline a creer que esta Guía representa una categorización completa de cada estilo de cerveza alguna vez elaborado, pues no lo es. Sin embargo, sí describe las cervezas más comúnmente elaboradas de forma casera y por muchas cervecerías artesanales hoy en día.</w:t>
      </w:r>
    </w:p>
    <w:p>
      <w:pPr>
        <w:pStyle w:val="ListParagraph"/>
        <w:numPr>
          <w:ilvl w:val="0"/>
          <w:numId w:val="3"/>
        </w:numPr>
        <w:tabs>
          <w:tab w:pos="680" w:val="left" w:leader="none"/>
        </w:tabs>
        <w:spacing w:line="242" w:lineRule="auto" w:before="74" w:after="0"/>
        <w:ind w:left="680" w:right="113" w:hanging="361"/>
        <w:jc w:val="left"/>
        <w:rPr>
          <w:sz w:val="20"/>
        </w:rPr>
      </w:pPr>
      <w:r>
        <w:rPr>
          <w:b/>
          <w:sz w:val="20"/>
        </w:rPr>
        <w:t>Los ejemplos comerciales cambian con el tiempo. </w:t>
      </w:r>
      <w:r>
        <w:rPr>
          <w:sz w:val="20"/>
        </w:rPr>
        <w:t>Así como los estilos de cerveza cambian, también lo hacen los ejemplos individuales. Una cerveza</w:t>
      </w:r>
      <w:r>
        <w:rPr>
          <w:spacing w:val="-2"/>
          <w:sz w:val="20"/>
        </w:rPr>
        <w:t> </w:t>
      </w:r>
      <w:r>
        <w:rPr>
          <w:sz w:val="20"/>
        </w:rPr>
        <w:t>que</w:t>
      </w:r>
      <w:r>
        <w:rPr>
          <w:spacing w:val="-5"/>
          <w:sz w:val="20"/>
        </w:rPr>
        <w:t> </w:t>
      </w:r>
      <w:r>
        <w:rPr>
          <w:sz w:val="20"/>
        </w:rPr>
        <w:t>en</w:t>
      </w:r>
      <w:r>
        <w:rPr>
          <w:spacing w:val="-5"/>
          <w:sz w:val="20"/>
        </w:rPr>
        <w:t> </w:t>
      </w:r>
      <w:r>
        <w:rPr>
          <w:sz w:val="20"/>
        </w:rPr>
        <w:t>algún</w:t>
      </w:r>
      <w:r>
        <w:rPr>
          <w:spacing w:val="-2"/>
          <w:sz w:val="20"/>
        </w:rPr>
        <w:t> </w:t>
      </w:r>
      <w:r>
        <w:rPr>
          <w:sz w:val="20"/>
        </w:rPr>
        <w:t>momento</w:t>
      </w:r>
      <w:r>
        <w:rPr>
          <w:spacing w:val="-4"/>
          <w:sz w:val="20"/>
        </w:rPr>
        <w:t> </w:t>
      </w:r>
      <w:r>
        <w:rPr>
          <w:sz w:val="20"/>
        </w:rPr>
        <w:t>fue</w:t>
      </w:r>
      <w:r>
        <w:rPr>
          <w:spacing w:val="-5"/>
          <w:sz w:val="20"/>
        </w:rPr>
        <w:t> </w:t>
      </w:r>
      <w:r>
        <w:rPr>
          <w:sz w:val="20"/>
        </w:rPr>
        <w:t>un</w:t>
      </w:r>
      <w:r>
        <w:rPr>
          <w:spacing w:val="-5"/>
          <w:sz w:val="20"/>
        </w:rPr>
        <w:t> </w:t>
      </w:r>
      <w:r>
        <w:rPr>
          <w:sz w:val="20"/>
        </w:rPr>
        <w:t>gran</w:t>
      </w:r>
      <w:r>
        <w:rPr>
          <w:spacing w:val="-5"/>
          <w:sz w:val="20"/>
        </w:rPr>
        <w:t> </w:t>
      </w:r>
      <w:r>
        <w:rPr>
          <w:sz w:val="20"/>
        </w:rPr>
        <w:t>ejemplo de un estilo podría no serlo para siempre. Algunas veces la cerveza cambia (quizá con el cambio de propiedad) u otras veces la tendencia del estilo cambia, pero la cerveza no. Por ejemplo, Anchor Liberty ayudó a definir el estilo American IPA cuando</w:t>
      </w:r>
      <w:r>
        <w:rPr>
          <w:spacing w:val="-5"/>
          <w:sz w:val="20"/>
        </w:rPr>
        <w:t> </w:t>
      </w:r>
      <w:r>
        <w:rPr>
          <w:sz w:val="20"/>
        </w:rPr>
        <w:t>fue</w:t>
      </w:r>
      <w:r>
        <w:rPr>
          <w:spacing w:val="-6"/>
          <w:sz w:val="20"/>
        </w:rPr>
        <w:t> </w:t>
      </w:r>
      <w:r>
        <w:rPr>
          <w:sz w:val="20"/>
        </w:rPr>
        <w:t>creada,</w:t>
      </w:r>
      <w:r>
        <w:rPr>
          <w:spacing w:val="-4"/>
          <w:sz w:val="20"/>
        </w:rPr>
        <w:t> </w:t>
      </w:r>
      <w:r>
        <w:rPr>
          <w:sz w:val="20"/>
        </w:rPr>
        <w:t>pero</w:t>
      </w:r>
      <w:r>
        <w:rPr>
          <w:spacing w:val="-3"/>
          <w:sz w:val="20"/>
        </w:rPr>
        <w:t> </w:t>
      </w:r>
      <w:r>
        <w:rPr>
          <w:sz w:val="20"/>
        </w:rPr>
        <w:t>hoy</w:t>
      </w:r>
      <w:r>
        <w:rPr>
          <w:spacing w:val="-6"/>
          <w:sz w:val="20"/>
        </w:rPr>
        <w:t> </w:t>
      </w:r>
      <w:r>
        <w:rPr>
          <w:sz w:val="20"/>
        </w:rPr>
        <w:t>se</w:t>
      </w:r>
      <w:r>
        <w:rPr>
          <w:spacing w:val="-6"/>
          <w:sz w:val="20"/>
        </w:rPr>
        <w:t> </w:t>
      </w:r>
      <w:r>
        <w:rPr>
          <w:sz w:val="20"/>
        </w:rPr>
        <w:t>parece</w:t>
      </w:r>
      <w:r>
        <w:rPr>
          <w:spacing w:val="-6"/>
          <w:sz w:val="20"/>
        </w:rPr>
        <w:t> </w:t>
      </w:r>
      <w:r>
        <w:rPr>
          <w:sz w:val="20"/>
        </w:rPr>
        <w:t>mucho</w:t>
      </w:r>
      <w:r>
        <w:rPr>
          <w:spacing w:val="-3"/>
          <w:sz w:val="20"/>
        </w:rPr>
        <w:t> </w:t>
      </w:r>
      <w:r>
        <w:rPr>
          <w:sz w:val="20"/>
        </w:rPr>
        <w:t>más</w:t>
      </w:r>
      <w:r>
        <w:rPr>
          <w:spacing w:val="-6"/>
          <w:sz w:val="20"/>
        </w:rPr>
        <w:t> </w:t>
      </w:r>
      <w:r>
        <w:rPr>
          <w:sz w:val="20"/>
        </w:rPr>
        <w:t>a una típica American Pale Ale.</w:t>
      </w:r>
    </w:p>
    <w:p>
      <w:pPr>
        <w:pStyle w:val="ListParagraph"/>
        <w:numPr>
          <w:ilvl w:val="0"/>
          <w:numId w:val="3"/>
        </w:numPr>
        <w:tabs>
          <w:tab w:pos="678" w:val="left" w:leader="none"/>
          <w:tab w:pos="680" w:val="left" w:leader="none"/>
        </w:tabs>
        <w:spacing w:line="242" w:lineRule="auto" w:before="78" w:after="0"/>
        <w:ind w:left="680" w:right="42" w:hanging="361"/>
        <w:jc w:val="left"/>
        <w:rPr>
          <w:sz w:val="20"/>
        </w:rPr>
      </w:pPr>
      <w:r>
        <w:rPr>
          <w:b/>
          <w:sz w:val="20"/>
        </w:rPr>
        <w:t>Los ingredientes cambian con el tiempo. </w:t>
      </w:r>
      <w:r>
        <w:rPr>
          <w:sz w:val="20"/>
        </w:rPr>
        <w:t>Los lúpulos son un buen ejemplo hoy en día: nuevas variedades con características únicas están apareciendo en el mercado. Las cervecerías que buscan un factor diferenciador pueden adoptar (y abandonar) ingredientes rápidamente. Es difícil decir que el perfil de un estilo de cerveza es inalterable cuando sus ingredientes típicos están cambiando</w:t>
      </w:r>
      <w:r>
        <w:rPr>
          <w:spacing w:val="-8"/>
          <w:sz w:val="20"/>
        </w:rPr>
        <w:t> </w:t>
      </w:r>
      <w:r>
        <w:rPr>
          <w:sz w:val="20"/>
        </w:rPr>
        <w:t>constantemente.</w:t>
      </w:r>
      <w:r>
        <w:rPr>
          <w:spacing w:val="-10"/>
          <w:sz w:val="20"/>
        </w:rPr>
        <w:t> </w:t>
      </w:r>
      <w:r>
        <w:rPr>
          <w:sz w:val="20"/>
        </w:rPr>
        <w:t>Acepte</w:t>
      </w:r>
      <w:r>
        <w:rPr>
          <w:spacing w:val="-7"/>
          <w:sz w:val="20"/>
        </w:rPr>
        <w:t> </w:t>
      </w:r>
      <w:r>
        <w:rPr>
          <w:sz w:val="20"/>
        </w:rPr>
        <w:t>estos</w:t>
      </w:r>
      <w:r>
        <w:rPr>
          <w:spacing w:val="-9"/>
          <w:sz w:val="20"/>
        </w:rPr>
        <w:t> </w:t>
      </w:r>
      <w:r>
        <w:rPr>
          <w:sz w:val="20"/>
        </w:rPr>
        <w:t>cambios</w:t>
      </w:r>
      <w:r>
        <w:rPr>
          <w:spacing w:val="-9"/>
          <w:sz w:val="20"/>
        </w:rPr>
        <w:t> </w:t>
      </w:r>
      <w:r>
        <w:rPr>
          <w:sz w:val="20"/>
        </w:rPr>
        <w:t>al</w:t>
      </w:r>
    </w:p>
    <w:p>
      <w:pPr>
        <w:spacing w:line="242" w:lineRule="auto" w:before="84"/>
        <w:ind w:left="680" w:right="238" w:firstLine="0"/>
        <w:jc w:val="left"/>
        <w:rPr>
          <w:sz w:val="20"/>
        </w:rPr>
      </w:pPr>
      <w:r>
        <w:rPr/>
        <w:br w:type="column"/>
      </w:r>
      <w:r>
        <w:rPr>
          <w:sz w:val="20"/>
        </w:rPr>
        <w:t>evaluar una cerveza. Por ejemplo, no todos los lúpulos</w:t>
      </w:r>
      <w:r>
        <w:rPr>
          <w:spacing w:val="-8"/>
          <w:sz w:val="20"/>
        </w:rPr>
        <w:t> </w:t>
      </w:r>
      <w:r>
        <w:rPr>
          <w:sz w:val="20"/>
        </w:rPr>
        <w:t>estadounidenses</w:t>
      </w:r>
      <w:r>
        <w:rPr>
          <w:spacing w:val="-8"/>
          <w:sz w:val="20"/>
        </w:rPr>
        <w:t> </w:t>
      </w:r>
      <w:r>
        <w:rPr>
          <w:sz w:val="20"/>
        </w:rPr>
        <w:t>tendrán</w:t>
      </w:r>
      <w:r>
        <w:rPr>
          <w:spacing w:val="-8"/>
          <w:sz w:val="20"/>
        </w:rPr>
        <w:t> </w:t>
      </w:r>
      <w:r>
        <w:rPr>
          <w:sz w:val="20"/>
        </w:rPr>
        <w:t>un</w:t>
      </w:r>
      <w:r>
        <w:rPr>
          <w:spacing w:val="-8"/>
          <w:sz w:val="20"/>
        </w:rPr>
        <w:t> </w:t>
      </w:r>
      <w:r>
        <w:rPr>
          <w:sz w:val="20"/>
        </w:rPr>
        <w:t>perfil</w:t>
      </w:r>
      <w:r>
        <w:rPr>
          <w:spacing w:val="-7"/>
          <w:sz w:val="20"/>
        </w:rPr>
        <w:t> </w:t>
      </w:r>
      <w:r>
        <w:rPr>
          <w:sz w:val="20"/>
        </w:rPr>
        <w:t>cítrico</w:t>
      </w:r>
      <w:r>
        <w:rPr>
          <w:spacing w:val="-7"/>
          <w:sz w:val="20"/>
        </w:rPr>
        <w:t> </w:t>
      </w:r>
      <w:r>
        <w:rPr>
          <w:sz w:val="20"/>
        </w:rPr>
        <w:t>ni a</w:t>
      </w:r>
      <w:r>
        <w:rPr>
          <w:spacing w:val="-2"/>
          <w:sz w:val="20"/>
        </w:rPr>
        <w:t> </w:t>
      </w:r>
      <w:r>
        <w:rPr>
          <w:sz w:val="20"/>
        </w:rPr>
        <w:t>pino.</w:t>
      </w:r>
      <w:r>
        <w:rPr>
          <w:spacing w:val="-3"/>
          <w:sz w:val="20"/>
        </w:rPr>
        <w:t> </w:t>
      </w:r>
      <w:r>
        <w:rPr>
          <w:sz w:val="20"/>
        </w:rPr>
        <w:t>No</w:t>
      </w:r>
      <w:r>
        <w:rPr>
          <w:spacing w:val="-1"/>
          <w:sz w:val="20"/>
        </w:rPr>
        <w:t> </w:t>
      </w:r>
      <w:r>
        <w:rPr>
          <w:sz w:val="20"/>
        </w:rPr>
        <w:t>evalúe</w:t>
      </w:r>
      <w:r>
        <w:rPr>
          <w:spacing w:val="-2"/>
          <w:sz w:val="20"/>
        </w:rPr>
        <w:t> </w:t>
      </w:r>
      <w:r>
        <w:rPr>
          <w:sz w:val="20"/>
        </w:rPr>
        <w:t>de</w:t>
      </w:r>
      <w:r>
        <w:rPr>
          <w:spacing w:val="-2"/>
          <w:sz w:val="20"/>
        </w:rPr>
        <w:t> </w:t>
      </w:r>
      <w:r>
        <w:rPr>
          <w:sz w:val="20"/>
        </w:rPr>
        <w:t>forma estricta</w:t>
      </w:r>
      <w:r>
        <w:rPr>
          <w:spacing w:val="-2"/>
          <w:sz w:val="20"/>
        </w:rPr>
        <w:t> </w:t>
      </w:r>
      <w:r>
        <w:rPr>
          <w:sz w:val="20"/>
        </w:rPr>
        <w:t>basándose en</w:t>
      </w:r>
      <w:r>
        <w:rPr>
          <w:spacing w:val="-2"/>
          <w:sz w:val="20"/>
        </w:rPr>
        <w:t> </w:t>
      </w:r>
      <w:r>
        <w:rPr>
          <w:sz w:val="20"/>
        </w:rPr>
        <w:t>lo que se utilizaba comúnmente al momento de este escrito; comprenda qué ingredientes son utilizados típicamente, y adapte su evaluación para ir a la par con el carácter cambiante.</w:t>
      </w:r>
    </w:p>
    <w:p>
      <w:pPr>
        <w:pStyle w:val="ListParagraph"/>
        <w:numPr>
          <w:ilvl w:val="0"/>
          <w:numId w:val="3"/>
        </w:numPr>
        <w:tabs>
          <w:tab w:pos="678" w:val="left" w:leader="none"/>
          <w:tab w:pos="680" w:val="left" w:leader="none"/>
        </w:tabs>
        <w:spacing w:line="242" w:lineRule="auto" w:before="79" w:after="0"/>
        <w:ind w:left="680" w:right="210" w:hanging="361"/>
        <w:jc w:val="left"/>
        <w:rPr>
          <w:sz w:val="20"/>
        </w:rPr>
      </w:pPr>
      <w:r>
        <w:rPr>
          <w:b/>
          <w:sz w:val="20"/>
        </w:rPr>
        <w:t>La mayoría de los estilos son bastante amplios. </w:t>
      </w:r>
      <w:r>
        <w:rPr>
          <w:sz w:val="20"/>
        </w:rPr>
        <w:t>Algunas personas creen que nuestros estilos inhiben la creatividad de cerveceras y cerveceros mediante el establecimiento de barreras rígidas. Esa no es nuestra intención; pensamos que la creatividad conduce a la innovación, y que la interpretación</w:t>
      </w:r>
      <w:r>
        <w:rPr>
          <w:spacing w:val="-8"/>
          <w:sz w:val="20"/>
        </w:rPr>
        <w:t> </w:t>
      </w:r>
      <w:r>
        <w:rPr>
          <w:sz w:val="20"/>
        </w:rPr>
        <w:t>de</w:t>
      </w:r>
      <w:r>
        <w:rPr>
          <w:spacing w:val="-7"/>
          <w:sz w:val="20"/>
        </w:rPr>
        <w:t> </w:t>
      </w:r>
      <w:r>
        <w:rPr>
          <w:sz w:val="20"/>
        </w:rPr>
        <w:t>quienes</w:t>
      </w:r>
      <w:r>
        <w:rPr>
          <w:spacing w:val="-7"/>
          <w:sz w:val="20"/>
        </w:rPr>
        <w:t> </w:t>
      </w:r>
      <w:r>
        <w:rPr>
          <w:sz w:val="20"/>
        </w:rPr>
        <w:t>elaboran</w:t>
      </w:r>
      <w:r>
        <w:rPr>
          <w:spacing w:val="-8"/>
          <w:sz w:val="20"/>
        </w:rPr>
        <w:t> </w:t>
      </w:r>
      <w:r>
        <w:rPr>
          <w:sz w:val="20"/>
        </w:rPr>
        <w:t>se</w:t>
      </w:r>
      <w:r>
        <w:rPr>
          <w:spacing w:val="-8"/>
          <w:sz w:val="20"/>
        </w:rPr>
        <w:t> </w:t>
      </w:r>
      <w:r>
        <w:rPr>
          <w:sz w:val="20"/>
        </w:rPr>
        <w:t>debe</w:t>
      </w:r>
      <w:r>
        <w:rPr>
          <w:spacing w:val="-8"/>
          <w:sz w:val="20"/>
        </w:rPr>
        <w:t> </w:t>
      </w:r>
      <w:r>
        <w:rPr>
          <w:sz w:val="20"/>
        </w:rPr>
        <w:t>permitir. Sin embargo, no todas las innovaciones son una buena idea, ni resultan en una cerveza que sea reconocible en el mismo grupo que otras con el mismo nombre.</w:t>
      </w:r>
      <w:r>
        <w:rPr>
          <w:spacing w:val="-2"/>
          <w:sz w:val="20"/>
        </w:rPr>
        <w:t> </w:t>
      </w:r>
      <w:r>
        <w:rPr>
          <w:sz w:val="20"/>
        </w:rPr>
        <w:t>Por</w:t>
      </w:r>
      <w:r>
        <w:rPr>
          <w:spacing w:val="-3"/>
          <w:sz w:val="20"/>
        </w:rPr>
        <w:t> </w:t>
      </w:r>
      <w:r>
        <w:rPr>
          <w:sz w:val="20"/>
        </w:rPr>
        <w:t>lo</w:t>
      </w:r>
      <w:r>
        <w:rPr>
          <w:spacing w:val="-2"/>
          <w:sz w:val="20"/>
        </w:rPr>
        <w:t> </w:t>
      </w:r>
      <w:r>
        <w:rPr>
          <w:sz w:val="20"/>
        </w:rPr>
        <w:t>tanto,</w:t>
      </w:r>
      <w:r>
        <w:rPr>
          <w:spacing w:val="-4"/>
          <w:sz w:val="20"/>
        </w:rPr>
        <w:t> </w:t>
      </w:r>
      <w:r>
        <w:rPr>
          <w:sz w:val="20"/>
        </w:rPr>
        <w:t>los</w:t>
      </w:r>
      <w:r>
        <w:rPr>
          <w:spacing w:val="-3"/>
          <w:sz w:val="20"/>
        </w:rPr>
        <w:t> </w:t>
      </w:r>
      <w:r>
        <w:rPr>
          <w:sz w:val="20"/>
        </w:rPr>
        <w:t>estilos</w:t>
      </w:r>
      <w:r>
        <w:rPr>
          <w:spacing w:val="-3"/>
          <w:sz w:val="20"/>
        </w:rPr>
        <w:t> </w:t>
      </w:r>
      <w:r>
        <w:rPr>
          <w:sz w:val="20"/>
        </w:rPr>
        <w:t>deberían</w:t>
      </w:r>
      <w:r>
        <w:rPr>
          <w:spacing w:val="-3"/>
          <w:sz w:val="20"/>
        </w:rPr>
        <w:t> </w:t>
      </w:r>
      <w:r>
        <w:rPr>
          <w:sz w:val="20"/>
        </w:rPr>
        <w:t>ser interpretados con cierta flexibilidad, pero dentro de lo razonable.</w:t>
      </w:r>
    </w:p>
    <w:p>
      <w:pPr>
        <w:pStyle w:val="ListParagraph"/>
        <w:numPr>
          <w:ilvl w:val="0"/>
          <w:numId w:val="3"/>
        </w:numPr>
        <w:tabs>
          <w:tab w:pos="678" w:val="left" w:leader="none"/>
          <w:tab w:pos="680" w:val="left" w:leader="none"/>
        </w:tabs>
        <w:spacing w:line="242" w:lineRule="auto" w:before="74" w:after="0"/>
        <w:ind w:left="680" w:right="236" w:hanging="361"/>
        <w:jc w:val="left"/>
        <w:rPr>
          <w:sz w:val="20"/>
        </w:rPr>
      </w:pPr>
      <w:r>
        <w:rPr>
          <w:b/>
          <w:sz w:val="20"/>
        </w:rPr>
        <w:t>La Guía de Estilos no son Los Diez Mandamientos. </w:t>
      </w:r>
      <w:r>
        <w:rPr>
          <w:sz w:val="20"/>
        </w:rPr>
        <w:t>Las palabras en este documento no provienen de inspiración divina; fueron escritas por personas, realizando su mejor esfuerzo, para describir la cerveza como es percibida. No las trate como algún tipo de Escrituras Sagradas. No se enfoque tanto en el análisis sintáctico de palabras individuales como para perder de vista el propósito global. La parte más importante de cada estilo es el balance</w:t>
      </w:r>
      <w:r>
        <w:rPr>
          <w:spacing w:val="-6"/>
          <w:sz w:val="20"/>
        </w:rPr>
        <w:t> </w:t>
      </w:r>
      <w:r>
        <w:rPr>
          <w:sz w:val="20"/>
        </w:rPr>
        <w:t>e</w:t>
      </w:r>
      <w:r>
        <w:rPr>
          <w:spacing w:val="-5"/>
          <w:sz w:val="20"/>
        </w:rPr>
        <w:t> </w:t>
      </w:r>
      <w:r>
        <w:rPr>
          <w:sz w:val="20"/>
        </w:rPr>
        <w:t>impresión</w:t>
      </w:r>
      <w:r>
        <w:rPr>
          <w:spacing w:val="-6"/>
          <w:sz w:val="20"/>
        </w:rPr>
        <w:t> </w:t>
      </w:r>
      <w:r>
        <w:rPr>
          <w:sz w:val="20"/>
        </w:rPr>
        <w:t>general;</w:t>
      </w:r>
      <w:r>
        <w:rPr>
          <w:spacing w:val="-6"/>
          <w:sz w:val="20"/>
        </w:rPr>
        <w:t> </w:t>
      </w:r>
      <w:r>
        <w:rPr>
          <w:sz w:val="20"/>
        </w:rPr>
        <w:t>es</w:t>
      </w:r>
      <w:r>
        <w:rPr>
          <w:spacing w:val="-6"/>
          <w:sz w:val="20"/>
        </w:rPr>
        <w:t> </w:t>
      </w:r>
      <w:r>
        <w:rPr>
          <w:sz w:val="20"/>
        </w:rPr>
        <w:t>decir,</w:t>
      </w:r>
      <w:r>
        <w:rPr>
          <w:spacing w:val="-5"/>
          <w:sz w:val="20"/>
        </w:rPr>
        <w:t> </w:t>
      </w:r>
      <w:r>
        <w:rPr>
          <w:sz w:val="20"/>
        </w:rPr>
        <w:t>que</w:t>
      </w:r>
      <w:r>
        <w:rPr>
          <w:spacing w:val="-6"/>
          <w:sz w:val="20"/>
        </w:rPr>
        <w:t> </w:t>
      </w:r>
      <w:r>
        <w:rPr>
          <w:sz w:val="20"/>
        </w:rPr>
        <w:t>la</w:t>
      </w:r>
      <w:r>
        <w:rPr>
          <w:spacing w:val="-5"/>
          <w:sz w:val="20"/>
        </w:rPr>
        <w:t> </w:t>
      </w:r>
      <w:r>
        <w:rPr>
          <w:sz w:val="20"/>
        </w:rPr>
        <w:t>cerveza le haga recordar al estilo y que sea un producto agradable de tomar. Enfrascarse en las descripciones individuales hace que se pierda la esencia del estilo. El solo hecho de que las descripciones de estilo pueden cambiar de una edición de la Guía a la siguiente debería ser el ejemplo más claro de que las palabras en sí mismas no son sagradas.</w:t>
      </w:r>
    </w:p>
    <w:p>
      <w:pPr>
        <w:pStyle w:val="ListParagraph"/>
        <w:numPr>
          <w:ilvl w:val="0"/>
          <w:numId w:val="3"/>
        </w:numPr>
        <w:tabs>
          <w:tab w:pos="677" w:val="left" w:leader="none"/>
          <w:tab w:pos="680" w:val="left" w:leader="none"/>
        </w:tabs>
        <w:spacing w:line="242" w:lineRule="auto" w:before="74" w:after="0"/>
        <w:ind w:left="680" w:right="198" w:hanging="361"/>
        <w:jc w:val="left"/>
        <w:rPr>
          <w:sz w:val="20"/>
        </w:rPr>
      </w:pPr>
      <w:r>
        <w:rPr>
          <w:b/>
          <w:sz w:val="20"/>
        </w:rPr>
        <w:t>Nuestra Guía se puede ampliar. </w:t>
      </w:r>
      <w:r>
        <w:rPr>
          <w:sz w:val="20"/>
        </w:rPr>
        <w:t>Entendemos que nuestra Guía va a cambiar en el futuro, y que pueden pasar años entre los ciclos de revisión. La misión principal del BJCP es llevar a cabo</w:t>
      </w:r>
      <w:r>
        <w:rPr>
          <w:spacing w:val="40"/>
          <w:sz w:val="20"/>
        </w:rPr>
        <w:t> </w:t>
      </w:r>
      <w:r>
        <w:rPr>
          <w:sz w:val="20"/>
        </w:rPr>
        <w:t>exámenes, y si estas referencias cambiaran constantemente, sería casi imposible estudiar para los mismos. Por tanto, hemos adoptado un arreglo: se han creado Estilos Provisionales publicados en nuestro sitio web que pueden ser utilizados de la misma forma que los estilos de esta Guía. Esto nos permite agregar cambios entre ediciones. También tenemos</w:t>
      </w:r>
      <w:r>
        <w:rPr>
          <w:spacing w:val="-7"/>
          <w:sz w:val="20"/>
        </w:rPr>
        <w:t> </w:t>
      </w:r>
      <w:r>
        <w:rPr>
          <w:sz w:val="20"/>
        </w:rPr>
        <w:t>una</w:t>
      </w:r>
      <w:r>
        <w:rPr>
          <w:spacing w:val="-6"/>
          <w:sz w:val="20"/>
        </w:rPr>
        <w:t> </w:t>
      </w:r>
      <w:r>
        <w:rPr>
          <w:sz w:val="20"/>
        </w:rPr>
        <w:t>lista</w:t>
      </w:r>
      <w:r>
        <w:rPr>
          <w:spacing w:val="-7"/>
          <w:sz w:val="20"/>
        </w:rPr>
        <w:t> </w:t>
      </w:r>
      <w:r>
        <w:rPr>
          <w:sz w:val="20"/>
        </w:rPr>
        <w:t>de</w:t>
      </w:r>
      <w:r>
        <w:rPr>
          <w:spacing w:val="-7"/>
          <w:sz w:val="20"/>
        </w:rPr>
        <w:t> </w:t>
      </w:r>
      <w:r>
        <w:rPr>
          <w:sz w:val="20"/>
        </w:rPr>
        <w:t>Sugerencias</w:t>
      </w:r>
      <w:r>
        <w:rPr>
          <w:spacing w:val="-3"/>
          <w:sz w:val="20"/>
        </w:rPr>
        <w:t> </w:t>
      </w:r>
      <w:r>
        <w:rPr>
          <w:sz w:val="20"/>
        </w:rPr>
        <w:t>para</w:t>
      </w:r>
      <w:r>
        <w:rPr>
          <w:spacing w:val="-6"/>
          <w:sz w:val="20"/>
        </w:rPr>
        <w:t> </w:t>
      </w:r>
      <w:r>
        <w:rPr>
          <w:sz w:val="20"/>
        </w:rPr>
        <w:t>la</w:t>
      </w:r>
      <w:r>
        <w:rPr>
          <w:spacing w:val="-6"/>
          <w:sz w:val="20"/>
        </w:rPr>
        <w:t> </w:t>
      </w:r>
      <w:r>
        <w:rPr>
          <w:sz w:val="20"/>
        </w:rPr>
        <w:t>Inscripción de Estilos en nuestro sitio web para ayudar a interpretar dónde inscribir de la mejor manera estilos no definidos en la Guía o como Estilo Provisional. Estos elementos, además de la posibilidad de ampliar algunos estilos tales como Specialty IPA e Historical Beer, permiten que los estilos definidos por quienes producen cerveza sean utilizados en competencias. En conjunto, estos tres</w:t>
      </w:r>
    </w:p>
    <w:p>
      <w:pPr>
        <w:spacing w:after="0" w:line="242" w:lineRule="auto"/>
        <w:jc w:val="left"/>
        <w:rPr>
          <w:sz w:val="20"/>
        </w:rPr>
        <w:sectPr>
          <w:pgSz w:w="12240" w:h="15840"/>
          <w:pgMar w:header="0" w:footer="602" w:top="920" w:bottom="940" w:left="580" w:right="540"/>
          <w:cols w:num="2" w:equalWidth="0">
            <w:col w:w="5348" w:space="269"/>
            <w:col w:w="5503"/>
          </w:cols>
        </w:sectPr>
      </w:pPr>
    </w:p>
    <w:p>
      <w:pPr>
        <w:spacing w:line="242" w:lineRule="auto" w:before="84"/>
        <w:ind w:left="680" w:right="111" w:firstLine="0"/>
        <w:jc w:val="left"/>
        <w:rPr>
          <w:sz w:val="20"/>
        </w:rPr>
      </w:pPr>
      <w:r>
        <w:rPr>
          <w:sz w:val="20"/>
        </w:rPr>
        <w:t>procedimientos</w:t>
      </w:r>
      <w:r>
        <w:rPr>
          <w:spacing w:val="-4"/>
          <w:sz w:val="20"/>
        </w:rPr>
        <w:t> </w:t>
      </w:r>
      <w:r>
        <w:rPr>
          <w:sz w:val="20"/>
        </w:rPr>
        <w:t>hacen</w:t>
      </w:r>
      <w:r>
        <w:rPr>
          <w:spacing w:val="-5"/>
          <w:sz w:val="20"/>
        </w:rPr>
        <w:t> </w:t>
      </w:r>
      <w:r>
        <w:rPr>
          <w:sz w:val="20"/>
        </w:rPr>
        <w:t>posible</w:t>
      </w:r>
      <w:r>
        <w:rPr>
          <w:spacing w:val="-5"/>
          <w:sz w:val="20"/>
        </w:rPr>
        <w:t> </w:t>
      </w:r>
      <w:r>
        <w:rPr>
          <w:sz w:val="20"/>
        </w:rPr>
        <w:t>que</w:t>
      </w:r>
      <w:r>
        <w:rPr>
          <w:spacing w:val="-4"/>
          <w:sz w:val="20"/>
        </w:rPr>
        <w:t> </w:t>
      </w:r>
      <w:r>
        <w:rPr>
          <w:sz w:val="20"/>
        </w:rPr>
        <w:t>la</w:t>
      </w:r>
      <w:r>
        <w:rPr>
          <w:spacing w:val="-6"/>
          <w:sz w:val="20"/>
        </w:rPr>
        <w:t> </w:t>
      </w:r>
      <w:r>
        <w:rPr>
          <w:sz w:val="20"/>
        </w:rPr>
        <w:t>Guía </w:t>
      </w:r>
      <w:r>
        <w:rPr>
          <w:spacing w:val="-2"/>
          <w:sz w:val="20"/>
        </w:rPr>
        <w:t>evolucione</w:t>
      </w:r>
      <w:r>
        <w:rPr>
          <w:spacing w:val="7"/>
          <w:sz w:val="20"/>
        </w:rPr>
        <w:t> </w:t>
      </w:r>
      <w:r>
        <w:rPr>
          <w:spacing w:val="-2"/>
          <w:sz w:val="20"/>
        </w:rPr>
        <w:t>entre</w:t>
      </w:r>
      <w:r>
        <w:rPr>
          <w:spacing w:val="7"/>
          <w:sz w:val="20"/>
        </w:rPr>
        <w:t> </w:t>
      </w:r>
      <w:r>
        <w:rPr>
          <w:spacing w:val="-2"/>
          <w:sz w:val="20"/>
        </w:rPr>
        <w:t>actualizaciones</w:t>
      </w:r>
      <w:r>
        <w:rPr>
          <w:spacing w:val="7"/>
          <w:sz w:val="20"/>
        </w:rPr>
        <w:t> </w:t>
      </w:r>
      <w:r>
        <w:rPr>
          <w:spacing w:val="-2"/>
          <w:sz w:val="20"/>
        </w:rPr>
        <w:t>mayores.</w:t>
      </w:r>
    </w:p>
    <w:p>
      <w:pPr>
        <w:pStyle w:val="ListParagraph"/>
        <w:numPr>
          <w:ilvl w:val="0"/>
          <w:numId w:val="3"/>
        </w:numPr>
        <w:tabs>
          <w:tab w:pos="678" w:val="left" w:leader="none"/>
          <w:tab w:pos="680" w:val="left" w:leader="none"/>
        </w:tabs>
        <w:spacing w:line="242" w:lineRule="auto" w:before="79" w:after="0"/>
        <w:ind w:left="680" w:right="151" w:hanging="361"/>
        <w:jc w:val="left"/>
        <w:rPr>
          <w:sz w:val="20"/>
        </w:rPr>
      </w:pPr>
      <w:r>
        <w:rPr>
          <w:b/>
          <w:sz w:val="20"/>
        </w:rPr>
        <w:t>No somos la policía de la cerveza. </w:t>
      </w:r>
      <w:r>
        <w:rPr>
          <w:sz w:val="20"/>
        </w:rPr>
        <w:t>Nosotros clasificamos y describimos estilos de cerveza que vemos</w:t>
      </w:r>
      <w:r>
        <w:rPr>
          <w:spacing w:val="-4"/>
          <w:sz w:val="20"/>
        </w:rPr>
        <w:t> </w:t>
      </w:r>
      <w:r>
        <w:rPr>
          <w:sz w:val="20"/>
        </w:rPr>
        <w:t>que</w:t>
      </w:r>
      <w:r>
        <w:rPr>
          <w:spacing w:val="-7"/>
          <w:sz w:val="20"/>
        </w:rPr>
        <w:t> </w:t>
      </w:r>
      <w:r>
        <w:rPr>
          <w:sz w:val="20"/>
        </w:rPr>
        <w:t>existen</w:t>
      </w:r>
      <w:r>
        <w:rPr>
          <w:spacing w:val="-7"/>
          <w:sz w:val="20"/>
        </w:rPr>
        <w:t> </w:t>
      </w:r>
      <w:r>
        <w:rPr>
          <w:sz w:val="20"/>
        </w:rPr>
        <w:t>y</w:t>
      </w:r>
      <w:r>
        <w:rPr>
          <w:spacing w:val="-5"/>
          <w:sz w:val="20"/>
        </w:rPr>
        <w:t> </w:t>
      </w:r>
      <w:r>
        <w:rPr>
          <w:sz w:val="20"/>
        </w:rPr>
        <w:t>que</w:t>
      </w:r>
      <w:r>
        <w:rPr>
          <w:spacing w:val="-7"/>
          <w:sz w:val="20"/>
        </w:rPr>
        <w:t> </w:t>
      </w:r>
      <w:r>
        <w:rPr>
          <w:sz w:val="20"/>
        </w:rPr>
        <w:t>son</w:t>
      </w:r>
      <w:r>
        <w:rPr>
          <w:spacing w:val="-7"/>
          <w:sz w:val="20"/>
        </w:rPr>
        <w:t> </w:t>
      </w:r>
      <w:r>
        <w:rPr>
          <w:sz w:val="20"/>
        </w:rPr>
        <w:t>utilizados.</w:t>
      </w:r>
      <w:r>
        <w:rPr>
          <w:spacing w:val="-7"/>
          <w:sz w:val="20"/>
        </w:rPr>
        <w:t> </w:t>
      </w:r>
      <w:r>
        <w:rPr>
          <w:sz w:val="20"/>
        </w:rPr>
        <w:t>De</w:t>
      </w:r>
      <w:r>
        <w:rPr>
          <w:spacing w:val="-7"/>
          <w:sz w:val="20"/>
        </w:rPr>
        <w:t> </w:t>
      </w:r>
      <w:r>
        <w:rPr>
          <w:sz w:val="20"/>
        </w:rPr>
        <w:t>ninguna manera</w:t>
      </w:r>
      <w:r>
        <w:rPr>
          <w:spacing w:val="-2"/>
          <w:sz w:val="20"/>
        </w:rPr>
        <w:t> </w:t>
      </w:r>
      <w:r>
        <w:rPr>
          <w:sz w:val="20"/>
        </w:rPr>
        <w:t>le estamos</w:t>
      </w:r>
      <w:r>
        <w:rPr>
          <w:spacing w:val="-2"/>
          <w:sz w:val="20"/>
        </w:rPr>
        <w:t> </w:t>
      </w:r>
      <w:r>
        <w:rPr>
          <w:sz w:val="20"/>
        </w:rPr>
        <w:t>diciendo</w:t>
      </w:r>
      <w:r>
        <w:rPr>
          <w:spacing w:val="-1"/>
          <w:sz w:val="20"/>
        </w:rPr>
        <w:t> </w:t>
      </w:r>
      <w:r>
        <w:rPr>
          <w:sz w:val="20"/>
        </w:rPr>
        <w:t>a</w:t>
      </w:r>
      <w:r>
        <w:rPr>
          <w:spacing w:val="-2"/>
          <w:sz w:val="20"/>
        </w:rPr>
        <w:t> </w:t>
      </w:r>
      <w:r>
        <w:rPr>
          <w:sz w:val="20"/>
        </w:rPr>
        <w:t>quienes producen</w:t>
      </w:r>
      <w:r>
        <w:rPr>
          <w:spacing w:val="-2"/>
          <w:sz w:val="20"/>
        </w:rPr>
        <w:t> </w:t>
      </w:r>
      <w:r>
        <w:rPr>
          <w:sz w:val="20"/>
        </w:rPr>
        <w:t>de manera comercial lo que pueden elaborar, ni diciéndoles que se equivocan si sus productos no encajan en nuestra Guía. Tampoco creamos estilos con la esperanza de que lleguen a ser populares. El estado global del mercado cervecero en un país determinado no es parte de nuestras </w:t>
      </w:r>
      <w:r>
        <w:rPr>
          <w:spacing w:val="-2"/>
          <w:sz w:val="20"/>
        </w:rPr>
        <w:t>responsabilidades.</w:t>
      </w:r>
    </w:p>
    <w:p>
      <w:pPr>
        <w:pStyle w:val="ListParagraph"/>
        <w:numPr>
          <w:ilvl w:val="0"/>
          <w:numId w:val="3"/>
        </w:numPr>
        <w:tabs>
          <w:tab w:pos="678" w:val="left" w:leader="none"/>
          <w:tab w:pos="680" w:val="left" w:leader="none"/>
        </w:tabs>
        <w:spacing w:line="242" w:lineRule="auto" w:before="77" w:after="0"/>
        <w:ind w:left="680" w:right="38" w:hanging="361"/>
        <w:jc w:val="left"/>
        <w:rPr>
          <w:sz w:val="20"/>
        </w:rPr>
      </w:pPr>
      <w:r>
        <w:rPr>
          <w:b/>
          <w:sz w:val="20"/>
        </w:rPr>
        <w:t>Existen diferentes formatos. </w:t>
      </w:r>
      <w:r>
        <w:rPr>
          <w:sz w:val="20"/>
        </w:rPr>
        <w:t>Nuestra Guía está publicada en</w:t>
      </w:r>
      <w:r>
        <w:rPr>
          <w:spacing w:val="-2"/>
          <w:sz w:val="20"/>
        </w:rPr>
        <w:t> </w:t>
      </w:r>
      <w:r>
        <w:rPr>
          <w:sz w:val="20"/>
        </w:rPr>
        <w:t>muchos</w:t>
      </w:r>
      <w:r>
        <w:rPr>
          <w:spacing w:val="-2"/>
          <w:sz w:val="20"/>
        </w:rPr>
        <w:t> </w:t>
      </w:r>
      <w:r>
        <w:rPr>
          <w:sz w:val="20"/>
        </w:rPr>
        <w:t>sitios de</w:t>
      </w:r>
      <w:r>
        <w:rPr>
          <w:spacing w:val="-2"/>
          <w:sz w:val="20"/>
        </w:rPr>
        <w:t> </w:t>
      </w:r>
      <w:r>
        <w:rPr>
          <w:sz w:val="20"/>
        </w:rPr>
        <w:t>terceros, en</w:t>
      </w:r>
      <w:r>
        <w:rPr>
          <w:spacing w:val="-2"/>
          <w:sz w:val="20"/>
        </w:rPr>
        <w:t> </w:t>
      </w:r>
      <w:r>
        <w:rPr>
          <w:sz w:val="20"/>
        </w:rPr>
        <w:t>múltiples plataformas móviles y es traducida a otros idiomas. Desafortunadamente, no todas estas versiones contienen</w:t>
      </w:r>
      <w:r>
        <w:rPr>
          <w:spacing w:val="-5"/>
          <w:sz w:val="20"/>
        </w:rPr>
        <w:t> </w:t>
      </w:r>
      <w:r>
        <w:rPr>
          <w:sz w:val="20"/>
        </w:rPr>
        <w:t>el</w:t>
      </w:r>
      <w:r>
        <w:rPr>
          <w:spacing w:val="-7"/>
          <w:sz w:val="20"/>
        </w:rPr>
        <w:t> </w:t>
      </w:r>
      <w:r>
        <w:rPr>
          <w:sz w:val="20"/>
        </w:rPr>
        <w:t>texto</w:t>
      </w:r>
      <w:r>
        <w:rPr>
          <w:spacing w:val="-6"/>
          <w:sz w:val="20"/>
        </w:rPr>
        <w:t> </w:t>
      </w:r>
      <w:r>
        <w:rPr>
          <w:sz w:val="20"/>
        </w:rPr>
        <w:t>completo</w:t>
      </w:r>
      <w:r>
        <w:rPr>
          <w:spacing w:val="-4"/>
          <w:sz w:val="20"/>
        </w:rPr>
        <w:t> </w:t>
      </w:r>
      <w:r>
        <w:rPr>
          <w:sz w:val="20"/>
        </w:rPr>
        <w:t>de</w:t>
      </w:r>
      <w:r>
        <w:rPr>
          <w:spacing w:val="-7"/>
          <w:sz w:val="20"/>
        </w:rPr>
        <w:t> </w:t>
      </w:r>
      <w:r>
        <w:rPr>
          <w:sz w:val="20"/>
        </w:rPr>
        <w:t>la</w:t>
      </w:r>
      <w:r>
        <w:rPr>
          <w:spacing w:val="-5"/>
          <w:sz w:val="20"/>
        </w:rPr>
        <w:t> </w:t>
      </w:r>
      <w:r>
        <w:rPr>
          <w:sz w:val="20"/>
        </w:rPr>
        <w:t>Guía</w:t>
      </w:r>
      <w:r>
        <w:rPr>
          <w:spacing w:val="-7"/>
          <w:sz w:val="20"/>
        </w:rPr>
        <w:t> </w:t>
      </w:r>
      <w:r>
        <w:rPr>
          <w:sz w:val="20"/>
        </w:rPr>
        <w:t>o</w:t>
      </w:r>
      <w:r>
        <w:rPr>
          <w:spacing w:val="-6"/>
          <w:sz w:val="20"/>
        </w:rPr>
        <w:t> </w:t>
      </w:r>
      <w:r>
        <w:rPr>
          <w:sz w:val="20"/>
        </w:rPr>
        <w:t>representan traducciones</w:t>
      </w:r>
      <w:r>
        <w:rPr>
          <w:spacing w:val="-4"/>
          <w:sz w:val="20"/>
        </w:rPr>
        <w:t> </w:t>
      </w:r>
      <w:r>
        <w:rPr>
          <w:sz w:val="20"/>
        </w:rPr>
        <w:t>totalmente</w:t>
      </w:r>
      <w:r>
        <w:rPr>
          <w:spacing w:val="-4"/>
          <w:sz w:val="20"/>
        </w:rPr>
        <w:t> </w:t>
      </w:r>
      <w:r>
        <w:rPr>
          <w:sz w:val="20"/>
        </w:rPr>
        <w:t>rigurosas.</w:t>
      </w:r>
      <w:r>
        <w:rPr>
          <w:spacing w:val="-5"/>
          <w:sz w:val="20"/>
        </w:rPr>
        <w:t> </w:t>
      </w:r>
      <w:r>
        <w:rPr>
          <w:sz w:val="20"/>
        </w:rPr>
        <w:t>Tenga</w:t>
      </w:r>
      <w:r>
        <w:rPr>
          <w:spacing w:val="-4"/>
          <w:sz w:val="20"/>
        </w:rPr>
        <w:t> </w:t>
      </w:r>
      <w:r>
        <w:rPr>
          <w:sz w:val="20"/>
        </w:rPr>
        <w:t>cuidado</w:t>
      </w:r>
      <w:r>
        <w:rPr>
          <w:spacing w:val="-3"/>
          <w:sz w:val="20"/>
        </w:rPr>
        <w:t> </w:t>
      </w:r>
      <w:r>
        <w:rPr>
          <w:sz w:val="20"/>
        </w:rPr>
        <w:t>al utilizar un formato suministrado por alguien</w:t>
      </w:r>
      <w:r>
        <w:rPr>
          <w:spacing w:val="40"/>
          <w:sz w:val="20"/>
        </w:rPr>
        <w:t> </w:t>
      </w:r>
      <w:r>
        <w:rPr>
          <w:sz w:val="20"/>
        </w:rPr>
        <w:t>distinto al BJCP; en caso de duda, siempre consulte la fuente oficial.</w:t>
      </w:r>
    </w:p>
    <w:p>
      <w:pPr>
        <w:pStyle w:val="ListParagraph"/>
        <w:numPr>
          <w:ilvl w:val="0"/>
          <w:numId w:val="3"/>
        </w:numPr>
        <w:tabs>
          <w:tab w:pos="678" w:val="left" w:leader="none"/>
          <w:tab w:pos="680" w:val="left" w:leader="none"/>
        </w:tabs>
        <w:spacing w:line="242" w:lineRule="auto" w:before="76" w:after="0"/>
        <w:ind w:left="680" w:right="54" w:hanging="361"/>
        <w:jc w:val="left"/>
        <w:rPr>
          <w:sz w:val="20"/>
        </w:rPr>
      </w:pPr>
      <w:r>
        <w:rPr>
          <w:b/>
          <w:sz w:val="20"/>
        </w:rPr>
        <w:t>El</w:t>
      </w:r>
      <w:r>
        <w:rPr>
          <w:b/>
          <w:spacing w:val="-8"/>
          <w:sz w:val="20"/>
        </w:rPr>
        <w:t> </w:t>
      </w:r>
      <w:r>
        <w:rPr>
          <w:b/>
          <w:sz w:val="20"/>
        </w:rPr>
        <w:t>BJCP</w:t>
      </w:r>
      <w:r>
        <w:rPr>
          <w:b/>
          <w:spacing w:val="-9"/>
          <w:sz w:val="20"/>
        </w:rPr>
        <w:t> </w:t>
      </w:r>
      <w:r>
        <w:rPr>
          <w:b/>
          <w:sz w:val="20"/>
        </w:rPr>
        <w:t>no</w:t>
      </w:r>
      <w:r>
        <w:rPr>
          <w:b/>
          <w:spacing w:val="-7"/>
          <w:sz w:val="20"/>
        </w:rPr>
        <w:t> </w:t>
      </w:r>
      <w:r>
        <w:rPr>
          <w:b/>
          <w:sz w:val="20"/>
        </w:rPr>
        <w:t>administra</w:t>
      </w:r>
      <w:r>
        <w:rPr>
          <w:b/>
          <w:spacing w:val="-8"/>
          <w:sz w:val="20"/>
        </w:rPr>
        <w:t> </w:t>
      </w:r>
      <w:r>
        <w:rPr>
          <w:b/>
          <w:sz w:val="20"/>
        </w:rPr>
        <w:t>competencias.</w:t>
      </w:r>
      <w:r>
        <w:rPr>
          <w:b/>
          <w:spacing w:val="-8"/>
          <w:sz w:val="20"/>
        </w:rPr>
        <w:t> </w:t>
      </w:r>
      <w:r>
        <w:rPr>
          <w:sz w:val="20"/>
        </w:rPr>
        <w:t>Algunas veces las competencias utilizan software de inscripción que limita los comentarios, o que de alguna manera dificulta cumplir con las Instrucciones para la Inscripción de la Guía.</w:t>
      </w:r>
      <w:r>
        <w:rPr>
          <w:spacing w:val="40"/>
          <w:sz w:val="20"/>
        </w:rPr>
        <w:t> </w:t>
      </w:r>
      <w:r>
        <w:rPr>
          <w:sz w:val="20"/>
        </w:rPr>
        <w:t>Reporte estos problemas a quienes organizan competencias y a quienes proveen el software. Nuestro propósito es que toda la información permisible solicitada por la Guía sea aportada por quienes producen, aceptada por las competencias y suministrada a quienes juzgan.</w:t>
      </w:r>
    </w:p>
    <w:p>
      <w:pPr>
        <w:pStyle w:val="BodyText"/>
        <w:spacing w:before="0"/>
        <w:ind w:left="0"/>
        <w:rPr>
          <w:sz w:val="21"/>
        </w:rPr>
      </w:pPr>
    </w:p>
    <w:p>
      <w:pPr>
        <w:spacing w:line="256" w:lineRule="auto" w:before="0"/>
        <w:ind w:left="140" w:right="111" w:firstLine="0"/>
        <w:jc w:val="left"/>
        <w:rPr>
          <w:sz w:val="20"/>
        </w:rPr>
      </w:pPr>
      <w:bookmarkStart w:name="_bookmark4" w:id="5"/>
      <w:bookmarkEnd w:id="5"/>
      <w:r>
        <w:rPr/>
      </w:r>
      <w:r>
        <w:rPr>
          <w:rFonts w:ascii="Verdana" w:hAnsi="Verdana"/>
          <w:b/>
          <w:sz w:val="22"/>
        </w:rPr>
        <w:t>Formato de la descripción de estilo </w:t>
      </w:r>
      <w:r>
        <w:rPr>
          <w:sz w:val="20"/>
        </w:rPr>
        <w:t>Utilizamos</w:t>
      </w:r>
      <w:r>
        <w:rPr>
          <w:spacing w:val="-1"/>
          <w:sz w:val="20"/>
        </w:rPr>
        <w:t> </w:t>
      </w:r>
      <w:r>
        <w:rPr>
          <w:sz w:val="20"/>
        </w:rPr>
        <w:t>un</w:t>
      </w:r>
      <w:r>
        <w:rPr>
          <w:spacing w:val="-2"/>
          <w:sz w:val="20"/>
        </w:rPr>
        <w:t> </w:t>
      </w:r>
      <w:r>
        <w:rPr>
          <w:sz w:val="20"/>
        </w:rPr>
        <w:t>formato</w:t>
      </w:r>
      <w:r>
        <w:rPr>
          <w:spacing w:val="-1"/>
          <w:sz w:val="20"/>
        </w:rPr>
        <w:t> </w:t>
      </w:r>
      <w:r>
        <w:rPr>
          <w:sz w:val="20"/>
        </w:rPr>
        <w:t>estándar</w:t>
      </w:r>
      <w:r>
        <w:rPr>
          <w:spacing w:val="-2"/>
          <w:sz w:val="20"/>
        </w:rPr>
        <w:t> </w:t>
      </w:r>
      <w:r>
        <w:rPr>
          <w:sz w:val="20"/>
        </w:rPr>
        <w:t>para</w:t>
      </w:r>
      <w:r>
        <w:rPr>
          <w:spacing w:val="-1"/>
          <w:sz w:val="20"/>
        </w:rPr>
        <w:t> </w:t>
      </w:r>
      <w:r>
        <w:rPr>
          <w:sz w:val="20"/>
        </w:rPr>
        <w:t>describir</w:t>
      </w:r>
      <w:r>
        <w:rPr>
          <w:spacing w:val="-2"/>
          <w:sz w:val="20"/>
        </w:rPr>
        <w:t> </w:t>
      </w:r>
      <w:r>
        <w:rPr>
          <w:sz w:val="20"/>
        </w:rPr>
        <w:t>los estilos de cerveza. Las secciones en esta plantilla tienen</w:t>
      </w:r>
    </w:p>
    <w:p>
      <w:pPr>
        <w:spacing w:line="242" w:lineRule="auto" w:before="0"/>
        <w:ind w:left="140" w:right="111" w:firstLine="0"/>
        <w:jc w:val="left"/>
        <w:rPr>
          <w:sz w:val="20"/>
        </w:rPr>
      </w:pPr>
      <w:r>
        <w:rPr>
          <w:sz w:val="20"/>
        </w:rPr>
        <w:t>significados</w:t>
      </w:r>
      <w:r>
        <w:rPr>
          <w:spacing w:val="-8"/>
          <w:sz w:val="20"/>
        </w:rPr>
        <w:t> </w:t>
      </w:r>
      <w:r>
        <w:rPr>
          <w:sz w:val="20"/>
        </w:rPr>
        <w:t>específicos</w:t>
      </w:r>
      <w:r>
        <w:rPr>
          <w:spacing w:val="-8"/>
          <w:sz w:val="20"/>
        </w:rPr>
        <w:t> </w:t>
      </w:r>
      <w:r>
        <w:rPr>
          <w:sz w:val="20"/>
        </w:rPr>
        <w:t>que</w:t>
      </w:r>
      <w:r>
        <w:rPr>
          <w:spacing w:val="-6"/>
          <w:sz w:val="20"/>
        </w:rPr>
        <w:t> </w:t>
      </w:r>
      <w:r>
        <w:rPr>
          <w:sz w:val="20"/>
        </w:rPr>
        <w:t>deberían</w:t>
      </w:r>
      <w:r>
        <w:rPr>
          <w:spacing w:val="-8"/>
          <w:sz w:val="20"/>
        </w:rPr>
        <w:t> </w:t>
      </w:r>
      <w:r>
        <w:rPr>
          <w:sz w:val="20"/>
        </w:rPr>
        <w:t>ser</w:t>
      </w:r>
      <w:r>
        <w:rPr>
          <w:spacing w:val="-8"/>
          <w:sz w:val="20"/>
        </w:rPr>
        <w:t> </w:t>
      </w:r>
      <w:r>
        <w:rPr>
          <w:sz w:val="20"/>
        </w:rPr>
        <w:t>entendidos</w:t>
      </w:r>
      <w:r>
        <w:rPr>
          <w:spacing w:val="-8"/>
          <w:sz w:val="20"/>
        </w:rPr>
        <w:t> </w:t>
      </w:r>
      <w:r>
        <w:rPr>
          <w:sz w:val="20"/>
        </w:rPr>
        <w:t>para evitar un uso incorrecto:</w:t>
      </w:r>
    </w:p>
    <w:p>
      <w:pPr>
        <w:pStyle w:val="ListParagraph"/>
        <w:numPr>
          <w:ilvl w:val="1"/>
          <w:numId w:val="3"/>
        </w:numPr>
        <w:tabs>
          <w:tab w:pos="860" w:val="left" w:leader="none"/>
        </w:tabs>
        <w:spacing w:line="242" w:lineRule="auto" w:before="86" w:after="0"/>
        <w:ind w:left="860" w:right="44" w:hanging="361"/>
        <w:jc w:val="left"/>
        <w:rPr>
          <w:sz w:val="20"/>
        </w:rPr>
      </w:pPr>
      <w:r>
        <w:rPr>
          <w:b/>
          <w:sz w:val="20"/>
        </w:rPr>
        <w:t>Impresión general. </w:t>
      </w:r>
      <w:r>
        <w:rPr>
          <w:sz w:val="20"/>
        </w:rPr>
        <w:t>Esta sección describe la esencia del estilo; aquellas características que lo distinguen de otros estilos y lo hacen único. También se puede considerar como una descripción ampliada dirigida a quienes</w:t>
      </w:r>
      <w:r>
        <w:rPr>
          <w:spacing w:val="40"/>
          <w:sz w:val="20"/>
        </w:rPr>
        <w:t> </w:t>
      </w:r>
      <w:r>
        <w:rPr>
          <w:sz w:val="20"/>
        </w:rPr>
        <w:t>consumen</w:t>
      </w:r>
      <w:r>
        <w:rPr>
          <w:spacing w:val="-8"/>
          <w:sz w:val="20"/>
        </w:rPr>
        <w:t> </w:t>
      </w:r>
      <w:r>
        <w:rPr>
          <w:sz w:val="20"/>
        </w:rPr>
        <w:t>cerveza,</w:t>
      </w:r>
      <w:r>
        <w:rPr>
          <w:spacing w:val="-8"/>
          <w:sz w:val="20"/>
        </w:rPr>
        <w:t> </w:t>
      </w:r>
      <w:r>
        <w:rPr>
          <w:sz w:val="20"/>
        </w:rPr>
        <w:t>útil</w:t>
      </w:r>
      <w:r>
        <w:rPr>
          <w:spacing w:val="-7"/>
          <w:sz w:val="20"/>
        </w:rPr>
        <w:t> </w:t>
      </w:r>
      <w:r>
        <w:rPr>
          <w:sz w:val="20"/>
        </w:rPr>
        <w:t>para</w:t>
      </w:r>
      <w:r>
        <w:rPr>
          <w:spacing w:val="-8"/>
          <w:sz w:val="20"/>
        </w:rPr>
        <w:t> </w:t>
      </w:r>
      <w:r>
        <w:rPr>
          <w:sz w:val="20"/>
        </w:rPr>
        <w:t>describir</w:t>
      </w:r>
      <w:r>
        <w:rPr>
          <w:spacing w:val="-8"/>
          <w:sz w:val="20"/>
        </w:rPr>
        <w:t> </w:t>
      </w:r>
      <w:r>
        <w:rPr>
          <w:sz w:val="20"/>
        </w:rPr>
        <w:t>y</w:t>
      </w:r>
      <w:r>
        <w:rPr>
          <w:spacing w:val="-8"/>
          <w:sz w:val="20"/>
        </w:rPr>
        <w:t> </w:t>
      </w:r>
      <w:r>
        <w:rPr>
          <w:sz w:val="20"/>
        </w:rPr>
        <w:t>diferenciar el estilo para alguien que no sea </w:t>
      </w:r>
      <w:r>
        <w:rPr>
          <w:i/>
          <w:sz w:val="20"/>
        </w:rPr>
        <w:t>geek </w:t>
      </w:r>
      <w:r>
        <w:rPr>
          <w:sz w:val="20"/>
        </w:rPr>
        <w:t>cervecero/a o juez/a. Esta sección además reconoce los variados usos más allá de la evaluación, y permite a otras personas describir una cerveza de forma simple, sin entrar en el detalle que necesitan quienes juzgan.</w:t>
      </w:r>
    </w:p>
    <w:p>
      <w:pPr>
        <w:pStyle w:val="ListParagraph"/>
        <w:numPr>
          <w:ilvl w:val="1"/>
          <w:numId w:val="3"/>
        </w:numPr>
        <w:tabs>
          <w:tab w:pos="860" w:val="left" w:leader="none"/>
        </w:tabs>
        <w:spacing w:line="242" w:lineRule="auto" w:before="89" w:after="0"/>
        <w:ind w:left="860" w:right="91" w:hanging="361"/>
        <w:jc w:val="left"/>
        <w:rPr>
          <w:sz w:val="20"/>
        </w:rPr>
      </w:pPr>
      <w:r>
        <w:rPr>
          <w:b/>
          <w:sz w:val="20"/>
        </w:rPr>
        <w:t>Apariencia, Aroma, Sabor, Sensación en boca. </w:t>
      </w:r>
      <w:r>
        <w:rPr>
          <w:sz w:val="20"/>
        </w:rPr>
        <w:t>Estas cuatro secciones son los pilares sensoriales básicos que definen el estilo, y constituyen</w:t>
      </w:r>
      <w:r>
        <w:rPr>
          <w:spacing w:val="-6"/>
          <w:sz w:val="20"/>
        </w:rPr>
        <w:t> </w:t>
      </w:r>
      <w:r>
        <w:rPr>
          <w:sz w:val="20"/>
        </w:rPr>
        <w:t>el</w:t>
      </w:r>
      <w:r>
        <w:rPr>
          <w:spacing w:val="-6"/>
          <w:sz w:val="20"/>
        </w:rPr>
        <w:t> </w:t>
      </w:r>
      <w:r>
        <w:rPr>
          <w:sz w:val="20"/>
        </w:rPr>
        <w:t>estándar</w:t>
      </w:r>
      <w:r>
        <w:rPr>
          <w:spacing w:val="-6"/>
          <w:sz w:val="20"/>
        </w:rPr>
        <w:t> </w:t>
      </w:r>
      <w:r>
        <w:rPr>
          <w:sz w:val="20"/>
        </w:rPr>
        <w:t>contra</w:t>
      </w:r>
      <w:r>
        <w:rPr>
          <w:spacing w:val="-6"/>
          <w:sz w:val="20"/>
        </w:rPr>
        <w:t> </w:t>
      </w:r>
      <w:r>
        <w:rPr>
          <w:sz w:val="20"/>
        </w:rPr>
        <w:t>el</w:t>
      </w:r>
      <w:r>
        <w:rPr>
          <w:spacing w:val="-5"/>
          <w:sz w:val="20"/>
        </w:rPr>
        <w:t> </w:t>
      </w:r>
      <w:r>
        <w:rPr>
          <w:sz w:val="20"/>
        </w:rPr>
        <w:t>cual</w:t>
      </w:r>
      <w:r>
        <w:rPr>
          <w:spacing w:val="-5"/>
          <w:sz w:val="20"/>
        </w:rPr>
        <w:t> </w:t>
      </w:r>
      <w:r>
        <w:rPr>
          <w:sz w:val="20"/>
        </w:rPr>
        <w:t>se</w:t>
      </w:r>
      <w:r>
        <w:rPr>
          <w:spacing w:val="-6"/>
          <w:sz w:val="20"/>
        </w:rPr>
        <w:t> </w:t>
      </w:r>
      <w:r>
        <w:rPr>
          <w:sz w:val="20"/>
        </w:rPr>
        <w:t>juzga</w:t>
      </w:r>
      <w:r>
        <w:rPr>
          <w:spacing w:val="-6"/>
          <w:sz w:val="20"/>
        </w:rPr>
        <w:t> </w:t>
      </w:r>
      <w:r>
        <w:rPr>
          <w:sz w:val="20"/>
        </w:rPr>
        <w:t>una cerveza en una competencia. Estas secciones se enfocan</w:t>
      </w:r>
      <w:r>
        <w:rPr>
          <w:spacing w:val="-6"/>
          <w:sz w:val="20"/>
        </w:rPr>
        <w:t> </w:t>
      </w:r>
      <w:r>
        <w:rPr>
          <w:sz w:val="20"/>
        </w:rPr>
        <w:t>en</w:t>
      </w:r>
      <w:r>
        <w:rPr>
          <w:spacing w:val="-6"/>
          <w:sz w:val="20"/>
        </w:rPr>
        <w:t> </w:t>
      </w:r>
      <w:r>
        <w:rPr>
          <w:sz w:val="20"/>
        </w:rPr>
        <w:t>las</w:t>
      </w:r>
      <w:r>
        <w:rPr>
          <w:spacing w:val="-3"/>
          <w:sz w:val="20"/>
        </w:rPr>
        <w:t> </w:t>
      </w:r>
      <w:r>
        <w:rPr>
          <w:sz w:val="20"/>
        </w:rPr>
        <w:t>percepciones</w:t>
      </w:r>
      <w:r>
        <w:rPr>
          <w:spacing w:val="-4"/>
          <w:sz w:val="20"/>
        </w:rPr>
        <w:t> </w:t>
      </w:r>
      <w:r>
        <w:rPr>
          <w:sz w:val="20"/>
        </w:rPr>
        <w:t>sensoriales</w:t>
      </w:r>
      <w:r>
        <w:rPr>
          <w:spacing w:val="-6"/>
          <w:sz w:val="20"/>
        </w:rPr>
        <w:t> </w:t>
      </w:r>
      <w:r>
        <w:rPr>
          <w:sz w:val="20"/>
        </w:rPr>
        <w:t>derivadas</w:t>
      </w:r>
    </w:p>
    <w:p>
      <w:pPr>
        <w:spacing w:line="242" w:lineRule="auto" w:before="84"/>
        <w:ind w:left="500" w:right="272" w:firstLine="0"/>
        <w:jc w:val="left"/>
        <w:rPr>
          <w:sz w:val="20"/>
        </w:rPr>
      </w:pPr>
      <w:r>
        <w:rPr/>
        <w:br w:type="column"/>
      </w:r>
      <w:r>
        <w:rPr>
          <w:sz w:val="20"/>
        </w:rPr>
        <w:t>de los ingredientes, no en los ingredientes ni en los procesos mismos. Por ejemplo, decir que una Munich Helles sabe a malta Pils de Europa continental es un excelente resumen de lo percibido; excepto, por supuesto, que usted no tenga idea a qué sabe realmente la malta Pils de Europa continental. Nuestra Guía está escrita de tal manera que quien evalúa una cerveza, con un entrenamiento</w:t>
      </w:r>
      <w:r>
        <w:rPr>
          <w:spacing w:val="-1"/>
          <w:sz w:val="20"/>
        </w:rPr>
        <w:t> </w:t>
      </w:r>
      <w:r>
        <w:rPr>
          <w:sz w:val="20"/>
        </w:rPr>
        <w:t>adecuado, pueda</w:t>
      </w:r>
      <w:r>
        <w:rPr>
          <w:spacing w:val="-2"/>
          <w:sz w:val="20"/>
        </w:rPr>
        <w:t> </w:t>
      </w:r>
      <w:r>
        <w:rPr>
          <w:sz w:val="20"/>
        </w:rPr>
        <w:t>hacer</w:t>
      </w:r>
      <w:r>
        <w:rPr>
          <w:spacing w:val="-2"/>
          <w:sz w:val="20"/>
        </w:rPr>
        <w:t> </w:t>
      </w:r>
      <w:r>
        <w:rPr>
          <w:sz w:val="20"/>
        </w:rPr>
        <w:t>un</w:t>
      </w:r>
      <w:r>
        <w:rPr>
          <w:spacing w:val="-2"/>
          <w:sz w:val="20"/>
        </w:rPr>
        <w:t> </w:t>
      </w:r>
      <w:r>
        <w:rPr>
          <w:sz w:val="20"/>
        </w:rPr>
        <w:t>trabajo fiable</w:t>
      </w:r>
      <w:r>
        <w:rPr>
          <w:spacing w:val="-7"/>
          <w:sz w:val="20"/>
        </w:rPr>
        <w:t> </w:t>
      </w:r>
      <w:r>
        <w:rPr>
          <w:sz w:val="20"/>
        </w:rPr>
        <w:t>al</w:t>
      </w:r>
      <w:r>
        <w:rPr>
          <w:spacing w:val="-4"/>
          <w:sz w:val="20"/>
        </w:rPr>
        <w:t> </w:t>
      </w:r>
      <w:r>
        <w:rPr>
          <w:sz w:val="20"/>
        </w:rPr>
        <w:t>juzgar</w:t>
      </w:r>
      <w:r>
        <w:rPr>
          <w:spacing w:val="-7"/>
          <w:sz w:val="20"/>
        </w:rPr>
        <w:t> </w:t>
      </w:r>
      <w:r>
        <w:rPr>
          <w:sz w:val="20"/>
        </w:rPr>
        <w:t>aunque</w:t>
      </w:r>
      <w:r>
        <w:rPr>
          <w:spacing w:val="-5"/>
          <w:sz w:val="20"/>
        </w:rPr>
        <w:t> </w:t>
      </w:r>
      <w:r>
        <w:rPr>
          <w:sz w:val="20"/>
        </w:rPr>
        <w:t>no</w:t>
      </w:r>
      <w:r>
        <w:rPr>
          <w:spacing w:val="-7"/>
          <w:sz w:val="20"/>
        </w:rPr>
        <w:t> </w:t>
      </w:r>
      <w:r>
        <w:rPr>
          <w:sz w:val="20"/>
        </w:rPr>
        <w:t>haya</w:t>
      </w:r>
      <w:r>
        <w:rPr>
          <w:spacing w:val="-7"/>
          <w:sz w:val="20"/>
        </w:rPr>
        <w:t> </w:t>
      </w:r>
      <w:r>
        <w:rPr>
          <w:sz w:val="20"/>
        </w:rPr>
        <w:t>probado</w:t>
      </w:r>
      <w:r>
        <w:rPr>
          <w:spacing w:val="-4"/>
          <w:sz w:val="20"/>
        </w:rPr>
        <w:t> </w:t>
      </w:r>
      <w:r>
        <w:rPr>
          <w:sz w:val="20"/>
        </w:rPr>
        <w:t>ejemplos de</w:t>
      </w:r>
      <w:r>
        <w:rPr>
          <w:spacing w:val="-7"/>
          <w:sz w:val="20"/>
        </w:rPr>
        <w:t> </w:t>
      </w:r>
      <w:r>
        <w:rPr>
          <w:sz w:val="20"/>
        </w:rPr>
        <w:t>un</w:t>
      </w:r>
      <w:r>
        <w:rPr>
          <w:spacing w:val="-7"/>
          <w:sz w:val="20"/>
        </w:rPr>
        <w:t> </w:t>
      </w:r>
      <w:r>
        <w:rPr>
          <w:sz w:val="20"/>
        </w:rPr>
        <w:t>determinado</w:t>
      </w:r>
      <w:r>
        <w:rPr>
          <w:spacing w:val="-6"/>
          <w:sz w:val="20"/>
        </w:rPr>
        <w:t> </w:t>
      </w:r>
      <w:r>
        <w:rPr>
          <w:sz w:val="20"/>
        </w:rPr>
        <w:t>estilo,</w:t>
      </w:r>
      <w:r>
        <w:rPr>
          <w:spacing w:val="-8"/>
          <w:sz w:val="20"/>
        </w:rPr>
        <w:t> </w:t>
      </w:r>
      <w:r>
        <w:rPr>
          <w:sz w:val="20"/>
        </w:rPr>
        <w:t>utilizando</w:t>
      </w:r>
      <w:r>
        <w:rPr>
          <w:spacing w:val="-6"/>
          <w:sz w:val="20"/>
        </w:rPr>
        <w:t> </w:t>
      </w:r>
      <w:r>
        <w:rPr>
          <w:sz w:val="20"/>
        </w:rPr>
        <w:t>el</w:t>
      </w:r>
      <w:r>
        <w:rPr>
          <w:spacing w:val="-7"/>
          <w:sz w:val="20"/>
        </w:rPr>
        <w:t> </w:t>
      </w:r>
      <w:r>
        <w:rPr>
          <w:sz w:val="20"/>
        </w:rPr>
        <w:t>método</w:t>
      </w:r>
      <w:r>
        <w:rPr>
          <w:spacing w:val="-6"/>
          <w:sz w:val="20"/>
        </w:rPr>
        <w:t> </w:t>
      </w:r>
      <w:r>
        <w:rPr>
          <w:sz w:val="20"/>
        </w:rPr>
        <w:t>de evaluación estructurada y nuestra Guía como </w:t>
      </w:r>
      <w:r>
        <w:rPr>
          <w:spacing w:val="-2"/>
          <w:sz w:val="20"/>
        </w:rPr>
        <w:t>referencia.</w:t>
      </w:r>
    </w:p>
    <w:p>
      <w:pPr>
        <w:pStyle w:val="ListParagraph"/>
        <w:numPr>
          <w:ilvl w:val="0"/>
          <w:numId w:val="4"/>
        </w:numPr>
        <w:tabs>
          <w:tab w:pos="500" w:val="left" w:leader="none"/>
        </w:tabs>
        <w:spacing w:line="242" w:lineRule="auto" w:before="92" w:after="0"/>
        <w:ind w:left="500" w:right="181" w:hanging="360"/>
        <w:jc w:val="left"/>
        <w:rPr>
          <w:sz w:val="20"/>
        </w:rPr>
      </w:pPr>
      <w:r>
        <w:rPr>
          <w:b/>
          <w:sz w:val="20"/>
        </w:rPr>
        <w:t>Comentarios.</w:t>
      </w:r>
      <w:r>
        <w:rPr>
          <w:b/>
          <w:spacing w:val="-12"/>
          <w:sz w:val="20"/>
        </w:rPr>
        <w:t> </w:t>
      </w:r>
      <w:r>
        <w:rPr>
          <w:sz w:val="20"/>
        </w:rPr>
        <w:t>Esta</w:t>
      </w:r>
      <w:r>
        <w:rPr>
          <w:spacing w:val="-12"/>
          <w:sz w:val="20"/>
        </w:rPr>
        <w:t> </w:t>
      </w:r>
      <w:r>
        <w:rPr>
          <w:sz w:val="20"/>
        </w:rPr>
        <w:t>sección</w:t>
      </w:r>
      <w:r>
        <w:rPr>
          <w:spacing w:val="-12"/>
          <w:sz w:val="20"/>
        </w:rPr>
        <w:t> </w:t>
      </w:r>
      <w:r>
        <w:rPr>
          <w:sz w:val="20"/>
        </w:rPr>
        <w:t>contiene</w:t>
      </w:r>
      <w:r>
        <w:rPr>
          <w:spacing w:val="-10"/>
          <w:sz w:val="20"/>
        </w:rPr>
        <w:t> </w:t>
      </w:r>
      <w:r>
        <w:rPr>
          <w:sz w:val="20"/>
        </w:rPr>
        <w:t>información interesante de cultura general o notas adicionales sobre un estilo que no afectan la evaluación sensorial. No todos los estilos tienen comentarios extensos; algunos son bastante simples.</w:t>
      </w:r>
    </w:p>
    <w:p>
      <w:pPr>
        <w:pStyle w:val="ListParagraph"/>
        <w:numPr>
          <w:ilvl w:val="0"/>
          <w:numId w:val="4"/>
        </w:numPr>
        <w:tabs>
          <w:tab w:pos="500" w:val="left" w:leader="none"/>
        </w:tabs>
        <w:spacing w:line="242" w:lineRule="auto" w:before="92" w:after="0"/>
        <w:ind w:left="500" w:right="296" w:hanging="360"/>
        <w:jc w:val="left"/>
        <w:rPr>
          <w:sz w:val="20"/>
        </w:rPr>
      </w:pPr>
      <w:r>
        <w:rPr>
          <w:b/>
          <w:sz w:val="20"/>
        </w:rPr>
        <w:t>Historia. </w:t>
      </w:r>
      <w:r>
        <w:rPr>
          <w:sz w:val="20"/>
        </w:rPr>
        <w:t>El BJCP no es una organización de investigación histórica. Dependemos de la información disponible, a menudo actualizando nuestros resúmenes a medida que se publica nueva</w:t>
      </w:r>
      <w:r>
        <w:rPr>
          <w:spacing w:val="-9"/>
          <w:sz w:val="20"/>
        </w:rPr>
        <w:t> </w:t>
      </w:r>
      <w:r>
        <w:rPr>
          <w:sz w:val="20"/>
        </w:rPr>
        <w:t>información.</w:t>
      </w:r>
      <w:r>
        <w:rPr>
          <w:spacing w:val="-10"/>
          <w:sz w:val="20"/>
        </w:rPr>
        <w:t> </w:t>
      </w:r>
      <w:r>
        <w:rPr>
          <w:sz w:val="20"/>
        </w:rPr>
        <w:t>Nuestras</w:t>
      </w:r>
      <w:r>
        <w:rPr>
          <w:spacing w:val="-9"/>
          <w:sz w:val="20"/>
        </w:rPr>
        <w:t> </w:t>
      </w:r>
      <w:r>
        <w:rPr>
          <w:sz w:val="20"/>
        </w:rPr>
        <w:t>historias</w:t>
      </w:r>
      <w:r>
        <w:rPr>
          <w:spacing w:val="-9"/>
          <w:sz w:val="20"/>
        </w:rPr>
        <w:t> </w:t>
      </w:r>
      <w:r>
        <w:rPr>
          <w:sz w:val="20"/>
        </w:rPr>
        <w:t>son</w:t>
      </w:r>
      <w:r>
        <w:rPr>
          <w:spacing w:val="-9"/>
          <w:sz w:val="20"/>
        </w:rPr>
        <w:t> </w:t>
      </w:r>
      <w:r>
        <w:rPr>
          <w:sz w:val="20"/>
        </w:rPr>
        <w:t>breves resúmenes de algunos de los puntos más importantes</w:t>
      </w:r>
      <w:r>
        <w:rPr>
          <w:spacing w:val="-3"/>
          <w:sz w:val="20"/>
        </w:rPr>
        <w:t> </w:t>
      </w:r>
      <w:r>
        <w:rPr>
          <w:sz w:val="20"/>
        </w:rPr>
        <w:t>del</w:t>
      </w:r>
      <w:r>
        <w:rPr>
          <w:spacing w:val="-3"/>
          <w:sz w:val="20"/>
        </w:rPr>
        <w:t> </w:t>
      </w:r>
      <w:r>
        <w:rPr>
          <w:sz w:val="20"/>
        </w:rPr>
        <w:t>desarrollo de</w:t>
      </w:r>
      <w:r>
        <w:rPr>
          <w:spacing w:val="-3"/>
          <w:sz w:val="20"/>
        </w:rPr>
        <w:t> </w:t>
      </w:r>
      <w:r>
        <w:rPr>
          <w:sz w:val="20"/>
        </w:rPr>
        <w:t>un</w:t>
      </w:r>
      <w:r>
        <w:rPr>
          <w:spacing w:val="-3"/>
          <w:sz w:val="20"/>
        </w:rPr>
        <w:t> </w:t>
      </w:r>
      <w:r>
        <w:rPr>
          <w:sz w:val="20"/>
        </w:rPr>
        <w:t>estilo; por</w:t>
      </w:r>
      <w:r>
        <w:rPr>
          <w:spacing w:val="-3"/>
          <w:sz w:val="20"/>
        </w:rPr>
        <w:t> </w:t>
      </w:r>
      <w:r>
        <w:rPr>
          <w:sz w:val="20"/>
        </w:rPr>
        <w:t>favor no considere estas notas como la historia completa y absoluta de los estilos.</w:t>
      </w:r>
    </w:p>
    <w:p>
      <w:pPr>
        <w:pStyle w:val="ListParagraph"/>
        <w:numPr>
          <w:ilvl w:val="0"/>
          <w:numId w:val="4"/>
        </w:numPr>
        <w:tabs>
          <w:tab w:pos="500" w:val="left" w:leader="none"/>
        </w:tabs>
        <w:spacing w:line="242" w:lineRule="auto" w:before="90" w:after="0"/>
        <w:ind w:left="500" w:right="431" w:hanging="360"/>
        <w:jc w:val="left"/>
        <w:rPr>
          <w:sz w:val="20"/>
        </w:rPr>
      </w:pPr>
      <w:r>
        <w:rPr>
          <w:b/>
          <w:sz w:val="20"/>
        </w:rPr>
        <w:t>Ingredientes</w:t>
      </w:r>
      <w:r>
        <w:rPr>
          <w:b/>
          <w:spacing w:val="-13"/>
          <w:sz w:val="20"/>
        </w:rPr>
        <w:t> </w:t>
      </w:r>
      <w:r>
        <w:rPr>
          <w:b/>
          <w:sz w:val="20"/>
        </w:rPr>
        <w:t>característicos.</w:t>
      </w:r>
      <w:r>
        <w:rPr>
          <w:b/>
          <w:spacing w:val="-13"/>
          <w:sz w:val="20"/>
        </w:rPr>
        <w:t> </w:t>
      </w:r>
      <w:r>
        <w:rPr>
          <w:sz w:val="20"/>
        </w:rPr>
        <w:t>Identificamos ingredientes típicos o comunes, o procesos que determinan el carácter distintivo del estilo. Por favor no trate estas notas como recetas ni requisitos. La cerveza se puede elaborar de muchas formas diferentes.</w:t>
      </w:r>
    </w:p>
    <w:p>
      <w:pPr>
        <w:pStyle w:val="ListParagraph"/>
        <w:numPr>
          <w:ilvl w:val="0"/>
          <w:numId w:val="4"/>
        </w:numPr>
        <w:tabs>
          <w:tab w:pos="500" w:val="left" w:leader="none"/>
        </w:tabs>
        <w:spacing w:line="242" w:lineRule="auto" w:before="90" w:after="0"/>
        <w:ind w:left="500" w:right="268" w:hanging="360"/>
        <w:jc w:val="left"/>
        <w:rPr>
          <w:sz w:val="20"/>
        </w:rPr>
      </w:pPr>
      <w:r>
        <w:rPr>
          <w:b/>
          <w:sz w:val="20"/>
        </w:rPr>
        <w:t>Comparación de estilos. </w:t>
      </w:r>
      <w:r>
        <w:rPr>
          <w:sz w:val="20"/>
        </w:rPr>
        <w:t>Ya que hay quienes pueden entender mejor un estilo que no les sea familiar si este está descrito en referencia a otros estilos conocidos, hemos proporcionado notas sobre las características más importantes que distinguen</w:t>
      </w:r>
      <w:r>
        <w:rPr>
          <w:spacing w:val="-8"/>
          <w:sz w:val="20"/>
        </w:rPr>
        <w:t> </w:t>
      </w:r>
      <w:r>
        <w:rPr>
          <w:sz w:val="20"/>
        </w:rPr>
        <w:t>un</w:t>
      </w:r>
      <w:r>
        <w:rPr>
          <w:spacing w:val="-8"/>
          <w:sz w:val="20"/>
        </w:rPr>
        <w:t> </w:t>
      </w:r>
      <w:r>
        <w:rPr>
          <w:sz w:val="20"/>
        </w:rPr>
        <w:t>estilo</w:t>
      </w:r>
      <w:r>
        <w:rPr>
          <w:spacing w:val="-7"/>
          <w:sz w:val="20"/>
        </w:rPr>
        <w:t> </w:t>
      </w:r>
      <w:r>
        <w:rPr>
          <w:sz w:val="20"/>
        </w:rPr>
        <w:t>de</w:t>
      </w:r>
      <w:r>
        <w:rPr>
          <w:spacing w:val="-6"/>
          <w:sz w:val="20"/>
        </w:rPr>
        <w:t> </w:t>
      </w:r>
      <w:r>
        <w:rPr>
          <w:sz w:val="20"/>
        </w:rPr>
        <w:t>otro</w:t>
      </w:r>
      <w:r>
        <w:rPr>
          <w:spacing w:val="-8"/>
          <w:sz w:val="20"/>
        </w:rPr>
        <w:t> </w:t>
      </w:r>
      <w:r>
        <w:rPr>
          <w:sz w:val="20"/>
        </w:rPr>
        <w:t>similar</w:t>
      </w:r>
      <w:r>
        <w:rPr>
          <w:spacing w:val="-8"/>
          <w:sz w:val="20"/>
        </w:rPr>
        <w:t> </w:t>
      </w:r>
      <w:r>
        <w:rPr>
          <w:sz w:val="20"/>
        </w:rPr>
        <w:t>o</w:t>
      </w:r>
      <w:r>
        <w:rPr>
          <w:spacing w:val="-5"/>
          <w:sz w:val="20"/>
        </w:rPr>
        <w:t> </w:t>
      </w:r>
      <w:r>
        <w:rPr>
          <w:sz w:val="20"/>
        </w:rPr>
        <w:t>relacionado. No se enumeran todas las comparaciones de estilos posibles.</w:t>
      </w:r>
    </w:p>
    <w:p>
      <w:pPr>
        <w:pStyle w:val="ListParagraph"/>
        <w:numPr>
          <w:ilvl w:val="0"/>
          <w:numId w:val="4"/>
        </w:numPr>
        <w:tabs>
          <w:tab w:pos="500" w:val="left" w:leader="none"/>
        </w:tabs>
        <w:spacing w:line="242" w:lineRule="auto" w:before="92" w:after="0"/>
        <w:ind w:left="500" w:right="401" w:hanging="360"/>
        <w:jc w:val="left"/>
        <w:rPr>
          <w:sz w:val="20"/>
        </w:rPr>
      </w:pPr>
      <w:r>
        <w:rPr>
          <w:b/>
          <w:sz w:val="20"/>
        </w:rPr>
        <w:t>Instrucciones para la inscripción. </w:t>
      </w:r>
      <w:r>
        <w:rPr>
          <w:sz w:val="20"/>
        </w:rPr>
        <w:t>Esta sección identifica la información obligatoria necesaria para que juezas y jueces evalúen una muestra en una competencia. Esta información siempre debería ser aportada por quienes inscriban, aceptada por el software de competencia</w:t>
      </w:r>
      <w:r>
        <w:rPr>
          <w:spacing w:val="-10"/>
          <w:sz w:val="20"/>
        </w:rPr>
        <w:t> </w:t>
      </w:r>
      <w:r>
        <w:rPr>
          <w:sz w:val="20"/>
        </w:rPr>
        <w:t>y</w:t>
      </w:r>
      <w:r>
        <w:rPr>
          <w:spacing w:val="-9"/>
          <w:sz w:val="20"/>
        </w:rPr>
        <w:t> </w:t>
      </w:r>
      <w:r>
        <w:rPr>
          <w:sz w:val="20"/>
        </w:rPr>
        <w:t>suministrada</w:t>
      </w:r>
      <w:r>
        <w:rPr>
          <w:spacing w:val="-10"/>
          <w:sz w:val="20"/>
        </w:rPr>
        <w:t> </w:t>
      </w:r>
      <w:r>
        <w:rPr>
          <w:sz w:val="20"/>
        </w:rPr>
        <w:t>a</w:t>
      </w:r>
      <w:r>
        <w:rPr>
          <w:spacing w:val="-9"/>
          <w:sz w:val="20"/>
        </w:rPr>
        <w:t> </w:t>
      </w:r>
      <w:r>
        <w:rPr>
          <w:sz w:val="20"/>
        </w:rPr>
        <w:t>aquellas</w:t>
      </w:r>
      <w:r>
        <w:rPr>
          <w:spacing w:val="-9"/>
          <w:sz w:val="20"/>
        </w:rPr>
        <w:t> </w:t>
      </w:r>
      <w:r>
        <w:rPr>
          <w:sz w:val="20"/>
        </w:rPr>
        <w:t>personas que juzgan. Quienes participen deberían poder entregar comentarios opcionales sobre sus muestras, sujetos a la revisión de quienes organizan las competencias.</w:t>
      </w:r>
    </w:p>
    <w:p>
      <w:pPr>
        <w:pStyle w:val="ListParagraph"/>
        <w:numPr>
          <w:ilvl w:val="0"/>
          <w:numId w:val="4"/>
        </w:numPr>
        <w:tabs>
          <w:tab w:pos="500" w:val="left" w:leader="none"/>
        </w:tabs>
        <w:spacing w:line="242" w:lineRule="auto" w:before="90" w:after="0"/>
        <w:ind w:left="500" w:right="216" w:hanging="360"/>
        <w:jc w:val="left"/>
        <w:rPr>
          <w:i/>
          <w:sz w:val="20"/>
        </w:rPr>
      </w:pPr>
      <w:r>
        <w:rPr>
          <w:b/>
          <w:sz w:val="20"/>
        </w:rPr>
        <w:t>Estadísticas vitales. </w:t>
      </w:r>
      <w:r>
        <w:rPr>
          <w:sz w:val="20"/>
        </w:rPr>
        <w:t>Son las características generales del estilo, expresadas en Densidad Inicial (OG, del inglés </w:t>
      </w:r>
      <w:r>
        <w:rPr>
          <w:i/>
          <w:sz w:val="20"/>
        </w:rPr>
        <w:t>Original Gravity</w:t>
      </w:r>
      <w:r>
        <w:rPr>
          <w:sz w:val="20"/>
        </w:rPr>
        <w:t>), Densidad Final (FG, del inglés </w:t>
      </w:r>
      <w:r>
        <w:rPr>
          <w:i/>
          <w:sz w:val="20"/>
        </w:rPr>
        <w:t>Final Gravity</w:t>
      </w:r>
      <w:r>
        <w:rPr>
          <w:sz w:val="20"/>
        </w:rPr>
        <w:t>), Alcohol</w:t>
      </w:r>
      <w:r>
        <w:rPr>
          <w:spacing w:val="-7"/>
          <w:sz w:val="20"/>
        </w:rPr>
        <w:t> </w:t>
      </w:r>
      <w:r>
        <w:rPr>
          <w:sz w:val="20"/>
        </w:rPr>
        <w:t>por</w:t>
      </w:r>
      <w:r>
        <w:rPr>
          <w:spacing w:val="-8"/>
          <w:sz w:val="20"/>
        </w:rPr>
        <w:t> </w:t>
      </w:r>
      <w:r>
        <w:rPr>
          <w:sz w:val="20"/>
        </w:rPr>
        <w:t>Volumen</w:t>
      </w:r>
      <w:r>
        <w:rPr>
          <w:spacing w:val="-8"/>
          <w:sz w:val="20"/>
        </w:rPr>
        <w:t> </w:t>
      </w:r>
      <w:r>
        <w:rPr>
          <w:sz w:val="20"/>
        </w:rPr>
        <w:t>(ABV,</w:t>
      </w:r>
      <w:r>
        <w:rPr>
          <w:spacing w:val="-6"/>
          <w:sz w:val="20"/>
        </w:rPr>
        <w:t> </w:t>
      </w:r>
      <w:r>
        <w:rPr>
          <w:sz w:val="20"/>
        </w:rPr>
        <w:t>del</w:t>
      </w:r>
      <w:r>
        <w:rPr>
          <w:spacing w:val="-8"/>
          <w:sz w:val="20"/>
        </w:rPr>
        <w:t> </w:t>
      </w:r>
      <w:r>
        <w:rPr>
          <w:sz w:val="20"/>
        </w:rPr>
        <w:t>inglés</w:t>
      </w:r>
      <w:r>
        <w:rPr>
          <w:spacing w:val="-2"/>
          <w:sz w:val="20"/>
        </w:rPr>
        <w:t> </w:t>
      </w:r>
      <w:r>
        <w:rPr>
          <w:i/>
          <w:sz w:val="20"/>
        </w:rPr>
        <w:t>Alcohol-by-</w:t>
      </w:r>
    </w:p>
    <w:p>
      <w:pPr>
        <w:spacing w:after="0" w:line="242" w:lineRule="auto"/>
        <w:jc w:val="left"/>
        <w:rPr>
          <w:sz w:val="20"/>
        </w:rPr>
        <w:sectPr>
          <w:pgSz w:w="12240" w:h="15840"/>
          <w:pgMar w:header="0" w:footer="602" w:top="920" w:bottom="940" w:left="580" w:right="540"/>
          <w:cols w:num="2" w:equalWidth="0">
            <w:col w:w="5352" w:space="625"/>
            <w:col w:w="5143"/>
          </w:cols>
        </w:sectPr>
      </w:pPr>
    </w:p>
    <w:p>
      <w:pPr>
        <w:spacing w:line="242" w:lineRule="auto" w:before="84"/>
        <w:ind w:left="860" w:right="43" w:firstLine="0"/>
        <w:jc w:val="left"/>
        <w:rPr>
          <w:sz w:val="20"/>
        </w:rPr>
      </w:pPr>
      <w:r>
        <w:rPr>
          <w:i/>
          <w:sz w:val="20"/>
        </w:rPr>
        <w:t>Volume</w:t>
      </w:r>
      <w:r>
        <w:rPr>
          <w:sz w:val="20"/>
        </w:rPr>
        <w:t>), Unidades Internacionales de Amargor (IBU,</w:t>
      </w:r>
      <w:r>
        <w:rPr>
          <w:spacing w:val="-9"/>
          <w:sz w:val="20"/>
        </w:rPr>
        <w:t> </w:t>
      </w:r>
      <w:r>
        <w:rPr>
          <w:sz w:val="20"/>
        </w:rPr>
        <w:t>del</w:t>
      </w:r>
      <w:r>
        <w:rPr>
          <w:spacing w:val="-8"/>
          <w:sz w:val="20"/>
        </w:rPr>
        <w:t> </w:t>
      </w:r>
      <w:r>
        <w:rPr>
          <w:sz w:val="20"/>
        </w:rPr>
        <w:t>inglés</w:t>
      </w:r>
      <w:r>
        <w:rPr>
          <w:spacing w:val="-4"/>
          <w:sz w:val="20"/>
        </w:rPr>
        <w:t> </w:t>
      </w:r>
      <w:r>
        <w:rPr>
          <w:i/>
          <w:sz w:val="20"/>
        </w:rPr>
        <w:t>International</w:t>
      </w:r>
      <w:r>
        <w:rPr>
          <w:i/>
          <w:spacing w:val="-6"/>
          <w:sz w:val="20"/>
        </w:rPr>
        <w:t> </w:t>
      </w:r>
      <w:r>
        <w:rPr>
          <w:i/>
          <w:sz w:val="20"/>
        </w:rPr>
        <w:t>Bitterness</w:t>
      </w:r>
      <w:r>
        <w:rPr>
          <w:i/>
          <w:spacing w:val="-6"/>
          <w:sz w:val="20"/>
        </w:rPr>
        <w:t> </w:t>
      </w:r>
      <w:r>
        <w:rPr>
          <w:i/>
          <w:sz w:val="20"/>
        </w:rPr>
        <w:t>Units</w:t>
      </w:r>
      <w:r>
        <w:rPr>
          <w:sz w:val="20"/>
        </w:rPr>
        <w:t>),</w:t>
      </w:r>
      <w:r>
        <w:rPr>
          <w:spacing w:val="-9"/>
          <w:sz w:val="20"/>
        </w:rPr>
        <w:t> </w:t>
      </w:r>
      <w:r>
        <w:rPr>
          <w:sz w:val="20"/>
        </w:rPr>
        <w:t>y Color expresado mediante el Método de Referencia Estándar (SRM, del inglés </w:t>
      </w:r>
      <w:r>
        <w:rPr>
          <w:i/>
          <w:sz w:val="20"/>
        </w:rPr>
        <w:t>Standard Reference Method</w:t>
      </w:r>
      <w:r>
        <w:rPr>
          <w:sz w:val="20"/>
        </w:rPr>
        <w:t>) de la Sociedad Americana de Químicos Cerveceros</w:t>
      </w:r>
      <w:r>
        <w:rPr>
          <w:spacing w:val="-2"/>
          <w:sz w:val="20"/>
        </w:rPr>
        <w:t> </w:t>
      </w:r>
      <w:r>
        <w:rPr>
          <w:sz w:val="20"/>
        </w:rPr>
        <w:t>(ASBC,</w:t>
      </w:r>
      <w:r>
        <w:rPr>
          <w:spacing w:val="-3"/>
          <w:sz w:val="20"/>
        </w:rPr>
        <w:t> </w:t>
      </w:r>
      <w:r>
        <w:rPr>
          <w:sz w:val="20"/>
        </w:rPr>
        <w:t>del inglés </w:t>
      </w:r>
      <w:r>
        <w:rPr>
          <w:i/>
          <w:sz w:val="20"/>
        </w:rPr>
        <w:t>American Society of Brewing Chemists</w:t>
      </w:r>
      <w:r>
        <w:rPr>
          <w:sz w:val="20"/>
        </w:rPr>
        <w:t>).</w:t>
      </w:r>
    </w:p>
    <w:p>
      <w:pPr>
        <w:spacing w:line="242" w:lineRule="auto" w:before="79"/>
        <w:ind w:left="860" w:right="43" w:firstLine="0"/>
        <w:jc w:val="left"/>
        <w:rPr>
          <w:sz w:val="20"/>
        </w:rPr>
      </w:pPr>
      <w:r>
        <w:rPr>
          <w:sz w:val="20"/>
        </w:rPr>
        <w:t>Para aquellas personas de fuera de Estados Unidos que utilizan el método de color de la Convención Europea de Cervecerías (EBC, del inglés</w:t>
      </w:r>
      <w:r>
        <w:rPr>
          <w:spacing w:val="-7"/>
          <w:sz w:val="20"/>
        </w:rPr>
        <w:t> </w:t>
      </w:r>
      <w:r>
        <w:rPr>
          <w:i/>
          <w:sz w:val="20"/>
        </w:rPr>
        <w:t>European</w:t>
      </w:r>
      <w:r>
        <w:rPr>
          <w:i/>
          <w:spacing w:val="-8"/>
          <w:sz w:val="20"/>
        </w:rPr>
        <w:t> </w:t>
      </w:r>
      <w:r>
        <w:rPr>
          <w:i/>
          <w:sz w:val="20"/>
        </w:rPr>
        <w:t>Brewery</w:t>
      </w:r>
      <w:r>
        <w:rPr>
          <w:i/>
          <w:spacing w:val="-7"/>
          <w:sz w:val="20"/>
        </w:rPr>
        <w:t> </w:t>
      </w:r>
      <w:r>
        <w:rPr>
          <w:i/>
          <w:sz w:val="20"/>
        </w:rPr>
        <w:t>Convention</w:t>
      </w:r>
      <w:r>
        <w:rPr>
          <w:sz w:val="20"/>
        </w:rPr>
        <w:t>),</w:t>
      </w:r>
      <w:r>
        <w:rPr>
          <w:spacing w:val="-10"/>
          <w:sz w:val="20"/>
        </w:rPr>
        <w:t> </w:t>
      </w:r>
      <w:r>
        <w:rPr>
          <w:sz w:val="20"/>
        </w:rPr>
        <w:t>tengan</w:t>
      </w:r>
      <w:r>
        <w:rPr>
          <w:spacing w:val="-8"/>
          <w:sz w:val="20"/>
        </w:rPr>
        <w:t> </w:t>
      </w:r>
      <w:r>
        <w:rPr>
          <w:sz w:val="20"/>
        </w:rPr>
        <w:t>en cuenta que un valor EBC es aproximadamente el doble del valor SRM. Para aquellas personas familiarizadas con el sistema Lovibond, este es aproximadamente equivalente al SRM para todos los colores de cerveza excepto para los más oscuros. Para aclarar el concepto, estamos hablando sobre lo que alguien que juzgue pueda distinguir utilizando sus ojos, no de especialistas en química utilizando equipamiento analítico en un ambiente de laboratorio.</w:t>
      </w:r>
    </w:p>
    <w:p>
      <w:pPr>
        <w:spacing w:line="242" w:lineRule="auto" w:before="75"/>
        <w:ind w:left="860" w:right="3" w:firstLine="0"/>
        <w:jc w:val="left"/>
        <w:rPr>
          <w:sz w:val="20"/>
        </w:rPr>
      </w:pPr>
      <w:r>
        <w:rPr>
          <w:sz w:val="20"/>
        </w:rPr>
        <w:t>Algunas categorías de estilo incluyen múltiples estilos</w:t>
      </w:r>
      <w:r>
        <w:rPr>
          <w:spacing w:val="-2"/>
          <w:sz w:val="20"/>
        </w:rPr>
        <w:t> </w:t>
      </w:r>
      <w:r>
        <w:rPr>
          <w:sz w:val="20"/>
        </w:rPr>
        <w:t>que</w:t>
      </w:r>
      <w:r>
        <w:rPr>
          <w:spacing w:val="-2"/>
          <w:sz w:val="20"/>
        </w:rPr>
        <w:t> </w:t>
      </w:r>
      <w:r>
        <w:rPr>
          <w:sz w:val="20"/>
        </w:rPr>
        <w:t>representan</w:t>
      </w:r>
      <w:r>
        <w:rPr>
          <w:spacing w:val="-2"/>
          <w:sz w:val="20"/>
        </w:rPr>
        <w:t> </w:t>
      </w:r>
      <w:r>
        <w:rPr>
          <w:sz w:val="20"/>
        </w:rPr>
        <w:t>una escala</w:t>
      </w:r>
      <w:r>
        <w:rPr>
          <w:spacing w:val="-2"/>
          <w:sz w:val="20"/>
        </w:rPr>
        <w:t> </w:t>
      </w:r>
      <w:r>
        <w:rPr>
          <w:sz w:val="20"/>
        </w:rPr>
        <w:t>continua,</w:t>
      </w:r>
      <w:r>
        <w:rPr>
          <w:spacing w:val="-3"/>
          <w:sz w:val="20"/>
        </w:rPr>
        <w:t> </w:t>
      </w:r>
      <w:r>
        <w:rPr>
          <w:sz w:val="20"/>
        </w:rPr>
        <w:t>como las British Bitter o las Scottish Ale. Cuando definimos una línea divisoria entre estos estilos, por lo general utilizamos un mismo número para representar el límite superior de un estilo y el límite inferior del siguiente. Esto no significa que una cerveza que tenga ese dato límite (p. ej.: ABV u</w:t>
      </w:r>
      <w:r>
        <w:rPr>
          <w:spacing w:val="-5"/>
          <w:sz w:val="20"/>
        </w:rPr>
        <w:t> </w:t>
      </w:r>
      <w:r>
        <w:rPr>
          <w:sz w:val="20"/>
        </w:rPr>
        <w:t>OG)</w:t>
      </w:r>
      <w:r>
        <w:rPr>
          <w:spacing w:val="-6"/>
          <w:sz w:val="20"/>
        </w:rPr>
        <w:t> </w:t>
      </w:r>
      <w:r>
        <w:rPr>
          <w:sz w:val="20"/>
        </w:rPr>
        <w:t>deba</w:t>
      </w:r>
      <w:r>
        <w:rPr>
          <w:spacing w:val="-6"/>
          <w:sz w:val="20"/>
        </w:rPr>
        <w:t> </w:t>
      </w:r>
      <w:r>
        <w:rPr>
          <w:sz w:val="20"/>
        </w:rPr>
        <w:t>ser</w:t>
      </w:r>
      <w:r>
        <w:rPr>
          <w:spacing w:val="-4"/>
          <w:sz w:val="20"/>
        </w:rPr>
        <w:t> </w:t>
      </w:r>
      <w:r>
        <w:rPr>
          <w:sz w:val="20"/>
        </w:rPr>
        <w:t>inscrita</w:t>
      </w:r>
      <w:r>
        <w:rPr>
          <w:spacing w:val="-3"/>
          <w:sz w:val="20"/>
        </w:rPr>
        <w:t> </w:t>
      </w:r>
      <w:r>
        <w:rPr>
          <w:sz w:val="20"/>
        </w:rPr>
        <w:t>en</w:t>
      </w:r>
      <w:r>
        <w:rPr>
          <w:spacing w:val="-6"/>
          <w:sz w:val="20"/>
        </w:rPr>
        <w:t> </w:t>
      </w:r>
      <w:r>
        <w:rPr>
          <w:sz w:val="20"/>
        </w:rPr>
        <w:t>ambos</w:t>
      </w:r>
      <w:r>
        <w:rPr>
          <w:spacing w:val="-6"/>
          <w:sz w:val="20"/>
        </w:rPr>
        <w:t> </w:t>
      </w:r>
      <w:r>
        <w:rPr>
          <w:sz w:val="20"/>
        </w:rPr>
        <w:t>estilos.</w:t>
      </w:r>
      <w:r>
        <w:rPr>
          <w:spacing w:val="-6"/>
          <w:sz w:val="20"/>
        </w:rPr>
        <w:t> </w:t>
      </w:r>
      <w:r>
        <w:rPr>
          <w:sz w:val="20"/>
        </w:rPr>
        <w:t>No</w:t>
      </w:r>
      <w:r>
        <w:rPr>
          <w:spacing w:val="-5"/>
          <w:sz w:val="20"/>
        </w:rPr>
        <w:t> </w:t>
      </w:r>
      <w:r>
        <w:rPr>
          <w:sz w:val="20"/>
        </w:rPr>
        <w:t>existe un solapamiento intencional. En estos casos, trate el límite superior como “terminando justo antes de” y el límite inferior como “comenzando desde” los números publicados.</w:t>
      </w:r>
    </w:p>
    <w:p>
      <w:pPr>
        <w:spacing w:line="242" w:lineRule="auto" w:before="74"/>
        <w:ind w:left="860" w:right="43" w:firstLine="0"/>
        <w:jc w:val="left"/>
        <w:rPr>
          <w:sz w:val="20"/>
        </w:rPr>
      </w:pPr>
      <w:r>
        <w:rPr>
          <w:sz w:val="20"/>
        </w:rPr>
        <w:t>Tenga presente que estas estadísticas vitales siguen siendo una Guía, no valores absolutos. Desde</w:t>
      </w:r>
      <w:r>
        <w:rPr>
          <w:spacing w:val="-10"/>
          <w:sz w:val="20"/>
        </w:rPr>
        <w:t> </w:t>
      </w:r>
      <w:r>
        <w:rPr>
          <w:sz w:val="20"/>
        </w:rPr>
        <w:t>luego</w:t>
      </w:r>
      <w:r>
        <w:rPr>
          <w:spacing w:val="-7"/>
          <w:sz w:val="20"/>
        </w:rPr>
        <w:t> </w:t>
      </w:r>
      <w:r>
        <w:rPr>
          <w:sz w:val="20"/>
        </w:rPr>
        <w:t>que</w:t>
      </w:r>
      <w:r>
        <w:rPr>
          <w:spacing w:val="-8"/>
          <w:sz w:val="20"/>
        </w:rPr>
        <w:t> </w:t>
      </w:r>
      <w:r>
        <w:rPr>
          <w:sz w:val="20"/>
        </w:rPr>
        <w:t>existen</w:t>
      </w:r>
      <w:r>
        <w:rPr>
          <w:spacing w:val="-10"/>
          <w:sz w:val="20"/>
        </w:rPr>
        <w:t> </w:t>
      </w:r>
      <w:r>
        <w:rPr>
          <w:sz w:val="20"/>
        </w:rPr>
        <w:t>excepciones</w:t>
      </w:r>
      <w:r>
        <w:rPr>
          <w:spacing w:val="-10"/>
          <w:sz w:val="20"/>
        </w:rPr>
        <w:t> </w:t>
      </w:r>
      <w:r>
        <w:rPr>
          <w:sz w:val="20"/>
        </w:rPr>
        <w:t>comerciales, pero</w:t>
      </w:r>
      <w:r>
        <w:rPr>
          <w:spacing w:val="-4"/>
          <w:sz w:val="20"/>
        </w:rPr>
        <w:t> </w:t>
      </w:r>
      <w:r>
        <w:rPr>
          <w:sz w:val="20"/>
        </w:rPr>
        <w:t>estas</w:t>
      </w:r>
      <w:r>
        <w:rPr>
          <w:spacing w:val="-1"/>
          <w:sz w:val="20"/>
        </w:rPr>
        <w:t> </w:t>
      </w:r>
      <w:r>
        <w:rPr>
          <w:sz w:val="20"/>
        </w:rPr>
        <w:t>estadísticas</w:t>
      </w:r>
      <w:r>
        <w:rPr>
          <w:spacing w:val="-3"/>
          <w:sz w:val="20"/>
        </w:rPr>
        <w:t> </w:t>
      </w:r>
      <w:r>
        <w:rPr>
          <w:sz w:val="20"/>
        </w:rPr>
        <w:t>pretenden</w:t>
      </w:r>
      <w:r>
        <w:rPr>
          <w:spacing w:val="-4"/>
          <w:sz w:val="20"/>
        </w:rPr>
        <w:t> </w:t>
      </w:r>
      <w:r>
        <w:rPr>
          <w:sz w:val="20"/>
        </w:rPr>
        <w:t>describir</w:t>
      </w:r>
      <w:r>
        <w:rPr>
          <w:spacing w:val="-4"/>
          <w:sz w:val="20"/>
        </w:rPr>
        <w:t> </w:t>
      </w:r>
      <w:r>
        <w:rPr>
          <w:sz w:val="20"/>
        </w:rPr>
        <w:t>dónde se agrupan la mayoría de los ejemplos. Ayudan a jueces y juezas a determinar el orden de evaluación, no si un ejemplo debería ser </w:t>
      </w:r>
      <w:r>
        <w:rPr>
          <w:spacing w:val="-2"/>
          <w:sz w:val="20"/>
        </w:rPr>
        <w:t>descalificado.</w:t>
      </w:r>
    </w:p>
    <w:p>
      <w:pPr>
        <w:pStyle w:val="ListParagraph"/>
        <w:numPr>
          <w:ilvl w:val="1"/>
          <w:numId w:val="4"/>
        </w:numPr>
        <w:tabs>
          <w:tab w:pos="860" w:val="left" w:leader="none"/>
        </w:tabs>
        <w:spacing w:line="242" w:lineRule="auto" w:before="92" w:after="0"/>
        <w:ind w:left="860" w:right="46" w:hanging="361"/>
        <w:jc w:val="left"/>
        <w:rPr>
          <w:sz w:val="20"/>
        </w:rPr>
      </w:pPr>
      <w:r>
        <w:rPr>
          <w:b/>
          <w:sz w:val="20"/>
        </w:rPr>
        <w:t>Ejemplos comerciales. </w:t>
      </w:r>
      <w:r>
        <w:rPr>
          <w:sz w:val="20"/>
        </w:rPr>
        <w:t>Incluimos una selección de ejemplos comerciales vigentes que creemos que son representativos del estilo al momento de esta publicación. Puede que publiquemos ejemplos adicionales en el sitio web del</w:t>
      </w:r>
      <w:r>
        <w:rPr>
          <w:spacing w:val="-6"/>
          <w:sz w:val="20"/>
        </w:rPr>
        <w:t> </w:t>
      </w:r>
      <w:r>
        <w:rPr>
          <w:sz w:val="20"/>
        </w:rPr>
        <w:t>BJCP</w:t>
      </w:r>
      <w:r>
        <w:rPr>
          <w:spacing w:val="-5"/>
          <w:sz w:val="20"/>
        </w:rPr>
        <w:t> </w:t>
      </w:r>
      <w:r>
        <w:rPr>
          <w:sz w:val="20"/>
        </w:rPr>
        <w:t>en</w:t>
      </w:r>
      <w:r>
        <w:rPr>
          <w:spacing w:val="-6"/>
          <w:sz w:val="20"/>
        </w:rPr>
        <w:t> </w:t>
      </w:r>
      <w:r>
        <w:rPr>
          <w:sz w:val="20"/>
        </w:rPr>
        <w:t>el</w:t>
      </w:r>
      <w:r>
        <w:rPr>
          <w:spacing w:val="-6"/>
          <w:sz w:val="20"/>
        </w:rPr>
        <w:t> </w:t>
      </w:r>
      <w:r>
        <w:rPr>
          <w:sz w:val="20"/>
        </w:rPr>
        <w:t>futuro.</w:t>
      </w:r>
      <w:r>
        <w:rPr>
          <w:spacing w:val="-6"/>
          <w:sz w:val="20"/>
        </w:rPr>
        <w:t> </w:t>
      </w:r>
      <w:r>
        <w:rPr>
          <w:sz w:val="20"/>
        </w:rPr>
        <w:t>No</w:t>
      </w:r>
      <w:r>
        <w:rPr>
          <w:spacing w:val="-3"/>
          <w:sz w:val="20"/>
        </w:rPr>
        <w:t> </w:t>
      </w:r>
      <w:r>
        <w:rPr>
          <w:sz w:val="20"/>
        </w:rPr>
        <w:t>podemos</w:t>
      </w:r>
      <w:r>
        <w:rPr>
          <w:spacing w:val="-6"/>
          <w:sz w:val="20"/>
        </w:rPr>
        <w:t> </w:t>
      </w:r>
      <w:r>
        <w:rPr>
          <w:sz w:val="20"/>
        </w:rPr>
        <w:t>garantizar</w:t>
      </w:r>
      <w:r>
        <w:rPr>
          <w:spacing w:val="-6"/>
          <w:sz w:val="20"/>
        </w:rPr>
        <w:t> </w:t>
      </w:r>
      <w:r>
        <w:rPr>
          <w:sz w:val="20"/>
        </w:rPr>
        <w:t>que las cervecerías continuarán elaborando estos ejemplos, que los nombres permanecerán igual, que las recetas no cambiarán ni que estos estarán disponibles en su punto de venta local. Algunos son rotativos, de temporada, exclusivos de </w:t>
      </w:r>
      <w:r>
        <w:rPr>
          <w:i/>
          <w:sz w:val="20"/>
        </w:rPr>
        <w:t>pub </w:t>
      </w:r>
      <w:r>
        <w:rPr>
          <w:sz w:val="20"/>
        </w:rPr>
        <w:t>o de alguna manera difíciles de encontrar fuera de festivales, competencias o mercados locales.</w:t>
      </w:r>
    </w:p>
    <w:p>
      <w:pPr>
        <w:spacing w:line="242" w:lineRule="auto" w:before="74"/>
        <w:ind w:left="860" w:right="43" w:firstLine="0"/>
        <w:jc w:val="left"/>
        <w:rPr>
          <w:sz w:val="20"/>
        </w:rPr>
      </w:pPr>
      <w:r>
        <w:rPr>
          <w:sz w:val="20"/>
        </w:rPr>
        <w:t>No</w:t>
      </w:r>
      <w:r>
        <w:rPr>
          <w:spacing w:val="-6"/>
          <w:sz w:val="20"/>
        </w:rPr>
        <w:t> </w:t>
      </w:r>
      <w:r>
        <w:rPr>
          <w:sz w:val="20"/>
        </w:rPr>
        <w:t>le</w:t>
      </w:r>
      <w:r>
        <w:rPr>
          <w:spacing w:val="-7"/>
          <w:sz w:val="20"/>
        </w:rPr>
        <w:t> </w:t>
      </w:r>
      <w:r>
        <w:rPr>
          <w:sz w:val="20"/>
        </w:rPr>
        <w:t>asigne</w:t>
      </w:r>
      <w:r>
        <w:rPr>
          <w:spacing w:val="-7"/>
          <w:sz w:val="20"/>
        </w:rPr>
        <w:t> </w:t>
      </w:r>
      <w:r>
        <w:rPr>
          <w:sz w:val="20"/>
        </w:rPr>
        <w:t>ningún</w:t>
      </w:r>
      <w:r>
        <w:rPr>
          <w:spacing w:val="-7"/>
          <w:sz w:val="20"/>
        </w:rPr>
        <w:t> </w:t>
      </w:r>
      <w:r>
        <w:rPr>
          <w:sz w:val="20"/>
        </w:rPr>
        <w:t>significado</w:t>
      </w:r>
      <w:r>
        <w:rPr>
          <w:spacing w:val="-6"/>
          <w:sz w:val="20"/>
        </w:rPr>
        <w:t> </w:t>
      </w:r>
      <w:r>
        <w:rPr>
          <w:sz w:val="20"/>
        </w:rPr>
        <w:t>adicional</w:t>
      </w:r>
      <w:r>
        <w:rPr>
          <w:spacing w:val="-6"/>
          <w:sz w:val="20"/>
        </w:rPr>
        <w:t> </w:t>
      </w:r>
      <w:r>
        <w:rPr>
          <w:sz w:val="20"/>
        </w:rPr>
        <w:t>al</w:t>
      </w:r>
      <w:r>
        <w:rPr>
          <w:spacing w:val="-6"/>
          <w:sz w:val="20"/>
        </w:rPr>
        <w:t> </w:t>
      </w:r>
      <w:r>
        <w:rPr>
          <w:sz w:val="20"/>
        </w:rPr>
        <w:t>orden de los ejemplos en la Guía. No asuma que todos</w:t>
      </w:r>
    </w:p>
    <w:p>
      <w:pPr>
        <w:spacing w:line="242" w:lineRule="auto" w:before="84"/>
        <w:ind w:left="1125" w:right="171" w:firstLine="0"/>
        <w:jc w:val="left"/>
        <w:rPr>
          <w:sz w:val="20"/>
        </w:rPr>
      </w:pPr>
      <w:r>
        <w:rPr/>
        <w:br w:type="column"/>
      </w:r>
      <w:r>
        <w:rPr>
          <w:sz w:val="20"/>
        </w:rPr>
        <w:t>los ejemplos comerciales puntuarían de forma perfecta</w:t>
      </w:r>
      <w:r>
        <w:rPr>
          <w:spacing w:val="-7"/>
          <w:sz w:val="20"/>
        </w:rPr>
        <w:t> </w:t>
      </w:r>
      <w:r>
        <w:rPr>
          <w:sz w:val="20"/>
        </w:rPr>
        <w:t>al</w:t>
      </w:r>
      <w:r>
        <w:rPr>
          <w:spacing w:val="-6"/>
          <w:sz w:val="20"/>
        </w:rPr>
        <w:t> </w:t>
      </w:r>
      <w:r>
        <w:rPr>
          <w:sz w:val="20"/>
        </w:rPr>
        <w:t>ser</w:t>
      </w:r>
      <w:r>
        <w:rPr>
          <w:spacing w:val="-7"/>
          <w:sz w:val="20"/>
        </w:rPr>
        <w:t> </w:t>
      </w:r>
      <w:r>
        <w:rPr>
          <w:sz w:val="20"/>
        </w:rPr>
        <w:t>evaluados</w:t>
      </w:r>
      <w:r>
        <w:rPr>
          <w:spacing w:val="-7"/>
          <w:sz w:val="20"/>
        </w:rPr>
        <w:t> </w:t>
      </w:r>
      <w:r>
        <w:rPr>
          <w:sz w:val="20"/>
        </w:rPr>
        <w:t>frente</w:t>
      </w:r>
      <w:r>
        <w:rPr>
          <w:spacing w:val="-7"/>
          <w:sz w:val="20"/>
        </w:rPr>
        <w:t> </w:t>
      </w:r>
      <w:r>
        <w:rPr>
          <w:sz w:val="20"/>
        </w:rPr>
        <w:t>a</w:t>
      </w:r>
      <w:r>
        <w:rPr>
          <w:spacing w:val="-7"/>
          <w:sz w:val="20"/>
        </w:rPr>
        <w:t> </w:t>
      </w:r>
      <w:r>
        <w:rPr>
          <w:sz w:val="20"/>
        </w:rPr>
        <w:t>las</w:t>
      </w:r>
      <w:r>
        <w:rPr>
          <w:spacing w:val="-6"/>
          <w:sz w:val="20"/>
        </w:rPr>
        <w:t> </w:t>
      </w:r>
      <w:r>
        <w:rPr>
          <w:sz w:val="20"/>
        </w:rPr>
        <w:t>descripciones de estilo. El simple hecho de que un ejemplo comercial esté enumerado como referencia de un estilo, no significa que todos los ejemplos vayan a ser de clase mundial. Algunas cervezas pueden estar mal manipuladas y algunos ejemplos cambian con el tiempo.</w:t>
      </w:r>
    </w:p>
    <w:p>
      <w:pPr>
        <w:spacing w:line="242" w:lineRule="auto" w:before="77"/>
        <w:ind w:left="1125" w:right="319" w:firstLine="0"/>
        <w:jc w:val="left"/>
        <w:rPr>
          <w:sz w:val="20"/>
        </w:rPr>
      </w:pPr>
      <w:r>
        <w:rPr>
          <w:sz w:val="20"/>
        </w:rPr>
        <w:t>No use los ejemplos comerciales como el único referente de un estilo; juzgue las cervezas de una competencia en función de la Guía, no a las expectativas de un solo ejemplo comercial. Una cerveza individual rara vez define el rango completo de un estilo, así que no limite sus expectativas de esa manera tan restrictiva. Las cervecerías a menudo asignan nombres a sus cervezas que no coinciden con nuestra Guía de Estilos. Tenga cuidado al seleccionar ejemplos basándose</w:t>
      </w:r>
      <w:r>
        <w:rPr>
          <w:spacing w:val="-8"/>
          <w:sz w:val="20"/>
        </w:rPr>
        <w:t> </w:t>
      </w:r>
      <w:r>
        <w:rPr>
          <w:sz w:val="20"/>
        </w:rPr>
        <w:t>únicamente</w:t>
      </w:r>
      <w:r>
        <w:rPr>
          <w:spacing w:val="-8"/>
          <w:sz w:val="20"/>
        </w:rPr>
        <w:t> </w:t>
      </w:r>
      <w:r>
        <w:rPr>
          <w:sz w:val="20"/>
        </w:rPr>
        <w:t>en</w:t>
      </w:r>
      <w:r>
        <w:rPr>
          <w:spacing w:val="-8"/>
          <w:sz w:val="20"/>
        </w:rPr>
        <w:t> </w:t>
      </w:r>
      <w:r>
        <w:rPr>
          <w:sz w:val="20"/>
        </w:rPr>
        <w:t>los</w:t>
      </w:r>
      <w:r>
        <w:rPr>
          <w:spacing w:val="-8"/>
          <w:sz w:val="20"/>
        </w:rPr>
        <w:t> </w:t>
      </w:r>
      <w:r>
        <w:rPr>
          <w:sz w:val="20"/>
        </w:rPr>
        <w:t>nombres</w:t>
      </w:r>
      <w:r>
        <w:rPr>
          <w:spacing w:val="-8"/>
          <w:sz w:val="20"/>
        </w:rPr>
        <w:t> </w:t>
      </w:r>
      <w:r>
        <w:rPr>
          <w:sz w:val="20"/>
        </w:rPr>
        <w:t>dados</w:t>
      </w:r>
      <w:r>
        <w:rPr>
          <w:spacing w:val="-8"/>
          <w:sz w:val="20"/>
        </w:rPr>
        <w:t> </w:t>
      </w:r>
      <w:r>
        <w:rPr>
          <w:sz w:val="20"/>
        </w:rPr>
        <w:t>por las cervecerías.</w:t>
      </w:r>
    </w:p>
    <w:p>
      <w:pPr>
        <w:pStyle w:val="ListParagraph"/>
        <w:numPr>
          <w:ilvl w:val="2"/>
          <w:numId w:val="4"/>
        </w:numPr>
        <w:tabs>
          <w:tab w:pos="1125" w:val="left" w:leader="none"/>
        </w:tabs>
        <w:spacing w:line="242" w:lineRule="auto" w:before="91" w:after="0"/>
        <w:ind w:left="1125" w:right="212" w:hanging="360"/>
        <w:jc w:val="left"/>
        <w:rPr>
          <w:sz w:val="20"/>
        </w:rPr>
      </w:pPr>
      <w:r>
        <w:rPr>
          <w:b/>
          <w:sz w:val="20"/>
        </w:rPr>
        <w:t>Etiquetas.</w:t>
      </w:r>
      <w:r>
        <w:rPr>
          <w:b/>
          <w:spacing w:val="-11"/>
          <w:sz w:val="20"/>
        </w:rPr>
        <w:t> </w:t>
      </w:r>
      <w:r>
        <w:rPr>
          <w:sz w:val="20"/>
        </w:rPr>
        <w:t>Para</w:t>
      </w:r>
      <w:r>
        <w:rPr>
          <w:spacing w:val="-8"/>
          <w:sz w:val="20"/>
        </w:rPr>
        <w:t> </w:t>
      </w:r>
      <w:r>
        <w:rPr>
          <w:sz w:val="20"/>
        </w:rPr>
        <w:t>facilitar</w:t>
      </w:r>
      <w:r>
        <w:rPr>
          <w:spacing w:val="-9"/>
          <w:sz w:val="20"/>
        </w:rPr>
        <w:t> </w:t>
      </w:r>
      <w:r>
        <w:rPr>
          <w:sz w:val="20"/>
        </w:rPr>
        <w:t>la</w:t>
      </w:r>
      <w:r>
        <w:rPr>
          <w:spacing w:val="-6"/>
          <w:sz w:val="20"/>
        </w:rPr>
        <w:t> </w:t>
      </w:r>
      <w:r>
        <w:rPr>
          <w:sz w:val="20"/>
        </w:rPr>
        <w:t>clasificación</w:t>
      </w:r>
      <w:r>
        <w:rPr>
          <w:spacing w:val="-9"/>
          <w:sz w:val="20"/>
        </w:rPr>
        <w:t> </w:t>
      </w:r>
      <w:r>
        <w:rPr>
          <w:sz w:val="20"/>
        </w:rPr>
        <w:t>de</w:t>
      </w:r>
      <w:r>
        <w:rPr>
          <w:spacing w:val="-7"/>
          <w:sz w:val="20"/>
        </w:rPr>
        <w:t> </w:t>
      </w:r>
      <w:r>
        <w:rPr>
          <w:sz w:val="20"/>
        </w:rPr>
        <w:t>estilos en grupos alternativos, hemos aplicado etiquetas para indicar atributos o información sobre un estilo. Las etiquetas no están en un orden particular</w:t>
      </w:r>
      <w:r>
        <w:rPr>
          <w:spacing w:val="-1"/>
          <w:sz w:val="20"/>
        </w:rPr>
        <w:t> </w:t>
      </w:r>
      <w:r>
        <w:rPr>
          <w:sz w:val="20"/>
        </w:rPr>
        <w:t>y no</w:t>
      </w:r>
      <w:r>
        <w:rPr>
          <w:spacing w:val="-1"/>
          <w:sz w:val="20"/>
        </w:rPr>
        <w:t> </w:t>
      </w:r>
      <w:r>
        <w:rPr>
          <w:sz w:val="20"/>
        </w:rPr>
        <w:t>deberían</w:t>
      </w:r>
      <w:r>
        <w:rPr>
          <w:spacing w:val="-1"/>
          <w:sz w:val="20"/>
        </w:rPr>
        <w:t> </w:t>
      </w:r>
      <w:r>
        <w:rPr>
          <w:sz w:val="20"/>
        </w:rPr>
        <w:t>ser utilizadas para inferir un significado más profundo.</w:t>
      </w:r>
    </w:p>
    <w:p>
      <w:pPr>
        <w:pStyle w:val="BodyText"/>
        <w:spacing w:before="0"/>
        <w:ind w:left="0"/>
        <w:rPr>
          <w:sz w:val="21"/>
        </w:rPr>
      </w:pPr>
    </w:p>
    <w:p>
      <w:pPr>
        <w:spacing w:line="259" w:lineRule="auto" w:before="0"/>
        <w:ind w:left="404" w:right="387" w:firstLine="0"/>
        <w:jc w:val="left"/>
        <w:rPr>
          <w:sz w:val="20"/>
        </w:rPr>
      </w:pPr>
      <w:bookmarkStart w:name="_bookmark5" w:id="6"/>
      <w:bookmarkEnd w:id="6"/>
      <w:r>
        <w:rPr/>
      </w:r>
      <w:r>
        <w:rPr>
          <w:rFonts w:ascii="Verdana" w:hAnsi="Verdana"/>
          <w:b/>
          <w:sz w:val="22"/>
        </w:rPr>
        <w:t>Lenguaje para la descripción de estilo</w:t>
      </w:r>
      <w:r>
        <w:rPr>
          <w:rFonts w:ascii="Verdana" w:hAnsi="Verdana"/>
          <w:b/>
          <w:spacing w:val="80"/>
          <w:sz w:val="22"/>
        </w:rPr>
        <w:t> </w:t>
      </w:r>
      <w:r>
        <w:rPr>
          <w:sz w:val="20"/>
        </w:rPr>
        <w:t>La Guía es una colección de extensos documentos, y algunas</w:t>
      </w:r>
      <w:r>
        <w:rPr>
          <w:spacing w:val="-7"/>
          <w:sz w:val="20"/>
        </w:rPr>
        <w:t> </w:t>
      </w:r>
      <w:r>
        <w:rPr>
          <w:sz w:val="20"/>
        </w:rPr>
        <w:t>descripciones</w:t>
      </w:r>
      <w:r>
        <w:rPr>
          <w:spacing w:val="-6"/>
          <w:sz w:val="20"/>
        </w:rPr>
        <w:t> </w:t>
      </w:r>
      <w:r>
        <w:rPr>
          <w:sz w:val="20"/>
        </w:rPr>
        <w:t>de</w:t>
      </w:r>
      <w:r>
        <w:rPr>
          <w:spacing w:val="-8"/>
          <w:sz w:val="20"/>
        </w:rPr>
        <w:t> </w:t>
      </w:r>
      <w:r>
        <w:rPr>
          <w:sz w:val="20"/>
        </w:rPr>
        <w:t>estilo</w:t>
      </w:r>
      <w:r>
        <w:rPr>
          <w:spacing w:val="-7"/>
          <w:sz w:val="20"/>
        </w:rPr>
        <w:t> </w:t>
      </w:r>
      <w:r>
        <w:rPr>
          <w:sz w:val="20"/>
        </w:rPr>
        <w:t>son</w:t>
      </w:r>
      <w:r>
        <w:rPr>
          <w:spacing w:val="-8"/>
          <w:sz w:val="20"/>
        </w:rPr>
        <w:t> </w:t>
      </w:r>
      <w:r>
        <w:rPr>
          <w:sz w:val="20"/>
        </w:rPr>
        <w:t>bastante</w:t>
      </w:r>
      <w:r>
        <w:rPr>
          <w:spacing w:val="-6"/>
          <w:sz w:val="20"/>
        </w:rPr>
        <w:t> </w:t>
      </w:r>
      <w:r>
        <w:rPr>
          <w:sz w:val="20"/>
        </w:rPr>
        <w:t>intrincadas.</w:t>
      </w:r>
    </w:p>
    <w:p>
      <w:pPr>
        <w:spacing w:line="210" w:lineRule="exact" w:before="0"/>
        <w:ind w:left="404" w:right="0" w:firstLine="0"/>
        <w:jc w:val="left"/>
        <w:rPr>
          <w:sz w:val="20"/>
        </w:rPr>
      </w:pPr>
      <w:r>
        <w:rPr>
          <w:sz w:val="20"/>
        </w:rPr>
        <w:t>Para</w:t>
      </w:r>
      <w:r>
        <w:rPr>
          <w:spacing w:val="-7"/>
          <w:sz w:val="20"/>
        </w:rPr>
        <w:t> </w:t>
      </w:r>
      <w:r>
        <w:rPr>
          <w:sz w:val="20"/>
        </w:rPr>
        <w:t>evitar</w:t>
      </w:r>
      <w:r>
        <w:rPr>
          <w:spacing w:val="-4"/>
          <w:sz w:val="20"/>
        </w:rPr>
        <w:t> </w:t>
      </w:r>
      <w:r>
        <w:rPr>
          <w:sz w:val="20"/>
        </w:rPr>
        <w:t>que</w:t>
      </w:r>
      <w:r>
        <w:rPr>
          <w:spacing w:val="-8"/>
          <w:sz w:val="20"/>
        </w:rPr>
        <w:t> </w:t>
      </w:r>
      <w:r>
        <w:rPr>
          <w:sz w:val="20"/>
        </w:rPr>
        <w:t>la</w:t>
      </w:r>
      <w:r>
        <w:rPr>
          <w:spacing w:val="-6"/>
          <w:sz w:val="20"/>
        </w:rPr>
        <w:t> </w:t>
      </w:r>
      <w:r>
        <w:rPr>
          <w:sz w:val="20"/>
        </w:rPr>
        <w:t>narrativa</w:t>
      </w:r>
      <w:r>
        <w:rPr>
          <w:spacing w:val="-4"/>
          <w:sz w:val="20"/>
        </w:rPr>
        <w:t> </w:t>
      </w:r>
      <w:r>
        <w:rPr>
          <w:sz w:val="20"/>
        </w:rPr>
        <w:t>sea</w:t>
      </w:r>
      <w:r>
        <w:rPr>
          <w:spacing w:val="-8"/>
          <w:sz w:val="20"/>
        </w:rPr>
        <w:t> </w:t>
      </w:r>
      <w:r>
        <w:rPr>
          <w:sz w:val="20"/>
        </w:rPr>
        <w:t>totalmente</w:t>
      </w:r>
      <w:r>
        <w:rPr>
          <w:spacing w:val="-7"/>
          <w:sz w:val="20"/>
        </w:rPr>
        <w:t> </w:t>
      </w:r>
      <w:r>
        <w:rPr>
          <w:sz w:val="20"/>
        </w:rPr>
        <w:t>aburrida,</w:t>
      </w:r>
      <w:r>
        <w:rPr>
          <w:spacing w:val="-5"/>
          <w:sz w:val="20"/>
        </w:rPr>
        <w:t> se</w:t>
      </w:r>
    </w:p>
    <w:p>
      <w:pPr>
        <w:spacing w:line="242" w:lineRule="auto" w:before="4"/>
        <w:ind w:left="404" w:right="199" w:firstLine="0"/>
        <w:jc w:val="left"/>
        <w:rPr>
          <w:sz w:val="20"/>
        </w:rPr>
      </w:pPr>
      <w:r>
        <w:rPr>
          <w:sz w:val="20"/>
        </w:rPr>
        <w:t>utilizan frecuentemente sinónimos (palabras o frases que significan exactamente lo mismo, o tienen un significado muy similar). No trate de inferir nada adicional a lo planeado en el uso de sinónimos. En el pasado, algunas personas</w:t>
      </w:r>
      <w:r>
        <w:rPr>
          <w:spacing w:val="-1"/>
          <w:sz w:val="20"/>
        </w:rPr>
        <w:t> </w:t>
      </w:r>
      <w:r>
        <w:rPr>
          <w:sz w:val="20"/>
        </w:rPr>
        <w:t>han</w:t>
      </w:r>
      <w:r>
        <w:rPr>
          <w:spacing w:val="-4"/>
          <w:sz w:val="20"/>
        </w:rPr>
        <w:t> </w:t>
      </w:r>
      <w:r>
        <w:rPr>
          <w:sz w:val="20"/>
        </w:rPr>
        <w:t>cuestionado</w:t>
      </w:r>
      <w:r>
        <w:rPr>
          <w:spacing w:val="-3"/>
          <w:sz w:val="20"/>
        </w:rPr>
        <w:t> </w:t>
      </w:r>
      <w:r>
        <w:rPr>
          <w:sz w:val="20"/>
        </w:rPr>
        <w:t>la</w:t>
      </w:r>
      <w:r>
        <w:rPr>
          <w:spacing w:val="-4"/>
          <w:sz w:val="20"/>
        </w:rPr>
        <w:t> </w:t>
      </w:r>
      <w:r>
        <w:rPr>
          <w:sz w:val="20"/>
        </w:rPr>
        <w:t>diferencia</w:t>
      </w:r>
      <w:r>
        <w:rPr>
          <w:spacing w:val="-4"/>
          <w:sz w:val="20"/>
        </w:rPr>
        <w:t> </w:t>
      </w:r>
      <w:r>
        <w:rPr>
          <w:sz w:val="20"/>
        </w:rPr>
        <w:t>entre </w:t>
      </w:r>
      <w:r>
        <w:rPr>
          <w:i/>
          <w:sz w:val="20"/>
        </w:rPr>
        <w:t>ligero</w:t>
      </w:r>
      <w:r>
        <w:rPr>
          <w:i/>
          <w:spacing w:val="-2"/>
          <w:sz w:val="20"/>
        </w:rPr>
        <w:t> </w:t>
      </w:r>
      <w:r>
        <w:rPr>
          <w:sz w:val="20"/>
        </w:rPr>
        <w:t>y</w:t>
      </w:r>
      <w:r>
        <w:rPr>
          <w:spacing w:val="-3"/>
          <w:sz w:val="20"/>
        </w:rPr>
        <w:t> </w:t>
      </w:r>
      <w:r>
        <w:rPr>
          <w:i/>
          <w:sz w:val="20"/>
        </w:rPr>
        <w:t>bajo</w:t>
      </w:r>
      <w:r>
        <w:rPr>
          <w:sz w:val="20"/>
        </w:rPr>
        <w:t>, </w:t>
      </w:r>
      <w:r>
        <w:rPr>
          <w:i/>
          <w:sz w:val="20"/>
        </w:rPr>
        <w:t>medio </w:t>
      </w:r>
      <w:r>
        <w:rPr>
          <w:sz w:val="20"/>
        </w:rPr>
        <w:t>y </w:t>
      </w:r>
      <w:r>
        <w:rPr>
          <w:i/>
          <w:sz w:val="20"/>
        </w:rPr>
        <w:t>moderado</w:t>
      </w:r>
      <w:r>
        <w:rPr>
          <w:sz w:val="20"/>
        </w:rPr>
        <w:t>, </w:t>
      </w:r>
      <w:r>
        <w:rPr>
          <w:i/>
          <w:sz w:val="20"/>
        </w:rPr>
        <w:t>profundo </w:t>
      </w:r>
      <w:r>
        <w:rPr>
          <w:sz w:val="20"/>
        </w:rPr>
        <w:t>y </w:t>
      </w:r>
      <w:r>
        <w:rPr>
          <w:i/>
          <w:sz w:val="20"/>
        </w:rPr>
        <w:t>oscuro</w:t>
      </w:r>
      <w:r>
        <w:rPr>
          <w:sz w:val="20"/>
        </w:rPr>
        <w:t>, y muchos otros ejemplos similares: la respuesta es que no hay diferencia entre estas palabras en el presente contexto; todas sirven para referirse a lo mismo (a menudo, intensidades relativas de percepciones). Use estas palabras al pie de la letra. Si usted se descubre analizando la Guía como si estuviera</w:t>
      </w:r>
      <w:r>
        <w:rPr>
          <w:spacing w:val="-6"/>
          <w:sz w:val="20"/>
        </w:rPr>
        <w:t> </w:t>
      </w:r>
      <w:r>
        <w:rPr>
          <w:sz w:val="20"/>
        </w:rPr>
        <w:t>tratando</w:t>
      </w:r>
      <w:r>
        <w:rPr>
          <w:spacing w:val="-5"/>
          <w:sz w:val="20"/>
        </w:rPr>
        <w:t> </w:t>
      </w:r>
      <w:r>
        <w:rPr>
          <w:sz w:val="20"/>
        </w:rPr>
        <w:t>de</w:t>
      </w:r>
      <w:r>
        <w:rPr>
          <w:spacing w:val="-5"/>
          <w:sz w:val="20"/>
        </w:rPr>
        <w:t> </w:t>
      </w:r>
      <w:r>
        <w:rPr>
          <w:sz w:val="20"/>
        </w:rPr>
        <w:t>encontrar</w:t>
      </w:r>
      <w:r>
        <w:rPr>
          <w:spacing w:val="-6"/>
          <w:sz w:val="20"/>
        </w:rPr>
        <w:t> </w:t>
      </w:r>
      <w:r>
        <w:rPr>
          <w:sz w:val="20"/>
        </w:rPr>
        <w:t>un</w:t>
      </w:r>
      <w:r>
        <w:rPr>
          <w:spacing w:val="-6"/>
          <w:sz w:val="20"/>
        </w:rPr>
        <w:t> </w:t>
      </w:r>
      <w:r>
        <w:rPr>
          <w:sz w:val="20"/>
        </w:rPr>
        <w:t>mensaje</w:t>
      </w:r>
      <w:r>
        <w:rPr>
          <w:spacing w:val="-7"/>
          <w:sz w:val="20"/>
        </w:rPr>
        <w:t> </w:t>
      </w:r>
      <w:r>
        <w:rPr>
          <w:sz w:val="20"/>
        </w:rPr>
        <w:t>secreto</w:t>
      </w:r>
      <w:r>
        <w:rPr>
          <w:spacing w:val="-5"/>
          <w:sz w:val="20"/>
        </w:rPr>
        <w:t> </w:t>
      </w:r>
      <w:r>
        <w:rPr>
          <w:sz w:val="20"/>
        </w:rPr>
        <w:t>en</w:t>
      </w:r>
      <w:r>
        <w:rPr>
          <w:spacing w:val="-5"/>
          <w:sz w:val="20"/>
        </w:rPr>
        <w:t> </w:t>
      </w:r>
      <w:r>
        <w:rPr>
          <w:sz w:val="20"/>
        </w:rPr>
        <w:t>una canción reproduciéndola al revés, está perdiendo la intención de las descripciones. Cuando utilizamos múltiples palabras para referirnos a algo similar, estamos simplemente tratando de ser letrados, y de utilizar un vocabulario suficientemente culto. No queremos ser la “policía del lenguaje” diciendo que un sinónimo es</w:t>
      </w:r>
      <w:r>
        <w:rPr>
          <w:spacing w:val="40"/>
          <w:sz w:val="20"/>
        </w:rPr>
        <w:t> </w:t>
      </w:r>
      <w:r>
        <w:rPr>
          <w:sz w:val="20"/>
        </w:rPr>
        <w:t>siempre el correcto ni que otros están siempre equivocados. Así que no busque inconsistencias en el uso, ni intente agregar sutiles distinciones en palabras diferentes utilizadas para expresar el mismo concepto. No exija que las palabras de la Guía de Estilos sean exactamente</w:t>
      </w:r>
      <w:r>
        <w:rPr>
          <w:spacing w:val="-7"/>
          <w:sz w:val="20"/>
        </w:rPr>
        <w:t> </w:t>
      </w:r>
      <w:r>
        <w:rPr>
          <w:sz w:val="20"/>
        </w:rPr>
        <w:t>las</w:t>
      </w:r>
      <w:r>
        <w:rPr>
          <w:spacing w:val="-7"/>
          <w:sz w:val="20"/>
        </w:rPr>
        <w:t> </w:t>
      </w:r>
      <w:r>
        <w:rPr>
          <w:sz w:val="20"/>
        </w:rPr>
        <w:t>mismas</w:t>
      </w:r>
      <w:r>
        <w:rPr>
          <w:spacing w:val="-4"/>
          <w:sz w:val="20"/>
        </w:rPr>
        <w:t> </w:t>
      </w:r>
      <w:r>
        <w:rPr>
          <w:sz w:val="20"/>
        </w:rPr>
        <w:t>palabras</w:t>
      </w:r>
      <w:r>
        <w:rPr>
          <w:spacing w:val="-6"/>
          <w:sz w:val="20"/>
        </w:rPr>
        <w:t> </w:t>
      </w:r>
      <w:r>
        <w:rPr>
          <w:sz w:val="20"/>
        </w:rPr>
        <w:t>utilizadas</w:t>
      </w:r>
      <w:r>
        <w:rPr>
          <w:spacing w:val="-6"/>
          <w:sz w:val="20"/>
        </w:rPr>
        <w:t> </w:t>
      </w:r>
      <w:r>
        <w:rPr>
          <w:sz w:val="20"/>
        </w:rPr>
        <w:t>en</w:t>
      </w:r>
      <w:r>
        <w:rPr>
          <w:spacing w:val="-7"/>
          <w:sz w:val="20"/>
        </w:rPr>
        <w:t> </w:t>
      </w:r>
      <w:r>
        <w:rPr>
          <w:sz w:val="20"/>
        </w:rPr>
        <w:t>las</w:t>
      </w:r>
      <w:r>
        <w:rPr>
          <w:spacing w:val="-7"/>
          <w:sz w:val="20"/>
        </w:rPr>
        <w:t> </w:t>
      </w:r>
      <w:r>
        <w:rPr>
          <w:sz w:val="20"/>
        </w:rPr>
        <w:t>hojas</w:t>
      </w:r>
      <w:r>
        <w:rPr>
          <w:spacing w:val="-7"/>
          <w:sz w:val="20"/>
        </w:rPr>
        <w:t> </w:t>
      </w:r>
      <w:r>
        <w:rPr>
          <w:sz w:val="20"/>
        </w:rPr>
        <w:t>de evaluación ni exámenes. Preocúpese más sobre el</w:t>
      </w:r>
      <w:r>
        <w:rPr>
          <w:spacing w:val="40"/>
          <w:sz w:val="20"/>
        </w:rPr>
        <w:t> </w:t>
      </w:r>
      <w:r>
        <w:rPr>
          <w:sz w:val="20"/>
        </w:rPr>
        <w:t>concepto que está siendo expresado y menos sobre la palabra precisa que se usa para definirlo.</w:t>
      </w:r>
    </w:p>
    <w:p>
      <w:pPr>
        <w:spacing w:after="0" w:line="242" w:lineRule="auto"/>
        <w:jc w:val="left"/>
        <w:rPr>
          <w:sz w:val="20"/>
        </w:rPr>
        <w:sectPr>
          <w:pgSz w:w="12240" w:h="15840"/>
          <w:pgMar w:header="0" w:footer="602" w:top="920" w:bottom="940" w:left="580" w:right="540"/>
          <w:cols w:num="2" w:equalWidth="0">
            <w:col w:w="5313" w:space="40"/>
            <w:col w:w="5767"/>
          </w:cols>
        </w:sectPr>
      </w:pPr>
    </w:p>
    <w:p>
      <w:pPr>
        <w:spacing w:line="242" w:lineRule="auto" w:before="84"/>
        <w:ind w:left="140" w:right="38" w:firstLine="0"/>
        <w:jc w:val="left"/>
        <w:rPr>
          <w:sz w:val="20"/>
        </w:rPr>
      </w:pPr>
      <w:r>
        <w:rPr>
          <w:sz w:val="20"/>
        </w:rPr>
        <w:t>Nos ajustamos al uso de la coma de Oxford en las listas (Nota de la Traducción: coma en serie, colocada inmediatamente después del término penúltimo en una serie de tres o más términos, válido para la versión en inglés de la Guía de Estilos), que representa una construcción gramatical menos ambigua. Cuando describimos listas de características, </w:t>
      </w:r>
      <w:r>
        <w:rPr>
          <w:b/>
          <w:sz w:val="20"/>
        </w:rPr>
        <w:t>o </w:t>
      </w:r>
      <w:r>
        <w:rPr>
          <w:sz w:val="20"/>
        </w:rPr>
        <w:t>significa que </w:t>
      </w:r>
      <w:r>
        <w:rPr>
          <w:i/>
          <w:sz w:val="20"/>
        </w:rPr>
        <w:t>cualquiera o todos los elementos pueden estar presentes</w:t>
      </w:r>
      <w:r>
        <w:rPr>
          <w:sz w:val="20"/>
        </w:rPr>
        <w:t>, </w:t>
      </w:r>
      <w:r>
        <w:rPr>
          <w:b/>
          <w:sz w:val="20"/>
        </w:rPr>
        <w:t>todos </w:t>
      </w:r>
      <w:r>
        <w:rPr>
          <w:sz w:val="20"/>
        </w:rPr>
        <w:t>significa que </w:t>
      </w:r>
      <w:r>
        <w:rPr>
          <w:i/>
          <w:sz w:val="20"/>
        </w:rPr>
        <w:t>todos los elementos deben estar presentes</w:t>
      </w:r>
      <w:r>
        <w:rPr>
          <w:sz w:val="20"/>
        </w:rPr>
        <w:t>, </w:t>
      </w:r>
      <w:r>
        <w:rPr>
          <w:b/>
          <w:sz w:val="20"/>
        </w:rPr>
        <w:t>uno u otro </w:t>
      </w:r>
      <w:r>
        <w:rPr>
          <w:sz w:val="20"/>
        </w:rPr>
        <w:t>significa que </w:t>
      </w:r>
      <w:r>
        <w:rPr>
          <w:i/>
          <w:sz w:val="20"/>
        </w:rPr>
        <w:t>solo uno de los elementos puede estar presente</w:t>
      </w:r>
      <w:r>
        <w:rPr>
          <w:sz w:val="20"/>
        </w:rPr>
        <w:t>, </w:t>
      </w:r>
      <w:r>
        <w:rPr>
          <w:b/>
          <w:sz w:val="20"/>
        </w:rPr>
        <w:t>ni/ninguno </w:t>
      </w:r>
      <w:r>
        <w:rPr>
          <w:sz w:val="20"/>
        </w:rPr>
        <w:t>significa que</w:t>
      </w:r>
      <w:r>
        <w:rPr>
          <w:spacing w:val="-5"/>
          <w:sz w:val="20"/>
        </w:rPr>
        <w:t> </w:t>
      </w:r>
      <w:r>
        <w:rPr>
          <w:i/>
          <w:sz w:val="20"/>
        </w:rPr>
        <w:t>ninguno</w:t>
      </w:r>
      <w:r>
        <w:rPr>
          <w:i/>
          <w:spacing w:val="-4"/>
          <w:sz w:val="20"/>
        </w:rPr>
        <w:t> </w:t>
      </w:r>
      <w:r>
        <w:rPr>
          <w:i/>
          <w:sz w:val="20"/>
        </w:rPr>
        <w:t>de</w:t>
      </w:r>
      <w:r>
        <w:rPr>
          <w:i/>
          <w:spacing w:val="-5"/>
          <w:sz w:val="20"/>
        </w:rPr>
        <w:t> </w:t>
      </w:r>
      <w:r>
        <w:rPr>
          <w:i/>
          <w:sz w:val="20"/>
        </w:rPr>
        <w:t>los</w:t>
      </w:r>
      <w:r>
        <w:rPr>
          <w:i/>
          <w:spacing w:val="-5"/>
          <w:sz w:val="20"/>
        </w:rPr>
        <w:t> </w:t>
      </w:r>
      <w:r>
        <w:rPr>
          <w:i/>
          <w:sz w:val="20"/>
        </w:rPr>
        <w:t>elementos</w:t>
      </w:r>
      <w:r>
        <w:rPr>
          <w:i/>
          <w:spacing w:val="-5"/>
          <w:sz w:val="20"/>
        </w:rPr>
        <w:t> </w:t>
      </w:r>
      <w:r>
        <w:rPr>
          <w:i/>
          <w:sz w:val="20"/>
        </w:rPr>
        <w:t>puede</w:t>
      </w:r>
      <w:r>
        <w:rPr>
          <w:i/>
          <w:spacing w:val="-5"/>
          <w:sz w:val="20"/>
        </w:rPr>
        <w:t> </w:t>
      </w:r>
      <w:r>
        <w:rPr>
          <w:i/>
          <w:sz w:val="20"/>
        </w:rPr>
        <w:t>estar</w:t>
      </w:r>
      <w:r>
        <w:rPr>
          <w:i/>
          <w:spacing w:val="-5"/>
          <w:sz w:val="20"/>
        </w:rPr>
        <w:t> </w:t>
      </w:r>
      <w:r>
        <w:rPr>
          <w:i/>
          <w:sz w:val="20"/>
        </w:rPr>
        <w:t>presente</w:t>
      </w:r>
      <w:r>
        <w:rPr>
          <w:sz w:val="20"/>
        </w:rPr>
        <w:t>.</w:t>
      </w:r>
      <w:r>
        <w:rPr>
          <w:spacing w:val="-3"/>
          <w:sz w:val="20"/>
        </w:rPr>
        <w:t> </w:t>
      </w:r>
      <w:r>
        <w:rPr>
          <w:sz w:val="20"/>
        </w:rPr>
        <w:t>El</w:t>
      </w:r>
      <w:r>
        <w:rPr>
          <w:spacing w:val="-2"/>
          <w:sz w:val="20"/>
        </w:rPr>
        <w:t> </w:t>
      </w:r>
      <w:r>
        <w:rPr>
          <w:sz w:val="20"/>
        </w:rPr>
        <w:t>uso en el pasado de </w:t>
      </w:r>
      <w:r>
        <w:rPr>
          <w:b/>
          <w:sz w:val="20"/>
        </w:rPr>
        <w:t>y/o </w:t>
      </w:r>
      <w:r>
        <w:rPr>
          <w:sz w:val="20"/>
        </w:rPr>
        <w:t>ha sido reemplazado por </w:t>
      </w:r>
      <w:r>
        <w:rPr>
          <w:b/>
          <w:sz w:val="20"/>
        </w:rPr>
        <w:t>o</w:t>
      </w:r>
      <w:r>
        <w:rPr>
          <w:sz w:val="20"/>
        </w:rPr>
        <w:t>, ya que tiene el mismo significado lógico.</w:t>
      </w:r>
    </w:p>
    <w:p>
      <w:pPr>
        <w:spacing w:line="242" w:lineRule="auto" w:before="75"/>
        <w:ind w:left="140" w:right="105" w:firstLine="0"/>
        <w:jc w:val="left"/>
        <w:rPr>
          <w:sz w:val="20"/>
        </w:rPr>
      </w:pPr>
      <w:r>
        <w:rPr>
          <w:sz w:val="20"/>
        </w:rPr>
        <w:t>Cuando</w:t>
      </w:r>
      <w:r>
        <w:rPr>
          <w:spacing w:val="-5"/>
          <w:sz w:val="20"/>
        </w:rPr>
        <w:t> </w:t>
      </w:r>
      <w:r>
        <w:rPr>
          <w:sz w:val="20"/>
        </w:rPr>
        <w:t>utilizamos</w:t>
      </w:r>
      <w:r>
        <w:rPr>
          <w:spacing w:val="-3"/>
          <w:sz w:val="20"/>
        </w:rPr>
        <w:t> </w:t>
      </w:r>
      <w:r>
        <w:rPr>
          <w:sz w:val="20"/>
        </w:rPr>
        <w:t>Letras</w:t>
      </w:r>
      <w:r>
        <w:rPr>
          <w:spacing w:val="-3"/>
          <w:sz w:val="20"/>
        </w:rPr>
        <w:t> </w:t>
      </w:r>
      <w:r>
        <w:rPr>
          <w:sz w:val="20"/>
        </w:rPr>
        <w:t>Mayúsculas</w:t>
      </w:r>
      <w:r>
        <w:rPr>
          <w:spacing w:val="-5"/>
          <w:sz w:val="20"/>
        </w:rPr>
        <w:t> </w:t>
      </w:r>
      <w:r>
        <w:rPr>
          <w:sz w:val="20"/>
        </w:rPr>
        <w:t>en</w:t>
      </w:r>
      <w:r>
        <w:rPr>
          <w:spacing w:val="-6"/>
          <w:sz w:val="20"/>
        </w:rPr>
        <w:t> </w:t>
      </w:r>
      <w:r>
        <w:rPr>
          <w:sz w:val="20"/>
        </w:rPr>
        <w:t>los</w:t>
      </w:r>
      <w:r>
        <w:rPr>
          <w:spacing w:val="-6"/>
          <w:sz w:val="20"/>
        </w:rPr>
        <w:t> </w:t>
      </w:r>
      <w:r>
        <w:rPr>
          <w:sz w:val="20"/>
        </w:rPr>
        <w:t>nombres</w:t>
      </w:r>
      <w:r>
        <w:rPr>
          <w:spacing w:val="-4"/>
          <w:sz w:val="20"/>
        </w:rPr>
        <w:t> </w:t>
      </w:r>
      <w:r>
        <w:rPr>
          <w:sz w:val="20"/>
        </w:rPr>
        <w:t>de los</w:t>
      </w:r>
      <w:r>
        <w:rPr>
          <w:spacing w:val="-5"/>
          <w:sz w:val="20"/>
        </w:rPr>
        <w:t> </w:t>
      </w:r>
      <w:r>
        <w:rPr>
          <w:sz w:val="20"/>
        </w:rPr>
        <w:t>estilos,</w:t>
      </w:r>
      <w:r>
        <w:rPr>
          <w:spacing w:val="-5"/>
          <w:sz w:val="20"/>
        </w:rPr>
        <w:t> </w:t>
      </w:r>
      <w:r>
        <w:rPr>
          <w:sz w:val="20"/>
        </w:rPr>
        <w:t>es</w:t>
      </w:r>
      <w:r>
        <w:rPr>
          <w:spacing w:val="-5"/>
          <w:sz w:val="20"/>
        </w:rPr>
        <w:t> </w:t>
      </w:r>
      <w:r>
        <w:rPr>
          <w:sz w:val="20"/>
        </w:rPr>
        <w:t>con</w:t>
      </w:r>
      <w:r>
        <w:rPr>
          <w:spacing w:val="-5"/>
          <w:sz w:val="20"/>
        </w:rPr>
        <w:t> </w:t>
      </w:r>
      <w:r>
        <w:rPr>
          <w:sz w:val="20"/>
        </w:rPr>
        <w:t>la</w:t>
      </w:r>
      <w:r>
        <w:rPr>
          <w:spacing w:val="-3"/>
          <w:sz w:val="20"/>
        </w:rPr>
        <w:t> </w:t>
      </w:r>
      <w:r>
        <w:rPr>
          <w:sz w:val="20"/>
        </w:rPr>
        <w:t>intención</w:t>
      </w:r>
      <w:r>
        <w:rPr>
          <w:spacing w:val="-5"/>
          <w:sz w:val="20"/>
        </w:rPr>
        <w:t> </w:t>
      </w:r>
      <w:r>
        <w:rPr>
          <w:sz w:val="20"/>
        </w:rPr>
        <w:t>de</w:t>
      </w:r>
      <w:r>
        <w:rPr>
          <w:spacing w:val="-5"/>
          <w:sz w:val="20"/>
        </w:rPr>
        <w:t> </w:t>
      </w:r>
      <w:r>
        <w:rPr>
          <w:sz w:val="20"/>
        </w:rPr>
        <w:t>que</w:t>
      </w:r>
      <w:r>
        <w:rPr>
          <w:spacing w:val="-5"/>
          <w:sz w:val="20"/>
        </w:rPr>
        <w:t> </w:t>
      </w:r>
      <w:r>
        <w:rPr>
          <w:sz w:val="20"/>
        </w:rPr>
        <w:t>sean</w:t>
      </w:r>
      <w:r>
        <w:rPr>
          <w:spacing w:val="-5"/>
          <w:sz w:val="20"/>
        </w:rPr>
        <w:t> </w:t>
      </w:r>
      <w:r>
        <w:rPr>
          <w:sz w:val="20"/>
        </w:rPr>
        <w:t>una</w:t>
      </w:r>
      <w:r>
        <w:rPr>
          <w:spacing w:val="-3"/>
          <w:sz w:val="20"/>
        </w:rPr>
        <w:t> </w:t>
      </w:r>
      <w:r>
        <w:rPr>
          <w:sz w:val="20"/>
        </w:rPr>
        <w:t>referencia cruzada</w:t>
      </w:r>
      <w:r>
        <w:rPr>
          <w:spacing w:val="-3"/>
          <w:sz w:val="20"/>
        </w:rPr>
        <w:t> </w:t>
      </w:r>
      <w:r>
        <w:rPr>
          <w:sz w:val="20"/>
        </w:rPr>
        <w:t>a</w:t>
      </w:r>
      <w:r>
        <w:rPr>
          <w:spacing w:val="-2"/>
          <w:sz w:val="20"/>
        </w:rPr>
        <w:t> </w:t>
      </w:r>
      <w:r>
        <w:rPr>
          <w:sz w:val="20"/>
        </w:rPr>
        <w:t>estos</w:t>
      </w:r>
      <w:r>
        <w:rPr>
          <w:spacing w:val="-3"/>
          <w:sz w:val="20"/>
        </w:rPr>
        <w:t> </w:t>
      </w:r>
      <w:r>
        <w:rPr>
          <w:sz w:val="20"/>
        </w:rPr>
        <w:t>estilos</w:t>
      </w:r>
      <w:r>
        <w:rPr>
          <w:spacing w:val="-3"/>
          <w:sz w:val="20"/>
        </w:rPr>
        <w:t> </w:t>
      </w:r>
      <w:r>
        <w:rPr>
          <w:sz w:val="20"/>
        </w:rPr>
        <w:t>dentro</w:t>
      </w:r>
      <w:r>
        <w:rPr>
          <w:spacing w:val="-3"/>
          <w:sz w:val="20"/>
        </w:rPr>
        <w:t> </w:t>
      </w:r>
      <w:r>
        <w:rPr>
          <w:sz w:val="20"/>
        </w:rPr>
        <w:t>de</w:t>
      </w:r>
      <w:r>
        <w:rPr>
          <w:spacing w:val="-3"/>
          <w:sz w:val="20"/>
        </w:rPr>
        <w:t> </w:t>
      </w:r>
      <w:r>
        <w:rPr>
          <w:sz w:val="20"/>
        </w:rPr>
        <w:t>la</w:t>
      </w:r>
      <w:r>
        <w:rPr>
          <w:spacing w:val="-2"/>
          <w:sz w:val="20"/>
        </w:rPr>
        <w:t> </w:t>
      </w:r>
      <w:r>
        <w:rPr>
          <w:sz w:val="20"/>
        </w:rPr>
        <w:t>presente Guía.</w:t>
      </w:r>
      <w:r>
        <w:rPr>
          <w:spacing w:val="-1"/>
          <w:sz w:val="20"/>
        </w:rPr>
        <w:t> </w:t>
      </w:r>
      <w:r>
        <w:rPr>
          <w:sz w:val="20"/>
        </w:rPr>
        <w:t>El</w:t>
      </w:r>
      <w:r>
        <w:rPr>
          <w:spacing w:val="-3"/>
          <w:sz w:val="20"/>
        </w:rPr>
        <w:t> </w:t>
      </w:r>
      <w:r>
        <w:rPr>
          <w:sz w:val="20"/>
        </w:rPr>
        <w:t>uso de minúsculas en nombres de estilos representa una referencia más general.</w:t>
      </w:r>
    </w:p>
    <w:p>
      <w:pPr>
        <w:spacing w:line="242" w:lineRule="auto" w:before="80"/>
        <w:ind w:left="140" w:right="105" w:firstLine="0"/>
        <w:jc w:val="left"/>
        <w:rPr>
          <w:sz w:val="20"/>
        </w:rPr>
      </w:pPr>
      <w:r>
        <w:rPr>
          <w:sz w:val="20"/>
        </w:rPr>
        <w:t>Preste</w:t>
      </w:r>
      <w:r>
        <w:rPr>
          <w:spacing w:val="-6"/>
          <w:sz w:val="20"/>
        </w:rPr>
        <w:t> </w:t>
      </w:r>
      <w:r>
        <w:rPr>
          <w:sz w:val="20"/>
        </w:rPr>
        <w:t>especial</w:t>
      </w:r>
      <w:r>
        <w:rPr>
          <w:spacing w:val="-5"/>
          <w:sz w:val="20"/>
        </w:rPr>
        <w:t> </w:t>
      </w:r>
      <w:r>
        <w:rPr>
          <w:sz w:val="20"/>
        </w:rPr>
        <w:t>atención</w:t>
      </w:r>
      <w:r>
        <w:rPr>
          <w:spacing w:val="-6"/>
          <w:sz w:val="20"/>
        </w:rPr>
        <w:t> </w:t>
      </w:r>
      <w:r>
        <w:rPr>
          <w:sz w:val="20"/>
        </w:rPr>
        <w:t>a</w:t>
      </w:r>
      <w:r>
        <w:rPr>
          <w:spacing w:val="-6"/>
          <w:sz w:val="20"/>
        </w:rPr>
        <w:t> </w:t>
      </w:r>
      <w:r>
        <w:rPr>
          <w:sz w:val="20"/>
        </w:rPr>
        <w:t>los</w:t>
      </w:r>
      <w:r>
        <w:rPr>
          <w:spacing w:val="-6"/>
          <w:sz w:val="20"/>
        </w:rPr>
        <w:t> </w:t>
      </w:r>
      <w:r>
        <w:rPr>
          <w:sz w:val="20"/>
        </w:rPr>
        <w:t>adjetivos</w:t>
      </w:r>
      <w:r>
        <w:rPr>
          <w:spacing w:val="-6"/>
          <w:sz w:val="20"/>
        </w:rPr>
        <w:t> </w:t>
      </w:r>
      <w:r>
        <w:rPr>
          <w:sz w:val="20"/>
        </w:rPr>
        <w:t>utilizados</w:t>
      </w:r>
      <w:r>
        <w:rPr>
          <w:spacing w:val="-6"/>
          <w:sz w:val="20"/>
        </w:rPr>
        <w:t> </w:t>
      </w:r>
      <w:r>
        <w:rPr>
          <w:sz w:val="20"/>
        </w:rPr>
        <w:t>en</w:t>
      </w:r>
      <w:r>
        <w:rPr>
          <w:spacing w:val="-6"/>
          <w:sz w:val="20"/>
        </w:rPr>
        <w:t> </w:t>
      </w:r>
      <w:r>
        <w:rPr>
          <w:sz w:val="20"/>
        </w:rPr>
        <w:t>las descripciones de estilos. Busque orientación sobre la magnitud</w:t>
      </w:r>
      <w:r>
        <w:rPr>
          <w:spacing w:val="-3"/>
          <w:sz w:val="20"/>
        </w:rPr>
        <w:t> </w:t>
      </w:r>
      <w:r>
        <w:rPr>
          <w:sz w:val="20"/>
        </w:rPr>
        <w:t>y</w:t>
      </w:r>
      <w:r>
        <w:rPr>
          <w:spacing w:val="-4"/>
          <w:sz w:val="20"/>
        </w:rPr>
        <w:t> </w:t>
      </w:r>
      <w:r>
        <w:rPr>
          <w:sz w:val="20"/>
        </w:rPr>
        <w:t>cualidad</w:t>
      </w:r>
      <w:r>
        <w:rPr>
          <w:spacing w:val="-3"/>
          <w:sz w:val="20"/>
        </w:rPr>
        <w:t> </w:t>
      </w:r>
      <w:r>
        <w:rPr>
          <w:sz w:val="20"/>
        </w:rPr>
        <w:t>de</w:t>
      </w:r>
      <w:r>
        <w:rPr>
          <w:spacing w:val="-4"/>
          <w:sz w:val="20"/>
        </w:rPr>
        <w:t> </w:t>
      </w:r>
      <w:r>
        <w:rPr>
          <w:sz w:val="20"/>
        </w:rPr>
        <w:t>cada</w:t>
      </w:r>
      <w:r>
        <w:rPr>
          <w:spacing w:val="-4"/>
          <w:sz w:val="20"/>
        </w:rPr>
        <w:t> </w:t>
      </w:r>
      <w:r>
        <w:rPr>
          <w:sz w:val="20"/>
        </w:rPr>
        <w:t>característica.</w:t>
      </w:r>
      <w:r>
        <w:rPr>
          <w:spacing w:val="-2"/>
          <w:sz w:val="20"/>
        </w:rPr>
        <w:t> </w:t>
      </w:r>
      <w:r>
        <w:rPr>
          <w:sz w:val="20"/>
        </w:rPr>
        <w:t>Entiéndase que</w:t>
      </w:r>
      <w:r>
        <w:rPr>
          <w:spacing w:val="-9"/>
          <w:sz w:val="20"/>
        </w:rPr>
        <w:t> </w:t>
      </w:r>
      <w:r>
        <w:rPr>
          <w:sz w:val="20"/>
        </w:rPr>
        <w:t>muchas</w:t>
      </w:r>
      <w:r>
        <w:rPr>
          <w:spacing w:val="-8"/>
          <w:sz w:val="20"/>
        </w:rPr>
        <w:t> </w:t>
      </w:r>
      <w:r>
        <w:rPr>
          <w:sz w:val="20"/>
        </w:rPr>
        <w:t>características</w:t>
      </w:r>
      <w:r>
        <w:rPr>
          <w:spacing w:val="-6"/>
          <w:sz w:val="20"/>
        </w:rPr>
        <w:t> </w:t>
      </w:r>
      <w:r>
        <w:rPr>
          <w:sz w:val="20"/>
        </w:rPr>
        <w:t>son</w:t>
      </w:r>
      <w:r>
        <w:rPr>
          <w:spacing w:val="-9"/>
          <w:sz w:val="20"/>
        </w:rPr>
        <w:t> </w:t>
      </w:r>
      <w:r>
        <w:rPr>
          <w:sz w:val="20"/>
        </w:rPr>
        <w:t>opcionales;</w:t>
      </w:r>
      <w:r>
        <w:rPr>
          <w:spacing w:val="-6"/>
          <w:sz w:val="20"/>
        </w:rPr>
        <w:t> </w:t>
      </w:r>
      <w:r>
        <w:rPr>
          <w:sz w:val="20"/>
        </w:rPr>
        <w:t>las</w:t>
      </w:r>
      <w:r>
        <w:rPr>
          <w:spacing w:val="-8"/>
          <w:sz w:val="20"/>
        </w:rPr>
        <w:t> </w:t>
      </w:r>
      <w:r>
        <w:rPr>
          <w:sz w:val="20"/>
        </w:rPr>
        <w:t>cervezas que no evidencien estos elementos no obligatorios, no</w:t>
      </w:r>
    </w:p>
    <w:p>
      <w:pPr>
        <w:spacing w:line="242" w:lineRule="auto" w:before="84"/>
        <w:ind w:left="140" w:right="198" w:firstLine="0"/>
        <w:jc w:val="left"/>
        <w:rPr>
          <w:sz w:val="20"/>
        </w:rPr>
      </w:pPr>
      <w:r>
        <w:rPr/>
        <w:br w:type="column"/>
      </w:r>
      <w:r>
        <w:rPr>
          <w:sz w:val="20"/>
        </w:rPr>
        <w:t>deberían</w:t>
      </w:r>
      <w:r>
        <w:rPr>
          <w:spacing w:val="-6"/>
          <w:sz w:val="20"/>
        </w:rPr>
        <w:t> </w:t>
      </w:r>
      <w:r>
        <w:rPr>
          <w:sz w:val="20"/>
        </w:rPr>
        <w:t>ser</w:t>
      </w:r>
      <w:r>
        <w:rPr>
          <w:spacing w:val="-4"/>
          <w:sz w:val="20"/>
        </w:rPr>
        <w:t> </w:t>
      </w:r>
      <w:r>
        <w:rPr>
          <w:sz w:val="20"/>
        </w:rPr>
        <w:t>castigadas</w:t>
      </w:r>
      <w:r>
        <w:rPr>
          <w:spacing w:val="-5"/>
          <w:sz w:val="20"/>
        </w:rPr>
        <w:t> </w:t>
      </w:r>
      <w:r>
        <w:rPr>
          <w:sz w:val="20"/>
        </w:rPr>
        <w:t>en</w:t>
      </w:r>
      <w:r>
        <w:rPr>
          <w:spacing w:val="-6"/>
          <w:sz w:val="20"/>
        </w:rPr>
        <w:t> </w:t>
      </w:r>
      <w:r>
        <w:rPr>
          <w:sz w:val="20"/>
        </w:rPr>
        <w:t>su</w:t>
      </w:r>
      <w:r>
        <w:rPr>
          <w:spacing w:val="-5"/>
          <w:sz w:val="20"/>
        </w:rPr>
        <w:t> </w:t>
      </w:r>
      <w:r>
        <w:rPr>
          <w:sz w:val="20"/>
        </w:rPr>
        <w:t>puntaje.</w:t>
      </w:r>
      <w:r>
        <w:rPr>
          <w:spacing w:val="-7"/>
          <w:sz w:val="20"/>
        </w:rPr>
        <w:t> </w:t>
      </w:r>
      <w:r>
        <w:rPr>
          <w:sz w:val="20"/>
        </w:rPr>
        <w:t>Si</w:t>
      </w:r>
      <w:r>
        <w:rPr>
          <w:spacing w:val="-7"/>
          <w:sz w:val="20"/>
        </w:rPr>
        <w:t> </w:t>
      </w:r>
      <w:r>
        <w:rPr>
          <w:sz w:val="20"/>
        </w:rPr>
        <w:t>una</w:t>
      </w:r>
      <w:r>
        <w:rPr>
          <w:spacing w:val="-3"/>
          <w:sz w:val="20"/>
        </w:rPr>
        <w:t> </w:t>
      </w:r>
      <w:r>
        <w:rPr>
          <w:sz w:val="20"/>
        </w:rPr>
        <w:t>intensidad</w:t>
      </w:r>
      <w:r>
        <w:rPr>
          <w:spacing w:val="-5"/>
          <w:sz w:val="20"/>
        </w:rPr>
        <w:t> </w:t>
      </w:r>
      <w:r>
        <w:rPr>
          <w:sz w:val="20"/>
        </w:rPr>
        <w:t>es utilizada junto con un indicador opcional, significa que cualquier intensidad desde nula hasta la escrita es permitida, pero que la característica no es obligatoria.</w:t>
      </w:r>
    </w:p>
    <w:p>
      <w:pPr>
        <w:spacing w:line="242" w:lineRule="auto" w:before="79"/>
        <w:ind w:left="140" w:right="159" w:firstLine="0"/>
        <w:jc w:val="left"/>
        <w:rPr>
          <w:sz w:val="20"/>
        </w:rPr>
      </w:pPr>
      <w:r>
        <w:rPr>
          <w:sz w:val="20"/>
        </w:rPr>
        <w:t>Frases como </w:t>
      </w:r>
      <w:r>
        <w:rPr>
          <w:i/>
          <w:sz w:val="20"/>
        </w:rPr>
        <w:t>puede tener</w:t>
      </w:r>
      <w:r>
        <w:rPr>
          <w:sz w:val="20"/>
        </w:rPr>
        <w:t>, </w:t>
      </w:r>
      <w:r>
        <w:rPr>
          <w:i/>
          <w:sz w:val="20"/>
        </w:rPr>
        <w:t>puede contener</w:t>
      </w:r>
      <w:r>
        <w:rPr>
          <w:sz w:val="20"/>
        </w:rPr>
        <w:t>, </w:t>
      </w:r>
      <w:r>
        <w:rPr>
          <w:i/>
          <w:sz w:val="20"/>
        </w:rPr>
        <w:t>podría presentar</w:t>
      </w:r>
      <w:r>
        <w:rPr>
          <w:sz w:val="20"/>
        </w:rPr>
        <w:t>, </w:t>
      </w:r>
      <w:r>
        <w:rPr>
          <w:i/>
          <w:sz w:val="20"/>
        </w:rPr>
        <w:t>es aceptable</w:t>
      </w:r>
      <w:r>
        <w:rPr>
          <w:sz w:val="20"/>
        </w:rPr>
        <w:t>, </w:t>
      </w:r>
      <w:r>
        <w:rPr>
          <w:i/>
          <w:sz w:val="20"/>
        </w:rPr>
        <w:t>es apropiado</w:t>
      </w:r>
      <w:r>
        <w:rPr>
          <w:sz w:val="20"/>
        </w:rPr>
        <w:t>, </w:t>
      </w:r>
      <w:r>
        <w:rPr>
          <w:i/>
          <w:sz w:val="20"/>
        </w:rPr>
        <w:t>es típico</w:t>
      </w:r>
      <w:r>
        <w:rPr>
          <w:sz w:val="20"/>
        </w:rPr>
        <w:t>, </w:t>
      </w:r>
      <w:r>
        <w:rPr>
          <w:i/>
          <w:sz w:val="20"/>
        </w:rPr>
        <w:t>opcionalmente</w:t>
      </w:r>
      <w:r>
        <w:rPr>
          <w:sz w:val="20"/>
        </w:rPr>
        <w:t>, etc. son todas indicadores de elementos </w:t>
      </w:r>
      <w:r>
        <w:rPr>
          <w:b/>
          <w:sz w:val="20"/>
        </w:rPr>
        <w:t>opcionales</w:t>
      </w:r>
      <w:r>
        <w:rPr>
          <w:sz w:val="20"/>
        </w:rPr>
        <w:t>. Los elementos </w:t>
      </w:r>
      <w:r>
        <w:rPr>
          <w:b/>
          <w:sz w:val="20"/>
        </w:rPr>
        <w:t>obligatorios </w:t>
      </w:r>
      <w:r>
        <w:rPr>
          <w:sz w:val="20"/>
        </w:rPr>
        <w:t>generalmente están</w:t>
      </w:r>
      <w:r>
        <w:rPr>
          <w:spacing w:val="-7"/>
          <w:sz w:val="20"/>
        </w:rPr>
        <w:t> </w:t>
      </w:r>
      <w:r>
        <w:rPr>
          <w:sz w:val="20"/>
        </w:rPr>
        <w:t>escritos</w:t>
      </w:r>
      <w:r>
        <w:rPr>
          <w:spacing w:val="-7"/>
          <w:sz w:val="20"/>
        </w:rPr>
        <w:t> </w:t>
      </w:r>
      <w:r>
        <w:rPr>
          <w:sz w:val="20"/>
        </w:rPr>
        <w:t>como</w:t>
      </w:r>
      <w:r>
        <w:rPr>
          <w:spacing w:val="-7"/>
          <w:sz w:val="20"/>
        </w:rPr>
        <w:t> </w:t>
      </w:r>
      <w:r>
        <w:rPr>
          <w:sz w:val="20"/>
        </w:rPr>
        <w:t>frases</w:t>
      </w:r>
      <w:r>
        <w:rPr>
          <w:spacing w:val="-7"/>
          <w:sz w:val="20"/>
        </w:rPr>
        <w:t> </w:t>
      </w:r>
      <w:r>
        <w:rPr>
          <w:sz w:val="20"/>
        </w:rPr>
        <w:t>enunciativas,</w:t>
      </w:r>
      <w:r>
        <w:rPr>
          <w:spacing w:val="-8"/>
          <w:sz w:val="20"/>
        </w:rPr>
        <w:t> </w:t>
      </w:r>
      <w:r>
        <w:rPr>
          <w:sz w:val="20"/>
        </w:rPr>
        <w:t>o</w:t>
      </w:r>
      <w:r>
        <w:rPr>
          <w:spacing w:val="-6"/>
          <w:sz w:val="20"/>
        </w:rPr>
        <w:t> </w:t>
      </w:r>
      <w:r>
        <w:rPr>
          <w:sz w:val="20"/>
        </w:rPr>
        <w:t>utilizan</w:t>
      </w:r>
      <w:r>
        <w:rPr>
          <w:spacing w:val="-5"/>
          <w:sz w:val="20"/>
        </w:rPr>
        <w:t> </w:t>
      </w:r>
      <w:r>
        <w:rPr>
          <w:sz w:val="20"/>
        </w:rPr>
        <w:t>palabras como </w:t>
      </w:r>
      <w:r>
        <w:rPr>
          <w:i/>
          <w:sz w:val="20"/>
        </w:rPr>
        <w:t>debe </w:t>
      </w:r>
      <w:r>
        <w:rPr>
          <w:sz w:val="20"/>
        </w:rPr>
        <w:t>o </w:t>
      </w:r>
      <w:r>
        <w:rPr>
          <w:i/>
          <w:sz w:val="20"/>
        </w:rPr>
        <w:t>debería</w:t>
      </w:r>
      <w:r>
        <w:rPr>
          <w:sz w:val="20"/>
        </w:rPr>
        <w:t>. Elementos que </w:t>
      </w:r>
      <w:r>
        <w:rPr>
          <w:b/>
          <w:sz w:val="20"/>
        </w:rPr>
        <w:t>no </w:t>
      </w:r>
      <w:r>
        <w:rPr>
          <w:sz w:val="20"/>
        </w:rPr>
        <w:t>deben estar presentes a menudo usan frases como </w:t>
      </w:r>
      <w:r>
        <w:rPr>
          <w:i/>
          <w:sz w:val="20"/>
        </w:rPr>
        <w:t>es inapropiado</w:t>
      </w:r>
      <w:r>
        <w:rPr>
          <w:sz w:val="20"/>
        </w:rPr>
        <w:t>, </w:t>
      </w:r>
      <w:r>
        <w:rPr>
          <w:i/>
          <w:sz w:val="20"/>
        </w:rPr>
        <w:t>no</w:t>
      </w:r>
      <w:r>
        <w:rPr>
          <w:sz w:val="20"/>
        </w:rPr>
        <w:t>, o </w:t>
      </w:r>
      <w:r>
        <w:rPr>
          <w:i/>
          <w:sz w:val="20"/>
        </w:rPr>
        <w:t>no debe</w:t>
      </w:r>
      <w:r>
        <w:rPr>
          <w:sz w:val="20"/>
        </w:rPr>
        <w:t>. Una vez más, tome estas palabras al pie de la </w:t>
      </w:r>
      <w:r>
        <w:rPr>
          <w:spacing w:val="-2"/>
          <w:sz w:val="20"/>
        </w:rPr>
        <w:t>letra.</w:t>
      </w:r>
    </w:p>
    <w:p>
      <w:pPr>
        <w:spacing w:line="242" w:lineRule="auto" w:before="77"/>
        <w:ind w:left="140" w:right="223" w:firstLine="0"/>
        <w:jc w:val="left"/>
        <w:rPr>
          <w:sz w:val="20"/>
        </w:rPr>
      </w:pPr>
      <w:r>
        <w:rPr>
          <w:sz w:val="20"/>
        </w:rPr>
        <w:t>No se centre demasiado en las palabras o frases individuales</w:t>
      </w:r>
      <w:r>
        <w:rPr>
          <w:spacing w:val="-2"/>
          <w:sz w:val="20"/>
        </w:rPr>
        <w:t> </w:t>
      </w:r>
      <w:r>
        <w:rPr>
          <w:sz w:val="20"/>
        </w:rPr>
        <w:t>en</w:t>
      </w:r>
      <w:r>
        <w:rPr>
          <w:spacing w:val="-2"/>
          <w:sz w:val="20"/>
        </w:rPr>
        <w:t> </w:t>
      </w:r>
      <w:r>
        <w:rPr>
          <w:sz w:val="20"/>
        </w:rPr>
        <w:t>las</w:t>
      </w:r>
      <w:r>
        <w:rPr>
          <w:spacing w:val="-2"/>
          <w:sz w:val="20"/>
        </w:rPr>
        <w:t> </w:t>
      </w:r>
      <w:r>
        <w:rPr>
          <w:sz w:val="20"/>
        </w:rPr>
        <w:t>descripciones</w:t>
      </w:r>
      <w:r>
        <w:rPr>
          <w:spacing w:val="-2"/>
          <w:sz w:val="20"/>
        </w:rPr>
        <w:t> </w:t>
      </w:r>
      <w:r>
        <w:rPr>
          <w:sz w:val="20"/>
        </w:rPr>
        <w:t>de</w:t>
      </w:r>
      <w:r>
        <w:rPr>
          <w:spacing w:val="-1"/>
          <w:sz w:val="20"/>
        </w:rPr>
        <w:t> </w:t>
      </w:r>
      <w:r>
        <w:rPr>
          <w:sz w:val="20"/>
        </w:rPr>
        <w:t>estilos</w:t>
      </w:r>
      <w:r>
        <w:rPr>
          <w:spacing w:val="-2"/>
          <w:sz w:val="20"/>
        </w:rPr>
        <w:t> </w:t>
      </w:r>
      <w:r>
        <w:rPr>
          <w:sz w:val="20"/>
        </w:rPr>
        <w:t>hasta</w:t>
      </w:r>
      <w:r>
        <w:rPr>
          <w:spacing w:val="-2"/>
          <w:sz w:val="20"/>
        </w:rPr>
        <w:t> </w:t>
      </w:r>
      <w:r>
        <w:rPr>
          <w:sz w:val="20"/>
        </w:rPr>
        <w:t>el punto de perder el propósito general. Entienda la impresión general</w:t>
      </w:r>
      <w:r>
        <w:rPr>
          <w:spacing w:val="-5"/>
          <w:sz w:val="20"/>
        </w:rPr>
        <w:t> </w:t>
      </w:r>
      <w:r>
        <w:rPr>
          <w:sz w:val="20"/>
        </w:rPr>
        <w:t>del</w:t>
      </w:r>
      <w:r>
        <w:rPr>
          <w:spacing w:val="-3"/>
          <w:sz w:val="20"/>
        </w:rPr>
        <w:t> </w:t>
      </w:r>
      <w:r>
        <w:rPr>
          <w:sz w:val="20"/>
        </w:rPr>
        <w:t>estilo,</w:t>
      </w:r>
      <w:r>
        <w:rPr>
          <w:spacing w:val="-4"/>
          <w:sz w:val="20"/>
        </w:rPr>
        <w:t> </w:t>
      </w:r>
      <w:r>
        <w:rPr>
          <w:sz w:val="20"/>
        </w:rPr>
        <w:t>el</w:t>
      </w:r>
      <w:r>
        <w:rPr>
          <w:spacing w:val="-6"/>
          <w:sz w:val="20"/>
        </w:rPr>
        <w:t> </w:t>
      </w:r>
      <w:r>
        <w:rPr>
          <w:sz w:val="20"/>
        </w:rPr>
        <w:t>balance</w:t>
      </w:r>
      <w:r>
        <w:rPr>
          <w:spacing w:val="-6"/>
          <w:sz w:val="20"/>
        </w:rPr>
        <w:t> </w:t>
      </w:r>
      <w:r>
        <w:rPr>
          <w:sz w:val="20"/>
        </w:rPr>
        <w:t>global</w:t>
      </w:r>
      <w:r>
        <w:rPr>
          <w:spacing w:val="-5"/>
          <w:sz w:val="20"/>
        </w:rPr>
        <w:t> </w:t>
      </w:r>
      <w:r>
        <w:rPr>
          <w:sz w:val="20"/>
        </w:rPr>
        <w:t>y</w:t>
      </w:r>
      <w:r>
        <w:rPr>
          <w:spacing w:val="-6"/>
          <w:sz w:val="20"/>
        </w:rPr>
        <w:t> </w:t>
      </w:r>
      <w:r>
        <w:rPr>
          <w:sz w:val="20"/>
        </w:rPr>
        <w:t>cómo</w:t>
      </w:r>
      <w:r>
        <w:rPr>
          <w:spacing w:val="-6"/>
          <w:sz w:val="20"/>
        </w:rPr>
        <w:t> </w:t>
      </w:r>
      <w:r>
        <w:rPr>
          <w:sz w:val="20"/>
        </w:rPr>
        <w:t>el</w:t>
      </w:r>
      <w:r>
        <w:rPr>
          <w:spacing w:val="-5"/>
          <w:sz w:val="20"/>
        </w:rPr>
        <w:t> </w:t>
      </w:r>
      <w:r>
        <w:rPr>
          <w:sz w:val="20"/>
        </w:rPr>
        <w:t>estilo</w:t>
      </w:r>
      <w:r>
        <w:rPr>
          <w:spacing w:val="-5"/>
          <w:sz w:val="20"/>
        </w:rPr>
        <w:t> </w:t>
      </w:r>
      <w:r>
        <w:rPr>
          <w:sz w:val="20"/>
        </w:rPr>
        <w:t>difiere de otros relacionados o similares. No les dé una ponderación desproporcionada a frases específicas si aquello podría cambiar la impresión general, balance e intención del estilo, o si podría causar que la cerveza sea descalificada o en su defecto castigada en el puntaje por problemas estilísticos.</w:t>
      </w:r>
    </w:p>
    <w:p>
      <w:pPr>
        <w:spacing w:after="0" w:line="242" w:lineRule="auto"/>
        <w:jc w:val="left"/>
        <w:rPr>
          <w:sz w:val="20"/>
        </w:rPr>
        <w:sectPr>
          <w:pgSz w:w="12240" w:h="15840"/>
          <w:pgMar w:header="0" w:footer="602" w:top="920" w:bottom="940" w:left="580" w:right="540"/>
          <w:cols w:num="2" w:equalWidth="0">
            <w:col w:w="5354" w:space="263"/>
            <w:col w:w="5503"/>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44" name="Group 44"/>
                <wp:cNvGraphicFramePr>
                  <a:graphicFrameLocks/>
                </wp:cNvGraphicFramePr>
                <a:graphic>
                  <a:graphicData uri="http://schemas.microsoft.com/office/word/2010/wordprocessingGroup">
                    <wpg:wgp>
                      <wpg:cNvPr id="44" name="Group 44"/>
                      <wpg:cNvGrpSpPr/>
                      <wpg:grpSpPr>
                        <a:xfrm>
                          <a:off x="0" y="0"/>
                          <a:ext cx="6896100" cy="18415"/>
                          <a:chExt cx="6896100" cy="18415"/>
                        </a:xfrm>
                      </wpg:grpSpPr>
                      <wps:wsp>
                        <wps:cNvPr id="45" name="Graphic 45"/>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43" coordorigin="0,0" coordsize="10860,29">
                <v:rect style="position:absolute;left:0;top:0;width:10860;height:29" id="docshape44" filled="true" fillcolor="#000000" stroked="false">
                  <v:fill type="solid"/>
                </v:rect>
              </v:group>
            </w:pict>
          </mc:Fallback>
        </mc:AlternateContent>
      </w:r>
      <w:r>
        <w:rPr>
          <w:position w:val="0"/>
          <w:sz w:val="2"/>
        </w:rPr>
      </w:r>
    </w:p>
    <w:p>
      <w:pPr>
        <w:pStyle w:val="Heading2"/>
        <w:ind w:left="140" w:firstLine="0"/>
      </w:pPr>
      <w:bookmarkStart w:name="_bookmark6" w:id="7"/>
      <w:bookmarkEnd w:id="7"/>
      <w:r>
        <w:rPr>
          <w:b w:val="0"/>
        </w:rPr>
      </w:r>
      <w:r>
        <w:rPr>
          <w:sz w:val="28"/>
        </w:rPr>
        <w:t>I</w:t>
      </w:r>
      <w:r>
        <w:rPr/>
        <w:t>NTRODUCCIÓN</w:t>
      </w:r>
      <w:r>
        <w:rPr>
          <w:spacing w:val="-8"/>
        </w:rPr>
        <w:t> </w:t>
      </w:r>
      <w:r>
        <w:rPr/>
        <w:t>A</w:t>
      </w:r>
      <w:r>
        <w:rPr>
          <w:spacing w:val="-6"/>
        </w:rPr>
        <w:t> </w:t>
      </w:r>
      <w:r>
        <w:rPr/>
        <w:t>LOS</w:t>
      </w:r>
      <w:r>
        <w:rPr>
          <w:spacing w:val="-6"/>
        </w:rPr>
        <w:t> </w:t>
      </w:r>
      <w:r>
        <w:rPr/>
        <w:t>ESTILOS</w:t>
      </w:r>
      <w:r>
        <w:rPr>
          <w:spacing w:val="-7"/>
        </w:rPr>
        <w:t> </w:t>
      </w:r>
      <w:r>
        <w:rPr/>
        <w:t>DE</w:t>
      </w:r>
      <w:r>
        <w:rPr>
          <w:spacing w:val="-5"/>
        </w:rPr>
        <w:t> </w:t>
      </w:r>
      <w:r>
        <w:rPr>
          <w:spacing w:val="-2"/>
        </w:rPr>
        <w:t>CERVEZA</w:t>
      </w:r>
    </w:p>
    <w:p>
      <w:pPr>
        <w:spacing w:line="242" w:lineRule="auto" w:before="118"/>
        <w:ind w:left="140" w:right="436" w:firstLine="0"/>
        <w:jc w:val="left"/>
        <w:rPr>
          <w:i/>
          <w:sz w:val="20"/>
        </w:rPr>
      </w:pPr>
      <w:r>
        <w:rPr>
          <w:i/>
          <w:sz w:val="20"/>
        </w:rPr>
        <w:t>Con el fin de reducir la extensión de las descripciones de estilo, utilizamos argot específico o algunas abreviaturas básicas</w:t>
      </w:r>
      <w:r>
        <w:rPr>
          <w:i/>
          <w:spacing w:val="-3"/>
          <w:sz w:val="20"/>
        </w:rPr>
        <w:t> </w:t>
      </w:r>
      <w:r>
        <w:rPr>
          <w:i/>
          <w:sz w:val="20"/>
        </w:rPr>
        <w:t>para</w:t>
      </w:r>
      <w:r>
        <w:rPr>
          <w:i/>
          <w:spacing w:val="-2"/>
          <w:sz w:val="20"/>
        </w:rPr>
        <w:t> </w:t>
      </w:r>
      <w:r>
        <w:rPr>
          <w:i/>
          <w:sz w:val="20"/>
        </w:rPr>
        <w:t>representar</w:t>
      </w:r>
      <w:r>
        <w:rPr>
          <w:i/>
          <w:spacing w:val="-3"/>
          <w:sz w:val="20"/>
        </w:rPr>
        <w:t> </w:t>
      </w:r>
      <w:r>
        <w:rPr>
          <w:i/>
          <w:sz w:val="20"/>
        </w:rPr>
        <w:t>ideas</w:t>
      </w:r>
      <w:r>
        <w:rPr>
          <w:i/>
          <w:spacing w:val="-3"/>
          <w:sz w:val="20"/>
        </w:rPr>
        <w:t> </w:t>
      </w:r>
      <w:r>
        <w:rPr>
          <w:i/>
          <w:sz w:val="20"/>
        </w:rPr>
        <w:t>más</w:t>
      </w:r>
      <w:r>
        <w:rPr>
          <w:i/>
          <w:spacing w:val="-3"/>
          <w:sz w:val="20"/>
        </w:rPr>
        <w:t> </w:t>
      </w:r>
      <w:r>
        <w:rPr>
          <w:i/>
          <w:sz w:val="20"/>
        </w:rPr>
        <w:t>complejas,</w:t>
      </w:r>
      <w:r>
        <w:rPr>
          <w:i/>
          <w:spacing w:val="-3"/>
          <w:sz w:val="20"/>
        </w:rPr>
        <w:t> </w:t>
      </w:r>
      <w:r>
        <w:rPr>
          <w:i/>
          <w:sz w:val="20"/>
        </w:rPr>
        <w:t>y</w:t>
      </w:r>
      <w:r>
        <w:rPr>
          <w:i/>
          <w:spacing w:val="-4"/>
          <w:sz w:val="20"/>
        </w:rPr>
        <w:t> </w:t>
      </w:r>
      <w:r>
        <w:rPr>
          <w:i/>
          <w:sz w:val="20"/>
        </w:rPr>
        <w:t>también</w:t>
      </w:r>
      <w:r>
        <w:rPr>
          <w:i/>
          <w:spacing w:val="-3"/>
          <w:sz w:val="20"/>
        </w:rPr>
        <w:t> </w:t>
      </w:r>
      <w:r>
        <w:rPr>
          <w:i/>
          <w:sz w:val="20"/>
        </w:rPr>
        <w:t>omitimos</w:t>
      </w:r>
      <w:r>
        <w:rPr>
          <w:i/>
          <w:spacing w:val="-3"/>
          <w:sz w:val="20"/>
        </w:rPr>
        <w:t> </w:t>
      </w:r>
      <w:r>
        <w:rPr>
          <w:i/>
          <w:sz w:val="20"/>
        </w:rPr>
        <w:t>algunos</w:t>
      </w:r>
      <w:r>
        <w:rPr>
          <w:i/>
          <w:spacing w:val="-3"/>
          <w:sz w:val="20"/>
        </w:rPr>
        <w:t> </w:t>
      </w:r>
      <w:r>
        <w:rPr>
          <w:i/>
          <w:sz w:val="20"/>
        </w:rPr>
        <w:t>elementos</w:t>
      </w:r>
      <w:r>
        <w:rPr>
          <w:i/>
          <w:spacing w:val="-3"/>
          <w:sz w:val="20"/>
        </w:rPr>
        <w:t> </w:t>
      </w:r>
      <w:r>
        <w:rPr>
          <w:i/>
          <w:sz w:val="20"/>
        </w:rPr>
        <w:t>que</w:t>
      </w:r>
      <w:r>
        <w:rPr>
          <w:i/>
          <w:spacing w:val="-3"/>
          <w:sz w:val="20"/>
        </w:rPr>
        <w:t> </w:t>
      </w:r>
      <w:r>
        <w:rPr>
          <w:i/>
          <w:sz w:val="20"/>
        </w:rPr>
        <w:t>deberían</w:t>
      </w:r>
      <w:r>
        <w:rPr>
          <w:i/>
          <w:spacing w:val="-3"/>
          <w:sz w:val="20"/>
        </w:rPr>
        <w:t> </w:t>
      </w:r>
      <w:r>
        <w:rPr>
          <w:i/>
          <w:sz w:val="20"/>
        </w:rPr>
        <w:t>ser</w:t>
      </w:r>
      <w:r>
        <w:rPr>
          <w:i/>
          <w:spacing w:val="-3"/>
          <w:sz w:val="20"/>
        </w:rPr>
        <w:t> </w:t>
      </w:r>
      <w:r>
        <w:rPr>
          <w:i/>
          <w:sz w:val="20"/>
        </w:rPr>
        <w:t>mencionados solo en circunstancias excepcionales. Cierta terminología puede tener significados diferentes en algunas partes del mundo, así que definimos nuestro uso para evitar confusiones. También identificamos ciertas características que se asume</w:t>
      </w:r>
      <w:r>
        <w:rPr>
          <w:i/>
          <w:spacing w:val="-2"/>
          <w:sz w:val="20"/>
        </w:rPr>
        <w:t> </w:t>
      </w:r>
      <w:r>
        <w:rPr>
          <w:i/>
          <w:sz w:val="20"/>
        </w:rPr>
        <w:t>que</w:t>
      </w:r>
      <w:r>
        <w:rPr>
          <w:i/>
          <w:spacing w:val="-2"/>
          <w:sz w:val="20"/>
        </w:rPr>
        <w:t> </w:t>
      </w:r>
      <w:r>
        <w:rPr>
          <w:i/>
          <w:sz w:val="20"/>
        </w:rPr>
        <w:t>no</w:t>
      </w:r>
      <w:r>
        <w:rPr>
          <w:i/>
          <w:spacing w:val="-1"/>
          <w:sz w:val="20"/>
        </w:rPr>
        <w:t> </w:t>
      </w:r>
      <w:r>
        <w:rPr>
          <w:i/>
          <w:sz w:val="20"/>
        </w:rPr>
        <w:t>deberían</w:t>
      </w:r>
      <w:r>
        <w:rPr>
          <w:i/>
          <w:spacing w:val="-2"/>
          <w:sz w:val="20"/>
        </w:rPr>
        <w:t> </w:t>
      </w:r>
      <w:r>
        <w:rPr>
          <w:i/>
          <w:sz w:val="20"/>
        </w:rPr>
        <w:t>estar</w:t>
      </w:r>
      <w:r>
        <w:rPr>
          <w:i/>
          <w:spacing w:val="-2"/>
          <w:sz w:val="20"/>
        </w:rPr>
        <w:t> </w:t>
      </w:r>
      <w:r>
        <w:rPr>
          <w:i/>
          <w:sz w:val="20"/>
        </w:rPr>
        <w:t>presentes</w:t>
      </w:r>
      <w:r>
        <w:rPr>
          <w:i/>
          <w:spacing w:val="-1"/>
          <w:sz w:val="20"/>
        </w:rPr>
        <w:t> </w:t>
      </w:r>
      <w:r>
        <w:rPr>
          <w:i/>
          <w:sz w:val="20"/>
        </w:rPr>
        <w:t>en ningún</w:t>
      </w:r>
      <w:r>
        <w:rPr>
          <w:i/>
          <w:spacing w:val="-2"/>
          <w:sz w:val="20"/>
        </w:rPr>
        <w:t> </w:t>
      </w:r>
      <w:r>
        <w:rPr>
          <w:i/>
          <w:sz w:val="20"/>
        </w:rPr>
        <w:t>estilo</w:t>
      </w:r>
      <w:r>
        <w:rPr>
          <w:i/>
          <w:spacing w:val="-1"/>
          <w:sz w:val="20"/>
        </w:rPr>
        <w:t> </w:t>
      </w:r>
      <w:r>
        <w:rPr>
          <w:i/>
          <w:sz w:val="20"/>
        </w:rPr>
        <w:t>de</w:t>
      </w:r>
      <w:r>
        <w:rPr>
          <w:i/>
          <w:spacing w:val="-2"/>
          <w:sz w:val="20"/>
        </w:rPr>
        <w:t> </w:t>
      </w:r>
      <w:r>
        <w:rPr>
          <w:i/>
          <w:sz w:val="20"/>
        </w:rPr>
        <w:t>cerveza,</w:t>
      </w:r>
      <w:r>
        <w:rPr>
          <w:i/>
          <w:spacing w:val="-3"/>
          <w:sz w:val="20"/>
        </w:rPr>
        <w:t> </w:t>
      </w:r>
      <w:r>
        <w:rPr>
          <w:i/>
          <w:sz w:val="20"/>
        </w:rPr>
        <w:t>para</w:t>
      </w:r>
      <w:r>
        <w:rPr>
          <w:i/>
          <w:spacing w:val="-1"/>
          <w:sz w:val="20"/>
        </w:rPr>
        <w:t> </w:t>
      </w:r>
      <w:r>
        <w:rPr>
          <w:i/>
          <w:sz w:val="20"/>
        </w:rPr>
        <w:t>así</w:t>
      </w:r>
      <w:r>
        <w:rPr>
          <w:i/>
          <w:spacing w:val="-1"/>
          <w:sz w:val="20"/>
        </w:rPr>
        <w:t> </w:t>
      </w:r>
      <w:r>
        <w:rPr>
          <w:i/>
          <w:sz w:val="20"/>
        </w:rPr>
        <w:t>no</w:t>
      </w:r>
      <w:r>
        <w:rPr>
          <w:i/>
          <w:spacing w:val="-1"/>
          <w:sz w:val="20"/>
        </w:rPr>
        <w:t> </w:t>
      </w:r>
      <w:r>
        <w:rPr>
          <w:i/>
          <w:sz w:val="20"/>
        </w:rPr>
        <w:t>tener que</w:t>
      </w:r>
      <w:r>
        <w:rPr>
          <w:i/>
          <w:spacing w:val="-2"/>
          <w:sz w:val="20"/>
        </w:rPr>
        <w:t> </w:t>
      </w:r>
      <w:r>
        <w:rPr>
          <w:i/>
          <w:sz w:val="20"/>
        </w:rPr>
        <w:t>repetir esas</w:t>
      </w:r>
      <w:r>
        <w:rPr>
          <w:i/>
          <w:spacing w:val="-2"/>
          <w:sz w:val="20"/>
        </w:rPr>
        <w:t> </w:t>
      </w:r>
      <w:r>
        <w:rPr>
          <w:i/>
          <w:sz w:val="20"/>
        </w:rPr>
        <w:t>restricciones</w:t>
      </w:r>
      <w:r>
        <w:rPr>
          <w:i/>
          <w:spacing w:val="-2"/>
          <w:sz w:val="20"/>
        </w:rPr>
        <w:t> </w:t>
      </w:r>
      <w:r>
        <w:rPr>
          <w:i/>
          <w:sz w:val="20"/>
        </w:rPr>
        <w:t>en cada uno de los estilos.</w:t>
      </w:r>
    </w:p>
    <w:p>
      <w:pPr>
        <w:pStyle w:val="BodyText"/>
        <w:spacing w:before="1"/>
        <w:ind w:left="0"/>
        <w:rPr>
          <w:i/>
          <w:sz w:val="12"/>
        </w:rPr>
      </w:pPr>
    </w:p>
    <w:p>
      <w:pPr>
        <w:spacing w:after="0"/>
        <w:rPr>
          <w:sz w:val="12"/>
        </w:rPr>
        <w:sectPr>
          <w:pgSz w:w="12240" w:h="15840"/>
          <w:pgMar w:header="0" w:footer="602" w:top="1000" w:bottom="940" w:left="580" w:right="540"/>
        </w:sectPr>
      </w:pPr>
    </w:p>
    <w:p>
      <w:pPr>
        <w:pStyle w:val="Heading3"/>
        <w:spacing w:before="140"/>
      </w:pPr>
      <w:bookmarkStart w:name="_bookmark7" w:id="8"/>
      <w:bookmarkEnd w:id="8"/>
      <w:r>
        <w:rPr>
          <w:b w:val="0"/>
        </w:rPr>
      </w:r>
      <w:r>
        <w:rPr/>
        <w:t>Categorización</w:t>
      </w:r>
      <w:r>
        <w:rPr>
          <w:spacing w:val="-11"/>
        </w:rPr>
        <w:t> </w:t>
      </w:r>
      <w:r>
        <w:rPr>
          <w:spacing w:val="-2"/>
        </w:rPr>
        <w:t>básica</w:t>
      </w:r>
    </w:p>
    <w:p>
      <w:pPr>
        <w:spacing w:line="242" w:lineRule="auto" w:before="41"/>
        <w:ind w:left="140" w:right="61" w:firstLine="0"/>
        <w:jc w:val="left"/>
        <w:rPr>
          <w:sz w:val="20"/>
        </w:rPr>
      </w:pPr>
      <w:r>
        <w:rPr>
          <w:sz w:val="20"/>
        </w:rPr>
        <w:t>La categorización más general de los estilos de cerveza por el tipo de levadura, es un fenómeno del movimiento cervecero artesanal moderno. Las cervecerías estadounidenses y la mayoría de quienes producen cerveza artesanal llaman a sus cervezas ales si utilizan levadura de fermentación alta (ale) y lagers si usan levadura de fermentación baja (lager). La mayoría de los sistemas de categorización aceptarán una tercera clasificación, a menudo llamada de fermentación espontánea debido al método; sin embargo, fermentación</w:t>
      </w:r>
      <w:r>
        <w:rPr>
          <w:spacing w:val="-6"/>
          <w:sz w:val="20"/>
        </w:rPr>
        <w:t> </w:t>
      </w:r>
      <w:r>
        <w:rPr>
          <w:sz w:val="20"/>
        </w:rPr>
        <w:t>“salvaje”</w:t>
      </w:r>
      <w:r>
        <w:rPr>
          <w:spacing w:val="-6"/>
          <w:sz w:val="20"/>
        </w:rPr>
        <w:t> </w:t>
      </w:r>
      <w:r>
        <w:rPr>
          <w:sz w:val="20"/>
        </w:rPr>
        <w:t>o</w:t>
      </w:r>
      <w:r>
        <w:rPr>
          <w:spacing w:val="-3"/>
          <w:sz w:val="20"/>
        </w:rPr>
        <w:t> </w:t>
      </w:r>
      <w:r>
        <w:rPr>
          <w:sz w:val="20"/>
        </w:rPr>
        <w:t>mixta</w:t>
      </w:r>
      <w:r>
        <w:rPr>
          <w:spacing w:val="-6"/>
          <w:sz w:val="20"/>
        </w:rPr>
        <w:t> </w:t>
      </w:r>
      <w:r>
        <w:rPr>
          <w:sz w:val="20"/>
        </w:rPr>
        <w:t>tal</w:t>
      </w:r>
      <w:r>
        <w:rPr>
          <w:spacing w:val="-5"/>
          <w:sz w:val="20"/>
        </w:rPr>
        <w:t> </w:t>
      </w:r>
      <w:r>
        <w:rPr>
          <w:sz w:val="20"/>
        </w:rPr>
        <w:t>vez</w:t>
      </w:r>
      <w:r>
        <w:rPr>
          <w:spacing w:val="-6"/>
          <w:sz w:val="20"/>
        </w:rPr>
        <w:t> </w:t>
      </w:r>
      <w:r>
        <w:rPr>
          <w:sz w:val="20"/>
        </w:rPr>
        <w:t>sean</w:t>
      </w:r>
      <w:r>
        <w:rPr>
          <w:spacing w:val="-6"/>
          <w:sz w:val="20"/>
        </w:rPr>
        <w:t> </w:t>
      </w:r>
      <w:r>
        <w:rPr>
          <w:sz w:val="20"/>
        </w:rPr>
        <w:t>términos</w:t>
      </w:r>
      <w:r>
        <w:rPr>
          <w:spacing w:val="-3"/>
          <w:sz w:val="20"/>
        </w:rPr>
        <w:t> </w:t>
      </w:r>
      <w:r>
        <w:rPr>
          <w:sz w:val="20"/>
        </w:rPr>
        <w:t>más ampliamente utilizados en la industria artesanal moderna, para aquellas cervezas fermentadas con bacterias o levaduras distintas a las Saccharomyces. El</w:t>
      </w:r>
    </w:p>
    <w:p>
      <w:pPr>
        <w:spacing w:line="242" w:lineRule="auto" w:before="0"/>
        <w:ind w:left="140" w:right="0" w:firstLine="0"/>
        <w:jc w:val="left"/>
        <w:rPr>
          <w:sz w:val="20"/>
        </w:rPr>
      </w:pPr>
      <w:r>
        <w:rPr>
          <w:sz w:val="20"/>
        </w:rPr>
        <w:t>término “salvaje” en este contexto no debería interpretarse como referente a una fermentación espontánea;</w:t>
      </w:r>
      <w:r>
        <w:rPr>
          <w:spacing w:val="-7"/>
          <w:sz w:val="20"/>
        </w:rPr>
        <w:t> </w:t>
      </w:r>
      <w:r>
        <w:rPr>
          <w:sz w:val="20"/>
        </w:rPr>
        <w:t>en</w:t>
      </w:r>
      <w:r>
        <w:rPr>
          <w:spacing w:val="-9"/>
          <w:sz w:val="20"/>
        </w:rPr>
        <w:t> </w:t>
      </w:r>
      <w:r>
        <w:rPr>
          <w:sz w:val="20"/>
        </w:rPr>
        <w:t>su</w:t>
      </w:r>
      <w:r>
        <w:rPr>
          <w:spacing w:val="-7"/>
          <w:sz w:val="20"/>
        </w:rPr>
        <w:t> </w:t>
      </w:r>
      <w:r>
        <w:rPr>
          <w:sz w:val="20"/>
        </w:rPr>
        <w:t>mayoría</w:t>
      </w:r>
      <w:r>
        <w:rPr>
          <w:spacing w:val="-7"/>
          <w:sz w:val="20"/>
        </w:rPr>
        <w:t> </w:t>
      </w:r>
      <w:r>
        <w:rPr>
          <w:sz w:val="20"/>
        </w:rPr>
        <w:t>son</w:t>
      </w:r>
      <w:r>
        <w:rPr>
          <w:spacing w:val="-9"/>
          <w:sz w:val="20"/>
        </w:rPr>
        <w:t> </w:t>
      </w:r>
      <w:r>
        <w:rPr>
          <w:sz w:val="20"/>
        </w:rPr>
        <w:t>inoculadas</w:t>
      </w:r>
      <w:r>
        <w:rPr>
          <w:spacing w:val="-8"/>
          <w:sz w:val="20"/>
        </w:rPr>
        <w:t> </w:t>
      </w:r>
      <w:r>
        <w:rPr>
          <w:sz w:val="20"/>
        </w:rPr>
        <w:t>directamente con las cepas deseadas para la fermentación.</w:t>
      </w:r>
    </w:p>
    <w:p>
      <w:pPr>
        <w:spacing w:line="242" w:lineRule="auto" w:before="74"/>
        <w:ind w:left="140" w:right="53" w:firstLine="0"/>
        <w:jc w:val="left"/>
        <w:rPr>
          <w:sz w:val="20"/>
        </w:rPr>
      </w:pPr>
      <w:r>
        <w:rPr>
          <w:sz w:val="20"/>
        </w:rPr>
        <w:t>En</w:t>
      </w:r>
      <w:r>
        <w:rPr>
          <w:spacing w:val="-6"/>
          <w:sz w:val="20"/>
        </w:rPr>
        <w:t> </w:t>
      </w:r>
      <w:r>
        <w:rPr>
          <w:sz w:val="20"/>
        </w:rPr>
        <w:t>Alemania</w:t>
      </w:r>
      <w:r>
        <w:rPr>
          <w:spacing w:val="-6"/>
          <w:sz w:val="20"/>
        </w:rPr>
        <w:t> </w:t>
      </w:r>
      <w:r>
        <w:rPr>
          <w:sz w:val="20"/>
        </w:rPr>
        <w:t>y</w:t>
      </w:r>
      <w:r>
        <w:rPr>
          <w:spacing w:val="-5"/>
          <w:sz w:val="20"/>
        </w:rPr>
        <w:t> </w:t>
      </w:r>
      <w:r>
        <w:rPr>
          <w:sz w:val="20"/>
        </w:rPr>
        <w:t>otros</w:t>
      </w:r>
      <w:r>
        <w:rPr>
          <w:spacing w:val="-5"/>
          <w:sz w:val="20"/>
        </w:rPr>
        <w:t> </w:t>
      </w:r>
      <w:r>
        <w:rPr>
          <w:sz w:val="20"/>
        </w:rPr>
        <w:t>centros</w:t>
      </w:r>
      <w:r>
        <w:rPr>
          <w:spacing w:val="-6"/>
          <w:sz w:val="20"/>
        </w:rPr>
        <w:t> </w:t>
      </w:r>
      <w:r>
        <w:rPr>
          <w:sz w:val="20"/>
        </w:rPr>
        <w:t>cerveceros</w:t>
      </w:r>
      <w:r>
        <w:rPr>
          <w:spacing w:val="-6"/>
          <w:sz w:val="20"/>
        </w:rPr>
        <w:t> </w:t>
      </w:r>
      <w:r>
        <w:rPr>
          <w:sz w:val="20"/>
        </w:rPr>
        <w:t>del</w:t>
      </w:r>
      <w:r>
        <w:rPr>
          <w:spacing w:val="-6"/>
          <w:sz w:val="20"/>
        </w:rPr>
        <w:t> </w:t>
      </w:r>
      <w:r>
        <w:rPr>
          <w:sz w:val="20"/>
        </w:rPr>
        <w:t>Viejo</w:t>
      </w:r>
      <w:r>
        <w:rPr>
          <w:spacing w:val="-5"/>
          <w:sz w:val="20"/>
        </w:rPr>
        <w:t> </w:t>
      </w:r>
      <w:r>
        <w:rPr>
          <w:sz w:val="20"/>
        </w:rPr>
        <w:t>Mundo, la terminología más comúnmente utilizada para diferenciar las cervezas, es referirse a ellas como de fermentación alta o de fermentación baja. En Alemania se considera una ale como un tipo de cerveza inglesa, y lager como un método para acondicionar cerveza. Por tanto, normalmente se referirían a la Kölsch como una cerveza lager de fermentación alta, no como una ale, por poner un ejemplo.</w:t>
      </w:r>
    </w:p>
    <w:p>
      <w:pPr>
        <w:spacing w:line="242" w:lineRule="auto" w:before="76"/>
        <w:ind w:left="140" w:right="38" w:firstLine="0"/>
        <w:jc w:val="left"/>
        <w:rPr>
          <w:sz w:val="20"/>
        </w:rPr>
      </w:pPr>
      <w:r>
        <w:rPr>
          <w:sz w:val="20"/>
        </w:rPr>
        <w:t>En</w:t>
      </w:r>
      <w:r>
        <w:rPr>
          <w:spacing w:val="-3"/>
          <w:sz w:val="20"/>
        </w:rPr>
        <w:t> </w:t>
      </w:r>
      <w:r>
        <w:rPr>
          <w:sz w:val="20"/>
        </w:rPr>
        <w:t>cambio</w:t>
      </w:r>
      <w:r>
        <w:rPr>
          <w:spacing w:val="-2"/>
          <w:sz w:val="20"/>
        </w:rPr>
        <w:t> </w:t>
      </w:r>
      <w:r>
        <w:rPr>
          <w:sz w:val="20"/>
        </w:rPr>
        <w:t>en</w:t>
      </w:r>
      <w:r>
        <w:rPr>
          <w:spacing w:val="-3"/>
          <w:sz w:val="20"/>
        </w:rPr>
        <w:t> </w:t>
      </w:r>
      <w:r>
        <w:rPr>
          <w:sz w:val="20"/>
        </w:rPr>
        <w:t>Inglaterra,</w:t>
      </w:r>
      <w:r>
        <w:rPr>
          <w:spacing w:val="-4"/>
          <w:sz w:val="20"/>
        </w:rPr>
        <w:t> </w:t>
      </w:r>
      <w:r>
        <w:rPr>
          <w:sz w:val="20"/>
        </w:rPr>
        <w:t>particularmente</w:t>
      </w:r>
      <w:r>
        <w:rPr>
          <w:spacing w:val="-3"/>
          <w:sz w:val="20"/>
        </w:rPr>
        <w:t> </w:t>
      </w:r>
      <w:r>
        <w:rPr>
          <w:sz w:val="20"/>
        </w:rPr>
        <w:t>en</w:t>
      </w:r>
      <w:r>
        <w:rPr>
          <w:spacing w:val="-3"/>
          <w:sz w:val="20"/>
        </w:rPr>
        <w:t> </w:t>
      </w:r>
      <w:r>
        <w:rPr>
          <w:sz w:val="20"/>
        </w:rPr>
        <w:t>lo</w:t>
      </w:r>
      <w:r>
        <w:rPr>
          <w:spacing w:val="-2"/>
          <w:sz w:val="20"/>
        </w:rPr>
        <w:t> </w:t>
      </w:r>
      <w:r>
        <w:rPr>
          <w:sz w:val="20"/>
        </w:rPr>
        <w:t>relativo</w:t>
      </w:r>
      <w:r>
        <w:rPr>
          <w:spacing w:val="-2"/>
          <w:sz w:val="20"/>
        </w:rPr>
        <w:t> </w:t>
      </w:r>
      <w:r>
        <w:rPr>
          <w:sz w:val="20"/>
        </w:rPr>
        <w:t>a un contexto histórico, quienes producen cerveza puede que separen las ales de las porters y stouts como tipos de cerveza (aunque acto seguido, dirán que no existe diferencia entre las porters y las stouts). Pueden ir aún más lejos al describir las ales como históricamente diferentes a las cervezas, siendo estas últimas lupuladas (o</w:t>
      </w:r>
      <w:r>
        <w:rPr>
          <w:spacing w:val="-6"/>
          <w:sz w:val="20"/>
        </w:rPr>
        <w:t> </w:t>
      </w:r>
      <w:r>
        <w:rPr>
          <w:sz w:val="20"/>
        </w:rPr>
        <w:t>más</w:t>
      </w:r>
      <w:r>
        <w:rPr>
          <w:spacing w:val="-5"/>
          <w:sz w:val="20"/>
        </w:rPr>
        <w:t> </w:t>
      </w:r>
      <w:r>
        <w:rPr>
          <w:sz w:val="20"/>
        </w:rPr>
        <w:t>intensamente</w:t>
      </w:r>
      <w:r>
        <w:rPr>
          <w:spacing w:val="-6"/>
          <w:sz w:val="20"/>
        </w:rPr>
        <w:t> </w:t>
      </w:r>
      <w:r>
        <w:rPr>
          <w:sz w:val="20"/>
        </w:rPr>
        <w:t>lupuladas)</w:t>
      </w:r>
      <w:r>
        <w:rPr>
          <w:spacing w:val="-6"/>
          <w:sz w:val="20"/>
        </w:rPr>
        <w:t> </w:t>
      </w:r>
      <w:r>
        <w:rPr>
          <w:sz w:val="20"/>
        </w:rPr>
        <w:t>en</w:t>
      </w:r>
      <w:r>
        <w:rPr>
          <w:spacing w:val="-6"/>
          <w:sz w:val="20"/>
        </w:rPr>
        <w:t> </w:t>
      </w:r>
      <w:r>
        <w:rPr>
          <w:sz w:val="20"/>
        </w:rPr>
        <w:t>comparación</w:t>
      </w:r>
      <w:r>
        <w:rPr>
          <w:spacing w:val="-6"/>
          <w:sz w:val="20"/>
        </w:rPr>
        <w:t> </w:t>
      </w:r>
      <w:r>
        <w:rPr>
          <w:sz w:val="20"/>
        </w:rPr>
        <w:t>con</w:t>
      </w:r>
      <w:r>
        <w:rPr>
          <w:spacing w:val="-6"/>
          <w:sz w:val="20"/>
        </w:rPr>
        <w:t> </w:t>
      </w:r>
      <w:r>
        <w:rPr>
          <w:sz w:val="20"/>
        </w:rPr>
        <w:t>una ale.</w:t>
      </w:r>
      <w:r>
        <w:rPr>
          <w:spacing w:val="-8"/>
          <w:sz w:val="20"/>
        </w:rPr>
        <w:t> </w:t>
      </w:r>
      <w:r>
        <w:rPr>
          <w:sz w:val="20"/>
        </w:rPr>
        <w:t>Estas</w:t>
      </w:r>
      <w:r>
        <w:rPr>
          <w:spacing w:val="-6"/>
          <w:sz w:val="20"/>
        </w:rPr>
        <w:t> </w:t>
      </w:r>
      <w:r>
        <w:rPr>
          <w:sz w:val="20"/>
        </w:rPr>
        <w:t>notas</w:t>
      </w:r>
      <w:r>
        <w:rPr>
          <w:spacing w:val="-4"/>
          <w:sz w:val="20"/>
        </w:rPr>
        <w:t> </w:t>
      </w:r>
      <w:r>
        <w:rPr>
          <w:sz w:val="20"/>
        </w:rPr>
        <w:t>históricas</w:t>
      </w:r>
      <w:r>
        <w:rPr>
          <w:spacing w:val="-6"/>
          <w:sz w:val="20"/>
        </w:rPr>
        <w:t> </w:t>
      </w:r>
      <w:r>
        <w:rPr>
          <w:sz w:val="20"/>
        </w:rPr>
        <w:t>son</w:t>
      </w:r>
      <w:r>
        <w:rPr>
          <w:spacing w:val="-7"/>
          <w:sz w:val="20"/>
        </w:rPr>
        <w:t> </w:t>
      </w:r>
      <w:r>
        <w:rPr>
          <w:sz w:val="20"/>
        </w:rPr>
        <w:t>importantes</w:t>
      </w:r>
      <w:r>
        <w:rPr>
          <w:spacing w:val="-4"/>
          <w:sz w:val="20"/>
        </w:rPr>
        <w:t> </w:t>
      </w:r>
      <w:r>
        <w:rPr>
          <w:sz w:val="20"/>
        </w:rPr>
        <w:t>para</w:t>
      </w:r>
      <w:r>
        <w:rPr>
          <w:spacing w:val="-6"/>
          <w:sz w:val="20"/>
        </w:rPr>
        <w:t> </w:t>
      </w:r>
      <w:r>
        <w:rPr>
          <w:sz w:val="20"/>
        </w:rPr>
        <w:t>entender recetas y escritos antiguos, pero tienen poca relevancia hoy en día en los usos comunes de los términos para describir la cerveza.</w:t>
      </w:r>
    </w:p>
    <w:p>
      <w:pPr>
        <w:spacing w:line="242" w:lineRule="auto" w:before="76"/>
        <w:ind w:left="140" w:right="0" w:firstLine="0"/>
        <w:jc w:val="left"/>
        <w:rPr>
          <w:sz w:val="20"/>
        </w:rPr>
      </w:pPr>
      <w:r>
        <w:rPr>
          <w:sz w:val="20"/>
        </w:rPr>
        <w:t>Esta</w:t>
      </w:r>
      <w:r>
        <w:rPr>
          <w:spacing w:val="-5"/>
          <w:sz w:val="20"/>
        </w:rPr>
        <w:t> </w:t>
      </w:r>
      <w:r>
        <w:rPr>
          <w:sz w:val="20"/>
        </w:rPr>
        <w:t>Guía</w:t>
      </w:r>
      <w:r>
        <w:rPr>
          <w:spacing w:val="-4"/>
          <w:sz w:val="20"/>
        </w:rPr>
        <w:t> </w:t>
      </w:r>
      <w:r>
        <w:rPr>
          <w:sz w:val="20"/>
        </w:rPr>
        <w:t>intenta</w:t>
      </w:r>
      <w:r>
        <w:rPr>
          <w:spacing w:val="-5"/>
          <w:sz w:val="20"/>
        </w:rPr>
        <w:t> </w:t>
      </w:r>
      <w:r>
        <w:rPr>
          <w:sz w:val="20"/>
        </w:rPr>
        <w:t>utilizar</w:t>
      </w:r>
      <w:r>
        <w:rPr>
          <w:spacing w:val="-6"/>
          <w:sz w:val="20"/>
        </w:rPr>
        <w:t> </w:t>
      </w:r>
      <w:r>
        <w:rPr>
          <w:sz w:val="20"/>
        </w:rPr>
        <w:t>las</w:t>
      </w:r>
      <w:r>
        <w:rPr>
          <w:spacing w:val="-6"/>
          <w:sz w:val="20"/>
        </w:rPr>
        <w:t> </w:t>
      </w:r>
      <w:r>
        <w:rPr>
          <w:sz w:val="20"/>
        </w:rPr>
        <w:t>definiciones</w:t>
      </w:r>
      <w:r>
        <w:rPr>
          <w:spacing w:val="-4"/>
          <w:sz w:val="20"/>
        </w:rPr>
        <w:t> </w:t>
      </w:r>
      <w:r>
        <w:rPr>
          <w:sz w:val="20"/>
        </w:rPr>
        <w:t>modernas</w:t>
      </w:r>
      <w:r>
        <w:rPr>
          <w:spacing w:val="-6"/>
          <w:sz w:val="20"/>
        </w:rPr>
        <w:t> </w:t>
      </w:r>
      <w:r>
        <w:rPr>
          <w:sz w:val="20"/>
        </w:rPr>
        <w:t>de</w:t>
      </w:r>
      <w:r>
        <w:rPr>
          <w:spacing w:val="-4"/>
          <w:sz w:val="20"/>
        </w:rPr>
        <w:t> </w:t>
      </w:r>
      <w:r>
        <w:rPr>
          <w:sz w:val="20"/>
        </w:rPr>
        <w:t>la cerveza artesanal para ale, lager y “salvaje” como las agrupaciones principales de los estilos de cerveza, pero mencionará</w:t>
      </w:r>
      <w:r>
        <w:rPr>
          <w:spacing w:val="-4"/>
          <w:sz w:val="20"/>
        </w:rPr>
        <w:t> </w:t>
      </w:r>
      <w:r>
        <w:rPr>
          <w:sz w:val="20"/>
        </w:rPr>
        <w:t>en</w:t>
      </w:r>
      <w:r>
        <w:rPr>
          <w:spacing w:val="-6"/>
          <w:sz w:val="20"/>
        </w:rPr>
        <w:t> </w:t>
      </w:r>
      <w:r>
        <w:rPr>
          <w:sz w:val="20"/>
        </w:rPr>
        <w:t>lo</w:t>
      </w:r>
      <w:r>
        <w:rPr>
          <w:spacing w:val="-4"/>
          <w:sz w:val="20"/>
        </w:rPr>
        <w:t> </w:t>
      </w:r>
      <w:r>
        <w:rPr>
          <w:sz w:val="20"/>
        </w:rPr>
        <w:t>posible</w:t>
      </w:r>
      <w:r>
        <w:rPr>
          <w:spacing w:val="-6"/>
          <w:sz w:val="20"/>
        </w:rPr>
        <w:t> </w:t>
      </w:r>
      <w:r>
        <w:rPr>
          <w:sz w:val="20"/>
        </w:rPr>
        <w:t>cómo</w:t>
      </w:r>
      <w:r>
        <w:rPr>
          <w:spacing w:val="-6"/>
          <w:sz w:val="20"/>
        </w:rPr>
        <w:t> </w:t>
      </w:r>
      <w:r>
        <w:rPr>
          <w:sz w:val="20"/>
        </w:rPr>
        <w:t>pueden</w:t>
      </w:r>
      <w:r>
        <w:rPr>
          <w:spacing w:val="-6"/>
          <w:sz w:val="20"/>
        </w:rPr>
        <w:t> </w:t>
      </w:r>
      <w:r>
        <w:rPr>
          <w:sz w:val="20"/>
        </w:rPr>
        <w:t>estar</w:t>
      </w:r>
      <w:r>
        <w:rPr>
          <w:spacing w:val="-6"/>
          <w:sz w:val="20"/>
        </w:rPr>
        <w:t> </w:t>
      </w:r>
      <w:r>
        <w:rPr>
          <w:sz w:val="20"/>
        </w:rPr>
        <w:t>descritas</w:t>
      </w:r>
      <w:r>
        <w:rPr>
          <w:spacing w:val="-5"/>
          <w:sz w:val="20"/>
        </w:rPr>
        <w:t> </w:t>
      </w:r>
      <w:r>
        <w:rPr>
          <w:sz w:val="20"/>
        </w:rPr>
        <w:t>en contextos locales o regionales.</w:t>
      </w:r>
    </w:p>
    <w:p>
      <w:pPr>
        <w:pStyle w:val="Heading3"/>
        <w:spacing w:before="101"/>
        <w:ind w:right="216"/>
      </w:pPr>
      <w:r>
        <w:rPr>
          <w:b w:val="0"/>
        </w:rPr>
        <w:br w:type="column"/>
      </w:r>
      <w:bookmarkStart w:name="_bookmark8" w:id="9"/>
      <w:bookmarkEnd w:id="9"/>
      <w:r>
        <w:rPr>
          <w:b w:val="0"/>
        </w:rPr>
      </w:r>
      <w:r>
        <w:rPr/>
        <w:t>Atributos</w:t>
      </w:r>
      <w:r>
        <w:rPr>
          <w:spacing w:val="-7"/>
        </w:rPr>
        <w:t> </w:t>
      </w:r>
      <w:r>
        <w:rPr/>
        <w:t>comunes</w:t>
      </w:r>
      <w:r>
        <w:rPr>
          <w:spacing w:val="-7"/>
        </w:rPr>
        <w:t> </w:t>
      </w:r>
      <w:r>
        <w:rPr/>
        <w:t>de</w:t>
      </w:r>
      <w:r>
        <w:rPr>
          <w:spacing w:val="-9"/>
        </w:rPr>
        <w:t> </w:t>
      </w:r>
      <w:r>
        <w:rPr/>
        <w:t>todos</w:t>
      </w:r>
      <w:r>
        <w:rPr>
          <w:spacing w:val="-7"/>
        </w:rPr>
        <w:t> </w:t>
      </w:r>
      <w:r>
        <w:rPr/>
        <w:t>los</w:t>
      </w:r>
      <w:r>
        <w:rPr>
          <w:spacing w:val="-7"/>
        </w:rPr>
        <w:t> </w:t>
      </w:r>
      <w:r>
        <w:rPr/>
        <w:t>estilos de cerveza</w:t>
      </w:r>
    </w:p>
    <w:p>
      <w:pPr>
        <w:spacing w:line="242" w:lineRule="auto" w:before="41"/>
        <w:ind w:left="140" w:right="247" w:firstLine="0"/>
        <w:jc w:val="left"/>
        <w:rPr>
          <w:sz w:val="20"/>
        </w:rPr>
      </w:pPr>
      <w:r>
        <w:rPr>
          <w:sz w:val="20"/>
        </w:rPr>
        <w:t>Se</w:t>
      </w:r>
      <w:r>
        <w:rPr>
          <w:spacing w:val="-1"/>
          <w:sz w:val="20"/>
        </w:rPr>
        <w:t> </w:t>
      </w:r>
      <w:r>
        <w:rPr>
          <w:sz w:val="20"/>
        </w:rPr>
        <w:t>asume que</w:t>
      </w:r>
      <w:r>
        <w:rPr>
          <w:spacing w:val="-1"/>
          <w:sz w:val="20"/>
        </w:rPr>
        <w:t> </w:t>
      </w:r>
      <w:r>
        <w:rPr>
          <w:sz w:val="20"/>
        </w:rPr>
        <w:t>los</w:t>
      </w:r>
      <w:r>
        <w:rPr>
          <w:spacing w:val="-1"/>
          <w:sz w:val="20"/>
        </w:rPr>
        <w:t> </w:t>
      </w:r>
      <w:r>
        <w:rPr>
          <w:sz w:val="20"/>
        </w:rPr>
        <w:t>atributos</w:t>
      </w:r>
      <w:r>
        <w:rPr>
          <w:spacing w:val="-1"/>
          <w:sz w:val="20"/>
        </w:rPr>
        <w:t> </w:t>
      </w:r>
      <w:r>
        <w:rPr>
          <w:sz w:val="20"/>
        </w:rPr>
        <w:t>sensoriales</w:t>
      </w:r>
      <w:r>
        <w:rPr>
          <w:spacing w:val="-1"/>
          <w:sz w:val="20"/>
        </w:rPr>
        <w:t> </w:t>
      </w:r>
      <w:r>
        <w:rPr>
          <w:sz w:val="20"/>
        </w:rPr>
        <w:t>descritos en esta sección</w:t>
      </w:r>
      <w:r>
        <w:rPr>
          <w:spacing w:val="-3"/>
          <w:sz w:val="20"/>
        </w:rPr>
        <w:t> </w:t>
      </w:r>
      <w:r>
        <w:rPr>
          <w:sz w:val="20"/>
        </w:rPr>
        <w:t>deberían</w:t>
      </w:r>
      <w:r>
        <w:rPr>
          <w:spacing w:val="-3"/>
          <w:sz w:val="20"/>
        </w:rPr>
        <w:t> </w:t>
      </w:r>
      <w:r>
        <w:rPr>
          <w:sz w:val="20"/>
        </w:rPr>
        <w:t>estar presentes</w:t>
      </w:r>
      <w:r>
        <w:rPr>
          <w:spacing w:val="-2"/>
          <w:sz w:val="20"/>
        </w:rPr>
        <w:t> </w:t>
      </w:r>
      <w:r>
        <w:rPr>
          <w:sz w:val="20"/>
        </w:rPr>
        <w:t>en</w:t>
      </w:r>
      <w:r>
        <w:rPr>
          <w:spacing w:val="-3"/>
          <w:sz w:val="20"/>
        </w:rPr>
        <w:t> </w:t>
      </w:r>
      <w:r>
        <w:rPr>
          <w:sz w:val="20"/>
        </w:rPr>
        <w:t>cada</w:t>
      </w:r>
      <w:r>
        <w:rPr>
          <w:spacing w:val="-3"/>
          <w:sz w:val="20"/>
        </w:rPr>
        <w:t> </w:t>
      </w:r>
      <w:r>
        <w:rPr>
          <w:sz w:val="20"/>
        </w:rPr>
        <w:t>descripción</w:t>
      </w:r>
      <w:r>
        <w:rPr>
          <w:spacing w:val="-3"/>
          <w:sz w:val="20"/>
        </w:rPr>
        <w:t> </w:t>
      </w:r>
      <w:r>
        <w:rPr>
          <w:sz w:val="20"/>
        </w:rPr>
        <w:t>de estilo de cerveza, a menos que se indique lo contrario. No es necesario repetir todas estas características para cada</w:t>
      </w:r>
      <w:r>
        <w:rPr>
          <w:spacing w:val="-5"/>
          <w:sz w:val="20"/>
        </w:rPr>
        <w:t> </w:t>
      </w:r>
      <w:r>
        <w:rPr>
          <w:sz w:val="20"/>
        </w:rPr>
        <w:t>una</w:t>
      </w:r>
      <w:r>
        <w:rPr>
          <w:spacing w:val="-5"/>
          <w:sz w:val="20"/>
        </w:rPr>
        <w:t> </w:t>
      </w:r>
      <w:r>
        <w:rPr>
          <w:sz w:val="20"/>
        </w:rPr>
        <w:t>de</w:t>
      </w:r>
      <w:r>
        <w:rPr>
          <w:spacing w:val="-5"/>
          <w:sz w:val="20"/>
        </w:rPr>
        <w:t> </w:t>
      </w:r>
      <w:r>
        <w:rPr>
          <w:sz w:val="20"/>
        </w:rPr>
        <w:t>las</w:t>
      </w:r>
      <w:r>
        <w:rPr>
          <w:spacing w:val="-5"/>
          <w:sz w:val="20"/>
        </w:rPr>
        <w:t> </w:t>
      </w:r>
      <w:r>
        <w:rPr>
          <w:sz w:val="20"/>
        </w:rPr>
        <w:t>descripciones</w:t>
      </w:r>
      <w:r>
        <w:rPr>
          <w:spacing w:val="-5"/>
          <w:sz w:val="20"/>
        </w:rPr>
        <w:t> </w:t>
      </w:r>
      <w:r>
        <w:rPr>
          <w:sz w:val="20"/>
        </w:rPr>
        <w:t>de</w:t>
      </w:r>
      <w:r>
        <w:rPr>
          <w:spacing w:val="-5"/>
          <w:sz w:val="20"/>
        </w:rPr>
        <w:t> </w:t>
      </w:r>
      <w:r>
        <w:rPr>
          <w:sz w:val="20"/>
        </w:rPr>
        <w:t>estilo.</w:t>
      </w:r>
      <w:r>
        <w:rPr>
          <w:spacing w:val="-6"/>
          <w:sz w:val="20"/>
        </w:rPr>
        <w:t> </w:t>
      </w:r>
      <w:r>
        <w:rPr>
          <w:sz w:val="20"/>
        </w:rPr>
        <w:t>No</w:t>
      </w:r>
      <w:r>
        <w:rPr>
          <w:spacing w:val="-4"/>
          <w:sz w:val="20"/>
        </w:rPr>
        <w:t> </w:t>
      </w:r>
      <w:r>
        <w:rPr>
          <w:sz w:val="20"/>
        </w:rPr>
        <w:t>asuma</w:t>
      </w:r>
      <w:r>
        <w:rPr>
          <w:spacing w:val="-2"/>
          <w:sz w:val="20"/>
        </w:rPr>
        <w:t> </w:t>
      </w:r>
      <w:r>
        <w:rPr>
          <w:sz w:val="20"/>
        </w:rPr>
        <w:t>que</w:t>
      </w:r>
      <w:r>
        <w:rPr>
          <w:spacing w:val="-3"/>
          <w:sz w:val="20"/>
        </w:rPr>
        <w:t> </w:t>
      </w:r>
      <w:r>
        <w:rPr>
          <w:sz w:val="20"/>
        </w:rPr>
        <w:t>si una característica, tal como el diacetilo, no está mencionada en una descripción de estilo, está de algún modo permitida.</w:t>
      </w:r>
    </w:p>
    <w:p>
      <w:pPr>
        <w:spacing w:line="242" w:lineRule="auto" w:before="77"/>
        <w:ind w:left="140" w:right="189" w:firstLine="0"/>
        <w:jc w:val="left"/>
        <w:rPr>
          <w:sz w:val="20"/>
        </w:rPr>
      </w:pPr>
      <w:r>
        <w:rPr>
          <w:sz w:val="20"/>
          <w:u w:val="single"/>
        </w:rPr>
        <w:t>A menos que</w:t>
      </w:r>
      <w:r>
        <w:rPr>
          <w:spacing w:val="-1"/>
          <w:sz w:val="20"/>
          <w:u w:val="single"/>
        </w:rPr>
        <w:t> </w:t>
      </w:r>
      <w:r>
        <w:rPr>
          <w:sz w:val="20"/>
          <w:u w:val="single"/>
        </w:rPr>
        <w:t>se indique explícitamente en</w:t>
      </w:r>
      <w:r>
        <w:rPr>
          <w:spacing w:val="-1"/>
          <w:sz w:val="20"/>
          <w:u w:val="single"/>
        </w:rPr>
        <w:t> </w:t>
      </w:r>
      <w:r>
        <w:rPr>
          <w:sz w:val="20"/>
          <w:u w:val="single"/>
        </w:rPr>
        <w:t>la descripción</w:t>
      </w:r>
      <w:r>
        <w:rPr>
          <w:sz w:val="20"/>
        </w:rPr>
        <w:t> </w:t>
      </w:r>
      <w:r>
        <w:rPr>
          <w:sz w:val="20"/>
          <w:u w:val="single"/>
        </w:rPr>
        <w:t>de un estilo individual</w:t>
      </w:r>
      <w:r>
        <w:rPr>
          <w:sz w:val="20"/>
        </w:rPr>
        <w:t>, se asume que todos los estilos de cerveza</w:t>
      </w:r>
      <w:r>
        <w:rPr>
          <w:spacing w:val="-6"/>
          <w:sz w:val="20"/>
        </w:rPr>
        <w:t> </w:t>
      </w:r>
      <w:r>
        <w:rPr>
          <w:sz w:val="20"/>
        </w:rPr>
        <w:t>deben</w:t>
      </w:r>
      <w:r>
        <w:rPr>
          <w:spacing w:val="-4"/>
          <w:sz w:val="20"/>
        </w:rPr>
        <w:t> </w:t>
      </w:r>
      <w:r>
        <w:rPr>
          <w:sz w:val="20"/>
        </w:rPr>
        <w:t>estar</w:t>
      </w:r>
      <w:r>
        <w:rPr>
          <w:spacing w:val="-6"/>
          <w:sz w:val="20"/>
        </w:rPr>
        <w:t> </w:t>
      </w:r>
      <w:r>
        <w:rPr>
          <w:sz w:val="20"/>
        </w:rPr>
        <w:t>fermentados</w:t>
      </w:r>
      <w:r>
        <w:rPr>
          <w:spacing w:val="-6"/>
          <w:sz w:val="20"/>
        </w:rPr>
        <w:t> </w:t>
      </w:r>
      <w:r>
        <w:rPr>
          <w:sz w:val="20"/>
        </w:rPr>
        <w:t>de</w:t>
      </w:r>
      <w:r>
        <w:rPr>
          <w:spacing w:val="-6"/>
          <w:sz w:val="20"/>
        </w:rPr>
        <w:t> </w:t>
      </w:r>
      <w:r>
        <w:rPr>
          <w:sz w:val="20"/>
        </w:rPr>
        <w:t>forma</w:t>
      </w:r>
      <w:r>
        <w:rPr>
          <w:spacing w:val="-3"/>
          <w:sz w:val="20"/>
        </w:rPr>
        <w:t> </w:t>
      </w:r>
      <w:r>
        <w:rPr>
          <w:sz w:val="20"/>
        </w:rPr>
        <w:t>limpia</w:t>
      </w:r>
      <w:r>
        <w:rPr>
          <w:spacing w:val="-6"/>
          <w:sz w:val="20"/>
        </w:rPr>
        <w:t> </w:t>
      </w:r>
      <w:r>
        <w:rPr>
          <w:sz w:val="20"/>
        </w:rPr>
        <w:t>y</w:t>
      </w:r>
      <w:r>
        <w:rPr>
          <w:spacing w:val="-3"/>
          <w:sz w:val="20"/>
        </w:rPr>
        <w:t> </w:t>
      </w:r>
      <w:r>
        <w:rPr>
          <w:sz w:val="20"/>
        </w:rPr>
        <w:t>libres de defectos técnicos, incluyendo acetaldehído, astringencia, clorofenoles, diacetilo, DMS (sulfuro de dimetilo), alcoholes superiores y fenoles. Se asume que todos</w:t>
      </w:r>
      <w:r>
        <w:rPr>
          <w:spacing w:val="-3"/>
          <w:sz w:val="20"/>
        </w:rPr>
        <w:t> </w:t>
      </w:r>
      <w:r>
        <w:rPr>
          <w:sz w:val="20"/>
        </w:rPr>
        <w:t>los</w:t>
      </w:r>
      <w:r>
        <w:rPr>
          <w:spacing w:val="-3"/>
          <w:sz w:val="20"/>
        </w:rPr>
        <w:t> </w:t>
      </w:r>
      <w:r>
        <w:rPr>
          <w:sz w:val="20"/>
        </w:rPr>
        <w:t>estilos</w:t>
      </w:r>
      <w:r>
        <w:rPr>
          <w:spacing w:val="-3"/>
          <w:sz w:val="20"/>
        </w:rPr>
        <w:t> </w:t>
      </w:r>
      <w:r>
        <w:rPr>
          <w:sz w:val="20"/>
        </w:rPr>
        <w:t>de</w:t>
      </w:r>
      <w:r>
        <w:rPr>
          <w:spacing w:val="-3"/>
          <w:sz w:val="20"/>
        </w:rPr>
        <w:t> </w:t>
      </w:r>
      <w:r>
        <w:rPr>
          <w:sz w:val="20"/>
        </w:rPr>
        <w:t>cerveza deben</w:t>
      </w:r>
      <w:r>
        <w:rPr>
          <w:spacing w:val="-1"/>
          <w:sz w:val="20"/>
        </w:rPr>
        <w:t> </w:t>
      </w:r>
      <w:r>
        <w:rPr>
          <w:sz w:val="20"/>
        </w:rPr>
        <w:t>estar</w:t>
      </w:r>
      <w:r>
        <w:rPr>
          <w:spacing w:val="-3"/>
          <w:sz w:val="20"/>
        </w:rPr>
        <w:t> </w:t>
      </w:r>
      <w:r>
        <w:rPr>
          <w:sz w:val="20"/>
        </w:rPr>
        <w:t>libres</w:t>
      </w:r>
      <w:r>
        <w:rPr>
          <w:spacing w:val="-3"/>
          <w:sz w:val="20"/>
        </w:rPr>
        <w:t> </w:t>
      </w:r>
      <w:r>
        <w:rPr>
          <w:sz w:val="20"/>
        </w:rPr>
        <w:t>de</w:t>
      </w:r>
      <w:r>
        <w:rPr>
          <w:spacing w:val="-3"/>
          <w:sz w:val="20"/>
        </w:rPr>
        <w:t> </w:t>
      </w:r>
      <w:r>
        <w:rPr>
          <w:sz w:val="20"/>
        </w:rPr>
        <w:t>defectos debidos al envasado y transporte, incluyendo oxidación, golpe de luz, acidez y rasgos a humedad.</w:t>
      </w:r>
    </w:p>
    <w:p>
      <w:pPr>
        <w:spacing w:line="242" w:lineRule="auto" w:before="75"/>
        <w:ind w:left="140" w:right="216" w:firstLine="0"/>
        <w:jc w:val="left"/>
        <w:rPr>
          <w:sz w:val="20"/>
        </w:rPr>
      </w:pPr>
      <w:r>
        <w:rPr>
          <w:sz w:val="20"/>
        </w:rPr>
        <w:t>En</w:t>
      </w:r>
      <w:r>
        <w:rPr>
          <w:spacing w:val="-3"/>
          <w:sz w:val="20"/>
        </w:rPr>
        <w:t> </w:t>
      </w:r>
      <w:r>
        <w:rPr>
          <w:sz w:val="20"/>
        </w:rPr>
        <w:t>la</w:t>
      </w:r>
      <w:r>
        <w:rPr>
          <w:spacing w:val="-3"/>
          <w:sz w:val="20"/>
        </w:rPr>
        <w:t> </w:t>
      </w:r>
      <w:r>
        <w:rPr>
          <w:sz w:val="20"/>
        </w:rPr>
        <w:t>sensación</w:t>
      </w:r>
      <w:r>
        <w:rPr>
          <w:spacing w:val="-3"/>
          <w:sz w:val="20"/>
        </w:rPr>
        <w:t> </w:t>
      </w:r>
      <w:r>
        <w:rPr>
          <w:sz w:val="20"/>
        </w:rPr>
        <w:t>en</w:t>
      </w:r>
      <w:r>
        <w:rPr>
          <w:spacing w:val="-1"/>
          <w:sz w:val="20"/>
        </w:rPr>
        <w:t> </w:t>
      </w:r>
      <w:r>
        <w:rPr>
          <w:sz w:val="20"/>
        </w:rPr>
        <w:t>boca,</w:t>
      </w:r>
      <w:r>
        <w:rPr>
          <w:spacing w:val="-3"/>
          <w:sz w:val="20"/>
        </w:rPr>
        <w:t> </w:t>
      </w:r>
      <w:r>
        <w:rPr>
          <w:sz w:val="20"/>
        </w:rPr>
        <w:t>se</w:t>
      </w:r>
      <w:r>
        <w:rPr>
          <w:spacing w:val="-1"/>
          <w:sz w:val="20"/>
        </w:rPr>
        <w:t> </w:t>
      </w:r>
      <w:r>
        <w:rPr>
          <w:sz w:val="20"/>
        </w:rPr>
        <w:t>asume</w:t>
      </w:r>
      <w:r>
        <w:rPr>
          <w:spacing w:val="-3"/>
          <w:sz w:val="20"/>
        </w:rPr>
        <w:t> </w:t>
      </w:r>
      <w:r>
        <w:rPr>
          <w:sz w:val="20"/>
        </w:rPr>
        <w:t>que</w:t>
      </w:r>
      <w:r>
        <w:rPr>
          <w:spacing w:val="-3"/>
          <w:sz w:val="20"/>
        </w:rPr>
        <w:t> </w:t>
      </w:r>
      <w:r>
        <w:rPr>
          <w:sz w:val="20"/>
        </w:rPr>
        <w:t>todas</w:t>
      </w:r>
      <w:r>
        <w:rPr>
          <w:spacing w:val="-2"/>
          <w:sz w:val="20"/>
        </w:rPr>
        <w:t> </w:t>
      </w:r>
      <w:r>
        <w:rPr>
          <w:sz w:val="20"/>
        </w:rPr>
        <w:t>las</w:t>
      </w:r>
      <w:r>
        <w:rPr>
          <w:spacing w:val="-2"/>
          <w:sz w:val="20"/>
        </w:rPr>
        <w:t> </w:t>
      </w:r>
      <w:r>
        <w:rPr>
          <w:sz w:val="20"/>
        </w:rPr>
        <w:t>cervezas deben estar libres de astringencia y no ser cremosas ni generar</w:t>
      </w:r>
      <w:r>
        <w:rPr>
          <w:spacing w:val="-6"/>
          <w:sz w:val="20"/>
        </w:rPr>
        <w:t> </w:t>
      </w:r>
      <w:r>
        <w:rPr>
          <w:sz w:val="20"/>
        </w:rPr>
        <w:t>alguna</w:t>
      </w:r>
      <w:r>
        <w:rPr>
          <w:spacing w:val="-6"/>
          <w:sz w:val="20"/>
        </w:rPr>
        <w:t> </w:t>
      </w:r>
      <w:r>
        <w:rPr>
          <w:sz w:val="20"/>
        </w:rPr>
        <w:t>otra</w:t>
      </w:r>
      <w:r>
        <w:rPr>
          <w:spacing w:val="-6"/>
          <w:sz w:val="20"/>
        </w:rPr>
        <w:t> </w:t>
      </w:r>
      <w:r>
        <w:rPr>
          <w:sz w:val="20"/>
        </w:rPr>
        <w:t>sensación</w:t>
      </w:r>
      <w:r>
        <w:rPr>
          <w:spacing w:val="-6"/>
          <w:sz w:val="20"/>
        </w:rPr>
        <w:t> </w:t>
      </w:r>
      <w:r>
        <w:rPr>
          <w:sz w:val="20"/>
        </w:rPr>
        <w:t>al</w:t>
      </w:r>
      <w:r>
        <w:rPr>
          <w:spacing w:val="-5"/>
          <w:sz w:val="20"/>
        </w:rPr>
        <w:t> </w:t>
      </w:r>
      <w:r>
        <w:rPr>
          <w:sz w:val="20"/>
        </w:rPr>
        <w:t>paladar,</w:t>
      </w:r>
      <w:r>
        <w:rPr>
          <w:spacing w:val="-6"/>
          <w:sz w:val="20"/>
        </w:rPr>
        <w:t> </w:t>
      </w:r>
      <w:r>
        <w:rPr>
          <w:sz w:val="20"/>
        </w:rPr>
        <w:t>a</w:t>
      </w:r>
      <w:r>
        <w:rPr>
          <w:spacing w:val="-3"/>
          <w:sz w:val="20"/>
        </w:rPr>
        <w:t> </w:t>
      </w:r>
      <w:r>
        <w:rPr>
          <w:sz w:val="20"/>
        </w:rPr>
        <w:t>menos</w:t>
      </w:r>
      <w:r>
        <w:rPr>
          <w:spacing w:val="-3"/>
          <w:sz w:val="20"/>
        </w:rPr>
        <w:t> </w:t>
      </w:r>
      <w:r>
        <w:rPr>
          <w:sz w:val="20"/>
        </w:rPr>
        <w:t>que</w:t>
      </w:r>
      <w:r>
        <w:rPr>
          <w:spacing w:val="-4"/>
          <w:sz w:val="20"/>
        </w:rPr>
        <w:t> </w:t>
      </w:r>
      <w:r>
        <w:rPr>
          <w:sz w:val="20"/>
        </w:rPr>
        <w:t>se indique lo contrario. Se asume que las cervezas con un nivel de alcohol de 6% o menos, no deben tener el sabor o la tibieza del alcohol, a menos que se indique lo contrario. Las cervezas de mayor graduación alcohólica que</w:t>
      </w:r>
      <w:r>
        <w:rPr>
          <w:spacing w:val="-5"/>
          <w:sz w:val="20"/>
        </w:rPr>
        <w:t> </w:t>
      </w:r>
      <w:r>
        <w:rPr>
          <w:sz w:val="20"/>
        </w:rPr>
        <w:t>tengan</w:t>
      </w:r>
      <w:r>
        <w:rPr>
          <w:spacing w:val="-5"/>
          <w:sz w:val="20"/>
        </w:rPr>
        <w:t> </w:t>
      </w:r>
      <w:r>
        <w:rPr>
          <w:sz w:val="20"/>
        </w:rPr>
        <w:t>una</w:t>
      </w:r>
      <w:r>
        <w:rPr>
          <w:spacing w:val="-2"/>
          <w:sz w:val="20"/>
        </w:rPr>
        <w:t> </w:t>
      </w:r>
      <w:r>
        <w:rPr>
          <w:sz w:val="20"/>
        </w:rPr>
        <w:t>notoria</w:t>
      </w:r>
      <w:r>
        <w:rPr>
          <w:spacing w:val="-5"/>
          <w:sz w:val="20"/>
        </w:rPr>
        <w:t> </w:t>
      </w:r>
      <w:r>
        <w:rPr>
          <w:sz w:val="20"/>
        </w:rPr>
        <w:t>presencia</w:t>
      </w:r>
      <w:r>
        <w:rPr>
          <w:spacing w:val="-5"/>
          <w:sz w:val="20"/>
        </w:rPr>
        <w:t> </w:t>
      </w:r>
      <w:r>
        <w:rPr>
          <w:sz w:val="20"/>
        </w:rPr>
        <w:t>de</w:t>
      </w:r>
      <w:r>
        <w:rPr>
          <w:spacing w:val="-5"/>
          <w:sz w:val="20"/>
        </w:rPr>
        <w:t> </w:t>
      </w:r>
      <w:r>
        <w:rPr>
          <w:sz w:val="20"/>
        </w:rPr>
        <w:t>alcohol</w:t>
      </w:r>
      <w:r>
        <w:rPr>
          <w:spacing w:val="-4"/>
          <w:sz w:val="20"/>
        </w:rPr>
        <w:t> </w:t>
      </w:r>
      <w:r>
        <w:rPr>
          <w:sz w:val="20"/>
        </w:rPr>
        <w:t>no</w:t>
      </w:r>
      <w:r>
        <w:rPr>
          <w:spacing w:val="-5"/>
          <w:sz w:val="20"/>
        </w:rPr>
        <w:t> </w:t>
      </w:r>
      <w:r>
        <w:rPr>
          <w:sz w:val="20"/>
        </w:rPr>
        <w:t>deberían ser ásperas, con carácter similar al solvente ni quemantes. Si el carácter a alcohol es percibido, debería ser limpio y no tener alcoholes superiores.</w:t>
      </w:r>
    </w:p>
    <w:p>
      <w:pPr>
        <w:spacing w:line="242" w:lineRule="auto" w:before="78"/>
        <w:ind w:left="140" w:right="216" w:firstLine="0"/>
        <w:jc w:val="left"/>
        <w:rPr>
          <w:sz w:val="20"/>
        </w:rPr>
      </w:pPr>
      <w:r>
        <w:rPr>
          <w:sz w:val="20"/>
        </w:rPr>
        <w:t>Las</w:t>
      </w:r>
      <w:r>
        <w:rPr>
          <w:spacing w:val="-6"/>
          <w:sz w:val="20"/>
        </w:rPr>
        <w:t> </w:t>
      </w:r>
      <w:r>
        <w:rPr>
          <w:sz w:val="20"/>
        </w:rPr>
        <w:t>lagers</w:t>
      </w:r>
      <w:r>
        <w:rPr>
          <w:spacing w:val="-6"/>
          <w:sz w:val="20"/>
        </w:rPr>
        <w:t> </w:t>
      </w:r>
      <w:r>
        <w:rPr>
          <w:sz w:val="20"/>
        </w:rPr>
        <w:t>suelen</w:t>
      </w:r>
      <w:r>
        <w:rPr>
          <w:spacing w:val="-6"/>
          <w:sz w:val="20"/>
        </w:rPr>
        <w:t> </w:t>
      </w:r>
      <w:r>
        <w:rPr>
          <w:sz w:val="20"/>
        </w:rPr>
        <w:t>ser</w:t>
      </w:r>
      <w:r>
        <w:rPr>
          <w:spacing w:val="-4"/>
          <w:sz w:val="20"/>
        </w:rPr>
        <w:t> </w:t>
      </w:r>
      <w:r>
        <w:rPr>
          <w:sz w:val="20"/>
        </w:rPr>
        <w:t>suaves,</w:t>
      </w:r>
      <w:r>
        <w:rPr>
          <w:spacing w:val="-7"/>
          <w:sz w:val="20"/>
        </w:rPr>
        <w:t> </w:t>
      </w:r>
      <w:r>
        <w:rPr>
          <w:sz w:val="20"/>
        </w:rPr>
        <w:t>limpias</w:t>
      </w:r>
      <w:r>
        <w:rPr>
          <w:spacing w:val="-5"/>
          <w:sz w:val="20"/>
        </w:rPr>
        <w:t> </w:t>
      </w:r>
      <w:r>
        <w:rPr>
          <w:sz w:val="20"/>
        </w:rPr>
        <w:t>y</w:t>
      </w:r>
      <w:r>
        <w:rPr>
          <w:spacing w:val="-6"/>
          <w:sz w:val="20"/>
        </w:rPr>
        <w:t> </w:t>
      </w:r>
      <w:r>
        <w:rPr>
          <w:sz w:val="20"/>
        </w:rPr>
        <w:t>libres</w:t>
      </w:r>
      <w:r>
        <w:rPr>
          <w:spacing w:val="-6"/>
          <w:sz w:val="20"/>
        </w:rPr>
        <w:t> </w:t>
      </w:r>
      <w:r>
        <w:rPr>
          <w:sz w:val="20"/>
        </w:rPr>
        <w:t>de</w:t>
      </w:r>
      <w:r>
        <w:rPr>
          <w:spacing w:val="-4"/>
          <w:sz w:val="20"/>
        </w:rPr>
        <w:t> </w:t>
      </w:r>
      <w:r>
        <w:rPr>
          <w:sz w:val="20"/>
        </w:rPr>
        <w:t>ésteres. Las lagers más fuertes y más oscuras pueden tener ésteres ligeros que complementan el sabor. Las lagers pálidas, especialmente aquellas muy frescas, pueden tener unas notas sulfurosas ligeras pero agradables, derivadas de la levadura. Algunas notas sulfurosas pueden ser fugaces. Estas notas sulfurosas son aceptables, pero los aromas fétidos a base de azufre (huevos podridos, gas de alcantarilla, etc.) son un </w:t>
      </w:r>
      <w:r>
        <w:rPr>
          <w:spacing w:val="-2"/>
          <w:sz w:val="20"/>
        </w:rPr>
        <w:t>defecto.</w:t>
      </w:r>
    </w:p>
    <w:p>
      <w:pPr>
        <w:spacing w:line="242" w:lineRule="auto" w:before="76"/>
        <w:ind w:left="140" w:right="216" w:firstLine="0"/>
        <w:jc w:val="left"/>
        <w:rPr>
          <w:sz w:val="20"/>
        </w:rPr>
      </w:pPr>
      <w:r>
        <w:rPr>
          <w:sz w:val="20"/>
        </w:rPr>
        <w:t>Los estilos elaborados con una gran cantidad de malta Pilsner pueden tener ligeras notas a DMS; esto no es un defecto, pero tampoco es obligatorio a menos que se indique lo contrario. En ambos casos, que se acepten pequeñas cantidades sulfurosas o a DMS no debe interpretarse como que de algún modo niveles más prominentes</w:t>
      </w:r>
      <w:r>
        <w:rPr>
          <w:spacing w:val="-6"/>
          <w:sz w:val="20"/>
        </w:rPr>
        <w:t> </w:t>
      </w:r>
      <w:r>
        <w:rPr>
          <w:sz w:val="20"/>
        </w:rPr>
        <w:t>son</w:t>
      </w:r>
      <w:r>
        <w:rPr>
          <w:spacing w:val="-6"/>
          <w:sz w:val="20"/>
        </w:rPr>
        <w:t> </w:t>
      </w:r>
      <w:r>
        <w:rPr>
          <w:sz w:val="20"/>
        </w:rPr>
        <w:t>deseables,</w:t>
      </w:r>
      <w:r>
        <w:rPr>
          <w:spacing w:val="-4"/>
          <w:sz w:val="20"/>
        </w:rPr>
        <w:t> </w:t>
      </w:r>
      <w:r>
        <w:rPr>
          <w:sz w:val="20"/>
        </w:rPr>
        <w:t>pues</w:t>
      </w:r>
      <w:r>
        <w:rPr>
          <w:spacing w:val="-6"/>
          <w:sz w:val="20"/>
        </w:rPr>
        <w:t> </w:t>
      </w:r>
      <w:r>
        <w:rPr>
          <w:sz w:val="20"/>
        </w:rPr>
        <w:t>no</w:t>
      </w:r>
      <w:r>
        <w:rPr>
          <w:spacing w:val="-5"/>
          <w:sz w:val="20"/>
        </w:rPr>
        <w:t> </w:t>
      </w:r>
      <w:r>
        <w:rPr>
          <w:sz w:val="20"/>
        </w:rPr>
        <w:t>lo</w:t>
      </w:r>
      <w:r>
        <w:rPr>
          <w:spacing w:val="-5"/>
          <w:sz w:val="20"/>
        </w:rPr>
        <w:t> </w:t>
      </w:r>
      <w:r>
        <w:rPr>
          <w:sz w:val="20"/>
        </w:rPr>
        <w:t>son.</w:t>
      </w:r>
      <w:r>
        <w:rPr>
          <w:spacing w:val="-7"/>
          <w:sz w:val="20"/>
        </w:rPr>
        <w:t> </w:t>
      </w:r>
      <w:r>
        <w:rPr>
          <w:sz w:val="20"/>
        </w:rPr>
        <w:t>Solo</w:t>
      </w:r>
      <w:r>
        <w:rPr>
          <w:spacing w:val="-5"/>
          <w:sz w:val="20"/>
        </w:rPr>
        <w:t> </w:t>
      </w:r>
      <w:r>
        <w:rPr>
          <w:sz w:val="20"/>
        </w:rPr>
        <w:t>tome</w:t>
      </w:r>
      <w:r>
        <w:rPr>
          <w:spacing w:val="-6"/>
          <w:sz w:val="20"/>
        </w:rPr>
        <w:t> </w:t>
      </w:r>
      <w:r>
        <w:rPr>
          <w:sz w:val="20"/>
        </w:rPr>
        <w:t>en</w:t>
      </w:r>
    </w:p>
    <w:p>
      <w:pPr>
        <w:spacing w:after="0" w:line="242" w:lineRule="auto"/>
        <w:jc w:val="left"/>
        <w:rPr>
          <w:sz w:val="20"/>
        </w:rPr>
        <w:sectPr>
          <w:type w:val="continuous"/>
          <w:pgSz w:w="12240" w:h="15840"/>
          <w:pgMar w:header="0" w:footer="602" w:top="940" w:bottom="280" w:left="580" w:right="540"/>
          <w:cols w:num="2" w:equalWidth="0">
            <w:col w:w="5219" w:space="542"/>
            <w:col w:w="5359"/>
          </w:cols>
        </w:sectPr>
      </w:pPr>
    </w:p>
    <w:p>
      <w:pPr>
        <w:spacing w:line="242" w:lineRule="auto" w:before="84"/>
        <w:ind w:left="140" w:right="69" w:firstLine="0"/>
        <w:jc w:val="left"/>
        <w:rPr>
          <w:sz w:val="20"/>
        </w:rPr>
      </w:pPr>
      <w:r>
        <w:rPr>
          <w:sz w:val="20"/>
        </w:rPr>
        <w:t>cuenta</w:t>
      </w:r>
      <w:r>
        <w:rPr>
          <w:spacing w:val="-5"/>
          <w:sz w:val="20"/>
        </w:rPr>
        <w:t> </w:t>
      </w:r>
      <w:r>
        <w:rPr>
          <w:sz w:val="20"/>
        </w:rPr>
        <w:t>que</w:t>
      </w:r>
      <w:r>
        <w:rPr>
          <w:spacing w:val="-6"/>
          <w:sz w:val="20"/>
        </w:rPr>
        <w:t> </w:t>
      </w:r>
      <w:r>
        <w:rPr>
          <w:sz w:val="20"/>
        </w:rPr>
        <w:t>el</w:t>
      </w:r>
      <w:r>
        <w:rPr>
          <w:spacing w:val="-6"/>
          <w:sz w:val="20"/>
        </w:rPr>
        <w:t> </w:t>
      </w:r>
      <w:r>
        <w:rPr>
          <w:sz w:val="20"/>
        </w:rPr>
        <w:t>uso</w:t>
      </w:r>
      <w:r>
        <w:rPr>
          <w:spacing w:val="-5"/>
          <w:sz w:val="20"/>
        </w:rPr>
        <w:t> </w:t>
      </w:r>
      <w:r>
        <w:rPr>
          <w:sz w:val="20"/>
        </w:rPr>
        <w:t>de</w:t>
      </w:r>
      <w:r>
        <w:rPr>
          <w:spacing w:val="-5"/>
          <w:sz w:val="20"/>
        </w:rPr>
        <w:t> </w:t>
      </w:r>
      <w:r>
        <w:rPr>
          <w:sz w:val="20"/>
        </w:rPr>
        <w:t>algunos</w:t>
      </w:r>
      <w:r>
        <w:rPr>
          <w:spacing w:val="-6"/>
          <w:sz w:val="20"/>
        </w:rPr>
        <w:t> </w:t>
      </w:r>
      <w:r>
        <w:rPr>
          <w:sz w:val="20"/>
        </w:rPr>
        <w:t>ingredientes</w:t>
      </w:r>
      <w:r>
        <w:rPr>
          <w:spacing w:val="-6"/>
          <w:sz w:val="20"/>
        </w:rPr>
        <w:t> </w:t>
      </w:r>
      <w:r>
        <w:rPr>
          <w:sz w:val="20"/>
        </w:rPr>
        <w:t>tradicionales</w:t>
      </w:r>
      <w:r>
        <w:rPr>
          <w:spacing w:val="-4"/>
          <w:sz w:val="20"/>
        </w:rPr>
        <w:t> </w:t>
      </w:r>
      <w:r>
        <w:rPr>
          <w:sz w:val="20"/>
        </w:rPr>
        <w:t>a menudo deja pequeños indicios sensoriales de su presencia, que pueden ser considerados como defectos en otros contextos; eso es perfectamente aceptable, mas no obligatorio.</w:t>
      </w:r>
    </w:p>
    <w:p>
      <w:pPr>
        <w:spacing w:line="242" w:lineRule="auto" w:before="80"/>
        <w:ind w:left="140" w:right="72" w:firstLine="0"/>
        <w:jc w:val="left"/>
        <w:rPr>
          <w:sz w:val="20"/>
        </w:rPr>
      </w:pPr>
      <w:r>
        <w:rPr>
          <w:sz w:val="20"/>
        </w:rPr>
        <w:t>A menos que se indique lo contrario, asuma que todas las lagers no deben tener un carácter afrutado (ésteres). Las</w:t>
      </w:r>
      <w:r>
        <w:rPr>
          <w:spacing w:val="-5"/>
          <w:sz w:val="20"/>
        </w:rPr>
        <w:t> </w:t>
      </w:r>
      <w:r>
        <w:rPr>
          <w:sz w:val="20"/>
        </w:rPr>
        <w:t>ales</w:t>
      </w:r>
      <w:r>
        <w:rPr>
          <w:spacing w:val="-5"/>
          <w:sz w:val="20"/>
        </w:rPr>
        <w:t> </w:t>
      </w:r>
      <w:r>
        <w:rPr>
          <w:sz w:val="20"/>
        </w:rPr>
        <w:t>tienden</w:t>
      </w:r>
      <w:r>
        <w:rPr>
          <w:spacing w:val="-5"/>
          <w:sz w:val="20"/>
        </w:rPr>
        <w:t> </w:t>
      </w:r>
      <w:r>
        <w:rPr>
          <w:sz w:val="20"/>
        </w:rPr>
        <w:t>a</w:t>
      </w:r>
      <w:r>
        <w:rPr>
          <w:spacing w:val="-5"/>
          <w:sz w:val="20"/>
        </w:rPr>
        <w:t> </w:t>
      </w:r>
      <w:r>
        <w:rPr>
          <w:sz w:val="20"/>
        </w:rPr>
        <w:t>ser</w:t>
      </w:r>
      <w:r>
        <w:rPr>
          <w:spacing w:val="-2"/>
          <w:sz w:val="20"/>
        </w:rPr>
        <w:t> </w:t>
      </w:r>
      <w:r>
        <w:rPr>
          <w:sz w:val="20"/>
        </w:rPr>
        <w:t>menos</w:t>
      </w:r>
      <w:r>
        <w:rPr>
          <w:spacing w:val="-5"/>
          <w:sz w:val="20"/>
        </w:rPr>
        <w:t> </w:t>
      </w:r>
      <w:r>
        <w:rPr>
          <w:sz w:val="20"/>
        </w:rPr>
        <w:t>suaves</w:t>
      </w:r>
      <w:r>
        <w:rPr>
          <w:spacing w:val="-5"/>
          <w:sz w:val="20"/>
        </w:rPr>
        <w:t> </w:t>
      </w:r>
      <w:r>
        <w:rPr>
          <w:sz w:val="20"/>
        </w:rPr>
        <w:t>que</w:t>
      </w:r>
      <w:r>
        <w:rPr>
          <w:spacing w:val="-5"/>
          <w:sz w:val="20"/>
        </w:rPr>
        <w:t> </w:t>
      </w:r>
      <w:r>
        <w:rPr>
          <w:sz w:val="20"/>
        </w:rPr>
        <w:t>las</w:t>
      </w:r>
      <w:r>
        <w:rPr>
          <w:spacing w:val="-5"/>
          <w:sz w:val="20"/>
        </w:rPr>
        <w:t> </w:t>
      </w:r>
      <w:r>
        <w:rPr>
          <w:sz w:val="20"/>
        </w:rPr>
        <w:t>lagers,</w:t>
      </w:r>
      <w:r>
        <w:rPr>
          <w:spacing w:val="-3"/>
          <w:sz w:val="20"/>
        </w:rPr>
        <w:t> </w:t>
      </w:r>
      <w:r>
        <w:rPr>
          <w:sz w:val="20"/>
        </w:rPr>
        <w:t>por</w:t>
      </w:r>
      <w:r>
        <w:rPr>
          <w:spacing w:val="-2"/>
          <w:sz w:val="20"/>
        </w:rPr>
        <w:t> </w:t>
      </w:r>
      <w:r>
        <w:rPr>
          <w:sz w:val="20"/>
        </w:rPr>
        <w:t>lo que a menos que se indique lo contrario, asuma que todas las ales pueden tener algo de ésteres (no es obligatorio, pero tampoco es un defecto).</w:t>
      </w:r>
    </w:p>
    <w:p>
      <w:pPr>
        <w:pStyle w:val="BodyText"/>
        <w:spacing w:before="11"/>
        <w:ind w:left="0"/>
        <w:rPr>
          <w:sz w:val="20"/>
        </w:rPr>
      </w:pPr>
    </w:p>
    <w:p>
      <w:pPr>
        <w:pStyle w:val="Heading3"/>
      </w:pPr>
      <w:bookmarkStart w:name="_bookmark9" w:id="10"/>
      <w:bookmarkEnd w:id="10"/>
      <w:r>
        <w:rPr>
          <w:b w:val="0"/>
        </w:rPr>
      </w:r>
      <w:r>
        <w:rPr>
          <w:spacing w:val="-2"/>
        </w:rPr>
        <w:t>Glosario</w:t>
      </w:r>
    </w:p>
    <w:p>
      <w:pPr>
        <w:spacing w:line="242" w:lineRule="auto" w:before="39"/>
        <w:ind w:left="140" w:right="69" w:firstLine="0"/>
        <w:jc w:val="left"/>
        <w:rPr>
          <w:i/>
          <w:sz w:val="20"/>
        </w:rPr>
      </w:pPr>
      <w:r>
        <w:rPr>
          <w:i/>
          <w:sz w:val="20"/>
        </w:rPr>
        <w:t>Cierta terminología empleada en la Guía puede no ser familiar para algunos/as lectores/as. En lugar de incluir</w:t>
      </w:r>
      <w:r>
        <w:rPr>
          <w:i/>
          <w:spacing w:val="-8"/>
          <w:sz w:val="20"/>
        </w:rPr>
        <w:t> </w:t>
      </w:r>
      <w:r>
        <w:rPr>
          <w:i/>
          <w:sz w:val="20"/>
        </w:rPr>
        <w:t>un</w:t>
      </w:r>
      <w:r>
        <w:rPr>
          <w:i/>
          <w:spacing w:val="-8"/>
          <w:sz w:val="20"/>
        </w:rPr>
        <w:t> </w:t>
      </w:r>
      <w:r>
        <w:rPr>
          <w:i/>
          <w:sz w:val="20"/>
        </w:rPr>
        <w:t>diccionario</w:t>
      </w:r>
      <w:r>
        <w:rPr>
          <w:i/>
          <w:spacing w:val="-7"/>
          <w:sz w:val="20"/>
        </w:rPr>
        <w:t> </w:t>
      </w:r>
      <w:r>
        <w:rPr>
          <w:i/>
          <w:sz w:val="20"/>
        </w:rPr>
        <w:t>completo,</w:t>
      </w:r>
      <w:r>
        <w:rPr>
          <w:i/>
          <w:spacing w:val="-9"/>
          <w:sz w:val="20"/>
        </w:rPr>
        <w:t> </w:t>
      </w:r>
      <w:r>
        <w:rPr>
          <w:i/>
          <w:sz w:val="20"/>
        </w:rPr>
        <w:t>hemos</w:t>
      </w:r>
      <w:r>
        <w:rPr>
          <w:i/>
          <w:spacing w:val="-8"/>
          <w:sz w:val="20"/>
        </w:rPr>
        <w:t> </w:t>
      </w:r>
      <w:r>
        <w:rPr>
          <w:i/>
          <w:sz w:val="20"/>
        </w:rPr>
        <w:t>destacado</w:t>
      </w:r>
      <w:r>
        <w:rPr>
          <w:i/>
          <w:spacing w:val="-7"/>
          <w:sz w:val="20"/>
        </w:rPr>
        <w:t> </w:t>
      </w:r>
      <w:r>
        <w:rPr>
          <w:i/>
          <w:sz w:val="20"/>
        </w:rPr>
        <w:t>unos cuantos términos que pueden no ser bien entendidos o que implican significados específicos en esta Guía.</w:t>
      </w:r>
    </w:p>
    <w:p>
      <w:pPr>
        <w:spacing w:line="242" w:lineRule="auto" w:before="0"/>
        <w:ind w:left="140" w:right="69" w:firstLine="0"/>
        <w:jc w:val="left"/>
        <w:rPr>
          <w:i/>
          <w:sz w:val="20"/>
        </w:rPr>
      </w:pPr>
      <w:r>
        <w:rPr>
          <w:i/>
          <w:sz w:val="20"/>
        </w:rPr>
        <w:t>Algunas veces se utilizan los nombres de los ingredientes como un atajo para describir el carácter que aportan a la cerveza. Cuando las personas que evalúan usan estos términos, no quieren decir necesariamente</w:t>
      </w:r>
      <w:r>
        <w:rPr>
          <w:i/>
          <w:spacing w:val="-6"/>
          <w:sz w:val="20"/>
        </w:rPr>
        <w:t> </w:t>
      </w:r>
      <w:r>
        <w:rPr>
          <w:i/>
          <w:sz w:val="20"/>
        </w:rPr>
        <w:t>que</w:t>
      </w:r>
      <w:r>
        <w:rPr>
          <w:i/>
          <w:spacing w:val="-8"/>
          <w:sz w:val="20"/>
        </w:rPr>
        <w:t> </w:t>
      </w:r>
      <w:r>
        <w:rPr>
          <w:i/>
          <w:sz w:val="20"/>
        </w:rPr>
        <w:t>se</w:t>
      </w:r>
      <w:r>
        <w:rPr>
          <w:i/>
          <w:spacing w:val="-8"/>
          <w:sz w:val="20"/>
        </w:rPr>
        <w:t> </w:t>
      </w:r>
      <w:r>
        <w:rPr>
          <w:i/>
          <w:sz w:val="20"/>
        </w:rPr>
        <w:t>han</w:t>
      </w:r>
      <w:r>
        <w:rPr>
          <w:i/>
          <w:spacing w:val="-6"/>
          <w:sz w:val="20"/>
        </w:rPr>
        <w:t> </w:t>
      </w:r>
      <w:r>
        <w:rPr>
          <w:i/>
          <w:sz w:val="20"/>
        </w:rPr>
        <w:t>utilizado</w:t>
      </w:r>
      <w:r>
        <w:rPr>
          <w:i/>
          <w:spacing w:val="-7"/>
          <w:sz w:val="20"/>
        </w:rPr>
        <w:t> </w:t>
      </w:r>
      <w:r>
        <w:rPr>
          <w:i/>
          <w:sz w:val="20"/>
        </w:rPr>
        <w:t>esos</w:t>
      </w:r>
      <w:r>
        <w:rPr>
          <w:i/>
          <w:spacing w:val="-8"/>
          <w:sz w:val="20"/>
        </w:rPr>
        <w:t> </w:t>
      </w:r>
      <w:r>
        <w:rPr>
          <w:i/>
          <w:sz w:val="20"/>
        </w:rPr>
        <w:t>ingredientes específicos, simplemente que las características percibidas coinciden con aquellas comúnmente aportadas por los ingredientes mencionados.</w:t>
      </w:r>
    </w:p>
    <w:p>
      <w:pPr>
        <w:pStyle w:val="BodyText"/>
        <w:spacing w:before="1"/>
        <w:ind w:left="0"/>
        <w:rPr>
          <w:i/>
          <w:sz w:val="21"/>
        </w:rPr>
      </w:pPr>
    </w:p>
    <w:p>
      <w:pPr>
        <w:pStyle w:val="Heading4"/>
      </w:pPr>
      <w:bookmarkStart w:name="_bookmark10" w:id="11"/>
      <w:bookmarkEnd w:id="11"/>
      <w:r>
        <w:rPr>
          <w:b w:val="0"/>
        </w:rPr>
      </w:r>
      <w:r>
        <w:rPr/>
        <w:t>Términos</w:t>
      </w:r>
      <w:r>
        <w:rPr>
          <w:spacing w:val="-7"/>
        </w:rPr>
        <w:t> </w:t>
      </w:r>
      <w:r>
        <w:rPr/>
        <w:t>para</w:t>
      </w:r>
      <w:r>
        <w:rPr>
          <w:spacing w:val="-7"/>
        </w:rPr>
        <w:t> </w:t>
      </w:r>
      <w:r>
        <w:rPr/>
        <w:t>el</w:t>
      </w:r>
      <w:r>
        <w:rPr>
          <w:spacing w:val="-7"/>
        </w:rPr>
        <w:t> </w:t>
      </w:r>
      <w:r>
        <w:rPr>
          <w:spacing w:val="-2"/>
        </w:rPr>
        <w:t>lúpulo</w:t>
      </w:r>
    </w:p>
    <w:p>
      <w:pPr>
        <w:spacing w:line="242" w:lineRule="auto" w:before="36"/>
        <w:ind w:left="140" w:right="51" w:firstLine="0"/>
        <w:jc w:val="left"/>
        <w:rPr>
          <w:sz w:val="20"/>
        </w:rPr>
      </w:pPr>
      <w:r>
        <w:rPr>
          <w:rFonts w:ascii="Georgia-BoldItalic" w:hAnsi="Georgia-BoldItalic"/>
          <w:b/>
          <w:i/>
          <w:sz w:val="20"/>
        </w:rPr>
        <w:t>Dry</w:t>
      </w:r>
      <w:r>
        <w:rPr>
          <w:rFonts w:ascii="Georgia-BoldItalic" w:hAnsi="Georgia-BoldItalic"/>
          <w:b/>
          <w:i/>
          <w:spacing w:val="-3"/>
          <w:sz w:val="20"/>
        </w:rPr>
        <w:t> </w:t>
      </w:r>
      <w:r>
        <w:rPr>
          <w:rFonts w:ascii="Georgia-BoldItalic" w:hAnsi="Georgia-BoldItalic"/>
          <w:b/>
          <w:i/>
          <w:sz w:val="20"/>
        </w:rPr>
        <w:t>hopped</w:t>
      </w:r>
      <w:r>
        <w:rPr>
          <w:b/>
          <w:sz w:val="20"/>
        </w:rPr>
        <w:t>:</w:t>
      </w:r>
      <w:r>
        <w:rPr>
          <w:b/>
          <w:spacing w:val="-7"/>
          <w:sz w:val="20"/>
        </w:rPr>
        <w:t> </w:t>
      </w:r>
      <w:r>
        <w:rPr>
          <w:sz w:val="20"/>
        </w:rPr>
        <w:t>es</w:t>
      </w:r>
      <w:r>
        <w:rPr>
          <w:spacing w:val="-4"/>
          <w:sz w:val="20"/>
        </w:rPr>
        <w:t> </w:t>
      </w:r>
      <w:r>
        <w:rPr>
          <w:sz w:val="20"/>
        </w:rPr>
        <w:t>una</w:t>
      </w:r>
      <w:r>
        <w:rPr>
          <w:spacing w:val="-4"/>
          <w:sz w:val="20"/>
        </w:rPr>
        <w:t> </w:t>
      </w:r>
      <w:r>
        <w:rPr>
          <w:sz w:val="20"/>
        </w:rPr>
        <w:t>adición</w:t>
      </w:r>
      <w:r>
        <w:rPr>
          <w:spacing w:val="-4"/>
          <w:sz w:val="20"/>
        </w:rPr>
        <w:t> </w:t>
      </w:r>
      <w:r>
        <w:rPr>
          <w:sz w:val="20"/>
        </w:rPr>
        <w:t>posterior</w:t>
      </w:r>
      <w:r>
        <w:rPr>
          <w:spacing w:val="-1"/>
          <w:sz w:val="20"/>
        </w:rPr>
        <w:t> </w:t>
      </w:r>
      <w:r>
        <w:rPr>
          <w:sz w:val="20"/>
        </w:rPr>
        <w:t>a</w:t>
      </w:r>
      <w:r>
        <w:rPr>
          <w:spacing w:val="-4"/>
          <w:sz w:val="20"/>
        </w:rPr>
        <w:t> </w:t>
      </w:r>
      <w:r>
        <w:rPr>
          <w:sz w:val="20"/>
        </w:rPr>
        <w:t>la</w:t>
      </w:r>
      <w:r>
        <w:rPr>
          <w:spacing w:val="-4"/>
          <w:sz w:val="20"/>
        </w:rPr>
        <w:t> </w:t>
      </w:r>
      <w:r>
        <w:rPr>
          <w:sz w:val="20"/>
        </w:rPr>
        <w:t>ebullición</w:t>
      </w:r>
      <w:r>
        <w:rPr>
          <w:spacing w:val="-2"/>
          <w:sz w:val="20"/>
        </w:rPr>
        <w:t> </w:t>
      </w:r>
      <w:r>
        <w:rPr>
          <w:sz w:val="20"/>
        </w:rPr>
        <w:t>de productos sin cocción derivados del lúpulo, que aportan a la cerveza un aroma a lúpulo fresco e intenso. Una cerveza con </w:t>
      </w:r>
      <w:r>
        <w:rPr>
          <w:i/>
          <w:sz w:val="20"/>
        </w:rPr>
        <w:t>dry hopping </w:t>
      </w:r>
      <w:r>
        <w:rPr>
          <w:sz w:val="20"/>
        </w:rPr>
        <w:t>a menudo es más robusta, potente</w:t>
      </w:r>
      <w:r>
        <w:rPr>
          <w:spacing w:val="-6"/>
          <w:sz w:val="20"/>
        </w:rPr>
        <w:t> </w:t>
      </w:r>
      <w:r>
        <w:rPr>
          <w:sz w:val="20"/>
        </w:rPr>
        <w:t>y</w:t>
      </w:r>
      <w:r>
        <w:rPr>
          <w:spacing w:val="-5"/>
          <w:sz w:val="20"/>
        </w:rPr>
        <w:t> </w:t>
      </w:r>
      <w:r>
        <w:rPr>
          <w:sz w:val="20"/>
        </w:rPr>
        <w:t>centrada</w:t>
      </w:r>
      <w:r>
        <w:rPr>
          <w:spacing w:val="-3"/>
          <w:sz w:val="20"/>
        </w:rPr>
        <w:t> </w:t>
      </w:r>
      <w:r>
        <w:rPr>
          <w:sz w:val="20"/>
        </w:rPr>
        <w:t>en</w:t>
      </w:r>
      <w:r>
        <w:rPr>
          <w:spacing w:val="-6"/>
          <w:sz w:val="20"/>
        </w:rPr>
        <w:t> </w:t>
      </w:r>
      <w:r>
        <w:rPr>
          <w:sz w:val="20"/>
        </w:rPr>
        <w:t>el</w:t>
      </w:r>
      <w:r>
        <w:rPr>
          <w:spacing w:val="-6"/>
          <w:sz w:val="20"/>
        </w:rPr>
        <w:t> </w:t>
      </w:r>
      <w:r>
        <w:rPr>
          <w:sz w:val="20"/>
        </w:rPr>
        <w:t>lúpulo,</w:t>
      </w:r>
      <w:r>
        <w:rPr>
          <w:spacing w:val="-6"/>
          <w:sz w:val="20"/>
        </w:rPr>
        <w:t> </w:t>
      </w:r>
      <w:r>
        <w:rPr>
          <w:sz w:val="20"/>
        </w:rPr>
        <w:t>que</w:t>
      </w:r>
      <w:r>
        <w:rPr>
          <w:spacing w:val="-6"/>
          <w:sz w:val="20"/>
        </w:rPr>
        <w:t> </w:t>
      </w:r>
      <w:r>
        <w:rPr>
          <w:sz w:val="20"/>
        </w:rPr>
        <w:t>la</w:t>
      </w:r>
      <w:r>
        <w:rPr>
          <w:spacing w:val="-3"/>
          <w:sz w:val="20"/>
        </w:rPr>
        <w:t> </w:t>
      </w:r>
      <w:r>
        <w:rPr>
          <w:sz w:val="20"/>
        </w:rPr>
        <w:t>misma</w:t>
      </w:r>
      <w:r>
        <w:rPr>
          <w:spacing w:val="-3"/>
          <w:sz w:val="20"/>
        </w:rPr>
        <w:t> </w:t>
      </w:r>
      <w:r>
        <w:rPr>
          <w:sz w:val="20"/>
        </w:rPr>
        <w:t>cerveza sin esta</w:t>
      </w:r>
      <w:r>
        <w:rPr>
          <w:spacing w:val="-4"/>
          <w:sz w:val="20"/>
        </w:rPr>
        <w:t> </w:t>
      </w:r>
      <w:r>
        <w:rPr>
          <w:sz w:val="20"/>
        </w:rPr>
        <w:t>adición.</w:t>
      </w:r>
      <w:r>
        <w:rPr>
          <w:spacing w:val="-5"/>
          <w:sz w:val="20"/>
        </w:rPr>
        <w:t> </w:t>
      </w:r>
      <w:r>
        <w:rPr>
          <w:sz w:val="20"/>
        </w:rPr>
        <w:t>Puede</w:t>
      </w:r>
      <w:r>
        <w:rPr>
          <w:spacing w:val="-4"/>
          <w:sz w:val="20"/>
        </w:rPr>
        <w:t> </w:t>
      </w:r>
      <w:r>
        <w:rPr>
          <w:sz w:val="20"/>
        </w:rPr>
        <w:t>cambiar</w:t>
      </w:r>
      <w:r>
        <w:rPr>
          <w:spacing w:val="-4"/>
          <w:sz w:val="20"/>
        </w:rPr>
        <w:t> </w:t>
      </w:r>
      <w:r>
        <w:rPr>
          <w:sz w:val="20"/>
        </w:rPr>
        <w:t>el</w:t>
      </w:r>
      <w:r>
        <w:rPr>
          <w:spacing w:val="-4"/>
          <w:sz w:val="20"/>
        </w:rPr>
        <w:t> </w:t>
      </w:r>
      <w:r>
        <w:rPr>
          <w:sz w:val="20"/>
        </w:rPr>
        <w:t>balance</w:t>
      </w:r>
      <w:r>
        <w:rPr>
          <w:spacing w:val="-4"/>
          <w:sz w:val="20"/>
        </w:rPr>
        <w:t> </w:t>
      </w:r>
      <w:r>
        <w:rPr>
          <w:sz w:val="20"/>
        </w:rPr>
        <w:t>de</w:t>
      </w:r>
      <w:r>
        <w:rPr>
          <w:spacing w:val="-4"/>
          <w:sz w:val="20"/>
        </w:rPr>
        <w:t> </w:t>
      </w:r>
      <w:r>
        <w:rPr>
          <w:sz w:val="20"/>
        </w:rPr>
        <w:t>la</w:t>
      </w:r>
      <w:r>
        <w:rPr>
          <w:spacing w:val="-3"/>
          <w:sz w:val="20"/>
        </w:rPr>
        <w:t> </w:t>
      </w:r>
      <w:r>
        <w:rPr>
          <w:sz w:val="20"/>
        </w:rPr>
        <w:t>cerveza</w:t>
      </w:r>
      <w:r>
        <w:rPr>
          <w:spacing w:val="-4"/>
          <w:sz w:val="20"/>
        </w:rPr>
        <w:t> </w:t>
      </w:r>
      <w:r>
        <w:rPr>
          <w:sz w:val="20"/>
        </w:rPr>
        <w:t>para hacerla más lupulada sin añadir amargor. No debería tener un carácter a pasto/césped, vegetales, oxidación, queso ni añejo. Debe ser fresco e intenso, no cocido.</w:t>
      </w:r>
    </w:p>
    <w:p>
      <w:pPr>
        <w:spacing w:line="242" w:lineRule="auto" w:before="75"/>
        <w:ind w:left="140" w:right="69" w:firstLine="0"/>
        <w:jc w:val="left"/>
        <w:rPr>
          <w:sz w:val="20"/>
        </w:rPr>
      </w:pPr>
      <w:r>
        <w:rPr>
          <w:b/>
          <w:sz w:val="20"/>
        </w:rPr>
        <w:t>Jugoso:</w:t>
      </w:r>
      <w:r>
        <w:rPr>
          <w:b/>
          <w:spacing w:val="-7"/>
          <w:sz w:val="20"/>
        </w:rPr>
        <w:t> </w:t>
      </w:r>
      <w:r>
        <w:rPr>
          <w:sz w:val="20"/>
        </w:rPr>
        <w:t>es</w:t>
      </w:r>
      <w:r>
        <w:rPr>
          <w:spacing w:val="-6"/>
          <w:sz w:val="20"/>
        </w:rPr>
        <w:t> </w:t>
      </w:r>
      <w:r>
        <w:rPr>
          <w:sz w:val="20"/>
        </w:rPr>
        <w:t>un</w:t>
      </w:r>
      <w:r>
        <w:rPr>
          <w:spacing w:val="-6"/>
          <w:sz w:val="20"/>
        </w:rPr>
        <w:t> </w:t>
      </w:r>
      <w:r>
        <w:rPr>
          <w:sz w:val="20"/>
        </w:rPr>
        <w:t>término</w:t>
      </w:r>
      <w:r>
        <w:rPr>
          <w:spacing w:val="-6"/>
          <w:sz w:val="20"/>
        </w:rPr>
        <w:t> </w:t>
      </w:r>
      <w:r>
        <w:rPr>
          <w:sz w:val="20"/>
        </w:rPr>
        <w:t>de</w:t>
      </w:r>
      <w:r>
        <w:rPr>
          <w:spacing w:val="-4"/>
          <w:sz w:val="20"/>
        </w:rPr>
        <w:t> </w:t>
      </w:r>
      <w:r>
        <w:rPr>
          <w:sz w:val="20"/>
        </w:rPr>
        <w:t>moda</w:t>
      </w:r>
      <w:r>
        <w:rPr>
          <w:spacing w:val="-6"/>
          <w:sz w:val="20"/>
        </w:rPr>
        <w:t> </w:t>
      </w:r>
      <w:r>
        <w:rPr>
          <w:sz w:val="20"/>
        </w:rPr>
        <w:t>utilizado</w:t>
      </w:r>
      <w:r>
        <w:rPr>
          <w:spacing w:val="-5"/>
          <w:sz w:val="20"/>
        </w:rPr>
        <w:t> </w:t>
      </w:r>
      <w:r>
        <w:rPr>
          <w:sz w:val="20"/>
        </w:rPr>
        <w:t>para</w:t>
      </w:r>
      <w:r>
        <w:rPr>
          <w:spacing w:val="-5"/>
          <w:sz w:val="20"/>
        </w:rPr>
        <w:t> </w:t>
      </w:r>
      <w:r>
        <w:rPr>
          <w:sz w:val="20"/>
        </w:rPr>
        <w:t>describir lúpulos</w:t>
      </w:r>
      <w:r>
        <w:rPr>
          <w:spacing w:val="-4"/>
          <w:sz w:val="20"/>
        </w:rPr>
        <w:t> </w:t>
      </w:r>
      <w:r>
        <w:rPr>
          <w:sz w:val="20"/>
        </w:rPr>
        <w:t>que</w:t>
      </w:r>
      <w:r>
        <w:rPr>
          <w:spacing w:val="-4"/>
          <w:sz w:val="20"/>
        </w:rPr>
        <w:t> </w:t>
      </w:r>
      <w:r>
        <w:rPr>
          <w:sz w:val="20"/>
        </w:rPr>
        <w:t>tienen</w:t>
      </w:r>
      <w:r>
        <w:rPr>
          <w:spacing w:val="-2"/>
          <w:sz w:val="20"/>
        </w:rPr>
        <w:t> </w:t>
      </w:r>
      <w:r>
        <w:rPr>
          <w:sz w:val="20"/>
        </w:rPr>
        <w:t>una</w:t>
      </w:r>
      <w:r>
        <w:rPr>
          <w:spacing w:val="-4"/>
          <w:sz w:val="20"/>
        </w:rPr>
        <w:t> </w:t>
      </w:r>
      <w:r>
        <w:rPr>
          <w:sz w:val="20"/>
        </w:rPr>
        <w:t>cualidad</w:t>
      </w:r>
      <w:r>
        <w:rPr>
          <w:spacing w:val="-3"/>
          <w:sz w:val="20"/>
        </w:rPr>
        <w:t> </w:t>
      </w:r>
      <w:r>
        <w:rPr>
          <w:sz w:val="20"/>
        </w:rPr>
        <w:t>similar</w:t>
      </w:r>
      <w:r>
        <w:rPr>
          <w:spacing w:val="-1"/>
          <w:sz w:val="20"/>
        </w:rPr>
        <w:t> </w:t>
      </w:r>
      <w:r>
        <w:rPr>
          <w:sz w:val="20"/>
        </w:rPr>
        <w:t>al</w:t>
      </w:r>
      <w:r>
        <w:rPr>
          <w:spacing w:val="-3"/>
          <w:sz w:val="20"/>
        </w:rPr>
        <w:t> </w:t>
      </w:r>
      <w:r>
        <w:rPr>
          <w:sz w:val="20"/>
        </w:rPr>
        <w:t>jugo</w:t>
      </w:r>
      <w:r>
        <w:rPr>
          <w:spacing w:val="-4"/>
          <w:sz w:val="20"/>
        </w:rPr>
        <w:t> </w:t>
      </w:r>
      <w:r>
        <w:rPr>
          <w:sz w:val="20"/>
        </w:rPr>
        <w:t>fresco</w:t>
      </w:r>
      <w:r>
        <w:rPr>
          <w:spacing w:val="-3"/>
          <w:sz w:val="20"/>
        </w:rPr>
        <w:t> </w:t>
      </w:r>
      <w:r>
        <w:rPr>
          <w:sz w:val="20"/>
        </w:rPr>
        <w:t>de frutas, especialmente de frutas tropicales. Tiene otros significados</w:t>
      </w:r>
      <w:r>
        <w:rPr>
          <w:spacing w:val="-1"/>
          <w:sz w:val="20"/>
        </w:rPr>
        <w:t> </w:t>
      </w:r>
      <w:r>
        <w:rPr>
          <w:sz w:val="20"/>
        </w:rPr>
        <w:t>como</w:t>
      </w:r>
      <w:r>
        <w:rPr>
          <w:spacing w:val="-1"/>
          <w:sz w:val="20"/>
        </w:rPr>
        <w:t> </w:t>
      </w:r>
      <w:r>
        <w:rPr>
          <w:sz w:val="20"/>
        </w:rPr>
        <w:t>“hacer</w:t>
      </w:r>
      <w:r>
        <w:rPr>
          <w:spacing w:val="-1"/>
          <w:sz w:val="20"/>
        </w:rPr>
        <w:t> </w:t>
      </w:r>
      <w:r>
        <w:rPr>
          <w:sz w:val="20"/>
        </w:rPr>
        <w:t>agua</w:t>
      </w:r>
      <w:r>
        <w:rPr>
          <w:spacing w:val="-1"/>
          <w:sz w:val="20"/>
        </w:rPr>
        <w:t> </w:t>
      </w:r>
      <w:r>
        <w:rPr>
          <w:sz w:val="20"/>
        </w:rPr>
        <w:t>la</w:t>
      </w:r>
      <w:r>
        <w:rPr>
          <w:spacing w:val="-1"/>
          <w:sz w:val="20"/>
        </w:rPr>
        <w:t> </w:t>
      </w:r>
      <w:r>
        <w:rPr>
          <w:sz w:val="20"/>
        </w:rPr>
        <w:t>boca”</w:t>
      </w:r>
      <w:r>
        <w:rPr>
          <w:spacing w:val="-1"/>
          <w:sz w:val="20"/>
        </w:rPr>
        <w:t> </w:t>
      </w:r>
      <w:r>
        <w:rPr>
          <w:sz w:val="20"/>
        </w:rPr>
        <w:t>o “húmedo”, que no se aplican a la elaboración de cerveza.</w:t>
      </w:r>
    </w:p>
    <w:p>
      <w:pPr>
        <w:spacing w:line="242" w:lineRule="auto" w:before="79"/>
        <w:ind w:left="140" w:right="0" w:firstLine="0"/>
        <w:jc w:val="left"/>
        <w:rPr>
          <w:sz w:val="20"/>
        </w:rPr>
      </w:pPr>
      <w:r>
        <w:rPr>
          <w:b/>
          <w:sz w:val="20"/>
        </w:rPr>
        <w:t>Lúpulos</w:t>
      </w:r>
      <w:r>
        <w:rPr>
          <w:b/>
          <w:spacing w:val="-3"/>
          <w:sz w:val="20"/>
        </w:rPr>
        <w:t> </w:t>
      </w:r>
      <w:r>
        <w:rPr>
          <w:b/>
          <w:sz w:val="20"/>
        </w:rPr>
        <w:t>de</w:t>
      </w:r>
      <w:r>
        <w:rPr>
          <w:b/>
          <w:spacing w:val="-6"/>
          <w:sz w:val="20"/>
        </w:rPr>
        <w:t> </w:t>
      </w:r>
      <w:r>
        <w:rPr>
          <w:b/>
          <w:sz w:val="20"/>
        </w:rPr>
        <w:t>Europa</w:t>
      </w:r>
      <w:r>
        <w:rPr>
          <w:b/>
          <w:spacing w:val="-6"/>
          <w:sz w:val="20"/>
        </w:rPr>
        <w:t> </w:t>
      </w:r>
      <w:r>
        <w:rPr>
          <w:b/>
          <w:sz w:val="20"/>
        </w:rPr>
        <w:t>continental,</w:t>
      </w:r>
      <w:r>
        <w:rPr>
          <w:b/>
          <w:spacing w:val="-5"/>
          <w:sz w:val="20"/>
        </w:rPr>
        <w:t> </w:t>
      </w:r>
      <w:r>
        <w:rPr>
          <w:b/>
          <w:sz w:val="20"/>
        </w:rPr>
        <w:t>lúpulos</w:t>
      </w:r>
      <w:r>
        <w:rPr>
          <w:b/>
          <w:spacing w:val="-3"/>
          <w:sz w:val="20"/>
        </w:rPr>
        <w:t> </w:t>
      </w:r>
      <w:r>
        <w:rPr>
          <w:b/>
          <w:sz w:val="20"/>
        </w:rPr>
        <w:t>del</w:t>
      </w:r>
      <w:r>
        <w:rPr>
          <w:b/>
          <w:spacing w:val="-4"/>
          <w:sz w:val="20"/>
        </w:rPr>
        <w:t> </w:t>
      </w:r>
      <w:r>
        <w:rPr>
          <w:b/>
          <w:sz w:val="20"/>
        </w:rPr>
        <w:t>Viejo Mundo: </w:t>
      </w:r>
      <w:r>
        <w:rPr>
          <w:sz w:val="20"/>
        </w:rPr>
        <w:t>son lúpulos tradicionales europeos para la elaboración de cerveza, incluyendo lúpulos autóctonos alemanes y checos, lúpulos británicos y otras variedades de</w:t>
      </w:r>
      <w:r>
        <w:rPr>
          <w:spacing w:val="-8"/>
          <w:sz w:val="20"/>
        </w:rPr>
        <w:t> </w:t>
      </w:r>
      <w:r>
        <w:rPr>
          <w:sz w:val="20"/>
        </w:rPr>
        <w:t>Europa</w:t>
      </w:r>
      <w:r>
        <w:rPr>
          <w:spacing w:val="-8"/>
          <w:sz w:val="20"/>
        </w:rPr>
        <w:t> </w:t>
      </w:r>
      <w:r>
        <w:rPr>
          <w:sz w:val="20"/>
        </w:rPr>
        <w:t>continental.</w:t>
      </w:r>
      <w:r>
        <w:rPr>
          <w:spacing w:val="-6"/>
          <w:sz w:val="20"/>
        </w:rPr>
        <w:t> </w:t>
      </w:r>
      <w:r>
        <w:rPr>
          <w:sz w:val="20"/>
        </w:rPr>
        <w:t>Normalmente</w:t>
      </w:r>
      <w:r>
        <w:rPr>
          <w:spacing w:val="-8"/>
          <w:sz w:val="20"/>
        </w:rPr>
        <w:t> </w:t>
      </w:r>
      <w:r>
        <w:rPr>
          <w:sz w:val="20"/>
        </w:rPr>
        <w:t>son</w:t>
      </w:r>
      <w:r>
        <w:rPr>
          <w:spacing w:val="-8"/>
          <w:sz w:val="20"/>
        </w:rPr>
        <w:t> </w:t>
      </w:r>
      <w:r>
        <w:rPr>
          <w:sz w:val="20"/>
        </w:rPr>
        <w:t>descritos</w:t>
      </w:r>
      <w:r>
        <w:rPr>
          <w:spacing w:val="-8"/>
          <w:sz w:val="20"/>
        </w:rPr>
        <w:t> </w:t>
      </w:r>
      <w:r>
        <w:rPr>
          <w:sz w:val="20"/>
        </w:rPr>
        <w:t>como florales, especiados, herbáceos o terrosos. Generalmente son menos intensos que muchos lúpulos del Nuevo </w:t>
      </w:r>
      <w:r>
        <w:rPr>
          <w:spacing w:val="-2"/>
          <w:sz w:val="20"/>
        </w:rPr>
        <w:t>Mundo.</w:t>
      </w:r>
    </w:p>
    <w:p>
      <w:pPr>
        <w:spacing w:line="242" w:lineRule="auto" w:before="78"/>
        <w:ind w:left="140" w:right="88" w:firstLine="0"/>
        <w:jc w:val="left"/>
        <w:rPr>
          <w:sz w:val="20"/>
        </w:rPr>
      </w:pPr>
      <w:r>
        <w:rPr>
          <w:b/>
          <w:sz w:val="20"/>
        </w:rPr>
        <w:t>Lúpulos del Nuevo Mundo: </w:t>
      </w:r>
      <w:r>
        <w:rPr>
          <w:sz w:val="20"/>
        </w:rPr>
        <w:t>son lúpulos estadounidenses, junto con aquellos de Australia y Nueva Zelanda, y de otros lugares distintos al Viejo Mundo. Pueden tener todos los atributos de los lúpulos clásicos</w:t>
      </w:r>
      <w:r>
        <w:rPr>
          <w:spacing w:val="-7"/>
          <w:sz w:val="20"/>
        </w:rPr>
        <w:t> </w:t>
      </w:r>
      <w:r>
        <w:rPr>
          <w:sz w:val="20"/>
        </w:rPr>
        <w:t>estadounidenses,</w:t>
      </w:r>
      <w:r>
        <w:rPr>
          <w:spacing w:val="-8"/>
          <w:sz w:val="20"/>
        </w:rPr>
        <w:t> </w:t>
      </w:r>
      <w:r>
        <w:rPr>
          <w:sz w:val="20"/>
        </w:rPr>
        <w:t>además</w:t>
      </w:r>
      <w:r>
        <w:rPr>
          <w:spacing w:val="-7"/>
          <w:sz w:val="20"/>
        </w:rPr>
        <w:t> </w:t>
      </w:r>
      <w:r>
        <w:rPr>
          <w:sz w:val="20"/>
        </w:rPr>
        <w:t>de</w:t>
      </w:r>
      <w:r>
        <w:rPr>
          <w:spacing w:val="-7"/>
          <w:sz w:val="20"/>
        </w:rPr>
        <w:t> </w:t>
      </w:r>
      <w:r>
        <w:rPr>
          <w:sz w:val="20"/>
        </w:rPr>
        <w:t>fruta</w:t>
      </w:r>
      <w:r>
        <w:rPr>
          <w:spacing w:val="-7"/>
          <w:sz w:val="20"/>
        </w:rPr>
        <w:t> </w:t>
      </w:r>
      <w:r>
        <w:rPr>
          <w:sz w:val="20"/>
        </w:rPr>
        <w:t>tropical,</w:t>
      </w:r>
      <w:r>
        <w:rPr>
          <w:spacing w:val="-8"/>
          <w:sz w:val="20"/>
        </w:rPr>
        <w:t> </w:t>
      </w:r>
      <w:r>
        <w:rPr>
          <w:sz w:val="20"/>
        </w:rPr>
        <w:t>fruta de carozo, uva blanca y otros aromas interesantes.</w:t>
      </w:r>
    </w:p>
    <w:p>
      <w:pPr>
        <w:spacing w:line="242" w:lineRule="auto" w:before="84"/>
        <w:ind w:left="140" w:right="247" w:firstLine="0"/>
        <w:jc w:val="left"/>
        <w:rPr>
          <w:sz w:val="20"/>
        </w:rPr>
      </w:pPr>
      <w:r>
        <w:rPr/>
        <w:br w:type="column"/>
      </w:r>
      <w:r>
        <w:rPr>
          <w:b/>
          <w:sz w:val="20"/>
        </w:rPr>
        <w:t>Lúpulos estadounidenses: </w:t>
      </w:r>
      <w:r>
        <w:rPr>
          <w:sz w:val="20"/>
        </w:rPr>
        <w:t>son lúpulos de Estados Unidos de la era de la cerveza artesanal, que por lo general</w:t>
      </w:r>
      <w:r>
        <w:rPr>
          <w:spacing w:val="-5"/>
          <w:sz w:val="20"/>
        </w:rPr>
        <w:t> </w:t>
      </w:r>
      <w:r>
        <w:rPr>
          <w:sz w:val="20"/>
        </w:rPr>
        <w:t>tienen</w:t>
      </w:r>
      <w:r>
        <w:rPr>
          <w:spacing w:val="-6"/>
          <w:sz w:val="20"/>
        </w:rPr>
        <w:t> </w:t>
      </w:r>
      <w:r>
        <w:rPr>
          <w:sz w:val="20"/>
        </w:rPr>
        <w:t>un</w:t>
      </w:r>
      <w:r>
        <w:rPr>
          <w:spacing w:val="-6"/>
          <w:sz w:val="20"/>
        </w:rPr>
        <w:t> </w:t>
      </w:r>
      <w:r>
        <w:rPr>
          <w:sz w:val="20"/>
        </w:rPr>
        <w:t>carácter</w:t>
      </w:r>
      <w:r>
        <w:rPr>
          <w:spacing w:val="-6"/>
          <w:sz w:val="20"/>
        </w:rPr>
        <w:t> </w:t>
      </w:r>
      <w:r>
        <w:rPr>
          <w:sz w:val="20"/>
        </w:rPr>
        <w:t>cítrico,</w:t>
      </w:r>
      <w:r>
        <w:rPr>
          <w:spacing w:val="-7"/>
          <w:sz w:val="20"/>
        </w:rPr>
        <w:t> </w:t>
      </w:r>
      <w:r>
        <w:rPr>
          <w:sz w:val="20"/>
        </w:rPr>
        <w:t>resinoso,</w:t>
      </w:r>
      <w:r>
        <w:rPr>
          <w:spacing w:val="-7"/>
          <w:sz w:val="20"/>
        </w:rPr>
        <w:t> </w:t>
      </w:r>
      <w:r>
        <w:rPr>
          <w:sz w:val="20"/>
        </w:rPr>
        <w:t>a</w:t>
      </w:r>
      <w:r>
        <w:rPr>
          <w:spacing w:val="-6"/>
          <w:sz w:val="20"/>
        </w:rPr>
        <w:t> </w:t>
      </w:r>
      <w:r>
        <w:rPr>
          <w:sz w:val="20"/>
        </w:rPr>
        <w:t>plantas</w:t>
      </w:r>
      <w:r>
        <w:rPr>
          <w:spacing w:val="-5"/>
          <w:sz w:val="20"/>
        </w:rPr>
        <w:t> </w:t>
      </w:r>
      <w:r>
        <w:rPr>
          <w:sz w:val="20"/>
        </w:rPr>
        <w:t>de hoja perenne o similares. Los lúpulos más modernos pueden añadir un rango más amplio de características, tales como las frutas de carozo, bayas, fruta tropical y </w:t>
      </w:r>
      <w:r>
        <w:rPr>
          <w:spacing w:val="-2"/>
          <w:sz w:val="20"/>
        </w:rPr>
        <w:t>melón.</w:t>
      </w:r>
    </w:p>
    <w:p>
      <w:pPr>
        <w:spacing w:line="242" w:lineRule="auto" w:before="79"/>
        <w:ind w:left="140" w:right="270" w:firstLine="0"/>
        <w:jc w:val="left"/>
        <w:rPr>
          <w:sz w:val="20"/>
        </w:rPr>
      </w:pPr>
      <w:r>
        <w:rPr>
          <w:b/>
          <w:sz w:val="20"/>
        </w:rPr>
        <w:t>Lúpulos tradicionales alemanes o checos: </w:t>
      </w:r>
      <w:r>
        <w:rPr>
          <w:sz w:val="20"/>
        </w:rPr>
        <w:t>también llamados lúpulos nobles o autóctonos, por mucho</w:t>
      </w:r>
      <w:r>
        <w:rPr>
          <w:spacing w:val="-1"/>
          <w:sz w:val="20"/>
        </w:rPr>
        <w:t> </w:t>
      </w:r>
      <w:r>
        <w:rPr>
          <w:sz w:val="20"/>
        </w:rPr>
        <w:t>tiempo</w:t>
      </w:r>
      <w:r>
        <w:rPr>
          <w:spacing w:val="-1"/>
          <w:sz w:val="20"/>
        </w:rPr>
        <w:t> </w:t>
      </w:r>
      <w:r>
        <w:rPr>
          <w:sz w:val="20"/>
        </w:rPr>
        <w:t>se</w:t>
      </w:r>
      <w:r>
        <w:rPr>
          <w:spacing w:val="-2"/>
          <w:sz w:val="20"/>
        </w:rPr>
        <w:t> </w:t>
      </w:r>
      <w:r>
        <w:rPr>
          <w:sz w:val="20"/>
        </w:rPr>
        <w:t>ha</w:t>
      </w:r>
      <w:r>
        <w:rPr>
          <w:spacing w:val="-2"/>
          <w:sz w:val="20"/>
        </w:rPr>
        <w:t> </w:t>
      </w:r>
      <w:r>
        <w:rPr>
          <w:sz w:val="20"/>
        </w:rPr>
        <w:t>considerado</w:t>
      </w:r>
      <w:r>
        <w:rPr>
          <w:spacing w:val="-1"/>
          <w:sz w:val="20"/>
        </w:rPr>
        <w:t> </w:t>
      </w:r>
      <w:r>
        <w:rPr>
          <w:sz w:val="20"/>
        </w:rPr>
        <w:t>que</w:t>
      </w:r>
      <w:r>
        <w:rPr>
          <w:spacing w:val="-2"/>
          <w:sz w:val="20"/>
        </w:rPr>
        <w:t> </w:t>
      </w:r>
      <w:r>
        <w:rPr>
          <w:sz w:val="20"/>
        </w:rPr>
        <w:t>tienen</w:t>
      </w:r>
      <w:r>
        <w:rPr>
          <w:spacing w:val="-2"/>
          <w:sz w:val="20"/>
        </w:rPr>
        <w:t> </w:t>
      </w:r>
      <w:r>
        <w:rPr>
          <w:sz w:val="20"/>
        </w:rPr>
        <w:t>un</w:t>
      </w:r>
      <w:r>
        <w:rPr>
          <w:spacing w:val="-2"/>
          <w:sz w:val="20"/>
        </w:rPr>
        <w:t> </w:t>
      </w:r>
      <w:r>
        <w:rPr>
          <w:sz w:val="20"/>
        </w:rPr>
        <w:t>carácter más refinado y delicado para las lagers tradicionales europeas.</w:t>
      </w:r>
      <w:r>
        <w:rPr>
          <w:spacing w:val="-7"/>
          <w:sz w:val="20"/>
        </w:rPr>
        <w:t> </w:t>
      </w:r>
      <w:r>
        <w:rPr>
          <w:sz w:val="20"/>
        </w:rPr>
        <w:t>A</w:t>
      </w:r>
      <w:r>
        <w:rPr>
          <w:spacing w:val="-5"/>
          <w:sz w:val="20"/>
        </w:rPr>
        <w:t> </w:t>
      </w:r>
      <w:r>
        <w:rPr>
          <w:sz w:val="20"/>
        </w:rPr>
        <w:t>menudo</w:t>
      </w:r>
      <w:r>
        <w:rPr>
          <w:spacing w:val="-5"/>
          <w:sz w:val="20"/>
        </w:rPr>
        <w:t> </w:t>
      </w:r>
      <w:r>
        <w:rPr>
          <w:sz w:val="20"/>
        </w:rPr>
        <w:t>tienen</w:t>
      </w:r>
      <w:r>
        <w:rPr>
          <w:spacing w:val="-4"/>
          <w:sz w:val="20"/>
        </w:rPr>
        <w:t> </w:t>
      </w:r>
      <w:r>
        <w:rPr>
          <w:sz w:val="20"/>
        </w:rPr>
        <w:t>un</w:t>
      </w:r>
      <w:r>
        <w:rPr>
          <w:spacing w:val="-6"/>
          <w:sz w:val="20"/>
        </w:rPr>
        <w:t> </w:t>
      </w:r>
      <w:r>
        <w:rPr>
          <w:sz w:val="20"/>
        </w:rPr>
        <w:t>carácter</w:t>
      </w:r>
      <w:r>
        <w:rPr>
          <w:spacing w:val="-6"/>
          <w:sz w:val="20"/>
        </w:rPr>
        <w:t> </w:t>
      </w:r>
      <w:r>
        <w:rPr>
          <w:sz w:val="20"/>
        </w:rPr>
        <w:t>ligero</w:t>
      </w:r>
      <w:r>
        <w:rPr>
          <w:spacing w:val="-6"/>
          <w:sz w:val="20"/>
        </w:rPr>
        <w:t> </w:t>
      </w:r>
      <w:r>
        <w:rPr>
          <w:sz w:val="20"/>
        </w:rPr>
        <w:t>y</w:t>
      </w:r>
      <w:r>
        <w:rPr>
          <w:spacing w:val="-5"/>
          <w:sz w:val="20"/>
        </w:rPr>
        <w:t> </w:t>
      </w:r>
      <w:r>
        <w:rPr>
          <w:sz w:val="20"/>
        </w:rPr>
        <w:t>delicado con notas florales, especiadas o herbáceas. Tradicional quiere</w:t>
      </w:r>
      <w:r>
        <w:rPr>
          <w:spacing w:val="-3"/>
          <w:sz w:val="20"/>
        </w:rPr>
        <w:t> </w:t>
      </w:r>
      <w:r>
        <w:rPr>
          <w:sz w:val="20"/>
        </w:rPr>
        <w:t>decir</w:t>
      </w:r>
      <w:r>
        <w:rPr>
          <w:spacing w:val="-1"/>
          <w:sz w:val="20"/>
        </w:rPr>
        <w:t> </w:t>
      </w:r>
      <w:r>
        <w:rPr>
          <w:sz w:val="20"/>
        </w:rPr>
        <w:t>que</w:t>
      </w:r>
      <w:r>
        <w:rPr>
          <w:spacing w:val="-1"/>
          <w:sz w:val="20"/>
        </w:rPr>
        <w:t> </w:t>
      </w:r>
      <w:r>
        <w:rPr>
          <w:sz w:val="20"/>
        </w:rPr>
        <w:t>estas</w:t>
      </w:r>
      <w:r>
        <w:rPr>
          <w:spacing w:val="-2"/>
          <w:sz w:val="20"/>
        </w:rPr>
        <w:t> </w:t>
      </w:r>
      <w:r>
        <w:rPr>
          <w:sz w:val="20"/>
        </w:rPr>
        <w:t>son</w:t>
      </w:r>
      <w:r>
        <w:rPr>
          <w:spacing w:val="-3"/>
          <w:sz w:val="20"/>
        </w:rPr>
        <w:t> </w:t>
      </w:r>
      <w:r>
        <w:rPr>
          <w:sz w:val="20"/>
        </w:rPr>
        <w:t>variedades</w:t>
      </w:r>
      <w:r>
        <w:rPr>
          <w:spacing w:val="-3"/>
          <w:sz w:val="20"/>
        </w:rPr>
        <w:t> </w:t>
      </w:r>
      <w:r>
        <w:rPr>
          <w:sz w:val="20"/>
        </w:rPr>
        <w:t>de</w:t>
      </w:r>
      <w:r>
        <w:rPr>
          <w:spacing w:val="-3"/>
          <w:sz w:val="20"/>
        </w:rPr>
        <w:t> </w:t>
      </w:r>
      <w:r>
        <w:rPr>
          <w:sz w:val="20"/>
        </w:rPr>
        <w:t>lúpulo</w:t>
      </w:r>
      <w:r>
        <w:rPr>
          <w:spacing w:val="-2"/>
          <w:sz w:val="20"/>
        </w:rPr>
        <w:t> </w:t>
      </w:r>
      <w:r>
        <w:rPr>
          <w:sz w:val="20"/>
        </w:rPr>
        <w:t>clásicas, no modernas ni agresivas.</w:t>
      </w:r>
    </w:p>
    <w:p>
      <w:pPr>
        <w:pStyle w:val="BodyText"/>
        <w:spacing w:before="2"/>
        <w:ind w:left="0"/>
        <w:rPr>
          <w:sz w:val="21"/>
        </w:rPr>
      </w:pPr>
    </w:p>
    <w:p>
      <w:pPr>
        <w:pStyle w:val="Heading4"/>
        <w:spacing w:before="1"/>
      </w:pPr>
      <w:bookmarkStart w:name="_bookmark11" w:id="12"/>
      <w:bookmarkEnd w:id="12"/>
      <w:r>
        <w:rPr>
          <w:b w:val="0"/>
        </w:rPr>
      </w:r>
      <w:r>
        <w:rPr/>
        <w:t>Términos</w:t>
      </w:r>
      <w:r>
        <w:rPr>
          <w:spacing w:val="-5"/>
        </w:rPr>
        <w:t> </w:t>
      </w:r>
      <w:r>
        <w:rPr/>
        <w:t>para</w:t>
      </w:r>
      <w:r>
        <w:rPr>
          <w:spacing w:val="-5"/>
        </w:rPr>
        <w:t> </w:t>
      </w:r>
      <w:r>
        <w:rPr/>
        <w:t>la</w:t>
      </w:r>
      <w:r>
        <w:rPr>
          <w:spacing w:val="-6"/>
        </w:rPr>
        <w:t> </w:t>
      </w:r>
      <w:r>
        <w:rPr/>
        <w:t>malta</w:t>
      </w:r>
      <w:r>
        <w:rPr>
          <w:spacing w:val="-7"/>
        </w:rPr>
        <w:t> </w:t>
      </w:r>
      <w:r>
        <w:rPr/>
        <w:t>o</w:t>
      </w:r>
      <w:r>
        <w:rPr>
          <w:spacing w:val="-4"/>
        </w:rPr>
        <w:t> </w:t>
      </w:r>
      <w:r>
        <w:rPr/>
        <w:t>el</w:t>
      </w:r>
      <w:r>
        <w:rPr>
          <w:spacing w:val="-7"/>
        </w:rPr>
        <w:t> </w:t>
      </w:r>
      <w:r>
        <w:rPr>
          <w:spacing w:val="-2"/>
        </w:rPr>
        <w:t>macerado</w:t>
      </w:r>
    </w:p>
    <w:p>
      <w:pPr>
        <w:spacing w:line="242" w:lineRule="auto" w:before="34"/>
        <w:ind w:left="140" w:right="216" w:firstLine="0"/>
        <w:jc w:val="left"/>
        <w:rPr>
          <w:sz w:val="20"/>
        </w:rPr>
      </w:pPr>
      <w:r>
        <w:rPr>
          <w:b/>
          <w:sz w:val="20"/>
        </w:rPr>
        <w:t>A Galleta (</w:t>
      </w:r>
      <w:r>
        <w:rPr>
          <w:rFonts w:ascii="Georgia-BoldItalic" w:hAnsi="Georgia-BoldItalic"/>
          <w:b/>
          <w:i/>
          <w:sz w:val="20"/>
        </w:rPr>
        <w:t>biscuity</w:t>
      </w:r>
      <w:r>
        <w:rPr>
          <w:b/>
          <w:sz w:val="20"/>
        </w:rPr>
        <w:t>): </w:t>
      </w:r>
      <w:r>
        <w:rPr>
          <w:sz w:val="20"/>
        </w:rPr>
        <w:t>es un sabor a grano seco y tostado, a harina o a masa, que recuerda a las galletas digestivas inglesas (Nota de la Traducción: galletas semidulces,</w:t>
      </w:r>
      <w:r>
        <w:rPr>
          <w:spacing w:val="-7"/>
          <w:sz w:val="20"/>
        </w:rPr>
        <w:t> </w:t>
      </w:r>
      <w:r>
        <w:rPr>
          <w:sz w:val="20"/>
        </w:rPr>
        <w:t>a</w:t>
      </w:r>
      <w:r>
        <w:rPr>
          <w:spacing w:val="-4"/>
          <w:sz w:val="20"/>
        </w:rPr>
        <w:t> </w:t>
      </w:r>
      <w:r>
        <w:rPr>
          <w:sz w:val="20"/>
        </w:rPr>
        <w:t>base</w:t>
      </w:r>
      <w:r>
        <w:rPr>
          <w:spacing w:val="-7"/>
          <w:sz w:val="20"/>
        </w:rPr>
        <w:t> </w:t>
      </w:r>
      <w:r>
        <w:rPr>
          <w:sz w:val="20"/>
        </w:rPr>
        <w:t>de</w:t>
      </w:r>
      <w:r>
        <w:rPr>
          <w:spacing w:val="-7"/>
          <w:sz w:val="20"/>
        </w:rPr>
        <w:t> </w:t>
      </w:r>
      <w:r>
        <w:rPr>
          <w:sz w:val="20"/>
        </w:rPr>
        <w:t>harina</w:t>
      </w:r>
      <w:r>
        <w:rPr>
          <w:spacing w:val="-7"/>
          <w:sz w:val="20"/>
        </w:rPr>
        <w:t> </w:t>
      </w:r>
      <w:r>
        <w:rPr>
          <w:sz w:val="20"/>
        </w:rPr>
        <w:t>integral</w:t>
      </w:r>
      <w:r>
        <w:rPr>
          <w:spacing w:val="-7"/>
          <w:sz w:val="20"/>
        </w:rPr>
        <w:t> </w:t>
      </w:r>
      <w:r>
        <w:rPr>
          <w:sz w:val="20"/>
        </w:rPr>
        <w:t>y</w:t>
      </w:r>
      <w:r>
        <w:rPr>
          <w:spacing w:val="-6"/>
          <w:sz w:val="20"/>
        </w:rPr>
        <w:t> </w:t>
      </w:r>
      <w:r>
        <w:rPr>
          <w:sz w:val="20"/>
        </w:rPr>
        <w:t>con</w:t>
      </w:r>
      <w:r>
        <w:rPr>
          <w:spacing w:val="-5"/>
          <w:sz w:val="20"/>
        </w:rPr>
        <w:t> </w:t>
      </w:r>
      <w:r>
        <w:rPr>
          <w:sz w:val="20"/>
        </w:rPr>
        <w:t>bicarbonato de sodio). En la elaboración de cerveza, es un sabor comúnmente asociado a la malta Biscuit y a algunas maltas tradicionales inglesas.</w:t>
      </w:r>
    </w:p>
    <w:p>
      <w:pPr>
        <w:spacing w:line="242" w:lineRule="auto" w:before="78"/>
        <w:ind w:left="140" w:right="232" w:firstLine="0"/>
        <w:jc w:val="left"/>
        <w:rPr>
          <w:sz w:val="20"/>
        </w:rPr>
      </w:pPr>
      <w:r>
        <w:rPr>
          <w:b/>
          <w:sz w:val="20"/>
        </w:rPr>
        <w:t>Malta</w:t>
      </w:r>
      <w:r>
        <w:rPr>
          <w:b/>
          <w:spacing w:val="-5"/>
          <w:sz w:val="20"/>
        </w:rPr>
        <w:t> </w:t>
      </w:r>
      <w:r>
        <w:rPr>
          <w:b/>
          <w:sz w:val="20"/>
        </w:rPr>
        <w:t>Múnich:</w:t>
      </w:r>
      <w:r>
        <w:rPr>
          <w:b/>
          <w:spacing w:val="-9"/>
          <w:sz w:val="20"/>
        </w:rPr>
        <w:t> </w:t>
      </w:r>
      <w:r>
        <w:rPr>
          <w:sz w:val="20"/>
        </w:rPr>
        <w:t>puede</w:t>
      </w:r>
      <w:r>
        <w:rPr>
          <w:spacing w:val="-6"/>
          <w:sz w:val="20"/>
        </w:rPr>
        <w:t> </w:t>
      </w:r>
      <w:r>
        <w:rPr>
          <w:sz w:val="20"/>
        </w:rPr>
        <w:t>aportar</w:t>
      </w:r>
      <w:r>
        <w:rPr>
          <w:spacing w:val="-6"/>
          <w:sz w:val="20"/>
        </w:rPr>
        <w:t> </w:t>
      </w:r>
      <w:r>
        <w:rPr>
          <w:sz w:val="20"/>
        </w:rPr>
        <w:t>un</w:t>
      </w:r>
      <w:r>
        <w:rPr>
          <w:spacing w:val="-6"/>
          <w:sz w:val="20"/>
        </w:rPr>
        <w:t> </w:t>
      </w:r>
      <w:r>
        <w:rPr>
          <w:sz w:val="20"/>
        </w:rPr>
        <w:t>carácter</w:t>
      </w:r>
      <w:r>
        <w:rPr>
          <w:spacing w:val="-6"/>
          <w:sz w:val="20"/>
        </w:rPr>
        <w:t> </w:t>
      </w:r>
      <w:r>
        <w:rPr>
          <w:sz w:val="20"/>
        </w:rPr>
        <w:t>maltoso</w:t>
      </w:r>
      <w:r>
        <w:rPr>
          <w:spacing w:val="-6"/>
          <w:sz w:val="20"/>
        </w:rPr>
        <w:t> </w:t>
      </w:r>
      <w:r>
        <w:rPr>
          <w:sz w:val="20"/>
        </w:rPr>
        <w:t>rico y</w:t>
      </w:r>
      <w:r>
        <w:rPr>
          <w:spacing w:val="-3"/>
          <w:sz w:val="20"/>
        </w:rPr>
        <w:t> </w:t>
      </w:r>
      <w:r>
        <w:rPr>
          <w:sz w:val="20"/>
        </w:rPr>
        <w:t>a</w:t>
      </w:r>
      <w:r>
        <w:rPr>
          <w:spacing w:val="-2"/>
          <w:sz w:val="20"/>
        </w:rPr>
        <w:t> </w:t>
      </w:r>
      <w:r>
        <w:rPr>
          <w:sz w:val="20"/>
        </w:rPr>
        <w:t>pan,</w:t>
      </w:r>
      <w:r>
        <w:rPr>
          <w:spacing w:val="-4"/>
          <w:sz w:val="20"/>
        </w:rPr>
        <w:t> </w:t>
      </w:r>
      <w:r>
        <w:rPr>
          <w:sz w:val="20"/>
        </w:rPr>
        <w:t>que</w:t>
      </w:r>
      <w:r>
        <w:rPr>
          <w:spacing w:val="-1"/>
          <w:sz w:val="20"/>
        </w:rPr>
        <w:t> </w:t>
      </w:r>
      <w:r>
        <w:rPr>
          <w:sz w:val="20"/>
        </w:rPr>
        <w:t>acentúa</w:t>
      </w:r>
      <w:r>
        <w:rPr>
          <w:spacing w:val="-3"/>
          <w:sz w:val="20"/>
        </w:rPr>
        <w:t> </w:t>
      </w:r>
      <w:r>
        <w:rPr>
          <w:sz w:val="20"/>
        </w:rPr>
        <w:t>la</w:t>
      </w:r>
      <w:r>
        <w:rPr>
          <w:spacing w:val="-3"/>
          <w:sz w:val="20"/>
        </w:rPr>
        <w:t> </w:t>
      </w:r>
      <w:r>
        <w:rPr>
          <w:sz w:val="20"/>
        </w:rPr>
        <w:t>base</w:t>
      </w:r>
      <w:r>
        <w:rPr>
          <w:spacing w:val="-1"/>
          <w:sz w:val="20"/>
        </w:rPr>
        <w:t> </w:t>
      </w:r>
      <w:r>
        <w:rPr>
          <w:sz w:val="20"/>
        </w:rPr>
        <w:t>de</w:t>
      </w:r>
      <w:r>
        <w:rPr>
          <w:spacing w:val="-3"/>
          <w:sz w:val="20"/>
        </w:rPr>
        <w:t> </w:t>
      </w:r>
      <w:r>
        <w:rPr>
          <w:sz w:val="20"/>
        </w:rPr>
        <w:t>malta</w:t>
      </w:r>
      <w:r>
        <w:rPr>
          <w:spacing w:val="-3"/>
          <w:sz w:val="20"/>
        </w:rPr>
        <w:t> </w:t>
      </w:r>
      <w:r>
        <w:rPr>
          <w:sz w:val="20"/>
        </w:rPr>
        <w:t>de</w:t>
      </w:r>
      <w:r>
        <w:rPr>
          <w:spacing w:val="-3"/>
          <w:sz w:val="20"/>
        </w:rPr>
        <w:t> </w:t>
      </w:r>
      <w:r>
        <w:rPr>
          <w:sz w:val="20"/>
        </w:rPr>
        <w:t>una</w:t>
      </w:r>
      <w:r>
        <w:rPr>
          <w:spacing w:val="-2"/>
          <w:sz w:val="20"/>
        </w:rPr>
        <w:t> </w:t>
      </w:r>
      <w:r>
        <w:rPr>
          <w:sz w:val="20"/>
        </w:rPr>
        <w:t>cerveza,</w:t>
      </w:r>
      <w:r>
        <w:rPr>
          <w:spacing w:val="-3"/>
          <w:sz w:val="20"/>
        </w:rPr>
        <w:t> </w:t>
      </w:r>
      <w:r>
        <w:rPr>
          <w:sz w:val="20"/>
        </w:rPr>
        <w:t>sin añadir dulzor residual. Sin embargo, algunas personas pueden confundir maltosidad con dulzor. Las maltas Múnich más oscuras pueden añadir un carácter profundo a malta tostada, similar a la corteza de pan </w:t>
      </w:r>
      <w:r>
        <w:rPr>
          <w:spacing w:val="-2"/>
          <w:sz w:val="20"/>
        </w:rPr>
        <w:t>tostada.</w:t>
      </w:r>
    </w:p>
    <w:p>
      <w:pPr>
        <w:spacing w:line="242" w:lineRule="auto" w:before="79"/>
        <w:ind w:left="140" w:right="232" w:firstLine="0"/>
        <w:jc w:val="left"/>
        <w:rPr>
          <w:sz w:val="20"/>
        </w:rPr>
      </w:pPr>
      <w:r>
        <w:rPr>
          <w:b/>
          <w:sz w:val="20"/>
        </w:rPr>
        <w:t>Malta Pilsner o malta Pils: </w:t>
      </w:r>
      <w:r>
        <w:rPr>
          <w:sz w:val="20"/>
        </w:rPr>
        <w:t>la malta Pilsner de Europa continental es bastante particular. Tiene un carácter</w:t>
      </w:r>
      <w:r>
        <w:rPr>
          <w:spacing w:val="-7"/>
          <w:sz w:val="20"/>
        </w:rPr>
        <w:t> </w:t>
      </w:r>
      <w:r>
        <w:rPr>
          <w:sz w:val="20"/>
        </w:rPr>
        <w:t>ligeramente</w:t>
      </w:r>
      <w:r>
        <w:rPr>
          <w:spacing w:val="-7"/>
          <w:sz w:val="20"/>
        </w:rPr>
        <w:t> </w:t>
      </w:r>
      <w:r>
        <w:rPr>
          <w:sz w:val="20"/>
        </w:rPr>
        <w:t>dulce</w:t>
      </w:r>
      <w:r>
        <w:rPr>
          <w:spacing w:val="-5"/>
          <w:sz w:val="20"/>
        </w:rPr>
        <w:t> </w:t>
      </w:r>
      <w:r>
        <w:rPr>
          <w:sz w:val="20"/>
        </w:rPr>
        <w:t>y</w:t>
      </w:r>
      <w:r>
        <w:rPr>
          <w:spacing w:val="-7"/>
          <w:sz w:val="20"/>
        </w:rPr>
        <w:t> </w:t>
      </w:r>
      <w:r>
        <w:rPr>
          <w:sz w:val="20"/>
        </w:rPr>
        <w:t>levemente</w:t>
      </w:r>
      <w:r>
        <w:rPr>
          <w:spacing w:val="-7"/>
          <w:sz w:val="20"/>
        </w:rPr>
        <w:t> </w:t>
      </w:r>
      <w:r>
        <w:rPr>
          <w:sz w:val="20"/>
        </w:rPr>
        <w:t>granoso,</w:t>
      </w:r>
      <w:r>
        <w:rPr>
          <w:spacing w:val="-8"/>
          <w:sz w:val="20"/>
        </w:rPr>
        <w:t> </w:t>
      </w:r>
      <w:r>
        <w:rPr>
          <w:sz w:val="20"/>
        </w:rPr>
        <w:t>con</w:t>
      </w:r>
      <w:r>
        <w:rPr>
          <w:spacing w:val="-7"/>
          <w:sz w:val="20"/>
        </w:rPr>
        <w:t> </w:t>
      </w:r>
      <w:r>
        <w:rPr>
          <w:sz w:val="20"/>
        </w:rPr>
        <w:t>una cualidad suave, ligeramente tostada y similar a la miel. Al tener mayor cantidad de precursores de DMS que otras maltas, su uso puede acarrear ocasionalmente un bajo sabor a DMS o a maíz.</w:t>
      </w:r>
    </w:p>
    <w:p>
      <w:pPr>
        <w:spacing w:line="242" w:lineRule="auto" w:before="76"/>
        <w:ind w:left="140" w:right="216" w:firstLine="0"/>
        <w:jc w:val="left"/>
        <w:rPr>
          <w:sz w:val="20"/>
        </w:rPr>
      </w:pPr>
      <w:r>
        <w:rPr>
          <w:b/>
          <w:sz w:val="20"/>
        </w:rPr>
        <w:t>Malta</w:t>
      </w:r>
      <w:r>
        <w:rPr>
          <w:b/>
          <w:spacing w:val="-5"/>
          <w:sz w:val="20"/>
        </w:rPr>
        <w:t> </w:t>
      </w:r>
      <w:r>
        <w:rPr>
          <w:b/>
          <w:sz w:val="20"/>
        </w:rPr>
        <w:t>Viena:</w:t>
      </w:r>
      <w:r>
        <w:rPr>
          <w:b/>
          <w:spacing w:val="-7"/>
          <w:sz w:val="20"/>
        </w:rPr>
        <w:t> </w:t>
      </w:r>
      <w:r>
        <w:rPr>
          <w:sz w:val="20"/>
        </w:rPr>
        <w:t>puede</w:t>
      </w:r>
      <w:r>
        <w:rPr>
          <w:spacing w:val="-6"/>
          <w:sz w:val="20"/>
        </w:rPr>
        <w:t> </w:t>
      </w:r>
      <w:r>
        <w:rPr>
          <w:sz w:val="20"/>
        </w:rPr>
        <w:t>aportar</w:t>
      </w:r>
      <w:r>
        <w:rPr>
          <w:spacing w:val="-6"/>
          <w:sz w:val="20"/>
        </w:rPr>
        <w:t> </w:t>
      </w:r>
      <w:r>
        <w:rPr>
          <w:sz w:val="20"/>
        </w:rPr>
        <w:t>una</w:t>
      </w:r>
      <w:r>
        <w:rPr>
          <w:spacing w:val="-6"/>
          <w:sz w:val="20"/>
        </w:rPr>
        <w:t> </w:t>
      </w:r>
      <w:r>
        <w:rPr>
          <w:sz w:val="20"/>
        </w:rPr>
        <w:t>presencia</w:t>
      </w:r>
      <w:r>
        <w:rPr>
          <w:spacing w:val="-6"/>
          <w:sz w:val="20"/>
        </w:rPr>
        <w:t> </w:t>
      </w:r>
      <w:r>
        <w:rPr>
          <w:sz w:val="20"/>
        </w:rPr>
        <w:t>a</w:t>
      </w:r>
      <w:r>
        <w:rPr>
          <w:spacing w:val="-3"/>
          <w:sz w:val="20"/>
        </w:rPr>
        <w:t> </w:t>
      </w:r>
      <w:r>
        <w:rPr>
          <w:sz w:val="20"/>
        </w:rPr>
        <w:t>malta</w:t>
      </w:r>
      <w:r>
        <w:rPr>
          <w:spacing w:val="-6"/>
          <w:sz w:val="20"/>
        </w:rPr>
        <w:t> </w:t>
      </w:r>
      <w:r>
        <w:rPr>
          <w:sz w:val="20"/>
        </w:rPr>
        <w:t>con notas tostadas y a pan, pero no espere que las notas tostadas sean extremas; estas son más parecidas a la corteza de un pan recién horneado que a la de un pan </w:t>
      </w:r>
      <w:r>
        <w:rPr>
          <w:spacing w:val="-2"/>
          <w:sz w:val="20"/>
        </w:rPr>
        <w:t>tostado.</w:t>
      </w:r>
    </w:p>
    <w:p>
      <w:pPr>
        <w:spacing w:line="242" w:lineRule="auto" w:before="78"/>
        <w:ind w:left="140" w:right="247" w:firstLine="0"/>
        <w:jc w:val="left"/>
        <w:rPr>
          <w:sz w:val="20"/>
        </w:rPr>
      </w:pPr>
      <w:r>
        <w:rPr>
          <w:b/>
          <w:sz w:val="20"/>
        </w:rPr>
        <w:t>Productos de Maillard: </w:t>
      </w:r>
      <w:r>
        <w:rPr>
          <w:sz w:val="20"/>
        </w:rPr>
        <w:t>son una categoría de compuestos producidos por interacciones complejas entre azúcares y aminoácidos a alta temperatura, lo que da</w:t>
      </w:r>
      <w:r>
        <w:rPr>
          <w:spacing w:val="-7"/>
          <w:sz w:val="20"/>
        </w:rPr>
        <w:t> </w:t>
      </w:r>
      <w:r>
        <w:rPr>
          <w:sz w:val="20"/>
        </w:rPr>
        <w:t>como</w:t>
      </w:r>
      <w:r>
        <w:rPr>
          <w:spacing w:val="-7"/>
          <w:sz w:val="20"/>
        </w:rPr>
        <w:t> </w:t>
      </w:r>
      <w:r>
        <w:rPr>
          <w:sz w:val="20"/>
        </w:rPr>
        <w:t>resultado</w:t>
      </w:r>
      <w:r>
        <w:rPr>
          <w:spacing w:val="-6"/>
          <w:sz w:val="20"/>
        </w:rPr>
        <w:t> </w:t>
      </w:r>
      <w:r>
        <w:rPr>
          <w:sz w:val="20"/>
        </w:rPr>
        <w:t>colores</w:t>
      </w:r>
      <w:r>
        <w:rPr>
          <w:spacing w:val="-7"/>
          <w:sz w:val="20"/>
        </w:rPr>
        <w:t> </w:t>
      </w:r>
      <w:r>
        <w:rPr>
          <w:sz w:val="20"/>
        </w:rPr>
        <w:t>marrones</w:t>
      </w:r>
      <w:r>
        <w:rPr>
          <w:spacing w:val="-6"/>
          <w:sz w:val="20"/>
        </w:rPr>
        <w:t> </w:t>
      </w:r>
      <w:r>
        <w:rPr>
          <w:sz w:val="20"/>
        </w:rPr>
        <w:t>junto</w:t>
      </w:r>
      <w:r>
        <w:rPr>
          <w:spacing w:val="-6"/>
          <w:sz w:val="20"/>
        </w:rPr>
        <w:t> </w:t>
      </w:r>
      <w:r>
        <w:rPr>
          <w:sz w:val="20"/>
        </w:rPr>
        <w:t>a</w:t>
      </w:r>
      <w:r>
        <w:rPr>
          <w:spacing w:val="-7"/>
          <w:sz w:val="20"/>
        </w:rPr>
        <w:t> </w:t>
      </w:r>
      <w:r>
        <w:rPr>
          <w:sz w:val="20"/>
        </w:rPr>
        <w:t>compuestos ricos y maltosos, incluso algunas veces compuestos con un sabor similar a la carne a la parrilla. En versiones previas de la Guía se conocían como melanoidinas, que son un subconjunto de productos de Maillard responsables de los colores rojo marrones (y, según</w:t>
      </w:r>
    </w:p>
    <w:p>
      <w:pPr>
        <w:spacing w:line="242" w:lineRule="auto" w:before="0"/>
        <w:ind w:left="140" w:right="216" w:firstLine="0"/>
        <w:jc w:val="left"/>
        <w:rPr>
          <w:sz w:val="20"/>
        </w:rPr>
      </w:pPr>
      <w:r>
        <w:rPr>
          <w:sz w:val="20"/>
        </w:rPr>
        <w:t>Kunze, son de “aroma intenso”). En cierta literatura cervecera,</w:t>
      </w:r>
      <w:r>
        <w:rPr>
          <w:spacing w:val="-8"/>
          <w:sz w:val="20"/>
        </w:rPr>
        <w:t> </w:t>
      </w:r>
      <w:r>
        <w:rPr>
          <w:sz w:val="20"/>
        </w:rPr>
        <w:t>melanoidinas</w:t>
      </w:r>
      <w:r>
        <w:rPr>
          <w:spacing w:val="-4"/>
          <w:sz w:val="20"/>
        </w:rPr>
        <w:t> </w:t>
      </w:r>
      <w:r>
        <w:rPr>
          <w:sz w:val="20"/>
        </w:rPr>
        <w:t>y</w:t>
      </w:r>
      <w:r>
        <w:rPr>
          <w:spacing w:val="-7"/>
          <w:sz w:val="20"/>
        </w:rPr>
        <w:t> </w:t>
      </w:r>
      <w:r>
        <w:rPr>
          <w:sz w:val="20"/>
        </w:rPr>
        <w:t>productos</w:t>
      </w:r>
      <w:r>
        <w:rPr>
          <w:spacing w:val="-7"/>
          <w:sz w:val="20"/>
        </w:rPr>
        <w:t> </w:t>
      </w:r>
      <w:r>
        <w:rPr>
          <w:sz w:val="20"/>
        </w:rPr>
        <w:t>de</w:t>
      </w:r>
      <w:r>
        <w:rPr>
          <w:spacing w:val="-7"/>
          <w:sz w:val="20"/>
        </w:rPr>
        <w:t> </w:t>
      </w:r>
      <w:r>
        <w:rPr>
          <w:sz w:val="20"/>
        </w:rPr>
        <w:t>Maillard</w:t>
      </w:r>
      <w:r>
        <w:rPr>
          <w:spacing w:val="-6"/>
          <w:sz w:val="20"/>
        </w:rPr>
        <w:t> </w:t>
      </w:r>
      <w:r>
        <w:rPr>
          <w:sz w:val="20"/>
        </w:rPr>
        <w:t>se</w:t>
      </w:r>
      <w:r>
        <w:rPr>
          <w:spacing w:val="-7"/>
          <w:sz w:val="20"/>
        </w:rPr>
        <w:t> </w:t>
      </w:r>
      <w:r>
        <w:rPr>
          <w:sz w:val="20"/>
        </w:rPr>
        <w:t>usan indistintamente. Las descripciones químicas y de sabor de los productos de Maillard aún no son comprendidas por completo, por lo que quienes elaboran y juzgan</w:t>
      </w:r>
    </w:p>
    <w:p>
      <w:pPr>
        <w:spacing w:after="0" w:line="242" w:lineRule="auto"/>
        <w:jc w:val="left"/>
        <w:rPr>
          <w:sz w:val="20"/>
        </w:rPr>
        <w:sectPr>
          <w:pgSz w:w="12240" w:h="15840"/>
          <w:pgMar w:header="0" w:footer="602" w:top="920" w:bottom="940" w:left="580" w:right="540"/>
          <w:cols w:num="2" w:equalWidth="0">
            <w:col w:w="5209" w:space="552"/>
            <w:col w:w="5359"/>
          </w:cols>
        </w:sectPr>
      </w:pPr>
    </w:p>
    <w:p>
      <w:pPr>
        <w:spacing w:line="242" w:lineRule="auto" w:before="84"/>
        <w:ind w:left="140" w:right="0" w:firstLine="0"/>
        <w:jc w:val="left"/>
        <w:rPr>
          <w:sz w:val="20"/>
        </w:rPr>
      </w:pPr>
      <w:r>
        <w:rPr>
          <w:sz w:val="20"/>
        </w:rPr>
        <w:t>cerveza deberían evitar tener discusiones demasiado minuciosas</w:t>
      </w:r>
      <w:r>
        <w:rPr>
          <w:spacing w:val="-7"/>
          <w:sz w:val="20"/>
        </w:rPr>
        <w:t> </w:t>
      </w:r>
      <w:r>
        <w:rPr>
          <w:sz w:val="20"/>
        </w:rPr>
        <w:t>sobre</w:t>
      </w:r>
      <w:r>
        <w:rPr>
          <w:spacing w:val="-6"/>
          <w:sz w:val="20"/>
        </w:rPr>
        <w:t> </w:t>
      </w:r>
      <w:r>
        <w:rPr>
          <w:sz w:val="20"/>
        </w:rPr>
        <w:t>estos</w:t>
      </w:r>
      <w:r>
        <w:rPr>
          <w:spacing w:val="-7"/>
          <w:sz w:val="20"/>
        </w:rPr>
        <w:t> </w:t>
      </w:r>
      <w:r>
        <w:rPr>
          <w:sz w:val="20"/>
        </w:rPr>
        <w:t>puntos.</w:t>
      </w:r>
      <w:r>
        <w:rPr>
          <w:spacing w:val="-7"/>
          <w:sz w:val="20"/>
        </w:rPr>
        <w:t> </w:t>
      </w:r>
      <w:r>
        <w:rPr>
          <w:sz w:val="20"/>
        </w:rPr>
        <w:t>El</w:t>
      </w:r>
      <w:r>
        <w:rPr>
          <w:spacing w:val="-7"/>
          <w:sz w:val="20"/>
        </w:rPr>
        <w:t> </w:t>
      </w:r>
      <w:r>
        <w:rPr>
          <w:sz w:val="20"/>
        </w:rPr>
        <w:t>mensaje</w:t>
      </w:r>
      <w:r>
        <w:rPr>
          <w:spacing w:val="-6"/>
          <w:sz w:val="20"/>
        </w:rPr>
        <w:t> </w:t>
      </w:r>
      <w:r>
        <w:rPr>
          <w:sz w:val="20"/>
        </w:rPr>
        <w:t>principal</w:t>
      </w:r>
      <w:r>
        <w:rPr>
          <w:spacing w:val="-7"/>
          <w:sz w:val="20"/>
        </w:rPr>
        <w:t> </w:t>
      </w:r>
      <w:r>
        <w:rPr>
          <w:sz w:val="20"/>
        </w:rPr>
        <w:t>es que nos referimos a los sabores maltosos intensos, y necesitamos una suerte de terminología práctica para hablar de ellos. Maillard es pronunciado</w:t>
      </w:r>
    </w:p>
    <w:p>
      <w:pPr>
        <w:spacing w:before="0"/>
        <w:ind w:left="140" w:right="0" w:firstLine="0"/>
        <w:jc w:val="left"/>
        <w:rPr>
          <w:sz w:val="20"/>
        </w:rPr>
      </w:pPr>
      <w:r>
        <w:rPr>
          <w:spacing w:val="-2"/>
          <w:sz w:val="20"/>
        </w:rPr>
        <w:t>aproximadamente</w:t>
      </w:r>
      <w:r>
        <w:rPr>
          <w:spacing w:val="11"/>
          <w:sz w:val="20"/>
        </w:rPr>
        <w:t> </w:t>
      </w:r>
      <w:r>
        <w:rPr>
          <w:spacing w:val="-2"/>
          <w:sz w:val="20"/>
        </w:rPr>
        <w:t>como</w:t>
      </w:r>
      <w:r>
        <w:rPr>
          <w:spacing w:val="9"/>
          <w:sz w:val="20"/>
        </w:rPr>
        <w:t> </w:t>
      </w:r>
      <w:r>
        <w:rPr>
          <w:spacing w:val="-2"/>
          <w:sz w:val="20"/>
        </w:rPr>
        <w:t>“mai-</w:t>
      </w:r>
      <w:r>
        <w:rPr>
          <w:spacing w:val="-4"/>
          <w:sz w:val="20"/>
        </w:rPr>
        <w:t>YAR”.</w:t>
      </w:r>
    </w:p>
    <w:p>
      <w:pPr>
        <w:pStyle w:val="BodyText"/>
        <w:spacing w:before="6"/>
        <w:ind w:left="0"/>
        <w:rPr>
          <w:sz w:val="21"/>
        </w:rPr>
      </w:pPr>
    </w:p>
    <w:p>
      <w:pPr>
        <w:spacing w:line="254" w:lineRule="auto" w:before="0"/>
        <w:ind w:left="140" w:right="0" w:firstLine="0"/>
        <w:jc w:val="left"/>
        <w:rPr>
          <w:sz w:val="20"/>
        </w:rPr>
      </w:pPr>
      <w:bookmarkStart w:name="_bookmark12" w:id="13"/>
      <w:bookmarkEnd w:id="13"/>
      <w:r>
        <w:rPr/>
      </w:r>
      <w:r>
        <w:rPr>
          <w:rFonts w:ascii="Verdana" w:hAnsi="Verdana"/>
          <w:b/>
          <w:sz w:val="20"/>
        </w:rPr>
        <w:t>Términos</w:t>
      </w:r>
      <w:r>
        <w:rPr>
          <w:rFonts w:ascii="Verdana" w:hAnsi="Verdana"/>
          <w:b/>
          <w:spacing w:val="-6"/>
          <w:sz w:val="20"/>
        </w:rPr>
        <w:t> </w:t>
      </w:r>
      <w:r>
        <w:rPr>
          <w:rFonts w:ascii="Verdana" w:hAnsi="Verdana"/>
          <w:b/>
          <w:sz w:val="20"/>
        </w:rPr>
        <w:t>para</w:t>
      </w:r>
      <w:r>
        <w:rPr>
          <w:rFonts w:ascii="Verdana" w:hAnsi="Verdana"/>
          <w:b/>
          <w:spacing w:val="-7"/>
          <w:sz w:val="20"/>
        </w:rPr>
        <w:t> </w:t>
      </w:r>
      <w:r>
        <w:rPr>
          <w:rFonts w:ascii="Verdana" w:hAnsi="Verdana"/>
          <w:b/>
          <w:sz w:val="20"/>
        </w:rPr>
        <w:t>la</w:t>
      </w:r>
      <w:r>
        <w:rPr>
          <w:rFonts w:ascii="Verdana" w:hAnsi="Verdana"/>
          <w:b/>
          <w:spacing w:val="-7"/>
          <w:sz w:val="20"/>
        </w:rPr>
        <w:t> </w:t>
      </w:r>
      <w:r>
        <w:rPr>
          <w:rFonts w:ascii="Verdana" w:hAnsi="Verdana"/>
          <w:b/>
          <w:sz w:val="20"/>
        </w:rPr>
        <w:t>levadura</w:t>
      </w:r>
      <w:r>
        <w:rPr>
          <w:rFonts w:ascii="Verdana" w:hAnsi="Verdana"/>
          <w:b/>
          <w:spacing w:val="-9"/>
          <w:sz w:val="20"/>
        </w:rPr>
        <w:t> </w:t>
      </w:r>
      <w:r>
        <w:rPr>
          <w:rFonts w:ascii="Verdana" w:hAnsi="Verdana"/>
          <w:b/>
          <w:sz w:val="20"/>
        </w:rPr>
        <w:t>o</w:t>
      </w:r>
      <w:r>
        <w:rPr>
          <w:rFonts w:ascii="Verdana" w:hAnsi="Verdana"/>
          <w:b/>
          <w:spacing w:val="-5"/>
          <w:sz w:val="20"/>
        </w:rPr>
        <w:t> </w:t>
      </w:r>
      <w:r>
        <w:rPr>
          <w:rFonts w:ascii="Verdana" w:hAnsi="Verdana"/>
          <w:b/>
          <w:sz w:val="20"/>
        </w:rPr>
        <w:t>la</w:t>
      </w:r>
      <w:r>
        <w:rPr>
          <w:rFonts w:ascii="Verdana" w:hAnsi="Verdana"/>
          <w:b/>
          <w:spacing w:val="-7"/>
          <w:sz w:val="20"/>
        </w:rPr>
        <w:t> </w:t>
      </w:r>
      <w:r>
        <w:rPr>
          <w:rFonts w:ascii="Verdana" w:hAnsi="Verdana"/>
          <w:b/>
          <w:sz w:val="20"/>
        </w:rPr>
        <w:t>fermentación </w:t>
      </w:r>
      <w:r>
        <w:rPr>
          <w:b/>
          <w:sz w:val="20"/>
        </w:rPr>
        <w:t>Fruta de carozo: </w:t>
      </w:r>
      <w:r>
        <w:rPr>
          <w:sz w:val="20"/>
        </w:rPr>
        <w:t>fruta carnosa con una única semilla (carozo o hueso), tales como la cereza, ciruela, durazno/melocotón, damasco/albaricoque, mango, etc.</w:t>
      </w:r>
    </w:p>
    <w:p>
      <w:pPr>
        <w:spacing w:line="242" w:lineRule="auto" w:before="67"/>
        <w:ind w:left="140" w:right="0" w:firstLine="0"/>
        <w:jc w:val="left"/>
        <w:rPr>
          <w:sz w:val="20"/>
        </w:rPr>
      </w:pPr>
      <w:r>
        <w:rPr>
          <w:b/>
          <w:sz w:val="20"/>
        </w:rPr>
        <w:t>Fruta pomácea: </w:t>
      </w:r>
      <w:r>
        <w:rPr>
          <w:sz w:val="20"/>
        </w:rPr>
        <w:t>manzana, pera, membrillo. La clasificación</w:t>
      </w:r>
      <w:r>
        <w:rPr>
          <w:spacing w:val="-8"/>
          <w:sz w:val="20"/>
        </w:rPr>
        <w:t> </w:t>
      </w:r>
      <w:r>
        <w:rPr>
          <w:sz w:val="20"/>
        </w:rPr>
        <w:t>botánica</w:t>
      </w:r>
      <w:r>
        <w:rPr>
          <w:spacing w:val="-8"/>
          <w:sz w:val="20"/>
        </w:rPr>
        <w:t> </w:t>
      </w:r>
      <w:r>
        <w:rPr>
          <w:sz w:val="20"/>
        </w:rPr>
        <w:t>contiene</w:t>
      </w:r>
      <w:r>
        <w:rPr>
          <w:spacing w:val="-9"/>
          <w:sz w:val="20"/>
        </w:rPr>
        <w:t> </w:t>
      </w:r>
      <w:r>
        <w:rPr>
          <w:sz w:val="20"/>
        </w:rPr>
        <w:t>otras</w:t>
      </w:r>
      <w:r>
        <w:rPr>
          <w:spacing w:val="-8"/>
          <w:sz w:val="20"/>
        </w:rPr>
        <w:t> </w:t>
      </w:r>
      <w:r>
        <w:rPr>
          <w:sz w:val="20"/>
        </w:rPr>
        <w:t>frutas,</w:t>
      </w:r>
      <w:r>
        <w:rPr>
          <w:spacing w:val="-8"/>
          <w:sz w:val="20"/>
        </w:rPr>
        <w:t> </w:t>
      </w:r>
      <w:r>
        <w:rPr>
          <w:sz w:val="20"/>
        </w:rPr>
        <w:t>pero</w:t>
      </w:r>
      <w:r>
        <w:rPr>
          <w:spacing w:val="-7"/>
          <w:sz w:val="20"/>
        </w:rPr>
        <w:t> </w:t>
      </w:r>
      <w:r>
        <w:rPr>
          <w:sz w:val="20"/>
        </w:rPr>
        <w:t>nos referimos a las más comunes.</w:t>
      </w:r>
    </w:p>
    <w:p>
      <w:pPr>
        <w:spacing w:line="242" w:lineRule="auto" w:before="77"/>
        <w:ind w:left="140" w:right="96" w:firstLine="0"/>
        <w:jc w:val="left"/>
        <w:rPr>
          <w:sz w:val="20"/>
        </w:rPr>
      </w:pPr>
      <w:r>
        <w:rPr>
          <w:b/>
          <w:sz w:val="20"/>
        </w:rPr>
        <w:t>Goma de mascar: </w:t>
      </w:r>
      <w:r>
        <w:rPr>
          <w:sz w:val="20"/>
        </w:rPr>
        <w:t>se refiere al perfil de sabor de la goma</w:t>
      </w:r>
      <w:r>
        <w:rPr>
          <w:spacing w:val="-6"/>
          <w:sz w:val="20"/>
        </w:rPr>
        <w:t> </w:t>
      </w:r>
      <w:r>
        <w:rPr>
          <w:sz w:val="20"/>
        </w:rPr>
        <w:t>de</w:t>
      </w:r>
      <w:r>
        <w:rPr>
          <w:spacing w:val="-4"/>
          <w:sz w:val="20"/>
        </w:rPr>
        <w:t> </w:t>
      </w:r>
      <w:r>
        <w:rPr>
          <w:sz w:val="20"/>
        </w:rPr>
        <w:t>mascar</w:t>
      </w:r>
      <w:r>
        <w:rPr>
          <w:spacing w:val="-6"/>
          <w:sz w:val="20"/>
        </w:rPr>
        <w:t> </w:t>
      </w:r>
      <w:r>
        <w:rPr>
          <w:sz w:val="20"/>
        </w:rPr>
        <w:t>de</w:t>
      </w:r>
      <w:r>
        <w:rPr>
          <w:spacing w:val="-6"/>
          <w:sz w:val="20"/>
        </w:rPr>
        <w:t> </w:t>
      </w:r>
      <w:r>
        <w:rPr>
          <w:sz w:val="20"/>
        </w:rPr>
        <w:t>color</w:t>
      </w:r>
      <w:r>
        <w:rPr>
          <w:spacing w:val="-6"/>
          <w:sz w:val="20"/>
        </w:rPr>
        <w:t> </w:t>
      </w:r>
      <w:r>
        <w:rPr>
          <w:sz w:val="20"/>
        </w:rPr>
        <w:t>rosado</w:t>
      </w:r>
      <w:r>
        <w:rPr>
          <w:spacing w:val="-3"/>
          <w:sz w:val="20"/>
        </w:rPr>
        <w:t> </w:t>
      </w:r>
      <w:r>
        <w:rPr>
          <w:i/>
          <w:sz w:val="20"/>
        </w:rPr>
        <w:t>Bazooka</w:t>
      </w:r>
      <w:r>
        <w:rPr>
          <w:i/>
          <w:spacing w:val="-4"/>
          <w:sz w:val="20"/>
        </w:rPr>
        <w:t> </w:t>
      </w:r>
      <w:r>
        <w:rPr>
          <w:i/>
          <w:sz w:val="20"/>
        </w:rPr>
        <w:t>original</w:t>
      </w:r>
      <w:r>
        <w:rPr>
          <w:i/>
          <w:spacing w:val="-2"/>
          <w:sz w:val="20"/>
        </w:rPr>
        <w:t> </w:t>
      </w:r>
      <w:r>
        <w:rPr>
          <w:sz w:val="20"/>
        </w:rPr>
        <w:t>(Nota de</w:t>
      </w:r>
      <w:r>
        <w:rPr>
          <w:spacing w:val="-3"/>
          <w:sz w:val="20"/>
        </w:rPr>
        <w:t> </w:t>
      </w:r>
      <w:r>
        <w:rPr>
          <w:sz w:val="20"/>
        </w:rPr>
        <w:t>la</w:t>
      </w:r>
      <w:r>
        <w:rPr>
          <w:spacing w:val="-2"/>
          <w:sz w:val="20"/>
        </w:rPr>
        <w:t> </w:t>
      </w:r>
      <w:r>
        <w:rPr>
          <w:sz w:val="20"/>
        </w:rPr>
        <w:t>Traducción: goma</w:t>
      </w:r>
      <w:r>
        <w:rPr>
          <w:spacing w:val="-3"/>
          <w:sz w:val="20"/>
        </w:rPr>
        <w:t> </w:t>
      </w:r>
      <w:r>
        <w:rPr>
          <w:sz w:val="20"/>
        </w:rPr>
        <w:t>masticable</w:t>
      </w:r>
      <w:r>
        <w:rPr>
          <w:spacing w:val="-3"/>
          <w:sz w:val="20"/>
        </w:rPr>
        <w:t> </w:t>
      </w:r>
      <w:r>
        <w:rPr>
          <w:sz w:val="20"/>
        </w:rPr>
        <w:t>o</w:t>
      </w:r>
      <w:r>
        <w:rPr>
          <w:spacing w:val="-3"/>
          <w:sz w:val="20"/>
        </w:rPr>
        <w:t> </w:t>
      </w:r>
      <w:r>
        <w:rPr>
          <w:sz w:val="20"/>
        </w:rPr>
        <w:t>chicle</w:t>
      </w:r>
      <w:r>
        <w:rPr>
          <w:spacing w:val="-3"/>
          <w:sz w:val="20"/>
        </w:rPr>
        <w:t> </w:t>
      </w:r>
      <w:r>
        <w:rPr>
          <w:sz w:val="20"/>
        </w:rPr>
        <w:t>originaria de Estados Unidos); un sabor frutal mixto dulce, donde predominan sabores a banana/plátano y frutilla/fresa, junto con ponche (Nota de la Traducción: en Estados Unidos, el término </w:t>
      </w:r>
      <w:r>
        <w:rPr>
          <w:i/>
          <w:sz w:val="20"/>
        </w:rPr>
        <w:t>fruit punch </w:t>
      </w:r>
      <w:r>
        <w:rPr>
          <w:sz w:val="20"/>
        </w:rPr>
        <w:t>se utiliza para bebidas que contienen principalmente saborizantes artificiales a </w:t>
      </w:r>
      <w:r>
        <w:rPr>
          <w:spacing w:val="-2"/>
          <w:sz w:val="20"/>
        </w:rPr>
        <w:t>frutas).</w:t>
      </w:r>
    </w:p>
    <w:p>
      <w:pPr>
        <w:spacing w:line="242" w:lineRule="auto" w:before="79"/>
        <w:ind w:left="140" w:right="96" w:firstLine="0"/>
        <w:jc w:val="left"/>
        <w:rPr>
          <w:sz w:val="20"/>
        </w:rPr>
      </w:pPr>
      <w:r>
        <w:rPr>
          <w:b/>
          <w:sz w:val="20"/>
        </w:rPr>
        <w:t>Kveik: </w:t>
      </w:r>
      <w:r>
        <w:rPr>
          <w:sz w:val="20"/>
        </w:rPr>
        <w:t>tradicionalmente, es una mezcla variada de levaduras</w:t>
      </w:r>
      <w:r>
        <w:rPr>
          <w:spacing w:val="-6"/>
          <w:sz w:val="20"/>
        </w:rPr>
        <w:t> </w:t>
      </w:r>
      <w:r>
        <w:rPr>
          <w:sz w:val="20"/>
        </w:rPr>
        <w:t>utilizada</w:t>
      </w:r>
      <w:r>
        <w:rPr>
          <w:spacing w:val="-7"/>
          <w:sz w:val="20"/>
        </w:rPr>
        <w:t> </w:t>
      </w:r>
      <w:r>
        <w:rPr>
          <w:sz w:val="20"/>
        </w:rPr>
        <w:t>para</w:t>
      </w:r>
      <w:r>
        <w:rPr>
          <w:spacing w:val="-7"/>
          <w:sz w:val="20"/>
        </w:rPr>
        <w:t> </w:t>
      </w:r>
      <w:r>
        <w:rPr>
          <w:sz w:val="20"/>
        </w:rPr>
        <w:t>elaborar</w:t>
      </w:r>
      <w:r>
        <w:rPr>
          <w:spacing w:val="-7"/>
          <w:sz w:val="20"/>
        </w:rPr>
        <w:t> </w:t>
      </w:r>
      <w:r>
        <w:rPr>
          <w:sz w:val="20"/>
        </w:rPr>
        <w:t>ales</w:t>
      </w:r>
      <w:r>
        <w:rPr>
          <w:spacing w:val="-7"/>
          <w:sz w:val="20"/>
        </w:rPr>
        <w:t> </w:t>
      </w:r>
      <w:r>
        <w:rPr>
          <w:sz w:val="20"/>
        </w:rPr>
        <w:t>de</w:t>
      </w:r>
      <w:r>
        <w:rPr>
          <w:spacing w:val="-5"/>
          <w:sz w:val="20"/>
        </w:rPr>
        <w:t> </w:t>
      </w:r>
      <w:r>
        <w:rPr>
          <w:sz w:val="20"/>
        </w:rPr>
        <w:t>granja</w:t>
      </w:r>
      <w:r>
        <w:rPr>
          <w:spacing w:val="-7"/>
          <w:sz w:val="20"/>
        </w:rPr>
        <w:t> </w:t>
      </w:r>
      <w:r>
        <w:rPr>
          <w:sz w:val="20"/>
        </w:rPr>
        <w:t>(estilos </w:t>
      </w:r>
      <w:r>
        <w:rPr>
          <w:i/>
          <w:sz w:val="20"/>
        </w:rPr>
        <w:t>farmhouse</w:t>
      </w:r>
      <w:r>
        <w:rPr>
          <w:sz w:val="20"/>
        </w:rPr>
        <w:t>) en Noruega. A menudo disponible hoy en día como cepas únicas. No es un estilo de cerveza.</w:t>
      </w:r>
    </w:p>
    <w:p>
      <w:pPr>
        <w:spacing w:line="242" w:lineRule="auto" w:before="77"/>
        <w:ind w:left="140" w:right="0" w:firstLine="0"/>
        <w:jc w:val="left"/>
        <w:rPr>
          <w:sz w:val="20"/>
        </w:rPr>
      </w:pPr>
      <w:r>
        <w:rPr>
          <w:b/>
          <w:sz w:val="20"/>
        </w:rPr>
        <w:t>Perfil</w:t>
      </w:r>
      <w:r>
        <w:rPr>
          <w:b/>
          <w:spacing w:val="-6"/>
          <w:sz w:val="20"/>
        </w:rPr>
        <w:t> </w:t>
      </w:r>
      <w:r>
        <w:rPr>
          <w:b/>
          <w:sz w:val="20"/>
        </w:rPr>
        <w:t>de</w:t>
      </w:r>
      <w:r>
        <w:rPr>
          <w:b/>
          <w:spacing w:val="-6"/>
          <w:sz w:val="20"/>
        </w:rPr>
        <w:t> </w:t>
      </w:r>
      <w:r>
        <w:rPr>
          <w:b/>
          <w:sz w:val="20"/>
        </w:rPr>
        <w:t>fermentación</w:t>
      </w:r>
      <w:r>
        <w:rPr>
          <w:b/>
          <w:spacing w:val="-7"/>
          <w:sz w:val="20"/>
        </w:rPr>
        <w:t> </w:t>
      </w:r>
      <w:r>
        <w:rPr>
          <w:b/>
          <w:sz w:val="20"/>
        </w:rPr>
        <w:t>limpio:</w:t>
      </w:r>
      <w:r>
        <w:rPr>
          <w:b/>
          <w:spacing w:val="-8"/>
          <w:sz w:val="20"/>
        </w:rPr>
        <w:t> </w:t>
      </w:r>
      <w:r>
        <w:rPr>
          <w:sz w:val="20"/>
        </w:rPr>
        <w:t>es</w:t>
      </w:r>
      <w:r>
        <w:rPr>
          <w:spacing w:val="-4"/>
          <w:sz w:val="20"/>
        </w:rPr>
        <w:t> </w:t>
      </w:r>
      <w:r>
        <w:rPr>
          <w:sz w:val="20"/>
        </w:rPr>
        <w:t>la</w:t>
      </w:r>
      <w:r>
        <w:rPr>
          <w:spacing w:val="-7"/>
          <w:sz w:val="20"/>
        </w:rPr>
        <w:t> </w:t>
      </w:r>
      <w:r>
        <w:rPr>
          <w:sz w:val="20"/>
        </w:rPr>
        <w:t>característica</w:t>
      </w:r>
      <w:r>
        <w:rPr>
          <w:spacing w:val="-4"/>
          <w:sz w:val="20"/>
        </w:rPr>
        <w:t> </w:t>
      </w:r>
      <w:r>
        <w:rPr>
          <w:sz w:val="20"/>
        </w:rPr>
        <w:t>de tener subproductos de fermentación derivados de la levadura de nulos a muy bajos en la cerveza terminada. Comúnmente significa que no hay ésteres, diacetilo, acetaldehído ni componentes similares, a menos que se mencione alguno de forma específica. Es una forma abreviada de decir que la larga lista de posibles subproductos de fermentación no está presente en cantidades significativas o apreciables (no obstante, rastros apenas identificables en el umbral de percepción son comúnmente aceptables).</w:t>
      </w:r>
    </w:p>
    <w:p>
      <w:pPr>
        <w:pStyle w:val="BodyText"/>
        <w:spacing w:before="4"/>
        <w:ind w:left="0"/>
        <w:rPr>
          <w:sz w:val="21"/>
        </w:rPr>
      </w:pPr>
    </w:p>
    <w:p>
      <w:pPr>
        <w:spacing w:line="252" w:lineRule="auto" w:before="0"/>
        <w:ind w:left="140" w:right="160" w:firstLine="0"/>
        <w:jc w:val="left"/>
        <w:rPr>
          <w:sz w:val="20"/>
        </w:rPr>
      </w:pPr>
      <w:bookmarkStart w:name="_bookmark13" w:id="14"/>
      <w:bookmarkEnd w:id="14"/>
      <w:r>
        <w:rPr/>
      </w:r>
      <w:r>
        <w:rPr>
          <w:rFonts w:ascii="Verdana" w:hAnsi="Verdana"/>
          <w:b/>
          <w:sz w:val="20"/>
        </w:rPr>
        <w:t>Términos para la fermentación mixta </w:t>
      </w:r>
      <w:r>
        <w:rPr>
          <w:b/>
          <w:sz w:val="20"/>
        </w:rPr>
        <w:t>Acetato</w:t>
      </w:r>
      <w:r>
        <w:rPr>
          <w:b/>
          <w:spacing w:val="-1"/>
          <w:sz w:val="20"/>
        </w:rPr>
        <w:t> </w:t>
      </w:r>
      <w:r>
        <w:rPr>
          <w:b/>
          <w:sz w:val="20"/>
        </w:rPr>
        <w:t>de</w:t>
      </w:r>
      <w:r>
        <w:rPr>
          <w:b/>
          <w:spacing w:val="-1"/>
          <w:sz w:val="20"/>
        </w:rPr>
        <w:t> </w:t>
      </w:r>
      <w:r>
        <w:rPr>
          <w:b/>
          <w:sz w:val="20"/>
        </w:rPr>
        <w:t>etilo:</w:t>
      </w:r>
      <w:r>
        <w:rPr>
          <w:b/>
          <w:spacing w:val="-5"/>
          <w:sz w:val="20"/>
        </w:rPr>
        <w:t> </w:t>
      </w:r>
      <w:r>
        <w:rPr>
          <w:sz w:val="20"/>
        </w:rPr>
        <w:t>es</w:t>
      </w:r>
      <w:r>
        <w:rPr>
          <w:spacing w:val="-2"/>
          <w:sz w:val="20"/>
        </w:rPr>
        <w:t> </w:t>
      </w:r>
      <w:r>
        <w:rPr>
          <w:sz w:val="20"/>
        </w:rPr>
        <w:t>un éster</w:t>
      </w:r>
      <w:r>
        <w:rPr>
          <w:spacing w:val="-2"/>
          <w:sz w:val="20"/>
        </w:rPr>
        <w:t> </w:t>
      </w:r>
      <w:r>
        <w:rPr>
          <w:sz w:val="20"/>
        </w:rPr>
        <w:t>derivado</w:t>
      </w:r>
      <w:r>
        <w:rPr>
          <w:spacing w:val="-1"/>
          <w:sz w:val="20"/>
        </w:rPr>
        <w:t> </w:t>
      </w:r>
      <w:r>
        <w:rPr>
          <w:sz w:val="20"/>
        </w:rPr>
        <w:t>de la</w:t>
      </w:r>
      <w:r>
        <w:rPr>
          <w:spacing w:val="-2"/>
          <w:sz w:val="20"/>
        </w:rPr>
        <w:t> </w:t>
      </w:r>
      <w:r>
        <w:rPr>
          <w:sz w:val="20"/>
        </w:rPr>
        <w:t>levadura, formado a partir del ácido acético y el etanol, que se produce</w:t>
      </w:r>
      <w:r>
        <w:rPr>
          <w:spacing w:val="-6"/>
          <w:sz w:val="20"/>
        </w:rPr>
        <w:t> </w:t>
      </w:r>
      <w:r>
        <w:rPr>
          <w:sz w:val="20"/>
        </w:rPr>
        <w:t>en</w:t>
      </w:r>
      <w:r>
        <w:rPr>
          <w:spacing w:val="-6"/>
          <w:sz w:val="20"/>
        </w:rPr>
        <w:t> </w:t>
      </w:r>
      <w:r>
        <w:rPr>
          <w:sz w:val="20"/>
        </w:rPr>
        <w:t>distintos</w:t>
      </w:r>
      <w:r>
        <w:rPr>
          <w:spacing w:val="-6"/>
          <w:sz w:val="20"/>
        </w:rPr>
        <w:t> </w:t>
      </w:r>
      <w:r>
        <w:rPr>
          <w:sz w:val="20"/>
        </w:rPr>
        <w:t>niveles</w:t>
      </w:r>
      <w:r>
        <w:rPr>
          <w:spacing w:val="-3"/>
          <w:sz w:val="20"/>
        </w:rPr>
        <w:t> </w:t>
      </w:r>
      <w:r>
        <w:rPr>
          <w:sz w:val="20"/>
        </w:rPr>
        <w:t>dependiendo</w:t>
      </w:r>
      <w:r>
        <w:rPr>
          <w:spacing w:val="-5"/>
          <w:sz w:val="20"/>
        </w:rPr>
        <w:t> </w:t>
      </w:r>
      <w:r>
        <w:rPr>
          <w:sz w:val="20"/>
        </w:rPr>
        <w:t>de</w:t>
      </w:r>
      <w:r>
        <w:rPr>
          <w:spacing w:val="-6"/>
          <w:sz w:val="20"/>
        </w:rPr>
        <w:t> </w:t>
      </w:r>
      <w:r>
        <w:rPr>
          <w:sz w:val="20"/>
        </w:rPr>
        <w:t>la</w:t>
      </w:r>
      <w:r>
        <w:rPr>
          <w:spacing w:val="-5"/>
          <w:sz w:val="20"/>
        </w:rPr>
        <w:t> </w:t>
      </w:r>
      <w:r>
        <w:rPr>
          <w:sz w:val="20"/>
        </w:rPr>
        <w:t>cepa</w:t>
      </w:r>
      <w:r>
        <w:rPr>
          <w:spacing w:val="-6"/>
          <w:sz w:val="20"/>
        </w:rPr>
        <w:t> </w:t>
      </w:r>
      <w:r>
        <w:rPr>
          <w:sz w:val="20"/>
        </w:rPr>
        <w:t>de</w:t>
      </w:r>
    </w:p>
    <w:p>
      <w:pPr>
        <w:spacing w:line="242" w:lineRule="auto" w:before="0"/>
        <w:ind w:left="140" w:right="160" w:firstLine="0"/>
        <w:jc w:val="left"/>
        <w:rPr>
          <w:sz w:val="20"/>
        </w:rPr>
      </w:pPr>
      <w:r>
        <w:rPr>
          <w:sz w:val="20"/>
        </w:rPr>
        <w:t>levadura y el estrés de la misma. A niveles bajos es afrutado,</w:t>
      </w:r>
      <w:r>
        <w:rPr>
          <w:spacing w:val="-7"/>
          <w:sz w:val="20"/>
        </w:rPr>
        <w:t> </w:t>
      </w:r>
      <w:r>
        <w:rPr>
          <w:sz w:val="20"/>
        </w:rPr>
        <w:t>como</w:t>
      </w:r>
      <w:r>
        <w:rPr>
          <w:spacing w:val="-6"/>
          <w:sz w:val="20"/>
        </w:rPr>
        <w:t> </w:t>
      </w:r>
      <w:r>
        <w:rPr>
          <w:sz w:val="20"/>
        </w:rPr>
        <w:t>a</w:t>
      </w:r>
      <w:r>
        <w:rPr>
          <w:spacing w:val="-6"/>
          <w:sz w:val="20"/>
        </w:rPr>
        <w:t> </w:t>
      </w:r>
      <w:r>
        <w:rPr>
          <w:sz w:val="20"/>
        </w:rPr>
        <w:t>peras,</w:t>
      </w:r>
      <w:r>
        <w:rPr>
          <w:spacing w:val="-5"/>
          <w:sz w:val="20"/>
        </w:rPr>
        <w:t> </w:t>
      </w:r>
      <w:r>
        <w:rPr>
          <w:sz w:val="20"/>
        </w:rPr>
        <w:t>piñas</w:t>
      </w:r>
      <w:r>
        <w:rPr>
          <w:spacing w:val="-6"/>
          <w:sz w:val="20"/>
        </w:rPr>
        <w:t> </w:t>
      </w:r>
      <w:r>
        <w:rPr>
          <w:sz w:val="20"/>
        </w:rPr>
        <w:t>o</w:t>
      </w:r>
      <w:r>
        <w:rPr>
          <w:spacing w:val="-6"/>
          <w:sz w:val="20"/>
        </w:rPr>
        <w:t> </w:t>
      </w:r>
      <w:r>
        <w:rPr>
          <w:sz w:val="20"/>
        </w:rPr>
        <w:t>bayas,</w:t>
      </w:r>
      <w:r>
        <w:rPr>
          <w:spacing w:val="-5"/>
          <w:sz w:val="20"/>
        </w:rPr>
        <w:t> </w:t>
      </w:r>
      <w:r>
        <w:rPr>
          <w:sz w:val="20"/>
        </w:rPr>
        <w:t>pero</w:t>
      </w:r>
      <w:r>
        <w:rPr>
          <w:spacing w:val="-6"/>
          <w:sz w:val="20"/>
        </w:rPr>
        <w:t> </w:t>
      </w:r>
      <w:r>
        <w:rPr>
          <w:sz w:val="20"/>
        </w:rPr>
        <w:t>a</w:t>
      </w:r>
      <w:r>
        <w:rPr>
          <w:spacing w:val="-4"/>
          <w:sz w:val="20"/>
        </w:rPr>
        <w:t> </w:t>
      </w:r>
      <w:r>
        <w:rPr>
          <w:sz w:val="20"/>
        </w:rPr>
        <w:t>niveles altos es un defecto inaceptable y tiene el aroma del solvente o quita esmalte de uñas. Altos niveles de oxígeno y levadura salvaje pueden crear cantidades </w:t>
      </w:r>
      <w:r>
        <w:rPr>
          <w:spacing w:val="-2"/>
          <w:sz w:val="20"/>
        </w:rPr>
        <w:t>excesivas.</w:t>
      </w:r>
    </w:p>
    <w:p>
      <w:pPr>
        <w:spacing w:line="242" w:lineRule="auto" w:before="72"/>
        <w:ind w:left="140" w:right="0" w:firstLine="0"/>
        <w:jc w:val="left"/>
        <w:rPr>
          <w:sz w:val="20"/>
        </w:rPr>
      </w:pPr>
      <w:r>
        <w:rPr>
          <w:b/>
          <w:sz w:val="20"/>
        </w:rPr>
        <w:t>Acidez limpia: </w:t>
      </w:r>
      <w:r>
        <w:rPr>
          <w:sz w:val="20"/>
        </w:rPr>
        <w:t>es un descriptor para el carácter de la acidez, que quiere decir que esta no tiene acentos exagerados, a vinagre o a </w:t>
      </w:r>
      <w:r>
        <w:rPr>
          <w:i/>
          <w:sz w:val="20"/>
        </w:rPr>
        <w:t>funk </w:t>
      </w:r>
      <w:r>
        <w:rPr>
          <w:sz w:val="20"/>
        </w:rPr>
        <w:t>complejo; a menudo utilizado</w:t>
      </w:r>
      <w:r>
        <w:rPr>
          <w:spacing w:val="-5"/>
          <w:sz w:val="20"/>
        </w:rPr>
        <w:t> </w:t>
      </w:r>
      <w:r>
        <w:rPr>
          <w:sz w:val="20"/>
        </w:rPr>
        <w:t>para</w:t>
      </w:r>
      <w:r>
        <w:rPr>
          <w:spacing w:val="-5"/>
          <w:sz w:val="20"/>
        </w:rPr>
        <w:t> </w:t>
      </w:r>
      <w:r>
        <w:rPr>
          <w:sz w:val="20"/>
        </w:rPr>
        <w:t>describir</w:t>
      </w:r>
      <w:r>
        <w:rPr>
          <w:spacing w:val="-6"/>
          <w:sz w:val="20"/>
        </w:rPr>
        <w:t> </w:t>
      </w:r>
      <w:r>
        <w:rPr>
          <w:sz w:val="20"/>
        </w:rPr>
        <w:t>una</w:t>
      </w:r>
      <w:r>
        <w:rPr>
          <w:spacing w:val="-3"/>
          <w:sz w:val="20"/>
        </w:rPr>
        <w:t> </w:t>
      </w:r>
      <w:r>
        <w:rPr>
          <w:sz w:val="20"/>
        </w:rPr>
        <w:t>acidez</w:t>
      </w:r>
      <w:r>
        <w:rPr>
          <w:spacing w:val="-6"/>
          <w:sz w:val="20"/>
        </w:rPr>
        <w:t> </w:t>
      </w:r>
      <w:r>
        <w:rPr>
          <w:sz w:val="20"/>
        </w:rPr>
        <w:t>láctica</w:t>
      </w:r>
      <w:r>
        <w:rPr>
          <w:spacing w:val="-6"/>
          <w:sz w:val="20"/>
        </w:rPr>
        <w:t> </w:t>
      </w:r>
      <w:r>
        <w:rPr>
          <w:sz w:val="20"/>
        </w:rPr>
        <w:t>punzante</w:t>
      </w:r>
      <w:r>
        <w:rPr>
          <w:spacing w:val="-4"/>
          <w:sz w:val="20"/>
        </w:rPr>
        <w:t> </w:t>
      </w:r>
      <w:r>
        <w:rPr>
          <w:sz w:val="20"/>
        </w:rPr>
        <w:t>y</w:t>
      </w:r>
      <w:r>
        <w:rPr>
          <w:spacing w:val="-6"/>
          <w:sz w:val="20"/>
        </w:rPr>
        <w:t> </w:t>
      </w:r>
      <w:r>
        <w:rPr>
          <w:sz w:val="20"/>
        </w:rPr>
        <w:t>de buena calidad.</w:t>
      </w:r>
    </w:p>
    <w:p>
      <w:pPr>
        <w:spacing w:before="79"/>
        <w:ind w:left="140" w:right="0" w:firstLine="0"/>
        <w:jc w:val="left"/>
        <w:rPr>
          <w:sz w:val="20"/>
        </w:rPr>
      </w:pPr>
      <w:r>
        <w:rPr>
          <w:b/>
          <w:sz w:val="20"/>
        </w:rPr>
        <w:t>BAL: </w:t>
      </w:r>
      <w:r>
        <w:rPr>
          <w:sz w:val="20"/>
        </w:rPr>
        <w:t>abreviatura para bacterias ácido lácticas, incluyendo</w:t>
      </w:r>
      <w:r>
        <w:rPr>
          <w:spacing w:val="-6"/>
          <w:sz w:val="20"/>
        </w:rPr>
        <w:t> </w:t>
      </w:r>
      <w:r>
        <w:rPr>
          <w:i/>
          <w:sz w:val="20"/>
        </w:rPr>
        <w:t>Lactobacillus,</w:t>
      </w:r>
      <w:r>
        <w:rPr>
          <w:i/>
          <w:spacing w:val="-8"/>
          <w:sz w:val="20"/>
        </w:rPr>
        <w:t> </w:t>
      </w:r>
      <w:r>
        <w:rPr>
          <w:i/>
          <w:sz w:val="20"/>
        </w:rPr>
        <w:t>Pediococcus,</w:t>
      </w:r>
      <w:r>
        <w:rPr>
          <w:i/>
          <w:spacing w:val="-4"/>
          <w:sz w:val="20"/>
        </w:rPr>
        <w:t> </w:t>
      </w:r>
      <w:r>
        <w:rPr>
          <w:sz w:val="20"/>
        </w:rPr>
        <w:t>y</w:t>
      </w:r>
      <w:r>
        <w:rPr>
          <w:spacing w:val="-8"/>
          <w:sz w:val="20"/>
        </w:rPr>
        <w:t> </w:t>
      </w:r>
      <w:r>
        <w:rPr>
          <w:sz w:val="20"/>
        </w:rPr>
        <w:t>otras</w:t>
      </w:r>
      <w:r>
        <w:rPr>
          <w:spacing w:val="-7"/>
          <w:sz w:val="20"/>
        </w:rPr>
        <w:t> </w:t>
      </w:r>
      <w:r>
        <w:rPr>
          <w:sz w:val="20"/>
        </w:rPr>
        <w:t>de</w:t>
      </w:r>
      <w:r>
        <w:rPr>
          <w:spacing w:val="-8"/>
          <w:sz w:val="20"/>
        </w:rPr>
        <w:t> </w:t>
      </w:r>
      <w:r>
        <w:rPr>
          <w:sz w:val="20"/>
        </w:rPr>
        <w:t>la</w:t>
      </w:r>
    </w:p>
    <w:p>
      <w:pPr>
        <w:spacing w:line="242" w:lineRule="auto" w:before="84"/>
        <w:ind w:left="140" w:right="216" w:firstLine="0"/>
        <w:jc w:val="left"/>
        <w:rPr>
          <w:sz w:val="20"/>
        </w:rPr>
      </w:pPr>
      <w:r>
        <w:rPr/>
        <w:br w:type="column"/>
      </w:r>
      <w:r>
        <w:rPr>
          <w:sz w:val="20"/>
        </w:rPr>
        <w:t>familia</w:t>
      </w:r>
      <w:r>
        <w:rPr>
          <w:spacing w:val="-5"/>
          <w:sz w:val="20"/>
        </w:rPr>
        <w:t> </w:t>
      </w:r>
      <w:r>
        <w:rPr>
          <w:i/>
          <w:sz w:val="20"/>
        </w:rPr>
        <w:t>Lactobacillaceae</w:t>
      </w:r>
      <w:r>
        <w:rPr>
          <w:sz w:val="20"/>
        </w:rPr>
        <w:t>.</w:t>
      </w:r>
      <w:r>
        <w:rPr>
          <w:spacing w:val="-9"/>
          <w:sz w:val="20"/>
        </w:rPr>
        <w:t> </w:t>
      </w:r>
      <w:r>
        <w:rPr>
          <w:sz w:val="20"/>
        </w:rPr>
        <w:t>Es</w:t>
      </w:r>
      <w:r>
        <w:rPr>
          <w:spacing w:val="-8"/>
          <w:sz w:val="20"/>
        </w:rPr>
        <w:t> </w:t>
      </w:r>
      <w:r>
        <w:rPr>
          <w:sz w:val="20"/>
        </w:rPr>
        <w:t>un</w:t>
      </w:r>
      <w:r>
        <w:rPr>
          <w:spacing w:val="-8"/>
          <w:sz w:val="20"/>
        </w:rPr>
        <w:t> </w:t>
      </w:r>
      <w:r>
        <w:rPr>
          <w:sz w:val="20"/>
        </w:rPr>
        <w:t>término</w:t>
      </w:r>
      <w:r>
        <w:rPr>
          <w:spacing w:val="-8"/>
          <w:sz w:val="20"/>
        </w:rPr>
        <w:t> </w:t>
      </w:r>
      <w:r>
        <w:rPr>
          <w:sz w:val="20"/>
        </w:rPr>
        <w:t>amplio</w:t>
      </w:r>
      <w:r>
        <w:rPr>
          <w:spacing w:val="-6"/>
          <w:sz w:val="20"/>
        </w:rPr>
        <w:t> </w:t>
      </w:r>
      <w:r>
        <w:rPr>
          <w:sz w:val="20"/>
        </w:rPr>
        <w:t>para identificar el origen de una acidez láctica.</w:t>
      </w:r>
    </w:p>
    <w:p>
      <w:pPr>
        <w:spacing w:line="242" w:lineRule="auto" w:before="79"/>
        <w:ind w:left="140" w:right="216" w:firstLine="0"/>
        <w:jc w:val="left"/>
        <w:rPr>
          <w:sz w:val="20"/>
        </w:rPr>
      </w:pPr>
      <w:r>
        <w:rPr>
          <w:b/>
          <w:sz w:val="20"/>
        </w:rPr>
        <w:t>Brett: </w:t>
      </w:r>
      <w:r>
        <w:rPr>
          <w:sz w:val="20"/>
        </w:rPr>
        <w:t>abreviatura para </w:t>
      </w:r>
      <w:r>
        <w:rPr>
          <w:i/>
          <w:sz w:val="20"/>
        </w:rPr>
        <w:t>Brettanomyces</w:t>
      </w:r>
      <w:r>
        <w:rPr>
          <w:sz w:val="20"/>
        </w:rPr>
        <w:t>, un género de levadura atenuante que es utilizado a menudo para producir sabores afrutados (fruta pomácea, fruta tropical,</w:t>
      </w:r>
      <w:r>
        <w:rPr>
          <w:spacing w:val="-7"/>
          <w:sz w:val="20"/>
        </w:rPr>
        <w:t> </w:t>
      </w:r>
      <w:r>
        <w:rPr>
          <w:sz w:val="20"/>
        </w:rPr>
        <w:t>fruta</w:t>
      </w:r>
      <w:r>
        <w:rPr>
          <w:spacing w:val="-6"/>
          <w:sz w:val="20"/>
        </w:rPr>
        <w:t> </w:t>
      </w:r>
      <w:r>
        <w:rPr>
          <w:sz w:val="20"/>
        </w:rPr>
        <w:t>de</w:t>
      </w:r>
      <w:r>
        <w:rPr>
          <w:spacing w:val="-6"/>
          <w:sz w:val="20"/>
        </w:rPr>
        <w:t> </w:t>
      </w:r>
      <w:r>
        <w:rPr>
          <w:sz w:val="20"/>
        </w:rPr>
        <w:t>carozo),</w:t>
      </w:r>
      <w:r>
        <w:rPr>
          <w:spacing w:val="-7"/>
          <w:sz w:val="20"/>
        </w:rPr>
        <w:t> </w:t>
      </w:r>
      <w:r>
        <w:rPr>
          <w:sz w:val="20"/>
        </w:rPr>
        <w:t>florales</w:t>
      </w:r>
      <w:r>
        <w:rPr>
          <w:spacing w:val="-6"/>
          <w:sz w:val="20"/>
        </w:rPr>
        <w:t> </w:t>
      </w:r>
      <w:r>
        <w:rPr>
          <w:sz w:val="20"/>
        </w:rPr>
        <w:t>y</w:t>
      </w:r>
      <w:r>
        <w:rPr>
          <w:spacing w:val="-1"/>
          <w:sz w:val="20"/>
        </w:rPr>
        <w:t> </w:t>
      </w:r>
      <w:r>
        <w:rPr>
          <w:i/>
          <w:sz w:val="20"/>
        </w:rPr>
        <w:t>funky</w:t>
      </w:r>
      <w:r>
        <w:rPr>
          <w:i/>
          <w:spacing w:val="-6"/>
          <w:sz w:val="20"/>
        </w:rPr>
        <w:t> </w:t>
      </w:r>
      <w:r>
        <w:rPr>
          <w:sz w:val="20"/>
        </w:rPr>
        <w:t>(cuero,</w:t>
      </w:r>
      <w:r>
        <w:rPr>
          <w:spacing w:val="-4"/>
          <w:sz w:val="20"/>
        </w:rPr>
        <w:t> </w:t>
      </w:r>
      <w:r>
        <w:rPr>
          <w:sz w:val="20"/>
        </w:rPr>
        <w:t>sudor, establo, manta de caballo, funk, etc.) complejos en bebidas fermentadas.</w:t>
      </w:r>
    </w:p>
    <w:p>
      <w:pPr>
        <w:spacing w:line="242" w:lineRule="auto" w:before="78"/>
        <w:ind w:left="140" w:right="270" w:firstLine="0"/>
        <w:jc w:val="left"/>
        <w:rPr>
          <w:sz w:val="20"/>
        </w:rPr>
      </w:pPr>
      <w:r>
        <w:rPr>
          <w:sz w:val="20"/>
        </w:rPr>
        <w:t>Estos perfiles derivan de fenoles o ácidos grasos producidos</w:t>
      </w:r>
      <w:r>
        <w:rPr>
          <w:spacing w:val="-9"/>
          <w:sz w:val="20"/>
        </w:rPr>
        <w:t> </w:t>
      </w:r>
      <w:r>
        <w:rPr>
          <w:sz w:val="20"/>
        </w:rPr>
        <w:t>durante</w:t>
      </w:r>
      <w:r>
        <w:rPr>
          <w:spacing w:val="-9"/>
          <w:sz w:val="20"/>
        </w:rPr>
        <w:t> </w:t>
      </w:r>
      <w:r>
        <w:rPr>
          <w:sz w:val="20"/>
        </w:rPr>
        <w:t>la</w:t>
      </w:r>
      <w:r>
        <w:rPr>
          <w:spacing w:val="-9"/>
          <w:sz w:val="20"/>
        </w:rPr>
        <w:t> </w:t>
      </w:r>
      <w:r>
        <w:rPr>
          <w:sz w:val="20"/>
        </w:rPr>
        <w:t>fermentación.</w:t>
      </w:r>
      <w:r>
        <w:rPr>
          <w:spacing w:val="-10"/>
          <w:sz w:val="20"/>
        </w:rPr>
        <w:t> </w:t>
      </w:r>
      <w:r>
        <w:rPr>
          <w:sz w:val="20"/>
        </w:rPr>
        <w:t>Su</w:t>
      </w:r>
      <w:r>
        <w:rPr>
          <w:spacing w:val="-9"/>
          <w:sz w:val="20"/>
        </w:rPr>
        <w:t> </w:t>
      </w:r>
      <w:r>
        <w:rPr>
          <w:sz w:val="20"/>
        </w:rPr>
        <w:t>significado literal es “hongo británico” y está asociado a características que se producen durante el envejecimiento en barrica.</w:t>
      </w:r>
    </w:p>
    <w:p>
      <w:pPr>
        <w:spacing w:line="242" w:lineRule="auto" w:before="78"/>
        <w:ind w:left="140" w:right="216" w:firstLine="0"/>
        <w:jc w:val="left"/>
        <w:rPr>
          <w:sz w:val="20"/>
        </w:rPr>
      </w:pPr>
      <w:r>
        <w:rPr>
          <w:sz w:val="20"/>
        </w:rPr>
        <w:t>Las especies más comunes utilizadas en la elaboración</w:t>
      </w:r>
      <w:r>
        <w:rPr>
          <w:spacing w:val="40"/>
          <w:sz w:val="20"/>
        </w:rPr>
        <w:t> </w:t>
      </w:r>
      <w:r>
        <w:rPr>
          <w:sz w:val="20"/>
        </w:rPr>
        <w:t>de cerveza incluyen </w:t>
      </w:r>
      <w:r>
        <w:rPr>
          <w:i/>
          <w:sz w:val="20"/>
        </w:rPr>
        <w:t>B. bruxellensis </w:t>
      </w:r>
      <w:r>
        <w:rPr>
          <w:sz w:val="20"/>
        </w:rPr>
        <w:t>y </w:t>
      </w:r>
      <w:r>
        <w:rPr>
          <w:i/>
          <w:sz w:val="20"/>
        </w:rPr>
        <w:t>B. anomalous</w:t>
      </w:r>
      <w:r>
        <w:rPr>
          <w:sz w:val="20"/>
        </w:rPr>
        <w:t>, aunque algunas veces se les conoce con otros nombres; existen diversas cepas con diferentes perfiles (así como ocurre en las </w:t>
      </w:r>
      <w:r>
        <w:rPr>
          <w:i/>
          <w:sz w:val="20"/>
        </w:rPr>
        <w:t>S. cerevisiae</w:t>
      </w:r>
      <w:r>
        <w:rPr>
          <w:sz w:val="20"/>
        </w:rPr>
        <w:t>). Aunque normalmente es utilizada para fermentación secundaria, existen unas cuantas cepas de Brett que son capaces de atenuar el mosto</w:t>
      </w:r>
      <w:r>
        <w:rPr>
          <w:spacing w:val="-5"/>
          <w:sz w:val="20"/>
        </w:rPr>
        <w:t> </w:t>
      </w:r>
      <w:r>
        <w:rPr>
          <w:sz w:val="20"/>
        </w:rPr>
        <w:t>por</w:t>
      </w:r>
      <w:r>
        <w:rPr>
          <w:spacing w:val="-6"/>
          <w:sz w:val="20"/>
        </w:rPr>
        <w:t> </w:t>
      </w:r>
      <w:r>
        <w:rPr>
          <w:sz w:val="20"/>
        </w:rPr>
        <w:t>completo,</w:t>
      </w:r>
      <w:r>
        <w:rPr>
          <w:spacing w:val="-7"/>
          <w:sz w:val="20"/>
        </w:rPr>
        <w:t> </w:t>
      </w:r>
      <w:r>
        <w:rPr>
          <w:sz w:val="20"/>
        </w:rPr>
        <w:t>y</w:t>
      </w:r>
      <w:r>
        <w:rPr>
          <w:spacing w:val="-3"/>
          <w:sz w:val="20"/>
        </w:rPr>
        <w:t> </w:t>
      </w:r>
      <w:r>
        <w:rPr>
          <w:sz w:val="20"/>
        </w:rPr>
        <w:t>pueden</w:t>
      </w:r>
      <w:r>
        <w:rPr>
          <w:spacing w:val="-6"/>
          <w:sz w:val="20"/>
        </w:rPr>
        <w:t> </w:t>
      </w:r>
      <w:r>
        <w:rPr>
          <w:sz w:val="20"/>
        </w:rPr>
        <w:t>ser</w:t>
      </w:r>
      <w:r>
        <w:rPr>
          <w:spacing w:val="-6"/>
          <w:sz w:val="20"/>
        </w:rPr>
        <w:t> </w:t>
      </w:r>
      <w:r>
        <w:rPr>
          <w:sz w:val="20"/>
        </w:rPr>
        <w:t>usadas para</w:t>
      </w:r>
      <w:r>
        <w:rPr>
          <w:spacing w:val="-5"/>
          <w:sz w:val="20"/>
        </w:rPr>
        <w:t> </w:t>
      </w:r>
      <w:r>
        <w:rPr>
          <w:sz w:val="20"/>
        </w:rPr>
        <w:t>realizar</w:t>
      </w:r>
      <w:r>
        <w:rPr>
          <w:spacing w:val="-5"/>
          <w:sz w:val="20"/>
        </w:rPr>
        <w:t> </w:t>
      </w:r>
      <w:r>
        <w:rPr>
          <w:sz w:val="20"/>
        </w:rPr>
        <w:t>la fermentación primaria.</w:t>
      </w:r>
    </w:p>
    <w:p>
      <w:pPr>
        <w:spacing w:line="242" w:lineRule="auto" w:before="78"/>
        <w:ind w:left="140" w:right="216" w:firstLine="0"/>
        <w:jc w:val="left"/>
        <w:rPr>
          <w:sz w:val="20"/>
        </w:rPr>
      </w:pPr>
      <w:r>
        <w:rPr>
          <w:b/>
          <w:sz w:val="20"/>
        </w:rPr>
        <w:t>Carácter</w:t>
      </w:r>
      <w:r>
        <w:rPr>
          <w:b/>
          <w:spacing w:val="-6"/>
          <w:sz w:val="20"/>
        </w:rPr>
        <w:t> </w:t>
      </w:r>
      <w:r>
        <w:rPr>
          <w:b/>
          <w:sz w:val="20"/>
        </w:rPr>
        <w:t>acético:</w:t>
      </w:r>
      <w:r>
        <w:rPr>
          <w:b/>
          <w:spacing w:val="-8"/>
          <w:sz w:val="20"/>
        </w:rPr>
        <w:t> </w:t>
      </w:r>
      <w:r>
        <w:rPr>
          <w:sz w:val="20"/>
        </w:rPr>
        <w:t>se</w:t>
      </w:r>
      <w:r>
        <w:rPr>
          <w:spacing w:val="-5"/>
          <w:sz w:val="20"/>
        </w:rPr>
        <w:t> </w:t>
      </w:r>
      <w:r>
        <w:rPr>
          <w:sz w:val="20"/>
        </w:rPr>
        <w:t>refiere</w:t>
      </w:r>
      <w:r>
        <w:rPr>
          <w:spacing w:val="-5"/>
          <w:sz w:val="20"/>
        </w:rPr>
        <w:t> </w:t>
      </w:r>
      <w:r>
        <w:rPr>
          <w:sz w:val="20"/>
        </w:rPr>
        <w:t>a</w:t>
      </w:r>
      <w:r>
        <w:rPr>
          <w:spacing w:val="-5"/>
          <w:sz w:val="20"/>
        </w:rPr>
        <w:t> </w:t>
      </w:r>
      <w:r>
        <w:rPr>
          <w:sz w:val="20"/>
        </w:rPr>
        <w:t>una</w:t>
      </w:r>
      <w:r>
        <w:rPr>
          <w:spacing w:val="-5"/>
          <w:sz w:val="20"/>
        </w:rPr>
        <w:t> </w:t>
      </w:r>
      <w:r>
        <w:rPr>
          <w:sz w:val="20"/>
        </w:rPr>
        <w:t>acidez</w:t>
      </w:r>
      <w:r>
        <w:rPr>
          <w:spacing w:val="-3"/>
          <w:sz w:val="20"/>
        </w:rPr>
        <w:t> </w:t>
      </w:r>
      <w:r>
        <w:rPr>
          <w:sz w:val="20"/>
        </w:rPr>
        <w:t>que</w:t>
      </w:r>
      <w:r>
        <w:rPr>
          <w:spacing w:val="-4"/>
          <w:sz w:val="20"/>
        </w:rPr>
        <w:t> </w:t>
      </w:r>
      <w:r>
        <w:rPr>
          <w:sz w:val="20"/>
        </w:rPr>
        <w:t>no</w:t>
      </w:r>
      <w:r>
        <w:rPr>
          <w:spacing w:val="-5"/>
          <w:sz w:val="20"/>
        </w:rPr>
        <w:t> </w:t>
      </w:r>
      <w:r>
        <w:rPr>
          <w:sz w:val="20"/>
        </w:rPr>
        <w:t>es limpia; más bien es punzante y similar al vinagre.</w:t>
      </w:r>
    </w:p>
    <w:p>
      <w:pPr>
        <w:spacing w:line="242" w:lineRule="auto" w:before="79"/>
        <w:ind w:left="140" w:right="270" w:firstLine="0"/>
        <w:jc w:val="left"/>
        <w:rPr>
          <w:sz w:val="20"/>
        </w:rPr>
      </w:pPr>
      <w:r>
        <w:rPr>
          <w:b/>
          <w:sz w:val="20"/>
        </w:rPr>
        <w:t>Indol: </w:t>
      </w:r>
      <w:r>
        <w:rPr>
          <w:sz w:val="20"/>
        </w:rPr>
        <w:t>creado por la contaminación de bacterias coliformes</w:t>
      </w:r>
      <w:r>
        <w:rPr>
          <w:spacing w:val="-7"/>
          <w:sz w:val="20"/>
        </w:rPr>
        <w:t> </w:t>
      </w:r>
      <w:r>
        <w:rPr>
          <w:sz w:val="20"/>
        </w:rPr>
        <w:t>durante</w:t>
      </w:r>
      <w:r>
        <w:rPr>
          <w:spacing w:val="-7"/>
          <w:sz w:val="20"/>
        </w:rPr>
        <w:t> </w:t>
      </w:r>
      <w:r>
        <w:rPr>
          <w:sz w:val="20"/>
        </w:rPr>
        <w:t>la</w:t>
      </w:r>
      <w:r>
        <w:rPr>
          <w:spacing w:val="-6"/>
          <w:sz w:val="20"/>
        </w:rPr>
        <w:t> </w:t>
      </w:r>
      <w:r>
        <w:rPr>
          <w:sz w:val="20"/>
        </w:rPr>
        <w:t>fermentación.</w:t>
      </w:r>
      <w:r>
        <w:rPr>
          <w:spacing w:val="-8"/>
          <w:sz w:val="20"/>
        </w:rPr>
        <w:t> </w:t>
      </w:r>
      <w:r>
        <w:rPr>
          <w:sz w:val="20"/>
        </w:rPr>
        <w:t>A</w:t>
      </w:r>
      <w:r>
        <w:rPr>
          <w:spacing w:val="-6"/>
          <w:sz w:val="20"/>
        </w:rPr>
        <w:t> </w:t>
      </w:r>
      <w:r>
        <w:rPr>
          <w:sz w:val="20"/>
        </w:rPr>
        <w:t>menudo</w:t>
      </w:r>
      <w:r>
        <w:rPr>
          <w:spacing w:val="-6"/>
          <w:sz w:val="20"/>
        </w:rPr>
        <w:t> </w:t>
      </w:r>
      <w:r>
        <w:rPr>
          <w:sz w:val="20"/>
        </w:rPr>
        <w:t>se</w:t>
      </w:r>
      <w:r>
        <w:rPr>
          <w:spacing w:val="-7"/>
          <w:sz w:val="20"/>
        </w:rPr>
        <w:t> </w:t>
      </w:r>
      <w:r>
        <w:rPr>
          <w:sz w:val="20"/>
        </w:rPr>
        <w:t>asocia a la producción simultánea de DMS. Generalmente es encontrado en cervezas que tienen una fase de latencia muy prolongada, o en cervezas de fermentación espontánea. Huele a heces, granja sucia o pocilga. A niveles bajos,</w:t>
      </w:r>
      <w:r>
        <w:rPr>
          <w:spacing w:val="-1"/>
          <w:sz w:val="20"/>
        </w:rPr>
        <w:t> </w:t>
      </w:r>
      <w:r>
        <w:rPr>
          <w:sz w:val="20"/>
        </w:rPr>
        <w:t>puede</w:t>
      </w:r>
      <w:r>
        <w:rPr>
          <w:spacing w:val="-2"/>
          <w:sz w:val="20"/>
        </w:rPr>
        <w:t> </w:t>
      </w:r>
      <w:r>
        <w:rPr>
          <w:sz w:val="20"/>
        </w:rPr>
        <w:t>oler</w:t>
      </w:r>
      <w:r>
        <w:rPr>
          <w:spacing w:val="-2"/>
          <w:sz w:val="20"/>
        </w:rPr>
        <w:t> </w:t>
      </w:r>
      <w:r>
        <w:rPr>
          <w:sz w:val="20"/>
        </w:rPr>
        <w:t>a jazmines</w:t>
      </w:r>
      <w:r>
        <w:rPr>
          <w:spacing w:val="-2"/>
          <w:sz w:val="20"/>
        </w:rPr>
        <w:t> </w:t>
      </w:r>
      <w:r>
        <w:rPr>
          <w:sz w:val="20"/>
        </w:rPr>
        <w:t>o flores.</w:t>
      </w:r>
      <w:r>
        <w:rPr>
          <w:spacing w:val="-3"/>
          <w:sz w:val="20"/>
        </w:rPr>
        <w:t> </w:t>
      </w:r>
      <w:r>
        <w:rPr>
          <w:sz w:val="20"/>
        </w:rPr>
        <w:t>Siempre</w:t>
      </w:r>
      <w:r>
        <w:rPr>
          <w:spacing w:val="-1"/>
          <w:sz w:val="20"/>
        </w:rPr>
        <w:t> </w:t>
      </w:r>
      <w:r>
        <w:rPr>
          <w:sz w:val="20"/>
        </w:rPr>
        <w:t>es un defecto.</w:t>
      </w:r>
    </w:p>
    <w:p>
      <w:pPr>
        <w:spacing w:line="326" w:lineRule="auto" w:before="80"/>
        <w:ind w:left="140" w:right="1401" w:firstLine="0"/>
        <w:jc w:val="left"/>
        <w:rPr>
          <w:i/>
          <w:sz w:val="20"/>
        </w:rPr>
      </w:pPr>
      <w:r>
        <w:rPr>
          <w:b/>
          <w:sz w:val="20"/>
        </w:rPr>
        <w:t>Lacto: </w:t>
      </w:r>
      <w:r>
        <w:rPr>
          <w:sz w:val="20"/>
        </w:rPr>
        <w:t>abreviatura de </w:t>
      </w:r>
      <w:r>
        <w:rPr>
          <w:i/>
          <w:sz w:val="20"/>
        </w:rPr>
        <w:t>Lactobacillus. </w:t>
      </w:r>
      <w:r>
        <w:rPr>
          <w:b/>
          <w:sz w:val="20"/>
        </w:rPr>
        <w:t>Pedio: </w:t>
      </w:r>
      <w:r>
        <w:rPr>
          <w:sz w:val="20"/>
        </w:rPr>
        <w:t>abreviatura de </w:t>
      </w:r>
      <w:r>
        <w:rPr>
          <w:i/>
          <w:sz w:val="20"/>
        </w:rPr>
        <w:t>Pediococcus. </w:t>
      </w:r>
      <w:r>
        <w:rPr>
          <w:b/>
          <w:sz w:val="20"/>
        </w:rPr>
        <w:t>Sacch:</w:t>
      </w:r>
      <w:r>
        <w:rPr>
          <w:b/>
          <w:spacing w:val="-13"/>
          <w:sz w:val="20"/>
        </w:rPr>
        <w:t> </w:t>
      </w:r>
      <w:r>
        <w:rPr>
          <w:sz w:val="20"/>
        </w:rPr>
        <w:t>abreviatura</w:t>
      </w:r>
      <w:r>
        <w:rPr>
          <w:spacing w:val="-12"/>
          <w:sz w:val="20"/>
        </w:rPr>
        <w:t> </w:t>
      </w:r>
      <w:r>
        <w:rPr>
          <w:sz w:val="20"/>
        </w:rPr>
        <w:t>de</w:t>
      </w:r>
      <w:r>
        <w:rPr>
          <w:spacing w:val="-12"/>
          <w:sz w:val="20"/>
        </w:rPr>
        <w:t> </w:t>
      </w:r>
      <w:r>
        <w:rPr>
          <w:i/>
          <w:sz w:val="20"/>
        </w:rPr>
        <w:t>Saccharomyces.</w:t>
      </w:r>
    </w:p>
    <w:p>
      <w:pPr>
        <w:spacing w:line="242" w:lineRule="auto" w:before="0"/>
        <w:ind w:left="140" w:right="216" w:firstLine="0"/>
        <w:jc w:val="left"/>
        <w:rPr>
          <w:sz w:val="20"/>
        </w:rPr>
      </w:pPr>
      <w:r>
        <w:rPr>
          <w:b/>
          <w:sz w:val="20"/>
        </w:rPr>
        <w:t>THP:</w:t>
      </w:r>
      <w:r>
        <w:rPr>
          <w:b/>
          <w:spacing w:val="-13"/>
          <w:sz w:val="20"/>
        </w:rPr>
        <w:t> </w:t>
      </w:r>
      <w:r>
        <w:rPr>
          <w:sz w:val="20"/>
        </w:rPr>
        <w:t>abreviatura</w:t>
      </w:r>
      <w:r>
        <w:rPr>
          <w:spacing w:val="-11"/>
          <w:sz w:val="20"/>
        </w:rPr>
        <w:t> </w:t>
      </w:r>
      <w:r>
        <w:rPr>
          <w:sz w:val="20"/>
        </w:rPr>
        <w:t>de</w:t>
      </w:r>
      <w:r>
        <w:rPr>
          <w:spacing w:val="-11"/>
          <w:sz w:val="20"/>
        </w:rPr>
        <w:t> </w:t>
      </w:r>
      <w:r>
        <w:rPr>
          <w:sz w:val="20"/>
        </w:rPr>
        <w:t>tetrahidropiridina.</w:t>
      </w:r>
      <w:r>
        <w:rPr>
          <w:spacing w:val="-11"/>
          <w:sz w:val="20"/>
        </w:rPr>
        <w:t> </w:t>
      </w:r>
      <w:r>
        <w:rPr>
          <w:sz w:val="20"/>
        </w:rPr>
        <w:t>Normalmente producida por el Lacto o el Brett. A niveles bajos, confiere un carácter granoso, similar a los cereales de desayuno de avena tostada (piense en el cereal</w:t>
      </w:r>
    </w:p>
    <w:p>
      <w:pPr>
        <w:spacing w:line="242" w:lineRule="auto" w:before="0"/>
        <w:ind w:left="140" w:right="192" w:firstLine="0"/>
        <w:jc w:val="left"/>
        <w:rPr>
          <w:sz w:val="20"/>
        </w:rPr>
      </w:pPr>
      <w:r>
        <w:rPr>
          <w:sz w:val="20"/>
        </w:rPr>
        <w:t>“Cheerios”</w:t>
      </w:r>
      <w:r>
        <w:rPr>
          <w:spacing w:val="-4"/>
          <w:sz w:val="20"/>
        </w:rPr>
        <w:t> </w:t>
      </w:r>
      <w:r>
        <w:rPr>
          <w:sz w:val="20"/>
        </w:rPr>
        <w:t>de</w:t>
      </w:r>
      <w:r>
        <w:rPr>
          <w:spacing w:val="-7"/>
          <w:sz w:val="20"/>
        </w:rPr>
        <w:t> </w:t>
      </w:r>
      <w:r>
        <w:rPr>
          <w:sz w:val="20"/>
        </w:rPr>
        <w:t>Estados</w:t>
      </w:r>
      <w:r>
        <w:rPr>
          <w:spacing w:val="-7"/>
          <w:sz w:val="20"/>
        </w:rPr>
        <w:t> </w:t>
      </w:r>
      <w:r>
        <w:rPr>
          <w:sz w:val="20"/>
        </w:rPr>
        <w:t>Unidos).</w:t>
      </w:r>
      <w:r>
        <w:rPr>
          <w:spacing w:val="-7"/>
          <w:sz w:val="20"/>
        </w:rPr>
        <w:t> </w:t>
      </w:r>
      <w:r>
        <w:rPr>
          <w:sz w:val="20"/>
        </w:rPr>
        <w:t>A</w:t>
      </w:r>
      <w:r>
        <w:rPr>
          <w:spacing w:val="-6"/>
          <w:sz w:val="20"/>
        </w:rPr>
        <w:t> </w:t>
      </w:r>
      <w:r>
        <w:rPr>
          <w:sz w:val="20"/>
        </w:rPr>
        <w:t>niveles</w:t>
      </w:r>
      <w:r>
        <w:rPr>
          <w:spacing w:val="-7"/>
          <w:sz w:val="20"/>
        </w:rPr>
        <w:t> </w:t>
      </w:r>
      <w:r>
        <w:rPr>
          <w:sz w:val="20"/>
        </w:rPr>
        <w:t>altos,</w:t>
      </w:r>
      <w:r>
        <w:rPr>
          <w:spacing w:val="-5"/>
          <w:sz w:val="20"/>
        </w:rPr>
        <w:t> </w:t>
      </w:r>
      <w:r>
        <w:rPr>
          <w:sz w:val="20"/>
        </w:rPr>
        <w:t>puede</w:t>
      </w:r>
      <w:r>
        <w:rPr>
          <w:spacing w:val="-5"/>
          <w:sz w:val="20"/>
        </w:rPr>
        <w:t> </w:t>
      </w:r>
      <w:r>
        <w:rPr>
          <w:sz w:val="20"/>
        </w:rPr>
        <w:t>ser percibida como a jaula de roedores, ratones u orina (similar</w:t>
      </w:r>
      <w:r>
        <w:rPr>
          <w:spacing w:val="-4"/>
          <w:sz w:val="20"/>
        </w:rPr>
        <w:t> </w:t>
      </w:r>
      <w:r>
        <w:rPr>
          <w:sz w:val="20"/>
        </w:rPr>
        <w:t>al</w:t>
      </w:r>
      <w:r>
        <w:rPr>
          <w:spacing w:val="-3"/>
          <w:sz w:val="20"/>
        </w:rPr>
        <w:t> </w:t>
      </w:r>
      <w:r>
        <w:rPr>
          <w:sz w:val="20"/>
        </w:rPr>
        <w:t>defecto</w:t>
      </w:r>
      <w:r>
        <w:rPr>
          <w:spacing w:val="-3"/>
          <w:sz w:val="20"/>
        </w:rPr>
        <w:t> </w:t>
      </w:r>
      <w:r>
        <w:rPr>
          <w:sz w:val="20"/>
        </w:rPr>
        <w:t>en</w:t>
      </w:r>
      <w:r>
        <w:rPr>
          <w:spacing w:val="-4"/>
          <w:sz w:val="20"/>
        </w:rPr>
        <w:t> </w:t>
      </w:r>
      <w:r>
        <w:rPr>
          <w:sz w:val="20"/>
        </w:rPr>
        <w:t>la</w:t>
      </w:r>
      <w:r>
        <w:rPr>
          <w:spacing w:val="-3"/>
          <w:sz w:val="20"/>
        </w:rPr>
        <w:t> </w:t>
      </w:r>
      <w:r>
        <w:rPr>
          <w:sz w:val="20"/>
        </w:rPr>
        <w:t>sidra</w:t>
      </w:r>
      <w:r>
        <w:rPr>
          <w:spacing w:val="-4"/>
          <w:sz w:val="20"/>
        </w:rPr>
        <w:t> </w:t>
      </w:r>
      <w:r>
        <w:rPr>
          <w:sz w:val="20"/>
        </w:rPr>
        <w:t>y</w:t>
      </w:r>
      <w:r>
        <w:rPr>
          <w:spacing w:val="-3"/>
          <w:sz w:val="20"/>
        </w:rPr>
        <w:t> </w:t>
      </w:r>
      <w:r>
        <w:rPr>
          <w:sz w:val="20"/>
        </w:rPr>
        <w:t>el</w:t>
      </w:r>
      <w:r>
        <w:rPr>
          <w:spacing w:val="-4"/>
          <w:sz w:val="20"/>
        </w:rPr>
        <w:t> </w:t>
      </w:r>
      <w:r>
        <w:rPr>
          <w:sz w:val="20"/>
        </w:rPr>
        <w:t>vino).</w:t>
      </w:r>
      <w:r>
        <w:rPr>
          <w:spacing w:val="-3"/>
          <w:sz w:val="20"/>
        </w:rPr>
        <w:t> </w:t>
      </w:r>
      <w:r>
        <w:rPr>
          <w:sz w:val="20"/>
        </w:rPr>
        <w:t>La</w:t>
      </w:r>
      <w:r>
        <w:rPr>
          <w:spacing w:val="-4"/>
          <w:sz w:val="20"/>
        </w:rPr>
        <w:t> </w:t>
      </w:r>
      <w:r>
        <w:rPr>
          <w:sz w:val="20"/>
        </w:rPr>
        <w:t>THP</w:t>
      </w:r>
      <w:r>
        <w:rPr>
          <w:spacing w:val="-3"/>
          <w:sz w:val="20"/>
        </w:rPr>
        <w:t> </w:t>
      </w:r>
      <w:r>
        <w:rPr>
          <w:sz w:val="20"/>
        </w:rPr>
        <w:t>aumenta con la exposición al oxígeno, pero el Brett activo la reducirá con el paso del tiempo. Siempre es un defecto.</w:t>
      </w:r>
    </w:p>
    <w:p>
      <w:pPr>
        <w:spacing w:line="242" w:lineRule="auto" w:before="74"/>
        <w:ind w:left="140" w:right="216" w:firstLine="0"/>
        <w:jc w:val="left"/>
        <w:rPr>
          <w:sz w:val="20"/>
        </w:rPr>
      </w:pPr>
      <w:r>
        <w:rPr>
          <w:b/>
          <w:sz w:val="20"/>
        </w:rPr>
        <w:t>Viscosidad (</w:t>
      </w:r>
      <w:r>
        <w:rPr>
          <w:rFonts w:ascii="Georgia-BoldItalic" w:hAnsi="Georgia-BoldItalic"/>
          <w:b/>
          <w:i/>
          <w:sz w:val="20"/>
        </w:rPr>
        <w:t>ropiness</w:t>
      </w:r>
      <w:r>
        <w:rPr>
          <w:b/>
          <w:sz w:val="20"/>
        </w:rPr>
        <w:t>): </w:t>
      </w:r>
      <w:r>
        <w:rPr>
          <w:sz w:val="20"/>
        </w:rPr>
        <w:t>describe una sensación en boca</w:t>
      </w:r>
      <w:r>
        <w:rPr>
          <w:spacing w:val="-5"/>
          <w:sz w:val="20"/>
        </w:rPr>
        <w:t> </w:t>
      </w:r>
      <w:r>
        <w:rPr>
          <w:sz w:val="20"/>
        </w:rPr>
        <w:t>en</w:t>
      </w:r>
      <w:r>
        <w:rPr>
          <w:spacing w:val="-5"/>
          <w:sz w:val="20"/>
        </w:rPr>
        <w:t> </w:t>
      </w:r>
      <w:r>
        <w:rPr>
          <w:sz w:val="20"/>
        </w:rPr>
        <w:t>la</w:t>
      </w:r>
      <w:r>
        <w:rPr>
          <w:spacing w:val="-3"/>
          <w:sz w:val="20"/>
        </w:rPr>
        <w:t> </w:t>
      </w:r>
      <w:r>
        <w:rPr>
          <w:sz w:val="20"/>
        </w:rPr>
        <w:t>que</w:t>
      </w:r>
      <w:r>
        <w:rPr>
          <w:spacing w:val="-5"/>
          <w:sz w:val="20"/>
        </w:rPr>
        <w:t> </w:t>
      </w:r>
      <w:r>
        <w:rPr>
          <w:sz w:val="20"/>
        </w:rPr>
        <w:t>la</w:t>
      </w:r>
      <w:r>
        <w:rPr>
          <w:spacing w:val="-5"/>
          <w:sz w:val="20"/>
        </w:rPr>
        <w:t> </w:t>
      </w:r>
      <w:r>
        <w:rPr>
          <w:sz w:val="20"/>
        </w:rPr>
        <w:t>cerveza</w:t>
      </w:r>
      <w:r>
        <w:rPr>
          <w:spacing w:val="-5"/>
          <w:sz w:val="20"/>
        </w:rPr>
        <w:t> </w:t>
      </w:r>
      <w:r>
        <w:rPr>
          <w:sz w:val="20"/>
        </w:rPr>
        <w:t>desarrolla</w:t>
      </w:r>
      <w:r>
        <w:rPr>
          <w:spacing w:val="-5"/>
          <w:sz w:val="20"/>
        </w:rPr>
        <w:t> </w:t>
      </w:r>
      <w:r>
        <w:rPr>
          <w:sz w:val="20"/>
        </w:rPr>
        <w:t>un</w:t>
      </w:r>
      <w:r>
        <w:rPr>
          <w:spacing w:val="-5"/>
          <w:sz w:val="20"/>
        </w:rPr>
        <w:t> </w:t>
      </w:r>
      <w:r>
        <w:rPr>
          <w:sz w:val="20"/>
        </w:rPr>
        <w:t>incremento</w:t>
      </w:r>
      <w:r>
        <w:rPr>
          <w:spacing w:val="-5"/>
          <w:sz w:val="20"/>
        </w:rPr>
        <w:t> </w:t>
      </w:r>
      <w:r>
        <w:rPr>
          <w:sz w:val="20"/>
        </w:rPr>
        <w:t>en</w:t>
      </w:r>
      <w:r>
        <w:rPr>
          <w:spacing w:val="-4"/>
          <w:sz w:val="20"/>
        </w:rPr>
        <w:t> </w:t>
      </w:r>
      <w:r>
        <w:rPr>
          <w:sz w:val="20"/>
        </w:rPr>
        <w:t>la viscosidad, y al servirla es espesa, similar a un sirope.</w:t>
      </w:r>
    </w:p>
    <w:p>
      <w:pPr>
        <w:spacing w:line="242" w:lineRule="auto" w:before="80"/>
        <w:ind w:left="140" w:right="216" w:firstLine="0"/>
        <w:jc w:val="left"/>
        <w:rPr>
          <w:sz w:val="20"/>
        </w:rPr>
      </w:pPr>
      <w:r>
        <w:rPr>
          <w:sz w:val="20"/>
        </w:rPr>
        <w:t>La causa más habitual suelen ser diversas bacterias, siendo el género Pedio la más común, y ocurre por un incremento en la producción de polisacáridos. Es una etapa</w:t>
      </w:r>
      <w:r>
        <w:rPr>
          <w:spacing w:val="-6"/>
          <w:sz w:val="20"/>
        </w:rPr>
        <w:t> </w:t>
      </w:r>
      <w:r>
        <w:rPr>
          <w:sz w:val="20"/>
        </w:rPr>
        <w:t>común</w:t>
      </w:r>
      <w:r>
        <w:rPr>
          <w:spacing w:val="-4"/>
          <w:sz w:val="20"/>
        </w:rPr>
        <w:t> </w:t>
      </w:r>
      <w:r>
        <w:rPr>
          <w:sz w:val="20"/>
        </w:rPr>
        <w:t>en</w:t>
      </w:r>
      <w:r>
        <w:rPr>
          <w:spacing w:val="-6"/>
          <w:sz w:val="20"/>
        </w:rPr>
        <w:t> </w:t>
      </w:r>
      <w:r>
        <w:rPr>
          <w:sz w:val="20"/>
        </w:rPr>
        <w:t>la</w:t>
      </w:r>
      <w:r>
        <w:rPr>
          <w:spacing w:val="-5"/>
          <w:sz w:val="20"/>
        </w:rPr>
        <w:t> </w:t>
      </w:r>
      <w:r>
        <w:rPr>
          <w:sz w:val="20"/>
        </w:rPr>
        <w:t>fermentación</w:t>
      </w:r>
      <w:r>
        <w:rPr>
          <w:spacing w:val="-6"/>
          <w:sz w:val="20"/>
        </w:rPr>
        <w:t> </w:t>
      </w:r>
      <w:r>
        <w:rPr>
          <w:sz w:val="20"/>
        </w:rPr>
        <w:t>con</w:t>
      </w:r>
      <w:r>
        <w:rPr>
          <w:spacing w:val="-6"/>
          <w:sz w:val="20"/>
        </w:rPr>
        <w:t> </w:t>
      </w:r>
      <w:r>
        <w:rPr>
          <w:sz w:val="20"/>
        </w:rPr>
        <w:t>cultivos</w:t>
      </w:r>
      <w:r>
        <w:rPr>
          <w:spacing w:val="-6"/>
          <w:sz w:val="20"/>
        </w:rPr>
        <w:t> </w:t>
      </w:r>
      <w:r>
        <w:rPr>
          <w:sz w:val="20"/>
        </w:rPr>
        <w:t>mixtos;</w:t>
      </w:r>
      <w:r>
        <w:rPr>
          <w:spacing w:val="-6"/>
          <w:sz w:val="20"/>
        </w:rPr>
        <w:t> </w:t>
      </w:r>
      <w:r>
        <w:rPr>
          <w:sz w:val="20"/>
        </w:rPr>
        <w:t>la presencia de Brett reducirá esta viscosidad con el paso del tiempo.</w:t>
      </w:r>
    </w:p>
    <w:p>
      <w:pPr>
        <w:spacing w:after="0" w:line="242" w:lineRule="auto"/>
        <w:jc w:val="left"/>
        <w:rPr>
          <w:sz w:val="20"/>
        </w:rPr>
        <w:sectPr>
          <w:pgSz w:w="12240" w:h="15840"/>
          <w:pgMar w:header="0" w:footer="602" w:top="920" w:bottom="940" w:left="580" w:right="540"/>
          <w:cols w:num="2" w:equalWidth="0">
            <w:col w:w="5219" w:space="542"/>
            <w:col w:w="5359"/>
          </w:cols>
        </w:sectPr>
      </w:pPr>
    </w:p>
    <w:p>
      <w:pPr>
        <w:spacing w:before="88"/>
        <w:ind w:left="140" w:right="60" w:firstLine="0"/>
        <w:jc w:val="left"/>
        <w:rPr>
          <w:rFonts w:ascii="Verdana-BoldItalic" w:hAnsi="Verdana-BoldItalic"/>
          <w:b/>
          <w:i/>
          <w:sz w:val="20"/>
        </w:rPr>
      </w:pPr>
      <w:bookmarkStart w:name="_bookmark14" w:id="15"/>
      <w:bookmarkEnd w:id="15"/>
      <w:r>
        <w:rPr/>
      </w:r>
      <w:r>
        <w:rPr>
          <w:rFonts w:ascii="Verdana" w:hAnsi="Verdana"/>
          <w:b/>
          <w:sz w:val="20"/>
        </w:rPr>
        <w:t>Términos</w:t>
      </w:r>
      <w:r>
        <w:rPr>
          <w:rFonts w:ascii="Verdana" w:hAnsi="Verdana"/>
          <w:b/>
          <w:spacing w:val="-6"/>
          <w:sz w:val="20"/>
        </w:rPr>
        <w:t> </w:t>
      </w:r>
      <w:r>
        <w:rPr>
          <w:rFonts w:ascii="Verdana" w:hAnsi="Verdana"/>
          <w:b/>
          <w:sz w:val="20"/>
        </w:rPr>
        <w:t>para</w:t>
      </w:r>
      <w:r>
        <w:rPr>
          <w:rFonts w:ascii="Verdana" w:hAnsi="Verdana"/>
          <w:b/>
          <w:spacing w:val="-7"/>
          <w:sz w:val="20"/>
        </w:rPr>
        <w:t> </w:t>
      </w:r>
      <w:r>
        <w:rPr>
          <w:rFonts w:ascii="Verdana" w:hAnsi="Verdana"/>
          <w:b/>
          <w:sz w:val="20"/>
        </w:rPr>
        <w:t>la</w:t>
      </w:r>
      <w:r>
        <w:rPr>
          <w:rFonts w:ascii="Verdana" w:hAnsi="Verdana"/>
          <w:b/>
          <w:spacing w:val="-7"/>
          <w:sz w:val="20"/>
        </w:rPr>
        <w:t> </w:t>
      </w:r>
      <w:r>
        <w:rPr>
          <w:rFonts w:ascii="Verdana" w:hAnsi="Verdana"/>
          <w:b/>
          <w:sz w:val="20"/>
        </w:rPr>
        <w:t>calidad</w:t>
      </w:r>
      <w:r>
        <w:rPr>
          <w:rFonts w:ascii="Verdana" w:hAnsi="Verdana"/>
          <w:b/>
          <w:spacing w:val="-6"/>
          <w:sz w:val="20"/>
        </w:rPr>
        <w:t> </w:t>
      </w:r>
      <w:r>
        <w:rPr>
          <w:rFonts w:ascii="Verdana" w:hAnsi="Verdana"/>
          <w:b/>
          <w:sz w:val="20"/>
        </w:rPr>
        <w:t>o</w:t>
      </w:r>
      <w:r>
        <w:rPr>
          <w:rFonts w:ascii="Verdana" w:hAnsi="Verdana"/>
          <w:b/>
          <w:spacing w:val="-5"/>
          <w:sz w:val="20"/>
        </w:rPr>
        <w:t> </w:t>
      </w:r>
      <w:r>
        <w:rPr>
          <w:rFonts w:ascii="Verdana" w:hAnsi="Verdana"/>
          <w:b/>
          <w:sz w:val="20"/>
        </w:rPr>
        <w:t>para</w:t>
      </w:r>
      <w:r>
        <w:rPr>
          <w:rFonts w:ascii="Verdana" w:hAnsi="Verdana"/>
          <w:b/>
          <w:spacing w:val="-7"/>
          <w:sz w:val="20"/>
        </w:rPr>
        <w:t> </w:t>
      </w:r>
      <w:r>
        <w:rPr>
          <w:rFonts w:ascii="Verdana" w:hAnsi="Verdana"/>
          <w:b/>
          <w:sz w:val="20"/>
        </w:rPr>
        <w:t>los</w:t>
      </w:r>
      <w:r>
        <w:rPr>
          <w:rFonts w:ascii="Verdana" w:hAnsi="Verdana"/>
          <w:b/>
          <w:spacing w:val="-2"/>
          <w:sz w:val="20"/>
        </w:rPr>
        <w:t> </w:t>
      </w:r>
      <w:r>
        <w:rPr>
          <w:rFonts w:ascii="Verdana-BoldItalic" w:hAnsi="Verdana-BoldItalic"/>
          <w:b/>
          <w:i/>
          <w:sz w:val="20"/>
        </w:rPr>
        <w:t>off </w:t>
      </w:r>
      <w:r>
        <w:rPr>
          <w:rFonts w:ascii="Verdana-BoldItalic" w:hAnsi="Verdana-BoldItalic"/>
          <w:b/>
          <w:i/>
          <w:spacing w:val="-2"/>
          <w:sz w:val="20"/>
        </w:rPr>
        <w:t>flavors</w:t>
      </w:r>
    </w:p>
    <w:p>
      <w:pPr>
        <w:spacing w:line="242" w:lineRule="auto" w:before="36"/>
        <w:ind w:left="140" w:right="60" w:firstLine="0"/>
        <w:jc w:val="left"/>
        <w:rPr>
          <w:sz w:val="20"/>
        </w:rPr>
      </w:pPr>
      <w:r>
        <w:rPr>
          <w:b/>
          <w:sz w:val="20"/>
        </w:rPr>
        <w:t>Áspero: </w:t>
      </w:r>
      <w:r>
        <w:rPr>
          <w:sz w:val="20"/>
        </w:rPr>
        <w:t>cuando se aplica a la cerveza, se refiere a una textura, sabor o retrogusto poco placentero, punzante, intenso o desagradable. Algunos sinónimos en este contexto son rasposo, tosco, abrasivo, no fino, sucio, menos refinado y menos puro. Es una definición de cualidad que indica lo opuesto a suave, limpio y placentero.</w:t>
      </w:r>
      <w:r>
        <w:rPr>
          <w:spacing w:val="-7"/>
          <w:sz w:val="20"/>
        </w:rPr>
        <w:t> </w:t>
      </w:r>
      <w:r>
        <w:rPr>
          <w:sz w:val="20"/>
        </w:rPr>
        <w:t>Puede</w:t>
      </w:r>
      <w:r>
        <w:rPr>
          <w:spacing w:val="-9"/>
          <w:sz w:val="20"/>
        </w:rPr>
        <w:t> </w:t>
      </w:r>
      <w:r>
        <w:rPr>
          <w:sz w:val="20"/>
        </w:rPr>
        <w:t>insinuar</w:t>
      </w:r>
      <w:r>
        <w:rPr>
          <w:spacing w:val="-7"/>
          <w:sz w:val="20"/>
        </w:rPr>
        <w:t> </w:t>
      </w:r>
      <w:r>
        <w:rPr>
          <w:sz w:val="20"/>
        </w:rPr>
        <w:t>astringencia,</w:t>
      </w:r>
      <w:r>
        <w:rPr>
          <w:spacing w:val="-7"/>
          <w:sz w:val="20"/>
        </w:rPr>
        <w:t> </w:t>
      </w:r>
      <w:r>
        <w:rPr>
          <w:sz w:val="20"/>
        </w:rPr>
        <w:t>pero</w:t>
      </w:r>
      <w:r>
        <w:rPr>
          <w:spacing w:val="-9"/>
          <w:sz w:val="20"/>
        </w:rPr>
        <w:t> </w:t>
      </w:r>
      <w:r>
        <w:rPr>
          <w:sz w:val="20"/>
        </w:rPr>
        <w:t>también</w:t>
      </w:r>
      <w:r>
        <w:rPr>
          <w:spacing w:val="-7"/>
          <w:sz w:val="20"/>
        </w:rPr>
        <w:t> </w:t>
      </w:r>
      <w:r>
        <w:rPr>
          <w:sz w:val="20"/>
        </w:rPr>
        <w:t>se puede aplicar al amargor, al alcohol y a otras sensaciones. Es un término negativo.</w:t>
      </w:r>
    </w:p>
    <w:p>
      <w:pPr>
        <w:spacing w:line="242" w:lineRule="auto" w:before="78"/>
        <w:ind w:left="140" w:right="0" w:firstLine="0"/>
        <w:jc w:val="left"/>
        <w:rPr>
          <w:sz w:val="20"/>
        </w:rPr>
      </w:pPr>
      <w:r>
        <w:rPr>
          <w:b/>
          <w:sz w:val="20"/>
        </w:rPr>
        <w:t>Balanceado: </w:t>
      </w:r>
      <w:r>
        <w:rPr>
          <w:sz w:val="20"/>
        </w:rPr>
        <w:t>en relación a un estilo, balanceado se refiere a una combinación de elementos placentera, armoniosa, agradable y complementaria, no necesariamente</w:t>
      </w:r>
      <w:r>
        <w:rPr>
          <w:spacing w:val="-6"/>
          <w:sz w:val="20"/>
        </w:rPr>
        <w:t> </w:t>
      </w:r>
      <w:r>
        <w:rPr>
          <w:sz w:val="20"/>
        </w:rPr>
        <w:t>a</w:t>
      </w:r>
      <w:r>
        <w:rPr>
          <w:spacing w:val="-6"/>
          <w:sz w:val="20"/>
        </w:rPr>
        <w:t> </w:t>
      </w:r>
      <w:r>
        <w:rPr>
          <w:sz w:val="20"/>
        </w:rPr>
        <w:t>una</w:t>
      </w:r>
      <w:r>
        <w:rPr>
          <w:spacing w:val="-6"/>
          <w:sz w:val="20"/>
        </w:rPr>
        <w:t> </w:t>
      </w:r>
      <w:r>
        <w:rPr>
          <w:sz w:val="20"/>
        </w:rPr>
        <w:t>misma</w:t>
      </w:r>
      <w:r>
        <w:rPr>
          <w:spacing w:val="-6"/>
          <w:sz w:val="20"/>
        </w:rPr>
        <w:t> </w:t>
      </w:r>
      <w:r>
        <w:rPr>
          <w:sz w:val="20"/>
        </w:rPr>
        <w:t>cantidad</w:t>
      </w:r>
      <w:r>
        <w:rPr>
          <w:spacing w:val="-5"/>
          <w:sz w:val="20"/>
        </w:rPr>
        <w:t> </w:t>
      </w:r>
      <w:r>
        <w:rPr>
          <w:sz w:val="20"/>
        </w:rPr>
        <w:t>de</w:t>
      </w:r>
      <w:r>
        <w:rPr>
          <w:spacing w:val="-6"/>
          <w:sz w:val="20"/>
        </w:rPr>
        <w:t> </w:t>
      </w:r>
      <w:r>
        <w:rPr>
          <w:sz w:val="20"/>
        </w:rPr>
        <w:t>cada</w:t>
      </w:r>
      <w:r>
        <w:rPr>
          <w:spacing w:val="-6"/>
          <w:sz w:val="20"/>
        </w:rPr>
        <w:t> </w:t>
      </w:r>
      <w:r>
        <w:rPr>
          <w:sz w:val="20"/>
        </w:rPr>
        <w:t>elemento. No se</w:t>
      </w:r>
      <w:r>
        <w:rPr>
          <w:spacing w:val="-1"/>
          <w:sz w:val="20"/>
        </w:rPr>
        <w:t> </w:t>
      </w:r>
      <w:r>
        <w:rPr>
          <w:sz w:val="20"/>
        </w:rPr>
        <w:t>refiere</w:t>
      </w:r>
      <w:r>
        <w:rPr>
          <w:spacing w:val="-1"/>
          <w:sz w:val="20"/>
        </w:rPr>
        <w:t> </w:t>
      </w:r>
      <w:r>
        <w:rPr>
          <w:sz w:val="20"/>
        </w:rPr>
        <w:t>a</w:t>
      </w:r>
      <w:r>
        <w:rPr>
          <w:spacing w:val="-1"/>
          <w:sz w:val="20"/>
        </w:rPr>
        <w:t> </w:t>
      </w:r>
      <w:r>
        <w:rPr>
          <w:sz w:val="20"/>
        </w:rPr>
        <w:t>una cantidad absoluta,</w:t>
      </w:r>
      <w:r>
        <w:rPr>
          <w:spacing w:val="-1"/>
          <w:sz w:val="20"/>
        </w:rPr>
        <w:t> </w:t>
      </w:r>
      <w:r>
        <w:rPr>
          <w:sz w:val="20"/>
        </w:rPr>
        <w:t>sino</w:t>
      </w:r>
      <w:r>
        <w:rPr>
          <w:spacing w:val="-1"/>
          <w:sz w:val="20"/>
        </w:rPr>
        <w:t> </w:t>
      </w:r>
      <w:r>
        <w:rPr>
          <w:sz w:val="20"/>
        </w:rPr>
        <w:t>a una</w:t>
      </w:r>
      <w:r>
        <w:rPr>
          <w:spacing w:val="-1"/>
          <w:sz w:val="20"/>
        </w:rPr>
        <w:t> </w:t>
      </w:r>
      <w:r>
        <w:rPr>
          <w:sz w:val="20"/>
        </w:rPr>
        <w:t>medida de la apropiada coordinación de los componentes del </w:t>
      </w:r>
      <w:r>
        <w:rPr>
          <w:spacing w:val="-2"/>
          <w:sz w:val="20"/>
        </w:rPr>
        <w:t>sabor.</w:t>
      </w:r>
    </w:p>
    <w:p>
      <w:pPr>
        <w:spacing w:line="242" w:lineRule="auto" w:before="76"/>
        <w:ind w:left="140" w:right="0" w:firstLine="0"/>
        <w:jc w:val="left"/>
        <w:rPr>
          <w:sz w:val="20"/>
        </w:rPr>
      </w:pPr>
      <w:r>
        <w:rPr>
          <w:b/>
          <w:sz w:val="20"/>
        </w:rPr>
        <w:t>Carácter de adjunto: </w:t>
      </w:r>
      <w:r>
        <w:rPr>
          <w:sz w:val="20"/>
        </w:rPr>
        <w:t>es una característica del aroma, sabor</w:t>
      </w:r>
      <w:r>
        <w:rPr>
          <w:spacing w:val="-4"/>
          <w:sz w:val="20"/>
        </w:rPr>
        <w:t> </w:t>
      </w:r>
      <w:r>
        <w:rPr>
          <w:sz w:val="20"/>
        </w:rPr>
        <w:t>y</w:t>
      </w:r>
      <w:r>
        <w:rPr>
          <w:spacing w:val="-4"/>
          <w:sz w:val="20"/>
        </w:rPr>
        <w:t> </w:t>
      </w:r>
      <w:r>
        <w:rPr>
          <w:sz w:val="20"/>
        </w:rPr>
        <w:t>sensación</w:t>
      </w:r>
      <w:r>
        <w:rPr>
          <w:spacing w:val="-4"/>
          <w:sz w:val="20"/>
        </w:rPr>
        <w:t> </w:t>
      </w:r>
      <w:r>
        <w:rPr>
          <w:sz w:val="20"/>
        </w:rPr>
        <w:t>en</w:t>
      </w:r>
      <w:r>
        <w:rPr>
          <w:spacing w:val="-4"/>
          <w:sz w:val="20"/>
        </w:rPr>
        <w:t> </w:t>
      </w:r>
      <w:r>
        <w:rPr>
          <w:sz w:val="20"/>
        </w:rPr>
        <w:t>boca</w:t>
      </w:r>
      <w:r>
        <w:rPr>
          <w:spacing w:val="-4"/>
          <w:sz w:val="20"/>
        </w:rPr>
        <w:t> </w:t>
      </w:r>
      <w:r>
        <w:rPr>
          <w:sz w:val="20"/>
        </w:rPr>
        <w:t>de</w:t>
      </w:r>
      <w:r>
        <w:rPr>
          <w:spacing w:val="-4"/>
          <w:sz w:val="20"/>
        </w:rPr>
        <w:t> </w:t>
      </w:r>
      <w:r>
        <w:rPr>
          <w:sz w:val="20"/>
        </w:rPr>
        <w:t>la</w:t>
      </w:r>
      <w:r>
        <w:rPr>
          <w:spacing w:val="-3"/>
          <w:sz w:val="20"/>
        </w:rPr>
        <w:t> </w:t>
      </w:r>
      <w:r>
        <w:rPr>
          <w:sz w:val="20"/>
        </w:rPr>
        <w:t>cerveza,</w:t>
      </w:r>
      <w:r>
        <w:rPr>
          <w:spacing w:val="-5"/>
          <w:sz w:val="20"/>
        </w:rPr>
        <w:t> </w:t>
      </w:r>
      <w:r>
        <w:rPr>
          <w:sz w:val="20"/>
        </w:rPr>
        <w:t>que</w:t>
      </w:r>
      <w:r>
        <w:rPr>
          <w:spacing w:val="-4"/>
          <w:sz w:val="20"/>
        </w:rPr>
        <w:t> </w:t>
      </w:r>
      <w:r>
        <w:rPr>
          <w:sz w:val="20"/>
        </w:rPr>
        <w:t>refleja</w:t>
      </w:r>
      <w:r>
        <w:rPr>
          <w:spacing w:val="-4"/>
          <w:sz w:val="20"/>
        </w:rPr>
        <w:t> </w:t>
      </w:r>
      <w:r>
        <w:rPr>
          <w:sz w:val="20"/>
        </w:rPr>
        <w:t>el</w:t>
      </w:r>
      <w:r>
        <w:rPr>
          <w:spacing w:val="-4"/>
          <w:sz w:val="20"/>
        </w:rPr>
        <w:t> </w:t>
      </w:r>
      <w:r>
        <w:rPr>
          <w:sz w:val="20"/>
        </w:rPr>
        <w:t>uso de altos porcentajes de ingredientes fermentables no malteados. Puede presentarse como un carácter a maíz, un</w:t>
      </w:r>
      <w:r>
        <w:rPr>
          <w:spacing w:val="-2"/>
          <w:sz w:val="20"/>
        </w:rPr>
        <w:t> </w:t>
      </w:r>
      <w:r>
        <w:rPr>
          <w:sz w:val="20"/>
        </w:rPr>
        <w:t>cuerpo más</w:t>
      </w:r>
      <w:r>
        <w:rPr>
          <w:spacing w:val="-2"/>
          <w:sz w:val="20"/>
        </w:rPr>
        <w:t> </w:t>
      </w:r>
      <w:r>
        <w:rPr>
          <w:sz w:val="20"/>
        </w:rPr>
        <w:t>ligero</w:t>
      </w:r>
      <w:r>
        <w:rPr>
          <w:spacing w:val="-2"/>
          <w:sz w:val="20"/>
        </w:rPr>
        <w:t> </w:t>
      </w:r>
      <w:r>
        <w:rPr>
          <w:sz w:val="20"/>
        </w:rPr>
        <w:t>que</w:t>
      </w:r>
      <w:r>
        <w:rPr>
          <w:spacing w:val="-2"/>
          <w:sz w:val="20"/>
        </w:rPr>
        <w:t> </w:t>
      </w:r>
      <w:r>
        <w:rPr>
          <w:sz w:val="20"/>
        </w:rPr>
        <w:t>en</w:t>
      </w:r>
      <w:r>
        <w:rPr>
          <w:spacing w:val="-2"/>
          <w:sz w:val="20"/>
        </w:rPr>
        <w:t> </w:t>
      </w:r>
      <w:r>
        <w:rPr>
          <w:sz w:val="20"/>
        </w:rPr>
        <w:t>un</w:t>
      </w:r>
      <w:r>
        <w:rPr>
          <w:spacing w:val="-2"/>
          <w:sz w:val="20"/>
        </w:rPr>
        <w:t> </w:t>
      </w:r>
      <w:r>
        <w:rPr>
          <w:sz w:val="20"/>
        </w:rPr>
        <w:t>producto “todo</w:t>
      </w:r>
      <w:r>
        <w:rPr>
          <w:spacing w:val="-1"/>
          <w:sz w:val="20"/>
        </w:rPr>
        <w:t> </w:t>
      </w:r>
      <w:r>
        <w:rPr>
          <w:sz w:val="20"/>
        </w:rPr>
        <w:t>malta”,</w:t>
      </w:r>
      <w:r>
        <w:rPr>
          <w:spacing w:val="-3"/>
          <w:sz w:val="20"/>
        </w:rPr>
        <w:t> </w:t>
      </w:r>
      <w:r>
        <w:rPr>
          <w:sz w:val="20"/>
        </w:rPr>
        <w:t>o una cerveza generalmente con un gusto más aguado. No implica necesariamente el uso de ningún adjunto en </w:t>
      </w:r>
      <w:r>
        <w:rPr>
          <w:spacing w:val="-2"/>
          <w:sz w:val="20"/>
        </w:rPr>
        <w:t>específico.</w:t>
      </w:r>
    </w:p>
    <w:p>
      <w:pPr>
        <w:spacing w:line="242" w:lineRule="auto" w:before="79"/>
        <w:ind w:left="140" w:right="60" w:firstLine="0"/>
        <w:jc w:val="left"/>
        <w:rPr>
          <w:sz w:val="20"/>
        </w:rPr>
      </w:pPr>
      <w:r>
        <w:rPr>
          <w:rFonts w:ascii="Georgia-BoldItalic" w:hAnsi="Georgia-BoldItalic"/>
          <w:b/>
          <w:i/>
          <w:sz w:val="20"/>
        </w:rPr>
        <w:t>Crisp</w:t>
      </w:r>
      <w:r>
        <w:rPr>
          <w:b/>
          <w:sz w:val="20"/>
        </w:rPr>
        <w:t>:</w:t>
      </w:r>
      <w:r>
        <w:rPr>
          <w:b/>
          <w:spacing w:val="-6"/>
          <w:sz w:val="20"/>
        </w:rPr>
        <w:t> </w:t>
      </w:r>
      <w:r>
        <w:rPr>
          <w:sz w:val="20"/>
        </w:rPr>
        <w:t>es</w:t>
      </w:r>
      <w:r>
        <w:rPr>
          <w:spacing w:val="-5"/>
          <w:sz w:val="20"/>
        </w:rPr>
        <w:t> </w:t>
      </w:r>
      <w:r>
        <w:rPr>
          <w:sz w:val="20"/>
        </w:rPr>
        <w:t>un</w:t>
      </w:r>
      <w:r>
        <w:rPr>
          <w:spacing w:val="-5"/>
          <w:sz w:val="20"/>
        </w:rPr>
        <w:t> </w:t>
      </w:r>
      <w:r>
        <w:rPr>
          <w:sz w:val="20"/>
        </w:rPr>
        <w:t>cambio</w:t>
      </w:r>
      <w:r>
        <w:rPr>
          <w:spacing w:val="-4"/>
          <w:sz w:val="20"/>
        </w:rPr>
        <w:t> </w:t>
      </w:r>
      <w:r>
        <w:rPr>
          <w:sz w:val="20"/>
        </w:rPr>
        <w:t>rápido</w:t>
      </w:r>
      <w:r>
        <w:rPr>
          <w:spacing w:val="-4"/>
          <w:sz w:val="20"/>
        </w:rPr>
        <w:t> </w:t>
      </w:r>
      <w:r>
        <w:rPr>
          <w:sz w:val="20"/>
        </w:rPr>
        <w:t>y</w:t>
      </w:r>
      <w:r>
        <w:rPr>
          <w:spacing w:val="-5"/>
          <w:sz w:val="20"/>
        </w:rPr>
        <w:t> </w:t>
      </w:r>
      <w:r>
        <w:rPr>
          <w:sz w:val="20"/>
        </w:rPr>
        <w:t>abrupto</w:t>
      </w:r>
      <w:r>
        <w:rPr>
          <w:spacing w:val="-4"/>
          <w:sz w:val="20"/>
        </w:rPr>
        <w:t> </w:t>
      </w:r>
      <w:r>
        <w:rPr>
          <w:sz w:val="20"/>
        </w:rPr>
        <w:t>en</w:t>
      </w:r>
      <w:r>
        <w:rPr>
          <w:spacing w:val="-5"/>
          <w:sz w:val="20"/>
        </w:rPr>
        <w:t> </w:t>
      </w:r>
      <w:r>
        <w:rPr>
          <w:sz w:val="20"/>
        </w:rPr>
        <w:t>la</w:t>
      </w:r>
      <w:r>
        <w:rPr>
          <w:spacing w:val="-4"/>
          <w:sz w:val="20"/>
        </w:rPr>
        <w:t> </w:t>
      </w:r>
      <w:r>
        <w:rPr>
          <w:sz w:val="20"/>
        </w:rPr>
        <w:t>sensación</w:t>
      </w:r>
      <w:r>
        <w:rPr>
          <w:spacing w:val="-3"/>
          <w:sz w:val="20"/>
        </w:rPr>
        <w:t> </w:t>
      </w:r>
      <w:r>
        <w:rPr>
          <w:sz w:val="20"/>
        </w:rPr>
        <w:t>en boca de una cerveza, pasando de suave a punzante, que lleva a un final seco. Normalmente es un término </w:t>
      </w:r>
      <w:r>
        <w:rPr>
          <w:spacing w:val="-2"/>
          <w:sz w:val="20"/>
        </w:rPr>
        <w:t>positivo.</w:t>
      </w:r>
    </w:p>
    <w:p>
      <w:pPr>
        <w:spacing w:line="242" w:lineRule="auto" w:before="78"/>
        <w:ind w:left="140" w:right="68" w:firstLine="0"/>
        <w:jc w:val="left"/>
        <w:rPr>
          <w:sz w:val="20"/>
        </w:rPr>
      </w:pPr>
      <w:r>
        <w:rPr>
          <w:b/>
          <w:sz w:val="20"/>
        </w:rPr>
        <w:t>DMS:</w:t>
      </w:r>
      <w:r>
        <w:rPr>
          <w:b/>
          <w:spacing w:val="-7"/>
          <w:sz w:val="20"/>
        </w:rPr>
        <w:t> </w:t>
      </w:r>
      <w:r>
        <w:rPr>
          <w:sz w:val="20"/>
        </w:rPr>
        <w:t>Sulfuro</w:t>
      </w:r>
      <w:r>
        <w:rPr>
          <w:spacing w:val="-6"/>
          <w:sz w:val="20"/>
        </w:rPr>
        <w:t> </w:t>
      </w:r>
      <w:r>
        <w:rPr>
          <w:sz w:val="20"/>
        </w:rPr>
        <w:t>de</w:t>
      </w:r>
      <w:r>
        <w:rPr>
          <w:spacing w:val="-6"/>
          <w:sz w:val="20"/>
        </w:rPr>
        <w:t> </w:t>
      </w:r>
      <w:r>
        <w:rPr>
          <w:sz w:val="20"/>
        </w:rPr>
        <w:t>Dimetilo</w:t>
      </w:r>
      <w:r>
        <w:rPr>
          <w:spacing w:val="-4"/>
          <w:sz w:val="20"/>
        </w:rPr>
        <w:t> </w:t>
      </w:r>
      <w:r>
        <w:rPr>
          <w:sz w:val="20"/>
        </w:rPr>
        <w:t>(del</w:t>
      </w:r>
      <w:r>
        <w:rPr>
          <w:spacing w:val="-5"/>
          <w:sz w:val="20"/>
        </w:rPr>
        <w:t> </w:t>
      </w:r>
      <w:r>
        <w:rPr>
          <w:sz w:val="20"/>
        </w:rPr>
        <w:t>inglés</w:t>
      </w:r>
      <w:r>
        <w:rPr>
          <w:spacing w:val="-4"/>
          <w:sz w:val="20"/>
        </w:rPr>
        <w:t> </w:t>
      </w:r>
      <w:r>
        <w:rPr>
          <w:i/>
          <w:sz w:val="20"/>
        </w:rPr>
        <w:t>Dimethyl</w:t>
      </w:r>
      <w:r>
        <w:rPr>
          <w:i/>
          <w:spacing w:val="-5"/>
          <w:sz w:val="20"/>
        </w:rPr>
        <w:t> </w:t>
      </w:r>
      <w:r>
        <w:rPr>
          <w:i/>
          <w:sz w:val="20"/>
        </w:rPr>
        <w:t>Sulfide</w:t>
      </w:r>
      <w:r>
        <w:rPr>
          <w:sz w:val="20"/>
        </w:rPr>
        <w:t>), que puede adoptar una amplia gama de características percibidas. La mayoría son inapropiadas en cualquier estilo de cerveza; sin embargo, una cualidad ligera a maíz cocido y en segundo plano puede ser percibida y es aceptable en cervezas con altos niveles de malta Pilsner. Cuando</w:t>
      </w:r>
      <w:r>
        <w:rPr>
          <w:spacing w:val="-4"/>
          <w:sz w:val="20"/>
        </w:rPr>
        <w:t> </w:t>
      </w:r>
      <w:r>
        <w:rPr>
          <w:sz w:val="20"/>
        </w:rPr>
        <w:t>la</w:t>
      </w:r>
      <w:r>
        <w:rPr>
          <w:spacing w:val="-3"/>
          <w:sz w:val="20"/>
        </w:rPr>
        <w:t> </w:t>
      </w:r>
      <w:r>
        <w:rPr>
          <w:sz w:val="20"/>
        </w:rPr>
        <w:t>Guía</w:t>
      </w:r>
      <w:r>
        <w:rPr>
          <w:spacing w:val="-5"/>
          <w:sz w:val="20"/>
        </w:rPr>
        <w:t> </w:t>
      </w:r>
      <w:r>
        <w:rPr>
          <w:sz w:val="20"/>
        </w:rPr>
        <w:t>de</w:t>
      </w:r>
      <w:r>
        <w:rPr>
          <w:spacing w:val="-5"/>
          <w:sz w:val="20"/>
        </w:rPr>
        <w:t> </w:t>
      </w:r>
      <w:r>
        <w:rPr>
          <w:sz w:val="20"/>
        </w:rPr>
        <w:t>Estilos</w:t>
      </w:r>
      <w:r>
        <w:rPr>
          <w:spacing w:val="-2"/>
          <w:sz w:val="20"/>
        </w:rPr>
        <w:t> </w:t>
      </w:r>
      <w:r>
        <w:rPr>
          <w:sz w:val="20"/>
        </w:rPr>
        <w:t>indica</w:t>
      </w:r>
      <w:r>
        <w:rPr>
          <w:spacing w:val="-5"/>
          <w:sz w:val="20"/>
        </w:rPr>
        <w:t> </w:t>
      </w:r>
      <w:r>
        <w:rPr>
          <w:sz w:val="20"/>
        </w:rPr>
        <w:t>que</w:t>
      </w:r>
      <w:r>
        <w:rPr>
          <w:spacing w:val="-5"/>
          <w:sz w:val="20"/>
        </w:rPr>
        <w:t> </w:t>
      </w:r>
      <w:r>
        <w:rPr>
          <w:sz w:val="20"/>
        </w:rPr>
        <w:t>algún</w:t>
      </w:r>
      <w:r>
        <w:rPr>
          <w:spacing w:val="-5"/>
          <w:sz w:val="20"/>
        </w:rPr>
        <w:t> </w:t>
      </w:r>
      <w:r>
        <w:rPr>
          <w:sz w:val="20"/>
        </w:rPr>
        <w:t>nivel</w:t>
      </w:r>
      <w:r>
        <w:rPr>
          <w:spacing w:val="-5"/>
          <w:sz w:val="20"/>
        </w:rPr>
        <w:t> </w:t>
      </w:r>
      <w:r>
        <w:rPr>
          <w:sz w:val="20"/>
        </w:rPr>
        <w:t>de</w:t>
      </w:r>
      <w:r>
        <w:rPr>
          <w:spacing w:val="-3"/>
          <w:sz w:val="20"/>
        </w:rPr>
        <w:t> </w:t>
      </w:r>
      <w:r>
        <w:rPr>
          <w:sz w:val="20"/>
        </w:rPr>
        <w:t>DMS es apropiado, es este sabor ligero a maíz cocido, no las características a otros vegetales cocidos ni otros sabores del DMS.</w:t>
      </w:r>
    </w:p>
    <w:p>
      <w:pPr>
        <w:spacing w:line="242" w:lineRule="auto" w:before="76"/>
        <w:ind w:left="140" w:right="92" w:firstLine="0"/>
        <w:jc w:val="left"/>
        <w:rPr>
          <w:sz w:val="20"/>
        </w:rPr>
      </w:pPr>
      <w:r>
        <w:rPr>
          <w:b/>
          <w:sz w:val="20"/>
        </w:rPr>
        <w:t>Elegante:</w:t>
      </w:r>
      <w:r>
        <w:rPr>
          <w:b/>
          <w:spacing w:val="-9"/>
          <w:sz w:val="20"/>
        </w:rPr>
        <w:t> </w:t>
      </w:r>
      <w:r>
        <w:rPr>
          <w:sz w:val="20"/>
        </w:rPr>
        <w:t>es</w:t>
      </w:r>
      <w:r>
        <w:rPr>
          <w:spacing w:val="-3"/>
          <w:sz w:val="20"/>
        </w:rPr>
        <w:t> </w:t>
      </w:r>
      <w:r>
        <w:rPr>
          <w:sz w:val="20"/>
        </w:rPr>
        <w:t>un</w:t>
      </w:r>
      <w:r>
        <w:rPr>
          <w:spacing w:val="-6"/>
          <w:sz w:val="20"/>
        </w:rPr>
        <w:t> </w:t>
      </w:r>
      <w:r>
        <w:rPr>
          <w:sz w:val="20"/>
        </w:rPr>
        <w:t>carácter</w:t>
      </w:r>
      <w:r>
        <w:rPr>
          <w:spacing w:val="-6"/>
          <w:sz w:val="20"/>
        </w:rPr>
        <w:t> </w:t>
      </w:r>
      <w:r>
        <w:rPr>
          <w:sz w:val="20"/>
        </w:rPr>
        <w:t>suave,</w:t>
      </w:r>
      <w:r>
        <w:rPr>
          <w:spacing w:val="-7"/>
          <w:sz w:val="20"/>
        </w:rPr>
        <w:t> </w:t>
      </w:r>
      <w:r>
        <w:rPr>
          <w:sz w:val="20"/>
        </w:rPr>
        <w:t>de</w:t>
      </w:r>
      <w:r>
        <w:rPr>
          <w:spacing w:val="-4"/>
          <w:sz w:val="20"/>
        </w:rPr>
        <w:t> </w:t>
      </w:r>
      <w:r>
        <w:rPr>
          <w:sz w:val="20"/>
        </w:rPr>
        <w:t>buen</w:t>
      </w:r>
      <w:r>
        <w:rPr>
          <w:spacing w:val="-6"/>
          <w:sz w:val="20"/>
        </w:rPr>
        <w:t> </w:t>
      </w:r>
      <w:r>
        <w:rPr>
          <w:sz w:val="20"/>
        </w:rPr>
        <w:t>gusto,</w:t>
      </w:r>
      <w:r>
        <w:rPr>
          <w:spacing w:val="-7"/>
          <w:sz w:val="20"/>
        </w:rPr>
        <w:t> </w:t>
      </w:r>
      <w:r>
        <w:rPr>
          <w:sz w:val="20"/>
        </w:rPr>
        <w:t>refinado y placentero, que sugiere el trato cuidadoso de ingredientes de alta calidad; que carece de asperezas, sabores punzantes y sensaciones ofensivas para el </w:t>
      </w:r>
      <w:r>
        <w:rPr>
          <w:spacing w:val="-2"/>
          <w:sz w:val="20"/>
        </w:rPr>
        <w:t>paladar.</w:t>
      </w:r>
    </w:p>
    <w:p>
      <w:pPr>
        <w:spacing w:line="242" w:lineRule="auto" w:before="80"/>
        <w:ind w:left="140" w:right="60" w:firstLine="0"/>
        <w:jc w:val="left"/>
        <w:rPr>
          <w:sz w:val="20"/>
        </w:rPr>
      </w:pPr>
      <w:r>
        <w:rPr>
          <w:rFonts w:ascii="Georgia-BoldItalic" w:hAnsi="Georgia-BoldItalic"/>
          <w:b/>
          <w:i/>
          <w:sz w:val="20"/>
        </w:rPr>
        <w:t>Funky</w:t>
      </w:r>
      <w:r>
        <w:rPr>
          <w:b/>
          <w:sz w:val="20"/>
        </w:rPr>
        <w:t>: </w:t>
      </w:r>
      <w:r>
        <w:rPr>
          <w:sz w:val="20"/>
        </w:rPr>
        <w:t>es un término tanto positivo como negativo, dependiendo del contexto. Si es esperado o deseable, a menudo puede adoptar un carácter a granja, heno mojado,</w:t>
      </w:r>
      <w:r>
        <w:rPr>
          <w:spacing w:val="-7"/>
          <w:sz w:val="20"/>
        </w:rPr>
        <w:t> </w:t>
      </w:r>
      <w:r>
        <w:rPr>
          <w:sz w:val="20"/>
        </w:rPr>
        <w:t>ligeramente</w:t>
      </w:r>
      <w:r>
        <w:rPr>
          <w:spacing w:val="-6"/>
          <w:sz w:val="20"/>
        </w:rPr>
        <w:t> </w:t>
      </w:r>
      <w:r>
        <w:rPr>
          <w:sz w:val="20"/>
        </w:rPr>
        <w:t>terroso,</w:t>
      </w:r>
      <w:r>
        <w:rPr>
          <w:spacing w:val="-7"/>
          <w:sz w:val="20"/>
        </w:rPr>
        <w:t> </w:t>
      </w:r>
      <w:r>
        <w:rPr>
          <w:sz w:val="20"/>
        </w:rPr>
        <w:t>manta</w:t>
      </w:r>
      <w:r>
        <w:rPr>
          <w:spacing w:val="-6"/>
          <w:sz w:val="20"/>
        </w:rPr>
        <w:t> </w:t>
      </w:r>
      <w:r>
        <w:rPr>
          <w:sz w:val="20"/>
        </w:rPr>
        <w:t>de</w:t>
      </w:r>
      <w:r>
        <w:rPr>
          <w:spacing w:val="-6"/>
          <w:sz w:val="20"/>
        </w:rPr>
        <w:t> </w:t>
      </w:r>
      <w:r>
        <w:rPr>
          <w:sz w:val="20"/>
        </w:rPr>
        <w:t>caballo</w:t>
      </w:r>
      <w:r>
        <w:rPr>
          <w:spacing w:val="-5"/>
          <w:sz w:val="20"/>
        </w:rPr>
        <w:t> </w:t>
      </w:r>
      <w:r>
        <w:rPr>
          <w:sz w:val="20"/>
        </w:rPr>
        <w:t>o</w:t>
      </w:r>
      <w:r>
        <w:rPr>
          <w:spacing w:val="-5"/>
          <w:sz w:val="20"/>
        </w:rPr>
        <w:t> </w:t>
      </w:r>
      <w:r>
        <w:rPr>
          <w:sz w:val="20"/>
        </w:rPr>
        <w:t>establo. Si es demasiado intenso, inesperado o indeseado, puede tomar un carácter a forraje, heces, pañal de bebé o </w:t>
      </w:r>
      <w:r>
        <w:rPr>
          <w:spacing w:val="-2"/>
          <w:sz w:val="20"/>
        </w:rPr>
        <w:t>caballeriza.</w:t>
      </w:r>
    </w:p>
    <w:p>
      <w:pPr>
        <w:spacing w:line="244" w:lineRule="auto" w:before="76"/>
        <w:ind w:left="140" w:right="60" w:firstLine="0"/>
        <w:jc w:val="left"/>
        <w:rPr>
          <w:sz w:val="20"/>
        </w:rPr>
      </w:pPr>
      <w:r>
        <w:rPr>
          <w:b/>
          <w:sz w:val="20"/>
        </w:rPr>
        <w:t>Limpio:</w:t>
      </w:r>
      <w:r>
        <w:rPr>
          <w:b/>
          <w:spacing w:val="-9"/>
          <w:sz w:val="20"/>
        </w:rPr>
        <w:t> </w:t>
      </w:r>
      <w:r>
        <w:rPr>
          <w:sz w:val="20"/>
        </w:rPr>
        <w:t>es</w:t>
      </w:r>
      <w:r>
        <w:rPr>
          <w:spacing w:val="-3"/>
          <w:sz w:val="20"/>
        </w:rPr>
        <w:t> </w:t>
      </w:r>
      <w:r>
        <w:rPr>
          <w:sz w:val="20"/>
        </w:rPr>
        <w:t>decir,</w:t>
      </w:r>
      <w:r>
        <w:rPr>
          <w:spacing w:val="-7"/>
          <w:sz w:val="20"/>
        </w:rPr>
        <w:t> </w:t>
      </w:r>
      <w:r>
        <w:rPr>
          <w:sz w:val="20"/>
        </w:rPr>
        <w:t>que</w:t>
      </w:r>
      <w:r>
        <w:rPr>
          <w:spacing w:val="-6"/>
          <w:sz w:val="20"/>
        </w:rPr>
        <w:t> </w:t>
      </w:r>
      <w:r>
        <w:rPr>
          <w:sz w:val="20"/>
        </w:rPr>
        <w:t>carece</w:t>
      </w:r>
      <w:r>
        <w:rPr>
          <w:spacing w:val="-5"/>
          <w:sz w:val="20"/>
        </w:rPr>
        <w:t> </w:t>
      </w:r>
      <w:r>
        <w:rPr>
          <w:sz w:val="20"/>
        </w:rPr>
        <w:t>de</w:t>
      </w:r>
      <w:r>
        <w:rPr>
          <w:spacing w:val="-6"/>
          <w:sz w:val="20"/>
        </w:rPr>
        <w:t> </w:t>
      </w:r>
      <w:r>
        <w:rPr>
          <w:sz w:val="20"/>
        </w:rPr>
        <w:t>aromas</w:t>
      </w:r>
      <w:r>
        <w:rPr>
          <w:spacing w:val="-6"/>
          <w:sz w:val="20"/>
        </w:rPr>
        <w:t> </w:t>
      </w:r>
      <w:r>
        <w:rPr>
          <w:sz w:val="20"/>
        </w:rPr>
        <w:t>y</w:t>
      </w:r>
      <w:r>
        <w:rPr>
          <w:spacing w:val="-5"/>
          <w:sz w:val="20"/>
        </w:rPr>
        <w:t> </w:t>
      </w:r>
      <w:r>
        <w:rPr>
          <w:sz w:val="20"/>
        </w:rPr>
        <w:t>sabores indeseados (</w:t>
      </w:r>
      <w:r>
        <w:rPr>
          <w:i/>
          <w:sz w:val="20"/>
        </w:rPr>
        <w:t>off flavors</w:t>
      </w:r>
      <w:r>
        <w:rPr>
          <w:sz w:val="20"/>
        </w:rPr>
        <w:t>); es un término positivo.</w:t>
      </w:r>
    </w:p>
    <w:p>
      <w:pPr>
        <w:spacing w:line="242" w:lineRule="auto" w:before="84"/>
        <w:ind w:left="140" w:right="0" w:firstLine="0"/>
        <w:jc w:val="left"/>
        <w:rPr>
          <w:sz w:val="20"/>
        </w:rPr>
      </w:pPr>
      <w:r>
        <w:rPr/>
        <w:br w:type="column"/>
      </w:r>
      <w:r>
        <w:rPr>
          <w:b/>
          <w:sz w:val="20"/>
        </w:rPr>
        <w:t>Rústico:</w:t>
      </w:r>
      <w:r>
        <w:rPr>
          <w:b/>
          <w:spacing w:val="-9"/>
          <w:sz w:val="20"/>
        </w:rPr>
        <w:t> </w:t>
      </w:r>
      <w:r>
        <w:rPr>
          <w:sz w:val="20"/>
        </w:rPr>
        <w:t>es</w:t>
      </w:r>
      <w:r>
        <w:rPr>
          <w:spacing w:val="-4"/>
          <w:sz w:val="20"/>
        </w:rPr>
        <w:t> </w:t>
      </w:r>
      <w:r>
        <w:rPr>
          <w:sz w:val="20"/>
        </w:rPr>
        <w:t>un</w:t>
      </w:r>
      <w:r>
        <w:rPr>
          <w:spacing w:val="-6"/>
          <w:sz w:val="20"/>
        </w:rPr>
        <w:t> </w:t>
      </w:r>
      <w:r>
        <w:rPr>
          <w:sz w:val="20"/>
        </w:rPr>
        <w:t>carácter</w:t>
      </w:r>
      <w:r>
        <w:rPr>
          <w:spacing w:val="-6"/>
          <w:sz w:val="20"/>
        </w:rPr>
        <w:t> </w:t>
      </w:r>
      <w:r>
        <w:rPr>
          <w:sz w:val="20"/>
        </w:rPr>
        <w:t>tosco,</w:t>
      </w:r>
      <w:r>
        <w:rPr>
          <w:spacing w:val="-7"/>
          <w:sz w:val="20"/>
        </w:rPr>
        <w:t> </w:t>
      </w:r>
      <w:r>
        <w:rPr>
          <w:sz w:val="20"/>
        </w:rPr>
        <w:t>sustancioso</w:t>
      </w:r>
      <w:r>
        <w:rPr>
          <w:spacing w:val="-5"/>
          <w:sz w:val="20"/>
        </w:rPr>
        <w:t> </w:t>
      </w:r>
      <w:r>
        <w:rPr>
          <w:sz w:val="20"/>
        </w:rPr>
        <w:t>y</w:t>
      </w:r>
      <w:r>
        <w:rPr>
          <w:spacing w:val="-6"/>
          <w:sz w:val="20"/>
        </w:rPr>
        <w:t> </w:t>
      </w:r>
      <w:r>
        <w:rPr>
          <w:sz w:val="20"/>
        </w:rPr>
        <w:t>robusto</w:t>
      </w:r>
      <w:r>
        <w:rPr>
          <w:spacing w:val="-4"/>
          <w:sz w:val="20"/>
        </w:rPr>
        <w:t> </w:t>
      </w:r>
      <w:r>
        <w:rPr>
          <w:sz w:val="20"/>
        </w:rPr>
        <w:t>que recuerda ingredientes tradicionales antiguos; quizá una experiencia sensorial general menos refinada.</w:t>
      </w:r>
    </w:p>
    <w:p>
      <w:pPr>
        <w:spacing w:line="242" w:lineRule="auto" w:before="80"/>
        <w:ind w:left="140" w:right="216" w:firstLine="0"/>
        <w:jc w:val="left"/>
        <w:rPr>
          <w:sz w:val="20"/>
        </w:rPr>
      </w:pPr>
      <w:r>
        <w:rPr>
          <w:b/>
          <w:sz w:val="20"/>
        </w:rPr>
        <w:t>Seco: </w:t>
      </w:r>
      <w:r>
        <w:rPr>
          <w:sz w:val="20"/>
        </w:rPr>
        <w:t>tiene el mismo uso que con el vino, significa que carece</w:t>
      </w:r>
      <w:r>
        <w:rPr>
          <w:spacing w:val="-7"/>
          <w:sz w:val="20"/>
        </w:rPr>
        <w:t> </w:t>
      </w:r>
      <w:r>
        <w:rPr>
          <w:sz w:val="20"/>
        </w:rPr>
        <w:t>de</w:t>
      </w:r>
      <w:r>
        <w:rPr>
          <w:spacing w:val="-7"/>
          <w:sz w:val="20"/>
        </w:rPr>
        <w:t> </w:t>
      </w:r>
      <w:r>
        <w:rPr>
          <w:sz w:val="20"/>
        </w:rPr>
        <w:t>dulzor</w:t>
      </w:r>
      <w:r>
        <w:rPr>
          <w:spacing w:val="-7"/>
          <w:sz w:val="20"/>
        </w:rPr>
        <w:t> </w:t>
      </w:r>
      <w:r>
        <w:rPr>
          <w:sz w:val="20"/>
        </w:rPr>
        <w:t>percibido.</w:t>
      </w:r>
      <w:r>
        <w:rPr>
          <w:spacing w:val="-5"/>
          <w:sz w:val="20"/>
        </w:rPr>
        <w:t> </w:t>
      </w:r>
      <w:r>
        <w:rPr>
          <w:sz w:val="20"/>
        </w:rPr>
        <w:t>Bien</w:t>
      </w:r>
      <w:r>
        <w:rPr>
          <w:spacing w:val="-5"/>
          <w:sz w:val="20"/>
        </w:rPr>
        <w:t> </w:t>
      </w:r>
      <w:r>
        <w:rPr>
          <w:sz w:val="20"/>
        </w:rPr>
        <w:t>atenuado.</w:t>
      </w:r>
      <w:r>
        <w:rPr>
          <w:spacing w:val="-8"/>
          <w:sz w:val="20"/>
        </w:rPr>
        <w:t> </w:t>
      </w:r>
      <w:r>
        <w:rPr>
          <w:sz w:val="20"/>
        </w:rPr>
        <w:t>Por</w:t>
      </w:r>
      <w:r>
        <w:rPr>
          <w:spacing w:val="-7"/>
          <w:sz w:val="20"/>
        </w:rPr>
        <w:t> </w:t>
      </w:r>
      <w:r>
        <w:rPr>
          <w:sz w:val="20"/>
        </w:rPr>
        <w:t>supuesto que en este contexto no significa “lo opuesto a mojado”.</w:t>
      </w:r>
    </w:p>
    <w:p>
      <w:pPr>
        <w:pStyle w:val="BodyText"/>
        <w:spacing w:before="6"/>
        <w:ind w:left="0"/>
        <w:rPr>
          <w:sz w:val="21"/>
        </w:rPr>
      </w:pPr>
    </w:p>
    <w:p>
      <w:pPr>
        <w:pStyle w:val="Heading4"/>
      </w:pPr>
      <w:bookmarkStart w:name="_bookmark15" w:id="16"/>
      <w:bookmarkEnd w:id="16"/>
      <w:r>
        <w:rPr>
          <w:b w:val="0"/>
        </w:rPr>
      </w:r>
      <w:r>
        <w:rPr/>
        <w:t>Términos</w:t>
      </w:r>
      <w:r>
        <w:rPr>
          <w:spacing w:val="-7"/>
        </w:rPr>
        <w:t> </w:t>
      </w:r>
      <w:r>
        <w:rPr/>
        <w:t>para</w:t>
      </w:r>
      <w:r>
        <w:rPr>
          <w:spacing w:val="-7"/>
        </w:rPr>
        <w:t> </w:t>
      </w:r>
      <w:r>
        <w:rPr/>
        <w:t>la</w:t>
      </w:r>
      <w:r>
        <w:rPr>
          <w:spacing w:val="-5"/>
        </w:rPr>
        <w:t> </w:t>
      </w:r>
      <w:r>
        <w:rPr>
          <w:spacing w:val="-2"/>
        </w:rPr>
        <w:t>apariencia</w:t>
      </w:r>
    </w:p>
    <w:p>
      <w:pPr>
        <w:spacing w:line="242" w:lineRule="auto" w:before="34"/>
        <w:ind w:left="140" w:right="192" w:firstLine="0"/>
        <w:jc w:val="left"/>
        <w:rPr>
          <w:sz w:val="20"/>
        </w:rPr>
      </w:pPr>
      <w:r>
        <w:rPr>
          <w:b/>
          <w:sz w:val="20"/>
        </w:rPr>
        <w:t>Encaje belga: </w:t>
      </w:r>
      <w:r>
        <w:rPr>
          <w:sz w:val="20"/>
        </w:rPr>
        <w:t>es un patrón tipo celosía característico y persistente, formado por la espuma remanente en el interior del vaso a medida que se consume una cerveza. Su apariencia evoca a los finos encajes de Bélgica, donde se</w:t>
      </w:r>
      <w:r>
        <w:rPr>
          <w:spacing w:val="-5"/>
          <w:sz w:val="20"/>
        </w:rPr>
        <w:t> </w:t>
      </w:r>
      <w:r>
        <w:rPr>
          <w:sz w:val="20"/>
        </w:rPr>
        <w:t>considera</w:t>
      </w:r>
      <w:r>
        <w:rPr>
          <w:spacing w:val="-5"/>
          <w:sz w:val="20"/>
        </w:rPr>
        <w:t> </w:t>
      </w:r>
      <w:r>
        <w:rPr>
          <w:sz w:val="20"/>
        </w:rPr>
        <w:t>como</w:t>
      </w:r>
      <w:r>
        <w:rPr>
          <w:spacing w:val="-5"/>
          <w:sz w:val="20"/>
        </w:rPr>
        <w:t> </w:t>
      </w:r>
      <w:r>
        <w:rPr>
          <w:sz w:val="20"/>
        </w:rPr>
        <w:t>un</w:t>
      </w:r>
      <w:r>
        <w:rPr>
          <w:spacing w:val="-5"/>
          <w:sz w:val="20"/>
        </w:rPr>
        <w:t> </w:t>
      </w:r>
      <w:r>
        <w:rPr>
          <w:sz w:val="20"/>
        </w:rPr>
        <w:t>indicador</w:t>
      </w:r>
      <w:r>
        <w:rPr>
          <w:spacing w:val="-5"/>
          <w:sz w:val="20"/>
        </w:rPr>
        <w:t> </w:t>
      </w:r>
      <w:r>
        <w:rPr>
          <w:sz w:val="20"/>
        </w:rPr>
        <w:t>deseable</w:t>
      </w:r>
      <w:r>
        <w:rPr>
          <w:spacing w:val="-5"/>
          <w:sz w:val="20"/>
        </w:rPr>
        <w:t> </w:t>
      </w:r>
      <w:r>
        <w:rPr>
          <w:sz w:val="20"/>
        </w:rPr>
        <w:t>de</w:t>
      </w:r>
      <w:r>
        <w:rPr>
          <w:spacing w:val="-5"/>
          <w:sz w:val="20"/>
        </w:rPr>
        <w:t> </w:t>
      </w:r>
      <w:r>
        <w:rPr>
          <w:sz w:val="20"/>
        </w:rPr>
        <w:t>la</w:t>
      </w:r>
      <w:r>
        <w:rPr>
          <w:spacing w:val="-4"/>
          <w:sz w:val="20"/>
        </w:rPr>
        <w:t> </w:t>
      </w:r>
      <w:r>
        <w:rPr>
          <w:sz w:val="20"/>
        </w:rPr>
        <w:t>calidad</w:t>
      </w:r>
      <w:r>
        <w:rPr>
          <w:spacing w:val="-4"/>
          <w:sz w:val="20"/>
        </w:rPr>
        <w:t> </w:t>
      </w:r>
      <w:r>
        <w:rPr>
          <w:sz w:val="20"/>
        </w:rPr>
        <w:t>de la cerveza.</w:t>
      </w:r>
    </w:p>
    <w:p>
      <w:pPr>
        <w:spacing w:line="242" w:lineRule="auto" w:before="77"/>
        <w:ind w:left="140" w:right="189" w:firstLine="0"/>
        <w:jc w:val="left"/>
        <w:rPr>
          <w:sz w:val="20"/>
        </w:rPr>
      </w:pPr>
      <w:r>
        <w:rPr>
          <w:b/>
          <w:sz w:val="20"/>
        </w:rPr>
        <w:t>Piernas:</w:t>
      </w:r>
      <w:r>
        <w:rPr>
          <w:b/>
          <w:spacing w:val="-5"/>
          <w:sz w:val="20"/>
        </w:rPr>
        <w:t> </w:t>
      </w:r>
      <w:r>
        <w:rPr>
          <w:sz w:val="20"/>
        </w:rPr>
        <w:t>es</w:t>
      </w:r>
      <w:r>
        <w:rPr>
          <w:spacing w:val="-5"/>
          <w:sz w:val="20"/>
        </w:rPr>
        <w:t> </w:t>
      </w:r>
      <w:r>
        <w:rPr>
          <w:sz w:val="20"/>
        </w:rPr>
        <w:t>un</w:t>
      </w:r>
      <w:r>
        <w:rPr>
          <w:spacing w:val="-4"/>
          <w:sz w:val="20"/>
        </w:rPr>
        <w:t> </w:t>
      </w:r>
      <w:r>
        <w:rPr>
          <w:sz w:val="20"/>
        </w:rPr>
        <w:t>patrón</w:t>
      </w:r>
      <w:r>
        <w:rPr>
          <w:spacing w:val="-3"/>
          <w:sz w:val="20"/>
        </w:rPr>
        <w:t> </w:t>
      </w:r>
      <w:r>
        <w:rPr>
          <w:sz w:val="20"/>
        </w:rPr>
        <w:t>que</w:t>
      </w:r>
      <w:r>
        <w:rPr>
          <w:spacing w:val="-4"/>
          <w:sz w:val="20"/>
        </w:rPr>
        <w:t> </w:t>
      </w:r>
      <w:r>
        <w:rPr>
          <w:sz w:val="20"/>
        </w:rPr>
        <w:t>una</w:t>
      </w:r>
      <w:r>
        <w:rPr>
          <w:spacing w:val="-5"/>
          <w:sz w:val="20"/>
        </w:rPr>
        <w:t> </w:t>
      </w:r>
      <w:r>
        <w:rPr>
          <w:sz w:val="20"/>
        </w:rPr>
        <w:t>bebida</w:t>
      </w:r>
      <w:r>
        <w:rPr>
          <w:spacing w:val="-5"/>
          <w:sz w:val="20"/>
        </w:rPr>
        <w:t> </w:t>
      </w:r>
      <w:r>
        <w:rPr>
          <w:sz w:val="20"/>
        </w:rPr>
        <w:t>deja</w:t>
      </w:r>
      <w:r>
        <w:rPr>
          <w:spacing w:val="-5"/>
          <w:sz w:val="20"/>
        </w:rPr>
        <w:t> </w:t>
      </w:r>
      <w:r>
        <w:rPr>
          <w:sz w:val="20"/>
        </w:rPr>
        <w:t>en</w:t>
      </w:r>
      <w:r>
        <w:rPr>
          <w:spacing w:val="-4"/>
          <w:sz w:val="20"/>
        </w:rPr>
        <w:t> </w:t>
      </w:r>
      <w:r>
        <w:rPr>
          <w:sz w:val="20"/>
        </w:rPr>
        <w:t>el</w:t>
      </w:r>
      <w:r>
        <w:rPr>
          <w:spacing w:val="-5"/>
          <w:sz w:val="20"/>
        </w:rPr>
        <w:t> </w:t>
      </w:r>
      <w:r>
        <w:rPr>
          <w:sz w:val="20"/>
        </w:rPr>
        <w:t>interior de un vaso luego de que una porción ha sido consumida. El término se refiere a las pequeñas gotas que caen lentamente</w:t>
      </w:r>
      <w:r>
        <w:rPr>
          <w:spacing w:val="-5"/>
          <w:sz w:val="20"/>
        </w:rPr>
        <w:t> </w:t>
      </w:r>
      <w:r>
        <w:rPr>
          <w:sz w:val="20"/>
        </w:rPr>
        <w:t>formando</w:t>
      </w:r>
      <w:r>
        <w:rPr>
          <w:spacing w:val="-4"/>
          <w:sz w:val="20"/>
        </w:rPr>
        <w:t> </w:t>
      </w:r>
      <w:r>
        <w:rPr>
          <w:sz w:val="20"/>
        </w:rPr>
        <w:t>una</w:t>
      </w:r>
      <w:r>
        <w:rPr>
          <w:spacing w:val="-2"/>
          <w:sz w:val="20"/>
        </w:rPr>
        <w:t> </w:t>
      </w:r>
      <w:r>
        <w:rPr>
          <w:sz w:val="20"/>
        </w:rPr>
        <w:t>hilera</w:t>
      </w:r>
      <w:r>
        <w:rPr>
          <w:spacing w:val="-5"/>
          <w:sz w:val="20"/>
        </w:rPr>
        <w:t> </w:t>
      </w:r>
      <w:r>
        <w:rPr>
          <w:sz w:val="20"/>
        </w:rPr>
        <w:t>continua,</w:t>
      </w:r>
      <w:r>
        <w:rPr>
          <w:spacing w:val="-6"/>
          <w:sz w:val="20"/>
        </w:rPr>
        <w:t> </w:t>
      </w:r>
      <w:r>
        <w:rPr>
          <w:sz w:val="20"/>
        </w:rPr>
        <w:t>a</w:t>
      </w:r>
      <w:r>
        <w:rPr>
          <w:spacing w:val="-2"/>
          <w:sz w:val="20"/>
        </w:rPr>
        <w:t> </w:t>
      </w:r>
      <w:r>
        <w:rPr>
          <w:sz w:val="20"/>
        </w:rPr>
        <w:t>partir</w:t>
      </w:r>
      <w:r>
        <w:rPr>
          <w:spacing w:val="-2"/>
          <w:sz w:val="20"/>
        </w:rPr>
        <w:t> </w:t>
      </w:r>
      <w:r>
        <w:rPr>
          <w:sz w:val="20"/>
        </w:rPr>
        <w:t>de</w:t>
      </w:r>
      <w:r>
        <w:rPr>
          <w:spacing w:val="-3"/>
          <w:sz w:val="20"/>
        </w:rPr>
        <w:t> </w:t>
      </w:r>
      <w:r>
        <w:rPr>
          <w:sz w:val="20"/>
        </w:rPr>
        <w:t>los residuos de la bebida en la pared del vaso. No es una señal de calidad, pero puede indicar un contenido más alto de alcohol, azúcar o glicerol.</w:t>
      </w:r>
    </w:p>
    <w:p>
      <w:pPr>
        <w:pStyle w:val="BodyText"/>
        <w:spacing w:before="1"/>
        <w:ind w:left="0"/>
        <w:rPr>
          <w:sz w:val="21"/>
        </w:rPr>
      </w:pPr>
    </w:p>
    <w:p>
      <w:pPr>
        <w:pStyle w:val="Heading3"/>
      </w:pPr>
      <w:bookmarkStart w:name="_bookmark16" w:id="17"/>
      <w:bookmarkEnd w:id="17"/>
      <w:r>
        <w:rPr>
          <w:b w:val="0"/>
        </w:rPr>
      </w:r>
      <w:r>
        <w:rPr/>
        <w:t>Referencia</w:t>
      </w:r>
      <w:r>
        <w:rPr>
          <w:spacing w:val="-9"/>
        </w:rPr>
        <w:t> </w:t>
      </w:r>
      <w:r>
        <w:rPr/>
        <w:t>de</w:t>
      </w:r>
      <w:r>
        <w:rPr>
          <w:spacing w:val="-7"/>
        </w:rPr>
        <w:t> </w:t>
      </w:r>
      <w:r>
        <w:rPr>
          <w:spacing w:val="-4"/>
        </w:rPr>
        <w:t>color</w:t>
      </w:r>
    </w:p>
    <w:p>
      <w:pPr>
        <w:spacing w:line="242" w:lineRule="auto" w:before="40"/>
        <w:ind w:left="140" w:right="216" w:firstLine="0"/>
        <w:jc w:val="left"/>
        <w:rPr>
          <w:i/>
          <w:sz w:val="20"/>
        </w:rPr>
      </w:pPr>
      <w:r>
        <w:rPr>
          <w:i/>
          <w:sz w:val="20"/>
        </w:rPr>
        <w:t>Tenga en cuenta que el SRM es una medida de la intensidad del</w:t>
      </w:r>
      <w:r>
        <w:rPr>
          <w:i/>
          <w:spacing w:val="-1"/>
          <w:sz w:val="20"/>
        </w:rPr>
        <w:t> </w:t>
      </w:r>
      <w:r>
        <w:rPr>
          <w:i/>
          <w:sz w:val="20"/>
        </w:rPr>
        <w:t>color</w:t>
      </w:r>
      <w:r>
        <w:rPr>
          <w:i/>
          <w:spacing w:val="-1"/>
          <w:sz w:val="20"/>
        </w:rPr>
        <w:t> </w:t>
      </w:r>
      <w:r>
        <w:rPr>
          <w:i/>
          <w:sz w:val="20"/>
        </w:rPr>
        <w:t>de</w:t>
      </w:r>
      <w:r>
        <w:rPr>
          <w:i/>
          <w:spacing w:val="-1"/>
          <w:sz w:val="20"/>
        </w:rPr>
        <w:t> </w:t>
      </w:r>
      <w:r>
        <w:rPr>
          <w:i/>
          <w:sz w:val="20"/>
        </w:rPr>
        <w:t>la cerveza en</w:t>
      </w:r>
      <w:r>
        <w:rPr>
          <w:i/>
          <w:spacing w:val="-1"/>
          <w:sz w:val="20"/>
        </w:rPr>
        <w:t> </w:t>
      </w:r>
      <w:r>
        <w:rPr>
          <w:i/>
          <w:sz w:val="20"/>
        </w:rPr>
        <w:t>lugar</w:t>
      </w:r>
      <w:r>
        <w:rPr>
          <w:i/>
          <w:spacing w:val="-1"/>
          <w:sz w:val="20"/>
        </w:rPr>
        <w:t> </w:t>
      </w:r>
      <w:r>
        <w:rPr>
          <w:i/>
          <w:sz w:val="20"/>
        </w:rPr>
        <w:t>de</w:t>
      </w:r>
      <w:r>
        <w:rPr>
          <w:i/>
          <w:spacing w:val="-1"/>
          <w:sz w:val="20"/>
        </w:rPr>
        <w:t> </w:t>
      </w:r>
      <w:r>
        <w:rPr>
          <w:i/>
          <w:sz w:val="20"/>
        </w:rPr>
        <w:t>un tono o sus matices. Considere esto cuando intente utilizar solo números SRM al describir cervezas. Dentro de esta Guía,</w:t>
      </w:r>
      <w:r>
        <w:rPr>
          <w:i/>
          <w:spacing w:val="-7"/>
          <w:sz w:val="20"/>
        </w:rPr>
        <w:t> </w:t>
      </w:r>
      <w:r>
        <w:rPr>
          <w:i/>
          <w:sz w:val="20"/>
        </w:rPr>
        <w:t>los</w:t>
      </w:r>
      <w:r>
        <w:rPr>
          <w:i/>
          <w:spacing w:val="-7"/>
          <w:sz w:val="20"/>
        </w:rPr>
        <w:t> </w:t>
      </w:r>
      <w:r>
        <w:rPr>
          <w:i/>
          <w:sz w:val="20"/>
        </w:rPr>
        <w:t>descriptores</w:t>
      </w:r>
      <w:r>
        <w:rPr>
          <w:i/>
          <w:spacing w:val="-7"/>
          <w:sz w:val="20"/>
        </w:rPr>
        <w:t> </w:t>
      </w:r>
      <w:r>
        <w:rPr>
          <w:i/>
          <w:sz w:val="20"/>
        </w:rPr>
        <w:t>de</w:t>
      </w:r>
      <w:r>
        <w:rPr>
          <w:i/>
          <w:spacing w:val="-7"/>
          <w:sz w:val="20"/>
        </w:rPr>
        <w:t> </w:t>
      </w:r>
      <w:r>
        <w:rPr>
          <w:i/>
          <w:sz w:val="20"/>
        </w:rPr>
        <w:t>color</w:t>
      </w:r>
      <w:r>
        <w:rPr>
          <w:i/>
          <w:spacing w:val="-7"/>
          <w:sz w:val="20"/>
        </w:rPr>
        <w:t> </w:t>
      </w:r>
      <w:r>
        <w:rPr>
          <w:i/>
          <w:sz w:val="20"/>
        </w:rPr>
        <w:t>de</w:t>
      </w:r>
      <w:r>
        <w:rPr>
          <w:i/>
          <w:spacing w:val="-7"/>
          <w:sz w:val="20"/>
        </w:rPr>
        <w:t> </w:t>
      </w:r>
      <w:r>
        <w:rPr>
          <w:i/>
          <w:sz w:val="20"/>
        </w:rPr>
        <w:t>cerveza</w:t>
      </w:r>
      <w:r>
        <w:rPr>
          <w:i/>
          <w:spacing w:val="-6"/>
          <w:sz w:val="20"/>
        </w:rPr>
        <w:t> </w:t>
      </w:r>
      <w:r>
        <w:rPr>
          <w:i/>
          <w:sz w:val="20"/>
        </w:rPr>
        <w:t>generalmente se </w:t>
      </w:r>
      <w:r>
        <w:rPr>
          <w:i/>
          <w:sz w:val="20"/>
          <w:u w:val="single"/>
        </w:rPr>
        <w:t>aproximan</w:t>
      </w:r>
      <w:r>
        <w:rPr>
          <w:i/>
          <w:sz w:val="20"/>
        </w:rPr>
        <w:t> al siguiente esquema de valores SRM:</w:t>
      </w:r>
    </w:p>
    <w:p>
      <w:pPr>
        <w:tabs>
          <w:tab w:pos="3411" w:val="right" w:leader="none"/>
        </w:tabs>
        <w:spacing w:before="77"/>
        <w:ind w:left="140" w:right="0" w:firstLine="0"/>
        <w:jc w:val="left"/>
        <w:rPr>
          <w:sz w:val="20"/>
        </w:rPr>
      </w:pPr>
      <w:r>
        <w:rPr>
          <w:spacing w:val="-2"/>
          <w:sz w:val="20"/>
        </w:rPr>
        <w:t>Pajizo</w:t>
      </w:r>
      <w:r>
        <w:rPr>
          <w:sz w:val="20"/>
        </w:rPr>
        <w:tab/>
      </w:r>
      <w:r>
        <w:rPr>
          <w:spacing w:val="-5"/>
          <w:sz w:val="20"/>
        </w:rPr>
        <w:t>2-</w:t>
      </w:r>
      <w:r>
        <w:rPr>
          <w:spacing w:val="-2"/>
          <w:sz w:val="20"/>
        </w:rPr>
        <w:t>3</w:t>
      </w:r>
    </w:p>
    <w:p>
      <w:pPr>
        <w:tabs>
          <w:tab w:pos="3414" w:val="right" w:leader="none"/>
        </w:tabs>
        <w:spacing w:before="1"/>
        <w:ind w:left="140" w:right="0" w:firstLine="0"/>
        <w:jc w:val="left"/>
        <w:rPr>
          <w:sz w:val="20"/>
        </w:rPr>
      </w:pPr>
      <w:r>
        <w:rPr>
          <w:spacing w:val="-2"/>
          <w:sz w:val="20"/>
        </w:rPr>
        <w:t>Amarillo</w:t>
      </w:r>
      <w:r>
        <w:rPr>
          <w:sz w:val="20"/>
        </w:rPr>
        <w:tab/>
      </w:r>
      <w:r>
        <w:rPr>
          <w:spacing w:val="-5"/>
          <w:sz w:val="20"/>
        </w:rPr>
        <w:t>3-</w:t>
      </w:r>
      <w:r>
        <w:rPr>
          <w:spacing w:val="-2"/>
          <w:sz w:val="20"/>
        </w:rPr>
        <w:t>4</w:t>
      </w:r>
    </w:p>
    <w:p>
      <w:pPr>
        <w:tabs>
          <w:tab w:pos="3409" w:val="right" w:leader="none"/>
        </w:tabs>
        <w:spacing w:before="3"/>
        <w:ind w:left="140" w:right="0" w:firstLine="0"/>
        <w:jc w:val="left"/>
        <w:rPr>
          <w:sz w:val="20"/>
        </w:rPr>
      </w:pPr>
      <w:r>
        <w:rPr>
          <w:spacing w:val="-2"/>
          <w:sz w:val="20"/>
        </w:rPr>
        <w:t>Dorado</w:t>
      </w:r>
      <w:r>
        <w:rPr>
          <w:sz w:val="20"/>
        </w:rPr>
        <w:tab/>
      </w:r>
      <w:r>
        <w:rPr>
          <w:spacing w:val="-5"/>
          <w:sz w:val="20"/>
        </w:rPr>
        <w:t>5-</w:t>
      </w:r>
      <w:r>
        <w:rPr>
          <w:spacing w:val="-2"/>
          <w:sz w:val="20"/>
        </w:rPr>
        <w:t>6</w:t>
      </w:r>
    </w:p>
    <w:p>
      <w:pPr>
        <w:tabs>
          <w:tab w:pos="3416" w:val="right" w:leader="none"/>
        </w:tabs>
        <w:spacing w:before="1"/>
        <w:ind w:left="140" w:right="0" w:firstLine="0"/>
        <w:jc w:val="left"/>
        <w:rPr>
          <w:sz w:val="20"/>
        </w:rPr>
      </w:pPr>
      <w:r>
        <w:rPr>
          <w:spacing w:val="-4"/>
          <w:sz w:val="20"/>
        </w:rPr>
        <w:t>Ámbar</w:t>
      </w:r>
      <w:r>
        <w:rPr>
          <w:sz w:val="20"/>
        </w:rPr>
        <w:tab/>
      </w:r>
      <w:r>
        <w:rPr>
          <w:spacing w:val="-5"/>
          <w:sz w:val="20"/>
        </w:rPr>
        <w:t>6-</w:t>
      </w:r>
      <w:r>
        <w:rPr>
          <w:spacing w:val="-2"/>
          <w:sz w:val="20"/>
        </w:rPr>
        <w:t>9</w:t>
      </w:r>
    </w:p>
    <w:p>
      <w:pPr>
        <w:tabs>
          <w:tab w:pos="3599" w:val="right" w:leader="none"/>
        </w:tabs>
        <w:spacing w:before="3"/>
        <w:ind w:left="140" w:right="0" w:firstLine="0"/>
        <w:jc w:val="left"/>
        <w:rPr>
          <w:sz w:val="20"/>
        </w:rPr>
      </w:pPr>
      <w:r>
        <w:rPr>
          <w:spacing w:val="-2"/>
          <w:sz w:val="20"/>
        </w:rPr>
        <w:t>Ámbar</w:t>
      </w:r>
      <w:r>
        <w:rPr>
          <w:spacing w:val="6"/>
          <w:sz w:val="20"/>
        </w:rPr>
        <w:t> </w:t>
      </w:r>
      <w:r>
        <w:rPr>
          <w:spacing w:val="-2"/>
          <w:sz w:val="20"/>
        </w:rPr>
        <w:t>profundo/cobrizo</w:t>
      </w:r>
      <w:r>
        <w:rPr>
          <w:spacing w:val="5"/>
          <w:sz w:val="20"/>
        </w:rPr>
        <w:t> </w:t>
      </w:r>
      <w:r>
        <w:rPr>
          <w:spacing w:val="-4"/>
          <w:sz w:val="20"/>
        </w:rPr>
        <w:t>claro</w:t>
      </w:r>
      <w:r>
        <w:rPr>
          <w:sz w:val="20"/>
        </w:rPr>
        <w:tab/>
      </w:r>
      <w:r>
        <w:rPr>
          <w:spacing w:val="-5"/>
          <w:sz w:val="20"/>
        </w:rPr>
        <w:t>10-</w:t>
      </w:r>
      <w:r>
        <w:rPr>
          <w:spacing w:val="-2"/>
          <w:sz w:val="20"/>
        </w:rPr>
        <w:t>14</w:t>
      </w:r>
    </w:p>
    <w:p>
      <w:pPr>
        <w:tabs>
          <w:tab w:pos="3577" w:val="right" w:leader="none"/>
        </w:tabs>
        <w:spacing w:before="1"/>
        <w:ind w:left="140" w:right="0" w:firstLine="0"/>
        <w:jc w:val="left"/>
        <w:rPr>
          <w:sz w:val="20"/>
        </w:rPr>
      </w:pPr>
      <w:r>
        <w:rPr>
          <w:spacing w:val="-2"/>
          <w:sz w:val="20"/>
        </w:rPr>
        <w:t>Cobrizo</w:t>
      </w:r>
      <w:r>
        <w:rPr>
          <w:sz w:val="20"/>
        </w:rPr>
        <w:tab/>
      </w:r>
      <w:r>
        <w:rPr>
          <w:spacing w:val="-5"/>
          <w:sz w:val="20"/>
        </w:rPr>
        <w:t>14-</w:t>
      </w:r>
      <w:r>
        <w:rPr>
          <w:spacing w:val="-2"/>
          <w:sz w:val="20"/>
        </w:rPr>
        <w:t>17</w:t>
      </w:r>
    </w:p>
    <w:p>
      <w:pPr>
        <w:tabs>
          <w:tab w:pos="3584" w:val="right" w:leader="none"/>
        </w:tabs>
        <w:spacing w:before="3"/>
        <w:ind w:left="140" w:right="0" w:firstLine="0"/>
        <w:jc w:val="left"/>
        <w:rPr>
          <w:sz w:val="20"/>
        </w:rPr>
      </w:pPr>
      <w:r>
        <w:rPr>
          <w:spacing w:val="-2"/>
          <w:sz w:val="20"/>
        </w:rPr>
        <w:t>Cobrizo</w:t>
      </w:r>
      <w:r>
        <w:rPr>
          <w:spacing w:val="5"/>
          <w:sz w:val="20"/>
        </w:rPr>
        <w:t> </w:t>
      </w:r>
      <w:r>
        <w:rPr>
          <w:spacing w:val="-2"/>
          <w:sz w:val="20"/>
        </w:rPr>
        <w:t>profundo/marrón</w:t>
      </w:r>
      <w:r>
        <w:rPr>
          <w:spacing w:val="6"/>
          <w:sz w:val="20"/>
        </w:rPr>
        <w:t> </w:t>
      </w:r>
      <w:r>
        <w:rPr>
          <w:spacing w:val="-2"/>
          <w:sz w:val="20"/>
        </w:rPr>
        <w:t>claro</w:t>
      </w:r>
      <w:r>
        <w:rPr>
          <w:sz w:val="20"/>
        </w:rPr>
        <w:tab/>
      </w:r>
      <w:r>
        <w:rPr>
          <w:spacing w:val="-5"/>
          <w:sz w:val="20"/>
        </w:rPr>
        <w:t>17-</w:t>
      </w:r>
      <w:r>
        <w:rPr>
          <w:spacing w:val="-2"/>
          <w:sz w:val="20"/>
        </w:rPr>
        <w:t>18</w:t>
      </w:r>
    </w:p>
    <w:p>
      <w:pPr>
        <w:tabs>
          <w:tab w:pos="3611" w:val="right" w:leader="none"/>
        </w:tabs>
        <w:spacing w:before="1"/>
        <w:ind w:left="140" w:right="0" w:firstLine="0"/>
        <w:jc w:val="left"/>
        <w:rPr>
          <w:sz w:val="20"/>
        </w:rPr>
      </w:pPr>
      <w:r>
        <w:rPr>
          <w:spacing w:val="-2"/>
          <w:sz w:val="20"/>
        </w:rPr>
        <w:t>Marrón</w:t>
      </w:r>
      <w:r>
        <w:rPr>
          <w:sz w:val="20"/>
        </w:rPr>
        <w:tab/>
      </w:r>
      <w:r>
        <w:rPr>
          <w:spacing w:val="-5"/>
          <w:sz w:val="20"/>
        </w:rPr>
        <w:t>19-</w:t>
      </w:r>
      <w:r>
        <w:rPr>
          <w:spacing w:val="-4"/>
          <w:sz w:val="20"/>
        </w:rPr>
        <w:t>22</w:t>
      </w:r>
    </w:p>
    <w:p>
      <w:pPr>
        <w:tabs>
          <w:tab w:pos="3645" w:val="right" w:leader="none"/>
        </w:tabs>
        <w:spacing w:before="3"/>
        <w:ind w:left="140" w:right="0" w:firstLine="0"/>
        <w:jc w:val="left"/>
        <w:rPr>
          <w:sz w:val="20"/>
        </w:rPr>
      </w:pPr>
      <w:r>
        <w:rPr>
          <w:sz w:val="20"/>
        </w:rPr>
        <w:t>Marrón</w:t>
      </w:r>
      <w:r>
        <w:rPr>
          <w:spacing w:val="-12"/>
          <w:sz w:val="20"/>
        </w:rPr>
        <w:t> </w:t>
      </w:r>
      <w:r>
        <w:rPr>
          <w:spacing w:val="-2"/>
          <w:sz w:val="20"/>
        </w:rPr>
        <w:t>oscuro</w:t>
      </w:r>
      <w:r>
        <w:rPr>
          <w:sz w:val="20"/>
        </w:rPr>
        <w:tab/>
      </w:r>
      <w:r>
        <w:rPr>
          <w:spacing w:val="-5"/>
          <w:sz w:val="20"/>
        </w:rPr>
        <w:t>22-</w:t>
      </w:r>
      <w:r>
        <w:rPr>
          <w:spacing w:val="-2"/>
          <w:sz w:val="20"/>
        </w:rPr>
        <w:t>30</w:t>
      </w:r>
    </w:p>
    <w:p>
      <w:pPr>
        <w:tabs>
          <w:tab w:pos="3640" w:val="right" w:leader="none"/>
        </w:tabs>
        <w:spacing w:before="1"/>
        <w:ind w:left="140" w:right="0" w:firstLine="0"/>
        <w:jc w:val="left"/>
        <w:rPr>
          <w:sz w:val="20"/>
        </w:rPr>
      </w:pPr>
      <w:r>
        <w:rPr>
          <w:sz w:val="20"/>
        </w:rPr>
        <w:t>Marrón</w:t>
      </w:r>
      <w:r>
        <w:rPr>
          <w:spacing w:val="-10"/>
          <w:sz w:val="20"/>
        </w:rPr>
        <w:t> </w:t>
      </w:r>
      <w:r>
        <w:rPr>
          <w:sz w:val="20"/>
        </w:rPr>
        <w:t>muy</w:t>
      </w:r>
      <w:r>
        <w:rPr>
          <w:spacing w:val="-8"/>
          <w:sz w:val="20"/>
        </w:rPr>
        <w:t> </w:t>
      </w:r>
      <w:r>
        <w:rPr>
          <w:spacing w:val="-2"/>
          <w:sz w:val="20"/>
        </w:rPr>
        <w:t>oscuro</w:t>
      </w:r>
      <w:r>
        <w:rPr>
          <w:sz w:val="20"/>
        </w:rPr>
        <w:tab/>
      </w:r>
      <w:r>
        <w:rPr>
          <w:spacing w:val="-5"/>
          <w:sz w:val="20"/>
        </w:rPr>
        <w:t>30-</w:t>
      </w:r>
      <w:r>
        <w:rPr>
          <w:spacing w:val="-2"/>
          <w:sz w:val="20"/>
        </w:rPr>
        <w:t>35</w:t>
      </w:r>
    </w:p>
    <w:p>
      <w:pPr>
        <w:tabs>
          <w:tab w:pos="3116" w:val="left" w:leader="none"/>
        </w:tabs>
        <w:spacing w:before="3"/>
        <w:ind w:left="140" w:right="0" w:firstLine="0"/>
        <w:jc w:val="left"/>
        <w:rPr>
          <w:sz w:val="20"/>
        </w:rPr>
      </w:pPr>
      <w:r>
        <w:rPr>
          <w:spacing w:val="-2"/>
          <w:sz w:val="20"/>
        </w:rPr>
        <w:t>Negro</w:t>
      </w:r>
      <w:r>
        <w:rPr>
          <w:sz w:val="20"/>
        </w:rPr>
        <w:tab/>
      </w:r>
      <w:r>
        <w:rPr>
          <w:spacing w:val="-5"/>
          <w:sz w:val="20"/>
        </w:rPr>
        <w:t>30+</w:t>
      </w:r>
    </w:p>
    <w:p>
      <w:pPr>
        <w:tabs>
          <w:tab w:pos="3116" w:val="left" w:leader="none"/>
        </w:tabs>
        <w:spacing w:before="3"/>
        <w:ind w:left="140" w:right="0" w:firstLine="0"/>
        <w:jc w:val="left"/>
        <w:rPr>
          <w:sz w:val="20"/>
        </w:rPr>
      </w:pPr>
      <w:r>
        <w:rPr>
          <w:sz w:val="20"/>
        </w:rPr>
        <w:t>Negro,</w:t>
      </w:r>
      <w:r>
        <w:rPr>
          <w:spacing w:val="-9"/>
          <w:sz w:val="20"/>
        </w:rPr>
        <w:t> </w:t>
      </w:r>
      <w:r>
        <w:rPr>
          <w:spacing w:val="-2"/>
          <w:sz w:val="20"/>
        </w:rPr>
        <w:t>opaco</w:t>
      </w:r>
      <w:r>
        <w:rPr>
          <w:sz w:val="20"/>
        </w:rPr>
        <w:tab/>
      </w:r>
      <w:r>
        <w:rPr>
          <w:spacing w:val="-5"/>
          <w:sz w:val="20"/>
        </w:rPr>
        <w:t>40+</w:t>
      </w:r>
    </w:p>
    <w:p>
      <w:pPr>
        <w:spacing w:line="242" w:lineRule="auto" w:before="80"/>
        <w:ind w:left="140" w:right="270" w:firstLine="0"/>
        <w:jc w:val="left"/>
        <w:rPr>
          <w:sz w:val="20"/>
        </w:rPr>
      </w:pPr>
      <w:r>
        <w:rPr>
          <w:sz w:val="20"/>
        </w:rPr>
        <w:t>No</w:t>
      </w:r>
      <w:r>
        <w:rPr>
          <w:spacing w:val="-5"/>
          <w:sz w:val="20"/>
        </w:rPr>
        <w:t> </w:t>
      </w:r>
      <w:r>
        <w:rPr>
          <w:sz w:val="20"/>
        </w:rPr>
        <w:t>sea</w:t>
      </w:r>
      <w:r>
        <w:rPr>
          <w:spacing w:val="-6"/>
          <w:sz w:val="20"/>
        </w:rPr>
        <w:t> </w:t>
      </w:r>
      <w:r>
        <w:rPr>
          <w:sz w:val="20"/>
        </w:rPr>
        <w:t>demasiado</w:t>
      </w:r>
      <w:r>
        <w:rPr>
          <w:spacing w:val="-3"/>
          <w:sz w:val="20"/>
        </w:rPr>
        <w:t> </w:t>
      </w:r>
      <w:r>
        <w:rPr>
          <w:sz w:val="20"/>
        </w:rPr>
        <w:t>minucioso/a</w:t>
      </w:r>
      <w:r>
        <w:rPr>
          <w:spacing w:val="-6"/>
          <w:sz w:val="20"/>
        </w:rPr>
        <w:t> </w:t>
      </w:r>
      <w:r>
        <w:rPr>
          <w:sz w:val="20"/>
        </w:rPr>
        <w:t>al</w:t>
      </w:r>
      <w:r>
        <w:rPr>
          <w:spacing w:val="-5"/>
          <w:sz w:val="20"/>
        </w:rPr>
        <w:t> </w:t>
      </w:r>
      <w:r>
        <w:rPr>
          <w:sz w:val="20"/>
        </w:rPr>
        <w:t>asignar</w:t>
      </w:r>
      <w:r>
        <w:rPr>
          <w:spacing w:val="-6"/>
          <w:sz w:val="20"/>
        </w:rPr>
        <w:t> </w:t>
      </w:r>
      <w:r>
        <w:rPr>
          <w:sz w:val="20"/>
        </w:rPr>
        <w:t>los</w:t>
      </w:r>
      <w:r>
        <w:rPr>
          <w:spacing w:val="-3"/>
          <w:sz w:val="20"/>
        </w:rPr>
        <w:t> </w:t>
      </w:r>
      <w:r>
        <w:rPr>
          <w:sz w:val="20"/>
        </w:rPr>
        <w:t>nombres de colores percibidos a las referencias SRM, ya que a menudo las condiciones de observación influyen enormemente en esta percepción, las percepciones individuales varían, y los tonos fuera del espectro del amarillo</w:t>
      </w:r>
      <w:r>
        <w:rPr>
          <w:spacing w:val="-8"/>
          <w:sz w:val="20"/>
        </w:rPr>
        <w:t> </w:t>
      </w:r>
      <w:r>
        <w:rPr>
          <w:sz w:val="20"/>
        </w:rPr>
        <w:t>al</w:t>
      </w:r>
      <w:r>
        <w:rPr>
          <w:spacing w:val="-8"/>
          <w:sz w:val="20"/>
        </w:rPr>
        <w:t> </w:t>
      </w:r>
      <w:r>
        <w:rPr>
          <w:sz w:val="20"/>
        </w:rPr>
        <w:t>marrón</w:t>
      </w:r>
      <w:r>
        <w:rPr>
          <w:spacing w:val="-6"/>
          <w:sz w:val="20"/>
        </w:rPr>
        <w:t> </w:t>
      </w:r>
      <w:r>
        <w:rPr>
          <w:sz w:val="20"/>
        </w:rPr>
        <w:t>pueden</w:t>
      </w:r>
      <w:r>
        <w:rPr>
          <w:spacing w:val="-7"/>
          <w:sz w:val="20"/>
        </w:rPr>
        <w:t> </w:t>
      </w:r>
      <w:r>
        <w:rPr>
          <w:sz w:val="20"/>
        </w:rPr>
        <w:t>distorsionar</w:t>
      </w:r>
      <w:r>
        <w:rPr>
          <w:spacing w:val="-9"/>
          <w:sz w:val="20"/>
        </w:rPr>
        <w:t> </w:t>
      </w:r>
      <w:r>
        <w:rPr>
          <w:sz w:val="20"/>
        </w:rPr>
        <w:t>los</w:t>
      </w:r>
      <w:r>
        <w:rPr>
          <w:spacing w:val="-9"/>
          <w:sz w:val="20"/>
        </w:rPr>
        <w:t> </w:t>
      </w:r>
      <w:r>
        <w:rPr>
          <w:sz w:val="20"/>
        </w:rPr>
        <w:t>resultados. En caso de contradicciones evidentes, prefiera los nombres de las descripciones sobre los números.</w:t>
      </w:r>
    </w:p>
    <w:p>
      <w:pPr>
        <w:pStyle w:val="BodyText"/>
        <w:spacing w:before="0"/>
        <w:ind w:left="0"/>
        <w:rPr>
          <w:sz w:val="21"/>
        </w:rPr>
      </w:pPr>
    </w:p>
    <w:p>
      <w:pPr>
        <w:pStyle w:val="Heading3"/>
      </w:pPr>
      <w:bookmarkStart w:name="_bookmark17" w:id="18"/>
      <w:bookmarkEnd w:id="18"/>
      <w:r>
        <w:rPr>
          <w:b w:val="0"/>
        </w:rPr>
      </w:r>
      <w:r>
        <w:rPr/>
        <w:t>Organización</w:t>
      </w:r>
      <w:r>
        <w:rPr>
          <w:spacing w:val="-6"/>
        </w:rPr>
        <w:t> </w:t>
      </w:r>
      <w:r>
        <w:rPr/>
        <w:t>de</w:t>
      </w:r>
      <w:r>
        <w:rPr>
          <w:spacing w:val="-6"/>
        </w:rPr>
        <w:t> </w:t>
      </w:r>
      <w:r>
        <w:rPr>
          <w:spacing w:val="-2"/>
        </w:rPr>
        <w:t>estilos</w:t>
      </w:r>
    </w:p>
    <w:p>
      <w:pPr>
        <w:spacing w:line="242" w:lineRule="auto" w:before="39"/>
        <w:ind w:left="140" w:right="216" w:firstLine="0"/>
        <w:jc w:val="left"/>
        <w:rPr>
          <w:sz w:val="20"/>
        </w:rPr>
      </w:pPr>
      <w:r>
        <w:rPr>
          <w:sz w:val="20"/>
        </w:rPr>
        <w:t>Los estilos de cerveza descritos en la Guía han sido categorizados para ayudar a llevar a cabo competencias de cervezas caseras. Las categorías (las agrupaciones mayores de estilos) son construcciones artificiales que representan</w:t>
      </w:r>
      <w:r>
        <w:rPr>
          <w:spacing w:val="-10"/>
          <w:sz w:val="20"/>
        </w:rPr>
        <w:t> </w:t>
      </w:r>
      <w:r>
        <w:rPr>
          <w:sz w:val="20"/>
        </w:rPr>
        <w:t>una</w:t>
      </w:r>
      <w:r>
        <w:rPr>
          <w:spacing w:val="-9"/>
          <w:sz w:val="20"/>
        </w:rPr>
        <w:t> </w:t>
      </w:r>
      <w:r>
        <w:rPr>
          <w:sz w:val="20"/>
        </w:rPr>
        <w:t>colección</w:t>
      </w:r>
      <w:r>
        <w:rPr>
          <w:spacing w:val="-8"/>
          <w:sz w:val="20"/>
        </w:rPr>
        <w:t> </w:t>
      </w:r>
      <w:r>
        <w:rPr>
          <w:sz w:val="20"/>
        </w:rPr>
        <w:t>de</w:t>
      </w:r>
      <w:r>
        <w:rPr>
          <w:spacing w:val="-10"/>
          <w:sz w:val="20"/>
        </w:rPr>
        <w:t> </w:t>
      </w:r>
      <w:r>
        <w:rPr>
          <w:sz w:val="20"/>
        </w:rPr>
        <w:t>subcategorías</w:t>
      </w:r>
      <w:r>
        <w:rPr>
          <w:spacing w:val="-9"/>
          <w:sz w:val="20"/>
        </w:rPr>
        <w:t> </w:t>
      </w:r>
      <w:r>
        <w:rPr>
          <w:sz w:val="20"/>
        </w:rPr>
        <w:t>individuales</w:t>
      </w:r>
    </w:p>
    <w:p>
      <w:pPr>
        <w:spacing w:after="0" w:line="242" w:lineRule="auto"/>
        <w:jc w:val="left"/>
        <w:rPr>
          <w:sz w:val="20"/>
        </w:rPr>
        <w:sectPr>
          <w:pgSz w:w="12240" w:h="15840"/>
          <w:pgMar w:header="0" w:footer="602" w:top="920" w:bottom="940" w:left="580" w:right="540"/>
          <w:cols w:num="2" w:equalWidth="0">
            <w:col w:w="5207" w:space="554"/>
            <w:col w:w="5359"/>
          </w:cols>
        </w:sectPr>
      </w:pPr>
    </w:p>
    <w:p>
      <w:pPr>
        <w:spacing w:line="242" w:lineRule="auto" w:before="84"/>
        <w:ind w:left="140" w:right="0" w:firstLine="0"/>
        <w:jc w:val="left"/>
        <w:rPr>
          <w:sz w:val="20"/>
        </w:rPr>
      </w:pPr>
      <w:r>
        <w:rPr>
          <w:sz w:val="20"/>
        </w:rPr>
        <w:t>(estilos de cerveza) que pueden o no tener alguna relación</w:t>
      </w:r>
      <w:r>
        <w:rPr>
          <w:spacing w:val="-11"/>
          <w:sz w:val="20"/>
        </w:rPr>
        <w:t> </w:t>
      </w:r>
      <w:r>
        <w:rPr>
          <w:sz w:val="20"/>
        </w:rPr>
        <w:t>histórica,</w:t>
      </w:r>
      <w:r>
        <w:rPr>
          <w:spacing w:val="-8"/>
          <w:sz w:val="20"/>
        </w:rPr>
        <w:t> </w:t>
      </w:r>
      <w:r>
        <w:rPr>
          <w:sz w:val="20"/>
        </w:rPr>
        <w:t>geográfica</w:t>
      </w:r>
      <w:r>
        <w:rPr>
          <w:spacing w:val="-10"/>
          <w:sz w:val="20"/>
        </w:rPr>
        <w:t> </w:t>
      </w:r>
      <w:r>
        <w:rPr>
          <w:sz w:val="20"/>
        </w:rPr>
        <w:t>o</w:t>
      </w:r>
      <w:r>
        <w:rPr>
          <w:spacing w:val="-9"/>
          <w:sz w:val="20"/>
        </w:rPr>
        <w:t> </w:t>
      </w:r>
      <w:r>
        <w:rPr>
          <w:sz w:val="20"/>
        </w:rPr>
        <w:t>tradicional</w:t>
      </w:r>
      <w:r>
        <w:rPr>
          <w:spacing w:val="-10"/>
          <w:sz w:val="20"/>
        </w:rPr>
        <w:t> </w:t>
      </w:r>
      <w:r>
        <w:rPr>
          <w:sz w:val="20"/>
        </w:rPr>
        <w:t>entre</w:t>
      </w:r>
      <w:r>
        <w:rPr>
          <w:spacing w:val="-7"/>
          <w:sz w:val="20"/>
        </w:rPr>
        <w:t> </w:t>
      </w:r>
      <w:r>
        <w:rPr>
          <w:spacing w:val="-2"/>
          <w:sz w:val="20"/>
        </w:rPr>
        <w:t>ellas.</w:t>
      </w:r>
    </w:p>
    <w:p>
      <w:pPr>
        <w:spacing w:line="242" w:lineRule="auto" w:before="79"/>
        <w:ind w:left="140" w:right="0" w:firstLine="0"/>
        <w:jc w:val="left"/>
        <w:rPr>
          <w:sz w:val="20"/>
        </w:rPr>
      </w:pPr>
      <w:r>
        <w:rPr>
          <w:sz w:val="20"/>
        </w:rPr>
        <w:t>No infiera que el pertenecer a una categoría de estilos relaciona de algún modo a los estilos individuales entre ellos. La única razón por la que los estilos están agrupados es para ayudar a lidiar con la escala y la complejidad de las competencias. Los nombres dados a las agrupaciones son solo para fines de competencias, y pueden</w:t>
      </w:r>
      <w:r>
        <w:rPr>
          <w:spacing w:val="-5"/>
          <w:sz w:val="20"/>
        </w:rPr>
        <w:t> </w:t>
      </w:r>
      <w:r>
        <w:rPr>
          <w:sz w:val="20"/>
        </w:rPr>
        <w:t>no</w:t>
      </w:r>
      <w:r>
        <w:rPr>
          <w:spacing w:val="-6"/>
          <w:sz w:val="20"/>
        </w:rPr>
        <w:t> </w:t>
      </w:r>
      <w:r>
        <w:rPr>
          <w:sz w:val="20"/>
        </w:rPr>
        <w:t>ser</w:t>
      </w:r>
      <w:r>
        <w:rPr>
          <w:spacing w:val="-6"/>
          <w:sz w:val="20"/>
        </w:rPr>
        <w:t> </w:t>
      </w:r>
      <w:r>
        <w:rPr>
          <w:sz w:val="20"/>
        </w:rPr>
        <w:t>encontrados</w:t>
      </w:r>
      <w:r>
        <w:rPr>
          <w:spacing w:val="-6"/>
          <w:sz w:val="20"/>
        </w:rPr>
        <w:t> </w:t>
      </w:r>
      <w:r>
        <w:rPr>
          <w:sz w:val="20"/>
        </w:rPr>
        <w:t>en</w:t>
      </w:r>
      <w:r>
        <w:rPr>
          <w:spacing w:val="-6"/>
          <w:sz w:val="20"/>
        </w:rPr>
        <w:t> </w:t>
      </w:r>
      <w:r>
        <w:rPr>
          <w:sz w:val="20"/>
        </w:rPr>
        <w:t>contextos</w:t>
      </w:r>
      <w:r>
        <w:rPr>
          <w:spacing w:val="-6"/>
          <w:sz w:val="20"/>
        </w:rPr>
        <w:t> </w:t>
      </w:r>
      <w:r>
        <w:rPr>
          <w:sz w:val="20"/>
        </w:rPr>
        <w:t>más</w:t>
      </w:r>
      <w:r>
        <w:rPr>
          <w:spacing w:val="-5"/>
          <w:sz w:val="20"/>
        </w:rPr>
        <w:t> </w:t>
      </w:r>
      <w:r>
        <w:rPr>
          <w:sz w:val="20"/>
        </w:rPr>
        <w:t>amplios</w:t>
      </w:r>
      <w:r>
        <w:rPr>
          <w:spacing w:val="-6"/>
          <w:sz w:val="20"/>
        </w:rPr>
        <w:t> </w:t>
      </w:r>
      <w:r>
        <w:rPr>
          <w:sz w:val="20"/>
        </w:rPr>
        <w:t>de la industria de la cerveza.</w:t>
      </w:r>
    </w:p>
    <w:p>
      <w:pPr>
        <w:spacing w:line="242" w:lineRule="auto" w:before="84"/>
        <w:ind w:left="140" w:right="228" w:firstLine="0"/>
        <w:jc w:val="left"/>
        <w:rPr>
          <w:sz w:val="20"/>
        </w:rPr>
      </w:pPr>
      <w:r>
        <w:rPr/>
        <w:br w:type="column"/>
      </w:r>
      <w:r>
        <w:rPr>
          <w:b/>
          <w:sz w:val="20"/>
        </w:rPr>
        <w:t>Las competencias no tienen por qué evaluar cada</w:t>
      </w:r>
      <w:r>
        <w:rPr>
          <w:b/>
          <w:spacing w:val="-7"/>
          <w:sz w:val="20"/>
        </w:rPr>
        <w:t> </w:t>
      </w:r>
      <w:r>
        <w:rPr>
          <w:b/>
          <w:sz w:val="20"/>
        </w:rPr>
        <w:t>categoría</w:t>
      </w:r>
      <w:r>
        <w:rPr>
          <w:b/>
          <w:spacing w:val="-6"/>
          <w:sz w:val="20"/>
        </w:rPr>
        <w:t> </w:t>
      </w:r>
      <w:r>
        <w:rPr>
          <w:b/>
          <w:sz w:val="20"/>
        </w:rPr>
        <w:t>de</w:t>
      </w:r>
      <w:r>
        <w:rPr>
          <w:b/>
          <w:spacing w:val="-6"/>
          <w:sz w:val="20"/>
        </w:rPr>
        <w:t> </w:t>
      </w:r>
      <w:r>
        <w:rPr>
          <w:b/>
          <w:sz w:val="20"/>
        </w:rPr>
        <w:t>estilos</w:t>
      </w:r>
      <w:r>
        <w:rPr>
          <w:b/>
          <w:spacing w:val="-6"/>
          <w:sz w:val="20"/>
        </w:rPr>
        <w:t> </w:t>
      </w:r>
      <w:r>
        <w:rPr>
          <w:b/>
          <w:sz w:val="20"/>
        </w:rPr>
        <w:t>por</w:t>
      </w:r>
      <w:r>
        <w:rPr>
          <w:b/>
          <w:spacing w:val="-7"/>
          <w:sz w:val="20"/>
        </w:rPr>
        <w:t> </w:t>
      </w:r>
      <w:r>
        <w:rPr>
          <w:b/>
          <w:sz w:val="20"/>
        </w:rPr>
        <w:t>separado</w:t>
      </w:r>
      <w:r>
        <w:rPr>
          <w:sz w:val="20"/>
        </w:rPr>
        <w:t>;</w:t>
      </w:r>
      <w:r>
        <w:rPr>
          <w:spacing w:val="-4"/>
          <w:sz w:val="20"/>
        </w:rPr>
        <w:t> </w:t>
      </w:r>
      <w:r>
        <w:rPr>
          <w:sz w:val="20"/>
        </w:rPr>
        <w:t>pueden</w:t>
      </w:r>
      <w:r>
        <w:rPr>
          <w:spacing w:val="-6"/>
          <w:sz w:val="20"/>
        </w:rPr>
        <w:t> </w:t>
      </w:r>
      <w:r>
        <w:rPr>
          <w:sz w:val="20"/>
        </w:rPr>
        <w:t>ser combinadas,</w:t>
      </w:r>
      <w:r>
        <w:rPr>
          <w:spacing w:val="-7"/>
          <w:sz w:val="20"/>
        </w:rPr>
        <w:t> </w:t>
      </w:r>
      <w:r>
        <w:rPr>
          <w:sz w:val="20"/>
        </w:rPr>
        <w:t>divididas</w:t>
      </w:r>
      <w:r>
        <w:rPr>
          <w:spacing w:val="-6"/>
          <w:sz w:val="20"/>
        </w:rPr>
        <w:t> </w:t>
      </w:r>
      <w:r>
        <w:rPr>
          <w:sz w:val="20"/>
        </w:rPr>
        <w:t>o</w:t>
      </w:r>
      <w:r>
        <w:rPr>
          <w:spacing w:val="-4"/>
          <w:sz w:val="20"/>
        </w:rPr>
        <w:t> </w:t>
      </w:r>
      <w:r>
        <w:rPr>
          <w:sz w:val="20"/>
        </w:rPr>
        <w:t>en</w:t>
      </w:r>
      <w:r>
        <w:rPr>
          <w:spacing w:val="-5"/>
          <w:sz w:val="20"/>
        </w:rPr>
        <w:t> </w:t>
      </w:r>
      <w:r>
        <w:rPr>
          <w:sz w:val="20"/>
        </w:rPr>
        <w:t>su</w:t>
      </w:r>
      <w:r>
        <w:rPr>
          <w:spacing w:val="-2"/>
          <w:sz w:val="20"/>
        </w:rPr>
        <w:t> </w:t>
      </w:r>
      <w:r>
        <w:rPr>
          <w:sz w:val="20"/>
        </w:rPr>
        <w:t>defecto</w:t>
      </w:r>
      <w:r>
        <w:rPr>
          <w:spacing w:val="-6"/>
          <w:sz w:val="20"/>
        </w:rPr>
        <w:t> </w:t>
      </w:r>
      <w:r>
        <w:rPr>
          <w:sz w:val="20"/>
        </w:rPr>
        <w:t>reorganizadas</w:t>
      </w:r>
      <w:r>
        <w:rPr>
          <w:spacing w:val="-6"/>
          <w:sz w:val="20"/>
        </w:rPr>
        <w:t> </w:t>
      </w:r>
      <w:r>
        <w:rPr>
          <w:sz w:val="20"/>
        </w:rPr>
        <w:t>con fines de competencia. Quienes organicen las competencias tienen la libertad de combinar subcategorías de estilos en sus propias categorías de competencia. Siempre y cuando cada cerveza entregada sea evaluada frente a la subcategoría identificada</w:t>
      </w:r>
      <w:r>
        <w:rPr>
          <w:sz w:val="20"/>
        </w:rPr>
        <w:t> (estilo), cualquier agrupamiento lógico está permitido.</w:t>
      </w:r>
    </w:p>
    <w:p>
      <w:pPr>
        <w:spacing w:after="0" w:line="242" w:lineRule="auto"/>
        <w:jc w:val="left"/>
        <w:rPr>
          <w:sz w:val="20"/>
        </w:rPr>
        <w:sectPr>
          <w:pgSz w:w="12240" w:h="15840"/>
          <w:pgMar w:header="0" w:footer="602" w:top="920" w:bottom="940" w:left="580" w:right="540"/>
          <w:cols w:num="2" w:equalWidth="0">
            <w:col w:w="5137" w:space="624"/>
            <w:col w:w="5359"/>
          </w:cols>
        </w:sectPr>
      </w:pPr>
    </w:p>
    <w:p>
      <w:pPr>
        <w:pStyle w:val="Heading3"/>
        <w:spacing w:before="86"/>
      </w:pPr>
      <w:bookmarkStart w:name="_bookmark18" w:id="19"/>
      <w:bookmarkEnd w:id="19"/>
      <w:r>
        <w:rPr>
          <w:b w:val="0"/>
        </w:rPr>
      </w:r>
      <w:r>
        <w:rPr/>
        <w:t>Referencias</w:t>
      </w:r>
      <w:r>
        <w:rPr>
          <w:spacing w:val="-5"/>
        </w:rPr>
        <w:t> </w:t>
      </w:r>
      <w:r>
        <w:rPr/>
        <w:t>de</w:t>
      </w:r>
      <w:r>
        <w:rPr>
          <w:spacing w:val="-6"/>
        </w:rPr>
        <w:t> </w:t>
      </w:r>
      <w:r>
        <w:rPr/>
        <w:t>etiquetas</w:t>
      </w:r>
      <w:r>
        <w:rPr>
          <w:spacing w:val="-5"/>
        </w:rPr>
        <w:t> </w:t>
      </w:r>
      <w:r>
        <w:rPr/>
        <w:t>de</w:t>
      </w:r>
      <w:r>
        <w:rPr>
          <w:spacing w:val="-6"/>
        </w:rPr>
        <w:t> </w:t>
      </w:r>
      <w:r>
        <w:rPr>
          <w:spacing w:val="-2"/>
        </w:rPr>
        <w:t>estilo</w:t>
      </w:r>
    </w:p>
    <w:p>
      <w:pPr>
        <w:spacing w:before="39"/>
        <w:ind w:left="140" w:right="696" w:firstLine="0"/>
        <w:jc w:val="left"/>
        <w:rPr>
          <w:sz w:val="20"/>
        </w:rPr>
      </w:pPr>
      <w:r>
        <w:rPr>
          <w:sz w:val="20"/>
        </w:rPr>
        <w:t>Para</w:t>
      </w:r>
      <w:r>
        <w:rPr>
          <w:spacing w:val="-3"/>
          <w:sz w:val="20"/>
        </w:rPr>
        <w:t> </w:t>
      </w:r>
      <w:r>
        <w:rPr>
          <w:sz w:val="20"/>
        </w:rPr>
        <w:t>ayudar</w:t>
      </w:r>
      <w:r>
        <w:rPr>
          <w:spacing w:val="-4"/>
          <w:sz w:val="20"/>
        </w:rPr>
        <w:t> </w:t>
      </w:r>
      <w:r>
        <w:rPr>
          <w:sz w:val="20"/>
        </w:rPr>
        <w:t>con</w:t>
      </w:r>
      <w:r>
        <w:rPr>
          <w:spacing w:val="-4"/>
          <w:sz w:val="20"/>
        </w:rPr>
        <w:t> </w:t>
      </w:r>
      <w:r>
        <w:rPr>
          <w:sz w:val="20"/>
        </w:rPr>
        <w:t>la</w:t>
      </w:r>
      <w:r>
        <w:rPr>
          <w:spacing w:val="-3"/>
          <w:sz w:val="20"/>
        </w:rPr>
        <w:t> </w:t>
      </w:r>
      <w:r>
        <w:rPr>
          <w:sz w:val="20"/>
        </w:rPr>
        <w:t>reagrupación</w:t>
      </w:r>
      <w:r>
        <w:rPr>
          <w:spacing w:val="-4"/>
          <w:sz w:val="20"/>
        </w:rPr>
        <w:t> </w:t>
      </w:r>
      <w:r>
        <w:rPr>
          <w:sz w:val="20"/>
        </w:rPr>
        <w:t>de</w:t>
      </w:r>
      <w:r>
        <w:rPr>
          <w:spacing w:val="-4"/>
          <w:sz w:val="20"/>
        </w:rPr>
        <w:t> </w:t>
      </w:r>
      <w:r>
        <w:rPr>
          <w:sz w:val="20"/>
        </w:rPr>
        <w:t>estilos</w:t>
      </w:r>
      <w:r>
        <w:rPr>
          <w:spacing w:val="-4"/>
          <w:sz w:val="20"/>
        </w:rPr>
        <w:t> </w:t>
      </w:r>
      <w:r>
        <w:rPr>
          <w:sz w:val="20"/>
        </w:rPr>
        <w:t>con</w:t>
      </w:r>
      <w:r>
        <w:rPr>
          <w:spacing w:val="-4"/>
          <w:sz w:val="20"/>
        </w:rPr>
        <w:t> </w:t>
      </w:r>
      <w:r>
        <w:rPr>
          <w:sz w:val="20"/>
        </w:rPr>
        <w:t>otros</w:t>
      </w:r>
      <w:r>
        <w:rPr>
          <w:spacing w:val="-3"/>
          <w:sz w:val="20"/>
        </w:rPr>
        <w:t> </w:t>
      </w:r>
      <w:r>
        <w:rPr>
          <w:sz w:val="20"/>
        </w:rPr>
        <w:t>fines,</w:t>
      </w:r>
      <w:r>
        <w:rPr>
          <w:spacing w:val="-2"/>
          <w:sz w:val="20"/>
        </w:rPr>
        <w:t> </w:t>
      </w:r>
      <w:r>
        <w:rPr>
          <w:sz w:val="20"/>
        </w:rPr>
        <w:t>hemos</w:t>
      </w:r>
      <w:r>
        <w:rPr>
          <w:spacing w:val="-4"/>
          <w:sz w:val="20"/>
        </w:rPr>
        <w:t> </w:t>
      </w:r>
      <w:r>
        <w:rPr>
          <w:sz w:val="20"/>
        </w:rPr>
        <w:t>añadido</w:t>
      </w:r>
      <w:r>
        <w:rPr>
          <w:spacing w:val="-3"/>
          <w:sz w:val="20"/>
        </w:rPr>
        <w:t> </w:t>
      </w:r>
      <w:r>
        <w:rPr>
          <w:sz w:val="20"/>
        </w:rPr>
        <w:t>etiquetas</w:t>
      </w:r>
      <w:r>
        <w:rPr>
          <w:spacing w:val="-3"/>
          <w:sz w:val="20"/>
        </w:rPr>
        <w:t> </w:t>
      </w:r>
      <w:r>
        <w:rPr>
          <w:sz w:val="20"/>
        </w:rPr>
        <w:t>informativas</w:t>
      </w:r>
      <w:r>
        <w:rPr>
          <w:spacing w:val="-3"/>
          <w:sz w:val="20"/>
        </w:rPr>
        <w:t> </w:t>
      </w:r>
      <w:r>
        <w:rPr>
          <w:sz w:val="20"/>
        </w:rPr>
        <w:t>a</w:t>
      </w:r>
      <w:r>
        <w:rPr>
          <w:spacing w:val="-4"/>
          <w:sz w:val="20"/>
        </w:rPr>
        <w:t> </w:t>
      </w:r>
      <w:r>
        <w:rPr>
          <w:sz w:val="20"/>
        </w:rPr>
        <w:t>cada</w:t>
      </w:r>
      <w:r>
        <w:rPr>
          <w:spacing w:val="-4"/>
          <w:sz w:val="20"/>
        </w:rPr>
        <w:t> </w:t>
      </w:r>
      <w:r>
        <w:rPr>
          <w:sz w:val="20"/>
        </w:rPr>
        <w:t>uno. Estas etiquetas indican ciertos atributos de la cerveza que pueden ser utilizados con el fin de agruparlas. La columna</w:t>
      </w:r>
    </w:p>
    <w:p>
      <w:pPr>
        <w:spacing w:line="242" w:lineRule="auto" w:before="4"/>
        <w:ind w:left="140" w:right="180" w:firstLine="0"/>
        <w:jc w:val="left"/>
        <w:rPr>
          <w:sz w:val="20"/>
        </w:rPr>
      </w:pPr>
      <w:r>
        <w:rPr>
          <w:sz w:val="20"/>
        </w:rPr>
        <w:t>“significado”</w:t>
      </w:r>
      <w:r>
        <w:rPr>
          <w:spacing w:val="-4"/>
          <w:sz w:val="20"/>
        </w:rPr>
        <w:t> </w:t>
      </w:r>
      <w:r>
        <w:rPr>
          <w:sz w:val="20"/>
        </w:rPr>
        <w:t>explica</w:t>
      </w:r>
      <w:r>
        <w:rPr>
          <w:spacing w:val="-1"/>
          <w:sz w:val="20"/>
        </w:rPr>
        <w:t> </w:t>
      </w:r>
      <w:r>
        <w:rPr>
          <w:sz w:val="20"/>
        </w:rPr>
        <w:t>el</w:t>
      </w:r>
      <w:r>
        <w:rPr>
          <w:spacing w:val="-4"/>
          <w:sz w:val="20"/>
        </w:rPr>
        <w:t> </w:t>
      </w:r>
      <w:r>
        <w:rPr>
          <w:sz w:val="20"/>
        </w:rPr>
        <w:t>sentido</w:t>
      </w:r>
      <w:r>
        <w:rPr>
          <w:spacing w:val="-3"/>
          <w:sz w:val="20"/>
        </w:rPr>
        <w:t> </w:t>
      </w:r>
      <w:r>
        <w:rPr>
          <w:sz w:val="20"/>
        </w:rPr>
        <w:t>general</w:t>
      </w:r>
      <w:r>
        <w:rPr>
          <w:spacing w:val="-3"/>
          <w:sz w:val="20"/>
        </w:rPr>
        <w:t> </w:t>
      </w:r>
      <w:r>
        <w:rPr>
          <w:sz w:val="20"/>
        </w:rPr>
        <w:t>de</w:t>
      </w:r>
      <w:r>
        <w:rPr>
          <w:spacing w:val="-4"/>
          <w:sz w:val="20"/>
        </w:rPr>
        <w:t> </w:t>
      </w:r>
      <w:r>
        <w:rPr>
          <w:sz w:val="20"/>
        </w:rPr>
        <w:t>la</w:t>
      </w:r>
      <w:r>
        <w:rPr>
          <w:spacing w:val="-3"/>
          <w:sz w:val="20"/>
        </w:rPr>
        <w:t> </w:t>
      </w:r>
      <w:r>
        <w:rPr>
          <w:sz w:val="20"/>
        </w:rPr>
        <w:t>etiqueta,</w:t>
      </w:r>
      <w:r>
        <w:rPr>
          <w:spacing w:val="-2"/>
          <w:sz w:val="20"/>
        </w:rPr>
        <w:t> </w:t>
      </w:r>
      <w:r>
        <w:rPr>
          <w:sz w:val="20"/>
        </w:rPr>
        <w:t>pero</w:t>
      </w:r>
      <w:r>
        <w:rPr>
          <w:spacing w:val="-4"/>
          <w:sz w:val="20"/>
        </w:rPr>
        <w:t> </w:t>
      </w:r>
      <w:r>
        <w:rPr>
          <w:sz w:val="20"/>
        </w:rPr>
        <w:t>no</w:t>
      </w:r>
      <w:r>
        <w:rPr>
          <w:spacing w:val="-3"/>
          <w:sz w:val="20"/>
        </w:rPr>
        <w:t> </w:t>
      </w:r>
      <w:r>
        <w:rPr>
          <w:sz w:val="20"/>
        </w:rPr>
        <w:t>pretende</w:t>
      </w:r>
      <w:r>
        <w:rPr>
          <w:spacing w:val="-4"/>
          <w:sz w:val="20"/>
        </w:rPr>
        <w:t> </w:t>
      </w:r>
      <w:r>
        <w:rPr>
          <w:sz w:val="20"/>
        </w:rPr>
        <w:t>ser</w:t>
      </w:r>
      <w:r>
        <w:rPr>
          <w:spacing w:val="-4"/>
          <w:sz w:val="20"/>
        </w:rPr>
        <w:t> </w:t>
      </w:r>
      <w:r>
        <w:rPr>
          <w:sz w:val="20"/>
        </w:rPr>
        <w:t>una</w:t>
      </w:r>
      <w:r>
        <w:rPr>
          <w:spacing w:val="-3"/>
          <w:sz w:val="20"/>
        </w:rPr>
        <w:t> </w:t>
      </w:r>
      <w:r>
        <w:rPr>
          <w:sz w:val="20"/>
        </w:rPr>
        <w:t>definición</w:t>
      </w:r>
      <w:r>
        <w:rPr>
          <w:spacing w:val="-2"/>
          <w:sz w:val="20"/>
        </w:rPr>
        <w:t> </w:t>
      </w:r>
      <w:r>
        <w:rPr>
          <w:sz w:val="20"/>
        </w:rPr>
        <w:t>rigurosa</w:t>
      </w:r>
      <w:r>
        <w:rPr>
          <w:spacing w:val="-3"/>
          <w:sz w:val="20"/>
        </w:rPr>
        <w:t> </w:t>
      </w:r>
      <w:r>
        <w:rPr>
          <w:sz w:val="20"/>
        </w:rPr>
        <w:t>y</w:t>
      </w:r>
      <w:r>
        <w:rPr>
          <w:spacing w:val="-4"/>
          <w:sz w:val="20"/>
        </w:rPr>
        <w:t> </w:t>
      </w:r>
      <w:r>
        <w:rPr>
          <w:sz w:val="20"/>
        </w:rPr>
        <w:t>formal.</w:t>
      </w:r>
      <w:r>
        <w:rPr>
          <w:spacing w:val="-5"/>
          <w:sz w:val="20"/>
        </w:rPr>
        <w:t> </w:t>
      </w:r>
      <w:r>
        <w:rPr>
          <w:sz w:val="20"/>
        </w:rPr>
        <w:t>Las</w:t>
      </w:r>
      <w:r>
        <w:rPr>
          <w:spacing w:val="-3"/>
          <w:sz w:val="20"/>
        </w:rPr>
        <w:t> </w:t>
      </w:r>
      <w:r>
        <w:rPr>
          <w:sz w:val="20"/>
        </w:rPr>
        <w:t>etiquetas no reemplazan de ninguna manera las descripciones de estilo.</w:t>
      </w:r>
    </w:p>
    <w:p>
      <w:pPr>
        <w:pStyle w:val="BodyText"/>
        <w:spacing w:before="2"/>
        <w:ind w:left="0"/>
        <w:rPr>
          <w:sz w:val="7"/>
        </w:rPr>
      </w:pPr>
    </w:p>
    <w:tbl>
      <w:tblPr>
        <w:tblW w:w="0" w:type="auto"/>
        <w:jc w:val="left"/>
        <w:tblInd w:w="1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2105"/>
        <w:gridCol w:w="4993"/>
      </w:tblGrid>
      <w:tr>
        <w:trPr>
          <w:trHeight w:val="371" w:hRule="atLeast"/>
        </w:trPr>
        <w:tc>
          <w:tcPr>
            <w:tcW w:w="1526" w:type="dxa"/>
            <w:shd w:val="clear" w:color="auto" w:fill="B3B3B3"/>
          </w:tcPr>
          <w:p>
            <w:pPr>
              <w:pStyle w:val="TableParagraph"/>
              <w:spacing w:before="39"/>
              <w:rPr>
                <w:rFonts w:ascii="Verdana" w:hAnsi="Verdana"/>
                <w:b/>
                <w:sz w:val="24"/>
              </w:rPr>
            </w:pPr>
            <w:r>
              <w:rPr>
                <w:rFonts w:ascii="Verdana" w:hAnsi="Verdana"/>
                <w:b/>
                <w:spacing w:val="-2"/>
                <w:sz w:val="24"/>
              </w:rPr>
              <w:t>Categoría</w:t>
            </w:r>
          </w:p>
        </w:tc>
        <w:tc>
          <w:tcPr>
            <w:tcW w:w="2105" w:type="dxa"/>
            <w:shd w:val="clear" w:color="auto" w:fill="B3B3B3"/>
          </w:tcPr>
          <w:p>
            <w:pPr>
              <w:pStyle w:val="TableParagraph"/>
              <w:spacing w:before="39"/>
              <w:ind w:left="489"/>
              <w:rPr>
                <w:rFonts w:ascii="Verdana"/>
                <w:b/>
                <w:sz w:val="24"/>
              </w:rPr>
            </w:pPr>
            <w:r>
              <w:rPr>
                <w:rFonts w:ascii="Verdana"/>
                <w:b/>
                <w:spacing w:val="-2"/>
                <w:sz w:val="24"/>
              </w:rPr>
              <w:t>Etiqueta</w:t>
            </w:r>
          </w:p>
        </w:tc>
        <w:tc>
          <w:tcPr>
            <w:tcW w:w="4993" w:type="dxa"/>
            <w:shd w:val="clear" w:color="auto" w:fill="B3B3B3"/>
          </w:tcPr>
          <w:p>
            <w:pPr>
              <w:pStyle w:val="TableParagraph"/>
              <w:spacing w:before="39"/>
              <w:ind w:left="1740" w:right="1734"/>
              <w:jc w:val="center"/>
              <w:rPr>
                <w:rFonts w:ascii="Verdana"/>
                <w:b/>
                <w:sz w:val="24"/>
              </w:rPr>
            </w:pPr>
            <w:r>
              <w:rPr>
                <w:rFonts w:ascii="Verdana"/>
                <w:b/>
                <w:spacing w:val="-2"/>
                <w:sz w:val="24"/>
              </w:rPr>
              <w:t>Significado</w:t>
            </w:r>
          </w:p>
        </w:tc>
      </w:tr>
      <w:tr>
        <w:trPr>
          <w:trHeight w:val="323" w:hRule="atLeast"/>
        </w:trPr>
        <w:tc>
          <w:tcPr>
            <w:tcW w:w="8624" w:type="dxa"/>
            <w:gridSpan w:val="3"/>
            <w:shd w:val="clear" w:color="auto" w:fill="D9D9D9"/>
          </w:tcPr>
          <w:p>
            <w:pPr>
              <w:pStyle w:val="TableParagraph"/>
              <w:spacing w:before="41"/>
              <w:rPr>
                <w:rFonts w:ascii="Verdana"/>
                <w:b/>
                <w:sz w:val="20"/>
              </w:rPr>
            </w:pPr>
            <w:r>
              <w:rPr>
                <w:rFonts w:ascii="Verdana"/>
                <w:b/>
                <w:sz w:val="20"/>
              </w:rPr>
              <w:t>Intensidad</w:t>
            </w:r>
            <w:r>
              <w:rPr>
                <w:rFonts w:ascii="Verdana"/>
                <w:b/>
                <w:spacing w:val="-10"/>
                <w:sz w:val="20"/>
              </w:rPr>
              <w:t> </w:t>
            </w:r>
            <w:r>
              <w:rPr>
                <w:rFonts w:ascii="Verdana"/>
                <w:b/>
                <w:sz w:val="20"/>
              </w:rPr>
              <w:t>de</w:t>
            </w:r>
            <w:r>
              <w:rPr>
                <w:rFonts w:ascii="Verdana"/>
                <w:b/>
                <w:spacing w:val="-7"/>
                <w:sz w:val="20"/>
              </w:rPr>
              <w:t> </w:t>
            </w:r>
            <w:r>
              <w:rPr>
                <w:rFonts w:ascii="Verdana"/>
                <w:b/>
                <w:spacing w:val="-2"/>
                <w:sz w:val="20"/>
              </w:rPr>
              <w:t>alcohol</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intensidad-</w:t>
            </w:r>
            <w:r>
              <w:rPr>
                <w:spacing w:val="-4"/>
                <w:sz w:val="18"/>
              </w:rPr>
              <w:t>baja</w:t>
            </w:r>
          </w:p>
        </w:tc>
        <w:tc>
          <w:tcPr>
            <w:tcW w:w="4993" w:type="dxa"/>
          </w:tcPr>
          <w:p>
            <w:pPr>
              <w:pStyle w:val="TableParagraph"/>
              <w:rPr>
                <w:sz w:val="18"/>
              </w:rPr>
            </w:pPr>
            <w:r>
              <w:rPr>
                <w:sz w:val="18"/>
              </w:rPr>
              <w:t>&lt;4%</w:t>
            </w:r>
            <w:r>
              <w:rPr>
                <w:spacing w:val="-5"/>
                <w:sz w:val="18"/>
              </w:rPr>
              <w:t> ABV</w:t>
            </w:r>
          </w:p>
        </w:tc>
      </w:tr>
      <w:tr>
        <w:trPr>
          <w:trHeight w:val="282"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intensidad-estándar</w:t>
            </w:r>
          </w:p>
        </w:tc>
        <w:tc>
          <w:tcPr>
            <w:tcW w:w="4993" w:type="dxa"/>
          </w:tcPr>
          <w:p>
            <w:pPr>
              <w:pStyle w:val="TableParagraph"/>
              <w:rPr>
                <w:sz w:val="18"/>
              </w:rPr>
            </w:pPr>
            <w:r>
              <w:rPr>
                <w:sz w:val="18"/>
              </w:rPr>
              <w:t>4-6%</w:t>
            </w:r>
            <w:r>
              <w:rPr>
                <w:spacing w:val="-3"/>
                <w:sz w:val="18"/>
              </w:rPr>
              <w:t> </w:t>
            </w:r>
            <w:r>
              <w:rPr>
                <w:spacing w:val="-5"/>
                <w:sz w:val="18"/>
              </w:rPr>
              <w:t>ABV</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intensidad-</w:t>
            </w:r>
            <w:r>
              <w:rPr>
                <w:spacing w:val="-4"/>
                <w:sz w:val="18"/>
              </w:rPr>
              <w:t>alta</w:t>
            </w:r>
          </w:p>
        </w:tc>
        <w:tc>
          <w:tcPr>
            <w:tcW w:w="4993" w:type="dxa"/>
          </w:tcPr>
          <w:p>
            <w:pPr>
              <w:pStyle w:val="TableParagraph"/>
              <w:rPr>
                <w:sz w:val="18"/>
              </w:rPr>
            </w:pPr>
            <w:r>
              <w:rPr>
                <w:sz w:val="18"/>
              </w:rPr>
              <w:t>6-9%</w:t>
            </w:r>
            <w:r>
              <w:rPr>
                <w:spacing w:val="-4"/>
                <w:sz w:val="18"/>
              </w:rPr>
              <w:t> </w:t>
            </w:r>
            <w:r>
              <w:rPr>
                <w:spacing w:val="-5"/>
                <w:sz w:val="18"/>
              </w:rPr>
              <w:t>ABV</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intensidad-muy-</w:t>
            </w:r>
            <w:r>
              <w:rPr>
                <w:spacing w:val="-4"/>
                <w:sz w:val="18"/>
              </w:rPr>
              <w:t>alta</w:t>
            </w:r>
          </w:p>
        </w:tc>
        <w:tc>
          <w:tcPr>
            <w:tcW w:w="4993" w:type="dxa"/>
          </w:tcPr>
          <w:p>
            <w:pPr>
              <w:pStyle w:val="TableParagraph"/>
              <w:rPr>
                <w:sz w:val="18"/>
              </w:rPr>
            </w:pPr>
            <w:r>
              <w:rPr>
                <w:sz w:val="18"/>
              </w:rPr>
              <w:t>&gt;9%</w:t>
            </w:r>
            <w:r>
              <w:rPr>
                <w:spacing w:val="-4"/>
                <w:sz w:val="18"/>
              </w:rPr>
              <w:t> </w:t>
            </w:r>
            <w:r>
              <w:rPr>
                <w:spacing w:val="-5"/>
                <w:sz w:val="18"/>
              </w:rPr>
              <w:t>ABV</w:t>
            </w:r>
          </w:p>
        </w:tc>
      </w:tr>
      <w:tr>
        <w:trPr>
          <w:trHeight w:val="321" w:hRule="atLeast"/>
        </w:trPr>
        <w:tc>
          <w:tcPr>
            <w:tcW w:w="8624" w:type="dxa"/>
            <w:gridSpan w:val="3"/>
            <w:shd w:val="clear" w:color="auto" w:fill="D9D9D9"/>
          </w:tcPr>
          <w:p>
            <w:pPr>
              <w:pStyle w:val="TableParagraph"/>
              <w:spacing w:before="41"/>
              <w:rPr>
                <w:rFonts w:ascii="Verdana"/>
                <w:b/>
                <w:sz w:val="20"/>
              </w:rPr>
            </w:pPr>
            <w:r>
              <w:rPr>
                <w:rFonts w:ascii="Verdana"/>
                <w:b/>
                <w:spacing w:val="-2"/>
                <w:sz w:val="20"/>
              </w:rPr>
              <w:t>Color</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spacing w:before="41"/>
              <w:rPr>
                <w:sz w:val="18"/>
              </w:rPr>
            </w:pPr>
            <w:r>
              <w:rPr>
                <w:spacing w:val="-2"/>
                <w:sz w:val="18"/>
              </w:rPr>
              <w:t>color-pálido</w:t>
            </w:r>
          </w:p>
        </w:tc>
        <w:tc>
          <w:tcPr>
            <w:tcW w:w="4993" w:type="dxa"/>
          </w:tcPr>
          <w:p>
            <w:pPr>
              <w:pStyle w:val="TableParagraph"/>
              <w:spacing w:before="41"/>
              <w:rPr>
                <w:sz w:val="18"/>
              </w:rPr>
            </w:pPr>
            <w:r>
              <w:rPr>
                <w:sz w:val="18"/>
              </w:rPr>
              <w:t>pajizo</w:t>
            </w:r>
            <w:r>
              <w:rPr>
                <w:spacing w:val="-6"/>
                <w:sz w:val="18"/>
              </w:rPr>
              <w:t> </w:t>
            </w:r>
            <w:r>
              <w:rPr>
                <w:sz w:val="18"/>
              </w:rPr>
              <w:t>a</w:t>
            </w:r>
            <w:r>
              <w:rPr>
                <w:spacing w:val="-2"/>
                <w:sz w:val="18"/>
              </w:rPr>
              <w:t> dorado</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spacing w:before="39"/>
              <w:rPr>
                <w:sz w:val="18"/>
              </w:rPr>
            </w:pPr>
            <w:r>
              <w:rPr>
                <w:spacing w:val="-2"/>
                <w:sz w:val="18"/>
              </w:rPr>
              <w:t>color-ámbar</w:t>
            </w:r>
          </w:p>
        </w:tc>
        <w:tc>
          <w:tcPr>
            <w:tcW w:w="4993" w:type="dxa"/>
          </w:tcPr>
          <w:p>
            <w:pPr>
              <w:pStyle w:val="TableParagraph"/>
              <w:spacing w:before="39"/>
              <w:rPr>
                <w:sz w:val="18"/>
              </w:rPr>
            </w:pPr>
            <w:r>
              <w:rPr>
                <w:sz w:val="18"/>
              </w:rPr>
              <w:t>ámbar</w:t>
            </w:r>
            <w:r>
              <w:rPr>
                <w:spacing w:val="-2"/>
                <w:sz w:val="18"/>
              </w:rPr>
              <w:t> </w:t>
            </w:r>
            <w:r>
              <w:rPr>
                <w:sz w:val="18"/>
              </w:rPr>
              <w:t>a</w:t>
            </w:r>
            <w:r>
              <w:rPr>
                <w:spacing w:val="-2"/>
                <w:sz w:val="18"/>
              </w:rPr>
              <w:t> </w:t>
            </w:r>
            <w:r>
              <w:rPr>
                <w:sz w:val="18"/>
              </w:rPr>
              <w:t>cobrizo</w:t>
            </w:r>
            <w:r>
              <w:rPr>
                <w:spacing w:val="-2"/>
                <w:sz w:val="18"/>
              </w:rPr>
              <w:t> marrón</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color-oscuro</w:t>
            </w:r>
          </w:p>
        </w:tc>
        <w:tc>
          <w:tcPr>
            <w:tcW w:w="4993" w:type="dxa"/>
          </w:tcPr>
          <w:p>
            <w:pPr>
              <w:pStyle w:val="TableParagraph"/>
              <w:rPr>
                <w:sz w:val="18"/>
              </w:rPr>
            </w:pPr>
            <w:r>
              <w:rPr>
                <w:sz w:val="18"/>
              </w:rPr>
              <w:t>marrón</w:t>
            </w:r>
            <w:r>
              <w:rPr>
                <w:spacing w:val="-4"/>
                <w:sz w:val="18"/>
              </w:rPr>
              <w:t> </w:t>
            </w:r>
            <w:r>
              <w:rPr>
                <w:sz w:val="18"/>
              </w:rPr>
              <w:t>oscuro</w:t>
            </w:r>
            <w:r>
              <w:rPr>
                <w:spacing w:val="-4"/>
                <w:sz w:val="18"/>
              </w:rPr>
              <w:t> </w:t>
            </w:r>
            <w:r>
              <w:rPr>
                <w:sz w:val="18"/>
              </w:rPr>
              <w:t>a </w:t>
            </w:r>
            <w:r>
              <w:rPr>
                <w:spacing w:val="-2"/>
                <w:sz w:val="18"/>
              </w:rPr>
              <w:t>negro</w:t>
            </w:r>
          </w:p>
        </w:tc>
      </w:tr>
      <w:tr>
        <w:trPr>
          <w:trHeight w:val="321" w:hRule="atLeast"/>
        </w:trPr>
        <w:tc>
          <w:tcPr>
            <w:tcW w:w="8624" w:type="dxa"/>
            <w:gridSpan w:val="3"/>
            <w:shd w:val="clear" w:color="auto" w:fill="D9D9D9"/>
          </w:tcPr>
          <w:p>
            <w:pPr>
              <w:pStyle w:val="TableParagraph"/>
              <w:spacing w:before="41"/>
              <w:rPr>
                <w:rFonts w:ascii="Verdana" w:hAnsi="Verdana"/>
                <w:b/>
                <w:sz w:val="20"/>
              </w:rPr>
            </w:pPr>
            <w:r>
              <w:rPr>
                <w:rFonts w:ascii="Verdana" w:hAnsi="Verdana"/>
                <w:b/>
                <w:spacing w:val="-2"/>
                <w:sz w:val="20"/>
              </w:rPr>
              <w:t>Fermentación/acondicionamiento</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spacing w:before="41"/>
              <w:rPr>
                <w:sz w:val="18"/>
              </w:rPr>
            </w:pPr>
            <w:r>
              <w:rPr>
                <w:spacing w:val="-2"/>
                <w:sz w:val="18"/>
              </w:rPr>
              <w:t>fermentación-</w:t>
            </w:r>
            <w:r>
              <w:rPr>
                <w:spacing w:val="-4"/>
                <w:sz w:val="18"/>
              </w:rPr>
              <w:t>alta</w:t>
            </w:r>
          </w:p>
        </w:tc>
        <w:tc>
          <w:tcPr>
            <w:tcW w:w="4993" w:type="dxa"/>
          </w:tcPr>
          <w:p>
            <w:pPr>
              <w:pStyle w:val="TableParagraph"/>
              <w:spacing w:before="41"/>
              <w:rPr>
                <w:sz w:val="18"/>
              </w:rPr>
            </w:pPr>
            <w:r>
              <w:rPr>
                <w:sz w:val="18"/>
              </w:rPr>
              <w:t>levadura</w:t>
            </w:r>
            <w:r>
              <w:rPr>
                <w:spacing w:val="-5"/>
                <w:sz w:val="18"/>
              </w:rPr>
              <w:t> ale</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fermentación-</w:t>
            </w:r>
            <w:r>
              <w:rPr>
                <w:spacing w:val="-4"/>
                <w:sz w:val="18"/>
              </w:rPr>
              <w:t>baja</w:t>
            </w:r>
          </w:p>
        </w:tc>
        <w:tc>
          <w:tcPr>
            <w:tcW w:w="4993" w:type="dxa"/>
          </w:tcPr>
          <w:p>
            <w:pPr>
              <w:pStyle w:val="TableParagraph"/>
              <w:rPr>
                <w:sz w:val="18"/>
              </w:rPr>
            </w:pPr>
            <w:r>
              <w:rPr>
                <w:sz w:val="18"/>
              </w:rPr>
              <w:t>levadura</w:t>
            </w:r>
            <w:r>
              <w:rPr>
                <w:spacing w:val="-5"/>
                <w:sz w:val="18"/>
              </w:rPr>
              <w:t> </w:t>
            </w:r>
            <w:r>
              <w:rPr>
                <w:spacing w:val="-2"/>
                <w:sz w:val="18"/>
              </w:rPr>
              <w:t>lager</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cualquier-fermentación</w:t>
            </w:r>
          </w:p>
        </w:tc>
        <w:tc>
          <w:tcPr>
            <w:tcW w:w="4993" w:type="dxa"/>
          </w:tcPr>
          <w:p>
            <w:pPr>
              <w:pStyle w:val="TableParagraph"/>
              <w:rPr>
                <w:sz w:val="18"/>
              </w:rPr>
            </w:pPr>
            <w:r>
              <w:rPr>
                <w:sz w:val="18"/>
              </w:rPr>
              <w:t>levadura</w:t>
            </w:r>
            <w:r>
              <w:rPr>
                <w:spacing w:val="-3"/>
                <w:sz w:val="18"/>
              </w:rPr>
              <w:t> </w:t>
            </w:r>
            <w:r>
              <w:rPr>
                <w:sz w:val="18"/>
              </w:rPr>
              <w:t>ale</w:t>
            </w:r>
            <w:r>
              <w:rPr>
                <w:spacing w:val="-2"/>
                <w:sz w:val="18"/>
              </w:rPr>
              <w:t> </w:t>
            </w:r>
            <w:r>
              <w:rPr>
                <w:sz w:val="18"/>
              </w:rPr>
              <w:t>o</w:t>
            </w:r>
            <w:r>
              <w:rPr>
                <w:spacing w:val="-3"/>
                <w:sz w:val="18"/>
              </w:rPr>
              <w:t> </w:t>
            </w:r>
            <w:r>
              <w:rPr>
                <w:spacing w:val="-2"/>
                <w:sz w:val="18"/>
              </w:rPr>
              <w:t>lager</w:t>
            </w:r>
          </w:p>
        </w:tc>
      </w:tr>
      <w:tr>
        <w:trPr>
          <w:trHeight w:val="282"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fermentación-salvaje</w:t>
            </w:r>
          </w:p>
        </w:tc>
        <w:tc>
          <w:tcPr>
            <w:tcW w:w="4993" w:type="dxa"/>
          </w:tcPr>
          <w:p>
            <w:pPr>
              <w:pStyle w:val="TableParagraph"/>
              <w:rPr>
                <w:sz w:val="18"/>
              </w:rPr>
            </w:pPr>
            <w:r>
              <w:rPr>
                <w:sz w:val="18"/>
              </w:rPr>
              <w:t>levadura</w:t>
            </w:r>
            <w:r>
              <w:rPr>
                <w:spacing w:val="-4"/>
                <w:sz w:val="18"/>
              </w:rPr>
              <w:t> </w:t>
            </w:r>
            <w:r>
              <w:rPr>
                <w:sz w:val="18"/>
              </w:rPr>
              <w:t>no</w:t>
            </w:r>
            <w:r>
              <w:rPr>
                <w:spacing w:val="-3"/>
                <w:sz w:val="18"/>
              </w:rPr>
              <w:t> </w:t>
            </w:r>
            <w:r>
              <w:rPr>
                <w:sz w:val="18"/>
              </w:rPr>
              <w:t>Saccharomyces</w:t>
            </w:r>
            <w:r>
              <w:rPr>
                <w:spacing w:val="-4"/>
                <w:sz w:val="18"/>
              </w:rPr>
              <w:t> </w:t>
            </w:r>
            <w:r>
              <w:rPr>
                <w:sz w:val="18"/>
              </w:rPr>
              <w:t>/</w:t>
            </w:r>
            <w:r>
              <w:rPr>
                <w:spacing w:val="-1"/>
                <w:sz w:val="18"/>
              </w:rPr>
              <w:t> </w:t>
            </w:r>
            <w:r>
              <w:rPr>
                <w:spacing w:val="-2"/>
                <w:sz w:val="18"/>
              </w:rPr>
              <w:t>bacterias</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acondicionada-en-</w:t>
            </w:r>
            <w:r>
              <w:rPr>
                <w:spacing w:val="-4"/>
                <w:sz w:val="18"/>
              </w:rPr>
              <w:t>frío</w:t>
            </w:r>
          </w:p>
        </w:tc>
        <w:tc>
          <w:tcPr>
            <w:tcW w:w="4993" w:type="dxa"/>
          </w:tcPr>
          <w:p>
            <w:pPr>
              <w:pStyle w:val="TableParagraph"/>
              <w:rPr>
                <w:sz w:val="18"/>
              </w:rPr>
            </w:pPr>
            <w:r>
              <w:rPr>
                <w:sz w:val="18"/>
              </w:rPr>
              <w:t>acondicionada</w:t>
            </w:r>
            <w:r>
              <w:rPr>
                <w:spacing w:val="-5"/>
                <w:sz w:val="18"/>
              </w:rPr>
              <w:t> </w:t>
            </w:r>
            <w:r>
              <w:rPr>
                <w:sz w:val="18"/>
              </w:rPr>
              <w:t>en</w:t>
            </w:r>
            <w:r>
              <w:rPr>
                <w:spacing w:val="-5"/>
                <w:sz w:val="18"/>
              </w:rPr>
              <w:t> </w:t>
            </w:r>
            <w:r>
              <w:rPr>
                <w:sz w:val="18"/>
              </w:rPr>
              <w:t>frío</w:t>
            </w:r>
            <w:r>
              <w:rPr>
                <w:spacing w:val="-3"/>
                <w:sz w:val="18"/>
              </w:rPr>
              <w:t> </w:t>
            </w:r>
            <w:r>
              <w:rPr>
                <w:spacing w:val="-2"/>
                <w:sz w:val="18"/>
              </w:rPr>
              <w:t>(</w:t>
            </w:r>
            <w:r>
              <w:rPr>
                <w:i/>
                <w:spacing w:val="-2"/>
                <w:sz w:val="18"/>
              </w:rPr>
              <w:t>lagered</w:t>
            </w:r>
            <w:r>
              <w:rPr>
                <w:spacing w:val="-2"/>
                <w:sz w:val="18"/>
              </w:rPr>
              <w:t>)</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envejecida</w:t>
            </w:r>
          </w:p>
        </w:tc>
        <w:tc>
          <w:tcPr>
            <w:tcW w:w="4993" w:type="dxa"/>
          </w:tcPr>
          <w:p>
            <w:pPr>
              <w:pStyle w:val="TableParagraph"/>
              <w:rPr>
                <w:sz w:val="18"/>
              </w:rPr>
            </w:pPr>
            <w:r>
              <w:rPr>
                <w:sz w:val="18"/>
              </w:rPr>
              <w:t>largo</w:t>
            </w:r>
            <w:r>
              <w:rPr>
                <w:spacing w:val="-8"/>
                <w:sz w:val="18"/>
              </w:rPr>
              <w:t> </w:t>
            </w:r>
            <w:r>
              <w:rPr>
                <w:sz w:val="18"/>
              </w:rPr>
              <w:t>acondicionamiento</w:t>
            </w:r>
            <w:r>
              <w:rPr>
                <w:spacing w:val="-4"/>
                <w:sz w:val="18"/>
              </w:rPr>
              <w:t> </w:t>
            </w:r>
            <w:r>
              <w:rPr>
                <w:sz w:val="18"/>
              </w:rPr>
              <w:t>antes</w:t>
            </w:r>
            <w:r>
              <w:rPr>
                <w:spacing w:val="-2"/>
                <w:sz w:val="18"/>
              </w:rPr>
              <w:t> </w:t>
            </w:r>
            <w:r>
              <w:rPr>
                <w:sz w:val="18"/>
              </w:rPr>
              <w:t>de</w:t>
            </w:r>
            <w:r>
              <w:rPr>
                <w:spacing w:val="-4"/>
                <w:sz w:val="18"/>
              </w:rPr>
              <w:t> </w:t>
            </w:r>
            <w:r>
              <w:rPr>
                <w:sz w:val="18"/>
              </w:rPr>
              <w:t>sacarla</w:t>
            </w:r>
            <w:r>
              <w:rPr>
                <w:spacing w:val="-4"/>
                <w:sz w:val="18"/>
              </w:rPr>
              <w:t> </w:t>
            </w:r>
            <w:r>
              <w:rPr>
                <w:sz w:val="18"/>
              </w:rPr>
              <w:t>al</w:t>
            </w:r>
            <w:r>
              <w:rPr>
                <w:spacing w:val="-5"/>
                <w:sz w:val="18"/>
              </w:rPr>
              <w:t> </w:t>
            </w:r>
            <w:r>
              <w:rPr>
                <w:spacing w:val="-2"/>
                <w:sz w:val="18"/>
              </w:rPr>
              <w:t>mercado</w:t>
            </w:r>
          </w:p>
        </w:tc>
      </w:tr>
      <w:tr>
        <w:trPr>
          <w:trHeight w:val="321" w:hRule="atLeast"/>
        </w:trPr>
        <w:tc>
          <w:tcPr>
            <w:tcW w:w="8624" w:type="dxa"/>
            <w:gridSpan w:val="3"/>
            <w:shd w:val="clear" w:color="auto" w:fill="D9D9D9"/>
          </w:tcPr>
          <w:p>
            <w:pPr>
              <w:pStyle w:val="TableParagraph"/>
              <w:spacing w:before="41"/>
              <w:rPr>
                <w:rFonts w:ascii="Verdana" w:hAnsi="Verdana"/>
                <w:b/>
                <w:sz w:val="20"/>
              </w:rPr>
            </w:pPr>
            <w:r>
              <w:rPr>
                <w:rFonts w:ascii="Verdana" w:hAnsi="Verdana"/>
                <w:b/>
                <w:sz w:val="20"/>
              </w:rPr>
              <w:t>Región</w:t>
            </w:r>
            <w:r>
              <w:rPr>
                <w:rFonts w:ascii="Verdana" w:hAnsi="Verdana"/>
                <w:b/>
                <w:spacing w:val="-6"/>
                <w:sz w:val="20"/>
              </w:rPr>
              <w:t> </w:t>
            </w:r>
            <w:r>
              <w:rPr>
                <w:rFonts w:ascii="Verdana" w:hAnsi="Verdana"/>
                <w:b/>
                <w:sz w:val="20"/>
              </w:rPr>
              <w:t>de</w:t>
            </w:r>
            <w:r>
              <w:rPr>
                <w:rFonts w:ascii="Verdana" w:hAnsi="Verdana"/>
                <w:b/>
                <w:spacing w:val="-6"/>
                <w:sz w:val="20"/>
              </w:rPr>
              <w:t> </w:t>
            </w:r>
            <w:r>
              <w:rPr>
                <w:rFonts w:ascii="Verdana" w:hAnsi="Verdana"/>
                <w:b/>
                <w:spacing w:val="-2"/>
                <w:sz w:val="20"/>
              </w:rPr>
              <w:t>origen</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spacing w:before="41"/>
              <w:rPr>
                <w:sz w:val="18"/>
              </w:rPr>
            </w:pPr>
            <w:r>
              <w:rPr>
                <w:spacing w:val="-2"/>
                <w:sz w:val="18"/>
              </w:rPr>
              <w:t>islas-británicas</w:t>
            </w:r>
          </w:p>
        </w:tc>
        <w:tc>
          <w:tcPr>
            <w:tcW w:w="4993" w:type="dxa"/>
          </w:tcPr>
          <w:p>
            <w:pPr>
              <w:pStyle w:val="TableParagraph"/>
              <w:spacing w:before="41"/>
              <w:rPr>
                <w:sz w:val="18"/>
              </w:rPr>
            </w:pPr>
            <w:r>
              <w:rPr>
                <w:sz w:val="18"/>
              </w:rPr>
              <w:t>Inglaterra,</w:t>
            </w:r>
            <w:r>
              <w:rPr>
                <w:spacing w:val="-5"/>
                <w:sz w:val="18"/>
              </w:rPr>
              <w:t> </w:t>
            </w:r>
            <w:r>
              <w:rPr>
                <w:sz w:val="18"/>
              </w:rPr>
              <w:t>Gales,</w:t>
            </w:r>
            <w:r>
              <w:rPr>
                <w:spacing w:val="-5"/>
                <w:sz w:val="18"/>
              </w:rPr>
              <w:t> </w:t>
            </w:r>
            <w:r>
              <w:rPr>
                <w:sz w:val="18"/>
              </w:rPr>
              <w:t>Escocia,</w:t>
            </w:r>
            <w:r>
              <w:rPr>
                <w:spacing w:val="-3"/>
                <w:sz w:val="18"/>
              </w:rPr>
              <w:t> </w:t>
            </w:r>
            <w:r>
              <w:rPr>
                <w:spacing w:val="-2"/>
                <w:sz w:val="18"/>
              </w:rPr>
              <w:t>Irlanda</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europa-occidental</w:t>
            </w:r>
          </w:p>
        </w:tc>
        <w:tc>
          <w:tcPr>
            <w:tcW w:w="4993" w:type="dxa"/>
          </w:tcPr>
          <w:p>
            <w:pPr>
              <w:pStyle w:val="TableParagraph"/>
              <w:rPr>
                <w:sz w:val="18"/>
              </w:rPr>
            </w:pPr>
            <w:r>
              <w:rPr>
                <w:sz w:val="18"/>
              </w:rPr>
              <w:t>Bélgica,</w:t>
            </w:r>
            <w:r>
              <w:rPr>
                <w:spacing w:val="-3"/>
                <w:sz w:val="18"/>
              </w:rPr>
              <w:t> </w:t>
            </w:r>
            <w:r>
              <w:rPr>
                <w:sz w:val="18"/>
              </w:rPr>
              <w:t>Francia,</w:t>
            </w:r>
            <w:r>
              <w:rPr>
                <w:spacing w:val="-3"/>
                <w:sz w:val="18"/>
              </w:rPr>
              <w:t> </w:t>
            </w:r>
            <w:r>
              <w:rPr>
                <w:sz w:val="18"/>
              </w:rPr>
              <w:t>Países</w:t>
            </w:r>
            <w:r>
              <w:rPr>
                <w:spacing w:val="-3"/>
                <w:sz w:val="18"/>
              </w:rPr>
              <w:t> </w:t>
            </w:r>
            <w:r>
              <w:rPr>
                <w:spacing w:val="-2"/>
                <w:sz w:val="18"/>
              </w:rPr>
              <w:t>Bajos</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europa-central</w:t>
            </w:r>
          </w:p>
        </w:tc>
        <w:tc>
          <w:tcPr>
            <w:tcW w:w="4993" w:type="dxa"/>
          </w:tcPr>
          <w:p>
            <w:pPr>
              <w:pStyle w:val="TableParagraph"/>
              <w:rPr>
                <w:sz w:val="18"/>
              </w:rPr>
            </w:pPr>
            <w:r>
              <w:rPr>
                <w:sz w:val="18"/>
              </w:rPr>
              <w:t>Alemania,</w:t>
            </w:r>
            <w:r>
              <w:rPr>
                <w:spacing w:val="-3"/>
                <w:sz w:val="18"/>
              </w:rPr>
              <w:t> </w:t>
            </w:r>
            <w:r>
              <w:rPr>
                <w:sz w:val="18"/>
              </w:rPr>
              <w:t>Austria,</w:t>
            </w:r>
            <w:r>
              <w:rPr>
                <w:spacing w:val="-3"/>
                <w:sz w:val="18"/>
              </w:rPr>
              <w:t> </w:t>
            </w:r>
            <w:r>
              <w:rPr>
                <w:sz w:val="18"/>
              </w:rPr>
              <w:t>República</w:t>
            </w:r>
            <w:r>
              <w:rPr>
                <w:spacing w:val="-1"/>
                <w:sz w:val="18"/>
              </w:rPr>
              <w:t> </w:t>
            </w:r>
            <w:r>
              <w:rPr>
                <w:sz w:val="18"/>
              </w:rPr>
              <w:t>Checa,</w:t>
            </w:r>
            <w:r>
              <w:rPr>
                <w:spacing w:val="-3"/>
                <w:sz w:val="18"/>
              </w:rPr>
              <w:t> </w:t>
            </w:r>
            <w:r>
              <w:rPr>
                <w:spacing w:val="-2"/>
                <w:sz w:val="18"/>
              </w:rPr>
              <w:t>Escandinavia</w:t>
            </w:r>
          </w:p>
        </w:tc>
      </w:tr>
      <w:tr>
        <w:trPr>
          <w:trHeight w:val="282"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europa-oriental</w:t>
            </w:r>
          </w:p>
        </w:tc>
        <w:tc>
          <w:tcPr>
            <w:tcW w:w="4993" w:type="dxa"/>
          </w:tcPr>
          <w:p>
            <w:pPr>
              <w:pStyle w:val="TableParagraph"/>
              <w:rPr>
                <w:sz w:val="18"/>
              </w:rPr>
            </w:pPr>
            <w:r>
              <w:rPr>
                <w:sz w:val="18"/>
              </w:rPr>
              <w:t>Polonia,</w:t>
            </w:r>
            <w:r>
              <w:rPr>
                <w:spacing w:val="-8"/>
                <w:sz w:val="18"/>
              </w:rPr>
              <w:t> </w:t>
            </w:r>
            <w:r>
              <w:rPr>
                <w:sz w:val="18"/>
              </w:rPr>
              <w:t>Estados</w:t>
            </w:r>
            <w:r>
              <w:rPr>
                <w:spacing w:val="-4"/>
                <w:sz w:val="18"/>
              </w:rPr>
              <w:t> </w:t>
            </w:r>
            <w:r>
              <w:rPr>
                <w:sz w:val="18"/>
              </w:rPr>
              <w:t>Bálticos,</w:t>
            </w:r>
            <w:r>
              <w:rPr>
                <w:spacing w:val="-6"/>
                <w:sz w:val="18"/>
              </w:rPr>
              <w:t> </w:t>
            </w:r>
            <w:r>
              <w:rPr>
                <w:spacing w:val="-4"/>
                <w:sz w:val="18"/>
              </w:rPr>
              <w:t>Rusia</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norte-américa</w:t>
            </w:r>
          </w:p>
        </w:tc>
        <w:tc>
          <w:tcPr>
            <w:tcW w:w="4993" w:type="dxa"/>
          </w:tcPr>
          <w:p>
            <w:pPr>
              <w:pStyle w:val="TableParagraph"/>
              <w:rPr>
                <w:sz w:val="18"/>
              </w:rPr>
            </w:pPr>
            <w:r>
              <w:rPr>
                <w:sz w:val="18"/>
              </w:rPr>
              <w:t>Estados</w:t>
            </w:r>
            <w:r>
              <w:rPr>
                <w:spacing w:val="-4"/>
                <w:sz w:val="18"/>
              </w:rPr>
              <w:t> </w:t>
            </w:r>
            <w:r>
              <w:rPr>
                <w:sz w:val="18"/>
              </w:rPr>
              <w:t>Unidos,</w:t>
            </w:r>
            <w:r>
              <w:rPr>
                <w:spacing w:val="-3"/>
                <w:sz w:val="18"/>
              </w:rPr>
              <w:t> </w:t>
            </w:r>
            <w:r>
              <w:rPr>
                <w:sz w:val="18"/>
              </w:rPr>
              <w:t>Canadá,</w:t>
            </w:r>
            <w:r>
              <w:rPr>
                <w:spacing w:val="-3"/>
                <w:sz w:val="18"/>
              </w:rPr>
              <w:t> </w:t>
            </w:r>
            <w:r>
              <w:rPr>
                <w:spacing w:val="-2"/>
                <w:sz w:val="18"/>
              </w:rPr>
              <w:t>México</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sud-américa</w:t>
            </w:r>
          </w:p>
        </w:tc>
        <w:tc>
          <w:tcPr>
            <w:tcW w:w="4993" w:type="dxa"/>
          </w:tcPr>
          <w:p>
            <w:pPr>
              <w:pStyle w:val="TableParagraph"/>
              <w:rPr>
                <w:sz w:val="18"/>
              </w:rPr>
            </w:pPr>
            <w:r>
              <w:rPr>
                <w:sz w:val="18"/>
              </w:rPr>
              <w:t>Argentina,</w:t>
            </w:r>
            <w:r>
              <w:rPr>
                <w:spacing w:val="-5"/>
                <w:sz w:val="18"/>
              </w:rPr>
              <w:t> </w:t>
            </w:r>
            <w:r>
              <w:rPr>
                <w:spacing w:val="-2"/>
                <w:sz w:val="18"/>
              </w:rPr>
              <w:t>Brasil</w:t>
            </w:r>
          </w:p>
        </w:tc>
      </w:tr>
      <w:tr>
        <w:trPr>
          <w:trHeight w:val="282"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pacífico</w:t>
            </w:r>
          </w:p>
        </w:tc>
        <w:tc>
          <w:tcPr>
            <w:tcW w:w="4993" w:type="dxa"/>
          </w:tcPr>
          <w:p>
            <w:pPr>
              <w:pStyle w:val="TableParagraph"/>
              <w:rPr>
                <w:sz w:val="18"/>
              </w:rPr>
            </w:pPr>
            <w:r>
              <w:rPr>
                <w:sz w:val="18"/>
              </w:rPr>
              <w:t>Australia,</w:t>
            </w:r>
            <w:r>
              <w:rPr>
                <w:spacing w:val="-5"/>
                <w:sz w:val="18"/>
              </w:rPr>
              <w:t> </w:t>
            </w:r>
            <w:r>
              <w:rPr>
                <w:sz w:val="18"/>
              </w:rPr>
              <w:t>Nueva</w:t>
            </w:r>
            <w:r>
              <w:rPr>
                <w:spacing w:val="-5"/>
                <w:sz w:val="18"/>
              </w:rPr>
              <w:t> </w:t>
            </w:r>
            <w:r>
              <w:rPr>
                <w:spacing w:val="-2"/>
                <w:sz w:val="18"/>
              </w:rPr>
              <w:t>Zelanda</w:t>
            </w:r>
          </w:p>
        </w:tc>
      </w:tr>
      <w:tr>
        <w:trPr>
          <w:trHeight w:val="323" w:hRule="atLeast"/>
        </w:trPr>
        <w:tc>
          <w:tcPr>
            <w:tcW w:w="8624" w:type="dxa"/>
            <w:gridSpan w:val="3"/>
            <w:shd w:val="clear" w:color="auto" w:fill="D9D9D9"/>
          </w:tcPr>
          <w:p>
            <w:pPr>
              <w:pStyle w:val="TableParagraph"/>
              <w:spacing w:before="43"/>
              <w:rPr>
                <w:rFonts w:ascii="Verdana"/>
                <w:b/>
                <w:sz w:val="20"/>
              </w:rPr>
            </w:pPr>
            <w:r>
              <w:rPr>
                <w:rFonts w:ascii="Verdana"/>
                <w:b/>
                <w:sz w:val="20"/>
              </w:rPr>
              <w:t>Familia</w:t>
            </w:r>
            <w:r>
              <w:rPr>
                <w:rFonts w:ascii="Verdana"/>
                <w:b/>
                <w:spacing w:val="-7"/>
                <w:sz w:val="20"/>
              </w:rPr>
              <w:t> </w:t>
            </w:r>
            <w:r>
              <w:rPr>
                <w:rFonts w:ascii="Verdana"/>
                <w:b/>
                <w:sz w:val="20"/>
              </w:rPr>
              <w:t>de</w:t>
            </w:r>
            <w:r>
              <w:rPr>
                <w:rFonts w:ascii="Verdana"/>
                <w:b/>
                <w:spacing w:val="-6"/>
                <w:sz w:val="20"/>
              </w:rPr>
              <w:t> </w:t>
            </w:r>
            <w:r>
              <w:rPr>
                <w:rFonts w:ascii="Verdana"/>
                <w:b/>
                <w:spacing w:val="-2"/>
                <w:sz w:val="20"/>
              </w:rPr>
              <w:t>estilos</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familia-</w:t>
            </w:r>
            <w:r>
              <w:rPr>
                <w:spacing w:val="-5"/>
                <w:sz w:val="18"/>
              </w:rPr>
              <w:t>ipa</w:t>
            </w:r>
          </w:p>
        </w:tc>
        <w:tc>
          <w:tcPr>
            <w:tcW w:w="4993" w:type="dxa"/>
          </w:tcPr>
          <w:p>
            <w:pPr>
              <w:pStyle w:val="TableParagraph"/>
              <w:spacing w:before="0"/>
              <w:ind w:left="0"/>
              <w:rPr>
                <w:rFonts w:ascii="Times New Roman"/>
                <w:sz w:val="18"/>
              </w:rPr>
            </w:pP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familia-ale-marrón</w:t>
            </w:r>
          </w:p>
        </w:tc>
        <w:tc>
          <w:tcPr>
            <w:tcW w:w="4993" w:type="dxa"/>
          </w:tcPr>
          <w:p>
            <w:pPr>
              <w:pStyle w:val="TableParagraph"/>
              <w:spacing w:before="0"/>
              <w:ind w:left="0"/>
              <w:rPr>
                <w:rFonts w:ascii="Times New Roman"/>
                <w:sz w:val="18"/>
              </w:rPr>
            </w:pPr>
          </w:p>
        </w:tc>
      </w:tr>
      <w:tr>
        <w:trPr>
          <w:trHeight w:val="282"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familia-ale-pálida</w:t>
            </w:r>
          </w:p>
        </w:tc>
        <w:tc>
          <w:tcPr>
            <w:tcW w:w="4993" w:type="dxa"/>
          </w:tcPr>
          <w:p>
            <w:pPr>
              <w:pStyle w:val="TableParagraph"/>
              <w:spacing w:before="0"/>
              <w:ind w:left="0"/>
              <w:rPr>
                <w:rFonts w:ascii="Times New Roman"/>
                <w:sz w:val="18"/>
              </w:rPr>
            </w:pP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spacing w:before="41"/>
              <w:rPr>
                <w:sz w:val="18"/>
              </w:rPr>
            </w:pPr>
            <w:r>
              <w:rPr>
                <w:spacing w:val="-2"/>
                <w:sz w:val="18"/>
              </w:rPr>
              <w:t>familia-lager-pálida</w:t>
            </w:r>
          </w:p>
        </w:tc>
        <w:tc>
          <w:tcPr>
            <w:tcW w:w="4993" w:type="dxa"/>
          </w:tcPr>
          <w:p>
            <w:pPr>
              <w:pStyle w:val="TableParagraph"/>
              <w:spacing w:before="0"/>
              <w:ind w:left="0"/>
              <w:rPr>
                <w:rFonts w:ascii="Times New Roman"/>
                <w:sz w:val="18"/>
              </w:rPr>
            </w:pP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familia-pilsner</w:t>
            </w:r>
          </w:p>
        </w:tc>
        <w:tc>
          <w:tcPr>
            <w:tcW w:w="4993" w:type="dxa"/>
          </w:tcPr>
          <w:p>
            <w:pPr>
              <w:pStyle w:val="TableParagraph"/>
              <w:spacing w:before="0"/>
              <w:ind w:left="0"/>
              <w:rPr>
                <w:rFonts w:ascii="Times New Roman"/>
                <w:sz w:val="18"/>
              </w:rPr>
            </w:pP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spacing w:before="39"/>
              <w:rPr>
                <w:sz w:val="18"/>
              </w:rPr>
            </w:pPr>
            <w:r>
              <w:rPr>
                <w:spacing w:val="-2"/>
                <w:sz w:val="18"/>
              </w:rPr>
              <w:t>familia-ale-ámbar</w:t>
            </w:r>
          </w:p>
        </w:tc>
        <w:tc>
          <w:tcPr>
            <w:tcW w:w="4993" w:type="dxa"/>
          </w:tcPr>
          <w:p>
            <w:pPr>
              <w:pStyle w:val="TableParagraph"/>
              <w:spacing w:before="0"/>
              <w:ind w:left="0"/>
              <w:rPr>
                <w:rFonts w:ascii="Times New Roman"/>
                <w:sz w:val="18"/>
              </w:rPr>
            </w:pPr>
          </w:p>
        </w:tc>
      </w:tr>
      <w:tr>
        <w:trPr>
          <w:trHeight w:val="282"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familia-lager-ámbar</w:t>
            </w:r>
          </w:p>
        </w:tc>
        <w:tc>
          <w:tcPr>
            <w:tcW w:w="4993" w:type="dxa"/>
          </w:tcPr>
          <w:p>
            <w:pPr>
              <w:pStyle w:val="TableParagraph"/>
              <w:spacing w:before="0"/>
              <w:ind w:left="0"/>
              <w:rPr>
                <w:rFonts w:ascii="Times New Roman"/>
                <w:sz w:val="18"/>
              </w:rPr>
            </w:pP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familia-lager-oscura</w:t>
            </w:r>
          </w:p>
        </w:tc>
        <w:tc>
          <w:tcPr>
            <w:tcW w:w="4993" w:type="dxa"/>
          </w:tcPr>
          <w:p>
            <w:pPr>
              <w:pStyle w:val="TableParagraph"/>
              <w:spacing w:before="0"/>
              <w:ind w:left="0"/>
              <w:rPr>
                <w:rFonts w:ascii="Times New Roman"/>
                <w:sz w:val="18"/>
              </w:rPr>
            </w:pP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familia-porter</w:t>
            </w:r>
          </w:p>
        </w:tc>
        <w:tc>
          <w:tcPr>
            <w:tcW w:w="4993" w:type="dxa"/>
          </w:tcPr>
          <w:p>
            <w:pPr>
              <w:pStyle w:val="TableParagraph"/>
              <w:spacing w:before="0"/>
              <w:ind w:left="0"/>
              <w:rPr>
                <w:rFonts w:ascii="Times New Roman"/>
                <w:sz w:val="18"/>
              </w:rPr>
            </w:pPr>
          </w:p>
        </w:tc>
      </w:tr>
      <w:tr>
        <w:trPr>
          <w:trHeight w:val="282"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familia-stout</w:t>
            </w:r>
          </w:p>
        </w:tc>
        <w:tc>
          <w:tcPr>
            <w:tcW w:w="4993" w:type="dxa"/>
          </w:tcPr>
          <w:p>
            <w:pPr>
              <w:pStyle w:val="TableParagraph"/>
              <w:spacing w:before="0"/>
              <w:ind w:left="0"/>
              <w:rPr>
                <w:rFonts w:ascii="Times New Roman"/>
                <w:sz w:val="18"/>
              </w:rPr>
            </w:pP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spacing w:before="41"/>
              <w:rPr>
                <w:sz w:val="18"/>
              </w:rPr>
            </w:pPr>
            <w:r>
              <w:rPr>
                <w:spacing w:val="-2"/>
                <w:sz w:val="18"/>
              </w:rPr>
              <w:t>familia-</w:t>
            </w:r>
            <w:r>
              <w:rPr>
                <w:spacing w:val="-4"/>
                <w:sz w:val="18"/>
              </w:rPr>
              <w:t>bock</w:t>
            </w:r>
          </w:p>
        </w:tc>
        <w:tc>
          <w:tcPr>
            <w:tcW w:w="4993" w:type="dxa"/>
          </w:tcPr>
          <w:p>
            <w:pPr>
              <w:pStyle w:val="TableParagraph"/>
              <w:spacing w:before="0"/>
              <w:ind w:left="0"/>
              <w:rPr>
                <w:rFonts w:ascii="Times New Roman"/>
                <w:sz w:val="18"/>
              </w:rPr>
            </w:pP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familia-ale-fuerte</w:t>
            </w:r>
          </w:p>
        </w:tc>
        <w:tc>
          <w:tcPr>
            <w:tcW w:w="4993" w:type="dxa"/>
          </w:tcPr>
          <w:p>
            <w:pPr>
              <w:pStyle w:val="TableParagraph"/>
              <w:spacing w:before="0"/>
              <w:ind w:left="0"/>
              <w:rPr>
                <w:rFonts w:ascii="Times New Roman"/>
                <w:sz w:val="18"/>
              </w:rPr>
            </w:pP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familia-cerveza-</w:t>
            </w:r>
            <w:r>
              <w:rPr>
                <w:spacing w:val="-4"/>
                <w:sz w:val="18"/>
              </w:rPr>
              <w:t>trigo</w:t>
            </w:r>
          </w:p>
        </w:tc>
        <w:tc>
          <w:tcPr>
            <w:tcW w:w="4993" w:type="dxa"/>
          </w:tcPr>
          <w:p>
            <w:pPr>
              <w:pStyle w:val="TableParagraph"/>
              <w:spacing w:before="0"/>
              <w:ind w:left="0"/>
              <w:rPr>
                <w:rFonts w:ascii="Times New Roman"/>
                <w:sz w:val="18"/>
              </w:rPr>
            </w:pPr>
          </w:p>
        </w:tc>
      </w:tr>
      <w:tr>
        <w:trPr>
          <w:trHeight w:val="282"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cerveza-especialidad</w:t>
            </w:r>
          </w:p>
        </w:tc>
        <w:tc>
          <w:tcPr>
            <w:tcW w:w="4993" w:type="dxa"/>
          </w:tcPr>
          <w:p>
            <w:pPr>
              <w:pStyle w:val="TableParagraph"/>
              <w:spacing w:before="0"/>
              <w:ind w:left="0"/>
              <w:rPr>
                <w:rFonts w:ascii="Times New Roman"/>
                <w:sz w:val="18"/>
              </w:rPr>
            </w:pPr>
          </w:p>
        </w:tc>
      </w:tr>
    </w:tbl>
    <w:p>
      <w:pPr>
        <w:spacing w:after="0"/>
        <w:rPr>
          <w:rFonts w:ascii="Times New Roman"/>
          <w:sz w:val="18"/>
        </w:rPr>
        <w:sectPr>
          <w:pgSz w:w="12240" w:h="15840"/>
          <w:pgMar w:header="0" w:footer="602" w:top="1080" w:bottom="940" w:left="580" w:right="540"/>
        </w:sectPr>
      </w:pPr>
    </w:p>
    <w:p>
      <w:pPr>
        <w:pStyle w:val="BodyText"/>
        <w:spacing w:before="5"/>
        <w:ind w:left="0"/>
        <w:rPr>
          <w:sz w:val="2"/>
        </w:rPr>
      </w:pPr>
    </w:p>
    <w:tbl>
      <w:tblPr>
        <w:tblW w:w="0" w:type="auto"/>
        <w:jc w:val="left"/>
        <w:tblInd w:w="1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2105"/>
        <w:gridCol w:w="4993"/>
      </w:tblGrid>
      <w:tr>
        <w:trPr>
          <w:trHeight w:val="371" w:hRule="atLeast"/>
        </w:trPr>
        <w:tc>
          <w:tcPr>
            <w:tcW w:w="1526" w:type="dxa"/>
            <w:shd w:val="clear" w:color="auto" w:fill="B3B3B3"/>
          </w:tcPr>
          <w:p>
            <w:pPr>
              <w:pStyle w:val="TableParagraph"/>
              <w:spacing w:before="39"/>
              <w:rPr>
                <w:rFonts w:ascii="Verdana" w:hAnsi="Verdana"/>
                <w:b/>
                <w:sz w:val="24"/>
              </w:rPr>
            </w:pPr>
            <w:r>
              <w:rPr>
                <w:rFonts w:ascii="Verdana" w:hAnsi="Verdana"/>
                <w:b/>
                <w:spacing w:val="-2"/>
                <w:sz w:val="24"/>
              </w:rPr>
              <w:t>Categoría</w:t>
            </w:r>
          </w:p>
        </w:tc>
        <w:tc>
          <w:tcPr>
            <w:tcW w:w="2105" w:type="dxa"/>
            <w:shd w:val="clear" w:color="auto" w:fill="B3B3B3"/>
          </w:tcPr>
          <w:p>
            <w:pPr>
              <w:pStyle w:val="TableParagraph"/>
              <w:spacing w:before="39"/>
              <w:ind w:left="489"/>
              <w:rPr>
                <w:rFonts w:ascii="Verdana"/>
                <w:b/>
                <w:sz w:val="24"/>
              </w:rPr>
            </w:pPr>
            <w:r>
              <w:rPr>
                <w:rFonts w:ascii="Verdana"/>
                <w:b/>
                <w:spacing w:val="-2"/>
                <w:sz w:val="24"/>
              </w:rPr>
              <w:t>Etiqueta</w:t>
            </w:r>
          </w:p>
        </w:tc>
        <w:tc>
          <w:tcPr>
            <w:tcW w:w="4993" w:type="dxa"/>
            <w:shd w:val="clear" w:color="auto" w:fill="B3B3B3"/>
          </w:tcPr>
          <w:p>
            <w:pPr>
              <w:pStyle w:val="TableParagraph"/>
              <w:spacing w:before="39"/>
              <w:ind w:left="1740" w:right="1734"/>
              <w:jc w:val="center"/>
              <w:rPr>
                <w:rFonts w:ascii="Verdana"/>
                <w:b/>
                <w:sz w:val="24"/>
              </w:rPr>
            </w:pPr>
            <w:r>
              <w:rPr>
                <w:rFonts w:ascii="Verdana"/>
                <w:b/>
                <w:spacing w:val="-2"/>
                <w:sz w:val="24"/>
              </w:rPr>
              <w:t>Significado</w:t>
            </w:r>
          </w:p>
        </w:tc>
      </w:tr>
      <w:tr>
        <w:trPr>
          <w:trHeight w:val="323" w:hRule="atLeast"/>
        </w:trPr>
        <w:tc>
          <w:tcPr>
            <w:tcW w:w="8624" w:type="dxa"/>
            <w:gridSpan w:val="3"/>
            <w:shd w:val="clear" w:color="auto" w:fill="D9D9D9"/>
          </w:tcPr>
          <w:p>
            <w:pPr>
              <w:pStyle w:val="TableParagraph"/>
              <w:spacing w:before="41"/>
              <w:rPr>
                <w:rFonts w:ascii="Verdana"/>
                <w:b/>
                <w:sz w:val="20"/>
              </w:rPr>
            </w:pPr>
            <w:r>
              <w:rPr>
                <w:rFonts w:ascii="Verdana"/>
                <w:b/>
                <w:spacing w:val="-5"/>
                <w:sz w:val="20"/>
              </w:rPr>
              <w:t>Era</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estilo-artesanal</w:t>
            </w:r>
          </w:p>
        </w:tc>
        <w:tc>
          <w:tcPr>
            <w:tcW w:w="4993" w:type="dxa"/>
          </w:tcPr>
          <w:p>
            <w:pPr>
              <w:pStyle w:val="TableParagraph"/>
              <w:rPr>
                <w:sz w:val="18"/>
              </w:rPr>
            </w:pPr>
            <w:r>
              <w:rPr>
                <w:sz w:val="18"/>
              </w:rPr>
              <w:t>desarrollada</w:t>
            </w:r>
            <w:r>
              <w:rPr>
                <w:spacing w:val="-3"/>
                <w:sz w:val="18"/>
              </w:rPr>
              <w:t> </w:t>
            </w:r>
            <w:r>
              <w:rPr>
                <w:sz w:val="18"/>
              </w:rPr>
              <w:t>en</w:t>
            </w:r>
            <w:r>
              <w:rPr>
                <w:spacing w:val="-4"/>
                <w:sz w:val="18"/>
              </w:rPr>
              <w:t> </w:t>
            </w:r>
            <w:r>
              <w:rPr>
                <w:sz w:val="18"/>
              </w:rPr>
              <w:t>la</w:t>
            </w:r>
            <w:r>
              <w:rPr>
                <w:spacing w:val="-3"/>
                <w:sz w:val="18"/>
              </w:rPr>
              <w:t> </w:t>
            </w:r>
            <w:r>
              <w:rPr>
                <w:sz w:val="18"/>
              </w:rPr>
              <w:t>era</w:t>
            </w:r>
            <w:r>
              <w:rPr>
                <w:spacing w:val="-3"/>
                <w:sz w:val="18"/>
              </w:rPr>
              <w:t> </w:t>
            </w:r>
            <w:r>
              <w:rPr>
                <w:sz w:val="18"/>
              </w:rPr>
              <w:t>moderna</w:t>
            </w:r>
            <w:r>
              <w:rPr>
                <w:spacing w:val="-4"/>
                <w:sz w:val="18"/>
              </w:rPr>
              <w:t> </w:t>
            </w:r>
            <w:r>
              <w:rPr>
                <w:sz w:val="18"/>
              </w:rPr>
              <w:t>de</w:t>
            </w:r>
            <w:r>
              <w:rPr>
                <w:spacing w:val="-3"/>
                <w:sz w:val="18"/>
              </w:rPr>
              <w:t> </w:t>
            </w:r>
            <w:r>
              <w:rPr>
                <w:sz w:val="18"/>
              </w:rPr>
              <w:t>la</w:t>
            </w:r>
            <w:r>
              <w:rPr>
                <w:spacing w:val="-4"/>
                <w:sz w:val="18"/>
              </w:rPr>
              <w:t> </w:t>
            </w:r>
            <w:r>
              <w:rPr>
                <w:sz w:val="18"/>
              </w:rPr>
              <w:t>cerveza</w:t>
            </w:r>
            <w:r>
              <w:rPr>
                <w:spacing w:val="-3"/>
                <w:sz w:val="18"/>
              </w:rPr>
              <w:t> </w:t>
            </w:r>
            <w:r>
              <w:rPr>
                <w:spacing w:val="-2"/>
                <w:sz w:val="18"/>
              </w:rPr>
              <w:t>artesanal</w:t>
            </w:r>
          </w:p>
        </w:tc>
      </w:tr>
      <w:tr>
        <w:trPr>
          <w:trHeight w:val="282"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estilo-tradicional</w:t>
            </w:r>
          </w:p>
        </w:tc>
        <w:tc>
          <w:tcPr>
            <w:tcW w:w="4993" w:type="dxa"/>
          </w:tcPr>
          <w:p>
            <w:pPr>
              <w:pStyle w:val="TableParagraph"/>
              <w:rPr>
                <w:sz w:val="18"/>
              </w:rPr>
            </w:pPr>
            <w:r>
              <w:rPr>
                <w:sz w:val="18"/>
              </w:rPr>
              <w:t>desarrollada</w:t>
            </w:r>
            <w:r>
              <w:rPr>
                <w:spacing w:val="-4"/>
                <w:sz w:val="18"/>
              </w:rPr>
              <w:t> </w:t>
            </w:r>
            <w:r>
              <w:rPr>
                <w:sz w:val="18"/>
              </w:rPr>
              <w:t>antes</w:t>
            </w:r>
            <w:r>
              <w:rPr>
                <w:spacing w:val="-3"/>
                <w:sz w:val="18"/>
              </w:rPr>
              <w:t> </w:t>
            </w:r>
            <w:r>
              <w:rPr>
                <w:sz w:val="18"/>
              </w:rPr>
              <w:t>de</w:t>
            </w:r>
            <w:r>
              <w:rPr>
                <w:spacing w:val="-4"/>
                <w:sz w:val="18"/>
              </w:rPr>
              <w:t> </w:t>
            </w:r>
            <w:r>
              <w:rPr>
                <w:sz w:val="18"/>
              </w:rPr>
              <w:t>la</w:t>
            </w:r>
            <w:r>
              <w:rPr>
                <w:spacing w:val="-3"/>
                <w:sz w:val="18"/>
              </w:rPr>
              <w:t> </w:t>
            </w:r>
            <w:r>
              <w:rPr>
                <w:sz w:val="18"/>
              </w:rPr>
              <w:t>era</w:t>
            </w:r>
            <w:r>
              <w:rPr>
                <w:spacing w:val="-4"/>
                <w:sz w:val="18"/>
              </w:rPr>
              <w:t> </w:t>
            </w:r>
            <w:r>
              <w:rPr>
                <w:sz w:val="18"/>
              </w:rPr>
              <w:t>moderna</w:t>
            </w:r>
            <w:r>
              <w:rPr>
                <w:spacing w:val="-3"/>
                <w:sz w:val="18"/>
              </w:rPr>
              <w:t> </w:t>
            </w:r>
            <w:r>
              <w:rPr>
                <w:sz w:val="18"/>
              </w:rPr>
              <w:t>de</w:t>
            </w:r>
            <w:r>
              <w:rPr>
                <w:spacing w:val="-3"/>
                <w:sz w:val="18"/>
              </w:rPr>
              <w:t> </w:t>
            </w:r>
            <w:r>
              <w:rPr>
                <w:sz w:val="18"/>
              </w:rPr>
              <w:t>la</w:t>
            </w:r>
            <w:r>
              <w:rPr>
                <w:spacing w:val="-4"/>
                <w:sz w:val="18"/>
              </w:rPr>
              <w:t> </w:t>
            </w:r>
            <w:r>
              <w:rPr>
                <w:sz w:val="18"/>
              </w:rPr>
              <w:t>cerveza</w:t>
            </w:r>
            <w:r>
              <w:rPr>
                <w:spacing w:val="-3"/>
                <w:sz w:val="18"/>
              </w:rPr>
              <w:t> </w:t>
            </w:r>
            <w:r>
              <w:rPr>
                <w:spacing w:val="-2"/>
                <w:sz w:val="18"/>
              </w:rPr>
              <w:t>artesanal</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estilo-histórico</w:t>
            </w:r>
          </w:p>
        </w:tc>
        <w:tc>
          <w:tcPr>
            <w:tcW w:w="4993" w:type="dxa"/>
          </w:tcPr>
          <w:p>
            <w:pPr>
              <w:pStyle w:val="TableParagraph"/>
              <w:rPr>
                <w:sz w:val="18"/>
              </w:rPr>
            </w:pPr>
            <w:r>
              <w:rPr>
                <w:sz w:val="18"/>
              </w:rPr>
              <w:t>ya</w:t>
            </w:r>
            <w:r>
              <w:rPr>
                <w:spacing w:val="-3"/>
                <w:sz w:val="18"/>
              </w:rPr>
              <w:t> </w:t>
            </w:r>
            <w:r>
              <w:rPr>
                <w:sz w:val="18"/>
              </w:rPr>
              <w:t>no</w:t>
            </w:r>
            <w:r>
              <w:rPr>
                <w:spacing w:val="-4"/>
                <w:sz w:val="18"/>
              </w:rPr>
              <w:t> </w:t>
            </w:r>
            <w:r>
              <w:rPr>
                <w:sz w:val="18"/>
              </w:rPr>
              <w:t>se</w:t>
            </w:r>
            <w:r>
              <w:rPr>
                <w:spacing w:val="-1"/>
                <w:sz w:val="18"/>
              </w:rPr>
              <w:t> </w:t>
            </w:r>
            <w:r>
              <w:rPr>
                <w:sz w:val="18"/>
              </w:rPr>
              <w:t>elabora</w:t>
            </w:r>
            <w:r>
              <w:rPr>
                <w:spacing w:val="-3"/>
                <w:sz w:val="18"/>
              </w:rPr>
              <w:t> </w:t>
            </w:r>
            <w:r>
              <w:rPr>
                <w:sz w:val="18"/>
              </w:rPr>
              <w:t>o</w:t>
            </w:r>
            <w:r>
              <w:rPr>
                <w:spacing w:val="-1"/>
                <w:sz w:val="18"/>
              </w:rPr>
              <w:t> </w:t>
            </w:r>
            <w:r>
              <w:rPr>
                <w:sz w:val="18"/>
              </w:rPr>
              <w:t>de</w:t>
            </w:r>
            <w:r>
              <w:rPr>
                <w:spacing w:val="-2"/>
                <w:sz w:val="18"/>
              </w:rPr>
              <w:t> </w:t>
            </w:r>
            <w:r>
              <w:rPr>
                <w:sz w:val="18"/>
              </w:rPr>
              <w:t>producción</w:t>
            </w:r>
            <w:r>
              <w:rPr>
                <w:spacing w:val="-3"/>
                <w:sz w:val="18"/>
              </w:rPr>
              <w:t> </w:t>
            </w:r>
            <w:r>
              <w:rPr>
                <w:sz w:val="18"/>
              </w:rPr>
              <w:t>muy </w:t>
            </w:r>
            <w:r>
              <w:rPr>
                <w:spacing w:val="-2"/>
                <w:sz w:val="18"/>
              </w:rPr>
              <w:t>limitada</w:t>
            </w:r>
          </w:p>
        </w:tc>
      </w:tr>
      <w:tr>
        <w:trPr>
          <w:trHeight w:val="323" w:hRule="atLeast"/>
        </w:trPr>
        <w:tc>
          <w:tcPr>
            <w:tcW w:w="8624" w:type="dxa"/>
            <w:gridSpan w:val="3"/>
            <w:shd w:val="clear" w:color="auto" w:fill="D9D9D9"/>
          </w:tcPr>
          <w:p>
            <w:pPr>
              <w:pStyle w:val="TableParagraph"/>
              <w:spacing w:before="41"/>
              <w:rPr>
                <w:rFonts w:ascii="Verdana"/>
                <w:b/>
                <w:sz w:val="20"/>
              </w:rPr>
            </w:pPr>
            <w:r>
              <w:rPr>
                <w:rFonts w:ascii="Verdana"/>
                <w:b/>
                <w:sz w:val="20"/>
              </w:rPr>
              <w:t>Sabor</w:t>
            </w:r>
            <w:r>
              <w:rPr>
                <w:rFonts w:ascii="Verdana"/>
                <w:b/>
                <w:spacing w:val="-6"/>
                <w:sz w:val="20"/>
              </w:rPr>
              <w:t> </w:t>
            </w:r>
            <w:r>
              <w:rPr>
                <w:rFonts w:ascii="Verdana"/>
                <w:b/>
                <w:spacing w:val="-2"/>
                <w:sz w:val="20"/>
              </w:rPr>
              <w:t>dominante</w:t>
            </w:r>
          </w:p>
        </w:tc>
      </w:tr>
      <w:tr>
        <w:trPr>
          <w:trHeight w:val="282"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maltosa</w:t>
            </w:r>
          </w:p>
        </w:tc>
        <w:tc>
          <w:tcPr>
            <w:tcW w:w="4993" w:type="dxa"/>
          </w:tcPr>
          <w:p>
            <w:pPr>
              <w:pStyle w:val="TableParagraph"/>
              <w:rPr>
                <w:sz w:val="18"/>
              </w:rPr>
            </w:pPr>
            <w:r>
              <w:rPr>
                <w:sz w:val="18"/>
              </w:rPr>
              <w:t>sabor</w:t>
            </w:r>
            <w:r>
              <w:rPr>
                <w:spacing w:val="-4"/>
                <w:sz w:val="18"/>
              </w:rPr>
              <w:t> </w:t>
            </w:r>
            <w:r>
              <w:rPr>
                <w:sz w:val="18"/>
              </w:rPr>
              <w:t>predominante</w:t>
            </w:r>
            <w:r>
              <w:rPr>
                <w:spacing w:val="-4"/>
                <w:sz w:val="18"/>
              </w:rPr>
              <w:t> </w:t>
            </w:r>
            <w:r>
              <w:rPr>
                <w:sz w:val="18"/>
              </w:rPr>
              <w:t>a</w:t>
            </w:r>
            <w:r>
              <w:rPr>
                <w:spacing w:val="-4"/>
                <w:sz w:val="18"/>
              </w:rPr>
              <w:t> </w:t>
            </w:r>
            <w:r>
              <w:rPr>
                <w:spacing w:val="-2"/>
                <w:sz w:val="18"/>
              </w:rPr>
              <w:t>malta</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spacing w:before="41"/>
              <w:rPr>
                <w:sz w:val="18"/>
              </w:rPr>
            </w:pPr>
            <w:r>
              <w:rPr>
                <w:spacing w:val="-2"/>
                <w:sz w:val="18"/>
              </w:rPr>
              <w:t>amarga</w:t>
            </w:r>
          </w:p>
        </w:tc>
        <w:tc>
          <w:tcPr>
            <w:tcW w:w="4993" w:type="dxa"/>
          </w:tcPr>
          <w:p>
            <w:pPr>
              <w:pStyle w:val="TableParagraph"/>
              <w:spacing w:before="41"/>
              <w:rPr>
                <w:sz w:val="18"/>
              </w:rPr>
            </w:pPr>
            <w:r>
              <w:rPr>
                <w:sz w:val="18"/>
              </w:rPr>
              <w:t>sabor</w:t>
            </w:r>
            <w:r>
              <w:rPr>
                <w:spacing w:val="-8"/>
                <w:sz w:val="18"/>
              </w:rPr>
              <w:t> </w:t>
            </w:r>
            <w:r>
              <w:rPr>
                <w:sz w:val="18"/>
              </w:rPr>
              <w:t>predominante</w:t>
            </w:r>
            <w:r>
              <w:rPr>
                <w:spacing w:val="-5"/>
                <w:sz w:val="18"/>
              </w:rPr>
              <w:t> </w:t>
            </w:r>
            <w:r>
              <w:rPr>
                <w:spacing w:val="-2"/>
                <w:sz w:val="18"/>
              </w:rPr>
              <w:t>amargo</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balanceada</w:t>
            </w:r>
          </w:p>
        </w:tc>
        <w:tc>
          <w:tcPr>
            <w:tcW w:w="4993" w:type="dxa"/>
          </w:tcPr>
          <w:p>
            <w:pPr>
              <w:pStyle w:val="TableParagraph"/>
              <w:rPr>
                <w:sz w:val="18"/>
              </w:rPr>
            </w:pPr>
            <w:r>
              <w:rPr>
                <w:sz w:val="18"/>
              </w:rPr>
              <w:t>intensidad</w:t>
            </w:r>
            <w:r>
              <w:rPr>
                <w:spacing w:val="-2"/>
                <w:sz w:val="18"/>
              </w:rPr>
              <w:t> </w:t>
            </w:r>
            <w:r>
              <w:rPr>
                <w:sz w:val="18"/>
              </w:rPr>
              <w:t>similar</w:t>
            </w:r>
            <w:r>
              <w:rPr>
                <w:spacing w:val="-3"/>
                <w:sz w:val="18"/>
              </w:rPr>
              <w:t> </w:t>
            </w:r>
            <w:r>
              <w:rPr>
                <w:sz w:val="18"/>
              </w:rPr>
              <w:t>de</w:t>
            </w:r>
            <w:r>
              <w:rPr>
                <w:spacing w:val="-5"/>
                <w:sz w:val="18"/>
              </w:rPr>
              <w:t> </w:t>
            </w:r>
            <w:r>
              <w:rPr>
                <w:sz w:val="18"/>
              </w:rPr>
              <w:t>malta</w:t>
            </w:r>
            <w:r>
              <w:rPr>
                <w:spacing w:val="-3"/>
                <w:sz w:val="18"/>
              </w:rPr>
              <w:t> </w:t>
            </w:r>
            <w:r>
              <w:rPr>
                <w:sz w:val="18"/>
              </w:rPr>
              <w:t>y</w:t>
            </w:r>
            <w:r>
              <w:rPr>
                <w:spacing w:val="-4"/>
                <w:sz w:val="18"/>
              </w:rPr>
              <w:t> </w:t>
            </w:r>
            <w:r>
              <w:rPr>
                <w:spacing w:val="-2"/>
                <w:sz w:val="18"/>
              </w:rPr>
              <w:t>amargor</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lupulada</w:t>
            </w:r>
          </w:p>
        </w:tc>
        <w:tc>
          <w:tcPr>
            <w:tcW w:w="4993" w:type="dxa"/>
          </w:tcPr>
          <w:p>
            <w:pPr>
              <w:pStyle w:val="TableParagraph"/>
              <w:rPr>
                <w:sz w:val="18"/>
              </w:rPr>
            </w:pPr>
            <w:r>
              <w:rPr>
                <w:sz w:val="18"/>
              </w:rPr>
              <w:t>sabor</w:t>
            </w:r>
            <w:r>
              <w:rPr>
                <w:spacing w:val="-3"/>
                <w:sz w:val="18"/>
              </w:rPr>
              <w:t> </w:t>
            </w:r>
            <w:r>
              <w:rPr>
                <w:sz w:val="18"/>
              </w:rPr>
              <w:t>a</w:t>
            </w:r>
            <w:r>
              <w:rPr>
                <w:spacing w:val="-2"/>
                <w:sz w:val="18"/>
              </w:rPr>
              <w:t> lúpulo</w:t>
            </w:r>
          </w:p>
        </w:tc>
      </w:tr>
      <w:tr>
        <w:trPr>
          <w:trHeight w:val="282"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rostizada</w:t>
            </w:r>
          </w:p>
        </w:tc>
        <w:tc>
          <w:tcPr>
            <w:tcW w:w="4993" w:type="dxa"/>
          </w:tcPr>
          <w:p>
            <w:pPr>
              <w:pStyle w:val="TableParagraph"/>
              <w:rPr>
                <w:sz w:val="18"/>
              </w:rPr>
            </w:pPr>
            <w:r>
              <w:rPr>
                <w:sz w:val="18"/>
              </w:rPr>
              <w:t>granos</w:t>
            </w:r>
            <w:r>
              <w:rPr>
                <w:spacing w:val="-5"/>
                <w:sz w:val="18"/>
              </w:rPr>
              <w:t> </w:t>
            </w:r>
            <w:r>
              <w:rPr>
                <w:sz w:val="18"/>
              </w:rPr>
              <w:t>o</w:t>
            </w:r>
            <w:r>
              <w:rPr>
                <w:spacing w:val="-3"/>
                <w:sz w:val="18"/>
              </w:rPr>
              <w:t> </w:t>
            </w:r>
            <w:r>
              <w:rPr>
                <w:sz w:val="18"/>
              </w:rPr>
              <w:t>maltas</w:t>
            </w:r>
            <w:r>
              <w:rPr>
                <w:spacing w:val="-2"/>
                <w:sz w:val="18"/>
              </w:rPr>
              <w:t> rostizadas</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dulce</w:t>
            </w:r>
          </w:p>
        </w:tc>
        <w:tc>
          <w:tcPr>
            <w:tcW w:w="4993" w:type="dxa"/>
          </w:tcPr>
          <w:p>
            <w:pPr>
              <w:pStyle w:val="TableParagraph"/>
              <w:rPr>
                <w:sz w:val="18"/>
              </w:rPr>
            </w:pPr>
            <w:r>
              <w:rPr>
                <w:sz w:val="18"/>
              </w:rPr>
              <w:t>dulzor</w:t>
            </w:r>
            <w:r>
              <w:rPr>
                <w:spacing w:val="-3"/>
                <w:sz w:val="18"/>
              </w:rPr>
              <w:t> </w:t>
            </w:r>
            <w:r>
              <w:rPr>
                <w:sz w:val="18"/>
              </w:rPr>
              <w:t>residual</w:t>
            </w:r>
            <w:r>
              <w:rPr>
                <w:spacing w:val="-1"/>
                <w:sz w:val="18"/>
              </w:rPr>
              <w:t> </w:t>
            </w:r>
            <w:r>
              <w:rPr>
                <w:sz w:val="18"/>
              </w:rPr>
              <w:t>o</w:t>
            </w:r>
            <w:r>
              <w:rPr>
                <w:spacing w:val="-4"/>
                <w:sz w:val="18"/>
              </w:rPr>
              <w:t> </w:t>
            </w:r>
            <w:r>
              <w:rPr>
                <w:sz w:val="18"/>
              </w:rPr>
              <w:t>sabor</w:t>
            </w:r>
            <w:r>
              <w:rPr>
                <w:spacing w:val="-2"/>
                <w:sz w:val="18"/>
              </w:rPr>
              <w:t> </w:t>
            </w:r>
            <w:r>
              <w:rPr>
                <w:sz w:val="18"/>
              </w:rPr>
              <w:t>a</w:t>
            </w:r>
            <w:r>
              <w:rPr>
                <w:spacing w:val="-3"/>
                <w:sz w:val="18"/>
              </w:rPr>
              <w:t> </w:t>
            </w:r>
            <w:r>
              <w:rPr>
                <w:sz w:val="18"/>
              </w:rPr>
              <w:t>azúcar</w:t>
            </w:r>
            <w:r>
              <w:rPr>
                <w:spacing w:val="-2"/>
                <w:sz w:val="18"/>
              </w:rPr>
              <w:t> evidentes</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ahumada</w:t>
            </w:r>
          </w:p>
        </w:tc>
        <w:tc>
          <w:tcPr>
            <w:tcW w:w="4993" w:type="dxa"/>
          </w:tcPr>
          <w:p>
            <w:pPr>
              <w:pStyle w:val="TableParagraph"/>
              <w:rPr>
                <w:sz w:val="18"/>
              </w:rPr>
            </w:pPr>
            <w:r>
              <w:rPr>
                <w:sz w:val="18"/>
              </w:rPr>
              <w:t>sabor</w:t>
            </w:r>
            <w:r>
              <w:rPr>
                <w:spacing w:val="-3"/>
                <w:sz w:val="18"/>
              </w:rPr>
              <w:t> </w:t>
            </w:r>
            <w:r>
              <w:rPr>
                <w:sz w:val="18"/>
              </w:rPr>
              <w:t>a</w:t>
            </w:r>
            <w:r>
              <w:rPr>
                <w:spacing w:val="-3"/>
                <w:sz w:val="18"/>
              </w:rPr>
              <w:t> </w:t>
            </w:r>
            <w:r>
              <w:rPr>
                <w:sz w:val="18"/>
              </w:rPr>
              <w:t>malta</w:t>
            </w:r>
            <w:r>
              <w:rPr>
                <w:spacing w:val="-2"/>
                <w:sz w:val="18"/>
              </w:rPr>
              <w:t> </w:t>
            </w:r>
            <w:r>
              <w:rPr>
                <w:sz w:val="18"/>
              </w:rPr>
              <w:t>o</w:t>
            </w:r>
            <w:r>
              <w:rPr>
                <w:spacing w:val="-3"/>
                <w:sz w:val="18"/>
              </w:rPr>
              <w:t> </w:t>
            </w:r>
            <w:r>
              <w:rPr>
                <w:sz w:val="18"/>
              </w:rPr>
              <w:t>granos</w:t>
            </w:r>
            <w:r>
              <w:rPr>
                <w:spacing w:val="-3"/>
                <w:sz w:val="18"/>
              </w:rPr>
              <w:t> </w:t>
            </w:r>
            <w:r>
              <w:rPr>
                <w:spacing w:val="-2"/>
                <w:sz w:val="18"/>
              </w:rPr>
              <w:t>ahumados</w:t>
            </w:r>
          </w:p>
        </w:tc>
      </w:tr>
      <w:tr>
        <w:trPr>
          <w:trHeight w:val="283" w:hRule="atLeast"/>
        </w:trPr>
        <w:tc>
          <w:tcPr>
            <w:tcW w:w="1526" w:type="dxa"/>
          </w:tcPr>
          <w:p>
            <w:pPr>
              <w:pStyle w:val="TableParagraph"/>
              <w:spacing w:before="0"/>
              <w:ind w:left="0"/>
              <w:rPr>
                <w:rFonts w:ascii="Times New Roman"/>
                <w:sz w:val="18"/>
              </w:rPr>
            </w:pPr>
          </w:p>
        </w:tc>
        <w:tc>
          <w:tcPr>
            <w:tcW w:w="2105" w:type="dxa"/>
          </w:tcPr>
          <w:p>
            <w:pPr>
              <w:pStyle w:val="TableParagraph"/>
              <w:spacing w:before="39"/>
              <w:rPr>
                <w:sz w:val="18"/>
              </w:rPr>
            </w:pPr>
            <w:r>
              <w:rPr>
                <w:spacing w:val="-2"/>
                <w:sz w:val="18"/>
              </w:rPr>
              <w:t>ácida</w:t>
            </w:r>
          </w:p>
        </w:tc>
        <w:tc>
          <w:tcPr>
            <w:tcW w:w="4993" w:type="dxa"/>
          </w:tcPr>
          <w:p>
            <w:pPr>
              <w:pStyle w:val="TableParagraph"/>
              <w:spacing w:before="39"/>
              <w:rPr>
                <w:sz w:val="18"/>
              </w:rPr>
            </w:pPr>
            <w:r>
              <w:rPr>
                <w:sz w:val="18"/>
              </w:rPr>
              <w:t>carácter</w:t>
            </w:r>
            <w:r>
              <w:rPr>
                <w:spacing w:val="-3"/>
                <w:sz w:val="18"/>
              </w:rPr>
              <w:t> </w:t>
            </w:r>
            <w:r>
              <w:rPr>
                <w:sz w:val="18"/>
              </w:rPr>
              <w:t>agrio</w:t>
            </w:r>
            <w:r>
              <w:rPr>
                <w:spacing w:val="-5"/>
                <w:sz w:val="18"/>
              </w:rPr>
              <w:t> </w:t>
            </w:r>
            <w:r>
              <w:rPr>
                <w:sz w:val="18"/>
              </w:rPr>
              <w:t>o</w:t>
            </w:r>
            <w:r>
              <w:rPr>
                <w:spacing w:val="-4"/>
                <w:sz w:val="18"/>
              </w:rPr>
              <w:t> </w:t>
            </w:r>
            <w:r>
              <w:rPr>
                <w:sz w:val="18"/>
              </w:rPr>
              <w:t>acidez</w:t>
            </w:r>
            <w:r>
              <w:rPr>
                <w:spacing w:val="-4"/>
                <w:sz w:val="18"/>
              </w:rPr>
              <w:t> </w:t>
            </w:r>
            <w:r>
              <w:rPr>
                <w:sz w:val="18"/>
              </w:rPr>
              <w:t>intencionalmente</w:t>
            </w:r>
            <w:r>
              <w:rPr>
                <w:spacing w:val="-4"/>
                <w:sz w:val="18"/>
              </w:rPr>
              <w:t> </w:t>
            </w:r>
            <w:r>
              <w:rPr>
                <w:sz w:val="18"/>
              </w:rPr>
              <w:t>elevada</w:t>
            </w:r>
            <w:r>
              <w:rPr>
                <w:spacing w:val="-2"/>
                <w:sz w:val="18"/>
              </w:rPr>
              <w:t> evidentes</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spacing w:before="41"/>
              <w:rPr>
                <w:sz w:val="18"/>
              </w:rPr>
            </w:pPr>
            <w:r>
              <w:rPr>
                <w:spacing w:val="-2"/>
                <w:sz w:val="18"/>
              </w:rPr>
              <w:t>madera</w:t>
            </w:r>
          </w:p>
        </w:tc>
        <w:tc>
          <w:tcPr>
            <w:tcW w:w="4993" w:type="dxa"/>
          </w:tcPr>
          <w:p>
            <w:pPr>
              <w:pStyle w:val="TableParagraph"/>
              <w:spacing w:before="41"/>
              <w:rPr>
                <w:sz w:val="18"/>
              </w:rPr>
            </w:pPr>
            <w:r>
              <w:rPr>
                <w:sz w:val="18"/>
              </w:rPr>
              <w:t>carácter</w:t>
            </w:r>
            <w:r>
              <w:rPr>
                <w:spacing w:val="-3"/>
                <w:sz w:val="18"/>
              </w:rPr>
              <w:t> </w:t>
            </w:r>
            <w:r>
              <w:rPr>
                <w:sz w:val="18"/>
              </w:rPr>
              <w:t>a</w:t>
            </w:r>
            <w:r>
              <w:rPr>
                <w:spacing w:val="-3"/>
                <w:sz w:val="18"/>
              </w:rPr>
              <w:t> </w:t>
            </w:r>
            <w:r>
              <w:rPr>
                <w:sz w:val="18"/>
              </w:rPr>
              <w:t>añejamiento</w:t>
            </w:r>
            <w:r>
              <w:rPr>
                <w:spacing w:val="-3"/>
                <w:sz w:val="18"/>
              </w:rPr>
              <w:t> </w:t>
            </w:r>
            <w:r>
              <w:rPr>
                <w:sz w:val="18"/>
              </w:rPr>
              <w:t>con</w:t>
            </w:r>
            <w:r>
              <w:rPr>
                <w:spacing w:val="-3"/>
                <w:sz w:val="18"/>
              </w:rPr>
              <w:t> </w:t>
            </w:r>
            <w:r>
              <w:rPr>
                <w:sz w:val="18"/>
              </w:rPr>
              <w:t>madera</w:t>
            </w:r>
            <w:r>
              <w:rPr>
                <w:spacing w:val="-3"/>
                <w:sz w:val="18"/>
              </w:rPr>
              <w:t> </w:t>
            </w:r>
            <w:r>
              <w:rPr>
                <w:sz w:val="18"/>
              </w:rPr>
              <w:t>o</w:t>
            </w:r>
            <w:r>
              <w:rPr>
                <w:spacing w:val="-2"/>
                <w:sz w:val="18"/>
              </w:rPr>
              <w:t> </w:t>
            </w:r>
            <w:r>
              <w:rPr>
                <w:sz w:val="18"/>
              </w:rPr>
              <w:t>en</w:t>
            </w:r>
            <w:r>
              <w:rPr>
                <w:spacing w:val="-3"/>
                <w:sz w:val="18"/>
              </w:rPr>
              <w:t> </w:t>
            </w:r>
            <w:r>
              <w:rPr>
                <w:spacing w:val="-2"/>
                <w:sz w:val="18"/>
              </w:rPr>
              <w:t>barrica</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fruta</w:t>
            </w:r>
          </w:p>
        </w:tc>
        <w:tc>
          <w:tcPr>
            <w:tcW w:w="4993" w:type="dxa"/>
          </w:tcPr>
          <w:p>
            <w:pPr>
              <w:pStyle w:val="TableParagraph"/>
              <w:rPr>
                <w:sz w:val="18"/>
              </w:rPr>
            </w:pPr>
            <w:r>
              <w:rPr>
                <w:sz w:val="18"/>
              </w:rPr>
              <w:t>sabor</w:t>
            </w:r>
            <w:r>
              <w:rPr>
                <w:spacing w:val="-2"/>
                <w:sz w:val="18"/>
              </w:rPr>
              <w:t> </w:t>
            </w:r>
            <w:r>
              <w:rPr>
                <w:sz w:val="18"/>
              </w:rPr>
              <w:t>o</w:t>
            </w:r>
            <w:r>
              <w:rPr>
                <w:spacing w:val="-4"/>
                <w:sz w:val="18"/>
              </w:rPr>
              <w:t> </w:t>
            </w:r>
            <w:r>
              <w:rPr>
                <w:sz w:val="18"/>
              </w:rPr>
              <w:t>aroma</w:t>
            </w:r>
            <w:r>
              <w:rPr>
                <w:spacing w:val="-2"/>
                <w:sz w:val="18"/>
              </w:rPr>
              <w:t> </w:t>
            </w:r>
            <w:r>
              <w:rPr>
                <w:sz w:val="18"/>
              </w:rPr>
              <w:t>a</w:t>
            </w:r>
            <w:r>
              <w:rPr>
                <w:spacing w:val="-2"/>
                <w:sz w:val="18"/>
              </w:rPr>
              <w:t> </w:t>
            </w:r>
            <w:r>
              <w:rPr>
                <w:sz w:val="18"/>
              </w:rPr>
              <w:t>fruta</w:t>
            </w:r>
            <w:r>
              <w:rPr>
                <w:spacing w:val="-2"/>
                <w:sz w:val="18"/>
              </w:rPr>
              <w:t> evidentes</w:t>
            </w:r>
          </w:p>
        </w:tc>
      </w:tr>
      <w:tr>
        <w:trPr>
          <w:trHeight w:val="285" w:hRule="atLeast"/>
        </w:trPr>
        <w:tc>
          <w:tcPr>
            <w:tcW w:w="1526" w:type="dxa"/>
          </w:tcPr>
          <w:p>
            <w:pPr>
              <w:pStyle w:val="TableParagraph"/>
              <w:spacing w:before="0"/>
              <w:ind w:left="0"/>
              <w:rPr>
                <w:rFonts w:ascii="Times New Roman"/>
                <w:sz w:val="18"/>
              </w:rPr>
            </w:pPr>
          </w:p>
        </w:tc>
        <w:tc>
          <w:tcPr>
            <w:tcW w:w="2105" w:type="dxa"/>
          </w:tcPr>
          <w:p>
            <w:pPr>
              <w:pStyle w:val="TableParagraph"/>
              <w:rPr>
                <w:sz w:val="18"/>
              </w:rPr>
            </w:pPr>
            <w:r>
              <w:rPr>
                <w:spacing w:val="-2"/>
                <w:sz w:val="18"/>
              </w:rPr>
              <w:t>especias</w:t>
            </w:r>
          </w:p>
        </w:tc>
        <w:tc>
          <w:tcPr>
            <w:tcW w:w="4993" w:type="dxa"/>
          </w:tcPr>
          <w:p>
            <w:pPr>
              <w:pStyle w:val="TableParagraph"/>
              <w:rPr>
                <w:sz w:val="18"/>
              </w:rPr>
            </w:pPr>
            <w:r>
              <w:rPr>
                <w:sz w:val="18"/>
              </w:rPr>
              <w:t>sabor</w:t>
            </w:r>
            <w:r>
              <w:rPr>
                <w:spacing w:val="-3"/>
                <w:sz w:val="18"/>
              </w:rPr>
              <w:t> </w:t>
            </w:r>
            <w:r>
              <w:rPr>
                <w:sz w:val="18"/>
              </w:rPr>
              <w:t>o</w:t>
            </w:r>
            <w:r>
              <w:rPr>
                <w:spacing w:val="-3"/>
                <w:sz w:val="18"/>
              </w:rPr>
              <w:t> </w:t>
            </w:r>
            <w:r>
              <w:rPr>
                <w:sz w:val="18"/>
              </w:rPr>
              <w:t>aroma</w:t>
            </w:r>
            <w:r>
              <w:rPr>
                <w:spacing w:val="-3"/>
                <w:sz w:val="18"/>
              </w:rPr>
              <w:t> </w:t>
            </w:r>
            <w:r>
              <w:rPr>
                <w:sz w:val="18"/>
              </w:rPr>
              <w:t>a</w:t>
            </w:r>
            <w:r>
              <w:rPr>
                <w:spacing w:val="-2"/>
                <w:sz w:val="18"/>
              </w:rPr>
              <w:t> </w:t>
            </w:r>
            <w:r>
              <w:rPr>
                <w:sz w:val="18"/>
              </w:rPr>
              <w:t>especias</w:t>
            </w:r>
            <w:r>
              <w:rPr>
                <w:spacing w:val="-2"/>
                <w:sz w:val="18"/>
              </w:rPr>
              <w:t> evidentes</w:t>
            </w:r>
          </w:p>
        </w:tc>
      </w:tr>
    </w:tbl>
    <w:p>
      <w:pPr>
        <w:spacing w:after="0"/>
        <w:rPr>
          <w:sz w:val="18"/>
        </w:rPr>
        <w:sectPr>
          <w:pgSz w:w="12240" w:h="15840"/>
          <w:pgMar w:header="0" w:footer="602" w:top="980" w:bottom="940" w:left="580" w:right="540"/>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50" name="Group 50"/>
                <wp:cNvGraphicFramePr>
                  <a:graphicFrameLocks/>
                </wp:cNvGraphicFramePr>
                <a:graphic>
                  <a:graphicData uri="http://schemas.microsoft.com/office/word/2010/wordprocessingGroup">
                    <wpg:wgp>
                      <wpg:cNvPr id="50" name="Group 50"/>
                      <wpg:cNvGrpSpPr/>
                      <wpg:grpSpPr>
                        <a:xfrm>
                          <a:off x="0" y="0"/>
                          <a:ext cx="6896100" cy="18415"/>
                          <a:chExt cx="6896100" cy="18415"/>
                        </a:xfrm>
                      </wpg:grpSpPr>
                      <wps:wsp>
                        <wps:cNvPr id="51" name="Graphic 51"/>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49" coordorigin="0,0" coordsize="10860,29">
                <v:rect style="position:absolute;left:0;top:0;width:10860;height:29" id="docshape50"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28" w:after="0"/>
        <w:ind w:left="513" w:right="0" w:hanging="373"/>
        <w:jc w:val="left"/>
      </w:pPr>
      <w:bookmarkStart w:name="_bookmark19" w:id="20"/>
      <w:bookmarkEnd w:id="20"/>
      <w:r>
        <w:rPr>
          <w:b w:val="0"/>
        </w:rPr>
      </w:r>
      <w:r>
        <w:rPr>
          <w:sz w:val="28"/>
        </w:rPr>
        <w:t>S</w:t>
      </w:r>
      <w:r>
        <w:rPr/>
        <w:t>TANDARD</w:t>
      </w:r>
      <w:r>
        <w:rPr>
          <w:spacing w:val="-8"/>
        </w:rPr>
        <w:t> </w:t>
      </w:r>
      <w:r>
        <w:rPr>
          <w:sz w:val="28"/>
        </w:rPr>
        <w:t>A</w:t>
      </w:r>
      <w:r>
        <w:rPr/>
        <w:t>MERICAN</w:t>
      </w:r>
      <w:r>
        <w:rPr>
          <w:spacing w:val="-6"/>
        </w:rPr>
        <w:t> </w:t>
      </w:r>
      <w:r>
        <w:rPr>
          <w:spacing w:val="-4"/>
          <w:sz w:val="28"/>
        </w:rPr>
        <w:t>B</w:t>
      </w:r>
      <w:r>
        <w:rPr>
          <w:spacing w:val="-4"/>
        </w:rPr>
        <w:t>EER</w:t>
      </w:r>
    </w:p>
    <w:p>
      <w:pPr>
        <w:spacing w:before="120"/>
        <w:ind w:left="140" w:right="180" w:firstLine="0"/>
        <w:jc w:val="left"/>
        <w:rPr>
          <w:i/>
          <w:sz w:val="18"/>
        </w:rPr>
      </w:pPr>
      <w:r>
        <w:rPr>
          <w:i/>
          <w:sz w:val="18"/>
        </w:rPr>
        <w:t>Esta categoría describe las cervezas estadounidenses de consumo cotidiano que atraen a un amplio público. Las cervezas de esta categoría no suelen ser complejas, tienen sabores suaves y accesibles e incluyen a ales y lagers. Las ales suelen tener características parecidas a las lagers, o están diseñadas como cervezas de transición para atraer a consumidores de lagers de producción masiva. Las</w:t>
      </w:r>
      <w:r>
        <w:rPr>
          <w:i/>
          <w:spacing w:val="-3"/>
          <w:sz w:val="18"/>
        </w:rPr>
        <w:t> </w:t>
      </w:r>
      <w:r>
        <w:rPr>
          <w:i/>
          <w:sz w:val="18"/>
        </w:rPr>
        <w:t>cervezas</w:t>
      </w:r>
      <w:r>
        <w:rPr>
          <w:i/>
          <w:spacing w:val="-3"/>
          <w:sz w:val="18"/>
        </w:rPr>
        <w:t> </w:t>
      </w:r>
      <w:r>
        <w:rPr>
          <w:i/>
          <w:sz w:val="18"/>
        </w:rPr>
        <w:t>de</w:t>
      </w:r>
      <w:r>
        <w:rPr>
          <w:i/>
          <w:spacing w:val="-3"/>
          <w:sz w:val="18"/>
        </w:rPr>
        <w:t> </w:t>
      </w:r>
      <w:r>
        <w:rPr>
          <w:i/>
          <w:sz w:val="18"/>
        </w:rPr>
        <w:t>consumo</w:t>
      </w:r>
      <w:r>
        <w:rPr>
          <w:i/>
          <w:spacing w:val="-2"/>
          <w:sz w:val="18"/>
        </w:rPr>
        <w:t> </w:t>
      </w:r>
      <w:r>
        <w:rPr>
          <w:i/>
          <w:sz w:val="18"/>
        </w:rPr>
        <w:t>masivo</w:t>
      </w:r>
      <w:r>
        <w:rPr>
          <w:i/>
          <w:spacing w:val="-3"/>
          <w:sz w:val="18"/>
        </w:rPr>
        <w:t> </w:t>
      </w:r>
      <w:r>
        <w:rPr>
          <w:i/>
          <w:sz w:val="18"/>
        </w:rPr>
        <w:t>pero</w:t>
      </w:r>
      <w:r>
        <w:rPr>
          <w:i/>
          <w:spacing w:val="-3"/>
          <w:sz w:val="18"/>
        </w:rPr>
        <w:t> </w:t>
      </w:r>
      <w:r>
        <w:rPr>
          <w:i/>
          <w:sz w:val="18"/>
        </w:rPr>
        <w:t>con</w:t>
      </w:r>
      <w:r>
        <w:rPr>
          <w:i/>
          <w:spacing w:val="-1"/>
          <w:sz w:val="18"/>
        </w:rPr>
        <w:t> </w:t>
      </w:r>
      <w:r>
        <w:rPr>
          <w:i/>
          <w:sz w:val="18"/>
        </w:rPr>
        <w:t>un</w:t>
      </w:r>
      <w:r>
        <w:rPr>
          <w:i/>
          <w:spacing w:val="-3"/>
          <w:sz w:val="18"/>
        </w:rPr>
        <w:t> </w:t>
      </w:r>
      <w:r>
        <w:rPr>
          <w:i/>
          <w:sz w:val="18"/>
        </w:rPr>
        <w:t>atractivo</w:t>
      </w:r>
      <w:r>
        <w:rPr>
          <w:i/>
          <w:spacing w:val="-1"/>
          <w:sz w:val="18"/>
        </w:rPr>
        <w:t> </w:t>
      </w:r>
      <w:r>
        <w:rPr>
          <w:i/>
          <w:sz w:val="18"/>
        </w:rPr>
        <w:t>u</w:t>
      </w:r>
      <w:r>
        <w:rPr>
          <w:i/>
          <w:spacing w:val="-3"/>
          <w:sz w:val="18"/>
        </w:rPr>
        <w:t> </w:t>
      </w:r>
      <w:r>
        <w:rPr>
          <w:i/>
          <w:sz w:val="18"/>
        </w:rPr>
        <w:t>origen</w:t>
      </w:r>
      <w:r>
        <w:rPr>
          <w:i/>
          <w:spacing w:val="-3"/>
          <w:sz w:val="18"/>
        </w:rPr>
        <w:t> </w:t>
      </w:r>
      <w:r>
        <w:rPr>
          <w:i/>
          <w:sz w:val="18"/>
        </w:rPr>
        <w:t>más</w:t>
      </w:r>
      <w:r>
        <w:rPr>
          <w:i/>
          <w:spacing w:val="-3"/>
          <w:sz w:val="18"/>
        </w:rPr>
        <w:t> </w:t>
      </w:r>
      <w:r>
        <w:rPr>
          <w:i/>
          <w:sz w:val="18"/>
        </w:rPr>
        <w:t>internacional</w:t>
      </w:r>
      <w:r>
        <w:rPr>
          <w:i/>
          <w:spacing w:val="-3"/>
          <w:sz w:val="18"/>
        </w:rPr>
        <w:t> </w:t>
      </w:r>
      <w:r>
        <w:rPr>
          <w:i/>
          <w:sz w:val="18"/>
        </w:rPr>
        <w:t>son</w:t>
      </w:r>
      <w:r>
        <w:rPr>
          <w:i/>
          <w:spacing w:val="-3"/>
          <w:sz w:val="18"/>
        </w:rPr>
        <w:t> </w:t>
      </w:r>
      <w:r>
        <w:rPr>
          <w:i/>
          <w:sz w:val="18"/>
        </w:rPr>
        <w:t>descritas</w:t>
      </w:r>
      <w:r>
        <w:rPr>
          <w:i/>
          <w:spacing w:val="-3"/>
          <w:sz w:val="18"/>
        </w:rPr>
        <w:t> </w:t>
      </w:r>
      <w:r>
        <w:rPr>
          <w:i/>
          <w:sz w:val="18"/>
        </w:rPr>
        <w:t>en</w:t>
      </w:r>
      <w:r>
        <w:rPr>
          <w:i/>
          <w:spacing w:val="-3"/>
          <w:sz w:val="18"/>
        </w:rPr>
        <w:t> </w:t>
      </w:r>
      <w:r>
        <w:rPr>
          <w:i/>
          <w:sz w:val="18"/>
        </w:rPr>
        <w:t>la categoría</w:t>
      </w:r>
      <w:r>
        <w:rPr>
          <w:i/>
          <w:spacing w:val="-2"/>
          <w:sz w:val="18"/>
        </w:rPr>
        <w:t> </w:t>
      </w:r>
      <w:r>
        <w:rPr>
          <w:i/>
          <w:sz w:val="18"/>
        </w:rPr>
        <w:t>International</w:t>
      </w:r>
      <w:r>
        <w:rPr>
          <w:i/>
          <w:spacing w:val="-1"/>
          <w:sz w:val="18"/>
        </w:rPr>
        <w:t> </w:t>
      </w:r>
      <w:r>
        <w:rPr>
          <w:i/>
          <w:sz w:val="18"/>
        </w:rPr>
        <w:t>Lager.</w:t>
      </w:r>
    </w:p>
    <w:p>
      <w:pPr>
        <w:pStyle w:val="BodyText"/>
        <w:spacing w:before="9"/>
        <w:ind w:left="0"/>
        <w:rPr>
          <w:i/>
          <w:sz w:val="12"/>
        </w:rPr>
      </w:pPr>
    </w:p>
    <w:p>
      <w:pPr>
        <w:spacing w:after="0"/>
        <w:rPr>
          <w:sz w:val="12"/>
        </w:rPr>
        <w:sectPr>
          <w:footerReference w:type="default" r:id="rId10"/>
          <w:footerReference w:type="even" r:id="rId11"/>
          <w:pgSz w:w="12240" w:h="15840"/>
          <w:pgMar w:footer="746" w:header="0" w:top="1120" w:bottom="940" w:left="580" w:right="540"/>
          <w:pgNumType w:start="1"/>
        </w:sectPr>
      </w:pPr>
    </w:p>
    <w:p>
      <w:pPr>
        <w:pStyle w:val="Heading3"/>
        <w:spacing w:before="101"/>
      </w:pPr>
      <w:bookmarkStart w:name="_bookmark20" w:id="21"/>
      <w:bookmarkEnd w:id="21"/>
      <w:r>
        <w:rPr>
          <w:b w:val="0"/>
        </w:rPr>
      </w:r>
      <w:r>
        <w:rPr/>
        <w:t>1A.</w:t>
      </w:r>
      <w:r>
        <w:rPr>
          <w:spacing w:val="-6"/>
        </w:rPr>
        <w:t> </w:t>
      </w:r>
      <w:r>
        <w:rPr/>
        <w:t>American</w:t>
      </w:r>
      <w:r>
        <w:rPr>
          <w:spacing w:val="-3"/>
        </w:rPr>
        <w:t> </w:t>
      </w:r>
      <w:r>
        <w:rPr/>
        <w:t>Light</w:t>
      </w:r>
      <w:r>
        <w:rPr>
          <w:spacing w:val="-4"/>
        </w:rPr>
        <w:t> </w:t>
      </w:r>
      <w:r>
        <w:rPr>
          <w:spacing w:val="-2"/>
        </w:rPr>
        <w:t>Lager</w:t>
      </w:r>
    </w:p>
    <w:p>
      <w:pPr>
        <w:pStyle w:val="BodyText"/>
        <w:spacing w:before="41"/>
      </w:pPr>
      <w:r>
        <w:rPr>
          <w:b/>
        </w:rPr>
        <w:t>Impresión general</w:t>
      </w:r>
      <w:r>
        <w:rPr/>
        <w:t>: Una lager altamente carbonatada, de cuerpo</w:t>
      </w:r>
      <w:r>
        <w:rPr>
          <w:spacing w:val="-6"/>
        </w:rPr>
        <w:t> </w:t>
      </w:r>
      <w:r>
        <w:rPr/>
        <w:t>muy</w:t>
      </w:r>
      <w:r>
        <w:rPr>
          <w:spacing w:val="-6"/>
        </w:rPr>
        <w:t> </w:t>
      </w:r>
      <w:r>
        <w:rPr/>
        <w:t>ligero,</w:t>
      </w:r>
      <w:r>
        <w:rPr>
          <w:spacing w:val="-6"/>
        </w:rPr>
        <w:t> </w:t>
      </w:r>
      <w:r>
        <w:rPr/>
        <w:t>casi</w:t>
      </w:r>
      <w:r>
        <w:rPr>
          <w:spacing w:val="-3"/>
        </w:rPr>
        <w:t> </w:t>
      </w:r>
      <w:r>
        <w:rPr/>
        <w:t>sin</w:t>
      </w:r>
      <w:r>
        <w:rPr>
          <w:spacing w:val="-4"/>
        </w:rPr>
        <w:t> </w:t>
      </w:r>
      <w:r>
        <w:rPr/>
        <w:t>sabor,</w:t>
      </w:r>
      <w:r>
        <w:rPr>
          <w:spacing w:val="-6"/>
        </w:rPr>
        <w:t> </w:t>
      </w:r>
      <w:r>
        <w:rPr/>
        <w:t>diseñada</w:t>
      </w:r>
      <w:r>
        <w:rPr>
          <w:spacing w:val="-5"/>
        </w:rPr>
        <w:t> </w:t>
      </w:r>
      <w:r>
        <w:rPr/>
        <w:t>para</w:t>
      </w:r>
      <w:r>
        <w:rPr>
          <w:spacing w:val="-6"/>
        </w:rPr>
        <w:t> </w:t>
      </w:r>
      <w:r>
        <w:rPr/>
        <w:t>ser</w:t>
      </w:r>
      <w:r>
        <w:rPr>
          <w:spacing w:val="-5"/>
        </w:rPr>
        <w:t> </w:t>
      </w:r>
      <w:r>
        <w:rPr/>
        <w:t>consumida muy fría. Muy refrescante e ideal para calmar la sed.</w:t>
      </w:r>
    </w:p>
    <w:p>
      <w:pPr>
        <w:pStyle w:val="BodyText"/>
      </w:pPr>
      <w:r>
        <w:rPr>
          <w:b/>
        </w:rPr>
        <w:t>Aroma: </w:t>
      </w:r>
      <w:r>
        <w:rPr/>
        <w:t>El aroma bajo a malta es opcional, pero puede ser percibido como granoso, dulce o similar al maíz, si es que está presente. El aroma ligero a lúpulo de tipo especiado, floral o herbáceo</w:t>
      </w:r>
      <w:r>
        <w:rPr>
          <w:spacing w:val="-6"/>
        </w:rPr>
        <w:t> </w:t>
      </w:r>
      <w:r>
        <w:rPr/>
        <w:t>es</w:t>
      </w:r>
      <w:r>
        <w:rPr>
          <w:spacing w:val="-5"/>
        </w:rPr>
        <w:t> </w:t>
      </w:r>
      <w:r>
        <w:rPr/>
        <w:t>opcional.</w:t>
      </w:r>
      <w:r>
        <w:rPr>
          <w:spacing w:val="-5"/>
        </w:rPr>
        <w:t> </w:t>
      </w:r>
      <w:r>
        <w:rPr/>
        <w:t>Aunque</w:t>
      </w:r>
      <w:r>
        <w:rPr>
          <w:spacing w:val="-4"/>
        </w:rPr>
        <w:t> </w:t>
      </w:r>
      <w:r>
        <w:rPr/>
        <w:t>un</w:t>
      </w:r>
      <w:r>
        <w:rPr>
          <w:spacing w:val="-6"/>
        </w:rPr>
        <w:t> </w:t>
      </w:r>
      <w:r>
        <w:rPr/>
        <w:t>perfil</w:t>
      </w:r>
      <w:r>
        <w:rPr>
          <w:spacing w:val="-6"/>
        </w:rPr>
        <w:t> </w:t>
      </w:r>
      <w:r>
        <w:rPr/>
        <w:t>de</w:t>
      </w:r>
      <w:r>
        <w:rPr>
          <w:spacing w:val="-5"/>
        </w:rPr>
        <w:t> </w:t>
      </w:r>
      <w:r>
        <w:rPr/>
        <w:t>fermentación</w:t>
      </w:r>
      <w:r>
        <w:rPr>
          <w:spacing w:val="-3"/>
        </w:rPr>
        <w:t> </w:t>
      </w:r>
      <w:r>
        <w:rPr/>
        <w:t>limpio es deseable, un ligero carácter a levadura no es un defecto.</w:t>
      </w:r>
    </w:p>
    <w:p>
      <w:pPr>
        <w:pStyle w:val="BodyText"/>
        <w:spacing w:line="242" w:lineRule="auto" w:before="48"/>
      </w:pPr>
      <w:r>
        <w:rPr>
          <w:b/>
        </w:rPr>
        <w:t>Apariencia:</w:t>
      </w:r>
      <w:r>
        <w:rPr>
          <w:b/>
          <w:spacing w:val="-6"/>
        </w:rPr>
        <w:t> </w:t>
      </w:r>
      <w:r>
        <w:rPr/>
        <w:t>Color</w:t>
      </w:r>
      <w:r>
        <w:rPr>
          <w:spacing w:val="-5"/>
        </w:rPr>
        <w:t> </w:t>
      </w:r>
      <w:r>
        <w:rPr/>
        <w:t>de</w:t>
      </w:r>
      <w:r>
        <w:rPr>
          <w:spacing w:val="-6"/>
        </w:rPr>
        <w:t> </w:t>
      </w:r>
      <w:r>
        <w:rPr/>
        <w:t>pajizo</w:t>
      </w:r>
      <w:r>
        <w:rPr>
          <w:spacing w:val="-5"/>
        </w:rPr>
        <w:t> </w:t>
      </w:r>
      <w:r>
        <w:rPr/>
        <w:t>muy</w:t>
      </w:r>
      <w:r>
        <w:rPr>
          <w:spacing w:val="-6"/>
        </w:rPr>
        <w:t> </w:t>
      </w:r>
      <w:r>
        <w:rPr/>
        <w:t>pálido</w:t>
      </w:r>
      <w:r>
        <w:rPr>
          <w:spacing w:val="-7"/>
        </w:rPr>
        <w:t> </w:t>
      </w:r>
      <w:r>
        <w:rPr/>
        <w:t>a</w:t>
      </w:r>
      <w:r>
        <w:rPr>
          <w:spacing w:val="-6"/>
        </w:rPr>
        <w:t> </w:t>
      </w:r>
      <w:r>
        <w:rPr/>
        <w:t>amarillo</w:t>
      </w:r>
      <w:r>
        <w:rPr>
          <w:spacing w:val="-7"/>
        </w:rPr>
        <w:t> </w:t>
      </w:r>
      <w:r>
        <w:rPr/>
        <w:t>pálido. Espuma blanca y esponjosa que rara vez persiste. Muy </w:t>
      </w:r>
      <w:r>
        <w:rPr>
          <w:spacing w:val="-2"/>
        </w:rPr>
        <w:t>transparente.</w:t>
      </w:r>
    </w:p>
    <w:p>
      <w:pPr>
        <w:pStyle w:val="BodyText"/>
        <w:spacing w:before="38"/>
        <w:ind w:right="51"/>
      </w:pPr>
      <w:r>
        <w:rPr>
          <w:b/>
        </w:rPr>
        <w:t>Sabor: </w:t>
      </w:r>
      <w:r>
        <w:rPr/>
        <w:t>Paladar relativamente</w:t>
      </w:r>
      <w:r>
        <w:rPr>
          <w:spacing w:val="-1"/>
        </w:rPr>
        <w:t> </w:t>
      </w:r>
      <w:r>
        <w:rPr/>
        <w:t>neutro</w:t>
      </w:r>
      <w:r>
        <w:rPr>
          <w:spacing w:val="-2"/>
        </w:rPr>
        <w:t> </w:t>
      </w:r>
      <w:r>
        <w:rPr/>
        <w:t>con</w:t>
      </w:r>
      <w:r>
        <w:rPr>
          <w:spacing w:val="-1"/>
        </w:rPr>
        <w:t> </w:t>
      </w:r>
      <w:r>
        <w:rPr/>
        <w:t>un final </w:t>
      </w:r>
      <w:r>
        <w:rPr>
          <w:i/>
        </w:rPr>
        <w:t>crisp</w:t>
      </w:r>
      <w:r>
        <w:rPr>
          <w:i/>
          <w:spacing w:val="-1"/>
        </w:rPr>
        <w:t> </w:t>
      </w:r>
      <w:r>
        <w:rPr/>
        <w:t>y seco, con un sabor de muy bajo a bajo con perfil granoso o similar al maíz que puede ser percibido como dulzor debido al bajo amargor. El sabor bajo a lúpulo floral, especiado o herbáceo es opcional,</w:t>
      </w:r>
      <w:r>
        <w:rPr>
          <w:spacing w:val="-5"/>
        </w:rPr>
        <w:t> </w:t>
      </w:r>
      <w:r>
        <w:rPr/>
        <w:t>pero</w:t>
      </w:r>
      <w:r>
        <w:rPr>
          <w:spacing w:val="-5"/>
        </w:rPr>
        <w:t> </w:t>
      </w:r>
      <w:r>
        <w:rPr/>
        <w:t>rara</w:t>
      </w:r>
      <w:r>
        <w:rPr>
          <w:spacing w:val="-5"/>
        </w:rPr>
        <w:t> </w:t>
      </w:r>
      <w:r>
        <w:rPr/>
        <w:t>vez</w:t>
      </w:r>
      <w:r>
        <w:rPr>
          <w:spacing w:val="-5"/>
        </w:rPr>
        <w:t> </w:t>
      </w:r>
      <w:r>
        <w:rPr/>
        <w:t>es</w:t>
      </w:r>
      <w:r>
        <w:rPr>
          <w:spacing w:val="-5"/>
        </w:rPr>
        <w:t> </w:t>
      </w:r>
      <w:r>
        <w:rPr/>
        <w:t>lo</w:t>
      </w:r>
      <w:r>
        <w:rPr>
          <w:spacing w:val="-6"/>
        </w:rPr>
        <w:t> </w:t>
      </w:r>
      <w:r>
        <w:rPr/>
        <w:t>suficientemente</w:t>
      </w:r>
      <w:r>
        <w:rPr>
          <w:spacing w:val="-5"/>
        </w:rPr>
        <w:t> </w:t>
      </w:r>
      <w:r>
        <w:rPr/>
        <w:t>intenso</w:t>
      </w:r>
      <w:r>
        <w:rPr>
          <w:spacing w:val="-6"/>
        </w:rPr>
        <w:t> </w:t>
      </w:r>
      <w:r>
        <w:rPr/>
        <w:t>como</w:t>
      </w:r>
      <w:r>
        <w:rPr>
          <w:spacing w:val="-6"/>
        </w:rPr>
        <w:t> </w:t>
      </w:r>
      <w:r>
        <w:rPr/>
        <w:t>para detectarlo. Amargor de muy bajo a bajo. El balance puede variar desde ligeramente maltoso a ligeramente amargo, pero por lo general está en equilibrio. La carbonatación alta puede acentuar lo chispeante del final seco. Perfil de fermentación </w:t>
      </w:r>
      <w:r>
        <w:rPr>
          <w:spacing w:val="-2"/>
        </w:rPr>
        <w:t>limpio.</w:t>
      </w:r>
    </w:p>
    <w:p>
      <w:pPr>
        <w:pStyle w:val="BodyText"/>
        <w:spacing w:before="57"/>
      </w:pPr>
      <w:r>
        <w:rPr>
          <w:b/>
        </w:rPr>
        <w:t>Sensación</w:t>
      </w:r>
      <w:r>
        <w:rPr>
          <w:b/>
          <w:spacing w:val="-5"/>
        </w:rPr>
        <w:t> </w:t>
      </w:r>
      <w:r>
        <w:rPr>
          <w:b/>
        </w:rPr>
        <w:t>en</w:t>
      </w:r>
      <w:r>
        <w:rPr>
          <w:b/>
          <w:spacing w:val="-4"/>
        </w:rPr>
        <w:t> </w:t>
      </w:r>
      <w:r>
        <w:rPr>
          <w:b/>
        </w:rPr>
        <w:t>boca:</w:t>
      </w:r>
      <w:r>
        <w:rPr>
          <w:b/>
          <w:spacing w:val="-4"/>
        </w:rPr>
        <w:t> </w:t>
      </w:r>
      <w:r>
        <w:rPr/>
        <w:t>Cuerpo</w:t>
      </w:r>
      <w:r>
        <w:rPr>
          <w:spacing w:val="-6"/>
        </w:rPr>
        <w:t> </w:t>
      </w:r>
      <w:r>
        <w:rPr/>
        <w:t>muy</w:t>
      </w:r>
      <w:r>
        <w:rPr>
          <w:spacing w:val="-6"/>
        </w:rPr>
        <w:t> </w:t>
      </w:r>
      <w:r>
        <w:rPr/>
        <w:t>ligero,</w:t>
      </w:r>
      <w:r>
        <w:rPr>
          <w:spacing w:val="-2"/>
        </w:rPr>
        <w:t> </w:t>
      </w:r>
      <w:r>
        <w:rPr/>
        <w:t>a</w:t>
      </w:r>
      <w:r>
        <w:rPr>
          <w:spacing w:val="-6"/>
        </w:rPr>
        <w:t> </w:t>
      </w:r>
      <w:r>
        <w:rPr/>
        <w:t>veces</w:t>
      </w:r>
      <w:r>
        <w:rPr>
          <w:spacing w:val="-6"/>
        </w:rPr>
        <w:t> </w:t>
      </w:r>
      <w:r>
        <w:rPr/>
        <w:t>aguado.</w:t>
      </w:r>
      <w:r>
        <w:rPr>
          <w:spacing w:val="-4"/>
        </w:rPr>
        <w:t> </w:t>
      </w:r>
      <w:r>
        <w:rPr/>
        <w:t>Muy altamente carbonatada con un ligero picor carbónico en la </w:t>
      </w:r>
      <w:r>
        <w:rPr>
          <w:spacing w:val="-2"/>
        </w:rPr>
        <w:t>lengua.</w:t>
      </w:r>
    </w:p>
    <w:p>
      <w:pPr>
        <w:pStyle w:val="BodyText"/>
        <w:spacing w:line="242" w:lineRule="auto" w:before="47"/>
      </w:pPr>
      <w:r>
        <w:rPr>
          <w:b/>
        </w:rPr>
        <w:t>Comentarios: </w:t>
      </w:r>
      <w:r>
        <w:rPr/>
        <w:t>Diseñada para atraer al público más amplio posible.</w:t>
      </w:r>
      <w:r>
        <w:rPr>
          <w:spacing w:val="-5"/>
        </w:rPr>
        <w:t> </w:t>
      </w:r>
      <w:r>
        <w:rPr/>
        <w:t>Los</w:t>
      </w:r>
      <w:r>
        <w:rPr>
          <w:spacing w:val="-5"/>
        </w:rPr>
        <w:t> </w:t>
      </w:r>
      <w:r>
        <w:rPr/>
        <w:t>sabores</w:t>
      </w:r>
      <w:r>
        <w:rPr>
          <w:spacing w:val="-5"/>
        </w:rPr>
        <w:t> </w:t>
      </w:r>
      <w:r>
        <w:rPr/>
        <w:t>fuertes</w:t>
      </w:r>
      <w:r>
        <w:rPr>
          <w:spacing w:val="-4"/>
        </w:rPr>
        <w:t> </w:t>
      </w:r>
      <w:r>
        <w:rPr/>
        <w:t>son</w:t>
      </w:r>
      <w:r>
        <w:rPr>
          <w:spacing w:val="-5"/>
        </w:rPr>
        <w:t> </w:t>
      </w:r>
      <w:r>
        <w:rPr/>
        <w:t>un</w:t>
      </w:r>
      <w:r>
        <w:rPr>
          <w:spacing w:val="-6"/>
        </w:rPr>
        <w:t> </w:t>
      </w:r>
      <w:r>
        <w:rPr/>
        <w:t>defecto.</w:t>
      </w:r>
      <w:r>
        <w:rPr>
          <w:spacing w:val="-5"/>
        </w:rPr>
        <w:t> </w:t>
      </w:r>
      <w:r>
        <w:rPr/>
        <w:t>Con</w:t>
      </w:r>
      <w:r>
        <w:rPr>
          <w:spacing w:val="-5"/>
        </w:rPr>
        <w:t> </w:t>
      </w:r>
      <w:r>
        <w:rPr/>
        <w:t>poco</w:t>
      </w:r>
      <w:r>
        <w:rPr>
          <w:spacing w:val="-4"/>
        </w:rPr>
        <w:t> </w:t>
      </w:r>
      <w:r>
        <w:rPr/>
        <w:t>sabor</w:t>
      </w:r>
      <w:r>
        <w:rPr>
          <w:spacing w:val="-4"/>
        </w:rPr>
        <w:t> </w:t>
      </w:r>
      <w:r>
        <w:rPr/>
        <w:t>a malta</w:t>
      </w:r>
      <w:r>
        <w:rPr>
          <w:spacing w:val="-2"/>
        </w:rPr>
        <w:t> </w:t>
      </w:r>
      <w:r>
        <w:rPr/>
        <w:t>o</w:t>
      </w:r>
      <w:r>
        <w:rPr>
          <w:spacing w:val="-4"/>
        </w:rPr>
        <w:t> </w:t>
      </w:r>
      <w:r>
        <w:rPr/>
        <w:t>lúpulo.</w:t>
      </w:r>
      <w:r>
        <w:rPr>
          <w:spacing w:val="-1"/>
        </w:rPr>
        <w:t> </w:t>
      </w:r>
      <w:r>
        <w:rPr/>
        <w:t>A</w:t>
      </w:r>
      <w:r>
        <w:rPr>
          <w:spacing w:val="-3"/>
        </w:rPr>
        <w:t> </w:t>
      </w:r>
      <w:r>
        <w:rPr/>
        <w:t>menudo</w:t>
      </w:r>
      <w:r>
        <w:rPr>
          <w:spacing w:val="-2"/>
        </w:rPr>
        <w:t> </w:t>
      </w:r>
      <w:r>
        <w:rPr/>
        <w:t>lo</w:t>
      </w:r>
      <w:r>
        <w:rPr>
          <w:spacing w:val="-4"/>
        </w:rPr>
        <w:t> </w:t>
      </w:r>
      <w:r>
        <w:rPr/>
        <w:t>que</w:t>
      </w:r>
      <w:r>
        <w:rPr>
          <w:spacing w:val="-3"/>
        </w:rPr>
        <w:t> </w:t>
      </w:r>
      <w:r>
        <w:rPr/>
        <w:t>más</w:t>
      </w:r>
      <w:r>
        <w:rPr>
          <w:spacing w:val="-3"/>
        </w:rPr>
        <w:t> </w:t>
      </w:r>
      <w:r>
        <w:rPr/>
        <w:t>diferencia</w:t>
      </w:r>
      <w:r>
        <w:rPr>
          <w:spacing w:val="-3"/>
        </w:rPr>
        <w:t> </w:t>
      </w:r>
      <w:r>
        <w:rPr/>
        <w:t>entre</w:t>
      </w:r>
      <w:r>
        <w:rPr>
          <w:spacing w:val="-1"/>
        </w:rPr>
        <w:t> </w:t>
      </w:r>
      <w:r>
        <w:rPr/>
        <w:t>sí</w:t>
      </w:r>
      <w:r>
        <w:rPr>
          <w:spacing w:val="-3"/>
        </w:rPr>
        <w:t> </w:t>
      </w:r>
      <w:r>
        <w:rPr/>
        <w:t>a</w:t>
      </w:r>
      <w:r>
        <w:rPr>
          <w:spacing w:val="-3"/>
        </w:rPr>
        <w:t> </w:t>
      </w:r>
      <w:r>
        <w:rPr/>
        <w:t>las marcas es el carácter de la levadura.</w:t>
      </w:r>
    </w:p>
    <w:p>
      <w:pPr>
        <w:pStyle w:val="BodyText"/>
        <w:spacing w:before="38"/>
        <w:ind w:right="49"/>
      </w:pPr>
      <w:r>
        <w:rPr>
          <w:b/>
        </w:rPr>
        <w:t>Historia: </w:t>
      </w:r>
      <w:r>
        <w:rPr/>
        <w:t>A principios de la década de 1940, Coors elaboró</w:t>
      </w:r>
      <w:r>
        <w:rPr>
          <w:spacing w:val="40"/>
        </w:rPr>
        <w:t> </w:t>
      </w:r>
      <w:r>
        <w:rPr/>
        <w:t>una lager ligera durante un breve periodo de tiempo. Las versiones modernas fueron producidas por primera vez por Rheingold en 1967 para atraer a bebedores de cerveza preocupados por las calorías. Pero solo se popularizaron a partir de 1973, cuando Miller Brewing adquirió la receta y las promocionó</w:t>
      </w:r>
      <w:r>
        <w:rPr>
          <w:spacing w:val="-7"/>
        </w:rPr>
        <w:t> </w:t>
      </w:r>
      <w:r>
        <w:rPr/>
        <w:t>fuertemente</w:t>
      </w:r>
      <w:r>
        <w:rPr>
          <w:spacing w:val="-5"/>
        </w:rPr>
        <w:t> </w:t>
      </w:r>
      <w:r>
        <w:rPr/>
        <w:t>entre</w:t>
      </w:r>
      <w:r>
        <w:rPr>
          <w:spacing w:val="-5"/>
        </w:rPr>
        <w:t> </w:t>
      </w:r>
      <w:r>
        <w:rPr/>
        <w:t>los</w:t>
      </w:r>
      <w:r>
        <w:rPr>
          <w:spacing w:val="-5"/>
        </w:rPr>
        <w:t> </w:t>
      </w:r>
      <w:r>
        <w:rPr/>
        <w:t>fanáticos</w:t>
      </w:r>
      <w:r>
        <w:rPr>
          <w:spacing w:val="-6"/>
        </w:rPr>
        <w:t> </w:t>
      </w:r>
      <w:r>
        <w:rPr/>
        <w:t>de</w:t>
      </w:r>
      <w:r>
        <w:rPr>
          <w:spacing w:val="-6"/>
        </w:rPr>
        <w:t> </w:t>
      </w:r>
      <w:r>
        <w:rPr/>
        <w:t>los</w:t>
      </w:r>
      <w:r>
        <w:rPr>
          <w:spacing w:val="-5"/>
        </w:rPr>
        <w:t> </w:t>
      </w:r>
      <w:r>
        <w:rPr/>
        <w:t>deportes</w:t>
      </w:r>
      <w:r>
        <w:rPr>
          <w:spacing w:val="-6"/>
        </w:rPr>
        <w:t> </w:t>
      </w:r>
      <w:r>
        <w:rPr/>
        <w:t>con la campaña “sabe muy bien, llena menos”. Estas cervezas se convirtieron en las más vendidas en Estados Unidos en los</w:t>
      </w:r>
      <w:r>
        <w:rPr>
          <w:spacing w:val="40"/>
        </w:rPr>
        <w:t> </w:t>
      </w:r>
      <w:r>
        <w:rPr/>
        <w:t>años 90.</w:t>
      </w:r>
    </w:p>
    <w:p>
      <w:pPr>
        <w:pStyle w:val="BodyText"/>
        <w:spacing w:line="242" w:lineRule="auto" w:before="57"/>
        <w:ind w:right="51"/>
      </w:pPr>
      <w:r>
        <w:rPr>
          <w:b/>
        </w:rPr>
        <w:t>Ingredientes</w:t>
      </w:r>
      <w:r>
        <w:rPr>
          <w:b/>
          <w:spacing w:val="-2"/>
        </w:rPr>
        <w:t> </w:t>
      </w:r>
      <w:r>
        <w:rPr>
          <w:b/>
        </w:rPr>
        <w:t>característicos:</w:t>
      </w:r>
      <w:r>
        <w:rPr>
          <w:b/>
          <w:spacing w:val="-1"/>
        </w:rPr>
        <w:t> </w:t>
      </w:r>
      <w:r>
        <w:rPr/>
        <w:t>Cebada</w:t>
      </w:r>
      <w:r>
        <w:rPr>
          <w:spacing w:val="-2"/>
        </w:rPr>
        <w:t> </w:t>
      </w:r>
      <w:r>
        <w:rPr/>
        <w:t>de</w:t>
      </w:r>
      <w:r>
        <w:rPr>
          <w:spacing w:val="-3"/>
        </w:rPr>
        <w:t> </w:t>
      </w:r>
      <w:r>
        <w:rPr/>
        <w:t>dos</w:t>
      </w:r>
      <w:r>
        <w:rPr>
          <w:spacing w:val="-1"/>
        </w:rPr>
        <w:t> </w:t>
      </w:r>
      <w:r>
        <w:rPr/>
        <w:t>o</w:t>
      </w:r>
      <w:r>
        <w:rPr>
          <w:spacing w:val="-4"/>
        </w:rPr>
        <w:t> </w:t>
      </w:r>
      <w:r>
        <w:rPr/>
        <w:t>seis</w:t>
      </w:r>
      <w:r>
        <w:rPr>
          <w:spacing w:val="-3"/>
        </w:rPr>
        <w:t> </w:t>
      </w:r>
      <w:r>
        <w:rPr/>
        <w:t>hileras con</w:t>
      </w:r>
      <w:r>
        <w:rPr>
          <w:spacing w:val="-4"/>
        </w:rPr>
        <w:t> </w:t>
      </w:r>
      <w:r>
        <w:rPr/>
        <w:t>una</w:t>
      </w:r>
      <w:r>
        <w:rPr>
          <w:spacing w:val="-4"/>
        </w:rPr>
        <w:t> </w:t>
      </w:r>
      <w:r>
        <w:rPr/>
        <w:t>cantidad</w:t>
      </w:r>
      <w:r>
        <w:rPr>
          <w:spacing w:val="-4"/>
        </w:rPr>
        <w:t> </w:t>
      </w:r>
      <w:r>
        <w:rPr/>
        <w:t>de</w:t>
      </w:r>
      <w:r>
        <w:rPr>
          <w:spacing w:val="-4"/>
        </w:rPr>
        <w:t> </w:t>
      </w:r>
      <w:r>
        <w:rPr/>
        <w:t>adjuntos</w:t>
      </w:r>
      <w:r>
        <w:rPr>
          <w:spacing w:val="-2"/>
        </w:rPr>
        <w:t> </w:t>
      </w:r>
      <w:r>
        <w:rPr/>
        <w:t>de</w:t>
      </w:r>
      <w:r>
        <w:rPr>
          <w:spacing w:val="-4"/>
        </w:rPr>
        <w:t> </w:t>
      </w:r>
      <w:r>
        <w:rPr/>
        <w:t>hasta</w:t>
      </w:r>
      <w:r>
        <w:rPr>
          <w:spacing w:val="-4"/>
        </w:rPr>
        <w:t> </w:t>
      </w:r>
      <w:r>
        <w:rPr/>
        <w:t>el</w:t>
      </w:r>
      <w:r>
        <w:rPr>
          <w:spacing w:val="-5"/>
        </w:rPr>
        <w:t> </w:t>
      </w:r>
      <w:r>
        <w:rPr/>
        <w:t>40%</w:t>
      </w:r>
      <w:r>
        <w:rPr>
          <w:spacing w:val="-4"/>
        </w:rPr>
        <w:t> </w:t>
      </w:r>
      <w:r>
        <w:rPr/>
        <w:t>de</w:t>
      </w:r>
      <w:r>
        <w:rPr>
          <w:spacing w:val="-4"/>
        </w:rPr>
        <w:t> </w:t>
      </w:r>
      <w:r>
        <w:rPr/>
        <w:t>arroz</w:t>
      </w:r>
      <w:r>
        <w:rPr>
          <w:spacing w:val="-2"/>
        </w:rPr>
        <w:t> </w:t>
      </w:r>
      <w:r>
        <w:rPr/>
        <w:t>o</w:t>
      </w:r>
      <w:r>
        <w:rPr>
          <w:spacing w:val="-5"/>
        </w:rPr>
        <w:t> </w:t>
      </w:r>
      <w:r>
        <w:rPr/>
        <w:t>maíz. La adición de enzimas puede aligerar aún más el cuerpo y reducir los carbohidratos. Levadura lager. Lúpulos </w:t>
      </w:r>
      <w:r>
        <w:rPr>
          <w:spacing w:val="-2"/>
        </w:rPr>
        <w:t>inapreciables.</w:t>
      </w:r>
    </w:p>
    <w:p>
      <w:pPr>
        <w:pStyle w:val="BodyText"/>
        <w:spacing w:before="38"/>
        <w:ind w:right="51"/>
      </w:pPr>
      <w:r>
        <w:rPr>
          <w:b/>
        </w:rPr>
        <w:t>Comparación de estilos: </w:t>
      </w:r>
      <w:r>
        <w:rPr/>
        <w:t>Una versión de American Lager con</w:t>
      </w:r>
      <w:r>
        <w:rPr>
          <w:spacing w:val="-5"/>
        </w:rPr>
        <w:t> </w:t>
      </w:r>
      <w:r>
        <w:rPr/>
        <w:t>cuerpo</w:t>
      </w:r>
      <w:r>
        <w:rPr>
          <w:spacing w:val="-3"/>
        </w:rPr>
        <w:t> </w:t>
      </w:r>
      <w:r>
        <w:rPr/>
        <w:t>más</w:t>
      </w:r>
      <w:r>
        <w:rPr>
          <w:spacing w:val="-5"/>
        </w:rPr>
        <w:t> </w:t>
      </w:r>
      <w:r>
        <w:rPr/>
        <w:t>ligero,</w:t>
      </w:r>
      <w:r>
        <w:rPr>
          <w:spacing w:val="-5"/>
        </w:rPr>
        <w:t> </w:t>
      </w:r>
      <w:r>
        <w:rPr/>
        <w:t>menos</w:t>
      </w:r>
      <w:r>
        <w:rPr>
          <w:spacing w:val="-3"/>
        </w:rPr>
        <w:t> </w:t>
      </w:r>
      <w:r>
        <w:rPr/>
        <w:t>alcohol</w:t>
      </w:r>
      <w:r>
        <w:rPr>
          <w:spacing w:val="-6"/>
        </w:rPr>
        <w:t> </w:t>
      </w:r>
      <w:r>
        <w:rPr/>
        <w:t>y</w:t>
      </w:r>
      <w:r>
        <w:rPr>
          <w:spacing w:val="-5"/>
        </w:rPr>
        <w:t> </w:t>
      </w:r>
      <w:r>
        <w:rPr/>
        <w:t>menos</w:t>
      </w:r>
      <w:r>
        <w:rPr>
          <w:spacing w:val="-5"/>
        </w:rPr>
        <w:t> </w:t>
      </w:r>
      <w:r>
        <w:rPr/>
        <w:t>calorías.</w:t>
      </w:r>
      <w:r>
        <w:rPr>
          <w:spacing w:val="-6"/>
        </w:rPr>
        <w:t> </w:t>
      </w:r>
      <w:r>
        <w:rPr/>
        <w:t>Menos carácter de lúpulo y amargor que una German Leichtbier.</w:t>
      </w:r>
    </w:p>
    <w:p>
      <w:pPr>
        <w:tabs>
          <w:tab w:pos="2612" w:val="left" w:leader="none"/>
        </w:tabs>
        <w:spacing w:line="204" w:lineRule="exact" w:before="47"/>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0"/>
          <w:sz w:val="18"/>
        </w:rPr>
        <w:t> </w:t>
      </w:r>
      <w:r>
        <w:rPr>
          <w:sz w:val="18"/>
        </w:rPr>
        <w:t>1.028 –</w:t>
      </w:r>
      <w:r>
        <w:rPr>
          <w:spacing w:val="-2"/>
          <w:sz w:val="18"/>
        </w:rPr>
        <w:t> </w:t>
      </w:r>
      <w:r>
        <w:rPr>
          <w:spacing w:val="-4"/>
          <w:sz w:val="18"/>
        </w:rPr>
        <w:t>1.040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8 –</w:t>
      </w:r>
      <w:r>
        <w:rPr>
          <w:spacing w:val="-1"/>
          <w:sz w:val="18"/>
        </w:rPr>
        <w:t> </w:t>
      </w:r>
      <w:r>
        <w:rPr>
          <w:spacing w:val="-5"/>
          <w:sz w:val="18"/>
        </w:rPr>
        <w:t>12</w:t>
      </w:r>
      <w:r>
        <w:rPr>
          <w:sz w:val="18"/>
        </w:rPr>
        <w:tab/>
        <w:t>FG:</w:t>
      </w:r>
      <w:r>
        <w:rPr>
          <w:spacing w:val="39"/>
          <w:sz w:val="18"/>
        </w:rPr>
        <w:t> </w:t>
      </w:r>
      <w:r>
        <w:rPr>
          <w:sz w:val="18"/>
        </w:rPr>
        <w:t>0.998 –</w:t>
      </w:r>
      <w:r>
        <w:rPr>
          <w:spacing w:val="-1"/>
          <w:sz w:val="18"/>
        </w:rPr>
        <w:t> </w:t>
      </w:r>
      <w:r>
        <w:rPr>
          <w:spacing w:val="-2"/>
          <w:sz w:val="18"/>
        </w:rPr>
        <w:t>1.008</w:t>
      </w:r>
    </w:p>
    <w:p>
      <w:pPr>
        <w:tabs>
          <w:tab w:pos="2521" w:val="left" w:leader="none"/>
        </w:tabs>
        <w:spacing w:line="204" w:lineRule="exact" w:before="0"/>
        <w:ind w:left="140" w:right="0" w:firstLine="0"/>
        <w:jc w:val="left"/>
        <w:rPr>
          <w:sz w:val="18"/>
        </w:rPr>
      </w:pPr>
      <w:r>
        <w:rPr>
          <w:sz w:val="18"/>
        </w:rPr>
        <w:t>SRM:</w:t>
      </w:r>
      <w:r>
        <w:rPr>
          <w:spacing w:val="51"/>
          <w:sz w:val="18"/>
        </w:rPr>
        <w:t> </w:t>
      </w:r>
      <w:r>
        <w:rPr>
          <w:sz w:val="18"/>
        </w:rPr>
        <w:t>2 –</w:t>
      </w:r>
      <w:r>
        <w:rPr>
          <w:spacing w:val="-1"/>
          <w:sz w:val="18"/>
        </w:rPr>
        <w:t> </w:t>
      </w:r>
      <w:r>
        <w:rPr>
          <w:spacing w:val="-10"/>
          <w:sz w:val="18"/>
        </w:rPr>
        <w:t>3</w:t>
      </w:r>
      <w:r>
        <w:rPr>
          <w:sz w:val="18"/>
        </w:rPr>
        <w:tab/>
        <w:t>ABV:</w:t>
      </w:r>
      <w:r>
        <w:rPr>
          <w:spacing w:val="37"/>
          <w:sz w:val="18"/>
        </w:rPr>
        <w:t> </w:t>
      </w:r>
      <w:r>
        <w:rPr>
          <w:sz w:val="18"/>
        </w:rPr>
        <w:t>2.8</w:t>
      </w:r>
      <w:r>
        <w:rPr>
          <w:spacing w:val="-1"/>
          <w:sz w:val="18"/>
        </w:rPr>
        <w:t> </w:t>
      </w:r>
      <w:r>
        <w:rPr>
          <w:sz w:val="18"/>
        </w:rPr>
        <w:t>–</w:t>
      </w:r>
      <w:r>
        <w:rPr>
          <w:spacing w:val="-1"/>
          <w:sz w:val="18"/>
        </w:rPr>
        <w:t> </w:t>
      </w:r>
      <w:r>
        <w:rPr>
          <w:spacing w:val="-4"/>
          <w:sz w:val="18"/>
        </w:rPr>
        <w:t>4.2%</w:t>
      </w:r>
    </w:p>
    <w:p>
      <w:pPr>
        <w:pStyle w:val="BodyText"/>
        <w:spacing w:before="40"/>
        <w:ind w:right="51"/>
      </w:pPr>
      <w:r>
        <w:rPr>
          <w:b/>
        </w:rPr>
        <w:t>Ejemplos</w:t>
      </w:r>
      <w:r>
        <w:rPr>
          <w:b/>
          <w:spacing w:val="-6"/>
        </w:rPr>
        <w:t> </w:t>
      </w:r>
      <w:r>
        <w:rPr>
          <w:b/>
        </w:rPr>
        <w:t>comerciales:</w:t>
      </w:r>
      <w:r>
        <w:rPr>
          <w:b/>
          <w:spacing w:val="-5"/>
        </w:rPr>
        <w:t> </w:t>
      </w:r>
      <w:r>
        <w:rPr/>
        <w:t>Bud</w:t>
      </w:r>
      <w:r>
        <w:rPr>
          <w:spacing w:val="-6"/>
        </w:rPr>
        <w:t> </w:t>
      </w:r>
      <w:r>
        <w:rPr/>
        <w:t>Light,</w:t>
      </w:r>
      <w:r>
        <w:rPr>
          <w:spacing w:val="-6"/>
        </w:rPr>
        <w:t> </w:t>
      </w:r>
      <w:r>
        <w:rPr/>
        <w:t>Coors</w:t>
      </w:r>
      <w:r>
        <w:rPr>
          <w:spacing w:val="-6"/>
        </w:rPr>
        <w:t> </w:t>
      </w:r>
      <w:r>
        <w:rPr/>
        <w:t>Light,</w:t>
      </w:r>
      <w:r>
        <w:rPr>
          <w:spacing w:val="-6"/>
        </w:rPr>
        <w:t> </w:t>
      </w:r>
      <w:r>
        <w:rPr/>
        <w:t>Grain</w:t>
      </w:r>
      <w:r>
        <w:rPr>
          <w:spacing w:val="-5"/>
        </w:rPr>
        <w:t> </w:t>
      </w:r>
      <w:r>
        <w:rPr/>
        <w:t>Belt Premium Light American Lager, Michelob Light, Miller Lite, Old Milwaukee Light</w:t>
      </w:r>
    </w:p>
    <w:p>
      <w:pPr>
        <w:pStyle w:val="BodyText"/>
        <w:spacing w:before="102"/>
        <w:ind w:right="321"/>
      </w:pPr>
      <w:r>
        <w:rPr/>
        <w:br w:type="column"/>
      </w:r>
      <w:r>
        <w:rPr>
          <w:b/>
        </w:rPr>
        <w:t>Etiquetas:</w:t>
      </w:r>
      <w:r>
        <w:rPr>
          <w:b/>
          <w:spacing w:val="-12"/>
        </w:rPr>
        <w:t> </w:t>
      </w:r>
      <w:r>
        <w:rPr/>
        <w:t>intensidad-baja,</w:t>
      </w:r>
      <w:r>
        <w:rPr>
          <w:spacing w:val="-11"/>
        </w:rPr>
        <w:t> </w:t>
      </w:r>
      <w:r>
        <w:rPr/>
        <w:t>color-pálido,</w:t>
      </w:r>
      <w:r>
        <w:rPr>
          <w:spacing w:val="-11"/>
        </w:rPr>
        <w:t> </w:t>
      </w:r>
      <w:r>
        <w:rPr/>
        <w:t>fermentación-baja, acondicionada-en-frío, norte-américa, estilo-tradicional, familia-lager-pálida, balanceada</w:t>
      </w:r>
    </w:p>
    <w:p>
      <w:pPr>
        <w:pStyle w:val="BodyText"/>
        <w:spacing w:before="3"/>
        <w:ind w:left="0"/>
        <w:rPr>
          <w:sz w:val="21"/>
        </w:rPr>
      </w:pPr>
    </w:p>
    <w:p>
      <w:pPr>
        <w:pStyle w:val="Heading3"/>
      </w:pPr>
      <w:bookmarkStart w:name="_bookmark21" w:id="22"/>
      <w:bookmarkEnd w:id="22"/>
      <w:r>
        <w:rPr>
          <w:b w:val="0"/>
        </w:rPr>
      </w:r>
      <w:r>
        <w:rPr/>
        <w:t>1B.</w:t>
      </w:r>
      <w:r>
        <w:rPr>
          <w:spacing w:val="-6"/>
        </w:rPr>
        <w:t> </w:t>
      </w:r>
      <w:r>
        <w:rPr/>
        <w:t>American</w:t>
      </w:r>
      <w:r>
        <w:rPr>
          <w:spacing w:val="-3"/>
        </w:rPr>
        <w:t> </w:t>
      </w:r>
      <w:r>
        <w:rPr>
          <w:spacing w:val="-2"/>
        </w:rPr>
        <w:t>Lager</w:t>
      </w:r>
    </w:p>
    <w:p>
      <w:pPr>
        <w:pStyle w:val="BodyText"/>
        <w:spacing w:before="44"/>
        <w:ind w:right="216"/>
      </w:pPr>
      <w:r>
        <w:rPr>
          <w:b/>
        </w:rPr>
        <w:t>Impresión general: </w:t>
      </w:r>
      <w:r>
        <w:rPr/>
        <w:t>Una lager muy pálida, altamente carbonatada,</w:t>
      </w:r>
      <w:r>
        <w:rPr>
          <w:spacing w:val="-5"/>
        </w:rPr>
        <w:t> </w:t>
      </w:r>
      <w:r>
        <w:rPr/>
        <w:t>de</w:t>
      </w:r>
      <w:r>
        <w:rPr>
          <w:spacing w:val="-5"/>
        </w:rPr>
        <w:t> </w:t>
      </w:r>
      <w:r>
        <w:rPr/>
        <w:t>cuerpo</w:t>
      </w:r>
      <w:r>
        <w:rPr>
          <w:spacing w:val="-5"/>
        </w:rPr>
        <w:t> </w:t>
      </w:r>
      <w:r>
        <w:rPr/>
        <w:t>ligero</w:t>
      </w:r>
      <w:r>
        <w:rPr>
          <w:spacing w:val="-4"/>
        </w:rPr>
        <w:t> </w:t>
      </w:r>
      <w:r>
        <w:rPr/>
        <w:t>y</w:t>
      </w:r>
      <w:r>
        <w:rPr>
          <w:spacing w:val="-5"/>
        </w:rPr>
        <w:t> </w:t>
      </w:r>
      <w:r>
        <w:rPr/>
        <w:t>bien</w:t>
      </w:r>
      <w:r>
        <w:rPr>
          <w:spacing w:val="-6"/>
        </w:rPr>
        <w:t> </w:t>
      </w:r>
      <w:r>
        <w:rPr/>
        <w:t>atenuada,</w:t>
      </w:r>
      <w:r>
        <w:rPr>
          <w:spacing w:val="-4"/>
        </w:rPr>
        <w:t> </w:t>
      </w:r>
      <w:r>
        <w:rPr/>
        <w:t>con</w:t>
      </w:r>
      <w:r>
        <w:rPr>
          <w:spacing w:val="-5"/>
        </w:rPr>
        <w:t> </w:t>
      </w:r>
      <w:r>
        <w:rPr/>
        <w:t>un</w:t>
      </w:r>
      <w:r>
        <w:rPr>
          <w:spacing w:val="-6"/>
        </w:rPr>
        <w:t> </w:t>
      </w:r>
      <w:r>
        <w:rPr/>
        <w:t>perfil</w:t>
      </w:r>
      <w:r>
        <w:rPr>
          <w:spacing w:val="-4"/>
        </w:rPr>
        <w:t> </w:t>
      </w:r>
      <w:r>
        <w:rPr/>
        <w:t>de sabor muy neutro y amargor bajo. Servida bien fría, puede ser una bebida muy refrescante e ideal para calmar la sed.</w:t>
      </w:r>
    </w:p>
    <w:p>
      <w:pPr>
        <w:pStyle w:val="BodyText"/>
        <w:spacing w:line="242" w:lineRule="auto" w:before="45"/>
        <w:ind w:right="189"/>
      </w:pPr>
      <w:r>
        <w:rPr>
          <w:b/>
        </w:rPr>
        <w:t>Aroma</w:t>
      </w:r>
      <w:r>
        <w:rPr/>
        <w:t>: El aroma bajo a malta es opcional, pero puede ser percibido como granoso, dulce o similar al maíz si es que está presente. Un ligero aroma a lúpulo especiado o floral es opcional.</w:t>
      </w:r>
      <w:r>
        <w:rPr>
          <w:spacing w:val="-6"/>
        </w:rPr>
        <w:t> </w:t>
      </w:r>
      <w:r>
        <w:rPr/>
        <w:t>Aunque</w:t>
      </w:r>
      <w:r>
        <w:rPr>
          <w:spacing w:val="-6"/>
        </w:rPr>
        <w:t> </w:t>
      </w:r>
      <w:r>
        <w:rPr/>
        <w:t>un</w:t>
      </w:r>
      <w:r>
        <w:rPr>
          <w:spacing w:val="-6"/>
        </w:rPr>
        <w:t> </w:t>
      </w:r>
      <w:r>
        <w:rPr/>
        <w:t>perfil</w:t>
      </w:r>
      <w:r>
        <w:rPr>
          <w:spacing w:val="-6"/>
        </w:rPr>
        <w:t> </w:t>
      </w:r>
      <w:r>
        <w:rPr/>
        <w:t>de</w:t>
      </w:r>
      <w:r>
        <w:rPr>
          <w:spacing w:val="-6"/>
        </w:rPr>
        <w:t> </w:t>
      </w:r>
      <w:r>
        <w:rPr/>
        <w:t>fermentación</w:t>
      </w:r>
      <w:r>
        <w:rPr>
          <w:spacing w:val="-4"/>
        </w:rPr>
        <w:t> </w:t>
      </w:r>
      <w:r>
        <w:rPr/>
        <w:t>limpio</w:t>
      </w:r>
      <w:r>
        <w:rPr>
          <w:spacing w:val="-6"/>
        </w:rPr>
        <w:t> </w:t>
      </w:r>
      <w:r>
        <w:rPr/>
        <w:t>es</w:t>
      </w:r>
      <w:r>
        <w:rPr>
          <w:spacing w:val="-6"/>
        </w:rPr>
        <w:t> </w:t>
      </w:r>
      <w:r>
        <w:rPr/>
        <w:t>deseable, un ligero carácter a levadura no es un defecto.</w:t>
      </w:r>
    </w:p>
    <w:p>
      <w:pPr>
        <w:pStyle w:val="BodyText"/>
        <w:spacing w:before="41"/>
        <w:ind w:right="216"/>
      </w:pPr>
      <w:r>
        <w:rPr>
          <w:b/>
        </w:rPr>
        <w:t>Apariencia:</w:t>
      </w:r>
      <w:r>
        <w:rPr>
          <w:b/>
          <w:spacing w:val="-4"/>
        </w:rPr>
        <w:t> </w:t>
      </w:r>
      <w:r>
        <w:rPr/>
        <w:t>Color</w:t>
      </w:r>
      <w:r>
        <w:rPr>
          <w:spacing w:val="-5"/>
        </w:rPr>
        <w:t> </w:t>
      </w:r>
      <w:r>
        <w:rPr/>
        <w:t>de</w:t>
      </w:r>
      <w:r>
        <w:rPr>
          <w:spacing w:val="-6"/>
        </w:rPr>
        <w:t> </w:t>
      </w:r>
      <w:r>
        <w:rPr/>
        <w:t>pajizo</w:t>
      </w:r>
      <w:r>
        <w:rPr>
          <w:spacing w:val="-5"/>
        </w:rPr>
        <w:t> </w:t>
      </w:r>
      <w:r>
        <w:rPr/>
        <w:t>muy</w:t>
      </w:r>
      <w:r>
        <w:rPr>
          <w:spacing w:val="-6"/>
        </w:rPr>
        <w:t> </w:t>
      </w:r>
      <w:r>
        <w:rPr/>
        <w:t>pálido</w:t>
      </w:r>
      <w:r>
        <w:rPr>
          <w:spacing w:val="-6"/>
        </w:rPr>
        <w:t> </w:t>
      </w:r>
      <w:r>
        <w:rPr/>
        <w:t>a</w:t>
      </w:r>
      <w:r>
        <w:rPr>
          <w:spacing w:val="-6"/>
        </w:rPr>
        <w:t> </w:t>
      </w:r>
      <w:r>
        <w:rPr/>
        <w:t>amarillo</w:t>
      </w:r>
      <w:r>
        <w:rPr>
          <w:spacing w:val="-6"/>
        </w:rPr>
        <w:t> </w:t>
      </w:r>
      <w:r>
        <w:rPr/>
        <w:t>medio. Espuma blanca y esponjosa que rara vez persiste. Muy </w:t>
      </w:r>
      <w:r>
        <w:rPr>
          <w:spacing w:val="-2"/>
        </w:rPr>
        <w:t>transparente.</w:t>
      </w:r>
    </w:p>
    <w:p>
      <w:pPr>
        <w:pStyle w:val="BodyText"/>
        <w:spacing w:line="242" w:lineRule="auto" w:before="44"/>
        <w:ind w:right="197"/>
      </w:pPr>
      <w:r>
        <w:rPr>
          <w:b/>
        </w:rPr>
        <w:t>Sabor</w:t>
      </w:r>
      <w:r>
        <w:rPr/>
        <w:t>: Paladar relativamente neutro con un final </w:t>
      </w:r>
      <w:r>
        <w:rPr>
          <w:i/>
        </w:rPr>
        <w:t>crisp </w:t>
      </w:r>
      <w:r>
        <w:rPr/>
        <w:t>y seco, con</w:t>
      </w:r>
      <w:r>
        <w:rPr>
          <w:spacing w:val="-1"/>
        </w:rPr>
        <w:t> </w:t>
      </w:r>
      <w:r>
        <w:rPr/>
        <w:t>un sabor de</w:t>
      </w:r>
      <w:r>
        <w:rPr>
          <w:spacing w:val="-1"/>
        </w:rPr>
        <w:t> </w:t>
      </w:r>
      <w:r>
        <w:rPr/>
        <w:t>bajo a</w:t>
      </w:r>
      <w:r>
        <w:rPr>
          <w:spacing w:val="-1"/>
        </w:rPr>
        <w:t> </w:t>
      </w:r>
      <w:r>
        <w:rPr/>
        <w:t>moderadamente</w:t>
      </w:r>
      <w:r>
        <w:rPr>
          <w:spacing w:val="-1"/>
        </w:rPr>
        <w:t> </w:t>
      </w:r>
      <w:r>
        <w:rPr/>
        <w:t>bajo</w:t>
      </w:r>
      <w:r>
        <w:rPr>
          <w:spacing w:val="-1"/>
        </w:rPr>
        <w:t> </w:t>
      </w:r>
      <w:r>
        <w:rPr/>
        <w:t>con</w:t>
      </w:r>
      <w:r>
        <w:rPr>
          <w:spacing w:val="-1"/>
        </w:rPr>
        <w:t> </w:t>
      </w:r>
      <w:r>
        <w:rPr/>
        <w:t>perfil</w:t>
      </w:r>
      <w:r>
        <w:rPr>
          <w:spacing w:val="-2"/>
        </w:rPr>
        <w:t> </w:t>
      </w:r>
      <w:r>
        <w:rPr/>
        <w:t>granoso o similar al maíz que puede ser percibido como dulzor debido</w:t>
      </w:r>
      <w:r>
        <w:rPr>
          <w:spacing w:val="40"/>
        </w:rPr>
        <w:t> </w:t>
      </w:r>
      <w:r>
        <w:rPr/>
        <w:t>al bajo amargor. El lúpulo moderadamente bajo es opcional</w:t>
      </w:r>
      <w:r>
        <w:rPr>
          <w:spacing w:val="40"/>
        </w:rPr>
        <w:t> </w:t>
      </w:r>
      <w:r>
        <w:rPr/>
        <w:t>con carácter floral, especiado o herbáceo, si es que es lo suficientemente fuerte para ser distinguido. Amargor de bajo a medio</w:t>
      </w:r>
      <w:r>
        <w:rPr>
          <w:spacing w:val="-4"/>
        </w:rPr>
        <w:t> </w:t>
      </w:r>
      <w:r>
        <w:rPr/>
        <w:t>bajo.</w:t>
      </w:r>
      <w:r>
        <w:rPr>
          <w:spacing w:val="-4"/>
        </w:rPr>
        <w:t> </w:t>
      </w:r>
      <w:r>
        <w:rPr/>
        <w:t>El</w:t>
      </w:r>
      <w:r>
        <w:rPr>
          <w:spacing w:val="-4"/>
        </w:rPr>
        <w:t> </w:t>
      </w:r>
      <w:r>
        <w:rPr/>
        <w:t>balance</w:t>
      </w:r>
      <w:r>
        <w:rPr>
          <w:spacing w:val="-4"/>
        </w:rPr>
        <w:t> </w:t>
      </w:r>
      <w:r>
        <w:rPr/>
        <w:t>puede</w:t>
      </w:r>
      <w:r>
        <w:rPr>
          <w:spacing w:val="-2"/>
        </w:rPr>
        <w:t> </w:t>
      </w:r>
      <w:r>
        <w:rPr/>
        <w:t>variar</w:t>
      </w:r>
      <w:r>
        <w:rPr>
          <w:spacing w:val="-3"/>
        </w:rPr>
        <w:t> </w:t>
      </w:r>
      <w:r>
        <w:rPr/>
        <w:t>desde</w:t>
      </w:r>
      <w:r>
        <w:rPr>
          <w:spacing w:val="-4"/>
        </w:rPr>
        <w:t> </w:t>
      </w:r>
      <w:r>
        <w:rPr/>
        <w:t>ligeramente</w:t>
      </w:r>
      <w:r>
        <w:rPr>
          <w:spacing w:val="-4"/>
        </w:rPr>
        <w:t> </w:t>
      </w:r>
      <w:r>
        <w:rPr/>
        <w:t>maltoso a</w:t>
      </w:r>
      <w:r>
        <w:rPr>
          <w:spacing w:val="-5"/>
        </w:rPr>
        <w:t> </w:t>
      </w:r>
      <w:r>
        <w:rPr/>
        <w:t>ligeramente</w:t>
      </w:r>
      <w:r>
        <w:rPr>
          <w:spacing w:val="-5"/>
        </w:rPr>
        <w:t> </w:t>
      </w:r>
      <w:r>
        <w:rPr/>
        <w:t>amargo,</w:t>
      </w:r>
      <w:r>
        <w:rPr>
          <w:spacing w:val="-3"/>
        </w:rPr>
        <w:t> </w:t>
      </w:r>
      <w:r>
        <w:rPr/>
        <w:t>pero</w:t>
      </w:r>
      <w:r>
        <w:rPr>
          <w:spacing w:val="-5"/>
        </w:rPr>
        <w:t> </w:t>
      </w:r>
      <w:r>
        <w:rPr/>
        <w:t>por</w:t>
      </w:r>
      <w:r>
        <w:rPr>
          <w:spacing w:val="-4"/>
        </w:rPr>
        <w:t> </w:t>
      </w:r>
      <w:r>
        <w:rPr/>
        <w:t>lo</w:t>
      </w:r>
      <w:r>
        <w:rPr>
          <w:spacing w:val="-6"/>
        </w:rPr>
        <w:t> </w:t>
      </w:r>
      <w:r>
        <w:rPr/>
        <w:t>general</w:t>
      </w:r>
      <w:r>
        <w:rPr>
          <w:spacing w:val="-5"/>
        </w:rPr>
        <w:t> </w:t>
      </w:r>
      <w:r>
        <w:rPr/>
        <w:t>está</w:t>
      </w:r>
      <w:r>
        <w:rPr>
          <w:spacing w:val="-4"/>
        </w:rPr>
        <w:t> </w:t>
      </w:r>
      <w:r>
        <w:rPr/>
        <w:t>en</w:t>
      </w:r>
      <w:r>
        <w:rPr>
          <w:spacing w:val="-5"/>
        </w:rPr>
        <w:t> </w:t>
      </w:r>
      <w:r>
        <w:rPr/>
        <w:t>equilibrio.</w:t>
      </w:r>
      <w:r>
        <w:rPr>
          <w:spacing w:val="-3"/>
        </w:rPr>
        <w:t> </w:t>
      </w:r>
      <w:r>
        <w:rPr/>
        <w:t>La carbonatación alta puede acentuar lo chispeante del final seco. Perfil de fermentación limpio.</w:t>
      </w:r>
    </w:p>
    <w:p>
      <w:pPr>
        <w:pStyle w:val="BodyText"/>
        <w:spacing w:before="37"/>
        <w:ind w:right="216"/>
      </w:pPr>
      <w:r>
        <w:rPr>
          <w:b/>
        </w:rPr>
        <w:t>Sensación en boca: </w:t>
      </w:r>
      <w:r>
        <w:rPr/>
        <w:t>Cuerpo de bajo a medio bajo. Muy altamente</w:t>
      </w:r>
      <w:r>
        <w:rPr>
          <w:spacing w:val="-6"/>
        </w:rPr>
        <w:t> </w:t>
      </w:r>
      <w:r>
        <w:rPr/>
        <w:t>carbonatada</w:t>
      </w:r>
      <w:r>
        <w:rPr>
          <w:spacing w:val="-5"/>
        </w:rPr>
        <w:t> </w:t>
      </w:r>
      <w:r>
        <w:rPr/>
        <w:t>con</w:t>
      </w:r>
      <w:r>
        <w:rPr>
          <w:spacing w:val="-4"/>
        </w:rPr>
        <w:t> </w:t>
      </w:r>
      <w:r>
        <w:rPr/>
        <w:t>un</w:t>
      </w:r>
      <w:r>
        <w:rPr>
          <w:spacing w:val="-5"/>
        </w:rPr>
        <w:t> </w:t>
      </w:r>
      <w:r>
        <w:rPr/>
        <w:t>ligero</w:t>
      </w:r>
      <w:r>
        <w:rPr>
          <w:spacing w:val="-7"/>
        </w:rPr>
        <w:t> </w:t>
      </w:r>
      <w:r>
        <w:rPr/>
        <w:t>picor</w:t>
      </w:r>
      <w:r>
        <w:rPr>
          <w:spacing w:val="-5"/>
        </w:rPr>
        <w:t> </w:t>
      </w:r>
      <w:r>
        <w:rPr/>
        <w:t>carbónico</w:t>
      </w:r>
      <w:r>
        <w:rPr>
          <w:spacing w:val="-7"/>
        </w:rPr>
        <w:t> </w:t>
      </w:r>
      <w:r>
        <w:rPr/>
        <w:t>en</w:t>
      </w:r>
      <w:r>
        <w:rPr>
          <w:spacing w:val="-6"/>
        </w:rPr>
        <w:t> </w:t>
      </w:r>
      <w:r>
        <w:rPr/>
        <w:t>la </w:t>
      </w:r>
      <w:r>
        <w:rPr>
          <w:spacing w:val="-2"/>
        </w:rPr>
        <w:t>lengua.</w:t>
      </w:r>
    </w:p>
    <w:p>
      <w:pPr>
        <w:pStyle w:val="BodyText"/>
        <w:spacing w:before="44"/>
        <w:ind w:right="192"/>
      </w:pPr>
      <w:r>
        <w:rPr>
          <w:b/>
        </w:rPr>
        <w:t>Comentarios:</w:t>
      </w:r>
      <w:r>
        <w:rPr>
          <w:b/>
          <w:spacing w:val="-4"/>
        </w:rPr>
        <w:t> </w:t>
      </w:r>
      <w:r>
        <w:rPr/>
        <w:t>Frecuentemente</w:t>
      </w:r>
      <w:r>
        <w:rPr>
          <w:spacing w:val="-6"/>
        </w:rPr>
        <w:t> </w:t>
      </w:r>
      <w:r>
        <w:rPr/>
        <w:t>quienes</w:t>
      </w:r>
      <w:r>
        <w:rPr>
          <w:spacing w:val="-6"/>
        </w:rPr>
        <w:t> </w:t>
      </w:r>
      <w:r>
        <w:rPr/>
        <w:t>no</w:t>
      </w:r>
      <w:r>
        <w:rPr>
          <w:spacing w:val="-4"/>
        </w:rPr>
        <w:t> </w:t>
      </w:r>
      <w:r>
        <w:rPr/>
        <w:t>son</w:t>
      </w:r>
      <w:r>
        <w:rPr>
          <w:spacing w:val="-6"/>
        </w:rPr>
        <w:t> </w:t>
      </w:r>
      <w:r>
        <w:rPr/>
        <w:t>consumidores de cerveza artesanal en Estados Unidos esperan recibir este estilo cuando piden “una cerveza”. Puede ser vendida como Pilsner fuera de Europa, pero no debe ser confundida con ejemplos</w:t>
      </w:r>
      <w:r>
        <w:rPr>
          <w:spacing w:val="-6"/>
        </w:rPr>
        <w:t> </w:t>
      </w:r>
      <w:r>
        <w:rPr/>
        <w:t>tradicionales.</w:t>
      </w:r>
      <w:r>
        <w:rPr>
          <w:spacing w:val="-6"/>
        </w:rPr>
        <w:t> </w:t>
      </w:r>
      <w:r>
        <w:rPr/>
        <w:t>Los</w:t>
      </w:r>
      <w:r>
        <w:rPr>
          <w:spacing w:val="-4"/>
        </w:rPr>
        <w:t> </w:t>
      </w:r>
      <w:r>
        <w:rPr/>
        <w:t>sabores</w:t>
      </w:r>
      <w:r>
        <w:rPr>
          <w:spacing w:val="-6"/>
        </w:rPr>
        <w:t> </w:t>
      </w:r>
      <w:r>
        <w:rPr/>
        <w:t>fuertes</w:t>
      </w:r>
      <w:r>
        <w:rPr>
          <w:spacing w:val="-5"/>
        </w:rPr>
        <w:t> </w:t>
      </w:r>
      <w:r>
        <w:rPr/>
        <w:t>son</w:t>
      </w:r>
      <w:r>
        <w:rPr>
          <w:spacing w:val="-4"/>
        </w:rPr>
        <w:t> </w:t>
      </w:r>
      <w:r>
        <w:rPr/>
        <w:t>un</w:t>
      </w:r>
      <w:r>
        <w:rPr>
          <w:spacing w:val="-7"/>
        </w:rPr>
        <w:t> </w:t>
      </w:r>
      <w:r>
        <w:rPr/>
        <w:t>defecto.</w:t>
      </w:r>
      <w:r>
        <w:rPr>
          <w:spacing w:val="-4"/>
        </w:rPr>
        <w:t> </w:t>
      </w:r>
      <w:r>
        <w:rPr/>
        <w:t>Con poco sabor a malta o lúpulo, a menudo lo que más diferencia entre sí a las marcas es el carácter de la levadura.</w:t>
      </w:r>
    </w:p>
    <w:p>
      <w:pPr>
        <w:pStyle w:val="BodyText"/>
        <w:spacing w:line="242" w:lineRule="auto" w:before="54"/>
        <w:ind w:right="192"/>
      </w:pPr>
      <w:r>
        <w:rPr>
          <w:b/>
        </w:rPr>
        <w:t>Historia:</w:t>
      </w:r>
      <w:r>
        <w:rPr>
          <w:b/>
          <w:spacing w:val="-5"/>
        </w:rPr>
        <w:t> </w:t>
      </w:r>
      <w:r>
        <w:rPr/>
        <w:t>Evolucionaron</w:t>
      </w:r>
      <w:r>
        <w:rPr>
          <w:spacing w:val="-6"/>
        </w:rPr>
        <w:t> </w:t>
      </w:r>
      <w:r>
        <w:rPr/>
        <w:t>a</w:t>
      </w:r>
      <w:r>
        <w:rPr>
          <w:spacing w:val="-6"/>
        </w:rPr>
        <w:t> </w:t>
      </w:r>
      <w:r>
        <w:rPr/>
        <w:t>partir</w:t>
      </w:r>
      <w:r>
        <w:rPr>
          <w:spacing w:val="-5"/>
        </w:rPr>
        <w:t> </w:t>
      </w:r>
      <w:r>
        <w:rPr/>
        <w:t>de</w:t>
      </w:r>
      <w:r>
        <w:rPr>
          <w:spacing w:val="-6"/>
        </w:rPr>
        <w:t> </w:t>
      </w:r>
      <w:r>
        <w:rPr/>
        <w:t>la</w:t>
      </w:r>
      <w:r>
        <w:rPr>
          <w:spacing w:val="-6"/>
        </w:rPr>
        <w:t> </w:t>
      </w:r>
      <w:r>
        <w:rPr/>
        <w:t>cerveza</w:t>
      </w:r>
      <w:r>
        <w:rPr>
          <w:spacing w:val="-6"/>
        </w:rPr>
        <w:t> </w:t>
      </w:r>
      <w:r>
        <w:rPr/>
        <w:t>Pre-Prohibition Lager (ver categoría 27) en Estados Unidos después de la Prohibición y de la Segunda Guerra Mundial. Las cervecerías que lograron sobrevivir se consolidaron, expandieron su distribución y promocionaron fuertemente un</w:t>
      </w:r>
      <w:r>
        <w:rPr>
          <w:spacing w:val="-1"/>
        </w:rPr>
        <w:t> </w:t>
      </w:r>
      <w:r>
        <w:rPr/>
        <w:t>estilo</w:t>
      </w:r>
      <w:r>
        <w:rPr>
          <w:spacing w:val="-1"/>
        </w:rPr>
        <w:t> </w:t>
      </w:r>
      <w:r>
        <w:rPr/>
        <w:t>de cerveza que resultó muy atractivo para amplios sectores de la población. Llegó a ser el estilo de cerveza dominante por muchas décadas, causando la aparición de muchos rivales internacionales quienes desarrollarían productos insípidos similares para el mercado masivo apoyados por una fuerte </w:t>
      </w:r>
      <w:r>
        <w:rPr>
          <w:spacing w:val="-2"/>
        </w:rPr>
        <w:t>publicidad.</w:t>
      </w:r>
    </w:p>
    <w:p>
      <w:pPr>
        <w:pStyle w:val="BodyText"/>
        <w:spacing w:before="35"/>
        <w:ind w:right="288"/>
        <w:jc w:val="both"/>
      </w:pPr>
      <w:r>
        <w:rPr>
          <w:b/>
        </w:rPr>
        <w:t>Ingredientes</w:t>
      </w:r>
      <w:r>
        <w:rPr>
          <w:b/>
          <w:spacing w:val="-3"/>
        </w:rPr>
        <w:t> </w:t>
      </w:r>
      <w:r>
        <w:rPr>
          <w:b/>
        </w:rPr>
        <w:t>característicos: </w:t>
      </w:r>
      <w:r>
        <w:rPr/>
        <w:t>Cebada</w:t>
      </w:r>
      <w:r>
        <w:rPr>
          <w:spacing w:val="-2"/>
        </w:rPr>
        <w:t> </w:t>
      </w:r>
      <w:r>
        <w:rPr/>
        <w:t>de</w:t>
      </w:r>
      <w:r>
        <w:rPr>
          <w:spacing w:val="-3"/>
        </w:rPr>
        <w:t> </w:t>
      </w:r>
      <w:r>
        <w:rPr/>
        <w:t>dos</w:t>
      </w:r>
      <w:r>
        <w:rPr>
          <w:spacing w:val="-1"/>
        </w:rPr>
        <w:t> </w:t>
      </w:r>
      <w:r>
        <w:rPr/>
        <w:t>o</w:t>
      </w:r>
      <w:r>
        <w:rPr>
          <w:spacing w:val="-4"/>
        </w:rPr>
        <w:t> </w:t>
      </w:r>
      <w:r>
        <w:rPr/>
        <w:t>seis</w:t>
      </w:r>
      <w:r>
        <w:rPr>
          <w:spacing w:val="-3"/>
        </w:rPr>
        <w:t> </w:t>
      </w:r>
      <w:r>
        <w:rPr/>
        <w:t>hileras con</w:t>
      </w:r>
      <w:r>
        <w:rPr>
          <w:spacing w:val="-4"/>
        </w:rPr>
        <w:t> </w:t>
      </w:r>
      <w:r>
        <w:rPr/>
        <w:t>una</w:t>
      </w:r>
      <w:r>
        <w:rPr>
          <w:spacing w:val="-4"/>
        </w:rPr>
        <w:t> </w:t>
      </w:r>
      <w:r>
        <w:rPr/>
        <w:t>cantidad</w:t>
      </w:r>
      <w:r>
        <w:rPr>
          <w:spacing w:val="-4"/>
        </w:rPr>
        <w:t> </w:t>
      </w:r>
      <w:r>
        <w:rPr/>
        <w:t>de</w:t>
      </w:r>
      <w:r>
        <w:rPr>
          <w:spacing w:val="-4"/>
        </w:rPr>
        <w:t> </w:t>
      </w:r>
      <w:r>
        <w:rPr/>
        <w:t>adjuntos</w:t>
      </w:r>
      <w:r>
        <w:rPr>
          <w:spacing w:val="-2"/>
        </w:rPr>
        <w:t> </w:t>
      </w:r>
      <w:r>
        <w:rPr/>
        <w:t>de</w:t>
      </w:r>
      <w:r>
        <w:rPr>
          <w:spacing w:val="-4"/>
        </w:rPr>
        <w:t> </w:t>
      </w:r>
      <w:r>
        <w:rPr/>
        <w:t>hasta</w:t>
      </w:r>
      <w:r>
        <w:rPr>
          <w:spacing w:val="-4"/>
        </w:rPr>
        <w:t> </w:t>
      </w:r>
      <w:r>
        <w:rPr/>
        <w:t>el</w:t>
      </w:r>
      <w:r>
        <w:rPr>
          <w:spacing w:val="-5"/>
        </w:rPr>
        <w:t> </w:t>
      </w:r>
      <w:r>
        <w:rPr/>
        <w:t>40%</w:t>
      </w:r>
      <w:r>
        <w:rPr>
          <w:spacing w:val="-4"/>
        </w:rPr>
        <w:t> </w:t>
      </w:r>
      <w:r>
        <w:rPr/>
        <w:t>de</w:t>
      </w:r>
      <w:r>
        <w:rPr>
          <w:spacing w:val="-4"/>
        </w:rPr>
        <w:t> </w:t>
      </w:r>
      <w:r>
        <w:rPr/>
        <w:t>arroz</w:t>
      </w:r>
      <w:r>
        <w:rPr>
          <w:spacing w:val="-2"/>
        </w:rPr>
        <w:t> </w:t>
      </w:r>
      <w:r>
        <w:rPr/>
        <w:t>o</w:t>
      </w:r>
      <w:r>
        <w:rPr>
          <w:spacing w:val="-5"/>
        </w:rPr>
        <w:t> </w:t>
      </w:r>
      <w:r>
        <w:rPr/>
        <w:t>maíz. Levadura lager. Ligero uso de lúpulos.</w:t>
      </w:r>
    </w:p>
    <w:p>
      <w:pPr>
        <w:pStyle w:val="BodyText"/>
        <w:ind w:right="216"/>
      </w:pPr>
      <w:r>
        <w:rPr>
          <w:b/>
        </w:rPr>
        <w:t>Comparación de estilos: </w:t>
      </w:r>
      <w:r>
        <w:rPr/>
        <w:t>Más fuerte, con más sabor y cuerpo</w:t>
      </w:r>
      <w:r>
        <w:rPr>
          <w:spacing w:val="-5"/>
        </w:rPr>
        <w:t> </w:t>
      </w:r>
      <w:r>
        <w:rPr/>
        <w:t>que</w:t>
      </w:r>
      <w:r>
        <w:rPr>
          <w:spacing w:val="-6"/>
        </w:rPr>
        <w:t> </w:t>
      </w:r>
      <w:r>
        <w:rPr/>
        <w:t>una</w:t>
      </w:r>
      <w:r>
        <w:rPr>
          <w:spacing w:val="-2"/>
        </w:rPr>
        <w:t> </w:t>
      </w:r>
      <w:r>
        <w:rPr/>
        <w:t>American</w:t>
      </w:r>
      <w:r>
        <w:rPr>
          <w:spacing w:val="-5"/>
        </w:rPr>
        <w:t> </w:t>
      </w:r>
      <w:r>
        <w:rPr/>
        <w:t>Light</w:t>
      </w:r>
      <w:r>
        <w:rPr>
          <w:spacing w:val="-5"/>
        </w:rPr>
        <w:t> </w:t>
      </w:r>
      <w:r>
        <w:rPr/>
        <w:t>Lager.</w:t>
      </w:r>
      <w:r>
        <w:rPr>
          <w:spacing w:val="-5"/>
        </w:rPr>
        <w:t> </w:t>
      </w:r>
      <w:r>
        <w:rPr/>
        <w:t>Menos</w:t>
      </w:r>
      <w:r>
        <w:rPr>
          <w:spacing w:val="-5"/>
        </w:rPr>
        <w:t> </w:t>
      </w:r>
      <w:r>
        <w:rPr/>
        <w:t>amargor</w:t>
      </w:r>
      <w:r>
        <w:rPr>
          <w:spacing w:val="-4"/>
        </w:rPr>
        <w:t> </w:t>
      </w:r>
      <w:r>
        <w:rPr/>
        <w:t>y</w:t>
      </w:r>
      <w:r>
        <w:rPr>
          <w:spacing w:val="-5"/>
        </w:rPr>
        <w:t> </w:t>
      </w:r>
      <w:r>
        <w:rPr/>
        <w:t>sabor que una International Pale Lager. Significativamente menos</w:t>
      </w:r>
    </w:p>
    <w:p>
      <w:pPr>
        <w:spacing w:after="0"/>
        <w:sectPr>
          <w:type w:val="continuous"/>
          <w:pgSz w:w="12240" w:h="15840"/>
          <w:pgMar w:header="0" w:footer="746" w:top="940" w:bottom="280" w:left="580" w:right="540"/>
          <w:cols w:num="2" w:equalWidth="0">
            <w:col w:w="5216" w:space="545"/>
            <w:col w:w="5359"/>
          </w:cols>
        </w:sectPr>
      </w:pPr>
    </w:p>
    <w:p>
      <w:pPr>
        <w:pStyle w:val="BodyText"/>
        <w:spacing w:before="86"/>
        <w:ind w:right="137"/>
      </w:pPr>
      <w:r>
        <w:rPr/>
        <w:t>sabor,</w:t>
      </w:r>
      <w:r>
        <w:rPr>
          <w:spacing w:val="-6"/>
        </w:rPr>
        <w:t> </w:t>
      </w:r>
      <w:r>
        <w:rPr/>
        <w:t>lúpulo</w:t>
      </w:r>
      <w:r>
        <w:rPr>
          <w:spacing w:val="-7"/>
        </w:rPr>
        <w:t> </w:t>
      </w:r>
      <w:r>
        <w:rPr/>
        <w:t>y</w:t>
      </w:r>
      <w:r>
        <w:rPr>
          <w:spacing w:val="-6"/>
        </w:rPr>
        <w:t> </w:t>
      </w:r>
      <w:r>
        <w:rPr/>
        <w:t>amargor</w:t>
      </w:r>
      <w:r>
        <w:rPr>
          <w:spacing w:val="-6"/>
        </w:rPr>
        <w:t> </w:t>
      </w:r>
      <w:r>
        <w:rPr/>
        <w:t>que</w:t>
      </w:r>
      <w:r>
        <w:rPr>
          <w:spacing w:val="-5"/>
        </w:rPr>
        <w:t> </w:t>
      </w:r>
      <w:r>
        <w:rPr/>
        <w:t>las</w:t>
      </w:r>
      <w:r>
        <w:rPr>
          <w:spacing w:val="-6"/>
        </w:rPr>
        <w:t> </w:t>
      </w:r>
      <w:r>
        <w:rPr/>
        <w:t>Pilsners</w:t>
      </w:r>
      <w:r>
        <w:rPr>
          <w:spacing w:val="-6"/>
        </w:rPr>
        <w:t> </w:t>
      </w:r>
      <w:r>
        <w:rPr/>
        <w:t>europeas </w:t>
      </w:r>
      <w:r>
        <w:rPr>
          <w:spacing w:val="-2"/>
        </w:rPr>
        <w:t>tradicionales.</w:t>
      </w:r>
    </w:p>
    <w:p>
      <w:pPr>
        <w:tabs>
          <w:tab w:pos="2612" w:val="left" w:leader="none"/>
        </w:tabs>
        <w:spacing w:line="204" w:lineRule="exact" w:before="45"/>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1.040</w:t>
      </w:r>
      <w:r>
        <w:rPr>
          <w:spacing w:val="-1"/>
          <w:sz w:val="18"/>
        </w:rPr>
        <w:t> </w:t>
      </w:r>
      <w:r>
        <w:rPr>
          <w:sz w:val="18"/>
        </w:rPr>
        <w:t>– </w:t>
      </w:r>
      <w:r>
        <w:rPr>
          <w:spacing w:val="-2"/>
          <w:sz w:val="18"/>
        </w:rPr>
        <w:t>1.050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8 –</w:t>
      </w:r>
      <w:r>
        <w:rPr>
          <w:spacing w:val="-1"/>
          <w:sz w:val="18"/>
        </w:rPr>
        <w:t> </w:t>
      </w:r>
      <w:r>
        <w:rPr>
          <w:spacing w:val="-5"/>
          <w:sz w:val="18"/>
        </w:rPr>
        <w:t>18</w:t>
      </w:r>
      <w:r>
        <w:rPr>
          <w:sz w:val="18"/>
        </w:rPr>
        <w:tab/>
        <w:t>FG:</w:t>
      </w:r>
      <w:r>
        <w:rPr>
          <w:spacing w:val="41"/>
          <w:sz w:val="18"/>
        </w:rPr>
        <w:t> </w:t>
      </w:r>
      <w:r>
        <w:rPr>
          <w:sz w:val="18"/>
        </w:rPr>
        <w:t>1.004</w:t>
      </w:r>
      <w:r>
        <w:rPr>
          <w:spacing w:val="-2"/>
          <w:sz w:val="18"/>
        </w:rPr>
        <w:t> </w:t>
      </w:r>
      <w:r>
        <w:rPr>
          <w:sz w:val="18"/>
        </w:rPr>
        <w:t>– </w:t>
      </w:r>
      <w:r>
        <w:rPr>
          <w:spacing w:val="-4"/>
          <w:sz w:val="18"/>
        </w:rPr>
        <w:t>1.010</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 –</w:t>
      </w:r>
      <w:r>
        <w:rPr>
          <w:spacing w:val="-1"/>
          <w:sz w:val="18"/>
        </w:rPr>
        <w:t> </w:t>
      </w:r>
      <w:r>
        <w:rPr>
          <w:spacing w:val="-5"/>
          <w:sz w:val="18"/>
        </w:rPr>
        <w:t>3.5</w:t>
      </w:r>
      <w:r>
        <w:rPr>
          <w:sz w:val="18"/>
        </w:rPr>
        <w:tab/>
        <w:t>ABV:</w:t>
      </w:r>
      <w:r>
        <w:rPr>
          <w:spacing w:val="41"/>
          <w:sz w:val="18"/>
        </w:rPr>
        <w:t> </w:t>
      </w:r>
      <w:r>
        <w:rPr>
          <w:sz w:val="18"/>
        </w:rPr>
        <w:t>4.2</w:t>
      </w:r>
      <w:r>
        <w:rPr>
          <w:spacing w:val="-1"/>
          <w:sz w:val="18"/>
        </w:rPr>
        <w:t> </w:t>
      </w:r>
      <w:r>
        <w:rPr>
          <w:sz w:val="18"/>
        </w:rPr>
        <w:t>–</w:t>
      </w:r>
      <w:r>
        <w:rPr>
          <w:spacing w:val="-2"/>
          <w:sz w:val="18"/>
        </w:rPr>
        <w:t> </w:t>
      </w:r>
      <w:r>
        <w:rPr>
          <w:spacing w:val="-4"/>
          <w:sz w:val="18"/>
        </w:rPr>
        <w:t>5.3%</w:t>
      </w:r>
    </w:p>
    <w:p>
      <w:pPr>
        <w:pStyle w:val="BodyText"/>
        <w:spacing w:before="40"/>
        <w:ind w:right="137"/>
      </w:pPr>
      <w:r>
        <w:rPr>
          <w:b/>
        </w:rPr>
        <w:t>Ejemplos</w:t>
      </w:r>
      <w:r>
        <w:rPr>
          <w:b/>
          <w:spacing w:val="-9"/>
        </w:rPr>
        <w:t> </w:t>
      </w:r>
      <w:r>
        <w:rPr>
          <w:b/>
        </w:rPr>
        <w:t>comerciales</w:t>
      </w:r>
      <w:r>
        <w:rPr/>
        <w:t>:</w:t>
      </w:r>
      <w:r>
        <w:rPr>
          <w:spacing w:val="-9"/>
        </w:rPr>
        <w:t> </w:t>
      </w:r>
      <w:r>
        <w:rPr/>
        <w:t>Budweiser,</w:t>
      </w:r>
      <w:r>
        <w:rPr>
          <w:spacing w:val="-8"/>
        </w:rPr>
        <w:t> </w:t>
      </w:r>
      <w:r>
        <w:rPr/>
        <w:t>Coors</w:t>
      </w:r>
      <w:r>
        <w:rPr>
          <w:spacing w:val="-8"/>
        </w:rPr>
        <w:t> </w:t>
      </w:r>
      <w:r>
        <w:rPr/>
        <w:t>Original,</w:t>
      </w:r>
      <w:r>
        <w:rPr>
          <w:spacing w:val="-8"/>
        </w:rPr>
        <w:t> </w:t>
      </w:r>
      <w:r>
        <w:rPr/>
        <w:t>Grain Belt Premium American Lager, Miller High Life, Old Style, Pabst Blue Ribbon, Special Export</w:t>
      </w:r>
    </w:p>
    <w:p>
      <w:pPr>
        <w:pStyle w:val="BodyText"/>
        <w:spacing w:before="44"/>
        <w:ind w:right="143"/>
        <w:jc w:val="both"/>
      </w:pPr>
      <w:r>
        <w:rPr>
          <w:b/>
        </w:rPr>
        <w:t>Etiquetas: </w:t>
      </w:r>
      <w:r>
        <w:rPr/>
        <w:t>intensidad-estándar, color-pálido, fermentación- baja,</w:t>
      </w:r>
      <w:r>
        <w:rPr>
          <w:spacing w:val="-11"/>
        </w:rPr>
        <w:t> </w:t>
      </w:r>
      <w:r>
        <w:rPr/>
        <w:t>acondicionada-en-frío,</w:t>
      </w:r>
      <w:r>
        <w:rPr>
          <w:spacing w:val="-11"/>
        </w:rPr>
        <w:t> </w:t>
      </w:r>
      <w:r>
        <w:rPr/>
        <w:t>norte-américa,</w:t>
      </w:r>
      <w:r>
        <w:rPr>
          <w:spacing w:val="-11"/>
        </w:rPr>
        <w:t> </w:t>
      </w:r>
      <w:r>
        <w:rPr/>
        <w:t>estilo-tradicional, familia-lager-pálida, balanceada</w:t>
      </w:r>
    </w:p>
    <w:p>
      <w:pPr>
        <w:pStyle w:val="BodyText"/>
        <w:spacing w:before="6"/>
        <w:ind w:left="0"/>
        <w:rPr>
          <w:sz w:val="21"/>
        </w:rPr>
      </w:pPr>
    </w:p>
    <w:p>
      <w:pPr>
        <w:pStyle w:val="Heading3"/>
        <w:jc w:val="both"/>
      </w:pPr>
      <w:bookmarkStart w:name="_bookmark22" w:id="23"/>
      <w:bookmarkEnd w:id="23"/>
      <w:r>
        <w:rPr>
          <w:b w:val="0"/>
        </w:rPr>
      </w:r>
      <w:r>
        <w:rPr/>
        <w:t>1C.</w:t>
      </w:r>
      <w:r>
        <w:rPr>
          <w:spacing w:val="-5"/>
        </w:rPr>
        <w:t> </w:t>
      </w:r>
      <w:r>
        <w:rPr/>
        <w:t>Cream</w:t>
      </w:r>
      <w:r>
        <w:rPr>
          <w:spacing w:val="-4"/>
        </w:rPr>
        <w:t> </w:t>
      </w:r>
      <w:r>
        <w:rPr>
          <w:spacing w:val="-5"/>
        </w:rPr>
        <w:t>Ale</w:t>
      </w:r>
    </w:p>
    <w:p>
      <w:pPr>
        <w:pStyle w:val="BodyText"/>
        <w:spacing w:before="41"/>
        <w:ind w:right="137"/>
      </w:pPr>
      <w:r>
        <w:rPr>
          <w:b/>
        </w:rPr>
        <w:t>Impresión general: </w:t>
      </w:r>
      <w:r>
        <w:rPr/>
        <w:t>Una cerveza estadounidense limpia, bien</w:t>
      </w:r>
      <w:r>
        <w:rPr>
          <w:spacing w:val="-6"/>
        </w:rPr>
        <w:t> </w:t>
      </w:r>
      <w:r>
        <w:rPr/>
        <w:t>atenuada,</w:t>
      </w:r>
      <w:r>
        <w:rPr>
          <w:spacing w:val="-5"/>
        </w:rPr>
        <w:t> </w:t>
      </w:r>
      <w:r>
        <w:rPr/>
        <w:t>altamente</w:t>
      </w:r>
      <w:r>
        <w:rPr>
          <w:spacing w:val="-6"/>
        </w:rPr>
        <w:t> </w:t>
      </w:r>
      <w:r>
        <w:rPr/>
        <w:t>carbonatada</w:t>
      </w:r>
      <w:r>
        <w:rPr>
          <w:spacing w:val="-5"/>
        </w:rPr>
        <w:t> </w:t>
      </w:r>
      <w:r>
        <w:rPr/>
        <w:t>y</w:t>
      </w:r>
      <w:r>
        <w:rPr>
          <w:spacing w:val="-6"/>
        </w:rPr>
        <w:t> </w:t>
      </w:r>
      <w:r>
        <w:rPr/>
        <w:t>con</w:t>
      </w:r>
      <w:r>
        <w:rPr>
          <w:spacing w:val="-4"/>
        </w:rPr>
        <w:t> </w:t>
      </w:r>
      <w:r>
        <w:rPr/>
        <w:t>sabor,</w:t>
      </w:r>
      <w:r>
        <w:rPr>
          <w:spacing w:val="-6"/>
        </w:rPr>
        <w:t> </w:t>
      </w:r>
      <w:r>
        <w:rPr/>
        <w:t>ideal</w:t>
      </w:r>
      <w:r>
        <w:rPr>
          <w:spacing w:val="-6"/>
        </w:rPr>
        <w:t> </w:t>
      </w:r>
      <w:r>
        <w:rPr/>
        <w:t>para “tareas al aire libre”. Fácil de tomar, suave y refrescante, con más</w:t>
      </w:r>
      <w:r>
        <w:rPr>
          <w:spacing w:val="-3"/>
        </w:rPr>
        <w:t> </w:t>
      </w:r>
      <w:r>
        <w:rPr/>
        <w:t>carácter</w:t>
      </w:r>
      <w:r>
        <w:rPr>
          <w:spacing w:val="-2"/>
        </w:rPr>
        <w:t> </w:t>
      </w:r>
      <w:r>
        <w:rPr/>
        <w:t>que</w:t>
      </w:r>
      <w:r>
        <w:rPr>
          <w:spacing w:val="-4"/>
        </w:rPr>
        <w:t> </w:t>
      </w:r>
      <w:r>
        <w:rPr/>
        <w:t>las</w:t>
      </w:r>
      <w:r>
        <w:rPr>
          <w:spacing w:val="-3"/>
        </w:rPr>
        <w:t> </w:t>
      </w:r>
      <w:r>
        <w:rPr/>
        <w:t>típicas</w:t>
      </w:r>
      <w:r>
        <w:rPr>
          <w:spacing w:val="-1"/>
        </w:rPr>
        <w:t> </w:t>
      </w:r>
      <w:r>
        <w:rPr/>
        <w:t>lagers</w:t>
      </w:r>
      <w:r>
        <w:rPr>
          <w:spacing w:val="-3"/>
        </w:rPr>
        <w:t> </w:t>
      </w:r>
      <w:r>
        <w:rPr/>
        <w:t>estadounidenses,</w:t>
      </w:r>
      <w:r>
        <w:rPr>
          <w:spacing w:val="-3"/>
        </w:rPr>
        <w:t> </w:t>
      </w:r>
      <w:r>
        <w:rPr/>
        <w:t>pero</w:t>
      </w:r>
      <w:r>
        <w:rPr>
          <w:spacing w:val="-3"/>
        </w:rPr>
        <w:t> </w:t>
      </w:r>
      <w:r>
        <w:rPr/>
        <w:t>aun así sutil y discreta.</w:t>
      </w:r>
    </w:p>
    <w:p>
      <w:pPr>
        <w:pStyle w:val="BodyText"/>
        <w:spacing w:before="48"/>
        <w:ind w:right="17"/>
      </w:pPr>
      <w:r>
        <w:rPr>
          <w:b/>
        </w:rPr>
        <w:t>Aroma: </w:t>
      </w:r>
      <w:r>
        <w:rPr/>
        <w:t>Notas de malta de bajas a medio bajas, con un aroma dulce</w:t>
      </w:r>
      <w:r>
        <w:rPr>
          <w:spacing w:val="-4"/>
        </w:rPr>
        <w:t> </w:t>
      </w:r>
      <w:r>
        <w:rPr/>
        <w:t>similar</w:t>
      </w:r>
      <w:r>
        <w:rPr>
          <w:spacing w:val="-3"/>
        </w:rPr>
        <w:t> </w:t>
      </w:r>
      <w:r>
        <w:rPr/>
        <w:t>al</w:t>
      </w:r>
      <w:r>
        <w:rPr>
          <w:spacing w:val="-4"/>
        </w:rPr>
        <w:t> </w:t>
      </w:r>
      <w:r>
        <w:rPr/>
        <w:t>maíz.</w:t>
      </w:r>
      <w:r>
        <w:rPr>
          <w:spacing w:val="-4"/>
        </w:rPr>
        <w:t> </w:t>
      </w:r>
      <w:r>
        <w:rPr/>
        <w:t>El</w:t>
      </w:r>
      <w:r>
        <w:rPr>
          <w:spacing w:val="-5"/>
        </w:rPr>
        <w:t> </w:t>
      </w:r>
      <w:r>
        <w:rPr/>
        <w:t>DMS</w:t>
      </w:r>
      <w:r>
        <w:rPr>
          <w:spacing w:val="-2"/>
        </w:rPr>
        <w:t> </w:t>
      </w:r>
      <w:r>
        <w:rPr/>
        <w:t>bajo</w:t>
      </w:r>
      <w:r>
        <w:rPr>
          <w:spacing w:val="-5"/>
        </w:rPr>
        <w:t> </w:t>
      </w:r>
      <w:r>
        <w:rPr/>
        <w:t>es</w:t>
      </w:r>
      <w:r>
        <w:rPr>
          <w:spacing w:val="-4"/>
        </w:rPr>
        <w:t> </w:t>
      </w:r>
      <w:r>
        <w:rPr/>
        <w:t>opcional.</w:t>
      </w:r>
      <w:r>
        <w:rPr>
          <w:spacing w:val="-4"/>
        </w:rPr>
        <w:t> </w:t>
      </w:r>
      <w:r>
        <w:rPr/>
        <w:t>El</w:t>
      </w:r>
      <w:r>
        <w:rPr>
          <w:spacing w:val="-3"/>
        </w:rPr>
        <w:t> </w:t>
      </w:r>
      <w:r>
        <w:rPr/>
        <w:t>lúpulo</w:t>
      </w:r>
      <w:r>
        <w:rPr>
          <w:spacing w:val="-5"/>
        </w:rPr>
        <w:t> </w:t>
      </w:r>
      <w:r>
        <w:rPr/>
        <w:t>medio bajo es opcional, pudiendo ser cualquier variedad, pero las notas</w:t>
      </w:r>
      <w:r>
        <w:rPr>
          <w:spacing w:val="-5"/>
        </w:rPr>
        <w:t> </w:t>
      </w:r>
      <w:r>
        <w:rPr/>
        <w:t>florales,</w:t>
      </w:r>
      <w:r>
        <w:rPr>
          <w:spacing w:val="-6"/>
        </w:rPr>
        <w:t> </w:t>
      </w:r>
      <w:r>
        <w:rPr/>
        <w:t>especiadas</w:t>
      </w:r>
      <w:r>
        <w:rPr>
          <w:spacing w:val="-4"/>
        </w:rPr>
        <w:t> </w:t>
      </w:r>
      <w:r>
        <w:rPr/>
        <w:t>o</w:t>
      </w:r>
      <w:r>
        <w:rPr>
          <w:spacing w:val="-6"/>
        </w:rPr>
        <w:t> </w:t>
      </w:r>
      <w:r>
        <w:rPr/>
        <w:t>herbáceas</w:t>
      </w:r>
      <w:r>
        <w:rPr>
          <w:spacing w:val="-5"/>
        </w:rPr>
        <w:t> </w:t>
      </w:r>
      <w:r>
        <w:rPr/>
        <w:t>son</w:t>
      </w:r>
      <w:r>
        <w:rPr>
          <w:spacing w:val="-4"/>
        </w:rPr>
        <w:t> </w:t>
      </w:r>
      <w:r>
        <w:rPr/>
        <w:t>las</w:t>
      </w:r>
      <w:r>
        <w:rPr>
          <w:spacing w:val="-5"/>
        </w:rPr>
        <w:t> </w:t>
      </w:r>
      <w:r>
        <w:rPr/>
        <w:t>más</w:t>
      </w:r>
      <w:r>
        <w:rPr>
          <w:spacing w:val="-4"/>
        </w:rPr>
        <w:t> </w:t>
      </w:r>
      <w:r>
        <w:rPr/>
        <w:t>comunes.</w:t>
      </w:r>
      <w:r>
        <w:rPr>
          <w:spacing w:val="-2"/>
        </w:rPr>
        <w:t> </w:t>
      </w:r>
      <w:r>
        <w:rPr/>
        <w:t>En general, tiene un aroma sutil y balanceado. Los ésteres afrutados bajos son opcionales.</w:t>
      </w:r>
    </w:p>
    <w:p>
      <w:pPr>
        <w:pStyle w:val="BodyText"/>
        <w:spacing w:before="52"/>
        <w:ind w:right="137"/>
      </w:pPr>
      <w:r>
        <w:rPr>
          <w:b/>
        </w:rPr>
        <w:t>Apariencia: </w:t>
      </w:r>
      <w:r>
        <w:rPr/>
        <w:t>Color de pajizo pálido a dorado claro, aunque normalmente</w:t>
      </w:r>
      <w:r>
        <w:rPr>
          <w:spacing w:val="-5"/>
        </w:rPr>
        <w:t> </w:t>
      </w:r>
      <w:r>
        <w:rPr/>
        <w:t>en</w:t>
      </w:r>
      <w:r>
        <w:rPr>
          <w:spacing w:val="-3"/>
        </w:rPr>
        <w:t> </w:t>
      </w:r>
      <w:r>
        <w:rPr/>
        <w:t>el</w:t>
      </w:r>
      <w:r>
        <w:rPr>
          <w:spacing w:val="-4"/>
        </w:rPr>
        <w:t> </w:t>
      </w:r>
      <w:r>
        <w:rPr/>
        <w:t>lado</w:t>
      </w:r>
      <w:r>
        <w:rPr>
          <w:spacing w:val="-5"/>
        </w:rPr>
        <w:t> </w:t>
      </w:r>
      <w:r>
        <w:rPr/>
        <w:t>pálido.</w:t>
      </w:r>
      <w:r>
        <w:rPr>
          <w:spacing w:val="-5"/>
        </w:rPr>
        <w:t> </w:t>
      </w:r>
      <w:r>
        <w:rPr/>
        <w:t>Espuma</w:t>
      </w:r>
      <w:r>
        <w:rPr>
          <w:spacing w:val="-5"/>
        </w:rPr>
        <w:t> </w:t>
      </w:r>
      <w:r>
        <w:rPr/>
        <w:t>de</w:t>
      </w:r>
      <w:r>
        <w:rPr>
          <w:spacing w:val="-5"/>
        </w:rPr>
        <w:t> </w:t>
      </w:r>
      <w:r>
        <w:rPr/>
        <w:t>baja</w:t>
      </w:r>
      <w:r>
        <w:rPr>
          <w:spacing w:val="-5"/>
        </w:rPr>
        <w:t> </w:t>
      </w:r>
      <w:r>
        <w:rPr/>
        <w:t>a</w:t>
      </w:r>
      <w:r>
        <w:rPr>
          <w:spacing w:val="-4"/>
        </w:rPr>
        <w:t> </w:t>
      </w:r>
      <w:r>
        <w:rPr/>
        <w:t>media</w:t>
      </w:r>
      <w:r>
        <w:rPr>
          <w:spacing w:val="-5"/>
        </w:rPr>
        <w:t> </w:t>
      </w:r>
      <w:r>
        <w:rPr/>
        <w:t>con una carbonatación de media a alta. Buena retención de espuma. Claridad brillante y resplandeciente. Efervescente.</w:t>
      </w:r>
    </w:p>
    <w:p>
      <w:pPr>
        <w:pStyle w:val="BodyText"/>
        <w:spacing w:line="242" w:lineRule="auto"/>
        <w:ind w:right="78"/>
      </w:pPr>
      <w:r>
        <w:rPr>
          <w:b/>
        </w:rPr>
        <w:t>Sabor: </w:t>
      </w:r>
      <w:r>
        <w:rPr/>
        <w:t>Amargor del lúpulo de bajo a medio bajo. Dulzor de malta de bajo a moderado, que varía con la densidad y la atenuación. La malta es generalmente neutra, posiblemente granosa</w:t>
      </w:r>
      <w:r>
        <w:rPr>
          <w:spacing w:val="-3"/>
        </w:rPr>
        <w:t> </w:t>
      </w:r>
      <w:r>
        <w:rPr/>
        <w:t>o</w:t>
      </w:r>
      <w:r>
        <w:rPr>
          <w:spacing w:val="-3"/>
        </w:rPr>
        <w:t> </w:t>
      </w:r>
      <w:r>
        <w:rPr/>
        <w:t>como</w:t>
      </w:r>
      <w:r>
        <w:rPr>
          <w:spacing w:val="-2"/>
        </w:rPr>
        <w:t> </w:t>
      </w:r>
      <w:r>
        <w:rPr/>
        <w:t>galleta</w:t>
      </w:r>
      <w:r>
        <w:rPr>
          <w:spacing w:val="-1"/>
        </w:rPr>
        <w:t> </w:t>
      </w:r>
      <w:r>
        <w:rPr>
          <w:i/>
        </w:rPr>
        <w:t>cracker</w:t>
      </w:r>
      <w:r>
        <w:rPr/>
        <w:t>.</w:t>
      </w:r>
      <w:r>
        <w:rPr>
          <w:spacing w:val="-3"/>
        </w:rPr>
        <w:t> </w:t>
      </w:r>
      <w:r>
        <w:rPr/>
        <w:t>Por</w:t>
      </w:r>
      <w:r>
        <w:rPr>
          <w:spacing w:val="-2"/>
        </w:rPr>
        <w:t> </w:t>
      </w:r>
      <w:r>
        <w:rPr/>
        <w:t>lo</w:t>
      </w:r>
      <w:r>
        <w:rPr>
          <w:spacing w:val="-4"/>
        </w:rPr>
        <w:t> </w:t>
      </w:r>
      <w:r>
        <w:rPr/>
        <w:t>general,</w:t>
      </w:r>
      <w:r>
        <w:rPr>
          <w:spacing w:val="-3"/>
        </w:rPr>
        <w:t> </w:t>
      </w:r>
      <w:r>
        <w:rPr/>
        <w:t>bien</w:t>
      </w:r>
      <w:r>
        <w:rPr>
          <w:spacing w:val="-2"/>
        </w:rPr>
        <w:t> </w:t>
      </w:r>
      <w:r>
        <w:rPr/>
        <w:t>atenuada. Paladar</w:t>
      </w:r>
      <w:r>
        <w:rPr>
          <w:spacing w:val="-4"/>
        </w:rPr>
        <w:t> </w:t>
      </w:r>
      <w:r>
        <w:rPr/>
        <w:t>balanceado,</w:t>
      </w:r>
      <w:r>
        <w:rPr>
          <w:spacing w:val="-5"/>
        </w:rPr>
        <w:t> </w:t>
      </w:r>
      <w:r>
        <w:rPr/>
        <w:t>con</w:t>
      </w:r>
      <w:r>
        <w:rPr>
          <w:spacing w:val="-5"/>
        </w:rPr>
        <w:t> </w:t>
      </w:r>
      <w:r>
        <w:rPr/>
        <w:t>el</w:t>
      </w:r>
      <w:r>
        <w:rPr>
          <w:spacing w:val="-4"/>
        </w:rPr>
        <w:t> </w:t>
      </w:r>
      <w:r>
        <w:rPr/>
        <w:t>suficiente</w:t>
      </w:r>
      <w:r>
        <w:rPr>
          <w:spacing w:val="-5"/>
        </w:rPr>
        <w:t> </w:t>
      </w:r>
      <w:r>
        <w:rPr/>
        <w:t>lúpulo</w:t>
      </w:r>
      <w:r>
        <w:rPr>
          <w:spacing w:val="-6"/>
        </w:rPr>
        <w:t> </w:t>
      </w:r>
      <w:r>
        <w:rPr/>
        <w:t>como</w:t>
      </w:r>
      <w:r>
        <w:rPr>
          <w:spacing w:val="-3"/>
        </w:rPr>
        <w:t> </w:t>
      </w:r>
      <w:r>
        <w:rPr/>
        <w:t>para</w:t>
      </w:r>
      <w:r>
        <w:rPr>
          <w:spacing w:val="-5"/>
        </w:rPr>
        <w:t> </w:t>
      </w:r>
      <w:r>
        <w:rPr/>
        <w:t>apoyar a la malta. Es común encontrar un sabor a maíz de bajo a moderado, pero un ligero DMS es opcional. El final puede variar</w:t>
      </w:r>
      <w:r>
        <w:rPr>
          <w:spacing w:val="-4"/>
        </w:rPr>
        <w:t> </w:t>
      </w:r>
      <w:r>
        <w:rPr/>
        <w:t>desde</w:t>
      </w:r>
      <w:r>
        <w:rPr>
          <w:spacing w:val="-5"/>
        </w:rPr>
        <w:t> </w:t>
      </w:r>
      <w:r>
        <w:rPr/>
        <w:t>algo</w:t>
      </w:r>
      <w:r>
        <w:rPr>
          <w:spacing w:val="-4"/>
        </w:rPr>
        <w:t> </w:t>
      </w:r>
      <w:r>
        <w:rPr/>
        <w:t>ligero,</w:t>
      </w:r>
      <w:r>
        <w:rPr>
          <w:spacing w:val="-5"/>
        </w:rPr>
        <w:t> </w:t>
      </w:r>
      <w:r>
        <w:rPr/>
        <w:t>seco</w:t>
      </w:r>
      <w:r>
        <w:rPr>
          <w:spacing w:val="-6"/>
        </w:rPr>
        <w:t> </w:t>
      </w:r>
      <w:r>
        <w:rPr/>
        <w:t>y</w:t>
      </w:r>
      <w:r>
        <w:rPr>
          <w:spacing w:val="-2"/>
        </w:rPr>
        <w:t> </w:t>
      </w:r>
      <w:r>
        <w:rPr/>
        <w:t>chispeante</w:t>
      </w:r>
      <w:r>
        <w:rPr>
          <w:spacing w:val="-5"/>
        </w:rPr>
        <w:t> </w:t>
      </w:r>
      <w:r>
        <w:rPr/>
        <w:t>a</w:t>
      </w:r>
      <w:r>
        <w:rPr>
          <w:spacing w:val="-5"/>
        </w:rPr>
        <w:t> </w:t>
      </w:r>
      <w:r>
        <w:rPr/>
        <w:t>ligeramente</w:t>
      </w:r>
      <w:r>
        <w:rPr>
          <w:spacing w:val="-5"/>
        </w:rPr>
        <w:t> </w:t>
      </w:r>
      <w:r>
        <w:rPr/>
        <w:t>dulce. Perfil</w:t>
      </w:r>
      <w:r>
        <w:rPr>
          <w:spacing w:val="-1"/>
        </w:rPr>
        <w:t> </w:t>
      </w:r>
      <w:r>
        <w:rPr/>
        <w:t>de fermentación limpio, pero los ésteres afrutados bajos son opcionales. Sabor de lúpulo de bajo a medio bajo de cualquier variedad, pero típicamente floral, especiado o herbáceo. Sutil.</w:t>
      </w:r>
    </w:p>
    <w:p>
      <w:pPr>
        <w:pStyle w:val="BodyText"/>
        <w:spacing w:before="37"/>
      </w:pPr>
      <w:r>
        <w:rPr>
          <w:b/>
        </w:rPr>
        <w:t>Sensación en boca: </w:t>
      </w:r>
      <w:r>
        <w:rPr/>
        <w:t>Generalmente ligera y </w:t>
      </w:r>
      <w:r>
        <w:rPr>
          <w:i/>
        </w:rPr>
        <w:t>crisp</w:t>
      </w:r>
      <w:r>
        <w:rPr/>
        <w:t>, aunque el cuerpo puede llegar a ser medio. Suave en boca con una atenuación</w:t>
      </w:r>
      <w:r>
        <w:rPr>
          <w:spacing w:val="-5"/>
        </w:rPr>
        <w:t> </w:t>
      </w:r>
      <w:r>
        <w:rPr/>
        <w:t>de</w:t>
      </w:r>
      <w:r>
        <w:rPr>
          <w:spacing w:val="-4"/>
        </w:rPr>
        <w:t> </w:t>
      </w:r>
      <w:r>
        <w:rPr/>
        <w:t>media</w:t>
      </w:r>
      <w:r>
        <w:rPr>
          <w:spacing w:val="-5"/>
        </w:rPr>
        <w:t> </w:t>
      </w:r>
      <w:r>
        <w:rPr/>
        <w:t>a</w:t>
      </w:r>
      <w:r>
        <w:rPr>
          <w:spacing w:val="-4"/>
        </w:rPr>
        <w:t> </w:t>
      </w:r>
      <w:r>
        <w:rPr/>
        <w:t>alta;</w:t>
      </w:r>
      <w:r>
        <w:rPr>
          <w:spacing w:val="-4"/>
        </w:rPr>
        <w:t> </w:t>
      </w:r>
      <w:r>
        <w:rPr/>
        <w:t>los</w:t>
      </w:r>
      <w:r>
        <w:rPr>
          <w:spacing w:val="-3"/>
        </w:rPr>
        <w:t> </w:t>
      </w:r>
      <w:r>
        <w:rPr/>
        <w:t>niveles</w:t>
      </w:r>
      <w:r>
        <w:rPr>
          <w:spacing w:val="-5"/>
        </w:rPr>
        <w:t> </w:t>
      </w:r>
      <w:r>
        <w:rPr/>
        <w:t>de</w:t>
      </w:r>
      <w:r>
        <w:rPr>
          <w:spacing w:val="-3"/>
        </w:rPr>
        <w:t> </w:t>
      </w:r>
      <w:r>
        <w:rPr/>
        <w:t>atenuación</w:t>
      </w:r>
      <w:r>
        <w:rPr>
          <w:spacing w:val="-5"/>
        </w:rPr>
        <w:t> </w:t>
      </w:r>
      <w:r>
        <w:rPr/>
        <w:t>más</w:t>
      </w:r>
      <w:r>
        <w:rPr>
          <w:spacing w:val="-5"/>
        </w:rPr>
        <w:t> </w:t>
      </w:r>
      <w:r>
        <w:rPr/>
        <w:t>altos pueden dar un carácter “ideal para calmar la sed”. Alta </w:t>
      </w:r>
      <w:r>
        <w:rPr>
          <w:spacing w:val="-2"/>
        </w:rPr>
        <w:t>carbonatación.</w:t>
      </w:r>
    </w:p>
    <w:p>
      <w:pPr>
        <w:pStyle w:val="BodyText"/>
        <w:spacing w:before="48"/>
      </w:pPr>
      <w:r>
        <w:rPr>
          <w:b/>
        </w:rPr>
        <w:t>Comentarios: </w:t>
      </w:r>
      <w:r>
        <w:rPr/>
        <w:t>La mayoría de los ejemplos comerciales están en</w:t>
      </w:r>
      <w:r>
        <w:rPr>
          <w:spacing w:val="-5"/>
        </w:rPr>
        <w:t> </w:t>
      </w:r>
      <w:r>
        <w:rPr/>
        <w:t>el</w:t>
      </w:r>
      <w:r>
        <w:rPr>
          <w:spacing w:val="-6"/>
        </w:rPr>
        <w:t> </w:t>
      </w:r>
      <w:r>
        <w:rPr/>
        <w:t>rango</w:t>
      </w:r>
      <w:r>
        <w:rPr>
          <w:spacing w:val="-6"/>
        </w:rPr>
        <w:t> </w:t>
      </w:r>
      <w:r>
        <w:rPr/>
        <w:t>de</w:t>
      </w:r>
      <w:r>
        <w:rPr>
          <w:spacing w:val="-4"/>
        </w:rPr>
        <w:t> </w:t>
      </w:r>
      <w:r>
        <w:rPr/>
        <w:t>densidad</w:t>
      </w:r>
      <w:r>
        <w:rPr>
          <w:spacing w:val="-5"/>
        </w:rPr>
        <w:t> </w:t>
      </w:r>
      <w:r>
        <w:rPr/>
        <w:t>inicial</w:t>
      </w:r>
      <w:r>
        <w:rPr>
          <w:spacing w:val="-3"/>
        </w:rPr>
        <w:t> </w:t>
      </w:r>
      <w:r>
        <w:rPr/>
        <w:t>entre</w:t>
      </w:r>
      <w:r>
        <w:rPr>
          <w:spacing w:val="-5"/>
        </w:rPr>
        <w:t> </w:t>
      </w:r>
      <w:r>
        <w:rPr/>
        <w:t>1.050–1.053,</w:t>
      </w:r>
      <w:r>
        <w:rPr>
          <w:spacing w:val="-5"/>
        </w:rPr>
        <w:t> </w:t>
      </w:r>
      <w:r>
        <w:rPr/>
        <w:t>y</w:t>
      </w:r>
      <w:r>
        <w:rPr>
          <w:spacing w:val="-5"/>
        </w:rPr>
        <w:t> </w:t>
      </w:r>
      <w:r>
        <w:rPr/>
        <w:t>el</w:t>
      </w:r>
      <w:r>
        <w:rPr>
          <w:spacing w:val="-3"/>
        </w:rPr>
        <w:t> </w:t>
      </w:r>
      <w:r>
        <w:rPr/>
        <w:t>amargor rara vez supera los 20 IBU.</w:t>
      </w:r>
    </w:p>
    <w:p>
      <w:pPr>
        <w:pStyle w:val="BodyText"/>
        <w:spacing w:line="242" w:lineRule="auto"/>
      </w:pPr>
      <w:r>
        <w:rPr>
          <w:b/>
        </w:rPr>
        <w:t>Historia</w:t>
      </w:r>
      <w:r>
        <w:rPr/>
        <w:t>: Una ale altamente carbonatada para ser consumida fresca</w:t>
      </w:r>
      <w:r>
        <w:rPr>
          <w:spacing w:val="-4"/>
        </w:rPr>
        <w:t> </w:t>
      </w:r>
      <w:r>
        <w:rPr/>
        <w:t>y</w:t>
      </w:r>
      <w:r>
        <w:rPr>
          <w:spacing w:val="-4"/>
        </w:rPr>
        <w:t> </w:t>
      </w:r>
      <w:r>
        <w:rPr/>
        <w:t>no</w:t>
      </w:r>
      <w:r>
        <w:rPr>
          <w:spacing w:val="-2"/>
        </w:rPr>
        <w:t> </w:t>
      </w:r>
      <w:r>
        <w:rPr/>
        <w:t>envejecida,</w:t>
      </w:r>
      <w:r>
        <w:rPr>
          <w:spacing w:val="-4"/>
        </w:rPr>
        <w:t> </w:t>
      </w:r>
      <w:r>
        <w:rPr/>
        <w:t>con</w:t>
      </w:r>
      <w:r>
        <w:rPr>
          <w:spacing w:val="-4"/>
        </w:rPr>
        <w:t> </w:t>
      </w:r>
      <w:r>
        <w:rPr/>
        <w:t>origen</w:t>
      </w:r>
      <w:r>
        <w:rPr>
          <w:spacing w:val="-4"/>
        </w:rPr>
        <w:t> </w:t>
      </w:r>
      <w:r>
        <w:rPr/>
        <w:t>en</w:t>
      </w:r>
      <w:r>
        <w:rPr>
          <w:spacing w:val="-2"/>
        </w:rPr>
        <w:t> </w:t>
      </w:r>
      <w:r>
        <w:rPr/>
        <w:t>la</w:t>
      </w:r>
      <w:r>
        <w:rPr>
          <w:spacing w:val="-4"/>
        </w:rPr>
        <w:t> </w:t>
      </w:r>
      <w:r>
        <w:rPr/>
        <w:t>segunda</w:t>
      </w:r>
      <w:r>
        <w:rPr>
          <w:spacing w:val="-4"/>
        </w:rPr>
        <w:t> </w:t>
      </w:r>
      <w:r>
        <w:rPr/>
        <w:t>mitad</w:t>
      </w:r>
      <w:r>
        <w:rPr>
          <w:spacing w:val="-4"/>
        </w:rPr>
        <w:t> </w:t>
      </w:r>
      <w:r>
        <w:rPr/>
        <w:t>del</w:t>
      </w:r>
      <w:r>
        <w:rPr>
          <w:spacing w:val="-5"/>
        </w:rPr>
        <w:t> </w:t>
      </w:r>
      <w:r>
        <w:rPr/>
        <w:t>siglo XIX y que sobrevivió a la Prohibición. Desarrollada para competir con las lagers elaboradas en Canadá y en los estados del Noreste, el Atlántico Medio y el Medio Oeste de Estados </w:t>
      </w:r>
      <w:r>
        <w:rPr>
          <w:spacing w:val="-2"/>
        </w:rPr>
        <w:t>Unidos.</w:t>
      </w:r>
    </w:p>
    <w:p>
      <w:pPr>
        <w:pStyle w:val="BodyText"/>
        <w:spacing w:before="38"/>
        <w:ind w:right="41"/>
      </w:pPr>
      <w:r>
        <w:rPr>
          <w:b/>
        </w:rPr>
        <w:t>Ingredientes</w:t>
      </w:r>
      <w:r>
        <w:rPr>
          <w:b/>
          <w:spacing w:val="-6"/>
        </w:rPr>
        <w:t> </w:t>
      </w:r>
      <w:r>
        <w:rPr>
          <w:b/>
        </w:rPr>
        <w:t>característicos</w:t>
      </w:r>
      <w:r>
        <w:rPr/>
        <w:t>:</w:t>
      </w:r>
      <w:r>
        <w:rPr>
          <w:spacing w:val="-7"/>
        </w:rPr>
        <w:t> </w:t>
      </w:r>
      <w:r>
        <w:rPr/>
        <w:t>Malta</w:t>
      </w:r>
      <w:r>
        <w:rPr>
          <w:spacing w:val="-5"/>
        </w:rPr>
        <w:t> </w:t>
      </w:r>
      <w:r>
        <w:rPr/>
        <w:t>estadounidense</w:t>
      </w:r>
      <w:r>
        <w:rPr>
          <w:spacing w:val="-6"/>
        </w:rPr>
        <w:t> </w:t>
      </w:r>
      <w:r>
        <w:rPr/>
        <w:t>de</w:t>
      </w:r>
      <w:r>
        <w:rPr>
          <w:spacing w:val="-5"/>
        </w:rPr>
        <w:t> </w:t>
      </w:r>
      <w:r>
        <w:rPr/>
        <w:t>seis hileras, o una combinación de seis hileras y dos hileras estadounidenses. Hasta un 20% de maíz en el macerado y</w:t>
      </w:r>
      <w:r>
        <w:rPr>
          <w:spacing w:val="40"/>
        </w:rPr>
        <w:t> </w:t>
      </w:r>
      <w:r>
        <w:rPr/>
        <w:t>hasta un 20% de azúcar en hervor. Cualquier variedad de lúpulos,</w:t>
      </w:r>
      <w:r>
        <w:rPr>
          <w:spacing w:val="-6"/>
        </w:rPr>
        <w:t> </w:t>
      </w:r>
      <w:r>
        <w:rPr/>
        <w:t>a</w:t>
      </w:r>
      <w:r>
        <w:rPr>
          <w:spacing w:val="-6"/>
        </w:rPr>
        <w:t> </w:t>
      </w:r>
      <w:r>
        <w:rPr/>
        <w:t>menudo</w:t>
      </w:r>
      <w:r>
        <w:rPr>
          <w:spacing w:val="-5"/>
        </w:rPr>
        <w:t> </w:t>
      </w:r>
      <w:r>
        <w:rPr/>
        <w:t>estadounidenses</w:t>
      </w:r>
      <w:r>
        <w:rPr>
          <w:spacing w:val="-6"/>
        </w:rPr>
        <w:t> </w:t>
      </w:r>
      <w:r>
        <w:rPr/>
        <w:t>o</w:t>
      </w:r>
      <w:r>
        <w:rPr>
          <w:spacing w:val="-7"/>
        </w:rPr>
        <w:t> </w:t>
      </w:r>
      <w:r>
        <w:rPr/>
        <w:t>de</w:t>
      </w:r>
      <w:r>
        <w:rPr>
          <w:spacing w:val="-6"/>
        </w:rPr>
        <w:t> </w:t>
      </w:r>
      <w:r>
        <w:rPr/>
        <w:t>Europa</w:t>
      </w:r>
      <w:r>
        <w:rPr>
          <w:spacing w:val="-5"/>
        </w:rPr>
        <w:t> </w:t>
      </w:r>
      <w:r>
        <w:rPr/>
        <w:t>continental</w:t>
      </w:r>
      <w:r>
        <w:rPr>
          <w:spacing w:val="-2"/>
        </w:rPr>
        <w:t> </w:t>
      </w:r>
      <w:r>
        <w:rPr/>
        <w:t>de carácter más rústico. Levadura ale limpia, o una mezcla de levaduras ale y lager.</w:t>
      </w:r>
    </w:p>
    <w:p>
      <w:pPr>
        <w:spacing w:before="52"/>
        <w:ind w:left="140" w:right="137" w:firstLine="0"/>
        <w:jc w:val="left"/>
        <w:rPr>
          <w:sz w:val="18"/>
        </w:rPr>
      </w:pPr>
      <w:r>
        <w:rPr>
          <w:b/>
          <w:sz w:val="18"/>
        </w:rPr>
        <w:t>Comparación de estilos: </w:t>
      </w:r>
      <w:r>
        <w:rPr>
          <w:sz w:val="18"/>
        </w:rPr>
        <w:t>Similar a una American Lager estándar,</w:t>
      </w:r>
      <w:r>
        <w:rPr>
          <w:spacing w:val="-5"/>
          <w:sz w:val="18"/>
        </w:rPr>
        <w:t> </w:t>
      </w:r>
      <w:r>
        <w:rPr>
          <w:sz w:val="18"/>
        </w:rPr>
        <w:t>pero</w:t>
      </w:r>
      <w:r>
        <w:rPr>
          <w:spacing w:val="-5"/>
          <w:sz w:val="18"/>
        </w:rPr>
        <w:t> </w:t>
      </w:r>
      <w:r>
        <w:rPr>
          <w:sz w:val="18"/>
        </w:rPr>
        <w:t>con</w:t>
      </w:r>
      <w:r>
        <w:rPr>
          <w:spacing w:val="-5"/>
          <w:sz w:val="18"/>
        </w:rPr>
        <w:t> </w:t>
      </w:r>
      <w:r>
        <w:rPr>
          <w:sz w:val="18"/>
        </w:rPr>
        <w:t>más</w:t>
      </w:r>
      <w:r>
        <w:rPr>
          <w:spacing w:val="-5"/>
          <w:sz w:val="18"/>
        </w:rPr>
        <w:t> </w:t>
      </w:r>
      <w:r>
        <w:rPr>
          <w:sz w:val="18"/>
        </w:rPr>
        <w:t>carácter.</w:t>
      </w:r>
      <w:r>
        <w:rPr>
          <w:spacing w:val="-5"/>
          <w:sz w:val="18"/>
        </w:rPr>
        <w:t> </w:t>
      </w:r>
      <w:r>
        <w:rPr>
          <w:sz w:val="18"/>
        </w:rPr>
        <w:t>Con</w:t>
      </w:r>
      <w:r>
        <w:rPr>
          <w:spacing w:val="-5"/>
          <w:sz w:val="18"/>
        </w:rPr>
        <w:t> </w:t>
      </w:r>
      <w:r>
        <w:rPr>
          <w:sz w:val="18"/>
        </w:rPr>
        <w:t>cuerpo</w:t>
      </w:r>
      <w:r>
        <w:rPr>
          <w:spacing w:val="-6"/>
          <w:sz w:val="18"/>
        </w:rPr>
        <w:t> </w:t>
      </w:r>
      <w:r>
        <w:rPr>
          <w:sz w:val="18"/>
        </w:rPr>
        <w:t>más</w:t>
      </w:r>
      <w:r>
        <w:rPr>
          <w:spacing w:val="-5"/>
          <w:sz w:val="18"/>
        </w:rPr>
        <w:t> </w:t>
      </w:r>
      <w:r>
        <w:rPr>
          <w:sz w:val="18"/>
        </w:rPr>
        <w:t>ligero,</w:t>
      </w:r>
      <w:r>
        <w:rPr>
          <w:spacing w:val="-5"/>
          <w:sz w:val="18"/>
        </w:rPr>
        <w:t> </w:t>
      </w:r>
      <w:r>
        <w:rPr>
          <w:sz w:val="18"/>
        </w:rPr>
        <w:t>más</w:t>
      </w:r>
    </w:p>
    <w:p>
      <w:pPr>
        <w:pStyle w:val="BodyText"/>
        <w:spacing w:before="86"/>
        <w:ind w:right="278"/>
      </w:pPr>
      <w:r>
        <w:rPr/>
        <w:br w:type="column"/>
      </w:r>
      <w:r>
        <w:rPr/>
        <w:t>carbonatada</w:t>
      </w:r>
      <w:r>
        <w:rPr>
          <w:spacing w:val="-4"/>
        </w:rPr>
        <w:t> </w:t>
      </w:r>
      <w:r>
        <w:rPr/>
        <w:t>y</w:t>
      </w:r>
      <w:r>
        <w:rPr>
          <w:spacing w:val="-5"/>
        </w:rPr>
        <w:t> </w:t>
      </w:r>
      <w:r>
        <w:rPr/>
        <w:t>suave</w:t>
      </w:r>
      <w:r>
        <w:rPr>
          <w:spacing w:val="-6"/>
        </w:rPr>
        <w:t> </w:t>
      </w:r>
      <w:r>
        <w:rPr/>
        <w:t>que</w:t>
      </w:r>
      <w:r>
        <w:rPr>
          <w:spacing w:val="-6"/>
        </w:rPr>
        <w:t> </w:t>
      </w:r>
      <w:r>
        <w:rPr/>
        <w:t>una</w:t>
      </w:r>
      <w:r>
        <w:rPr>
          <w:spacing w:val="-5"/>
        </w:rPr>
        <w:t> </w:t>
      </w:r>
      <w:r>
        <w:rPr/>
        <w:t>Blonde</w:t>
      </w:r>
      <w:r>
        <w:rPr>
          <w:spacing w:val="-5"/>
        </w:rPr>
        <w:t> </w:t>
      </w:r>
      <w:r>
        <w:rPr/>
        <w:t>Ale.</w:t>
      </w:r>
      <w:r>
        <w:rPr>
          <w:spacing w:val="-5"/>
        </w:rPr>
        <w:t> </w:t>
      </w:r>
      <w:r>
        <w:rPr/>
        <w:t>Puede</w:t>
      </w:r>
      <w:r>
        <w:rPr>
          <w:spacing w:val="-3"/>
        </w:rPr>
        <w:t> </w:t>
      </w:r>
      <w:r>
        <w:rPr/>
        <w:t>parecerse</w:t>
      </w:r>
      <w:r>
        <w:rPr>
          <w:spacing w:val="-5"/>
        </w:rPr>
        <w:t> </w:t>
      </w:r>
      <w:r>
        <w:rPr/>
        <w:t>a una Kölsch un poco más sutil.</w:t>
      </w:r>
    </w:p>
    <w:p>
      <w:pPr>
        <w:tabs>
          <w:tab w:pos="2612" w:val="left" w:leader="none"/>
        </w:tabs>
        <w:spacing w:line="204" w:lineRule="exact" w:before="45"/>
        <w:ind w:left="140" w:right="0" w:firstLine="0"/>
        <w:jc w:val="left"/>
        <w:rPr>
          <w:sz w:val="18"/>
        </w:rPr>
      </w:pPr>
      <w:r>
        <w:rPr>
          <w:b/>
          <w:sz w:val="18"/>
        </w:rPr>
        <w:t>Estadísticas</w:t>
      </w:r>
      <w:r>
        <w:rPr>
          <w:b/>
          <w:spacing w:val="-3"/>
          <w:sz w:val="18"/>
        </w:rPr>
        <w:t> </w:t>
      </w:r>
      <w:r>
        <w:rPr>
          <w:b/>
          <w:spacing w:val="-2"/>
          <w:sz w:val="18"/>
        </w:rPr>
        <w:t>vitales</w:t>
      </w:r>
      <w:r>
        <w:rPr>
          <w:spacing w:val="-2"/>
          <w:sz w:val="18"/>
        </w:rPr>
        <w:t>:</w:t>
      </w:r>
      <w:r>
        <w:rPr>
          <w:sz w:val="18"/>
        </w:rPr>
        <w:tab/>
        <w:t>OG:</w:t>
      </w:r>
      <w:r>
        <w:rPr>
          <w:spacing w:val="41"/>
          <w:sz w:val="18"/>
        </w:rPr>
        <w:t> </w:t>
      </w:r>
      <w:r>
        <w:rPr>
          <w:sz w:val="18"/>
        </w:rPr>
        <w:t>1.042</w:t>
      </w:r>
      <w:r>
        <w:rPr>
          <w:spacing w:val="-1"/>
          <w:sz w:val="18"/>
        </w:rPr>
        <w:t> </w:t>
      </w:r>
      <w:r>
        <w:rPr>
          <w:sz w:val="18"/>
        </w:rPr>
        <w:t>–</w:t>
      </w:r>
      <w:r>
        <w:rPr>
          <w:spacing w:val="-2"/>
          <w:sz w:val="18"/>
        </w:rPr>
        <w:t> </w:t>
      </w:r>
      <w:r>
        <w:rPr>
          <w:spacing w:val="-4"/>
          <w:sz w:val="18"/>
        </w:rPr>
        <w:t>1.055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8</w:t>
      </w:r>
      <w:r>
        <w:rPr>
          <w:spacing w:val="-1"/>
          <w:sz w:val="18"/>
        </w:rPr>
        <w:t> </w:t>
      </w:r>
      <w:r>
        <w:rPr>
          <w:sz w:val="18"/>
        </w:rPr>
        <w:t>–</w:t>
      </w:r>
      <w:r>
        <w:rPr>
          <w:spacing w:val="-1"/>
          <w:sz w:val="18"/>
        </w:rPr>
        <w:t> </w:t>
      </w:r>
      <w:r>
        <w:rPr>
          <w:spacing w:val="-7"/>
          <w:sz w:val="18"/>
        </w:rPr>
        <w:t>20</w:t>
      </w:r>
      <w:r>
        <w:rPr>
          <w:sz w:val="18"/>
        </w:rPr>
        <w:tab/>
        <w:t>FG:</w:t>
      </w:r>
      <w:r>
        <w:rPr>
          <w:spacing w:val="41"/>
          <w:sz w:val="18"/>
        </w:rPr>
        <w:t> </w:t>
      </w:r>
      <w:r>
        <w:rPr>
          <w:sz w:val="18"/>
        </w:rPr>
        <w:t>1.006</w:t>
      </w:r>
      <w:r>
        <w:rPr>
          <w:spacing w:val="-2"/>
          <w:sz w:val="18"/>
        </w:rPr>
        <w:t> </w:t>
      </w:r>
      <w:r>
        <w:rPr>
          <w:sz w:val="18"/>
        </w:rPr>
        <w:t>– </w:t>
      </w:r>
      <w:r>
        <w:rPr>
          <w:spacing w:val="-2"/>
          <w:sz w:val="18"/>
        </w:rPr>
        <w:t>1.012</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 –</w:t>
      </w:r>
      <w:r>
        <w:rPr>
          <w:spacing w:val="-1"/>
          <w:sz w:val="18"/>
        </w:rPr>
        <w:t> </w:t>
      </w:r>
      <w:r>
        <w:rPr>
          <w:spacing w:val="-10"/>
          <w:sz w:val="18"/>
        </w:rPr>
        <w:t>5</w:t>
      </w:r>
      <w:r>
        <w:rPr>
          <w:sz w:val="18"/>
        </w:rPr>
        <w:tab/>
        <w:t>ABV:</w:t>
      </w:r>
      <w:r>
        <w:rPr>
          <w:spacing w:val="42"/>
          <w:sz w:val="18"/>
        </w:rPr>
        <w:t> </w:t>
      </w:r>
      <w:r>
        <w:rPr>
          <w:sz w:val="18"/>
        </w:rPr>
        <w:t>4.2</w:t>
      </w:r>
      <w:r>
        <w:rPr>
          <w:spacing w:val="-2"/>
          <w:sz w:val="18"/>
        </w:rPr>
        <w:t> </w:t>
      </w:r>
      <w:r>
        <w:rPr>
          <w:sz w:val="18"/>
        </w:rPr>
        <w:t>–</w:t>
      </w:r>
      <w:r>
        <w:rPr>
          <w:spacing w:val="-1"/>
          <w:sz w:val="18"/>
        </w:rPr>
        <w:t> </w:t>
      </w:r>
      <w:r>
        <w:rPr>
          <w:spacing w:val="-4"/>
          <w:sz w:val="18"/>
        </w:rPr>
        <w:t>5.6%</w:t>
      </w:r>
    </w:p>
    <w:p>
      <w:pPr>
        <w:pStyle w:val="BodyText"/>
        <w:spacing w:before="40"/>
        <w:ind w:right="216"/>
      </w:pPr>
      <w:r>
        <w:rPr>
          <w:b/>
        </w:rPr>
        <w:t>Ejemplos</w:t>
      </w:r>
      <w:r>
        <w:rPr>
          <w:b/>
          <w:spacing w:val="-9"/>
        </w:rPr>
        <w:t> </w:t>
      </w:r>
      <w:r>
        <w:rPr>
          <w:b/>
        </w:rPr>
        <w:t>comerciales:</w:t>
      </w:r>
      <w:r>
        <w:rPr>
          <w:b/>
          <w:spacing w:val="-9"/>
        </w:rPr>
        <w:t> </w:t>
      </w:r>
      <w:r>
        <w:rPr/>
        <w:t>Genesee</w:t>
      </w:r>
      <w:r>
        <w:rPr>
          <w:spacing w:val="-8"/>
        </w:rPr>
        <w:t> </w:t>
      </w:r>
      <w:r>
        <w:rPr/>
        <w:t>Cream</w:t>
      </w:r>
      <w:r>
        <w:rPr>
          <w:spacing w:val="-8"/>
        </w:rPr>
        <w:t> </w:t>
      </w:r>
      <w:r>
        <w:rPr/>
        <w:t>Ale,</w:t>
      </w:r>
      <w:r>
        <w:rPr>
          <w:spacing w:val="-8"/>
        </w:rPr>
        <w:t> </w:t>
      </w:r>
      <w:r>
        <w:rPr/>
        <w:t>Liebotschaner Cream Ale, Kiwanda Pre-Prohibition Cream Ale, Little Kings Cream</w:t>
      </w:r>
      <w:r>
        <w:rPr>
          <w:spacing w:val="-4"/>
        </w:rPr>
        <w:t> </w:t>
      </w:r>
      <w:r>
        <w:rPr/>
        <w:t>Ale,</w:t>
      </w:r>
      <w:r>
        <w:rPr>
          <w:spacing w:val="-3"/>
        </w:rPr>
        <w:t> </w:t>
      </w:r>
      <w:r>
        <w:rPr/>
        <w:t>Sleeman</w:t>
      </w:r>
      <w:r>
        <w:rPr>
          <w:spacing w:val="-4"/>
        </w:rPr>
        <w:t> </w:t>
      </w:r>
      <w:r>
        <w:rPr/>
        <w:t>Cream</w:t>
      </w:r>
      <w:r>
        <w:rPr>
          <w:spacing w:val="-4"/>
        </w:rPr>
        <w:t> </w:t>
      </w:r>
      <w:r>
        <w:rPr/>
        <w:t>Ale,</w:t>
      </w:r>
      <w:r>
        <w:rPr>
          <w:spacing w:val="-4"/>
        </w:rPr>
        <w:t> </w:t>
      </w:r>
      <w:r>
        <w:rPr/>
        <w:t>Sun</w:t>
      </w:r>
      <w:r>
        <w:rPr>
          <w:spacing w:val="-4"/>
        </w:rPr>
        <w:t> </w:t>
      </w:r>
      <w:r>
        <w:rPr/>
        <w:t>King</w:t>
      </w:r>
      <w:r>
        <w:rPr>
          <w:spacing w:val="-4"/>
        </w:rPr>
        <w:t> </w:t>
      </w:r>
      <w:r>
        <w:rPr/>
        <w:t>Sunlight</w:t>
      </w:r>
      <w:r>
        <w:rPr>
          <w:spacing w:val="-4"/>
        </w:rPr>
        <w:t> </w:t>
      </w:r>
      <w:r>
        <w:rPr/>
        <w:t>Cream</w:t>
      </w:r>
      <w:r>
        <w:rPr>
          <w:spacing w:val="-4"/>
        </w:rPr>
        <w:t> </w:t>
      </w:r>
      <w:r>
        <w:rPr/>
        <w:t>Ale</w:t>
      </w:r>
    </w:p>
    <w:p>
      <w:pPr>
        <w:pStyle w:val="BodyText"/>
        <w:spacing w:before="44"/>
        <w:ind w:right="216"/>
      </w:pPr>
      <w:r>
        <w:rPr>
          <w:b/>
        </w:rPr>
        <w:t>Etiquetas: </w:t>
      </w:r>
      <w:r>
        <w:rPr/>
        <w:t>intensidad-estándar, color-pálido, cualquier- fermentación,</w:t>
      </w:r>
      <w:r>
        <w:rPr>
          <w:spacing w:val="-11"/>
        </w:rPr>
        <w:t> </w:t>
      </w:r>
      <w:r>
        <w:rPr/>
        <w:t>norte-américa,</w:t>
      </w:r>
      <w:r>
        <w:rPr>
          <w:spacing w:val="-11"/>
        </w:rPr>
        <w:t> </w:t>
      </w:r>
      <w:r>
        <w:rPr/>
        <w:t>estilo-tradicional,</w:t>
      </w:r>
      <w:r>
        <w:rPr>
          <w:spacing w:val="-11"/>
        </w:rPr>
        <w:t> </w:t>
      </w:r>
      <w:r>
        <w:rPr/>
        <w:t>familia-ale- pálida, balanceada</w:t>
      </w:r>
    </w:p>
    <w:p>
      <w:pPr>
        <w:pStyle w:val="BodyText"/>
        <w:spacing w:before="6"/>
        <w:ind w:left="0"/>
        <w:rPr>
          <w:sz w:val="21"/>
        </w:rPr>
      </w:pPr>
    </w:p>
    <w:p>
      <w:pPr>
        <w:pStyle w:val="Heading3"/>
      </w:pPr>
      <w:bookmarkStart w:name="_bookmark23" w:id="24"/>
      <w:bookmarkEnd w:id="24"/>
      <w:r>
        <w:rPr>
          <w:b w:val="0"/>
        </w:rPr>
      </w:r>
      <w:r>
        <w:rPr/>
        <w:t>1D.</w:t>
      </w:r>
      <w:r>
        <w:rPr>
          <w:spacing w:val="-6"/>
        </w:rPr>
        <w:t> </w:t>
      </w:r>
      <w:r>
        <w:rPr/>
        <w:t>American</w:t>
      </w:r>
      <w:r>
        <w:rPr>
          <w:spacing w:val="-4"/>
        </w:rPr>
        <w:t> </w:t>
      </w:r>
      <w:r>
        <w:rPr/>
        <w:t>Wheat</w:t>
      </w:r>
      <w:r>
        <w:rPr>
          <w:spacing w:val="-4"/>
        </w:rPr>
        <w:t> Beer</w:t>
      </w:r>
    </w:p>
    <w:p>
      <w:pPr>
        <w:pStyle w:val="BodyText"/>
        <w:spacing w:before="41"/>
        <w:ind w:right="270"/>
      </w:pPr>
      <w:r>
        <w:rPr>
          <w:b/>
        </w:rPr>
        <w:t>Impresión general: </w:t>
      </w:r>
      <w:r>
        <w:rPr/>
        <w:t>Una cerveza de trigo pálida y refrescante, con notas a grano, masa o pan, con un perfil de fermentación</w:t>
      </w:r>
      <w:r>
        <w:rPr>
          <w:spacing w:val="-4"/>
        </w:rPr>
        <w:t> </w:t>
      </w:r>
      <w:r>
        <w:rPr/>
        <w:t>limpio,</w:t>
      </w:r>
      <w:r>
        <w:rPr>
          <w:spacing w:val="-6"/>
        </w:rPr>
        <w:t> </w:t>
      </w:r>
      <w:r>
        <w:rPr/>
        <w:t>y</w:t>
      </w:r>
      <w:r>
        <w:rPr>
          <w:spacing w:val="-6"/>
        </w:rPr>
        <w:t> </w:t>
      </w:r>
      <w:r>
        <w:rPr/>
        <w:t>carácter</w:t>
      </w:r>
      <w:r>
        <w:rPr>
          <w:spacing w:val="-5"/>
        </w:rPr>
        <w:t> </w:t>
      </w:r>
      <w:r>
        <w:rPr/>
        <w:t>variable</w:t>
      </w:r>
      <w:r>
        <w:rPr>
          <w:spacing w:val="-6"/>
        </w:rPr>
        <w:t> </w:t>
      </w:r>
      <w:r>
        <w:rPr/>
        <w:t>de</w:t>
      </w:r>
      <w:r>
        <w:rPr>
          <w:spacing w:val="-6"/>
        </w:rPr>
        <w:t> </w:t>
      </w:r>
      <w:r>
        <w:rPr/>
        <w:t>lúpulo</w:t>
      </w:r>
      <w:r>
        <w:rPr>
          <w:spacing w:val="-7"/>
        </w:rPr>
        <w:t> </w:t>
      </w:r>
      <w:r>
        <w:rPr/>
        <w:t>y</w:t>
      </w:r>
      <w:r>
        <w:rPr>
          <w:spacing w:val="-6"/>
        </w:rPr>
        <w:t> </w:t>
      </w:r>
      <w:r>
        <w:rPr/>
        <w:t>amargor. Su cuerpo ligero y alta carbonatación contribuyen a que sea fácil de tomar.</w:t>
      </w:r>
    </w:p>
    <w:p>
      <w:pPr>
        <w:pStyle w:val="BodyText"/>
        <w:spacing w:before="48"/>
        <w:ind w:right="247"/>
      </w:pPr>
      <w:r>
        <w:rPr>
          <w:b/>
        </w:rPr>
        <w:t>Aroma</w:t>
      </w:r>
      <w:r>
        <w:rPr/>
        <w:t>: Carácter de trigo de bajo a moderado con notas a grano, pan o</w:t>
      </w:r>
      <w:r>
        <w:rPr>
          <w:spacing w:val="-1"/>
        </w:rPr>
        <w:t> </w:t>
      </w:r>
      <w:r>
        <w:rPr/>
        <w:t>masa. El</w:t>
      </w:r>
      <w:r>
        <w:rPr>
          <w:spacing w:val="-1"/>
        </w:rPr>
        <w:t> </w:t>
      </w:r>
      <w:r>
        <w:rPr/>
        <w:t>dulzor de malta de ligero</w:t>
      </w:r>
      <w:r>
        <w:rPr>
          <w:spacing w:val="-1"/>
        </w:rPr>
        <w:t> </w:t>
      </w:r>
      <w:r>
        <w:rPr/>
        <w:t>a moderado es aceptable. Los ésteres moderados son opcionales, normalmente tienen un perfil neutro; notas a banana/plátano son inapropiadas. Aroma de lúpulo de bajo a moderado con notas</w:t>
      </w:r>
      <w:r>
        <w:rPr>
          <w:spacing w:val="-7"/>
        </w:rPr>
        <w:t> </w:t>
      </w:r>
      <w:r>
        <w:rPr/>
        <w:t>cítricas,</w:t>
      </w:r>
      <w:r>
        <w:rPr>
          <w:spacing w:val="-7"/>
        </w:rPr>
        <w:t> </w:t>
      </w:r>
      <w:r>
        <w:rPr/>
        <w:t>especiadas,</w:t>
      </w:r>
      <w:r>
        <w:rPr>
          <w:spacing w:val="-5"/>
        </w:rPr>
        <w:t> </w:t>
      </w:r>
      <w:r>
        <w:rPr/>
        <w:t>florales</w:t>
      </w:r>
      <w:r>
        <w:rPr>
          <w:spacing w:val="-7"/>
        </w:rPr>
        <w:t> </w:t>
      </w:r>
      <w:r>
        <w:rPr/>
        <w:t>o</w:t>
      </w:r>
      <w:r>
        <w:rPr>
          <w:spacing w:val="-5"/>
        </w:rPr>
        <w:t> </w:t>
      </w:r>
      <w:r>
        <w:rPr/>
        <w:t>afrutadas.</w:t>
      </w:r>
      <w:r>
        <w:rPr>
          <w:spacing w:val="-7"/>
        </w:rPr>
        <w:t> </w:t>
      </w:r>
      <w:r>
        <w:rPr/>
        <w:t>Típicamente</w:t>
      </w:r>
      <w:r>
        <w:rPr>
          <w:spacing w:val="-7"/>
        </w:rPr>
        <w:t> </w:t>
      </w:r>
      <w:r>
        <w:rPr/>
        <w:t>sin </w:t>
      </w:r>
      <w:r>
        <w:rPr>
          <w:i/>
        </w:rPr>
        <w:t>dry hopping</w:t>
      </w:r>
      <w:r>
        <w:rPr/>
        <w:t>. Sin fenoles a clavo.</w:t>
      </w:r>
    </w:p>
    <w:p>
      <w:pPr>
        <w:pStyle w:val="BodyText"/>
        <w:spacing w:before="54"/>
        <w:ind w:right="270"/>
      </w:pPr>
      <w:r>
        <w:rPr>
          <w:b/>
        </w:rPr>
        <w:t>Apariencia:</w:t>
      </w:r>
      <w:r>
        <w:rPr>
          <w:b/>
          <w:spacing w:val="-7"/>
        </w:rPr>
        <w:t> </w:t>
      </w:r>
      <w:r>
        <w:rPr/>
        <w:t>Usualmente</w:t>
      </w:r>
      <w:r>
        <w:rPr>
          <w:spacing w:val="-7"/>
        </w:rPr>
        <w:t> </w:t>
      </w:r>
      <w:r>
        <w:rPr/>
        <w:t>de</w:t>
      </w:r>
      <w:r>
        <w:rPr>
          <w:spacing w:val="-5"/>
        </w:rPr>
        <w:t> </w:t>
      </w:r>
      <w:r>
        <w:rPr/>
        <w:t>amarillo</w:t>
      </w:r>
      <w:r>
        <w:rPr>
          <w:spacing w:val="-7"/>
        </w:rPr>
        <w:t> </w:t>
      </w:r>
      <w:r>
        <w:rPr/>
        <w:t>pálido</w:t>
      </w:r>
      <w:r>
        <w:rPr>
          <w:spacing w:val="-7"/>
        </w:rPr>
        <w:t> </w:t>
      </w:r>
      <w:r>
        <w:rPr/>
        <w:t>a</w:t>
      </w:r>
      <w:r>
        <w:rPr>
          <w:spacing w:val="-7"/>
        </w:rPr>
        <w:t> </w:t>
      </w:r>
      <w:r>
        <w:rPr/>
        <w:t>dorado.</w:t>
      </w:r>
      <w:r>
        <w:rPr>
          <w:spacing w:val="-5"/>
        </w:rPr>
        <w:t> </w:t>
      </w:r>
      <w:r>
        <w:rPr/>
        <w:t>La claridad puede ir de brillante a turbia por la levadura, pudiendo asemejarse a una Weissbier. Espuma blanca, abundante y de larga duración.</w:t>
      </w:r>
    </w:p>
    <w:p>
      <w:pPr>
        <w:pStyle w:val="BodyText"/>
        <w:spacing w:line="242" w:lineRule="auto"/>
        <w:ind w:right="208"/>
      </w:pPr>
      <w:r>
        <w:rPr>
          <w:b/>
        </w:rPr>
        <w:t>Sabor: </w:t>
      </w:r>
      <w:r>
        <w:rPr/>
        <w:t>De ligero a medio alto con carácter a pan, masa o</w:t>
      </w:r>
      <w:r>
        <w:rPr>
          <w:spacing w:val="40"/>
        </w:rPr>
        <w:t> </w:t>
      </w:r>
      <w:r>
        <w:rPr/>
        <w:t>grano de trigo, que puede persistir hasta el final. Puede tener un</w:t>
      </w:r>
      <w:r>
        <w:rPr>
          <w:spacing w:val="-2"/>
        </w:rPr>
        <w:t> </w:t>
      </w:r>
      <w:r>
        <w:rPr/>
        <w:t>moderado dulzor de</w:t>
      </w:r>
      <w:r>
        <w:rPr>
          <w:spacing w:val="-1"/>
        </w:rPr>
        <w:t> </w:t>
      </w:r>
      <w:r>
        <w:rPr/>
        <w:t>malta o</w:t>
      </w:r>
      <w:r>
        <w:rPr>
          <w:spacing w:val="-2"/>
        </w:rPr>
        <w:t> </w:t>
      </w:r>
      <w:r>
        <w:rPr/>
        <w:t>puede</w:t>
      </w:r>
      <w:r>
        <w:rPr>
          <w:spacing w:val="-1"/>
        </w:rPr>
        <w:t> </w:t>
      </w:r>
      <w:r>
        <w:rPr/>
        <w:t>terminar bastante seca</w:t>
      </w:r>
      <w:r>
        <w:rPr>
          <w:spacing w:val="-1"/>
        </w:rPr>
        <w:t> </w:t>
      </w:r>
      <w:r>
        <w:rPr/>
        <w:t>y </w:t>
      </w:r>
      <w:r>
        <w:rPr>
          <w:i/>
        </w:rPr>
        <w:t>crisp</w:t>
      </w:r>
      <w:r>
        <w:rPr/>
        <w:t>. Amargor de lúpulo de bajo a moderado, que algunas veces perdura hasta el final. El balance usualmente está en equilibrio, pero puede ser ligeramente amargo. Sabor a lúpulo cítrico,</w:t>
      </w:r>
      <w:r>
        <w:rPr>
          <w:spacing w:val="-5"/>
        </w:rPr>
        <w:t> </w:t>
      </w:r>
      <w:r>
        <w:rPr/>
        <w:t>especiado,</w:t>
      </w:r>
      <w:r>
        <w:rPr>
          <w:spacing w:val="-5"/>
        </w:rPr>
        <w:t> </w:t>
      </w:r>
      <w:r>
        <w:rPr/>
        <w:t>floral</w:t>
      </w:r>
      <w:r>
        <w:rPr>
          <w:spacing w:val="-3"/>
        </w:rPr>
        <w:t> </w:t>
      </w:r>
      <w:r>
        <w:rPr/>
        <w:t>o</w:t>
      </w:r>
      <w:r>
        <w:rPr>
          <w:spacing w:val="-6"/>
        </w:rPr>
        <w:t> </w:t>
      </w:r>
      <w:r>
        <w:rPr/>
        <w:t>afrutado</w:t>
      </w:r>
      <w:r>
        <w:rPr>
          <w:spacing w:val="-6"/>
        </w:rPr>
        <w:t> </w:t>
      </w:r>
      <w:r>
        <w:rPr/>
        <w:t>de</w:t>
      </w:r>
      <w:r>
        <w:rPr>
          <w:spacing w:val="-5"/>
        </w:rPr>
        <w:t> </w:t>
      </w:r>
      <w:r>
        <w:rPr/>
        <w:t>bajo</w:t>
      </w:r>
      <w:r>
        <w:rPr>
          <w:spacing w:val="-5"/>
        </w:rPr>
        <w:t> </w:t>
      </w:r>
      <w:r>
        <w:rPr/>
        <w:t>a</w:t>
      </w:r>
      <w:r>
        <w:rPr>
          <w:spacing w:val="-5"/>
        </w:rPr>
        <w:t> </w:t>
      </w:r>
      <w:r>
        <w:rPr/>
        <w:t>moderado.</w:t>
      </w:r>
      <w:r>
        <w:rPr>
          <w:spacing w:val="-5"/>
        </w:rPr>
        <w:t> </w:t>
      </w:r>
      <w:r>
        <w:rPr/>
        <w:t>Ésteres moderados opcionales. Sin banana/plátano. Sin fenoles a</w:t>
      </w:r>
      <w:r>
        <w:rPr>
          <w:spacing w:val="80"/>
        </w:rPr>
        <w:t> </w:t>
      </w:r>
      <w:r>
        <w:rPr>
          <w:spacing w:val="-2"/>
        </w:rPr>
        <w:t>clavo.</w:t>
      </w:r>
    </w:p>
    <w:p>
      <w:pPr>
        <w:pStyle w:val="BodyText"/>
        <w:spacing w:before="38"/>
        <w:ind w:right="216"/>
      </w:pPr>
      <w:r>
        <w:rPr>
          <w:b/>
        </w:rPr>
        <w:t>Sensación en boca: </w:t>
      </w:r>
      <w:r>
        <w:rPr/>
        <w:t>Cuerpo de medio ligero a medio. Carbonatación</w:t>
      </w:r>
      <w:r>
        <w:rPr>
          <w:spacing w:val="-5"/>
        </w:rPr>
        <w:t> </w:t>
      </w:r>
      <w:r>
        <w:rPr/>
        <w:t>de</w:t>
      </w:r>
      <w:r>
        <w:rPr>
          <w:spacing w:val="-5"/>
        </w:rPr>
        <w:t> </w:t>
      </w:r>
      <w:r>
        <w:rPr/>
        <w:t>media</w:t>
      </w:r>
      <w:r>
        <w:rPr>
          <w:spacing w:val="-5"/>
        </w:rPr>
        <w:t> </w:t>
      </w:r>
      <w:r>
        <w:rPr/>
        <w:t>alta</w:t>
      </w:r>
      <w:r>
        <w:rPr>
          <w:spacing w:val="-4"/>
        </w:rPr>
        <w:t> </w:t>
      </w:r>
      <w:r>
        <w:rPr/>
        <w:t>a</w:t>
      </w:r>
      <w:r>
        <w:rPr>
          <w:spacing w:val="-5"/>
        </w:rPr>
        <w:t> </w:t>
      </w:r>
      <w:r>
        <w:rPr/>
        <w:t>alta.</w:t>
      </w:r>
      <w:r>
        <w:rPr>
          <w:spacing w:val="-5"/>
        </w:rPr>
        <w:t> </w:t>
      </w:r>
      <w:r>
        <w:rPr/>
        <w:t>Una</w:t>
      </w:r>
      <w:r>
        <w:rPr>
          <w:spacing w:val="-5"/>
        </w:rPr>
        <w:t> </w:t>
      </w:r>
      <w:r>
        <w:rPr/>
        <w:t>ligera</w:t>
      </w:r>
      <w:r>
        <w:rPr>
          <w:spacing w:val="-5"/>
        </w:rPr>
        <w:t> </w:t>
      </w:r>
      <w:r>
        <w:rPr/>
        <w:t>cremosidad</w:t>
      </w:r>
      <w:r>
        <w:rPr>
          <w:spacing w:val="-5"/>
        </w:rPr>
        <w:t> </w:t>
      </w:r>
      <w:r>
        <w:rPr/>
        <w:t>es opcional; las cervezas de trigo, en ocasiones, tienen una sensación suave y esponjosa.</w:t>
      </w:r>
    </w:p>
    <w:p>
      <w:pPr>
        <w:pStyle w:val="BodyText"/>
        <w:spacing w:before="45"/>
        <w:ind w:right="216"/>
      </w:pPr>
      <w:r>
        <w:rPr>
          <w:b/>
        </w:rPr>
        <w:t>Comentarios:</w:t>
      </w:r>
      <w:r>
        <w:rPr>
          <w:b/>
          <w:spacing w:val="-9"/>
        </w:rPr>
        <w:t> </w:t>
      </w:r>
      <w:r>
        <w:rPr/>
        <w:t>Existen</w:t>
      </w:r>
      <w:r>
        <w:rPr>
          <w:spacing w:val="-10"/>
        </w:rPr>
        <w:t> </w:t>
      </w:r>
      <w:r>
        <w:rPr/>
        <w:t>diferentes</w:t>
      </w:r>
      <w:r>
        <w:rPr>
          <w:spacing w:val="-10"/>
        </w:rPr>
        <w:t> </w:t>
      </w:r>
      <w:r>
        <w:rPr/>
        <w:t>variantes,</w:t>
      </w:r>
      <w:r>
        <w:rPr>
          <w:spacing w:val="-9"/>
        </w:rPr>
        <w:t> </w:t>
      </w:r>
      <w:r>
        <w:rPr/>
        <w:t>desde</w:t>
      </w:r>
      <w:r>
        <w:rPr>
          <w:spacing w:val="-9"/>
        </w:rPr>
        <w:t> </w:t>
      </w:r>
      <w:r>
        <w:rPr/>
        <w:t>cervezas relativamente dulces y fáciles de tomar hasta otras secas y agresivamente lupuladas con un intenso sabor a trigo. Las cervezas</w:t>
      </w:r>
      <w:r>
        <w:rPr>
          <w:spacing w:val="-4"/>
        </w:rPr>
        <w:t> </w:t>
      </w:r>
      <w:r>
        <w:rPr/>
        <w:t>americanas</w:t>
      </w:r>
      <w:r>
        <w:rPr>
          <w:spacing w:val="-2"/>
        </w:rPr>
        <w:t> </w:t>
      </w:r>
      <w:r>
        <w:rPr/>
        <w:t>de</w:t>
      </w:r>
      <w:r>
        <w:rPr>
          <w:spacing w:val="-4"/>
        </w:rPr>
        <w:t> </w:t>
      </w:r>
      <w:r>
        <w:rPr/>
        <w:t>centeno</w:t>
      </w:r>
      <w:r>
        <w:rPr>
          <w:spacing w:val="-5"/>
        </w:rPr>
        <w:t> </w:t>
      </w:r>
      <w:r>
        <w:rPr/>
        <w:t>deben</w:t>
      </w:r>
      <w:r>
        <w:rPr>
          <w:spacing w:val="-2"/>
        </w:rPr>
        <w:t> </w:t>
      </w:r>
      <w:r>
        <w:rPr/>
        <w:t>inscribirse</w:t>
      </w:r>
      <w:r>
        <w:rPr>
          <w:spacing w:val="-2"/>
        </w:rPr>
        <w:t> </w:t>
      </w:r>
      <w:r>
        <w:rPr/>
        <w:t>como</w:t>
      </w:r>
      <w:r>
        <w:rPr>
          <w:spacing w:val="-2"/>
        </w:rPr>
        <w:t> </w:t>
      </w:r>
      <w:r>
        <w:rPr/>
        <w:t>31A Alternative Grain Beer.</w:t>
      </w:r>
    </w:p>
    <w:p>
      <w:pPr>
        <w:pStyle w:val="BodyText"/>
        <w:spacing w:line="242" w:lineRule="auto" w:before="51"/>
        <w:ind w:right="216"/>
      </w:pPr>
      <w:r>
        <w:rPr>
          <w:b/>
        </w:rPr>
        <w:t>Historia:</w:t>
      </w:r>
      <w:r>
        <w:rPr>
          <w:b/>
          <w:spacing w:val="-6"/>
        </w:rPr>
        <w:t> </w:t>
      </w:r>
      <w:r>
        <w:rPr/>
        <w:t>Una</w:t>
      </w:r>
      <w:r>
        <w:rPr>
          <w:spacing w:val="-5"/>
        </w:rPr>
        <w:t> </w:t>
      </w:r>
      <w:r>
        <w:rPr/>
        <w:t>adaptación</w:t>
      </w:r>
      <w:r>
        <w:rPr>
          <w:spacing w:val="-5"/>
        </w:rPr>
        <w:t> </w:t>
      </w:r>
      <w:r>
        <w:rPr/>
        <w:t>del</w:t>
      </w:r>
      <w:r>
        <w:rPr>
          <w:spacing w:val="-4"/>
        </w:rPr>
        <w:t> </w:t>
      </w:r>
      <w:r>
        <w:rPr/>
        <w:t>estilo</w:t>
      </w:r>
      <w:r>
        <w:rPr>
          <w:spacing w:val="-6"/>
        </w:rPr>
        <w:t> </w:t>
      </w:r>
      <w:r>
        <w:rPr/>
        <w:t>Weissbier</w:t>
      </w:r>
      <w:r>
        <w:rPr>
          <w:spacing w:val="-5"/>
        </w:rPr>
        <w:t> </w:t>
      </w:r>
      <w:r>
        <w:rPr/>
        <w:t>por</w:t>
      </w:r>
      <w:r>
        <w:rPr>
          <w:spacing w:val="-5"/>
        </w:rPr>
        <w:t> </w:t>
      </w:r>
      <w:r>
        <w:rPr/>
        <w:t>parte</w:t>
      </w:r>
      <w:r>
        <w:rPr>
          <w:spacing w:val="-5"/>
        </w:rPr>
        <w:t> </w:t>
      </w:r>
      <w:r>
        <w:rPr/>
        <w:t>de</w:t>
      </w:r>
      <w:r>
        <w:rPr>
          <w:spacing w:val="-4"/>
        </w:rPr>
        <w:t> </w:t>
      </w:r>
      <w:r>
        <w:rPr/>
        <w:t>las cervecerías artesanales estadounidenses utilizando una levadura más limpia y más lúpulos, producida por primera vez por</w:t>
      </w:r>
      <w:r>
        <w:rPr>
          <w:spacing w:val="-1"/>
        </w:rPr>
        <w:t> </w:t>
      </w:r>
      <w:r>
        <w:rPr/>
        <w:t>Anchor</w:t>
      </w:r>
      <w:r>
        <w:rPr>
          <w:spacing w:val="-1"/>
        </w:rPr>
        <w:t> </w:t>
      </w:r>
      <w:r>
        <w:rPr/>
        <w:t>en 1984</w:t>
      </w:r>
      <w:r>
        <w:rPr>
          <w:spacing w:val="-2"/>
        </w:rPr>
        <w:t> </w:t>
      </w:r>
      <w:r>
        <w:rPr/>
        <w:t>y</w:t>
      </w:r>
      <w:r>
        <w:rPr>
          <w:spacing w:val="-2"/>
        </w:rPr>
        <w:t> </w:t>
      </w:r>
      <w:r>
        <w:rPr/>
        <w:t>más</w:t>
      </w:r>
      <w:r>
        <w:rPr>
          <w:spacing w:val="-2"/>
        </w:rPr>
        <w:t> </w:t>
      </w:r>
      <w:r>
        <w:rPr/>
        <w:t>adelante</w:t>
      </w:r>
      <w:r>
        <w:rPr>
          <w:spacing w:val="-2"/>
        </w:rPr>
        <w:t> </w:t>
      </w:r>
      <w:r>
        <w:rPr/>
        <w:t>ampliamente</w:t>
      </w:r>
      <w:r>
        <w:rPr>
          <w:spacing w:val="-2"/>
        </w:rPr>
        <w:t> </w:t>
      </w:r>
      <w:r>
        <w:rPr/>
        <w:t>popularizada por Widmer.</w:t>
      </w:r>
    </w:p>
    <w:p>
      <w:pPr>
        <w:pStyle w:val="BodyText"/>
        <w:spacing w:before="38"/>
        <w:ind w:right="247"/>
      </w:pPr>
      <w:r>
        <w:rPr>
          <w:b/>
        </w:rPr>
        <w:t>Ingredientes característicos: </w:t>
      </w:r>
      <w:r>
        <w:rPr/>
        <w:t>Levadura limpia estadounidense</w:t>
      </w:r>
      <w:r>
        <w:rPr>
          <w:spacing w:val="-6"/>
        </w:rPr>
        <w:t> </w:t>
      </w:r>
      <w:r>
        <w:rPr/>
        <w:t>para</w:t>
      </w:r>
      <w:r>
        <w:rPr>
          <w:spacing w:val="-6"/>
        </w:rPr>
        <w:t> </w:t>
      </w:r>
      <w:r>
        <w:rPr/>
        <w:t>ales</w:t>
      </w:r>
      <w:r>
        <w:rPr>
          <w:spacing w:val="-6"/>
        </w:rPr>
        <w:t> </w:t>
      </w:r>
      <w:r>
        <w:rPr/>
        <w:t>o</w:t>
      </w:r>
      <w:r>
        <w:rPr>
          <w:spacing w:val="-4"/>
        </w:rPr>
        <w:t> </w:t>
      </w:r>
      <w:r>
        <w:rPr/>
        <w:t>lagers.</w:t>
      </w:r>
      <w:r>
        <w:rPr>
          <w:spacing w:val="-6"/>
        </w:rPr>
        <w:t> </w:t>
      </w:r>
      <w:r>
        <w:rPr/>
        <w:t>La</w:t>
      </w:r>
      <w:r>
        <w:rPr>
          <w:spacing w:val="-6"/>
        </w:rPr>
        <w:t> </w:t>
      </w:r>
      <w:r>
        <w:rPr/>
        <w:t>levadura</w:t>
      </w:r>
      <w:r>
        <w:rPr>
          <w:spacing w:val="-6"/>
        </w:rPr>
        <w:t> </w:t>
      </w:r>
      <w:r>
        <w:rPr/>
        <w:t>para</w:t>
      </w:r>
      <w:r>
        <w:rPr>
          <w:spacing w:val="-6"/>
        </w:rPr>
        <w:t> </w:t>
      </w:r>
      <w:r>
        <w:rPr/>
        <w:t>Weissbier alemana es inapropiada. Malta de trigo (normalmente entre 30–50%, menor de lo habitual en una Weissbier). Lúpulos estadounidenses, alemanes o del Nuevo Mundo.</w:t>
      </w:r>
    </w:p>
    <w:p>
      <w:pPr>
        <w:pStyle w:val="BodyText"/>
        <w:spacing w:before="48"/>
        <w:ind w:right="270"/>
      </w:pPr>
      <w:r>
        <w:rPr>
          <w:b/>
        </w:rPr>
        <w:t>Comparación de estilos: </w:t>
      </w:r>
      <w:r>
        <w:rPr/>
        <w:t>Más carácter al lúpulo y menos a la levadura que una Weissbier. Nunca con el carácter a banana/plátano</w:t>
      </w:r>
      <w:r>
        <w:rPr>
          <w:spacing w:val="-7"/>
        </w:rPr>
        <w:t> </w:t>
      </w:r>
      <w:r>
        <w:rPr/>
        <w:t>y</w:t>
      </w:r>
      <w:r>
        <w:rPr>
          <w:spacing w:val="-6"/>
        </w:rPr>
        <w:t> </w:t>
      </w:r>
      <w:r>
        <w:rPr/>
        <w:t>clavo</w:t>
      </w:r>
      <w:r>
        <w:rPr>
          <w:spacing w:val="-7"/>
        </w:rPr>
        <w:t> </w:t>
      </w:r>
      <w:r>
        <w:rPr/>
        <w:t>de</w:t>
      </w:r>
      <w:r>
        <w:rPr>
          <w:spacing w:val="-6"/>
        </w:rPr>
        <w:t> </w:t>
      </w:r>
      <w:r>
        <w:rPr/>
        <w:t>una</w:t>
      </w:r>
      <w:r>
        <w:rPr>
          <w:spacing w:val="-3"/>
        </w:rPr>
        <w:t> </w:t>
      </w:r>
      <w:r>
        <w:rPr/>
        <w:t>Weissbier.</w:t>
      </w:r>
      <w:r>
        <w:rPr>
          <w:spacing w:val="-6"/>
        </w:rPr>
        <w:t> </w:t>
      </w:r>
      <w:r>
        <w:rPr/>
        <w:t>Generalmente</w:t>
      </w:r>
      <w:r>
        <w:rPr>
          <w:spacing w:val="-6"/>
        </w:rPr>
        <w:t> </w:t>
      </w:r>
      <w:r>
        <w:rPr/>
        <w:t>tiene el mismo rango y balance que las Blonde Ale, pero con un carácter a trigo como sabor de malta primario.</w:t>
      </w:r>
    </w:p>
    <w:p>
      <w:pPr>
        <w:spacing w:after="0"/>
        <w:sectPr>
          <w:pgSz w:w="12240" w:h="15840"/>
          <w:pgMar w:header="0" w:footer="746" w:top="920" w:bottom="940" w:left="580" w:right="540"/>
          <w:cols w:num="2" w:equalWidth="0">
            <w:col w:w="5198" w:space="563"/>
            <w:col w:w="5359"/>
          </w:cols>
        </w:sectPr>
      </w:pPr>
    </w:p>
    <w:p>
      <w:pPr>
        <w:tabs>
          <w:tab w:pos="2612" w:val="left" w:leader="none"/>
        </w:tabs>
        <w:spacing w:line="204" w:lineRule="exact" w:before="86"/>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1.040</w:t>
      </w:r>
      <w:r>
        <w:rPr>
          <w:spacing w:val="-1"/>
          <w:sz w:val="18"/>
        </w:rPr>
        <w:t> </w:t>
      </w:r>
      <w:r>
        <w:rPr>
          <w:sz w:val="18"/>
        </w:rPr>
        <w:t>– </w:t>
      </w:r>
      <w:r>
        <w:rPr>
          <w:spacing w:val="-2"/>
          <w:sz w:val="18"/>
        </w:rPr>
        <w:t>1.055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15 –</w:t>
      </w:r>
      <w:r>
        <w:rPr>
          <w:spacing w:val="-2"/>
          <w:sz w:val="18"/>
        </w:rPr>
        <w:t> </w:t>
      </w:r>
      <w:r>
        <w:rPr>
          <w:spacing w:val="-5"/>
          <w:sz w:val="18"/>
        </w:rPr>
        <w:t>30</w:t>
      </w:r>
      <w:r>
        <w:rPr>
          <w:sz w:val="18"/>
        </w:rPr>
        <w:tab/>
        <w:t>FG:</w:t>
      </w:r>
      <w:r>
        <w:rPr>
          <w:spacing w:val="40"/>
          <w:sz w:val="18"/>
        </w:rPr>
        <w:t> </w:t>
      </w:r>
      <w:r>
        <w:rPr>
          <w:sz w:val="18"/>
        </w:rPr>
        <w:t>1.008</w:t>
      </w:r>
      <w:r>
        <w:rPr>
          <w:spacing w:val="-2"/>
          <w:sz w:val="18"/>
        </w:rPr>
        <w:t> </w:t>
      </w:r>
      <w:r>
        <w:rPr>
          <w:sz w:val="18"/>
        </w:rPr>
        <w:t>–</w:t>
      </w:r>
      <w:r>
        <w:rPr>
          <w:spacing w:val="-2"/>
          <w:sz w:val="18"/>
        </w:rPr>
        <w:t> </w:t>
      </w:r>
      <w:r>
        <w:rPr>
          <w:spacing w:val="-4"/>
          <w:sz w:val="18"/>
        </w:rPr>
        <w:t>1.013</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6</w:t>
      </w:r>
      <w:r>
        <w:rPr>
          <w:sz w:val="18"/>
        </w:rPr>
        <w:tab/>
        <w:t>ABV:</w:t>
      </w:r>
      <w:r>
        <w:rPr>
          <w:spacing w:val="41"/>
          <w:sz w:val="18"/>
        </w:rPr>
        <w:t> </w:t>
      </w:r>
      <w:r>
        <w:rPr>
          <w:sz w:val="18"/>
        </w:rPr>
        <w:t>4.0 –</w:t>
      </w:r>
      <w:r>
        <w:rPr>
          <w:spacing w:val="-2"/>
          <w:sz w:val="18"/>
        </w:rPr>
        <w:t> </w:t>
      </w:r>
      <w:r>
        <w:rPr>
          <w:spacing w:val="-4"/>
          <w:sz w:val="18"/>
        </w:rPr>
        <w:t>5.5%</w:t>
      </w:r>
    </w:p>
    <w:p>
      <w:pPr>
        <w:pStyle w:val="BodyText"/>
        <w:spacing w:before="41"/>
      </w:pPr>
      <w:r>
        <w:rPr>
          <w:b/>
        </w:rPr>
        <w:t>Ejemplos</w:t>
      </w:r>
      <w:r>
        <w:rPr>
          <w:b/>
          <w:spacing w:val="-8"/>
        </w:rPr>
        <w:t> </w:t>
      </w:r>
      <w:r>
        <w:rPr>
          <w:b/>
        </w:rPr>
        <w:t>comerciales:</w:t>
      </w:r>
      <w:r>
        <w:rPr>
          <w:b/>
          <w:spacing w:val="-7"/>
        </w:rPr>
        <w:t> </w:t>
      </w:r>
      <w:r>
        <w:rPr/>
        <w:t>Bell’s</w:t>
      </w:r>
      <w:r>
        <w:rPr>
          <w:spacing w:val="-9"/>
        </w:rPr>
        <w:t> </w:t>
      </w:r>
      <w:r>
        <w:rPr/>
        <w:t>Oberon,</w:t>
      </w:r>
      <w:r>
        <w:rPr>
          <w:spacing w:val="-8"/>
        </w:rPr>
        <w:t> </w:t>
      </w:r>
      <w:r>
        <w:rPr/>
        <w:t>Boulevard</w:t>
      </w:r>
      <w:r>
        <w:rPr>
          <w:spacing w:val="-8"/>
        </w:rPr>
        <w:t> </w:t>
      </w:r>
      <w:r>
        <w:rPr/>
        <w:t>Unfiltered Wheat Beer, GoodLife Sweet As! Pacific Ale, Goose Island 312 Urban Wheat Ale, Widmer Hefeweizen</w:t>
      </w:r>
    </w:p>
    <w:p>
      <w:pPr>
        <w:pStyle w:val="BodyText"/>
        <w:spacing w:before="86"/>
        <w:ind w:right="216"/>
      </w:pPr>
      <w:r>
        <w:rPr/>
        <w:br w:type="column"/>
      </w:r>
      <w:r>
        <w:rPr>
          <w:b/>
        </w:rPr>
        <w:t>Etiquetas: </w:t>
      </w:r>
      <w:r>
        <w:rPr/>
        <w:t>intensidad-estándar, color-pálido, cualquier- fermentación,</w:t>
      </w:r>
      <w:r>
        <w:rPr>
          <w:spacing w:val="-11"/>
        </w:rPr>
        <w:t> </w:t>
      </w:r>
      <w:r>
        <w:rPr/>
        <w:t>norte-américa,</w:t>
      </w:r>
      <w:r>
        <w:rPr>
          <w:spacing w:val="-11"/>
        </w:rPr>
        <w:t> </w:t>
      </w:r>
      <w:r>
        <w:rPr/>
        <w:t>estilo-artesanal,</w:t>
      </w:r>
      <w:r>
        <w:rPr>
          <w:spacing w:val="-11"/>
        </w:rPr>
        <w:t> </w:t>
      </w:r>
      <w:r>
        <w:rPr/>
        <w:t>familia-cerveza- trigo, balanceada</w:t>
      </w:r>
    </w:p>
    <w:p>
      <w:pPr>
        <w:spacing w:after="0"/>
        <w:sectPr>
          <w:pgSz w:w="12240" w:h="15840"/>
          <w:pgMar w:header="0" w:footer="746" w:top="920" w:bottom="940" w:left="580" w:right="540"/>
          <w:cols w:num="2" w:equalWidth="0">
            <w:col w:w="5153" w:space="608"/>
            <w:col w:w="5359"/>
          </w:cols>
        </w:sectPr>
      </w:pPr>
    </w:p>
    <w:p>
      <w:pPr>
        <w:pStyle w:val="BodyText"/>
        <w:spacing w:before="8"/>
        <w:ind w:left="0"/>
        <w:rPr>
          <w:sz w:val="21"/>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52" name="Group 52"/>
                <wp:cNvGraphicFramePr>
                  <a:graphicFrameLocks/>
                </wp:cNvGraphicFramePr>
                <a:graphic>
                  <a:graphicData uri="http://schemas.microsoft.com/office/word/2010/wordprocessingGroup">
                    <wpg:wgp>
                      <wpg:cNvPr id="52" name="Group 52"/>
                      <wpg:cNvGrpSpPr/>
                      <wpg:grpSpPr>
                        <a:xfrm>
                          <a:off x="0" y="0"/>
                          <a:ext cx="6896100" cy="18415"/>
                          <a:chExt cx="6896100" cy="18415"/>
                        </a:xfrm>
                      </wpg:grpSpPr>
                      <wps:wsp>
                        <wps:cNvPr id="53" name="Graphic 53"/>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51" coordorigin="0,0" coordsize="10860,29">
                <v:rect style="position:absolute;left:0;top:0;width:10860;height:29" id="docshape52"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22" w:after="0"/>
        <w:ind w:left="513" w:right="0" w:hanging="373"/>
        <w:jc w:val="left"/>
      </w:pPr>
      <w:bookmarkStart w:name="_bookmark24" w:id="25"/>
      <w:bookmarkEnd w:id="25"/>
      <w:r>
        <w:rPr>
          <w:b w:val="0"/>
        </w:rPr>
      </w:r>
      <w:r>
        <w:rPr>
          <w:sz w:val="28"/>
        </w:rPr>
        <w:t>I</w:t>
      </w:r>
      <w:r>
        <w:rPr/>
        <w:t>NTERNATIONAL</w:t>
      </w:r>
      <w:r>
        <w:rPr>
          <w:spacing w:val="-12"/>
        </w:rPr>
        <w:t> </w:t>
      </w:r>
      <w:r>
        <w:rPr>
          <w:spacing w:val="-4"/>
          <w:sz w:val="28"/>
        </w:rPr>
        <w:t>L</w:t>
      </w:r>
      <w:r>
        <w:rPr>
          <w:spacing w:val="-4"/>
        </w:rPr>
        <w:t>AGER</w:t>
      </w:r>
    </w:p>
    <w:p>
      <w:pPr>
        <w:spacing w:before="117"/>
        <w:ind w:left="140" w:right="436" w:firstLine="0"/>
        <w:jc w:val="left"/>
        <w:rPr>
          <w:i/>
          <w:sz w:val="18"/>
        </w:rPr>
      </w:pPr>
      <w:r>
        <w:rPr>
          <w:i/>
          <w:sz w:val="18"/>
        </w:rPr>
        <w:t>Las International Lager son las lagers premium, industriales y de mercado masivo producidas en la mayoría de los países del mundo. Desarrolladas desde estilos estadounidenses o europeos, todas tienden a tener un carácter bastante uniforme y son muy publicitadas. Vagamente derivadas de las lagers tipo Pilsner originales, las variantes más oscuras tienen sabores a malta adicionales, pero siguen atrayendo a un público masivo. Internacionalmente, a menudo se mencionan estos estilos con el nombre local</w:t>
      </w:r>
      <w:r>
        <w:rPr>
          <w:i/>
          <w:spacing w:val="-3"/>
          <w:sz w:val="18"/>
        </w:rPr>
        <w:t> </w:t>
      </w:r>
      <w:r>
        <w:rPr>
          <w:i/>
          <w:sz w:val="18"/>
        </w:rPr>
        <w:t>de</w:t>
      </w:r>
      <w:r>
        <w:rPr>
          <w:i/>
          <w:spacing w:val="-3"/>
          <w:sz w:val="18"/>
        </w:rPr>
        <w:t> </w:t>
      </w:r>
      <w:r>
        <w:rPr>
          <w:i/>
          <w:sz w:val="18"/>
        </w:rPr>
        <w:t>cada</w:t>
      </w:r>
      <w:r>
        <w:rPr>
          <w:i/>
          <w:spacing w:val="-2"/>
          <w:sz w:val="18"/>
        </w:rPr>
        <w:t> </w:t>
      </w:r>
      <w:r>
        <w:rPr>
          <w:i/>
          <w:sz w:val="18"/>
        </w:rPr>
        <w:t>país.</w:t>
      </w:r>
      <w:r>
        <w:rPr>
          <w:i/>
          <w:spacing w:val="-3"/>
          <w:sz w:val="18"/>
        </w:rPr>
        <w:t> </w:t>
      </w:r>
      <w:r>
        <w:rPr>
          <w:i/>
          <w:sz w:val="18"/>
        </w:rPr>
        <w:t>El</w:t>
      </w:r>
      <w:r>
        <w:rPr>
          <w:i/>
          <w:spacing w:val="-3"/>
          <w:sz w:val="18"/>
        </w:rPr>
        <w:t> </w:t>
      </w:r>
      <w:r>
        <w:rPr>
          <w:i/>
          <w:sz w:val="18"/>
        </w:rPr>
        <w:t>uso</w:t>
      </w:r>
      <w:r>
        <w:rPr>
          <w:i/>
          <w:spacing w:val="-1"/>
          <w:sz w:val="18"/>
        </w:rPr>
        <w:t> </w:t>
      </w:r>
      <w:r>
        <w:rPr>
          <w:i/>
          <w:sz w:val="18"/>
        </w:rPr>
        <w:t>del</w:t>
      </w:r>
      <w:r>
        <w:rPr>
          <w:i/>
          <w:spacing w:val="-1"/>
          <w:sz w:val="18"/>
        </w:rPr>
        <w:t> </w:t>
      </w:r>
      <w:r>
        <w:rPr>
          <w:i/>
          <w:sz w:val="18"/>
        </w:rPr>
        <w:t>término</w:t>
      </w:r>
      <w:r>
        <w:rPr>
          <w:i/>
          <w:spacing w:val="-3"/>
          <w:sz w:val="18"/>
        </w:rPr>
        <w:t> </w:t>
      </w:r>
      <w:r>
        <w:rPr>
          <w:i/>
          <w:sz w:val="18"/>
        </w:rPr>
        <w:t>“internacional”</w:t>
      </w:r>
      <w:r>
        <w:rPr>
          <w:i/>
          <w:spacing w:val="-2"/>
          <w:sz w:val="18"/>
        </w:rPr>
        <w:t> </w:t>
      </w:r>
      <w:r>
        <w:rPr>
          <w:i/>
          <w:sz w:val="18"/>
        </w:rPr>
        <w:t>no</w:t>
      </w:r>
      <w:r>
        <w:rPr>
          <w:i/>
          <w:spacing w:val="-1"/>
          <w:sz w:val="18"/>
        </w:rPr>
        <w:t> </w:t>
      </w:r>
      <w:r>
        <w:rPr>
          <w:i/>
          <w:sz w:val="18"/>
        </w:rPr>
        <w:t>significa</w:t>
      </w:r>
      <w:r>
        <w:rPr>
          <w:i/>
          <w:spacing w:val="-2"/>
          <w:sz w:val="18"/>
        </w:rPr>
        <w:t> </w:t>
      </w:r>
      <w:r>
        <w:rPr>
          <w:i/>
          <w:sz w:val="18"/>
        </w:rPr>
        <w:t>que</w:t>
      </w:r>
      <w:r>
        <w:rPr>
          <w:i/>
          <w:spacing w:val="-3"/>
          <w:sz w:val="18"/>
        </w:rPr>
        <w:t> </w:t>
      </w:r>
      <w:r>
        <w:rPr>
          <w:i/>
          <w:sz w:val="18"/>
        </w:rPr>
        <w:t>alguna</w:t>
      </w:r>
      <w:r>
        <w:rPr>
          <w:i/>
          <w:spacing w:val="-2"/>
          <w:sz w:val="18"/>
        </w:rPr>
        <w:t> </w:t>
      </w:r>
      <w:r>
        <w:rPr>
          <w:i/>
          <w:sz w:val="18"/>
        </w:rPr>
        <w:t>de</w:t>
      </w:r>
      <w:r>
        <w:rPr>
          <w:i/>
          <w:spacing w:val="-2"/>
          <w:sz w:val="18"/>
        </w:rPr>
        <w:t> </w:t>
      </w:r>
      <w:r>
        <w:rPr>
          <w:i/>
          <w:sz w:val="18"/>
        </w:rPr>
        <w:t>estas</w:t>
      </w:r>
      <w:r>
        <w:rPr>
          <w:i/>
          <w:spacing w:val="-3"/>
          <w:sz w:val="18"/>
        </w:rPr>
        <w:t> </w:t>
      </w:r>
      <w:r>
        <w:rPr>
          <w:i/>
          <w:sz w:val="18"/>
        </w:rPr>
        <w:t>cervezas</w:t>
      </w:r>
      <w:r>
        <w:rPr>
          <w:i/>
          <w:spacing w:val="-1"/>
          <w:sz w:val="18"/>
        </w:rPr>
        <w:t> </w:t>
      </w:r>
      <w:r>
        <w:rPr>
          <w:i/>
          <w:sz w:val="18"/>
        </w:rPr>
        <w:t>sea etiquetada</w:t>
      </w:r>
      <w:r>
        <w:rPr>
          <w:i/>
          <w:spacing w:val="-2"/>
          <w:sz w:val="18"/>
        </w:rPr>
        <w:t> </w:t>
      </w:r>
      <w:r>
        <w:rPr>
          <w:i/>
          <w:sz w:val="18"/>
        </w:rPr>
        <w:t>como</w:t>
      </w:r>
      <w:r>
        <w:rPr>
          <w:i/>
          <w:spacing w:val="-3"/>
          <w:sz w:val="18"/>
        </w:rPr>
        <w:t> </w:t>
      </w:r>
      <w:r>
        <w:rPr>
          <w:i/>
          <w:sz w:val="18"/>
        </w:rPr>
        <w:t>tal,</w:t>
      </w:r>
      <w:r>
        <w:rPr>
          <w:i/>
          <w:spacing w:val="-1"/>
          <w:sz w:val="18"/>
        </w:rPr>
        <w:t> </w:t>
      </w:r>
      <w:r>
        <w:rPr>
          <w:i/>
          <w:sz w:val="18"/>
        </w:rPr>
        <w:t>sino</w:t>
      </w:r>
      <w:r>
        <w:rPr>
          <w:i/>
          <w:spacing w:val="-3"/>
          <w:sz w:val="18"/>
        </w:rPr>
        <w:t> </w:t>
      </w:r>
      <w:r>
        <w:rPr>
          <w:i/>
          <w:sz w:val="18"/>
        </w:rPr>
        <w:t>que</w:t>
      </w:r>
      <w:r>
        <w:rPr>
          <w:i/>
          <w:spacing w:val="-3"/>
          <w:sz w:val="18"/>
        </w:rPr>
        <w:t> </w:t>
      </w:r>
      <w:r>
        <w:rPr>
          <w:i/>
          <w:sz w:val="18"/>
        </w:rPr>
        <w:t>es una categorización de cervezas similares producidas alrededor del mundo.</w:t>
      </w:r>
    </w:p>
    <w:p>
      <w:pPr>
        <w:pStyle w:val="BodyText"/>
        <w:spacing w:before="2"/>
        <w:ind w:left="0"/>
        <w:rPr>
          <w:i/>
          <w:sz w:val="13"/>
        </w:rPr>
      </w:pPr>
    </w:p>
    <w:p>
      <w:pPr>
        <w:spacing w:after="0"/>
        <w:rPr>
          <w:sz w:val="13"/>
        </w:rPr>
        <w:sectPr>
          <w:type w:val="continuous"/>
          <w:pgSz w:w="12240" w:h="15840"/>
          <w:pgMar w:header="0" w:footer="746" w:top="940" w:bottom="280" w:left="580" w:right="540"/>
        </w:sectPr>
      </w:pPr>
    </w:p>
    <w:p>
      <w:pPr>
        <w:pStyle w:val="Heading3"/>
        <w:spacing w:before="101"/>
      </w:pPr>
      <w:bookmarkStart w:name="_bookmark25" w:id="26"/>
      <w:bookmarkEnd w:id="26"/>
      <w:r>
        <w:rPr>
          <w:b w:val="0"/>
        </w:rPr>
      </w:r>
      <w:r>
        <w:rPr/>
        <w:t>2A.</w:t>
      </w:r>
      <w:r>
        <w:rPr>
          <w:spacing w:val="-8"/>
        </w:rPr>
        <w:t> </w:t>
      </w:r>
      <w:r>
        <w:rPr/>
        <w:t>International</w:t>
      </w:r>
      <w:r>
        <w:rPr>
          <w:spacing w:val="-8"/>
        </w:rPr>
        <w:t> </w:t>
      </w:r>
      <w:r>
        <w:rPr/>
        <w:t>Pale</w:t>
      </w:r>
      <w:r>
        <w:rPr>
          <w:spacing w:val="-8"/>
        </w:rPr>
        <w:t> </w:t>
      </w:r>
      <w:r>
        <w:rPr>
          <w:spacing w:val="-2"/>
        </w:rPr>
        <w:t>Lager</w:t>
      </w:r>
    </w:p>
    <w:p>
      <w:pPr>
        <w:pStyle w:val="BodyText"/>
        <w:spacing w:line="242" w:lineRule="auto" w:before="41"/>
      </w:pPr>
      <w:r>
        <w:rPr>
          <w:b/>
        </w:rPr>
        <w:t>Impresión</w:t>
      </w:r>
      <w:r>
        <w:rPr>
          <w:b/>
          <w:spacing w:val="-6"/>
        </w:rPr>
        <w:t> </w:t>
      </w:r>
      <w:r>
        <w:rPr>
          <w:b/>
        </w:rPr>
        <w:t>general:</w:t>
      </w:r>
      <w:r>
        <w:rPr>
          <w:b/>
          <w:spacing w:val="-4"/>
        </w:rPr>
        <w:t> </w:t>
      </w:r>
      <w:r>
        <w:rPr/>
        <w:t>Una</w:t>
      </w:r>
      <w:r>
        <w:rPr>
          <w:spacing w:val="-6"/>
        </w:rPr>
        <w:t> </w:t>
      </w:r>
      <w:r>
        <w:rPr/>
        <w:t>lager</w:t>
      </w:r>
      <w:r>
        <w:rPr>
          <w:spacing w:val="-6"/>
        </w:rPr>
        <w:t> </w:t>
      </w:r>
      <w:r>
        <w:rPr/>
        <w:t>pálida</w:t>
      </w:r>
      <w:r>
        <w:rPr>
          <w:spacing w:val="-6"/>
        </w:rPr>
        <w:t> </w:t>
      </w:r>
      <w:r>
        <w:rPr/>
        <w:t>altamente</w:t>
      </w:r>
      <w:r>
        <w:rPr>
          <w:spacing w:val="-6"/>
        </w:rPr>
        <w:t> </w:t>
      </w:r>
      <w:r>
        <w:rPr/>
        <w:t>atenuada</w:t>
      </w:r>
      <w:r>
        <w:rPr>
          <w:spacing w:val="-4"/>
        </w:rPr>
        <w:t> </w:t>
      </w:r>
      <w:r>
        <w:rPr/>
        <w:t>sin sabores fuertes, típicamente bien balanceada y altamente carbonatada. Servida fría, es refrescante e ideal para calmar la </w:t>
      </w:r>
      <w:r>
        <w:rPr>
          <w:spacing w:val="-4"/>
        </w:rPr>
        <w:t>sed.</w:t>
      </w:r>
    </w:p>
    <w:p>
      <w:pPr>
        <w:pStyle w:val="BodyText"/>
        <w:spacing w:before="38"/>
        <w:ind w:right="119"/>
      </w:pPr>
      <w:r>
        <w:rPr>
          <w:b/>
        </w:rPr>
        <w:t>Aroma:</w:t>
      </w:r>
      <w:r>
        <w:rPr>
          <w:b/>
          <w:spacing w:val="-6"/>
        </w:rPr>
        <w:t> </w:t>
      </w:r>
      <w:r>
        <w:rPr/>
        <w:t>Malta</w:t>
      </w:r>
      <w:r>
        <w:rPr>
          <w:spacing w:val="-5"/>
        </w:rPr>
        <w:t> </w:t>
      </w:r>
      <w:r>
        <w:rPr/>
        <w:t>de</w:t>
      </w:r>
      <w:r>
        <w:rPr>
          <w:spacing w:val="-6"/>
        </w:rPr>
        <w:t> </w:t>
      </w:r>
      <w:r>
        <w:rPr/>
        <w:t>carácter</w:t>
      </w:r>
      <w:r>
        <w:rPr>
          <w:spacing w:val="-5"/>
        </w:rPr>
        <w:t> </w:t>
      </w:r>
      <w:r>
        <w:rPr/>
        <w:t>granoso</w:t>
      </w:r>
      <w:r>
        <w:rPr>
          <w:spacing w:val="-7"/>
        </w:rPr>
        <w:t> </w:t>
      </w:r>
      <w:r>
        <w:rPr/>
        <w:t>o</w:t>
      </w:r>
      <w:r>
        <w:rPr>
          <w:spacing w:val="-5"/>
        </w:rPr>
        <w:t> </w:t>
      </w:r>
      <w:r>
        <w:rPr/>
        <w:t>levemente</w:t>
      </w:r>
      <w:r>
        <w:rPr>
          <w:spacing w:val="-6"/>
        </w:rPr>
        <w:t> </w:t>
      </w:r>
      <w:r>
        <w:rPr/>
        <w:t>a</w:t>
      </w:r>
      <w:r>
        <w:rPr>
          <w:spacing w:val="-6"/>
        </w:rPr>
        <w:t> </w:t>
      </w:r>
      <w:r>
        <w:rPr/>
        <w:t>maíz</w:t>
      </w:r>
      <w:r>
        <w:rPr>
          <w:spacing w:val="-4"/>
        </w:rPr>
        <w:t> </w:t>
      </w:r>
      <w:r>
        <w:rPr/>
        <w:t>dulce de bajo a medio bajo. Lúpulo especiado, floral o herbáceo de muy bajo a medio. Perfil de fermentación limpio.</w:t>
      </w:r>
    </w:p>
    <w:p>
      <w:pPr>
        <w:pStyle w:val="BodyText"/>
      </w:pPr>
      <w:r>
        <w:rPr>
          <w:b/>
        </w:rPr>
        <w:t>Apariencia:</w:t>
      </w:r>
      <w:r>
        <w:rPr>
          <w:b/>
          <w:spacing w:val="-5"/>
        </w:rPr>
        <w:t> </w:t>
      </w:r>
      <w:r>
        <w:rPr/>
        <w:t>Color</w:t>
      </w:r>
      <w:r>
        <w:rPr>
          <w:spacing w:val="-4"/>
        </w:rPr>
        <w:t> </w:t>
      </w:r>
      <w:r>
        <w:rPr/>
        <w:t>de</w:t>
      </w:r>
      <w:r>
        <w:rPr>
          <w:spacing w:val="-5"/>
        </w:rPr>
        <w:t> </w:t>
      </w:r>
      <w:r>
        <w:rPr/>
        <w:t>pajizo</w:t>
      </w:r>
      <w:r>
        <w:rPr>
          <w:spacing w:val="-4"/>
        </w:rPr>
        <w:t> </w:t>
      </w:r>
      <w:r>
        <w:rPr/>
        <w:t>pálido</w:t>
      </w:r>
      <w:r>
        <w:rPr>
          <w:spacing w:val="-6"/>
        </w:rPr>
        <w:t> </w:t>
      </w:r>
      <w:r>
        <w:rPr/>
        <w:t>a</w:t>
      </w:r>
      <w:r>
        <w:rPr>
          <w:spacing w:val="-5"/>
        </w:rPr>
        <w:t> </w:t>
      </w:r>
      <w:r>
        <w:rPr/>
        <w:t>dorado.</w:t>
      </w:r>
      <w:r>
        <w:rPr>
          <w:spacing w:val="-5"/>
        </w:rPr>
        <w:t> </w:t>
      </w:r>
      <w:r>
        <w:rPr/>
        <w:t>Espuma</w:t>
      </w:r>
      <w:r>
        <w:rPr>
          <w:spacing w:val="-5"/>
        </w:rPr>
        <w:t> </w:t>
      </w:r>
      <w:r>
        <w:rPr/>
        <w:t>blanca</w:t>
      </w:r>
      <w:r>
        <w:rPr>
          <w:spacing w:val="-5"/>
        </w:rPr>
        <w:t> </w:t>
      </w:r>
      <w:r>
        <w:rPr/>
        <w:t>y esponjosa que puede no ser duradera. Muy transparente.</w:t>
      </w:r>
    </w:p>
    <w:p>
      <w:pPr>
        <w:pStyle w:val="BodyText"/>
        <w:spacing w:before="42"/>
        <w:ind w:right="49"/>
      </w:pPr>
      <w:r>
        <w:rPr>
          <w:b/>
        </w:rPr>
        <w:t>Sabor: </w:t>
      </w:r>
      <w:r>
        <w:rPr/>
        <w:t>Malta de carácter granoso de intensidad baja a moderada, amargor de medio bajo a medio, con un final </w:t>
      </w:r>
      <w:r>
        <w:rPr>
          <w:i/>
        </w:rPr>
        <w:t>crisp</w:t>
      </w:r>
      <w:r>
        <w:rPr/>
        <w:t>, seco</w:t>
      </w:r>
      <w:r>
        <w:rPr>
          <w:spacing w:val="-5"/>
        </w:rPr>
        <w:t> </w:t>
      </w:r>
      <w:r>
        <w:rPr/>
        <w:t>y</w:t>
      </w:r>
      <w:r>
        <w:rPr>
          <w:spacing w:val="-4"/>
        </w:rPr>
        <w:t> </w:t>
      </w:r>
      <w:r>
        <w:rPr/>
        <w:t>bien</w:t>
      </w:r>
      <w:r>
        <w:rPr>
          <w:spacing w:val="-4"/>
        </w:rPr>
        <w:t> </w:t>
      </w:r>
      <w:r>
        <w:rPr/>
        <w:t>atenuado.</w:t>
      </w:r>
      <w:r>
        <w:rPr>
          <w:spacing w:val="-4"/>
        </w:rPr>
        <w:t> </w:t>
      </w:r>
      <w:r>
        <w:rPr/>
        <w:t>El</w:t>
      </w:r>
      <w:r>
        <w:rPr>
          <w:spacing w:val="-3"/>
        </w:rPr>
        <w:t> </w:t>
      </w:r>
      <w:r>
        <w:rPr/>
        <w:t>carácter</w:t>
      </w:r>
      <w:r>
        <w:rPr>
          <w:spacing w:val="-3"/>
        </w:rPr>
        <w:t> </w:t>
      </w:r>
      <w:r>
        <w:rPr/>
        <w:t>a</w:t>
      </w:r>
      <w:r>
        <w:rPr>
          <w:spacing w:val="-4"/>
        </w:rPr>
        <w:t> </w:t>
      </w:r>
      <w:r>
        <w:rPr/>
        <w:t>grano</w:t>
      </w:r>
      <w:r>
        <w:rPr>
          <w:spacing w:val="-5"/>
        </w:rPr>
        <w:t> </w:t>
      </w:r>
      <w:r>
        <w:rPr/>
        <w:t>puede</w:t>
      </w:r>
      <w:r>
        <w:rPr>
          <w:spacing w:val="-2"/>
        </w:rPr>
        <w:t> </w:t>
      </w:r>
      <w:r>
        <w:rPr/>
        <w:t>ser</w:t>
      </w:r>
      <w:r>
        <w:rPr>
          <w:spacing w:val="-3"/>
        </w:rPr>
        <w:t> </w:t>
      </w:r>
      <w:r>
        <w:rPr/>
        <w:t>algo</w:t>
      </w:r>
      <w:r>
        <w:rPr>
          <w:spacing w:val="-5"/>
        </w:rPr>
        <w:t> </w:t>
      </w:r>
      <w:r>
        <w:rPr/>
        <w:t>neutro o mostrar una ligera cualidad a pan o galletas </w:t>
      </w:r>
      <w:r>
        <w:rPr>
          <w:i/>
        </w:rPr>
        <w:t>cracker</w:t>
      </w:r>
      <w:r>
        <w:rPr/>
        <w:t>.</w:t>
      </w:r>
    </w:p>
    <w:p>
      <w:pPr>
        <w:pStyle w:val="BodyText"/>
        <w:spacing w:line="242" w:lineRule="auto" w:before="8"/>
        <w:ind w:right="49"/>
      </w:pPr>
      <w:r>
        <w:rPr/>
        <w:t>Opcionalmente puede tener un dulzor moderado a maíz o malta.</w:t>
      </w:r>
      <w:r>
        <w:rPr>
          <w:spacing w:val="-5"/>
        </w:rPr>
        <w:t> </w:t>
      </w:r>
      <w:r>
        <w:rPr/>
        <w:t>Lúpulo</w:t>
      </w:r>
      <w:r>
        <w:rPr>
          <w:spacing w:val="-6"/>
        </w:rPr>
        <w:t> </w:t>
      </w:r>
      <w:r>
        <w:rPr/>
        <w:t>floral,</w:t>
      </w:r>
      <w:r>
        <w:rPr>
          <w:spacing w:val="-3"/>
        </w:rPr>
        <w:t> </w:t>
      </w:r>
      <w:r>
        <w:rPr/>
        <w:t>especiado</w:t>
      </w:r>
      <w:r>
        <w:rPr>
          <w:spacing w:val="-3"/>
        </w:rPr>
        <w:t> </w:t>
      </w:r>
      <w:r>
        <w:rPr/>
        <w:t>o</w:t>
      </w:r>
      <w:r>
        <w:rPr>
          <w:spacing w:val="-6"/>
        </w:rPr>
        <w:t> </w:t>
      </w:r>
      <w:r>
        <w:rPr/>
        <w:t>herbáceo</w:t>
      </w:r>
      <w:r>
        <w:rPr>
          <w:spacing w:val="-6"/>
        </w:rPr>
        <w:t> </w:t>
      </w:r>
      <w:r>
        <w:rPr/>
        <w:t>de</w:t>
      </w:r>
      <w:r>
        <w:rPr>
          <w:spacing w:val="-5"/>
        </w:rPr>
        <w:t> </w:t>
      </w:r>
      <w:r>
        <w:rPr/>
        <w:t>intensidad</w:t>
      </w:r>
      <w:r>
        <w:rPr>
          <w:spacing w:val="-5"/>
        </w:rPr>
        <w:t> </w:t>
      </w:r>
      <w:r>
        <w:rPr/>
        <w:t>media es</w:t>
      </w:r>
      <w:r>
        <w:rPr>
          <w:spacing w:val="-5"/>
        </w:rPr>
        <w:t> </w:t>
      </w:r>
      <w:r>
        <w:rPr/>
        <w:t>opcional.</w:t>
      </w:r>
      <w:r>
        <w:rPr>
          <w:spacing w:val="-5"/>
        </w:rPr>
        <w:t> </w:t>
      </w:r>
      <w:r>
        <w:rPr/>
        <w:t>El</w:t>
      </w:r>
      <w:r>
        <w:rPr>
          <w:spacing w:val="-6"/>
        </w:rPr>
        <w:t> </w:t>
      </w:r>
      <w:r>
        <w:rPr/>
        <w:t>balance</w:t>
      </w:r>
      <w:r>
        <w:rPr>
          <w:spacing w:val="-5"/>
        </w:rPr>
        <w:t> </w:t>
      </w:r>
      <w:r>
        <w:rPr/>
        <w:t>puede</w:t>
      </w:r>
      <w:r>
        <w:rPr>
          <w:spacing w:val="-3"/>
        </w:rPr>
        <w:t> </w:t>
      </w:r>
      <w:r>
        <w:rPr/>
        <w:t>variar</w:t>
      </w:r>
      <w:r>
        <w:rPr>
          <w:spacing w:val="-2"/>
        </w:rPr>
        <w:t> </w:t>
      </w:r>
      <w:r>
        <w:rPr/>
        <w:t>desde</w:t>
      </w:r>
      <w:r>
        <w:rPr>
          <w:spacing w:val="-5"/>
        </w:rPr>
        <w:t> </w:t>
      </w:r>
      <w:r>
        <w:rPr/>
        <w:t>levemente</w:t>
      </w:r>
      <w:r>
        <w:rPr>
          <w:spacing w:val="-5"/>
        </w:rPr>
        <w:t> </w:t>
      </w:r>
      <w:r>
        <w:rPr/>
        <w:t>maltoso</w:t>
      </w:r>
      <w:r>
        <w:rPr>
          <w:spacing w:val="-6"/>
        </w:rPr>
        <w:t> </w:t>
      </w:r>
      <w:r>
        <w:rPr/>
        <w:t>a levemente amargo, pero por lo general es relativamente equilibrado. Retrogusto neutro con sabor ligero a malta y algunas veces a lúpulo.</w:t>
      </w:r>
    </w:p>
    <w:p>
      <w:pPr>
        <w:pStyle w:val="BodyText"/>
        <w:spacing w:before="38"/>
        <w:ind w:right="119"/>
      </w:pPr>
      <w:r>
        <w:rPr>
          <w:b/>
        </w:rPr>
        <w:t>Sensación en boca: </w:t>
      </w:r>
      <w:r>
        <w:rPr/>
        <w:t>Cuerpo de ligero a medio. Carbonatación</w:t>
      </w:r>
      <w:r>
        <w:rPr>
          <w:spacing w:val="-5"/>
        </w:rPr>
        <w:t> </w:t>
      </w:r>
      <w:r>
        <w:rPr/>
        <w:t>de</w:t>
      </w:r>
      <w:r>
        <w:rPr>
          <w:spacing w:val="-5"/>
        </w:rPr>
        <w:t> </w:t>
      </w:r>
      <w:r>
        <w:rPr/>
        <w:t>moderadamente</w:t>
      </w:r>
      <w:r>
        <w:rPr>
          <w:spacing w:val="-5"/>
        </w:rPr>
        <w:t> </w:t>
      </w:r>
      <w:r>
        <w:rPr/>
        <w:t>alta</w:t>
      </w:r>
      <w:r>
        <w:rPr>
          <w:spacing w:val="-5"/>
        </w:rPr>
        <w:t> </w:t>
      </w:r>
      <w:r>
        <w:rPr/>
        <w:t>a</w:t>
      </w:r>
      <w:r>
        <w:rPr>
          <w:spacing w:val="-5"/>
        </w:rPr>
        <w:t> </w:t>
      </w:r>
      <w:r>
        <w:rPr/>
        <w:t>alta.</w:t>
      </w:r>
      <w:r>
        <w:rPr>
          <w:spacing w:val="-5"/>
        </w:rPr>
        <w:t> </w:t>
      </w:r>
      <w:r>
        <w:rPr/>
        <w:t>Puede</w:t>
      </w:r>
      <w:r>
        <w:rPr>
          <w:spacing w:val="-4"/>
        </w:rPr>
        <w:t> </w:t>
      </w:r>
      <w:r>
        <w:rPr/>
        <w:t>tener</w:t>
      </w:r>
      <w:r>
        <w:rPr>
          <w:spacing w:val="-5"/>
        </w:rPr>
        <w:t> </w:t>
      </w:r>
      <w:r>
        <w:rPr/>
        <w:t>un ligero picor carbónico en la lengua.</w:t>
      </w:r>
    </w:p>
    <w:p>
      <w:pPr>
        <w:pStyle w:val="BodyText"/>
        <w:ind w:right="119"/>
      </w:pPr>
      <w:r>
        <w:rPr>
          <w:b/>
        </w:rPr>
        <w:t>Comentarios: </w:t>
      </w:r>
      <w:r>
        <w:rPr/>
        <w:t>Tiende a tener menos adjuntos que las American</w:t>
      </w:r>
      <w:r>
        <w:rPr>
          <w:spacing w:val="-5"/>
        </w:rPr>
        <w:t> </w:t>
      </w:r>
      <w:r>
        <w:rPr/>
        <w:t>Lager.</w:t>
      </w:r>
      <w:r>
        <w:rPr>
          <w:spacing w:val="-6"/>
        </w:rPr>
        <w:t> </w:t>
      </w:r>
      <w:r>
        <w:rPr/>
        <w:t>Pueden</w:t>
      </w:r>
      <w:r>
        <w:rPr>
          <w:spacing w:val="-5"/>
        </w:rPr>
        <w:t> </w:t>
      </w:r>
      <w:r>
        <w:rPr/>
        <w:t>ser</w:t>
      </w:r>
      <w:r>
        <w:rPr>
          <w:spacing w:val="-4"/>
        </w:rPr>
        <w:t> </w:t>
      </w:r>
      <w:r>
        <w:rPr/>
        <w:t>“todo</w:t>
      </w:r>
      <w:r>
        <w:rPr>
          <w:spacing w:val="-6"/>
        </w:rPr>
        <w:t> </w:t>
      </w:r>
      <w:r>
        <w:rPr/>
        <w:t>malta”,</w:t>
      </w:r>
      <w:r>
        <w:rPr>
          <w:spacing w:val="-5"/>
        </w:rPr>
        <w:t> </w:t>
      </w:r>
      <w:r>
        <w:rPr/>
        <w:t>aunque</w:t>
      </w:r>
      <w:r>
        <w:rPr>
          <w:spacing w:val="-6"/>
        </w:rPr>
        <w:t> </w:t>
      </w:r>
      <w:r>
        <w:rPr/>
        <w:t>los</w:t>
      </w:r>
      <w:r>
        <w:rPr>
          <w:spacing w:val="-4"/>
        </w:rPr>
        <w:t> </w:t>
      </w:r>
      <w:r>
        <w:rPr/>
        <w:t>sabores fuertes siguen siendo un defecto. Una amplia categoría de lagers internacionales de consumo masivo que van desde American Lager de gama alta hasta las típicas cervezas</w:t>
      </w:r>
    </w:p>
    <w:p>
      <w:pPr>
        <w:pStyle w:val="BodyText"/>
        <w:spacing w:before="7"/>
        <w:ind w:right="119"/>
      </w:pPr>
      <w:r>
        <w:rPr/>
        <w:t>internacionales</w:t>
      </w:r>
      <w:r>
        <w:rPr>
          <w:spacing w:val="-8"/>
        </w:rPr>
        <w:t> </w:t>
      </w:r>
      <w:r>
        <w:rPr/>
        <w:t>“importadas”</w:t>
      </w:r>
      <w:r>
        <w:rPr>
          <w:spacing w:val="-5"/>
        </w:rPr>
        <w:t> </w:t>
      </w:r>
      <w:r>
        <w:rPr/>
        <w:t>o</w:t>
      </w:r>
      <w:r>
        <w:rPr>
          <w:spacing w:val="-8"/>
        </w:rPr>
        <w:t> </w:t>
      </w:r>
      <w:r>
        <w:rPr/>
        <w:t>de</w:t>
      </w:r>
      <w:r>
        <w:rPr>
          <w:spacing w:val="-8"/>
        </w:rPr>
        <w:t> </w:t>
      </w:r>
      <w:r>
        <w:rPr/>
        <w:t>“botella</w:t>
      </w:r>
      <w:r>
        <w:rPr>
          <w:spacing w:val="-8"/>
        </w:rPr>
        <w:t> </w:t>
      </w:r>
      <w:r>
        <w:rPr/>
        <w:t>verde”</w:t>
      </w:r>
      <w:r>
        <w:rPr>
          <w:spacing w:val="-7"/>
        </w:rPr>
        <w:t> </w:t>
      </w:r>
      <w:r>
        <w:rPr/>
        <w:t>encontradas en Estados Unidos y muchos mercados de exportación. A menudo son rotuladas como “Pilsner” de manera confusa.</w:t>
      </w:r>
    </w:p>
    <w:p>
      <w:pPr>
        <w:pStyle w:val="BodyText"/>
        <w:spacing w:before="6"/>
      </w:pPr>
      <w:r>
        <w:rPr/>
        <w:t>Cualquier</w:t>
      </w:r>
      <w:r>
        <w:rPr>
          <w:spacing w:val="-6"/>
        </w:rPr>
        <w:t> </w:t>
      </w:r>
      <w:r>
        <w:rPr/>
        <w:t>carácter</w:t>
      </w:r>
      <w:r>
        <w:rPr>
          <w:spacing w:val="-6"/>
        </w:rPr>
        <w:t> </w:t>
      </w:r>
      <w:r>
        <w:rPr/>
        <w:t>a</w:t>
      </w:r>
      <w:r>
        <w:rPr>
          <w:spacing w:val="-7"/>
        </w:rPr>
        <w:t> </w:t>
      </w:r>
      <w:r>
        <w:rPr/>
        <w:t>zorrillo/mofeta</w:t>
      </w:r>
      <w:r>
        <w:rPr>
          <w:spacing w:val="-6"/>
        </w:rPr>
        <w:t> </w:t>
      </w:r>
      <w:r>
        <w:rPr/>
        <w:t>en</w:t>
      </w:r>
      <w:r>
        <w:rPr>
          <w:spacing w:val="-7"/>
        </w:rPr>
        <w:t> </w:t>
      </w:r>
      <w:r>
        <w:rPr/>
        <w:t>cervezas</w:t>
      </w:r>
      <w:r>
        <w:rPr>
          <w:spacing w:val="-7"/>
        </w:rPr>
        <w:t> </w:t>
      </w:r>
      <w:r>
        <w:rPr/>
        <w:t>comerciales</w:t>
      </w:r>
      <w:r>
        <w:rPr>
          <w:spacing w:val="-7"/>
        </w:rPr>
        <w:t> </w:t>
      </w:r>
      <w:r>
        <w:rPr/>
        <w:t>es un defecto del manejo, no una característica del estilo.</w:t>
      </w:r>
    </w:p>
    <w:p>
      <w:pPr>
        <w:pStyle w:val="BodyText"/>
        <w:spacing w:line="242" w:lineRule="auto" w:before="44"/>
      </w:pPr>
      <w:r>
        <w:rPr>
          <w:b/>
        </w:rPr>
        <w:t>Historia:</w:t>
      </w:r>
      <w:r>
        <w:rPr>
          <w:b/>
          <w:spacing w:val="-2"/>
        </w:rPr>
        <w:t> </w:t>
      </w:r>
      <w:r>
        <w:rPr/>
        <w:t>En</w:t>
      </w:r>
      <w:r>
        <w:rPr>
          <w:spacing w:val="-2"/>
        </w:rPr>
        <w:t> </w:t>
      </w:r>
      <w:r>
        <w:rPr/>
        <w:t>Estados</w:t>
      </w:r>
      <w:r>
        <w:rPr>
          <w:spacing w:val="-2"/>
        </w:rPr>
        <w:t> </w:t>
      </w:r>
      <w:r>
        <w:rPr/>
        <w:t>Unidos, se</w:t>
      </w:r>
      <w:r>
        <w:rPr>
          <w:spacing w:val="-2"/>
        </w:rPr>
        <w:t> </w:t>
      </w:r>
      <w:r>
        <w:rPr/>
        <w:t>desarrolló</w:t>
      </w:r>
      <w:r>
        <w:rPr>
          <w:spacing w:val="-3"/>
        </w:rPr>
        <w:t> </w:t>
      </w:r>
      <w:r>
        <w:rPr/>
        <w:t>como</w:t>
      </w:r>
      <w:r>
        <w:rPr>
          <w:spacing w:val="-3"/>
        </w:rPr>
        <w:t> </w:t>
      </w:r>
      <w:r>
        <w:rPr/>
        <w:t>una</w:t>
      </w:r>
      <w:r>
        <w:rPr>
          <w:spacing w:val="-2"/>
        </w:rPr>
        <w:t> </w:t>
      </w:r>
      <w:r>
        <w:rPr/>
        <w:t>versión </w:t>
      </w:r>
      <w:r>
        <w:rPr>
          <w:i/>
        </w:rPr>
        <w:t>premium </w:t>
      </w:r>
      <w:r>
        <w:rPr/>
        <w:t>de la American Lager estándar, con una historia similar.</w:t>
      </w:r>
      <w:r>
        <w:rPr>
          <w:spacing w:val="-5"/>
        </w:rPr>
        <w:t> </w:t>
      </w:r>
      <w:r>
        <w:rPr/>
        <w:t>En</w:t>
      </w:r>
      <w:r>
        <w:rPr>
          <w:spacing w:val="-3"/>
        </w:rPr>
        <w:t> </w:t>
      </w:r>
      <w:r>
        <w:rPr/>
        <w:t>otros</w:t>
      </w:r>
      <w:r>
        <w:rPr>
          <w:spacing w:val="-5"/>
        </w:rPr>
        <w:t> </w:t>
      </w:r>
      <w:r>
        <w:rPr/>
        <w:t>países,</w:t>
      </w:r>
      <w:r>
        <w:rPr>
          <w:spacing w:val="-3"/>
        </w:rPr>
        <w:t> </w:t>
      </w:r>
      <w:r>
        <w:rPr/>
        <w:t>se</w:t>
      </w:r>
      <w:r>
        <w:rPr>
          <w:spacing w:val="-5"/>
        </w:rPr>
        <w:t> </w:t>
      </w:r>
      <w:r>
        <w:rPr/>
        <w:t>desarrolló</w:t>
      </w:r>
      <w:r>
        <w:rPr>
          <w:spacing w:val="-6"/>
        </w:rPr>
        <w:t> </w:t>
      </w:r>
      <w:r>
        <w:rPr/>
        <w:t>bien</w:t>
      </w:r>
      <w:r>
        <w:rPr>
          <w:spacing w:val="-5"/>
        </w:rPr>
        <w:t> </w:t>
      </w:r>
      <w:r>
        <w:rPr/>
        <w:t>como</w:t>
      </w:r>
      <w:r>
        <w:rPr>
          <w:spacing w:val="-6"/>
        </w:rPr>
        <w:t> </w:t>
      </w:r>
      <w:r>
        <w:rPr/>
        <w:t>una</w:t>
      </w:r>
      <w:r>
        <w:rPr>
          <w:spacing w:val="-5"/>
        </w:rPr>
        <w:t> </w:t>
      </w:r>
      <w:r>
        <w:rPr/>
        <w:t>imitación de las American Lager o como una versión más accesible (y usualmente más seca y menos amarga) de la cerveza tipo Pilsner. A menudo son muy publicitadas y exportadas por cervecerías industriales grandes o multinacionales.</w:t>
      </w:r>
    </w:p>
    <w:p>
      <w:pPr>
        <w:spacing w:before="38"/>
        <w:ind w:left="140" w:right="0" w:firstLine="0"/>
        <w:jc w:val="left"/>
        <w:rPr>
          <w:sz w:val="18"/>
        </w:rPr>
      </w:pPr>
      <w:r>
        <w:rPr>
          <w:b/>
          <w:sz w:val="18"/>
        </w:rPr>
        <w:t>Ingredientes</w:t>
      </w:r>
      <w:r>
        <w:rPr>
          <w:b/>
          <w:spacing w:val="-7"/>
          <w:sz w:val="18"/>
        </w:rPr>
        <w:t> </w:t>
      </w:r>
      <w:r>
        <w:rPr>
          <w:b/>
          <w:sz w:val="18"/>
        </w:rPr>
        <w:t>característicos:</w:t>
      </w:r>
      <w:r>
        <w:rPr>
          <w:b/>
          <w:spacing w:val="-4"/>
          <w:sz w:val="18"/>
        </w:rPr>
        <w:t> </w:t>
      </w:r>
      <w:r>
        <w:rPr>
          <w:sz w:val="18"/>
        </w:rPr>
        <w:t>Cebada</w:t>
      </w:r>
      <w:r>
        <w:rPr>
          <w:spacing w:val="-6"/>
          <w:sz w:val="18"/>
        </w:rPr>
        <w:t> </w:t>
      </w:r>
      <w:r>
        <w:rPr>
          <w:sz w:val="18"/>
        </w:rPr>
        <w:t>de</w:t>
      </w:r>
      <w:r>
        <w:rPr>
          <w:spacing w:val="-7"/>
          <w:sz w:val="18"/>
        </w:rPr>
        <w:t> </w:t>
      </w:r>
      <w:r>
        <w:rPr>
          <w:sz w:val="18"/>
        </w:rPr>
        <w:t>dos</w:t>
      </w:r>
      <w:r>
        <w:rPr>
          <w:spacing w:val="-5"/>
          <w:sz w:val="18"/>
        </w:rPr>
        <w:t> </w:t>
      </w:r>
      <w:r>
        <w:rPr>
          <w:sz w:val="18"/>
        </w:rPr>
        <w:t>o</w:t>
      </w:r>
      <w:r>
        <w:rPr>
          <w:spacing w:val="-7"/>
          <w:sz w:val="18"/>
        </w:rPr>
        <w:t> </w:t>
      </w:r>
      <w:r>
        <w:rPr>
          <w:sz w:val="18"/>
        </w:rPr>
        <w:t>seis</w:t>
      </w:r>
      <w:r>
        <w:rPr>
          <w:spacing w:val="-7"/>
          <w:sz w:val="18"/>
        </w:rPr>
        <w:t> </w:t>
      </w:r>
      <w:r>
        <w:rPr>
          <w:sz w:val="18"/>
        </w:rPr>
        <w:t>hileras. Pueden usar arroz, maíz o azúcar como adjuntos, pero son generalmente “todo malta”.</w:t>
      </w:r>
    </w:p>
    <w:p>
      <w:pPr>
        <w:pStyle w:val="BodyText"/>
        <w:spacing w:before="44"/>
      </w:pPr>
      <w:r>
        <w:rPr>
          <w:b/>
        </w:rPr>
        <w:t>Comparación de estilos: </w:t>
      </w:r>
      <w:r>
        <w:rPr/>
        <w:t>Generalmente más amargas y saciantes que las American Lager. Menos lupuladas y amargas que</w:t>
      </w:r>
      <w:r>
        <w:rPr>
          <w:spacing w:val="-5"/>
        </w:rPr>
        <w:t> </w:t>
      </w:r>
      <w:r>
        <w:rPr/>
        <w:t>una</w:t>
      </w:r>
      <w:r>
        <w:rPr>
          <w:spacing w:val="-5"/>
        </w:rPr>
        <w:t> </w:t>
      </w:r>
      <w:r>
        <w:rPr/>
        <w:t>German</w:t>
      </w:r>
      <w:r>
        <w:rPr>
          <w:spacing w:val="-5"/>
        </w:rPr>
        <w:t> </w:t>
      </w:r>
      <w:r>
        <w:rPr/>
        <w:t>Pils.</w:t>
      </w:r>
      <w:r>
        <w:rPr>
          <w:spacing w:val="-5"/>
        </w:rPr>
        <w:t> </w:t>
      </w:r>
      <w:r>
        <w:rPr/>
        <w:t>Menos</w:t>
      </w:r>
      <w:r>
        <w:rPr>
          <w:spacing w:val="-5"/>
        </w:rPr>
        <w:t> </w:t>
      </w:r>
      <w:r>
        <w:rPr/>
        <w:t>cuerpo,</w:t>
      </w:r>
      <w:r>
        <w:rPr>
          <w:spacing w:val="-5"/>
        </w:rPr>
        <w:t> </w:t>
      </w:r>
      <w:r>
        <w:rPr/>
        <w:t>sabor</w:t>
      </w:r>
      <w:r>
        <w:rPr>
          <w:spacing w:val="-4"/>
        </w:rPr>
        <w:t> </w:t>
      </w:r>
      <w:r>
        <w:rPr/>
        <w:t>a</w:t>
      </w:r>
      <w:r>
        <w:rPr>
          <w:spacing w:val="-5"/>
        </w:rPr>
        <w:t> </w:t>
      </w:r>
      <w:r>
        <w:rPr/>
        <w:t>malta</w:t>
      </w:r>
      <w:r>
        <w:rPr>
          <w:spacing w:val="-4"/>
        </w:rPr>
        <w:t> </w:t>
      </w:r>
      <w:r>
        <w:rPr/>
        <w:t>y</w:t>
      </w:r>
      <w:r>
        <w:rPr>
          <w:spacing w:val="-5"/>
        </w:rPr>
        <w:t> </w:t>
      </w:r>
      <w:r>
        <w:rPr/>
        <w:t>carácter</w:t>
      </w:r>
      <w:r>
        <w:rPr>
          <w:spacing w:val="-2"/>
        </w:rPr>
        <w:t> </w:t>
      </w:r>
      <w:r>
        <w:rPr/>
        <w:t>a</w:t>
      </w:r>
    </w:p>
    <w:p>
      <w:pPr>
        <w:pStyle w:val="BodyText"/>
        <w:spacing w:line="242" w:lineRule="auto" w:before="102"/>
        <w:ind w:right="216"/>
      </w:pPr>
      <w:r>
        <w:rPr/>
        <w:br w:type="column"/>
      </w:r>
      <w:r>
        <w:rPr/>
        <w:t>lúpulo que una Czech Premium Pale Lager. Las versiones más robustas</w:t>
      </w:r>
      <w:r>
        <w:rPr>
          <w:spacing w:val="-5"/>
        </w:rPr>
        <w:t> </w:t>
      </w:r>
      <w:r>
        <w:rPr/>
        <w:t>pueden</w:t>
      </w:r>
      <w:r>
        <w:rPr>
          <w:spacing w:val="-5"/>
        </w:rPr>
        <w:t> </w:t>
      </w:r>
      <w:r>
        <w:rPr/>
        <w:t>acercarse</w:t>
      </w:r>
      <w:r>
        <w:rPr>
          <w:spacing w:val="-5"/>
        </w:rPr>
        <w:t> </w:t>
      </w:r>
      <w:r>
        <w:rPr/>
        <w:t>en</w:t>
      </w:r>
      <w:r>
        <w:rPr>
          <w:spacing w:val="-3"/>
        </w:rPr>
        <w:t> </w:t>
      </w:r>
      <w:r>
        <w:rPr/>
        <w:t>sabor</w:t>
      </w:r>
      <w:r>
        <w:rPr>
          <w:spacing w:val="-4"/>
        </w:rPr>
        <w:t> </w:t>
      </w:r>
      <w:r>
        <w:rPr/>
        <w:t>a</w:t>
      </w:r>
      <w:r>
        <w:rPr>
          <w:spacing w:val="-5"/>
        </w:rPr>
        <w:t> </w:t>
      </w:r>
      <w:r>
        <w:rPr/>
        <w:t>una</w:t>
      </w:r>
      <w:r>
        <w:rPr>
          <w:spacing w:val="-5"/>
        </w:rPr>
        <w:t> </w:t>
      </w:r>
      <w:r>
        <w:rPr/>
        <w:t>Munich</w:t>
      </w:r>
      <w:r>
        <w:rPr>
          <w:spacing w:val="-4"/>
        </w:rPr>
        <w:t> </w:t>
      </w:r>
      <w:r>
        <w:rPr/>
        <w:t>Helles,</w:t>
      </w:r>
      <w:r>
        <w:rPr>
          <w:spacing w:val="-5"/>
        </w:rPr>
        <w:t> </w:t>
      </w:r>
      <w:r>
        <w:rPr/>
        <w:t>pero con más carácter de adjuntos.</w:t>
      </w:r>
    </w:p>
    <w:p>
      <w:pPr>
        <w:spacing w:before="38"/>
        <w:ind w:left="140" w:right="358" w:firstLine="0"/>
        <w:jc w:val="both"/>
        <w:rPr>
          <w:sz w:val="18"/>
        </w:rPr>
      </w:pPr>
      <w:r>
        <w:rPr>
          <w:b/>
          <w:sz w:val="18"/>
        </w:rPr>
        <w:t>Instrucciones</w:t>
      </w:r>
      <w:r>
        <w:rPr>
          <w:b/>
          <w:spacing w:val="-7"/>
          <w:sz w:val="18"/>
        </w:rPr>
        <w:t> </w:t>
      </w:r>
      <w:r>
        <w:rPr>
          <w:b/>
          <w:sz w:val="18"/>
        </w:rPr>
        <w:t>para</w:t>
      </w:r>
      <w:r>
        <w:rPr>
          <w:b/>
          <w:spacing w:val="-7"/>
          <w:sz w:val="18"/>
        </w:rPr>
        <w:t> </w:t>
      </w:r>
      <w:r>
        <w:rPr>
          <w:b/>
          <w:sz w:val="18"/>
        </w:rPr>
        <w:t>la</w:t>
      </w:r>
      <w:r>
        <w:rPr>
          <w:b/>
          <w:spacing w:val="-7"/>
          <w:sz w:val="18"/>
        </w:rPr>
        <w:t> </w:t>
      </w:r>
      <w:r>
        <w:rPr>
          <w:b/>
          <w:sz w:val="18"/>
        </w:rPr>
        <w:t>inscripción:</w:t>
      </w:r>
      <w:r>
        <w:rPr>
          <w:b/>
          <w:spacing w:val="-3"/>
          <w:sz w:val="18"/>
        </w:rPr>
        <w:t> </w:t>
      </w:r>
      <w:r>
        <w:rPr>
          <w:sz w:val="18"/>
        </w:rPr>
        <w:t>Quien</w:t>
      </w:r>
      <w:r>
        <w:rPr>
          <w:spacing w:val="-8"/>
          <w:sz w:val="18"/>
        </w:rPr>
        <w:t> </w:t>
      </w:r>
      <w:r>
        <w:rPr>
          <w:sz w:val="18"/>
        </w:rPr>
        <w:t>inscriba</w:t>
      </w:r>
      <w:r>
        <w:rPr>
          <w:spacing w:val="-7"/>
          <w:sz w:val="18"/>
        </w:rPr>
        <w:t> </w:t>
      </w:r>
      <w:r>
        <w:rPr>
          <w:sz w:val="18"/>
        </w:rPr>
        <w:t>puede especificar</w:t>
      </w:r>
      <w:r>
        <w:rPr>
          <w:spacing w:val="-6"/>
          <w:sz w:val="18"/>
        </w:rPr>
        <w:t> </w:t>
      </w:r>
      <w:r>
        <w:rPr>
          <w:sz w:val="18"/>
        </w:rPr>
        <w:t>variaciones</w:t>
      </w:r>
      <w:r>
        <w:rPr>
          <w:spacing w:val="-6"/>
          <w:sz w:val="18"/>
        </w:rPr>
        <w:t> </w:t>
      </w:r>
      <w:r>
        <w:rPr>
          <w:sz w:val="18"/>
        </w:rPr>
        <w:t>regionales</w:t>
      </w:r>
      <w:r>
        <w:rPr>
          <w:spacing w:val="-5"/>
          <w:sz w:val="18"/>
        </w:rPr>
        <w:t> </w:t>
      </w:r>
      <w:r>
        <w:rPr>
          <w:sz w:val="18"/>
        </w:rPr>
        <w:t>si</w:t>
      </w:r>
      <w:r>
        <w:rPr>
          <w:spacing w:val="-6"/>
          <w:sz w:val="18"/>
        </w:rPr>
        <w:t> </w:t>
      </w:r>
      <w:r>
        <w:rPr>
          <w:sz w:val="18"/>
        </w:rPr>
        <w:t>lo</w:t>
      </w:r>
      <w:r>
        <w:rPr>
          <w:spacing w:val="-7"/>
          <w:sz w:val="18"/>
        </w:rPr>
        <w:t> </w:t>
      </w:r>
      <w:r>
        <w:rPr>
          <w:sz w:val="18"/>
        </w:rPr>
        <w:t>desea</w:t>
      </w:r>
      <w:r>
        <w:rPr>
          <w:spacing w:val="-6"/>
          <w:sz w:val="18"/>
        </w:rPr>
        <w:t> </w:t>
      </w:r>
      <w:r>
        <w:rPr>
          <w:sz w:val="18"/>
        </w:rPr>
        <w:t>(lager</w:t>
      </w:r>
      <w:r>
        <w:rPr>
          <w:spacing w:val="-6"/>
          <w:sz w:val="18"/>
        </w:rPr>
        <w:t> </w:t>
      </w:r>
      <w:r>
        <w:rPr>
          <w:sz w:val="18"/>
        </w:rPr>
        <w:t>mexicana, lager holandesa, etc.).</w:t>
      </w:r>
    </w:p>
    <w:p>
      <w:pPr>
        <w:tabs>
          <w:tab w:pos="2612" w:val="left" w:leader="none"/>
        </w:tabs>
        <w:spacing w:line="204" w:lineRule="exact" w:before="47"/>
        <w:ind w:left="140" w:right="0" w:firstLine="0"/>
        <w:jc w:val="both"/>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1.042</w:t>
      </w:r>
      <w:r>
        <w:rPr>
          <w:spacing w:val="-1"/>
          <w:sz w:val="18"/>
        </w:rPr>
        <w:t> </w:t>
      </w:r>
      <w:r>
        <w:rPr>
          <w:sz w:val="18"/>
        </w:rPr>
        <w:t>–</w:t>
      </w:r>
      <w:r>
        <w:rPr>
          <w:spacing w:val="-2"/>
          <w:sz w:val="18"/>
        </w:rPr>
        <w:t> </w:t>
      </w:r>
      <w:r>
        <w:rPr>
          <w:spacing w:val="-4"/>
          <w:sz w:val="18"/>
        </w:rPr>
        <w:t>1.050</w:t>
      </w:r>
    </w:p>
    <w:p>
      <w:pPr>
        <w:tabs>
          <w:tab w:pos="2638" w:val="left" w:leader="none"/>
        </w:tabs>
        <w:spacing w:line="204" w:lineRule="exact" w:before="0"/>
        <w:ind w:left="140" w:right="0" w:firstLine="0"/>
        <w:jc w:val="both"/>
        <w:rPr>
          <w:sz w:val="18"/>
        </w:rPr>
      </w:pPr>
      <w:r>
        <w:rPr>
          <w:sz w:val="18"/>
        </w:rPr>
        <w:t>IBU:</w:t>
      </w:r>
      <w:r>
        <w:rPr>
          <w:spacing w:val="38"/>
          <w:sz w:val="18"/>
        </w:rPr>
        <w:t>  </w:t>
      </w:r>
      <w:r>
        <w:rPr>
          <w:sz w:val="18"/>
        </w:rPr>
        <w:t>18</w:t>
      </w:r>
      <w:r>
        <w:rPr>
          <w:spacing w:val="1"/>
          <w:sz w:val="18"/>
        </w:rPr>
        <w:t> </w:t>
      </w:r>
      <w:r>
        <w:rPr>
          <w:sz w:val="18"/>
        </w:rPr>
        <w:t>–</w:t>
      </w:r>
      <w:r>
        <w:rPr>
          <w:spacing w:val="-2"/>
          <w:sz w:val="18"/>
        </w:rPr>
        <w:t> </w:t>
      </w:r>
      <w:r>
        <w:rPr>
          <w:spacing w:val="-7"/>
          <w:sz w:val="18"/>
        </w:rPr>
        <w:t>25</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1.012</w:t>
      </w:r>
    </w:p>
    <w:p>
      <w:pPr>
        <w:tabs>
          <w:tab w:pos="2518" w:val="left" w:leader="none"/>
        </w:tabs>
        <w:spacing w:line="204" w:lineRule="exact" w:before="0"/>
        <w:ind w:left="140" w:right="0" w:firstLine="0"/>
        <w:jc w:val="both"/>
        <w:rPr>
          <w:sz w:val="18"/>
        </w:rPr>
      </w:pPr>
      <w:r>
        <w:rPr>
          <w:sz w:val="18"/>
        </w:rPr>
        <w:t>SRM:</w:t>
      </w:r>
      <w:r>
        <w:rPr>
          <w:spacing w:val="51"/>
          <w:sz w:val="18"/>
        </w:rPr>
        <w:t> </w:t>
      </w:r>
      <w:r>
        <w:rPr>
          <w:sz w:val="18"/>
        </w:rPr>
        <w:t>2 –</w:t>
      </w:r>
      <w:r>
        <w:rPr>
          <w:spacing w:val="-1"/>
          <w:sz w:val="18"/>
        </w:rPr>
        <w:t> </w:t>
      </w:r>
      <w:r>
        <w:rPr>
          <w:spacing w:val="-10"/>
          <w:sz w:val="18"/>
        </w:rPr>
        <w:t>6</w:t>
      </w:r>
      <w:r>
        <w:rPr>
          <w:sz w:val="18"/>
        </w:rPr>
        <w:tab/>
        <w:t>ABV:</w:t>
      </w:r>
      <w:r>
        <w:rPr>
          <w:spacing w:val="42"/>
          <w:sz w:val="18"/>
        </w:rPr>
        <w:t> </w:t>
      </w:r>
      <w:r>
        <w:rPr>
          <w:sz w:val="18"/>
        </w:rPr>
        <w:t>4.5</w:t>
      </w:r>
      <w:r>
        <w:rPr>
          <w:spacing w:val="-1"/>
          <w:sz w:val="18"/>
        </w:rPr>
        <w:t> </w:t>
      </w:r>
      <w:r>
        <w:rPr>
          <w:sz w:val="18"/>
        </w:rPr>
        <w:t>–</w:t>
      </w:r>
      <w:r>
        <w:rPr>
          <w:spacing w:val="-1"/>
          <w:sz w:val="18"/>
        </w:rPr>
        <w:t> </w:t>
      </w:r>
      <w:r>
        <w:rPr>
          <w:spacing w:val="-4"/>
          <w:sz w:val="18"/>
        </w:rPr>
        <w:t>6.0%</w:t>
      </w:r>
    </w:p>
    <w:p>
      <w:pPr>
        <w:pStyle w:val="BodyText"/>
        <w:spacing w:before="40"/>
        <w:ind w:right="216"/>
      </w:pPr>
      <w:r>
        <w:rPr>
          <w:b/>
        </w:rPr>
        <w:t>Ejemplos</w:t>
      </w:r>
      <w:r>
        <w:rPr>
          <w:b/>
          <w:spacing w:val="-7"/>
        </w:rPr>
        <w:t> </w:t>
      </w:r>
      <w:r>
        <w:rPr>
          <w:b/>
        </w:rPr>
        <w:t>comerciales:</w:t>
      </w:r>
      <w:r>
        <w:rPr>
          <w:b/>
          <w:spacing w:val="-5"/>
        </w:rPr>
        <w:t> </w:t>
      </w:r>
      <w:r>
        <w:rPr/>
        <w:t>Asahi</w:t>
      </w:r>
      <w:r>
        <w:rPr>
          <w:spacing w:val="-7"/>
        </w:rPr>
        <w:t> </w:t>
      </w:r>
      <w:r>
        <w:rPr/>
        <w:t>Super</w:t>
      </w:r>
      <w:r>
        <w:rPr>
          <w:spacing w:val="-6"/>
        </w:rPr>
        <w:t> </w:t>
      </w:r>
      <w:r>
        <w:rPr/>
        <w:t>Dry,</w:t>
      </w:r>
      <w:r>
        <w:rPr>
          <w:spacing w:val="-7"/>
        </w:rPr>
        <w:t> </w:t>
      </w:r>
      <w:r>
        <w:rPr/>
        <w:t>Birra</w:t>
      </w:r>
      <w:r>
        <w:rPr>
          <w:spacing w:val="-7"/>
        </w:rPr>
        <w:t> </w:t>
      </w:r>
      <w:r>
        <w:rPr/>
        <w:t>Moretti, Corona Extra, Devils Backbone Gold Leaf Lager, Full Sail Session Premium Lager, Heineken, Red Stripe, Singha</w:t>
      </w:r>
    </w:p>
    <w:p>
      <w:pPr>
        <w:pStyle w:val="BodyText"/>
        <w:ind w:right="348"/>
        <w:jc w:val="both"/>
      </w:pPr>
      <w:r>
        <w:rPr>
          <w:b/>
        </w:rPr>
        <w:t>Etiquetas:</w:t>
      </w:r>
      <w:r>
        <w:rPr>
          <w:b/>
          <w:spacing w:val="-12"/>
        </w:rPr>
        <w:t> </w:t>
      </w:r>
      <w:r>
        <w:rPr/>
        <w:t>intensidad-estándar,</w:t>
      </w:r>
      <w:r>
        <w:rPr>
          <w:spacing w:val="-11"/>
        </w:rPr>
        <w:t> </w:t>
      </w:r>
      <w:r>
        <w:rPr/>
        <w:t>color-pálido,</w:t>
      </w:r>
      <w:r>
        <w:rPr>
          <w:spacing w:val="-11"/>
        </w:rPr>
        <w:t> </w:t>
      </w:r>
      <w:r>
        <w:rPr/>
        <w:t>fermentación- baja, acondicionada-en-frío, estilo-tradicional, familia-lager- pálida, balanceada</w:t>
      </w:r>
    </w:p>
    <w:p>
      <w:pPr>
        <w:pStyle w:val="BodyText"/>
        <w:spacing w:before="4"/>
        <w:ind w:left="0"/>
        <w:rPr>
          <w:sz w:val="21"/>
        </w:rPr>
      </w:pPr>
    </w:p>
    <w:p>
      <w:pPr>
        <w:pStyle w:val="Heading3"/>
        <w:jc w:val="both"/>
      </w:pPr>
      <w:bookmarkStart w:name="_bookmark26" w:id="27"/>
      <w:bookmarkEnd w:id="27"/>
      <w:r>
        <w:rPr>
          <w:b w:val="0"/>
        </w:rPr>
      </w:r>
      <w:r>
        <w:rPr/>
        <w:t>2B.</w:t>
      </w:r>
      <w:r>
        <w:rPr>
          <w:spacing w:val="-8"/>
        </w:rPr>
        <w:t> </w:t>
      </w:r>
      <w:r>
        <w:rPr/>
        <w:t>International</w:t>
      </w:r>
      <w:r>
        <w:rPr>
          <w:spacing w:val="-7"/>
        </w:rPr>
        <w:t> </w:t>
      </w:r>
      <w:r>
        <w:rPr/>
        <w:t>Amber</w:t>
      </w:r>
      <w:r>
        <w:rPr>
          <w:spacing w:val="-6"/>
        </w:rPr>
        <w:t> </w:t>
      </w:r>
      <w:r>
        <w:rPr>
          <w:spacing w:val="-2"/>
        </w:rPr>
        <w:t>Lager</w:t>
      </w:r>
    </w:p>
    <w:p>
      <w:pPr>
        <w:pStyle w:val="BodyText"/>
        <w:spacing w:before="41"/>
        <w:ind w:right="270"/>
      </w:pPr>
      <w:r>
        <w:rPr>
          <w:b/>
        </w:rPr>
        <w:t>Impresión</w:t>
      </w:r>
      <w:r>
        <w:rPr>
          <w:b/>
          <w:spacing w:val="-2"/>
        </w:rPr>
        <w:t> </w:t>
      </w:r>
      <w:r>
        <w:rPr>
          <w:b/>
        </w:rPr>
        <w:t>general:</w:t>
      </w:r>
      <w:r>
        <w:rPr>
          <w:b/>
          <w:spacing w:val="-2"/>
        </w:rPr>
        <w:t> </w:t>
      </w:r>
      <w:r>
        <w:rPr/>
        <w:t>Una</w:t>
      </w:r>
      <w:r>
        <w:rPr>
          <w:spacing w:val="-3"/>
        </w:rPr>
        <w:t> </w:t>
      </w:r>
      <w:r>
        <w:rPr/>
        <w:t>lager</w:t>
      </w:r>
      <w:r>
        <w:rPr>
          <w:spacing w:val="-2"/>
        </w:rPr>
        <w:t> </w:t>
      </w:r>
      <w:r>
        <w:rPr/>
        <w:t>ámbar</w:t>
      </w:r>
      <w:r>
        <w:rPr>
          <w:spacing w:val="-2"/>
        </w:rPr>
        <w:t> </w:t>
      </w:r>
      <w:r>
        <w:rPr/>
        <w:t>maltosa,</w:t>
      </w:r>
      <w:r>
        <w:rPr>
          <w:spacing w:val="-2"/>
        </w:rPr>
        <w:t> </w:t>
      </w:r>
      <w:r>
        <w:rPr/>
        <w:t>suave</w:t>
      </w:r>
      <w:r>
        <w:rPr>
          <w:spacing w:val="-3"/>
        </w:rPr>
        <w:t> </w:t>
      </w:r>
      <w:r>
        <w:rPr/>
        <w:t>y</w:t>
      </w:r>
      <w:r>
        <w:rPr>
          <w:spacing w:val="-3"/>
        </w:rPr>
        <w:t> </w:t>
      </w:r>
      <w:r>
        <w:rPr/>
        <w:t>fácil de</w:t>
      </w:r>
      <w:r>
        <w:rPr>
          <w:spacing w:val="-4"/>
        </w:rPr>
        <w:t> </w:t>
      </w:r>
      <w:r>
        <w:rPr/>
        <w:t>tomar</w:t>
      </w:r>
      <w:r>
        <w:rPr>
          <w:spacing w:val="-3"/>
        </w:rPr>
        <w:t> </w:t>
      </w:r>
      <w:r>
        <w:rPr/>
        <w:t>con</w:t>
      </w:r>
      <w:r>
        <w:rPr>
          <w:spacing w:val="-4"/>
        </w:rPr>
        <w:t> </w:t>
      </w:r>
      <w:r>
        <w:rPr/>
        <w:t>un</w:t>
      </w:r>
      <w:r>
        <w:rPr>
          <w:spacing w:val="-4"/>
        </w:rPr>
        <w:t> </w:t>
      </w:r>
      <w:r>
        <w:rPr/>
        <w:t>sabroso</w:t>
      </w:r>
      <w:r>
        <w:rPr>
          <w:spacing w:val="-5"/>
        </w:rPr>
        <w:t> </w:t>
      </w:r>
      <w:r>
        <w:rPr/>
        <w:t>carácter</w:t>
      </w:r>
      <w:r>
        <w:rPr>
          <w:spacing w:val="-3"/>
        </w:rPr>
        <w:t> </w:t>
      </w:r>
      <w:r>
        <w:rPr/>
        <w:t>a</w:t>
      </w:r>
      <w:r>
        <w:rPr>
          <w:spacing w:val="-3"/>
        </w:rPr>
        <w:t> </w:t>
      </w:r>
      <w:r>
        <w:rPr/>
        <w:t>caramelo</w:t>
      </w:r>
      <w:r>
        <w:rPr>
          <w:spacing w:val="-5"/>
        </w:rPr>
        <w:t> </w:t>
      </w:r>
      <w:r>
        <w:rPr/>
        <w:t>o</w:t>
      </w:r>
      <w:r>
        <w:rPr>
          <w:spacing w:val="-5"/>
        </w:rPr>
        <w:t> </w:t>
      </w:r>
      <w:r>
        <w:rPr/>
        <w:t>a</w:t>
      </w:r>
      <w:r>
        <w:rPr>
          <w:spacing w:val="-4"/>
        </w:rPr>
        <w:t> </w:t>
      </w:r>
      <w:r>
        <w:rPr/>
        <w:t>tostadas.</w:t>
      </w:r>
      <w:r>
        <w:rPr>
          <w:spacing w:val="-4"/>
        </w:rPr>
        <w:t> </w:t>
      </w:r>
      <w:r>
        <w:rPr/>
        <w:t>Por lo general bastante bien atenuada, a menudo con un carácter de adjunto y un discreto amargor.</w:t>
      </w:r>
    </w:p>
    <w:p>
      <w:pPr>
        <w:pStyle w:val="BodyText"/>
        <w:spacing w:before="49"/>
        <w:ind w:right="270"/>
      </w:pPr>
      <w:r>
        <w:rPr>
          <w:b/>
        </w:rPr>
        <w:t>Aroma:</w:t>
      </w:r>
      <w:r>
        <w:rPr>
          <w:b/>
          <w:spacing w:val="-2"/>
        </w:rPr>
        <w:t> </w:t>
      </w:r>
      <w:r>
        <w:rPr/>
        <w:t>Malta</w:t>
      </w:r>
      <w:r>
        <w:rPr>
          <w:spacing w:val="-1"/>
        </w:rPr>
        <w:t> </w:t>
      </w:r>
      <w:r>
        <w:rPr/>
        <w:t>de</w:t>
      </w:r>
      <w:r>
        <w:rPr>
          <w:spacing w:val="-2"/>
        </w:rPr>
        <w:t> </w:t>
      </w:r>
      <w:r>
        <w:rPr/>
        <w:t>carácter</w:t>
      </w:r>
      <w:r>
        <w:rPr>
          <w:spacing w:val="-1"/>
        </w:rPr>
        <w:t> </w:t>
      </w:r>
      <w:r>
        <w:rPr/>
        <w:t>granoso</w:t>
      </w:r>
      <w:r>
        <w:rPr>
          <w:spacing w:val="-3"/>
        </w:rPr>
        <w:t> </w:t>
      </w:r>
      <w:r>
        <w:rPr/>
        <w:t>de</w:t>
      </w:r>
      <w:r>
        <w:rPr>
          <w:spacing w:val="-2"/>
        </w:rPr>
        <w:t> </w:t>
      </w:r>
      <w:r>
        <w:rPr/>
        <w:t>baja</w:t>
      </w:r>
      <w:r>
        <w:rPr>
          <w:spacing w:val="-1"/>
        </w:rPr>
        <w:t> </w:t>
      </w:r>
      <w:r>
        <w:rPr/>
        <w:t>a</w:t>
      </w:r>
      <w:r>
        <w:rPr>
          <w:spacing w:val="-2"/>
        </w:rPr>
        <w:t> </w:t>
      </w:r>
      <w:r>
        <w:rPr/>
        <w:t>moderada,</w:t>
      </w:r>
      <w:r>
        <w:rPr>
          <w:spacing w:val="-2"/>
        </w:rPr>
        <w:t> </w:t>
      </w:r>
      <w:r>
        <w:rPr/>
        <w:t>a menudo con notas tostadas o a caramelo de muy bajas a moderadas.</w:t>
      </w:r>
      <w:r>
        <w:rPr>
          <w:spacing w:val="-7"/>
        </w:rPr>
        <w:t> </w:t>
      </w:r>
      <w:r>
        <w:rPr/>
        <w:t>Ocasionalmente</w:t>
      </w:r>
      <w:r>
        <w:rPr>
          <w:spacing w:val="-7"/>
        </w:rPr>
        <w:t> </w:t>
      </w:r>
      <w:r>
        <w:rPr/>
        <w:t>a</w:t>
      </w:r>
      <w:r>
        <w:rPr>
          <w:spacing w:val="-4"/>
        </w:rPr>
        <w:t> </w:t>
      </w:r>
      <w:r>
        <w:rPr/>
        <w:t>frutos</w:t>
      </w:r>
      <w:r>
        <w:rPr>
          <w:spacing w:val="-5"/>
        </w:rPr>
        <w:t> </w:t>
      </w:r>
      <w:r>
        <w:rPr/>
        <w:t>secos</w:t>
      </w:r>
      <w:r>
        <w:rPr>
          <w:spacing w:val="-7"/>
        </w:rPr>
        <w:t> </w:t>
      </w:r>
      <w:r>
        <w:rPr/>
        <w:t>o</w:t>
      </w:r>
      <w:r>
        <w:rPr>
          <w:spacing w:val="-8"/>
        </w:rPr>
        <w:t> </w:t>
      </w:r>
      <w:r>
        <w:rPr/>
        <w:t>galletas,</w:t>
      </w:r>
      <w:r>
        <w:rPr>
          <w:spacing w:val="-5"/>
        </w:rPr>
        <w:t> </w:t>
      </w:r>
      <w:r>
        <w:rPr/>
        <w:t>pero nunca</w:t>
      </w:r>
      <w:r>
        <w:rPr>
          <w:spacing w:val="-4"/>
        </w:rPr>
        <w:t> </w:t>
      </w:r>
      <w:r>
        <w:rPr/>
        <w:t>rostizado.</w:t>
      </w:r>
      <w:r>
        <w:rPr>
          <w:spacing w:val="-4"/>
        </w:rPr>
        <w:t> </w:t>
      </w:r>
      <w:r>
        <w:rPr/>
        <w:t>Lúpulo</w:t>
      </w:r>
      <w:r>
        <w:rPr>
          <w:spacing w:val="-3"/>
        </w:rPr>
        <w:t> </w:t>
      </w:r>
      <w:r>
        <w:rPr/>
        <w:t>floral</w:t>
      </w:r>
      <w:r>
        <w:rPr>
          <w:spacing w:val="-2"/>
        </w:rPr>
        <w:t> </w:t>
      </w:r>
      <w:r>
        <w:rPr/>
        <w:t>o</w:t>
      </w:r>
      <w:r>
        <w:rPr>
          <w:spacing w:val="-5"/>
        </w:rPr>
        <w:t> </w:t>
      </w:r>
      <w:r>
        <w:rPr/>
        <w:t>especiado</w:t>
      </w:r>
      <w:r>
        <w:rPr>
          <w:spacing w:val="-5"/>
        </w:rPr>
        <w:t> </w:t>
      </w:r>
      <w:r>
        <w:rPr/>
        <w:t>bajo</w:t>
      </w:r>
      <w:r>
        <w:rPr>
          <w:spacing w:val="-4"/>
        </w:rPr>
        <w:t> </w:t>
      </w:r>
      <w:r>
        <w:rPr/>
        <w:t>y</w:t>
      </w:r>
      <w:r>
        <w:rPr>
          <w:spacing w:val="-4"/>
        </w:rPr>
        <w:t> </w:t>
      </w:r>
      <w:r>
        <w:rPr/>
        <w:t>discreto. Perfil de fermentación limpio.</w:t>
      </w:r>
    </w:p>
    <w:p>
      <w:pPr>
        <w:pStyle w:val="BodyText"/>
        <w:spacing w:before="47"/>
        <w:ind w:right="216"/>
      </w:pPr>
      <w:r>
        <w:rPr>
          <w:b/>
        </w:rPr>
        <w:t>Apariencia:</w:t>
      </w:r>
      <w:r>
        <w:rPr>
          <w:b/>
          <w:spacing w:val="-4"/>
        </w:rPr>
        <w:t> </w:t>
      </w:r>
      <w:r>
        <w:rPr/>
        <w:t>Color</w:t>
      </w:r>
      <w:r>
        <w:rPr>
          <w:spacing w:val="-5"/>
        </w:rPr>
        <w:t> </w:t>
      </w:r>
      <w:r>
        <w:rPr/>
        <w:t>de</w:t>
      </w:r>
      <w:r>
        <w:rPr>
          <w:spacing w:val="-6"/>
        </w:rPr>
        <w:t> </w:t>
      </w:r>
      <w:r>
        <w:rPr/>
        <w:t>ámbar</w:t>
      </w:r>
      <w:r>
        <w:rPr>
          <w:spacing w:val="-5"/>
        </w:rPr>
        <w:t> </w:t>
      </w:r>
      <w:r>
        <w:rPr/>
        <w:t>dorado</w:t>
      </w:r>
      <w:r>
        <w:rPr>
          <w:spacing w:val="-6"/>
        </w:rPr>
        <w:t> </w:t>
      </w:r>
      <w:r>
        <w:rPr/>
        <w:t>a</w:t>
      </w:r>
      <w:r>
        <w:rPr>
          <w:spacing w:val="-6"/>
        </w:rPr>
        <w:t> </w:t>
      </w:r>
      <w:r>
        <w:rPr/>
        <w:t>cobre</w:t>
      </w:r>
      <w:r>
        <w:rPr>
          <w:spacing w:val="-6"/>
        </w:rPr>
        <w:t> </w:t>
      </w:r>
      <w:r>
        <w:rPr/>
        <w:t>rojizo.</w:t>
      </w:r>
      <w:r>
        <w:rPr>
          <w:spacing w:val="-6"/>
        </w:rPr>
        <w:t> </w:t>
      </w:r>
      <w:r>
        <w:rPr/>
        <w:t>Claridad brillante. Espuma de color desde blanco a blanquecino que puede no ser duradera.</w:t>
      </w:r>
    </w:p>
    <w:p>
      <w:pPr>
        <w:pStyle w:val="BodyText"/>
        <w:spacing w:line="242" w:lineRule="auto" w:before="47"/>
        <w:ind w:right="183"/>
      </w:pPr>
      <w:r>
        <w:rPr>
          <w:b/>
        </w:rPr>
        <w:t>Sabor: </w:t>
      </w:r>
      <w:r>
        <w:rPr/>
        <w:t>Malta de baja a moderada, a menudo con sabores a caramelo</w:t>
      </w:r>
      <w:r>
        <w:rPr>
          <w:spacing w:val="-4"/>
        </w:rPr>
        <w:t> </w:t>
      </w:r>
      <w:r>
        <w:rPr/>
        <w:t>o</w:t>
      </w:r>
      <w:r>
        <w:rPr>
          <w:spacing w:val="-3"/>
        </w:rPr>
        <w:t> </w:t>
      </w:r>
      <w:r>
        <w:rPr/>
        <w:t>tostados</w:t>
      </w:r>
      <w:r>
        <w:rPr>
          <w:spacing w:val="-3"/>
        </w:rPr>
        <w:t> </w:t>
      </w:r>
      <w:r>
        <w:rPr/>
        <w:t>y</w:t>
      </w:r>
      <w:r>
        <w:rPr>
          <w:spacing w:val="-3"/>
        </w:rPr>
        <w:t> </w:t>
      </w:r>
      <w:r>
        <w:rPr/>
        <w:t>a</w:t>
      </w:r>
      <w:r>
        <w:rPr>
          <w:spacing w:val="-2"/>
        </w:rPr>
        <w:t> </w:t>
      </w:r>
      <w:r>
        <w:rPr/>
        <w:t>pan.</w:t>
      </w:r>
      <w:r>
        <w:rPr>
          <w:spacing w:val="-3"/>
        </w:rPr>
        <w:t> </w:t>
      </w:r>
      <w:r>
        <w:rPr/>
        <w:t>Un</w:t>
      </w:r>
      <w:r>
        <w:rPr>
          <w:spacing w:val="-3"/>
        </w:rPr>
        <w:t> </w:t>
      </w:r>
      <w:r>
        <w:rPr/>
        <w:t>dulzor</w:t>
      </w:r>
      <w:r>
        <w:rPr>
          <w:spacing w:val="-2"/>
        </w:rPr>
        <w:t> </w:t>
      </w:r>
      <w:r>
        <w:rPr/>
        <w:t>de</w:t>
      </w:r>
      <w:r>
        <w:rPr>
          <w:spacing w:val="-3"/>
        </w:rPr>
        <w:t> </w:t>
      </w:r>
      <w:r>
        <w:rPr/>
        <w:t>maíz</w:t>
      </w:r>
      <w:r>
        <w:rPr>
          <w:spacing w:val="-3"/>
        </w:rPr>
        <w:t> </w:t>
      </w:r>
      <w:r>
        <w:rPr/>
        <w:t>de</w:t>
      </w:r>
      <w:r>
        <w:rPr>
          <w:spacing w:val="-3"/>
        </w:rPr>
        <w:t> </w:t>
      </w:r>
      <w:r>
        <w:rPr/>
        <w:t>bajo</w:t>
      </w:r>
      <w:r>
        <w:rPr>
          <w:spacing w:val="-3"/>
        </w:rPr>
        <w:t> </w:t>
      </w:r>
      <w:r>
        <w:rPr/>
        <w:t>a</w:t>
      </w:r>
      <w:r>
        <w:rPr>
          <w:spacing w:val="-3"/>
        </w:rPr>
        <w:t> </w:t>
      </w:r>
      <w:r>
        <w:rPr/>
        <w:t>medio bajo es opcional. Amargor de bajo a moderado, dándole a la cerveza un balance de maltoso a bastante equilibrado. Lúpulo especiado, herbáceo o floral de bajo a moderado. Perfil de fermentación limpio. El final es moderadamente seco con un retrogusto moderadamente maltoso. La cerveza puede parecer un poco dulce si el nivel de amargor es bajo.</w:t>
      </w:r>
    </w:p>
    <w:p>
      <w:pPr>
        <w:pStyle w:val="BodyText"/>
        <w:spacing w:before="37"/>
        <w:ind w:right="270"/>
      </w:pPr>
      <w:r>
        <w:rPr>
          <w:b/>
        </w:rPr>
        <w:t>Sensación en boca: </w:t>
      </w:r>
      <w:r>
        <w:rPr/>
        <w:t>Cuerpo de liviano a medio. Carbonatación</w:t>
      </w:r>
      <w:r>
        <w:rPr>
          <w:spacing w:val="-7"/>
        </w:rPr>
        <w:t> </w:t>
      </w:r>
      <w:r>
        <w:rPr/>
        <w:t>de</w:t>
      </w:r>
      <w:r>
        <w:rPr>
          <w:spacing w:val="-7"/>
        </w:rPr>
        <w:t> </w:t>
      </w:r>
      <w:r>
        <w:rPr/>
        <w:t>media</w:t>
      </w:r>
      <w:r>
        <w:rPr>
          <w:spacing w:val="-7"/>
        </w:rPr>
        <w:t> </w:t>
      </w:r>
      <w:r>
        <w:rPr/>
        <w:t>a</w:t>
      </w:r>
      <w:r>
        <w:rPr>
          <w:spacing w:val="-5"/>
        </w:rPr>
        <w:t> </w:t>
      </w:r>
      <w:r>
        <w:rPr/>
        <w:t>alta.</w:t>
      </w:r>
      <w:r>
        <w:rPr>
          <w:spacing w:val="-7"/>
        </w:rPr>
        <w:t> </w:t>
      </w:r>
      <w:r>
        <w:rPr/>
        <w:t>Textura</w:t>
      </w:r>
      <w:r>
        <w:rPr>
          <w:spacing w:val="-6"/>
        </w:rPr>
        <w:t> </w:t>
      </w:r>
      <w:r>
        <w:rPr/>
        <w:t>suave.</w:t>
      </w:r>
      <w:r>
        <w:rPr>
          <w:spacing w:val="-7"/>
        </w:rPr>
        <w:t> </w:t>
      </w:r>
      <w:r>
        <w:rPr/>
        <w:t>Algunos ejemplos pueden ser ligeramente cremosos.</w:t>
      </w:r>
    </w:p>
    <w:p>
      <w:pPr>
        <w:pStyle w:val="BodyText"/>
        <w:spacing w:before="44"/>
        <w:ind w:right="183"/>
      </w:pPr>
      <w:r>
        <w:rPr>
          <w:b/>
        </w:rPr>
        <w:t>Comentarios: </w:t>
      </w:r>
      <w:r>
        <w:rPr/>
        <w:t>Una amplia variedad de lagers ámbar de consumo masivo ya sea desarrolladas de forma independiente en diversos países, o representando cervezas ámbar más bien genéricas</w:t>
      </w:r>
      <w:r>
        <w:rPr>
          <w:spacing w:val="-7"/>
        </w:rPr>
        <w:t> </w:t>
      </w:r>
      <w:r>
        <w:rPr/>
        <w:t>con</w:t>
      </w:r>
      <w:r>
        <w:rPr>
          <w:spacing w:val="-7"/>
        </w:rPr>
        <w:t> </w:t>
      </w:r>
      <w:r>
        <w:rPr/>
        <w:t>mayor</w:t>
      </w:r>
      <w:r>
        <w:rPr>
          <w:spacing w:val="-6"/>
        </w:rPr>
        <w:t> </w:t>
      </w:r>
      <w:r>
        <w:rPr/>
        <w:t>relevancia</w:t>
      </w:r>
      <w:r>
        <w:rPr>
          <w:spacing w:val="-7"/>
        </w:rPr>
        <w:t> </w:t>
      </w:r>
      <w:r>
        <w:rPr/>
        <w:t>histórica,</w:t>
      </w:r>
      <w:r>
        <w:rPr>
          <w:spacing w:val="-6"/>
        </w:rPr>
        <w:t> </w:t>
      </w:r>
      <w:r>
        <w:rPr/>
        <w:t>que</w:t>
      </w:r>
      <w:r>
        <w:rPr>
          <w:spacing w:val="-7"/>
        </w:rPr>
        <w:t> </w:t>
      </w:r>
      <w:r>
        <w:rPr/>
        <w:t>eventualmente</w:t>
      </w:r>
      <w:r>
        <w:rPr>
          <w:spacing w:val="-5"/>
        </w:rPr>
        <w:t> </w:t>
      </w:r>
      <w:r>
        <w:rPr/>
        <w:t>se convirtieron en productos prácticamente idénticos en los tiempos modernos.</w:t>
      </w:r>
    </w:p>
    <w:p>
      <w:pPr>
        <w:spacing w:after="0"/>
        <w:sectPr>
          <w:type w:val="continuous"/>
          <w:pgSz w:w="12240" w:h="15840"/>
          <w:pgMar w:header="0" w:footer="746" w:top="940" w:bottom="280" w:left="580" w:right="540"/>
          <w:cols w:num="2" w:equalWidth="0">
            <w:col w:w="5214" w:space="547"/>
            <w:col w:w="5359"/>
          </w:cols>
        </w:sectPr>
      </w:pPr>
    </w:p>
    <w:p>
      <w:pPr>
        <w:pStyle w:val="BodyText"/>
        <w:spacing w:line="242" w:lineRule="auto" w:before="86"/>
        <w:ind w:right="37"/>
      </w:pPr>
      <w:r>
        <w:rPr>
          <w:b/>
        </w:rPr>
        <w:t>Historia: </w:t>
      </w:r>
      <w:r>
        <w:rPr/>
        <w:t>Varía según el país, pero generalmente representa una adaptación de la International Pale Lager de consumo masivo,</w:t>
      </w:r>
      <w:r>
        <w:rPr>
          <w:spacing w:val="-4"/>
        </w:rPr>
        <w:t> </w:t>
      </w:r>
      <w:r>
        <w:rPr/>
        <w:t>o</w:t>
      </w:r>
      <w:r>
        <w:rPr>
          <w:spacing w:val="-7"/>
        </w:rPr>
        <w:t> </w:t>
      </w:r>
      <w:r>
        <w:rPr/>
        <w:t>una</w:t>
      </w:r>
      <w:r>
        <w:rPr>
          <w:spacing w:val="-4"/>
        </w:rPr>
        <w:t> </w:t>
      </w:r>
      <w:r>
        <w:rPr/>
        <w:t>evolución</w:t>
      </w:r>
      <w:r>
        <w:rPr>
          <w:spacing w:val="-4"/>
        </w:rPr>
        <w:t> </w:t>
      </w:r>
      <w:r>
        <w:rPr/>
        <w:t>de</w:t>
      </w:r>
      <w:r>
        <w:rPr>
          <w:spacing w:val="-6"/>
        </w:rPr>
        <w:t> </w:t>
      </w:r>
      <w:r>
        <w:rPr/>
        <w:t>estilos</w:t>
      </w:r>
      <w:r>
        <w:rPr>
          <w:spacing w:val="-6"/>
        </w:rPr>
        <w:t> </w:t>
      </w:r>
      <w:r>
        <w:rPr/>
        <w:t>autóctonos</w:t>
      </w:r>
      <w:r>
        <w:rPr>
          <w:spacing w:val="-6"/>
        </w:rPr>
        <w:t> </w:t>
      </w:r>
      <w:r>
        <w:rPr/>
        <w:t>hacia</w:t>
      </w:r>
      <w:r>
        <w:rPr>
          <w:spacing w:val="-5"/>
        </w:rPr>
        <w:t> </w:t>
      </w:r>
      <w:r>
        <w:rPr/>
        <w:t>productos más genéricos.</w:t>
      </w:r>
    </w:p>
    <w:p>
      <w:pPr>
        <w:pStyle w:val="BodyText"/>
        <w:spacing w:before="38"/>
        <w:ind w:right="37"/>
      </w:pPr>
      <w:r>
        <w:rPr>
          <w:b/>
        </w:rPr>
        <w:t>Ingredientes característicos: </w:t>
      </w:r>
      <w:r>
        <w:rPr/>
        <w:t>Malta base de dos o seis hileras. Maltas de color como Victory, ámbar o rostizadas. Puede</w:t>
      </w:r>
      <w:r>
        <w:rPr>
          <w:spacing w:val="-5"/>
        </w:rPr>
        <w:t> </w:t>
      </w:r>
      <w:r>
        <w:rPr/>
        <w:t>ser</w:t>
      </w:r>
      <w:r>
        <w:rPr>
          <w:spacing w:val="-3"/>
        </w:rPr>
        <w:t> </w:t>
      </w:r>
      <w:r>
        <w:rPr/>
        <w:t>“todo</w:t>
      </w:r>
      <w:r>
        <w:rPr>
          <w:spacing w:val="-5"/>
        </w:rPr>
        <w:t> </w:t>
      </w:r>
      <w:r>
        <w:rPr/>
        <w:t>malta”</w:t>
      </w:r>
      <w:r>
        <w:rPr>
          <w:spacing w:val="-4"/>
        </w:rPr>
        <w:t> </w:t>
      </w:r>
      <w:r>
        <w:rPr/>
        <w:t>o</w:t>
      </w:r>
      <w:r>
        <w:rPr>
          <w:spacing w:val="-5"/>
        </w:rPr>
        <w:t> </w:t>
      </w:r>
      <w:r>
        <w:rPr/>
        <w:t>usar</w:t>
      </w:r>
      <w:r>
        <w:rPr>
          <w:spacing w:val="-4"/>
        </w:rPr>
        <w:t> </w:t>
      </w:r>
      <w:r>
        <w:rPr/>
        <w:t>adjuntos.</w:t>
      </w:r>
      <w:r>
        <w:rPr>
          <w:spacing w:val="-5"/>
        </w:rPr>
        <w:t> </w:t>
      </w:r>
      <w:r>
        <w:rPr/>
        <w:t>Posible</w:t>
      </w:r>
      <w:r>
        <w:rPr>
          <w:spacing w:val="-5"/>
        </w:rPr>
        <w:t> </w:t>
      </w:r>
      <w:r>
        <w:rPr/>
        <w:t>uso</w:t>
      </w:r>
      <w:r>
        <w:rPr>
          <w:spacing w:val="-5"/>
        </w:rPr>
        <w:t> </w:t>
      </w:r>
      <w:r>
        <w:rPr/>
        <w:t>de</w:t>
      </w:r>
      <w:r>
        <w:rPr>
          <w:spacing w:val="-5"/>
        </w:rPr>
        <w:t> </w:t>
      </w:r>
      <w:r>
        <w:rPr/>
        <w:t>azúcares o colorantes. Malta Caramelo. Lúpulos europeos o </w:t>
      </w:r>
      <w:r>
        <w:rPr>
          <w:spacing w:val="-2"/>
        </w:rPr>
        <w:t>estadounidenses.</w:t>
      </w:r>
    </w:p>
    <w:p>
      <w:pPr>
        <w:pStyle w:val="BodyText"/>
        <w:spacing w:before="50"/>
        <w:ind w:right="45"/>
        <w:jc w:val="both"/>
      </w:pPr>
      <w:r>
        <w:rPr>
          <w:b/>
        </w:rPr>
        <w:t>Comparación de estilos: </w:t>
      </w:r>
      <w:r>
        <w:rPr/>
        <w:t>Sabor a malta menos desarrollado que</w:t>
      </w:r>
      <w:r>
        <w:rPr>
          <w:spacing w:val="-4"/>
        </w:rPr>
        <w:t> </w:t>
      </w:r>
      <w:r>
        <w:rPr/>
        <w:t>una</w:t>
      </w:r>
      <w:r>
        <w:rPr>
          <w:spacing w:val="-4"/>
        </w:rPr>
        <w:t> </w:t>
      </w:r>
      <w:r>
        <w:rPr/>
        <w:t>Vienna</w:t>
      </w:r>
      <w:r>
        <w:rPr>
          <w:spacing w:val="-4"/>
        </w:rPr>
        <w:t> </w:t>
      </w:r>
      <w:r>
        <w:rPr/>
        <w:t>Lager,</w:t>
      </w:r>
      <w:r>
        <w:rPr>
          <w:spacing w:val="-4"/>
        </w:rPr>
        <w:t> </w:t>
      </w:r>
      <w:r>
        <w:rPr/>
        <w:t>a</w:t>
      </w:r>
      <w:r>
        <w:rPr>
          <w:spacing w:val="-4"/>
        </w:rPr>
        <w:t> </w:t>
      </w:r>
      <w:r>
        <w:rPr/>
        <w:t>menudo</w:t>
      </w:r>
      <w:r>
        <w:rPr>
          <w:spacing w:val="-5"/>
        </w:rPr>
        <w:t> </w:t>
      </w:r>
      <w:r>
        <w:rPr/>
        <w:t>con</w:t>
      </w:r>
      <w:r>
        <w:rPr>
          <w:spacing w:val="-2"/>
        </w:rPr>
        <w:t> </w:t>
      </w:r>
      <w:r>
        <w:rPr/>
        <w:t>un</w:t>
      </w:r>
      <w:r>
        <w:rPr>
          <w:spacing w:val="-5"/>
        </w:rPr>
        <w:t> </w:t>
      </w:r>
      <w:r>
        <w:rPr/>
        <w:t>sabor</w:t>
      </w:r>
      <w:r>
        <w:rPr>
          <w:spacing w:val="-3"/>
        </w:rPr>
        <w:t> </w:t>
      </w:r>
      <w:r>
        <w:rPr/>
        <w:t>a</w:t>
      </w:r>
      <w:r>
        <w:rPr>
          <w:spacing w:val="-4"/>
        </w:rPr>
        <w:t> </w:t>
      </w:r>
      <w:r>
        <w:rPr/>
        <w:t>adjunto.</w:t>
      </w:r>
      <w:r>
        <w:rPr>
          <w:spacing w:val="-4"/>
        </w:rPr>
        <w:t> </w:t>
      </w:r>
      <w:r>
        <w:rPr/>
        <w:t>Sabor y amargor menos robustos que una Altbier.</w:t>
      </w:r>
    </w:p>
    <w:p>
      <w:pPr>
        <w:tabs>
          <w:tab w:pos="2612" w:val="left" w:leader="none"/>
        </w:tabs>
        <w:spacing w:line="204" w:lineRule="exact" w:before="44"/>
        <w:ind w:left="140" w:right="0" w:firstLine="0"/>
        <w:jc w:val="both"/>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1.042</w:t>
      </w:r>
      <w:r>
        <w:rPr>
          <w:spacing w:val="-1"/>
          <w:sz w:val="18"/>
        </w:rPr>
        <w:t> </w:t>
      </w:r>
      <w:r>
        <w:rPr>
          <w:sz w:val="18"/>
        </w:rPr>
        <w:t>–</w:t>
      </w:r>
      <w:r>
        <w:rPr>
          <w:spacing w:val="-2"/>
          <w:sz w:val="18"/>
        </w:rPr>
        <w:t> </w:t>
      </w:r>
      <w:r>
        <w:rPr>
          <w:spacing w:val="-4"/>
          <w:sz w:val="18"/>
        </w:rPr>
        <w:t>1.055</w:t>
      </w:r>
    </w:p>
    <w:p>
      <w:pPr>
        <w:tabs>
          <w:tab w:pos="2638" w:val="left" w:leader="none"/>
        </w:tabs>
        <w:spacing w:line="204" w:lineRule="exact" w:before="0"/>
        <w:ind w:left="140" w:right="0" w:firstLine="0"/>
        <w:jc w:val="both"/>
        <w:rPr>
          <w:sz w:val="18"/>
        </w:rPr>
      </w:pPr>
      <w:r>
        <w:rPr>
          <w:sz w:val="18"/>
        </w:rPr>
        <w:t>IBU:</w:t>
      </w:r>
      <w:r>
        <w:rPr>
          <w:spacing w:val="39"/>
          <w:sz w:val="18"/>
        </w:rPr>
        <w:t>  </w:t>
      </w:r>
      <w:r>
        <w:rPr>
          <w:sz w:val="18"/>
        </w:rPr>
        <w:t>8 –</w:t>
      </w:r>
      <w:r>
        <w:rPr>
          <w:spacing w:val="-1"/>
          <w:sz w:val="18"/>
        </w:rPr>
        <w:t> </w:t>
      </w:r>
      <w:r>
        <w:rPr>
          <w:spacing w:val="-5"/>
          <w:sz w:val="18"/>
        </w:rPr>
        <w:t>25</w:t>
      </w:r>
      <w:r>
        <w:rPr>
          <w:sz w:val="18"/>
        </w:rPr>
        <w:tab/>
        <w:t>FG:</w:t>
      </w:r>
      <w:r>
        <w:rPr>
          <w:spacing w:val="40"/>
          <w:sz w:val="18"/>
        </w:rPr>
        <w:t> </w:t>
      </w:r>
      <w:r>
        <w:rPr>
          <w:sz w:val="18"/>
        </w:rPr>
        <w:t>1.008</w:t>
      </w:r>
      <w:r>
        <w:rPr>
          <w:spacing w:val="-2"/>
          <w:sz w:val="18"/>
        </w:rPr>
        <w:t> </w:t>
      </w:r>
      <w:r>
        <w:rPr>
          <w:sz w:val="18"/>
        </w:rPr>
        <w:t>–</w:t>
      </w:r>
      <w:r>
        <w:rPr>
          <w:spacing w:val="-2"/>
          <w:sz w:val="18"/>
        </w:rPr>
        <w:t> </w:t>
      </w:r>
      <w:r>
        <w:rPr>
          <w:spacing w:val="-4"/>
          <w:sz w:val="18"/>
        </w:rPr>
        <w:t>1.014</w:t>
      </w:r>
    </w:p>
    <w:p>
      <w:pPr>
        <w:tabs>
          <w:tab w:pos="2518" w:val="left" w:leader="none"/>
        </w:tabs>
        <w:spacing w:before="2"/>
        <w:ind w:left="140" w:right="0" w:firstLine="0"/>
        <w:jc w:val="left"/>
        <w:rPr>
          <w:sz w:val="18"/>
        </w:rPr>
      </w:pPr>
      <w:r>
        <w:rPr>
          <w:sz w:val="18"/>
        </w:rPr>
        <w:t>SRM:</w:t>
      </w:r>
      <w:r>
        <w:rPr>
          <w:spacing w:val="51"/>
          <w:sz w:val="18"/>
        </w:rPr>
        <w:t> </w:t>
      </w:r>
      <w:r>
        <w:rPr>
          <w:sz w:val="18"/>
        </w:rPr>
        <w:t>6</w:t>
      </w:r>
      <w:r>
        <w:rPr>
          <w:spacing w:val="-2"/>
          <w:sz w:val="18"/>
        </w:rPr>
        <w:t> </w:t>
      </w:r>
      <w:r>
        <w:rPr>
          <w:sz w:val="18"/>
        </w:rPr>
        <w:t>–</w:t>
      </w:r>
      <w:r>
        <w:rPr>
          <w:spacing w:val="-1"/>
          <w:sz w:val="18"/>
        </w:rPr>
        <w:t> </w:t>
      </w:r>
      <w:r>
        <w:rPr>
          <w:spacing w:val="-5"/>
          <w:sz w:val="18"/>
        </w:rPr>
        <w:t>14</w:t>
      </w:r>
      <w:r>
        <w:rPr>
          <w:sz w:val="18"/>
        </w:rPr>
        <w:tab/>
        <w:t>ABV:</w:t>
      </w:r>
      <w:r>
        <w:rPr>
          <w:spacing w:val="41"/>
          <w:sz w:val="18"/>
        </w:rPr>
        <w:t> </w:t>
      </w:r>
      <w:r>
        <w:rPr>
          <w:sz w:val="18"/>
        </w:rPr>
        <w:t>4.5 –</w:t>
      </w:r>
      <w:r>
        <w:rPr>
          <w:spacing w:val="-2"/>
          <w:sz w:val="18"/>
        </w:rPr>
        <w:t> </w:t>
      </w:r>
      <w:r>
        <w:rPr>
          <w:spacing w:val="-4"/>
          <w:sz w:val="18"/>
        </w:rPr>
        <w:t>6.0%</w:t>
      </w:r>
    </w:p>
    <w:p>
      <w:pPr>
        <w:pStyle w:val="BodyText"/>
        <w:spacing w:before="38"/>
        <w:ind w:right="37"/>
      </w:pPr>
      <w:r>
        <w:rPr>
          <w:b/>
        </w:rPr>
        <w:t>Ejemplos</w:t>
      </w:r>
      <w:r>
        <w:rPr>
          <w:b/>
          <w:spacing w:val="-8"/>
        </w:rPr>
        <w:t> </w:t>
      </w:r>
      <w:r>
        <w:rPr>
          <w:b/>
        </w:rPr>
        <w:t>comerciales:</w:t>
      </w:r>
      <w:r>
        <w:rPr>
          <w:b/>
          <w:spacing w:val="-9"/>
        </w:rPr>
        <w:t> </w:t>
      </w:r>
      <w:r>
        <w:rPr/>
        <w:t>Abita</w:t>
      </w:r>
      <w:r>
        <w:rPr>
          <w:spacing w:val="-6"/>
        </w:rPr>
        <w:t> </w:t>
      </w:r>
      <w:r>
        <w:rPr/>
        <w:t>Amber</w:t>
      </w:r>
      <w:r>
        <w:rPr>
          <w:spacing w:val="-7"/>
        </w:rPr>
        <w:t> </w:t>
      </w:r>
      <w:r>
        <w:rPr/>
        <w:t>Lager,</w:t>
      </w:r>
      <w:r>
        <w:rPr>
          <w:spacing w:val="-7"/>
        </w:rPr>
        <w:t> </w:t>
      </w:r>
      <w:r>
        <w:rPr/>
        <w:t>Brooklyn</w:t>
      </w:r>
      <w:r>
        <w:rPr>
          <w:spacing w:val="-6"/>
        </w:rPr>
        <w:t> </w:t>
      </w:r>
      <w:r>
        <w:rPr/>
        <w:t>Lager, Capital Wisconsin Amber Lager, Dos Equis Amber, Grain Belt Nordeast, Yuengling Lager</w:t>
      </w:r>
    </w:p>
    <w:p>
      <w:pPr>
        <w:pStyle w:val="BodyText"/>
        <w:spacing w:line="242" w:lineRule="auto"/>
        <w:ind w:right="37"/>
      </w:pPr>
      <w:r>
        <w:rPr>
          <w:b/>
        </w:rPr>
        <w:t>Etiquetas:</w:t>
      </w:r>
      <w:r>
        <w:rPr>
          <w:b/>
          <w:spacing w:val="-12"/>
        </w:rPr>
        <w:t> </w:t>
      </w:r>
      <w:r>
        <w:rPr/>
        <w:t>intensidad-estándar,</w:t>
      </w:r>
      <w:r>
        <w:rPr>
          <w:spacing w:val="-11"/>
        </w:rPr>
        <w:t> </w:t>
      </w:r>
      <w:r>
        <w:rPr/>
        <w:t>color-ámbar,</w:t>
      </w:r>
      <w:r>
        <w:rPr>
          <w:spacing w:val="-11"/>
        </w:rPr>
        <w:t> </w:t>
      </w:r>
      <w:r>
        <w:rPr/>
        <w:t>fermentación- baja, acondicionada-en-frío, estilo-tradicional, familia-lager- ámbar, maltosa</w:t>
      </w:r>
    </w:p>
    <w:p>
      <w:pPr>
        <w:pStyle w:val="BodyText"/>
        <w:spacing w:before="10"/>
        <w:ind w:left="0"/>
        <w:rPr>
          <w:sz w:val="20"/>
        </w:rPr>
      </w:pPr>
    </w:p>
    <w:p>
      <w:pPr>
        <w:pStyle w:val="Heading3"/>
        <w:jc w:val="both"/>
      </w:pPr>
      <w:bookmarkStart w:name="_bookmark27" w:id="28"/>
      <w:bookmarkEnd w:id="28"/>
      <w:r>
        <w:rPr>
          <w:b w:val="0"/>
        </w:rPr>
      </w:r>
      <w:r>
        <w:rPr/>
        <w:t>2C.</w:t>
      </w:r>
      <w:r>
        <w:rPr>
          <w:spacing w:val="-8"/>
        </w:rPr>
        <w:t> </w:t>
      </w:r>
      <w:r>
        <w:rPr/>
        <w:t>International</w:t>
      </w:r>
      <w:r>
        <w:rPr>
          <w:spacing w:val="-7"/>
        </w:rPr>
        <w:t> </w:t>
      </w:r>
      <w:r>
        <w:rPr/>
        <w:t>Dark</w:t>
      </w:r>
      <w:r>
        <w:rPr>
          <w:spacing w:val="-5"/>
        </w:rPr>
        <w:t> </w:t>
      </w:r>
      <w:r>
        <w:rPr>
          <w:spacing w:val="-2"/>
        </w:rPr>
        <w:t>Lager</w:t>
      </w:r>
    </w:p>
    <w:p>
      <w:pPr>
        <w:pStyle w:val="BodyText"/>
        <w:spacing w:before="43"/>
        <w:ind w:right="74"/>
      </w:pPr>
      <w:r>
        <w:rPr>
          <w:b/>
        </w:rPr>
        <w:t>Impresión general: </w:t>
      </w:r>
      <w:r>
        <w:rPr/>
        <w:t>Una versión más oscura, intensa y en cierta medida más dulce de una International Pale Lager con un poco más de cuerpo y sabor, pero igualmente discreta en amargor. El bajo amargor potencia a la malta como principal elemento</w:t>
      </w:r>
      <w:r>
        <w:rPr>
          <w:spacing w:val="-5"/>
        </w:rPr>
        <w:t> </w:t>
      </w:r>
      <w:r>
        <w:rPr/>
        <w:t>de</w:t>
      </w:r>
      <w:r>
        <w:rPr>
          <w:spacing w:val="-4"/>
        </w:rPr>
        <w:t> </w:t>
      </w:r>
      <w:r>
        <w:rPr/>
        <w:t>sabor,</w:t>
      </w:r>
      <w:r>
        <w:rPr>
          <w:spacing w:val="-5"/>
        </w:rPr>
        <w:t> </w:t>
      </w:r>
      <w:r>
        <w:rPr/>
        <w:t>y</w:t>
      </w:r>
      <w:r>
        <w:rPr>
          <w:spacing w:val="-2"/>
        </w:rPr>
        <w:t> </w:t>
      </w:r>
      <w:r>
        <w:rPr/>
        <w:t>los</w:t>
      </w:r>
      <w:r>
        <w:rPr>
          <w:spacing w:val="-3"/>
        </w:rPr>
        <w:t> </w:t>
      </w:r>
      <w:r>
        <w:rPr/>
        <w:t>bajos</w:t>
      </w:r>
      <w:r>
        <w:rPr>
          <w:spacing w:val="-4"/>
        </w:rPr>
        <w:t> </w:t>
      </w:r>
      <w:r>
        <w:rPr/>
        <w:t>niveles</w:t>
      </w:r>
      <w:r>
        <w:rPr>
          <w:spacing w:val="-5"/>
        </w:rPr>
        <w:t> </w:t>
      </w:r>
      <w:r>
        <w:rPr/>
        <w:t>de</w:t>
      </w:r>
      <w:r>
        <w:rPr>
          <w:spacing w:val="-4"/>
        </w:rPr>
        <w:t> </w:t>
      </w:r>
      <w:r>
        <w:rPr/>
        <w:t>lupulado</w:t>
      </w:r>
      <w:r>
        <w:rPr>
          <w:spacing w:val="-6"/>
        </w:rPr>
        <w:t> </w:t>
      </w:r>
      <w:r>
        <w:rPr/>
        <w:t>aportan</w:t>
      </w:r>
      <w:r>
        <w:rPr>
          <w:spacing w:val="-5"/>
        </w:rPr>
        <w:t> </w:t>
      </w:r>
      <w:r>
        <w:rPr/>
        <w:t>muy poco para balancear.</w:t>
      </w:r>
    </w:p>
    <w:p>
      <w:pPr>
        <w:pStyle w:val="BodyText"/>
        <w:spacing w:before="50"/>
        <w:ind w:right="37"/>
      </w:pPr>
      <w:r>
        <w:rPr>
          <w:b/>
        </w:rPr>
        <w:t>Aroma: </w:t>
      </w:r>
      <w:r>
        <w:rPr/>
        <w:t>Leve aroma a malta. Es opcional un carácter medio bajo de tipo maltoso rostizado o a caramelo. También es opcional</w:t>
      </w:r>
      <w:r>
        <w:rPr>
          <w:spacing w:val="-4"/>
        </w:rPr>
        <w:t> </w:t>
      </w:r>
      <w:r>
        <w:rPr/>
        <w:t>un</w:t>
      </w:r>
      <w:r>
        <w:rPr>
          <w:spacing w:val="-6"/>
        </w:rPr>
        <w:t> </w:t>
      </w:r>
      <w:r>
        <w:rPr/>
        <w:t>ligero</w:t>
      </w:r>
      <w:r>
        <w:rPr>
          <w:spacing w:val="-6"/>
        </w:rPr>
        <w:t> </w:t>
      </w:r>
      <w:r>
        <w:rPr/>
        <w:t>aroma</w:t>
      </w:r>
      <w:r>
        <w:rPr>
          <w:spacing w:val="-5"/>
        </w:rPr>
        <w:t> </w:t>
      </w:r>
      <w:r>
        <w:rPr/>
        <w:t>a</w:t>
      </w:r>
      <w:r>
        <w:rPr>
          <w:spacing w:val="-4"/>
        </w:rPr>
        <w:t> </w:t>
      </w:r>
      <w:r>
        <w:rPr/>
        <w:t>lúpulo</w:t>
      </w:r>
      <w:r>
        <w:rPr>
          <w:spacing w:val="-6"/>
        </w:rPr>
        <w:t> </w:t>
      </w:r>
      <w:r>
        <w:rPr/>
        <w:t>especiado,</w:t>
      </w:r>
      <w:r>
        <w:rPr>
          <w:spacing w:val="-4"/>
        </w:rPr>
        <w:t> </w:t>
      </w:r>
      <w:r>
        <w:rPr/>
        <w:t>herbáceo</w:t>
      </w:r>
      <w:r>
        <w:rPr>
          <w:spacing w:val="-6"/>
        </w:rPr>
        <w:t> </w:t>
      </w:r>
      <w:r>
        <w:rPr/>
        <w:t>o</w:t>
      </w:r>
      <w:r>
        <w:rPr>
          <w:spacing w:val="-4"/>
        </w:rPr>
        <w:t> </w:t>
      </w:r>
      <w:r>
        <w:rPr/>
        <w:t>floral. Perfil de fermentación limpio.</w:t>
      </w:r>
    </w:p>
    <w:p>
      <w:pPr>
        <w:pStyle w:val="BodyText"/>
        <w:spacing w:line="242" w:lineRule="auto"/>
        <w:ind w:right="37"/>
      </w:pPr>
      <w:r>
        <w:rPr>
          <w:b/>
        </w:rPr>
        <w:t>Apariencia: </w:t>
      </w:r>
      <w:r>
        <w:rPr/>
        <w:t>Color de ámbar profundo</w:t>
      </w:r>
      <w:r>
        <w:rPr>
          <w:spacing w:val="-1"/>
        </w:rPr>
        <w:t> </w:t>
      </w:r>
      <w:r>
        <w:rPr/>
        <w:t>a marrón muy oscuro con</w:t>
      </w:r>
      <w:r>
        <w:rPr>
          <w:spacing w:val="-5"/>
        </w:rPr>
        <w:t> </w:t>
      </w:r>
      <w:r>
        <w:rPr/>
        <w:t>claridad</w:t>
      </w:r>
      <w:r>
        <w:rPr>
          <w:spacing w:val="-5"/>
        </w:rPr>
        <w:t> </w:t>
      </w:r>
      <w:r>
        <w:rPr/>
        <w:t>brillante</w:t>
      </w:r>
      <w:r>
        <w:rPr>
          <w:spacing w:val="-5"/>
        </w:rPr>
        <w:t> </w:t>
      </w:r>
      <w:r>
        <w:rPr/>
        <w:t>y</w:t>
      </w:r>
      <w:r>
        <w:rPr>
          <w:spacing w:val="-5"/>
        </w:rPr>
        <w:t> </w:t>
      </w:r>
      <w:r>
        <w:rPr/>
        <w:t>destellos</w:t>
      </w:r>
      <w:r>
        <w:rPr>
          <w:spacing w:val="-5"/>
        </w:rPr>
        <w:t> </w:t>
      </w:r>
      <w:r>
        <w:rPr/>
        <w:t>rubí.</w:t>
      </w:r>
      <w:r>
        <w:rPr>
          <w:spacing w:val="-5"/>
        </w:rPr>
        <w:t> </w:t>
      </w:r>
      <w:r>
        <w:rPr/>
        <w:t>La</w:t>
      </w:r>
      <w:r>
        <w:rPr>
          <w:spacing w:val="-5"/>
        </w:rPr>
        <w:t> </w:t>
      </w:r>
      <w:r>
        <w:rPr/>
        <w:t>retención</w:t>
      </w:r>
      <w:r>
        <w:rPr>
          <w:spacing w:val="-3"/>
        </w:rPr>
        <w:t> </w:t>
      </w:r>
      <w:r>
        <w:rPr/>
        <w:t>de</w:t>
      </w:r>
      <w:r>
        <w:rPr>
          <w:spacing w:val="-5"/>
        </w:rPr>
        <w:t> </w:t>
      </w:r>
      <w:r>
        <w:rPr/>
        <w:t>espuma puede no ser muy larga y la misma es de color desde beige a canela claro.</w:t>
      </w:r>
    </w:p>
    <w:p>
      <w:pPr>
        <w:pStyle w:val="BodyText"/>
        <w:spacing w:line="242" w:lineRule="auto" w:before="86"/>
        <w:ind w:right="216"/>
      </w:pPr>
      <w:r>
        <w:rPr/>
        <w:br w:type="column"/>
      </w:r>
      <w:r>
        <w:rPr>
          <w:b/>
        </w:rPr>
        <w:t>Sabor:</w:t>
      </w:r>
      <w:r>
        <w:rPr>
          <w:b/>
          <w:spacing w:val="-1"/>
        </w:rPr>
        <w:t> </w:t>
      </w:r>
      <w:r>
        <w:rPr/>
        <w:t>Maltosidad</w:t>
      </w:r>
      <w:r>
        <w:rPr>
          <w:spacing w:val="-4"/>
        </w:rPr>
        <w:t> </w:t>
      </w:r>
      <w:r>
        <w:rPr/>
        <w:t>dulce</w:t>
      </w:r>
      <w:r>
        <w:rPr>
          <w:spacing w:val="-4"/>
        </w:rPr>
        <w:t> </w:t>
      </w:r>
      <w:r>
        <w:rPr/>
        <w:t>de</w:t>
      </w:r>
      <w:r>
        <w:rPr>
          <w:spacing w:val="-4"/>
        </w:rPr>
        <w:t> </w:t>
      </w:r>
      <w:r>
        <w:rPr/>
        <w:t>baja</w:t>
      </w:r>
      <w:r>
        <w:rPr>
          <w:spacing w:val="-4"/>
        </w:rPr>
        <w:t> </w:t>
      </w:r>
      <w:r>
        <w:rPr/>
        <w:t>a</w:t>
      </w:r>
      <w:r>
        <w:rPr>
          <w:spacing w:val="-3"/>
        </w:rPr>
        <w:t> </w:t>
      </w:r>
      <w:r>
        <w:rPr/>
        <w:t>media.</w:t>
      </w:r>
      <w:r>
        <w:rPr>
          <w:spacing w:val="-3"/>
        </w:rPr>
        <w:t> </w:t>
      </w:r>
      <w:r>
        <w:rPr/>
        <w:t>Un</w:t>
      </w:r>
      <w:r>
        <w:rPr>
          <w:spacing w:val="-4"/>
        </w:rPr>
        <w:t> </w:t>
      </w:r>
      <w:r>
        <w:rPr/>
        <w:t>sabor</w:t>
      </w:r>
      <w:r>
        <w:rPr>
          <w:spacing w:val="-2"/>
        </w:rPr>
        <w:t> </w:t>
      </w:r>
      <w:r>
        <w:rPr/>
        <w:t>de</w:t>
      </w:r>
      <w:r>
        <w:rPr>
          <w:spacing w:val="-4"/>
        </w:rPr>
        <w:t> </w:t>
      </w:r>
      <w:r>
        <w:rPr/>
        <w:t>malta</w:t>
      </w:r>
      <w:r>
        <w:rPr>
          <w:spacing w:val="-1"/>
        </w:rPr>
        <w:t> </w:t>
      </w:r>
      <w:r>
        <w:rPr/>
        <w:t>a caramelo</w:t>
      </w:r>
      <w:r>
        <w:rPr>
          <w:spacing w:val="-6"/>
        </w:rPr>
        <w:t> </w:t>
      </w:r>
      <w:r>
        <w:rPr/>
        <w:t>o</w:t>
      </w:r>
      <w:r>
        <w:rPr>
          <w:spacing w:val="-6"/>
        </w:rPr>
        <w:t> </w:t>
      </w:r>
      <w:r>
        <w:rPr/>
        <w:t>rostizado</w:t>
      </w:r>
      <w:r>
        <w:rPr>
          <w:spacing w:val="-6"/>
        </w:rPr>
        <w:t> </w:t>
      </w:r>
      <w:r>
        <w:rPr/>
        <w:t>medio</w:t>
      </w:r>
      <w:r>
        <w:rPr>
          <w:spacing w:val="-6"/>
        </w:rPr>
        <w:t> </w:t>
      </w:r>
      <w:r>
        <w:rPr/>
        <w:t>bajo</w:t>
      </w:r>
      <w:r>
        <w:rPr>
          <w:spacing w:val="-5"/>
        </w:rPr>
        <w:t> </w:t>
      </w:r>
      <w:r>
        <w:rPr/>
        <w:t>es</w:t>
      </w:r>
      <w:r>
        <w:rPr>
          <w:spacing w:val="-3"/>
        </w:rPr>
        <w:t> </w:t>
      </w:r>
      <w:r>
        <w:rPr/>
        <w:t>opcional,</w:t>
      </w:r>
      <w:r>
        <w:rPr>
          <w:spacing w:val="-5"/>
        </w:rPr>
        <w:t> </w:t>
      </w:r>
      <w:r>
        <w:rPr/>
        <w:t>posiblemente</w:t>
      </w:r>
      <w:r>
        <w:rPr>
          <w:spacing w:val="-5"/>
        </w:rPr>
        <w:t> </w:t>
      </w:r>
      <w:r>
        <w:rPr/>
        <w:t>con notas a café, melaza, azúcar morena o cacao. Bajo sabor a lúpulo floral, especiado o herbáceo es opcional. Amargor de bajo</w:t>
      </w:r>
      <w:r>
        <w:rPr>
          <w:spacing w:val="-6"/>
        </w:rPr>
        <w:t> </w:t>
      </w:r>
      <w:r>
        <w:rPr/>
        <w:t>a</w:t>
      </w:r>
      <w:r>
        <w:rPr>
          <w:spacing w:val="-5"/>
        </w:rPr>
        <w:t> </w:t>
      </w:r>
      <w:r>
        <w:rPr/>
        <w:t>medio.</w:t>
      </w:r>
      <w:r>
        <w:rPr>
          <w:spacing w:val="-5"/>
        </w:rPr>
        <w:t> </w:t>
      </w:r>
      <w:r>
        <w:rPr/>
        <w:t>Puede</w:t>
      </w:r>
      <w:r>
        <w:rPr>
          <w:spacing w:val="-5"/>
        </w:rPr>
        <w:t> </w:t>
      </w:r>
      <w:r>
        <w:rPr/>
        <w:t>presentar</w:t>
      </w:r>
      <w:r>
        <w:rPr>
          <w:spacing w:val="-4"/>
        </w:rPr>
        <w:t> </w:t>
      </w:r>
      <w:r>
        <w:rPr/>
        <w:t>una</w:t>
      </w:r>
      <w:r>
        <w:rPr>
          <w:spacing w:val="-5"/>
        </w:rPr>
        <w:t> </w:t>
      </w:r>
      <w:r>
        <w:rPr/>
        <w:t>frutosidad</w:t>
      </w:r>
      <w:r>
        <w:rPr>
          <w:spacing w:val="-5"/>
        </w:rPr>
        <w:t> </w:t>
      </w:r>
      <w:r>
        <w:rPr/>
        <w:t>muy</w:t>
      </w:r>
      <w:r>
        <w:rPr>
          <w:spacing w:val="-5"/>
        </w:rPr>
        <w:t> </w:t>
      </w:r>
      <w:r>
        <w:rPr/>
        <w:t>ligera.</w:t>
      </w:r>
      <w:r>
        <w:rPr>
          <w:spacing w:val="-4"/>
        </w:rPr>
        <w:t> </w:t>
      </w:r>
      <w:r>
        <w:rPr/>
        <w:t>Final moderadamente </w:t>
      </w:r>
      <w:r>
        <w:rPr>
          <w:i/>
        </w:rPr>
        <w:t>crisp</w:t>
      </w:r>
      <w:r>
        <w:rPr/>
        <w:t>. Típicamente, el balance es ligeramente maltoso. Sabores de malta quemados o rostizados moderadamente fuertes son inapropiados.</w:t>
      </w:r>
    </w:p>
    <w:p>
      <w:pPr>
        <w:pStyle w:val="BodyText"/>
        <w:spacing w:line="266" w:lineRule="auto" w:before="37"/>
        <w:ind w:right="216"/>
      </w:pPr>
      <w:r>
        <w:rPr>
          <w:b/>
        </w:rPr>
        <w:t>Sensación en boca: </w:t>
      </w:r>
      <w:r>
        <w:rPr/>
        <w:t>Cuerpo de ligero a medio ligero. Suave, con una cremosidad liviana. Carbonatación de media a alta. </w:t>
      </w:r>
      <w:r>
        <w:rPr>
          <w:b/>
        </w:rPr>
        <w:t>Comentarios:</w:t>
      </w:r>
      <w:r>
        <w:rPr>
          <w:b/>
          <w:spacing w:val="-4"/>
        </w:rPr>
        <w:t> </w:t>
      </w:r>
      <w:r>
        <w:rPr/>
        <w:t>Un</w:t>
      </w:r>
      <w:r>
        <w:rPr>
          <w:spacing w:val="-6"/>
        </w:rPr>
        <w:t> </w:t>
      </w:r>
      <w:r>
        <w:rPr/>
        <w:t>amplio</w:t>
      </w:r>
      <w:r>
        <w:rPr>
          <w:spacing w:val="-5"/>
        </w:rPr>
        <w:t> </w:t>
      </w:r>
      <w:r>
        <w:rPr/>
        <w:t>rango</w:t>
      </w:r>
      <w:r>
        <w:rPr>
          <w:spacing w:val="-7"/>
        </w:rPr>
        <w:t> </w:t>
      </w:r>
      <w:r>
        <w:rPr/>
        <w:t>de</w:t>
      </w:r>
      <w:r>
        <w:rPr>
          <w:spacing w:val="-5"/>
        </w:rPr>
        <w:t> </w:t>
      </w:r>
      <w:r>
        <w:rPr/>
        <w:t>lagers</w:t>
      </w:r>
      <w:r>
        <w:rPr>
          <w:spacing w:val="-6"/>
        </w:rPr>
        <w:t> </w:t>
      </w:r>
      <w:r>
        <w:rPr/>
        <w:t>internacionales</w:t>
      </w:r>
      <w:r>
        <w:rPr>
          <w:spacing w:val="-5"/>
        </w:rPr>
        <w:t> que</w:t>
      </w:r>
    </w:p>
    <w:p>
      <w:pPr>
        <w:pStyle w:val="BodyText"/>
        <w:spacing w:line="183" w:lineRule="exact" w:before="0"/>
      </w:pPr>
      <w:r>
        <w:rPr/>
        <w:t>son</w:t>
      </w:r>
      <w:r>
        <w:rPr>
          <w:spacing w:val="-3"/>
        </w:rPr>
        <w:t> </w:t>
      </w:r>
      <w:r>
        <w:rPr/>
        <w:t>más</w:t>
      </w:r>
      <w:r>
        <w:rPr>
          <w:spacing w:val="-2"/>
        </w:rPr>
        <w:t> </w:t>
      </w:r>
      <w:r>
        <w:rPr/>
        <w:t>oscuras</w:t>
      </w:r>
      <w:r>
        <w:rPr>
          <w:spacing w:val="-3"/>
        </w:rPr>
        <w:t> </w:t>
      </w:r>
      <w:r>
        <w:rPr/>
        <w:t>que</w:t>
      </w:r>
      <w:r>
        <w:rPr>
          <w:spacing w:val="-3"/>
        </w:rPr>
        <w:t> </w:t>
      </w:r>
      <w:r>
        <w:rPr/>
        <w:t>pálidas,</w:t>
      </w:r>
      <w:r>
        <w:rPr>
          <w:spacing w:val="-2"/>
        </w:rPr>
        <w:t> </w:t>
      </w:r>
      <w:r>
        <w:rPr/>
        <w:t>y no</w:t>
      </w:r>
      <w:r>
        <w:rPr>
          <w:spacing w:val="-3"/>
        </w:rPr>
        <w:t> </w:t>
      </w:r>
      <w:r>
        <w:rPr/>
        <w:t>son</w:t>
      </w:r>
      <w:r>
        <w:rPr>
          <w:spacing w:val="-3"/>
        </w:rPr>
        <w:t> </w:t>
      </w:r>
      <w:r>
        <w:rPr/>
        <w:t>intensamente</w:t>
      </w:r>
      <w:r>
        <w:rPr>
          <w:spacing w:val="-2"/>
        </w:rPr>
        <w:t> </w:t>
      </w:r>
      <w:r>
        <w:rPr/>
        <w:t>amargas </w:t>
      </w:r>
      <w:r>
        <w:rPr>
          <w:spacing w:val="-10"/>
        </w:rPr>
        <w:t>o</w:t>
      </w:r>
    </w:p>
    <w:p>
      <w:pPr>
        <w:pStyle w:val="BodyText"/>
        <w:spacing w:line="204" w:lineRule="exact" w:before="0"/>
      </w:pPr>
      <w:r>
        <w:rPr>
          <w:spacing w:val="-2"/>
        </w:rPr>
        <w:t>rostizadas.</w:t>
      </w:r>
    </w:p>
    <w:p>
      <w:pPr>
        <w:pStyle w:val="BodyText"/>
        <w:spacing w:before="43"/>
        <w:ind w:right="247"/>
      </w:pPr>
      <w:r>
        <w:rPr>
          <w:b/>
        </w:rPr>
        <w:t>Historia:</w:t>
      </w:r>
      <w:r>
        <w:rPr>
          <w:b/>
          <w:spacing w:val="-4"/>
        </w:rPr>
        <w:t> </w:t>
      </w:r>
      <w:r>
        <w:rPr/>
        <w:t>Son</w:t>
      </w:r>
      <w:r>
        <w:rPr>
          <w:spacing w:val="-6"/>
        </w:rPr>
        <w:t> </w:t>
      </w:r>
      <w:r>
        <w:rPr/>
        <w:t>versiones</w:t>
      </w:r>
      <w:r>
        <w:rPr>
          <w:spacing w:val="-6"/>
        </w:rPr>
        <w:t> </w:t>
      </w:r>
      <w:r>
        <w:rPr/>
        <w:t>más</w:t>
      </w:r>
      <w:r>
        <w:rPr>
          <w:spacing w:val="-4"/>
        </w:rPr>
        <w:t> </w:t>
      </w:r>
      <w:r>
        <w:rPr/>
        <w:t>oscuras</w:t>
      </w:r>
      <w:r>
        <w:rPr>
          <w:spacing w:val="-6"/>
        </w:rPr>
        <w:t> </w:t>
      </w:r>
      <w:r>
        <w:rPr/>
        <w:t>de</w:t>
      </w:r>
      <w:r>
        <w:rPr>
          <w:spacing w:val="-5"/>
        </w:rPr>
        <w:t> </w:t>
      </w:r>
      <w:r>
        <w:rPr/>
        <w:t>las</w:t>
      </w:r>
      <w:r>
        <w:rPr>
          <w:spacing w:val="-6"/>
        </w:rPr>
        <w:t> </w:t>
      </w:r>
      <w:r>
        <w:rPr/>
        <w:t>International</w:t>
      </w:r>
      <w:r>
        <w:rPr>
          <w:spacing w:val="-7"/>
        </w:rPr>
        <w:t> </w:t>
      </w:r>
      <w:r>
        <w:rPr/>
        <w:t>Pale Lager, a menudo creadas por las mismas cervecerías industriales grandes, y pensadas para atraer a un público masivo.</w:t>
      </w:r>
      <w:r>
        <w:rPr>
          <w:spacing w:val="-2"/>
        </w:rPr>
        <w:t> </w:t>
      </w:r>
      <w:r>
        <w:rPr/>
        <w:t>A</w:t>
      </w:r>
      <w:r>
        <w:rPr>
          <w:spacing w:val="-4"/>
        </w:rPr>
        <w:t> </w:t>
      </w:r>
      <w:r>
        <w:rPr/>
        <w:t>menudo</w:t>
      </w:r>
      <w:r>
        <w:rPr>
          <w:spacing w:val="-5"/>
        </w:rPr>
        <w:t> </w:t>
      </w:r>
      <w:r>
        <w:rPr/>
        <w:t>son</w:t>
      </w:r>
      <w:r>
        <w:rPr>
          <w:spacing w:val="-4"/>
        </w:rPr>
        <w:t> </w:t>
      </w:r>
      <w:r>
        <w:rPr/>
        <w:t>una</w:t>
      </w:r>
      <w:r>
        <w:rPr>
          <w:spacing w:val="-4"/>
        </w:rPr>
        <w:t> </w:t>
      </w:r>
      <w:r>
        <w:rPr/>
        <w:t>versión</w:t>
      </w:r>
      <w:r>
        <w:rPr>
          <w:spacing w:val="-4"/>
        </w:rPr>
        <w:t> </w:t>
      </w:r>
      <w:r>
        <w:rPr/>
        <w:t>más</w:t>
      </w:r>
      <w:r>
        <w:rPr>
          <w:spacing w:val="-4"/>
        </w:rPr>
        <w:t> </w:t>
      </w:r>
      <w:r>
        <w:rPr/>
        <w:t>coloreada</w:t>
      </w:r>
      <w:r>
        <w:rPr>
          <w:spacing w:val="-3"/>
        </w:rPr>
        <w:t> </w:t>
      </w:r>
      <w:r>
        <w:rPr/>
        <w:t>o</w:t>
      </w:r>
      <w:r>
        <w:rPr>
          <w:spacing w:val="-3"/>
        </w:rPr>
        <w:t> </w:t>
      </w:r>
      <w:r>
        <w:rPr/>
        <w:t>endulzada de la lager pálida industrial estándar, o bien una versión más accesible (y más barata) de una lager oscura más tradicional.</w:t>
      </w:r>
    </w:p>
    <w:p>
      <w:pPr>
        <w:pStyle w:val="BodyText"/>
        <w:spacing w:before="50"/>
        <w:ind w:right="189"/>
      </w:pPr>
      <w:r>
        <w:rPr>
          <w:b/>
        </w:rPr>
        <w:t>Ingredientes característicos: </w:t>
      </w:r>
      <w:r>
        <w:rPr/>
        <w:t>Cebada de dos o seis hileras con</w:t>
      </w:r>
      <w:r>
        <w:rPr>
          <w:spacing w:val="-4"/>
        </w:rPr>
        <w:t> </w:t>
      </w:r>
      <w:r>
        <w:rPr/>
        <w:t>adjuntos</w:t>
      </w:r>
      <w:r>
        <w:rPr>
          <w:spacing w:val="-4"/>
        </w:rPr>
        <w:t> </w:t>
      </w:r>
      <w:r>
        <w:rPr/>
        <w:t>como</w:t>
      </w:r>
      <w:r>
        <w:rPr>
          <w:spacing w:val="-5"/>
        </w:rPr>
        <w:t> </w:t>
      </w:r>
      <w:r>
        <w:rPr/>
        <w:t>maíz,</w:t>
      </w:r>
      <w:r>
        <w:rPr>
          <w:spacing w:val="-4"/>
        </w:rPr>
        <w:t> </w:t>
      </w:r>
      <w:r>
        <w:rPr/>
        <w:t>arroz</w:t>
      </w:r>
      <w:r>
        <w:rPr>
          <w:spacing w:val="-3"/>
        </w:rPr>
        <w:t> </w:t>
      </w:r>
      <w:r>
        <w:rPr/>
        <w:t>o</w:t>
      </w:r>
      <w:r>
        <w:rPr>
          <w:spacing w:val="-5"/>
        </w:rPr>
        <w:t> </w:t>
      </w:r>
      <w:r>
        <w:rPr/>
        <w:t>azúcares.</w:t>
      </w:r>
      <w:r>
        <w:rPr>
          <w:spacing w:val="-4"/>
        </w:rPr>
        <w:t> </w:t>
      </w:r>
      <w:r>
        <w:rPr/>
        <w:t>Uso</w:t>
      </w:r>
      <w:r>
        <w:rPr>
          <w:spacing w:val="-4"/>
        </w:rPr>
        <w:t> </w:t>
      </w:r>
      <w:r>
        <w:rPr/>
        <w:t>ligero</w:t>
      </w:r>
      <w:r>
        <w:rPr>
          <w:spacing w:val="-5"/>
        </w:rPr>
        <w:t> </w:t>
      </w:r>
      <w:r>
        <w:rPr/>
        <w:t>de</w:t>
      </w:r>
      <w:r>
        <w:rPr>
          <w:spacing w:val="-4"/>
        </w:rPr>
        <w:t> </w:t>
      </w:r>
      <w:r>
        <w:rPr/>
        <w:t>maltas Caramelo y rostizadas más oscuras. Las versiones comerciales pueden usar colorantes.</w:t>
      </w:r>
    </w:p>
    <w:p>
      <w:pPr>
        <w:spacing w:before="49"/>
        <w:ind w:left="140" w:right="216" w:firstLine="0"/>
        <w:jc w:val="left"/>
        <w:rPr>
          <w:sz w:val="18"/>
        </w:rPr>
      </w:pPr>
      <w:r>
        <w:rPr>
          <w:b/>
          <w:sz w:val="18"/>
        </w:rPr>
        <w:t>Comparación</w:t>
      </w:r>
      <w:r>
        <w:rPr>
          <w:b/>
          <w:spacing w:val="-5"/>
          <w:sz w:val="18"/>
        </w:rPr>
        <w:t> </w:t>
      </w:r>
      <w:r>
        <w:rPr>
          <w:b/>
          <w:sz w:val="18"/>
        </w:rPr>
        <w:t>de</w:t>
      </w:r>
      <w:r>
        <w:rPr>
          <w:b/>
          <w:spacing w:val="-5"/>
          <w:sz w:val="18"/>
        </w:rPr>
        <w:t> </w:t>
      </w:r>
      <w:r>
        <w:rPr>
          <w:b/>
          <w:sz w:val="18"/>
        </w:rPr>
        <w:t>estilos:</w:t>
      </w:r>
      <w:r>
        <w:rPr>
          <w:b/>
          <w:spacing w:val="-5"/>
          <w:sz w:val="18"/>
        </w:rPr>
        <w:t> </w:t>
      </w:r>
      <w:r>
        <w:rPr>
          <w:sz w:val="18"/>
        </w:rPr>
        <w:t>Menos</w:t>
      </w:r>
      <w:r>
        <w:rPr>
          <w:spacing w:val="-4"/>
          <w:sz w:val="18"/>
        </w:rPr>
        <w:t> </w:t>
      </w:r>
      <w:r>
        <w:rPr>
          <w:sz w:val="18"/>
        </w:rPr>
        <w:t>intensidad</w:t>
      </w:r>
      <w:r>
        <w:rPr>
          <w:spacing w:val="-6"/>
          <w:sz w:val="18"/>
        </w:rPr>
        <w:t> </w:t>
      </w:r>
      <w:r>
        <w:rPr>
          <w:sz w:val="18"/>
        </w:rPr>
        <w:t>y</w:t>
      </w:r>
      <w:r>
        <w:rPr>
          <w:spacing w:val="-6"/>
          <w:sz w:val="18"/>
        </w:rPr>
        <w:t> </w:t>
      </w:r>
      <w:r>
        <w:rPr>
          <w:sz w:val="18"/>
        </w:rPr>
        <w:t>sabor</w:t>
      </w:r>
      <w:r>
        <w:rPr>
          <w:spacing w:val="-5"/>
          <w:sz w:val="18"/>
        </w:rPr>
        <w:t> </w:t>
      </w:r>
      <w:r>
        <w:rPr>
          <w:sz w:val="18"/>
        </w:rPr>
        <w:t>que</w:t>
      </w:r>
      <w:r>
        <w:rPr>
          <w:spacing w:val="-6"/>
          <w:sz w:val="18"/>
        </w:rPr>
        <w:t> </w:t>
      </w:r>
      <w:r>
        <w:rPr>
          <w:sz w:val="18"/>
        </w:rPr>
        <w:t>una Munich Dunkel, una Schwarzbier u otras lagers oscuras.</w:t>
      </w:r>
    </w:p>
    <w:p>
      <w:pPr>
        <w:pStyle w:val="BodyText"/>
        <w:spacing w:before="3"/>
        <w:ind w:right="247"/>
      </w:pPr>
      <w:r>
        <w:rPr/>
        <w:t>Frecuentemente</w:t>
      </w:r>
      <w:r>
        <w:rPr>
          <w:spacing w:val="-7"/>
        </w:rPr>
        <w:t> </w:t>
      </w:r>
      <w:r>
        <w:rPr/>
        <w:t>usa</w:t>
      </w:r>
      <w:r>
        <w:rPr>
          <w:spacing w:val="-7"/>
        </w:rPr>
        <w:t> </w:t>
      </w:r>
      <w:r>
        <w:rPr/>
        <w:t>adjuntos,</w:t>
      </w:r>
      <w:r>
        <w:rPr>
          <w:spacing w:val="-5"/>
        </w:rPr>
        <w:t> </w:t>
      </w:r>
      <w:r>
        <w:rPr/>
        <w:t>como</w:t>
      </w:r>
      <w:r>
        <w:rPr>
          <w:spacing w:val="-8"/>
        </w:rPr>
        <w:t> </w:t>
      </w:r>
      <w:r>
        <w:rPr/>
        <w:t>es</w:t>
      </w:r>
      <w:r>
        <w:rPr>
          <w:spacing w:val="-7"/>
        </w:rPr>
        <w:t> </w:t>
      </w:r>
      <w:r>
        <w:rPr/>
        <w:t>habitual</w:t>
      </w:r>
      <w:r>
        <w:rPr>
          <w:spacing w:val="-7"/>
        </w:rPr>
        <w:t> </w:t>
      </w:r>
      <w:r>
        <w:rPr/>
        <w:t>en</w:t>
      </w:r>
      <w:r>
        <w:rPr>
          <w:spacing w:val="-5"/>
        </w:rPr>
        <w:t> </w:t>
      </w:r>
      <w:r>
        <w:rPr/>
        <w:t>otras International Lager.</w:t>
      </w:r>
    </w:p>
    <w:p>
      <w:pPr>
        <w:tabs>
          <w:tab w:pos="2612" w:val="left" w:leader="none"/>
        </w:tabs>
        <w:spacing w:line="204" w:lineRule="exact" w:before="42"/>
        <w:ind w:left="140" w:right="0" w:firstLine="0"/>
        <w:jc w:val="left"/>
        <w:rPr>
          <w:sz w:val="18"/>
        </w:rPr>
      </w:pPr>
      <w:r>
        <w:rPr>
          <w:b/>
          <w:sz w:val="18"/>
        </w:rPr>
        <w:t>Estadísticas</w:t>
      </w:r>
      <w:r>
        <w:rPr>
          <w:b/>
          <w:spacing w:val="-2"/>
          <w:sz w:val="18"/>
        </w:rPr>
        <w:t> vitales:</w:t>
      </w:r>
      <w:r>
        <w:rPr>
          <w:b/>
          <w:sz w:val="18"/>
        </w:rPr>
        <w:tab/>
      </w:r>
      <w:r>
        <w:rPr>
          <w:sz w:val="18"/>
        </w:rPr>
        <w:t>OG:</w:t>
      </w:r>
      <w:r>
        <w:rPr>
          <w:spacing w:val="41"/>
          <w:sz w:val="18"/>
        </w:rPr>
        <w:t> </w:t>
      </w:r>
      <w:r>
        <w:rPr>
          <w:sz w:val="18"/>
        </w:rPr>
        <w:t>1.044 –</w:t>
      </w:r>
      <w:r>
        <w:rPr>
          <w:spacing w:val="-2"/>
          <w:sz w:val="18"/>
        </w:rPr>
        <w:t> 1.056</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8</w:t>
      </w:r>
      <w:r>
        <w:rPr>
          <w:spacing w:val="-1"/>
          <w:sz w:val="18"/>
        </w:rPr>
        <w:t> </w:t>
      </w:r>
      <w:r>
        <w:rPr>
          <w:sz w:val="18"/>
        </w:rPr>
        <w:t>–</w:t>
      </w:r>
      <w:r>
        <w:rPr>
          <w:spacing w:val="-1"/>
          <w:sz w:val="18"/>
        </w:rPr>
        <w:t> </w:t>
      </w:r>
      <w:r>
        <w:rPr>
          <w:spacing w:val="-7"/>
          <w:sz w:val="18"/>
        </w:rPr>
        <w:t>20</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1.012</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14</w:t>
      </w:r>
      <w:r>
        <w:rPr>
          <w:spacing w:val="-2"/>
          <w:sz w:val="18"/>
        </w:rPr>
        <w:t> </w:t>
      </w:r>
      <w:r>
        <w:rPr>
          <w:sz w:val="18"/>
        </w:rPr>
        <w:t>–</w:t>
      </w:r>
      <w:r>
        <w:rPr>
          <w:spacing w:val="-1"/>
          <w:sz w:val="18"/>
        </w:rPr>
        <w:t> </w:t>
      </w:r>
      <w:r>
        <w:rPr>
          <w:spacing w:val="-5"/>
          <w:sz w:val="18"/>
        </w:rPr>
        <w:t>30</w:t>
      </w:r>
      <w:r>
        <w:rPr>
          <w:sz w:val="18"/>
        </w:rPr>
        <w:tab/>
        <w:t>ABV:</w:t>
      </w:r>
      <w:r>
        <w:rPr>
          <w:spacing w:val="42"/>
          <w:sz w:val="18"/>
        </w:rPr>
        <w:t> </w:t>
      </w:r>
      <w:r>
        <w:rPr>
          <w:sz w:val="18"/>
        </w:rPr>
        <w:t>4.2</w:t>
      </w:r>
      <w:r>
        <w:rPr>
          <w:spacing w:val="-2"/>
          <w:sz w:val="18"/>
        </w:rPr>
        <w:t> </w:t>
      </w:r>
      <w:r>
        <w:rPr>
          <w:sz w:val="18"/>
        </w:rPr>
        <w:t>–</w:t>
      </w:r>
      <w:r>
        <w:rPr>
          <w:spacing w:val="-1"/>
          <w:sz w:val="18"/>
        </w:rPr>
        <w:t> </w:t>
      </w:r>
      <w:r>
        <w:rPr>
          <w:spacing w:val="-4"/>
          <w:sz w:val="18"/>
        </w:rPr>
        <w:t>6.0%</w:t>
      </w:r>
    </w:p>
    <w:p>
      <w:pPr>
        <w:pStyle w:val="BodyText"/>
        <w:spacing w:before="41"/>
        <w:ind w:right="183"/>
      </w:pPr>
      <w:r>
        <w:rPr>
          <w:b/>
        </w:rPr>
        <w:t>Ejemplos</w:t>
      </w:r>
      <w:r>
        <w:rPr>
          <w:b/>
          <w:spacing w:val="-8"/>
        </w:rPr>
        <w:t> </w:t>
      </w:r>
      <w:r>
        <w:rPr>
          <w:b/>
        </w:rPr>
        <w:t>comerciales:</w:t>
      </w:r>
      <w:r>
        <w:rPr>
          <w:b/>
          <w:spacing w:val="-6"/>
        </w:rPr>
        <w:t> </w:t>
      </w:r>
      <w:r>
        <w:rPr/>
        <w:t>Baltika</w:t>
      </w:r>
      <w:r>
        <w:rPr>
          <w:spacing w:val="-7"/>
        </w:rPr>
        <w:t> </w:t>
      </w:r>
      <w:r>
        <w:rPr/>
        <w:t>#4</w:t>
      </w:r>
      <w:r>
        <w:rPr>
          <w:spacing w:val="-8"/>
        </w:rPr>
        <w:t> </w:t>
      </w:r>
      <w:r>
        <w:rPr/>
        <w:t>Original,</w:t>
      </w:r>
      <w:r>
        <w:rPr>
          <w:spacing w:val="-7"/>
        </w:rPr>
        <w:t> </w:t>
      </w:r>
      <w:r>
        <w:rPr/>
        <w:t>Dixie</w:t>
      </w:r>
      <w:r>
        <w:rPr>
          <w:spacing w:val="-5"/>
        </w:rPr>
        <w:t> </w:t>
      </w:r>
      <w:r>
        <w:rPr/>
        <w:t>Blackened Voodoo, Heineken Dark Lager, Saint Pauli Girl Special Dark, San Miguel Dark, Shiner Bock</w:t>
      </w:r>
    </w:p>
    <w:p>
      <w:pPr>
        <w:pStyle w:val="BodyText"/>
        <w:spacing w:line="242" w:lineRule="auto"/>
        <w:ind w:right="216"/>
      </w:pPr>
      <w:r>
        <w:rPr>
          <w:b/>
        </w:rPr>
        <w:t>Etiquetas:</w:t>
      </w:r>
      <w:r>
        <w:rPr>
          <w:b/>
          <w:spacing w:val="-12"/>
        </w:rPr>
        <w:t> </w:t>
      </w:r>
      <w:r>
        <w:rPr/>
        <w:t>intensidad-estándar,</w:t>
      </w:r>
      <w:r>
        <w:rPr>
          <w:spacing w:val="-11"/>
        </w:rPr>
        <w:t> </w:t>
      </w:r>
      <w:r>
        <w:rPr/>
        <w:t>color-oscuro,</w:t>
      </w:r>
      <w:r>
        <w:rPr>
          <w:spacing w:val="-11"/>
        </w:rPr>
        <w:t> </w:t>
      </w:r>
      <w:r>
        <w:rPr/>
        <w:t>fermentación- baja, acondicionada-en-frío, estilo-tradicional, familia-lager- oscura, maltosa</w:t>
      </w:r>
    </w:p>
    <w:p>
      <w:pPr>
        <w:spacing w:after="0" w:line="242" w:lineRule="auto"/>
        <w:sectPr>
          <w:pgSz w:w="12240" w:h="15840"/>
          <w:pgMar w:header="0" w:footer="746" w:top="920" w:bottom="940" w:left="580" w:right="540"/>
          <w:cols w:num="2" w:equalWidth="0">
            <w:col w:w="5218" w:space="543"/>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54" name="Group 54"/>
                <wp:cNvGraphicFramePr>
                  <a:graphicFrameLocks/>
                </wp:cNvGraphicFramePr>
                <a:graphic>
                  <a:graphicData uri="http://schemas.microsoft.com/office/word/2010/wordprocessingGroup">
                    <wpg:wgp>
                      <wpg:cNvPr id="54" name="Group 54"/>
                      <wpg:cNvGrpSpPr/>
                      <wpg:grpSpPr>
                        <a:xfrm>
                          <a:off x="0" y="0"/>
                          <a:ext cx="6896100" cy="18415"/>
                          <a:chExt cx="6896100" cy="18415"/>
                        </a:xfrm>
                      </wpg:grpSpPr>
                      <wps:wsp>
                        <wps:cNvPr id="55" name="Graphic 55"/>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53" coordorigin="0,0" coordsize="10860,29">
                <v:rect style="position:absolute;left:0;top:0;width:10860;height:29" id="docshape54"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30" w:after="0"/>
        <w:ind w:left="513" w:right="0" w:hanging="373"/>
        <w:jc w:val="left"/>
      </w:pPr>
      <w:bookmarkStart w:name="_bookmark28" w:id="29"/>
      <w:bookmarkEnd w:id="29"/>
      <w:r>
        <w:rPr>
          <w:b w:val="0"/>
        </w:rPr>
      </w:r>
      <w:r>
        <w:rPr>
          <w:sz w:val="28"/>
        </w:rPr>
        <w:t>C</w:t>
      </w:r>
      <w:r>
        <w:rPr/>
        <w:t>ZECH</w:t>
      </w:r>
      <w:r>
        <w:rPr>
          <w:spacing w:val="-3"/>
        </w:rPr>
        <w:t> </w:t>
      </w:r>
      <w:r>
        <w:rPr>
          <w:spacing w:val="-2"/>
          <w:sz w:val="28"/>
        </w:rPr>
        <w:t>L</w:t>
      </w:r>
      <w:r>
        <w:rPr>
          <w:spacing w:val="-2"/>
        </w:rPr>
        <w:t>AGER</w:t>
      </w:r>
    </w:p>
    <w:p>
      <w:pPr>
        <w:spacing w:before="119"/>
        <w:ind w:left="140" w:right="180" w:firstLine="0"/>
        <w:jc w:val="left"/>
        <w:rPr>
          <w:i/>
          <w:sz w:val="18"/>
        </w:rPr>
      </w:pPr>
      <w:r>
        <w:rPr>
          <w:i/>
          <w:sz w:val="18"/>
        </w:rPr>
        <w:t>Las lagers checas generalmente se dividen por densidad (</w:t>
      </w:r>
      <w:r>
        <w:rPr>
          <w:sz w:val="18"/>
        </w:rPr>
        <w:t>draft</w:t>
      </w:r>
      <w:r>
        <w:rPr>
          <w:i/>
          <w:sz w:val="18"/>
        </w:rPr>
        <w:t>, lager, especial) y por color (pálida, ámbar, oscura). Los nombres checos para estas categorías son </w:t>
      </w:r>
      <w:r>
        <w:rPr>
          <w:sz w:val="18"/>
        </w:rPr>
        <w:t>světlé </w:t>
      </w:r>
      <w:r>
        <w:rPr>
          <w:i/>
          <w:sz w:val="18"/>
        </w:rPr>
        <w:t>(pálida), </w:t>
      </w:r>
      <w:r>
        <w:rPr>
          <w:sz w:val="18"/>
        </w:rPr>
        <w:t>polotmavé </w:t>
      </w:r>
      <w:r>
        <w:rPr>
          <w:i/>
          <w:sz w:val="18"/>
        </w:rPr>
        <w:t>(ámbar) y </w:t>
      </w:r>
      <w:r>
        <w:rPr>
          <w:sz w:val="18"/>
        </w:rPr>
        <w:t>tmavé </w:t>
      </w:r>
      <w:r>
        <w:rPr>
          <w:i/>
          <w:sz w:val="18"/>
        </w:rPr>
        <w:t>(oscura). La clasificación por densidad es </w:t>
      </w:r>
      <w:r>
        <w:rPr>
          <w:sz w:val="18"/>
        </w:rPr>
        <w:t>výčepní </w:t>
      </w:r>
      <w:r>
        <w:rPr>
          <w:i/>
          <w:sz w:val="18"/>
        </w:rPr>
        <w:t>(</w:t>
      </w:r>
      <w:r>
        <w:rPr>
          <w:sz w:val="18"/>
        </w:rPr>
        <w:t>draft</w:t>
      </w:r>
      <w:r>
        <w:rPr>
          <w:i/>
          <w:sz w:val="18"/>
        </w:rPr>
        <w:t>, 7–10 °P, SG 1.028–1.040), </w:t>
      </w:r>
      <w:r>
        <w:rPr>
          <w:sz w:val="18"/>
        </w:rPr>
        <w:t>ležák </w:t>
      </w:r>
      <w:r>
        <w:rPr>
          <w:i/>
          <w:sz w:val="18"/>
        </w:rPr>
        <w:t>(lager, 11–12 °P, SG 1.044–1.048) y </w:t>
      </w:r>
      <w:r>
        <w:rPr>
          <w:sz w:val="18"/>
        </w:rPr>
        <w:t>speciální </w:t>
      </w:r>
      <w:r>
        <w:rPr>
          <w:i/>
          <w:sz w:val="18"/>
        </w:rPr>
        <w:t>(especial, 13 °P+, SG 1.053+). </w:t>
      </w:r>
      <w:r>
        <w:rPr>
          <w:sz w:val="18"/>
        </w:rPr>
        <w:t>Pivo </w:t>
      </w:r>
      <w:r>
        <w:rPr>
          <w:i/>
          <w:sz w:val="18"/>
        </w:rPr>
        <w:t>es, por supuesto, la palabra checa para cerveza. La clasificación por densidad es similar a la agrupación alemana de </w:t>
      </w:r>
      <w:r>
        <w:rPr>
          <w:sz w:val="18"/>
        </w:rPr>
        <w:t>Schankbier</w:t>
      </w:r>
      <w:r>
        <w:rPr>
          <w:i/>
          <w:sz w:val="18"/>
        </w:rPr>
        <w:t>, </w:t>
      </w:r>
      <w:r>
        <w:rPr>
          <w:sz w:val="18"/>
        </w:rPr>
        <w:t>Vollbier </w:t>
      </w:r>
      <w:r>
        <w:rPr>
          <w:i/>
          <w:sz w:val="18"/>
        </w:rPr>
        <w:t>y </w:t>
      </w:r>
      <w:r>
        <w:rPr>
          <w:sz w:val="18"/>
        </w:rPr>
        <w:t>Starkbier</w:t>
      </w:r>
      <w:r>
        <w:rPr>
          <w:i/>
          <w:sz w:val="18"/>
        </w:rPr>
        <w:t>, aunque</w:t>
      </w:r>
      <w:r>
        <w:rPr>
          <w:i/>
          <w:spacing w:val="-4"/>
          <w:sz w:val="18"/>
        </w:rPr>
        <w:t> </w:t>
      </w:r>
      <w:r>
        <w:rPr>
          <w:i/>
          <w:sz w:val="18"/>
        </w:rPr>
        <w:t>con</w:t>
      </w:r>
      <w:r>
        <w:rPr>
          <w:i/>
          <w:spacing w:val="-3"/>
          <w:sz w:val="18"/>
        </w:rPr>
        <w:t> </w:t>
      </w:r>
      <w:r>
        <w:rPr>
          <w:i/>
          <w:sz w:val="18"/>
        </w:rPr>
        <w:t>distintos</w:t>
      </w:r>
      <w:r>
        <w:rPr>
          <w:i/>
          <w:spacing w:val="-3"/>
          <w:sz w:val="18"/>
        </w:rPr>
        <w:t> </w:t>
      </w:r>
      <w:r>
        <w:rPr>
          <w:i/>
          <w:sz w:val="18"/>
        </w:rPr>
        <w:t>rangos.</w:t>
      </w:r>
      <w:r>
        <w:rPr>
          <w:i/>
          <w:spacing w:val="-1"/>
          <w:sz w:val="18"/>
        </w:rPr>
        <w:t> </w:t>
      </w:r>
      <w:r>
        <w:rPr>
          <w:i/>
          <w:sz w:val="18"/>
        </w:rPr>
        <w:t>A</w:t>
      </w:r>
      <w:r>
        <w:rPr>
          <w:i/>
          <w:spacing w:val="-3"/>
          <w:sz w:val="18"/>
        </w:rPr>
        <w:t> </w:t>
      </w:r>
      <w:r>
        <w:rPr>
          <w:i/>
          <w:sz w:val="18"/>
        </w:rPr>
        <w:t>menudo,</w:t>
      </w:r>
      <w:r>
        <w:rPr>
          <w:i/>
          <w:spacing w:val="-3"/>
          <w:sz w:val="18"/>
        </w:rPr>
        <w:t> </w:t>
      </w:r>
      <w:r>
        <w:rPr>
          <w:i/>
          <w:sz w:val="18"/>
        </w:rPr>
        <w:t>las</w:t>
      </w:r>
      <w:r>
        <w:rPr>
          <w:i/>
          <w:spacing w:val="-3"/>
          <w:sz w:val="18"/>
        </w:rPr>
        <w:t> </w:t>
      </w:r>
      <w:r>
        <w:rPr>
          <w:i/>
          <w:sz w:val="18"/>
        </w:rPr>
        <w:t>cervezas</w:t>
      </w:r>
      <w:r>
        <w:rPr>
          <w:i/>
          <w:spacing w:val="-3"/>
          <w:sz w:val="18"/>
        </w:rPr>
        <w:t> </w:t>
      </w:r>
      <w:r>
        <w:rPr>
          <w:i/>
          <w:sz w:val="18"/>
        </w:rPr>
        <w:t>checas</w:t>
      </w:r>
      <w:r>
        <w:rPr>
          <w:i/>
          <w:spacing w:val="-1"/>
          <w:sz w:val="18"/>
        </w:rPr>
        <w:t> </w:t>
      </w:r>
      <w:r>
        <w:rPr>
          <w:i/>
          <w:sz w:val="18"/>
        </w:rPr>
        <w:t>dentro</w:t>
      </w:r>
      <w:r>
        <w:rPr>
          <w:i/>
          <w:spacing w:val="-3"/>
          <w:sz w:val="18"/>
        </w:rPr>
        <w:t> </w:t>
      </w:r>
      <w:r>
        <w:rPr>
          <w:i/>
          <w:sz w:val="18"/>
        </w:rPr>
        <w:t>de</w:t>
      </w:r>
      <w:r>
        <w:rPr>
          <w:i/>
          <w:spacing w:val="-2"/>
          <w:sz w:val="18"/>
        </w:rPr>
        <w:t> </w:t>
      </w:r>
      <w:r>
        <w:rPr>
          <w:i/>
          <w:sz w:val="18"/>
        </w:rPr>
        <w:t>esta</w:t>
      </w:r>
      <w:r>
        <w:rPr>
          <w:i/>
          <w:spacing w:val="-2"/>
          <w:sz w:val="18"/>
        </w:rPr>
        <w:t> </w:t>
      </w:r>
      <w:r>
        <w:rPr>
          <w:i/>
          <w:sz w:val="18"/>
        </w:rPr>
        <w:t>clasificación</w:t>
      </w:r>
      <w:r>
        <w:rPr>
          <w:i/>
          <w:spacing w:val="-1"/>
          <w:sz w:val="18"/>
        </w:rPr>
        <w:t> </w:t>
      </w:r>
      <w:r>
        <w:rPr>
          <w:i/>
          <w:sz w:val="18"/>
        </w:rPr>
        <w:t>son</w:t>
      </w:r>
      <w:r>
        <w:rPr>
          <w:i/>
          <w:spacing w:val="-3"/>
          <w:sz w:val="18"/>
        </w:rPr>
        <w:t> </w:t>
      </w:r>
      <w:r>
        <w:rPr>
          <w:i/>
          <w:sz w:val="18"/>
        </w:rPr>
        <w:t>simplemente</w:t>
      </w:r>
      <w:r>
        <w:rPr>
          <w:i/>
          <w:spacing w:val="-4"/>
          <w:sz w:val="18"/>
        </w:rPr>
        <w:t> </w:t>
      </w:r>
      <w:r>
        <w:rPr>
          <w:i/>
          <w:sz w:val="18"/>
        </w:rPr>
        <w:t>nombradas</w:t>
      </w:r>
      <w:r>
        <w:rPr>
          <w:i/>
          <w:spacing w:val="-1"/>
          <w:sz w:val="18"/>
        </w:rPr>
        <w:t> </w:t>
      </w:r>
      <w:r>
        <w:rPr>
          <w:i/>
          <w:sz w:val="18"/>
        </w:rPr>
        <w:t>por</w:t>
      </w:r>
      <w:r>
        <w:rPr>
          <w:i/>
          <w:spacing w:val="-2"/>
          <w:sz w:val="18"/>
        </w:rPr>
        <w:t> </w:t>
      </w:r>
      <w:r>
        <w:rPr>
          <w:i/>
          <w:sz w:val="18"/>
        </w:rPr>
        <w:t>su</w:t>
      </w:r>
      <w:r>
        <w:rPr>
          <w:i/>
          <w:spacing w:val="-3"/>
          <w:sz w:val="18"/>
        </w:rPr>
        <w:t> </w:t>
      </w:r>
      <w:r>
        <w:rPr>
          <w:i/>
          <w:sz w:val="18"/>
        </w:rPr>
        <w:t>densidad. Con frecuencia hay variaciones dentro de los grupos de densidad-color, particularmente en la clase </w:t>
      </w:r>
      <w:r>
        <w:rPr>
          <w:sz w:val="18"/>
        </w:rPr>
        <w:t>speciální</w:t>
      </w:r>
      <w:r>
        <w:rPr>
          <w:i/>
          <w:sz w:val="18"/>
        </w:rPr>
        <w:t>. La Guía de Estilos combina algunas de</w:t>
      </w:r>
      <w:r>
        <w:rPr>
          <w:i/>
          <w:spacing w:val="-2"/>
          <w:sz w:val="18"/>
        </w:rPr>
        <w:t> </w:t>
      </w:r>
      <w:r>
        <w:rPr>
          <w:i/>
          <w:sz w:val="18"/>
        </w:rPr>
        <w:t>estas</w:t>
      </w:r>
      <w:r>
        <w:rPr>
          <w:i/>
          <w:spacing w:val="-1"/>
          <w:sz w:val="18"/>
        </w:rPr>
        <w:t> </w:t>
      </w:r>
      <w:r>
        <w:rPr>
          <w:i/>
          <w:sz w:val="18"/>
        </w:rPr>
        <w:t>categorías,</w:t>
      </w:r>
      <w:r>
        <w:rPr>
          <w:i/>
          <w:spacing w:val="-1"/>
          <w:sz w:val="18"/>
        </w:rPr>
        <w:t> </w:t>
      </w:r>
      <w:r>
        <w:rPr>
          <w:i/>
          <w:sz w:val="18"/>
        </w:rPr>
        <w:t>mientras</w:t>
      </w:r>
      <w:r>
        <w:rPr>
          <w:i/>
          <w:spacing w:val="-1"/>
          <w:sz w:val="18"/>
        </w:rPr>
        <w:t> </w:t>
      </w:r>
      <w:r>
        <w:rPr>
          <w:i/>
          <w:sz w:val="18"/>
        </w:rPr>
        <w:t>que</w:t>
      </w:r>
      <w:r>
        <w:rPr>
          <w:i/>
          <w:spacing w:val="-2"/>
          <w:sz w:val="18"/>
        </w:rPr>
        <w:t> </w:t>
      </w:r>
      <w:r>
        <w:rPr>
          <w:i/>
          <w:sz w:val="18"/>
        </w:rPr>
        <w:t>otras</w:t>
      </w:r>
      <w:r>
        <w:rPr>
          <w:i/>
          <w:spacing w:val="-1"/>
          <w:sz w:val="18"/>
        </w:rPr>
        <w:t> </w:t>
      </w:r>
      <w:r>
        <w:rPr>
          <w:i/>
          <w:sz w:val="18"/>
        </w:rPr>
        <w:t>cervezas del</w:t>
      </w:r>
      <w:r>
        <w:rPr>
          <w:i/>
          <w:spacing w:val="-1"/>
          <w:sz w:val="18"/>
        </w:rPr>
        <w:t> </w:t>
      </w:r>
      <w:r>
        <w:rPr>
          <w:i/>
          <w:sz w:val="18"/>
        </w:rPr>
        <w:t>mercado</w:t>
      </w:r>
      <w:r>
        <w:rPr>
          <w:i/>
          <w:spacing w:val="-2"/>
          <w:sz w:val="18"/>
        </w:rPr>
        <w:t> </w:t>
      </w:r>
      <w:r>
        <w:rPr>
          <w:i/>
          <w:sz w:val="18"/>
        </w:rPr>
        <w:t>checo</w:t>
      </w:r>
      <w:r>
        <w:rPr>
          <w:i/>
          <w:spacing w:val="-1"/>
          <w:sz w:val="18"/>
        </w:rPr>
        <w:t> </w:t>
      </w:r>
      <w:r>
        <w:rPr>
          <w:i/>
          <w:sz w:val="18"/>
        </w:rPr>
        <w:t>no son</w:t>
      </w:r>
      <w:r>
        <w:rPr>
          <w:i/>
          <w:spacing w:val="-1"/>
          <w:sz w:val="18"/>
        </w:rPr>
        <w:t> </w:t>
      </w:r>
      <w:r>
        <w:rPr>
          <w:i/>
          <w:sz w:val="18"/>
        </w:rPr>
        <w:t>descritas (como la intensa Czech</w:t>
      </w:r>
      <w:r>
        <w:rPr>
          <w:i/>
          <w:spacing w:val="-1"/>
          <w:sz w:val="18"/>
        </w:rPr>
        <w:t> </w:t>
      </w:r>
      <w:r>
        <w:rPr>
          <w:i/>
          <w:sz w:val="18"/>
        </w:rPr>
        <w:t>Porter). Esto no quiere decir que las categorías a continuación abarquen completamente todas las cervezas checas. Esta es simplemente una manera de agrupar algunos de los estilos más comúnmente encontrados con el propósito de evaluarlos en competencias.</w:t>
      </w:r>
    </w:p>
    <w:p>
      <w:pPr>
        <w:spacing w:line="242" w:lineRule="auto" w:before="55"/>
        <w:ind w:left="140" w:right="256" w:firstLine="0"/>
        <w:jc w:val="left"/>
        <w:rPr>
          <w:i/>
          <w:sz w:val="18"/>
        </w:rPr>
      </w:pPr>
      <w:r>
        <w:rPr>
          <w:i/>
          <w:sz w:val="18"/>
        </w:rPr>
        <w:t>Las lagers checas se diferencian en general de las alemanas y otras lagers occidentales, en que las lagers alemanas casi siempre tienen una atenuación completa, mientras que las lagers checas pueden tener una ligera concentración remanente de extracto no fermentado en la cerveza terminada. Esto les aporta una densidad final ligeramente mayor (y por lo tanto una atenuación aparente ligeramente menor), un cuerpo y sensación en boca ligeramente más plenos y un perfil de sabor más sabroso y ligeramente más complejo en cervezas de similar color e intensidad de alcohol. Las lagers alemanas tienden a tener un perfil de fermentación más limpio, mientras que las lagers checas usualmente se fermentan a menor temperatura (7–10 °C) y por un período más largo, y pueden tener una concentración de diacetilo ligera, apenas detectable (casi a nivel del umbral sensorial) que frecuentemente es percibido más como un cuerpo redondo que como un aroma y sabor evidentes [concentraciones significativas de diacetilo como a mantequilla son un defecto]. Las cepas de levadura lager checas no siempre son tan limpias ni tan atenuantes como las cepas alemanas,</w:t>
      </w:r>
      <w:r>
        <w:rPr>
          <w:i/>
          <w:spacing w:val="-1"/>
          <w:sz w:val="18"/>
        </w:rPr>
        <w:t> </w:t>
      </w:r>
      <w:r>
        <w:rPr>
          <w:i/>
          <w:sz w:val="18"/>
        </w:rPr>
        <w:t>lo</w:t>
      </w:r>
      <w:r>
        <w:rPr>
          <w:i/>
          <w:spacing w:val="-3"/>
          <w:sz w:val="18"/>
        </w:rPr>
        <w:t> </w:t>
      </w:r>
      <w:r>
        <w:rPr>
          <w:i/>
          <w:sz w:val="18"/>
        </w:rPr>
        <w:t>que</w:t>
      </w:r>
      <w:r>
        <w:rPr>
          <w:i/>
          <w:spacing w:val="-2"/>
          <w:sz w:val="18"/>
        </w:rPr>
        <w:t> </w:t>
      </w:r>
      <w:r>
        <w:rPr>
          <w:i/>
          <w:sz w:val="18"/>
        </w:rPr>
        <w:t>ayuda</w:t>
      </w:r>
      <w:r>
        <w:rPr>
          <w:i/>
          <w:spacing w:val="-2"/>
          <w:sz w:val="18"/>
        </w:rPr>
        <w:t> </w:t>
      </w:r>
      <w:r>
        <w:rPr>
          <w:i/>
          <w:sz w:val="18"/>
        </w:rPr>
        <w:t>a</w:t>
      </w:r>
      <w:r>
        <w:rPr>
          <w:i/>
          <w:spacing w:val="-2"/>
          <w:sz w:val="18"/>
        </w:rPr>
        <w:t> </w:t>
      </w:r>
      <w:r>
        <w:rPr>
          <w:i/>
          <w:sz w:val="18"/>
        </w:rPr>
        <w:t>alcanzar</w:t>
      </w:r>
      <w:r>
        <w:rPr>
          <w:i/>
          <w:spacing w:val="-2"/>
          <w:sz w:val="18"/>
        </w:rPr>
        <w:t> </w:t>
      </w:r>
      <w:r>
        <w:rPr>
          <w:i/>
          <w:sz w:val="18"/>
        </w:rPr>
        <w:t>la</w:t>
      </w:r>
      <w:r>
        <w:rPr>
          <w:i/>
          <w:spacing w:val="-2"/>
          <w:sz w:val="18"/>
        </w:rPr>
        <w:t> </w:t>
      </w:r>
      <w:r>
        <w:rPr>
          <w:i/>
          <w:sz w:val="18"/>
        </w:rPr>
        <w:t>mayor</w:t>
      </w:r>
      <w:r>
        <w:rPr>
          <w:i/>
          <w:spacing w:val="-2"/>
          <w:sz w:val="18"/>
        </w:rPr>
        <w:t> </w:t>
      </w:r>
      <w:r>
        <w:rPr>
          <w:i/>
          <w:sz w:val="18"/>
        </w:rPr>
        <w:t>densidad</w:t>
      </w:r>
      <w:r>
        <w:rPr>
          <w:i/>
          <w:spacing w:val="-3"/>
          <w:sz w:val="18"/>
        </w:rPr>
        <w:t> </w:t>
      </w:r>
      <w:r>
        <w:rPr>
          <w:i/>
          <w:sz w:val="18"/>
        </w:rPr>
        <w:t>final</w:t>
      </w:r>
      <w:r>
        <w:rPr>
          <w:i/>
          <w:spacing w:val="-1"/>
          <w:sz w:val="18"/>
        </w:rPr>
        <w:t> </w:t>
      </w:r>
      <w:r>
        <w:rPr>
          <w:i/>
          <w:sz w:val="18"/>
        </w:rPr>
        <w:t>(junto con</w:t>
      </w:r>
      <w:r>
        <w:rPr>
          <w:i/>
          <w:spacing w:val="-1"/>
          <w:sz w:val="18"/>
        </w:rPr>
        <w:t> </w:t>
      </w:r>
      <w:r>
        <w:rPr>
          <w:i/>
          <w:sz w:val="18"/>
        </w:rPr>
        <w:t>los</w:t>
      </w:r>
      <w:r>
        <w:rPr>
          <w:i/>
          <w:spacing w:val="-1"/>
          <w:sz w:val="18"/>
        </w:rPr>
        <w:t> </w:t>
      </w:r>
      <w:r>
        <w:rPr>
          <w:i/>
          <w:sz w:val="18"/>
        </w:rPr>
        <w:t>métodos</w:t>
      </w:r>
      <w:r>
        <w:rPr>
          <w:i/>
          <w:spacing w:val="-3"/>
          <w:sz w:val="18"/>
        </w:rPr>
        <w:t> </w:t>
      </w:r>
      <w:r>
        <w:rPr>
          <w:i/>
          <w:sz w:val="18"/>
        </w:rPr>
        <w:t>de</w:t>
      </w:r>
      <w:r>
        <w:rPr>
          <w:i/>
          <w:spacing w:val="-3"/>
          <w:sz w:val="18"/>
        </w:rPr>
        <w:t> </w:t>
      </w:r>
      <w:r>
        <w:rPr>
          <w:i/>
          <w:sz w:val="18"/>
        </w:rPr>
        <w:t>macerado</w:t>
      </w:r>
      <w:r>
        <w:rPr>
          <w:i/>
          <w:spacing w:val="-3"/>
          <w:sz w:val="18"/>
        </w:rPr>
        <w:t> </w:t>
      </w:r>
      <w:r>
        <w:rPr>
          <w:i/>
          <w:sz w:val="18"/>
        </w:rPr>
        <w:t>y</w:t>
      </w:r>
      <w:r>
        <w:rPr>
          <w:i/>
          <w:spacing w:val="-2"/>
          <w:sz w:val="18"/>
        </w:rPr>
        <w:t> </w:t>
      </w:r>
      <w:r>
        <w:rPr>
          <w:i/>
          <w:sz w:val="18"/>
        </w:rPr>
        <w:t>fermentación</w:t>
      </w:r>
      <w:r>
        <w:rPr>
          <w:i/>
          <w:spacing w:val="-3"/>
          <w:sz w:val="18"/>
        </w:rPr>
        <w:t> </w:t>
      </w:r>
      <w:r>
        <w:rPr>
          <w:i/>
          <w:sz w:val="18"/>
        </w:rPr>
        <w:t>más</w:t>
      </w:r>
      <w:r>
        <w:rPr>
          <w:i/>
          <w:spacing w:val="-3"/>
          <w:sz w:val="18"/>
        </w:rPr>
        <w:t> </w:t>
      </w:r>
      <w:r>
        <w:rPr>
          <w:i/>
          <w:sz w:val="18"/>
        </w:rPr>
        <w:t>fría).</w:t>
      </w:r>
      <w:r>
        <w:rPr>
          <w:i/>
          <w:spacing w:val="-3"/>
          <w:sz w:val="18"/>
        </w:rPr>
        <w:t> </w:t>
      </w:r>
      <w:r>
        <w:rPr>
          <w:i/>
          <w:sz w:val="18"/>
        </w:rPr>
        <w:t>Las</w:t>
      </w:r>
      <w:r>
        <w:rPr>
          <w:i/>
          <w:spacing w:val="-3"/>
          <w:sz w:val="18"/>
        </w:rPr>
        <w:t> </w:t>
      </w:r>
      <w:r>
        <w:rPr>
          <w:i/>
          <w:sz w:val="18"/>
        </w:rPr>
        <w:t>lagers checas son elaboradas tradicionalmente con macerados por decocción (frecuentemente doble decocción), incluso con las maltas modernas, mientras que la mayoría de las lagers alemanas modernas se elaboran con un macerado por infusión simple o escalonado. Estas diferencias caracterizan la riqueza, sensación en boca y perfil de sabor que distingue a las lagers checas.</w:t>
      </w:r>
    </w:p>
    <w:p>
      <w:pPr>
        <w:pStyle w:val="BodyText"/>
        <w:spacing w:before="10"/>
        <w:ind w:left="0"/>
        <w:rPr>
          <w:i/>
          <w:sz w:val="11"/>
        </w:rPr>
      </w:pPr>
    </w:p>
    <w:p>
      <w:pPr>
        <w:spacing w:after="0"/>
        <w:rPr>
          <w:sz w:val="11"/>
        </w:rPr>
        <w:sectPr>
          <w:pgSz w:w="12240" w:h="15840"/>
          <w:pgMar w:header="0" w:footer="746" w:top="1200" w:bottom="940" w:left="580" w:right="540"/>
        </w:sectPr>
      </w:pPr>
    </w:p>
    <w:p>
      <w:pPr>
        <w:pStyle w:val="Heading3"/>
        <w:spacing w:before="101"/>
      </w:pPr>
      <w:bookmarkStart w:name="_bookmark29" w:id="30"/>
      <w:bookmarkEnd w:id="30"/>
      <w:r>
        <w:rPr>
          <w:b w:val="0"/>
        </w:rPr>
      </w:r>
      <w:r>
        <w:rPr/>
        <w:t>3A.</w:t>
      </w:r>
      <w:r>
        <w:rPr>
          <w:spacing w:val="-6"/>
        </w:rPr>
        <w:t> </w:t>
      </w:r>
      <w:r>
        <w:rPr/>
        <w:t>Czech</w:t>
      </w:r>
      <w:r>
        <w:rPr>
          <w:spacing w:val="-5"/>
        </w:rPr>
        <w:t> </w:t>
      </w:r>
      <w:r>
        <w:rPr/>
        <w:t>Pale</w:t>
      </w:r>
      <w:r>
        <w:rPr>
          <w:spacing w:val="-5"/>
        </w:rPr>
        <w:t> </w:t>
      </w:r>
      <w:r>
        <w:rPr>
          <w:spacing w:val="-4"/>
        </w:rPr>
        <w:t>Lager</w:t>
      </w:r>
    </w:p>
    <w:p>
      <w:pPr>
        <w:pStyle w:val="BodyText"/>
        <w:spacing w:before="40"/>
        <w:ind w:right="78"/>
      </w:pPr>
      <w:r>
        <w:rPr>
          <w:b/>
        </w:rPr>
        <w:t>Impresión</w:t>
      </w:r>
      <w:r>
        <w:rPr>
          <w:b/>
          <w:spacing w:val="-5"/>
        </w:rPr>
        <w:t> </w:t>
      </w:r>
      <w:r>
        <w:rPr>
          <w:b/>
        </w:rPr>
        <w:t>general:</w:t>
      </w:r>
      <w:r>
        <w:rPr>
          <w:b/>
          <w:spacing w:val="-5"/>
        </w:rPr>
        <w:t> </w:t>
      </w:r>
      <w:r>
        <w:rPr/>
        <w:t>Una</w:t>
      </w:r>
      <w:r>
        <w:rPr>
          <w:spacing w:val="-6"/>
        </w:rPr>
        <w:t> </w:t>
      </w:r>
      <w:r>
        <w:rPr/>
        <w:t>lager</w:t>
      </w:r>
      <w:r>
        <w:rPr>
          <w:spacing w:val="-5"/>
        </w:rPr>
        <w:t> </w:t>
      </w:r>
      <w:r>
        <w:rPr/>
        <w:t>checa</w:t>
      </w:r>
      <w:r>
        <w:rPr>
          <w:spacing w:val="-6"/>
        </w:rPr>
        <w:t> </w:t>
      </w:r>
      <w:r>
        <w:rPr/>
        <w:t>pálida</w:t>
      </w:r>
      <w:r>
        <w:rPr>
          <w:spacing w:val="-6"/>
        </w:rPr>
        <w:t> </w:t>
      </w:r>
      <w:r>
        <w:rPr/>
        <w:t>de</w:t>
      </w:r>
      <w:r>
        <w:rPr>
          <w:spacing w:val="-6"/>
        </w:rPr>
        <w:t> </w:t>
      </w:r>
      <w:r>
        <w:rPr/>
        <w:t>cuerpo</w:t>
      </w:r>
      <w:r>
        <w:rPr>
          <w:spacing w:val="-6"/>
        </w:rPr>
        <w:t> </w:t>
      </w:r>
      <w:r>
        <w:rPr/>
        <w:t>más ligero, sabrosa,</w:t>
      </w:r>
      <w:r>
        <w:rPr>
          <w:spacing w:val="-1"/>
        </w:rPr>
        <w:t> </w:t>
      </w:r>
      <w:r>
        <w:rPr/>
        <w:t>refrescante,</w:t>
      </w:r>
      <w:r>
        <w:rPr>
          <w:spacing w:val="-2"/>
        </w:rPr>
        <w:t> </w:t>
      </w:r>
      <w:r>
        <w:rPr/>
        <w:t>lupulada</w:t>
      </w:r>
      <w:r>
        <w:rPr>
          <w:spacing w:val="-1"/>
        </w:rPr>
        <w:t> </w:t>
      </w:r>
      <w:r>
        <w:rPr/>
        <w:t>y</w:t>
      </w:r>
      <w:r>
        <w:rPr>
          <w:spacing w:val="-2"/>
        </w:rPr>
        <w:t> </w:t>
      </w:r>
      <w:r>
        <w:rPr/>
        <w:t>amarga,</w:t>
      </w:r>
      <w:r>
        <w:rPr>
          <w:spacing w:val="-2"/>
        </w:rPr>
        <w:t> </w:t>
      </w:r>
      <w:r>
        <w:rPr/>
        <w:t>que</w:t>
      </w:r>
      <w:r>
        <w:rPr>
          <w:spacing w:val="-3"/>
        </w:rPr>
        <w:t> </w:t>
      </w:r>
      <w:r>
        <w:rPr/>
        <w:t>tiene los sabores familiares de la cerveza más fuerte Czech Premium Pale Lager (tipo Pilsner), pero en un formato con menos alcohol, cuerpo más ligero y levemente menos intensa.</w:t>
      </w:r>
    </w:p>
    <w:p>
      <w:pPr>
        <w:pStyle w:val="BodyText"/>
        <w:spacing w:line="242" w:lineRule="auto" w:before="48"/>
        <w:ind w:right="37"/>
      </w:pPr>
      <w:r>
        <w:rPr>
          <w:b/>
        </w:rPr>
        <w:t>Aroma: </w:t>
      </w:r>
      <w:r>
        <w:rPr/>
        <w:t>Malta con ricas notas a pan de ligero a moderado, combinado</w:t>
      </w:r>
      <w:r>
        <w:rPr>
          <w:spacing w:val="-5"/>
        </w:rPr>
        <w:t> </w:t>
      </w:r>
      <w:r>
        <w:rPr/>
        <w:t>con</w:t>
      </w:r>
      <w:r>
        <w:rPr>
          <w:spacing w:val="-5"/>
        </w:rPr>
        <w:t> </w:t>
      </w:r>
      <w:r>
        <w:rPr/>
        <w:t>un</w:t>
      </w:r>
      <w:r>
        <w:rPr>
          <w:spacing w:val="-5"/>
        </w:rPr>
        <w:t> </w:t>
      </w:r>
      <w:r>
        <w:rPr>
          <w:i/>
        </w:rPr>
        <w:t>bouquet</w:t>
      </w:r>
      <w:r>
        <w:rPr>
          <w:i/>
          <w:spacing w:val="-4"/>
        </w:rPr>
        <w:t> </w:t>
      </w:r>
      <w:r>
        <w:rPr/>
        <w:t>de</w:t>
      </w:r>
      <w:r>
        <w:rPr>
          <w:spacing w:val="-3"/>
        </w:rPr>
        <w:t> </w:t>
      </w:r>
      <w:r>
        <w:rPr/>
        <w:t>lúpulo</w:t>
      </w:r>
      <w:r>
        <w:rPr>
          <w:spacing w:val="-3"/>
        </w:rPr>
        <w:t> </w:t>
      </w:r>
      <w:r>
        <w:rPr/>
        <w:t>especiado</w:t>
      </w:r>
      <w:r>
        <w:rPr>
          <w:spacing w:val="-6"/>
        </w:rPr>
        <w:t> </w:t>
      </w:r>
      <w:r>
        <w:rPr/>
        <w:t>o</w:t>
      </w:r>
      <w:r>
        <w:rPr>
          <w:spacing w:val="-6"/>
        </w:rPr>
        <w:t> </w:t>
      </w:r>
      <w:r>
        <w:rPr/>
        <w:t>herbáceo</w:t>
      </w:r>
      <w:r>
        <w:rPr>
          <w:spacing w:val="-6"/>
        </w:rPr>
        <w:t> </w:t>
      </w:r>
      <w:r>
        <w:rPr/>
        <w:t>de ligero a moderado; el balance entre las maltas y los lúpulos puede variar. Una tenue nota a caramelo es aceptable. Ligero diacetilo</w:t>
      </w:r>
      <w:r>
        <w:rPr>
          <w:spacing w:val="-2"/>
        </w:rPr>
        <w:t> </w:t>
      </w:r>
      <w:r>
        <w:rPr/>
        <w:t>(pero nunca</w:t>
      </w:r>
      <w:r>
        <w:rPr>
          <w:spacing w:val="-1"/>
        </w:rPr>
        <w:t> </w:t>
      </w:r>
      <w:r>
        <w:rPr/>
        <w:t>invasivo) y</w:t>
      </w:r>
      <w:r>
        <w:rPr>
          <w:spacing w:val="-1"/>
        </w:rPr>
        <w:t> </w:t>
      </w:r>
      <w:r>
        <w:rPr/>
        <w:t>ligeros</w:t>
      </w:r>
      <w:r>
        <w:rPr>
          <w:spacing w:val="-1"/>
        </w:rPr>
        <w:t> </w:t>
      </w:r>
      <w:r>
        <w:rPr/>
        <w:t>ésteres</w:t>
      </w:r>
      <w:r>
        <w:rPr>
          <w:spacing w:val="-1"/>
        </w:rPr>
        <w:t> </w:t>
      </w:r>
      <w:r>
        <w:rPr/>
        <w:t>afrutados</w:t>
      </w:r>
      <w:r>
        <w:rPr>
          <w:spacing w:val="-1"/>
        </w:rPr>
        <w:t> </w:t>
      </w:r>
      <w:r>
        <w:rPr/>
        <w:t>son opcionales. Sin sulfuros.</w:t>
      </w:r>
    </w:p>
    <w:p>
      <w:pPr>
        <w:pStyle w:val="BodyText"/>
        <w:spacing w:before="38"/>
        <w:ind w:right="74"/>
      </w:pPr>
      <w:r>
        <w:rPr>
          <w:b/>
        </w:rPr>
        <w:t>Apariencia: </w:t>
      </w:r>
      <w:r>
        <w:rPr/>
        <w:t>Color de amarillo claro a dorado profundo. De brillante</w:t>
      </w:r>
      <w:r>
        <w:rPr>
          <w:spacing w:val="-5"/>
        </w:rPr>
        <w:t> </w:t>
      </w:r>
      <w:r>
        <w:rPr/>
        <w:t>a</w:t>
      </w:r>
      <w:r>
        <w:rPr>
          <w:spacing w:val="-5"/>
        </w:rPr>
        <w:t> </w:t>
      </w:r>
      <w:r>
        <w:rPr/>
        <w:t>muy</w:t>
      </w:r>
      <w:r>
        <w:rPr>
          <w:spacing w:val="-4"/>
        </w:rPr>
        <w:t> </w:t>
      </w:r>
      <w:r>
        <w:rPr/>
        <w:t>traslúcida,</w:t>
      </w:r>
      <w:r>
        <w:rPr>
          <w:spacing w:val="-5"/>
        </w:rPr>
        <w:t> </w:t>
      </w:r>
      <w:r>
        <w:rPr/>
        <w:t>con</w:t>
      </w:r>
      <w:r>
        <w:rPr>
          <w:spacing w:val="-3"/>
        </w:rPr>
        <w:t> </w:t>
      </w:r>
      <w:r>
        <w:rPr/>
        <w:t>una</w:t>
      </w:r>
      <w:r>
        <w:rPr>
          <w:spacing w:val="-5"/>
        </w:rPr>
        <w:t> </w:t>
      </w:r>
      <w:r>
        <w:rPr/>
        <w:t>espuma</w:t>
      </w:r>
      <w:r>
        <w:rPr>
          <w:spacing w:val="-5"/>
        </w:rPr>
        <w:t> </w:t>
      </w:r>
      <w:r>
        <w:rPr/>
        <w:t>blanca,</w:t>
      </w:r>
      <w:r>
        <w:rPr>
          <w:spacing w:val="-5"/>
        </w:rPr>
        <w:t> </w:t>
      </w:r>
      <w:r>
        <w:rPr/>
        <w:t>cremosa</w:t>
      </w:r>
      <w:r>
        <w:rPr>
          <w:spacing w:val="-2"/>
        </w:rPr>
        <w:t> </w:t>
      </w:r>
      <w:r>
        <w:rPr/>
        <w:t>y de larga duración.</w:t>
      </w:r>
    </w:p>
    <w:p>
      <w:pPr>
        <w:pStyle w:val="BodyText"/>
        <w:ind w:right="37"/>
      </w:pPr>
      <w:r>
        <w:rPr>
          <w:b/>
        </w:rPr>
        <w:t>Sabor: </w:t>
      </w:r>
      <w:r>
        <w:rPr/>
        <w:t>Sabor a malta con ricas notas a pan de medio bajas a medias, con un final lupulado y redondo. Perfil de lúpulo especiado o herbáceo de bajo a medio alto. El amargor es prominente</w:t>
      </w:r>
      <w:r>
        <w:rPr>
          <w:spacing w:val="-6"/>
        </w:rPr>
        <w:t> </w:t>
      </w:r>
      <w:r>
        <w:rPr/>
        <w:t>pero</w:t>
      </w:r>
      <w:r>
        <w:rPr>
          <w:spacing w:val="-4"/>
        </w:rPr>
        <w:t> </w:t>
      </w:r>
      <w:r>
        <w:rPr/>
        <w:t>nunca</w:t>
      </w:r>
      <w:r>
        <w:rPr>
          <w:spacing w:val="-6"/>
        </w:rPr>
        <w:t> </w:t>
      </w:r>
      <w:r>
        <w:rPr/>
        <w:t>áspero.</w:t>
      </w:r>
      <w:r>
        <w:rPr>
          <w:spacing w:val="-6"/>
        </w:rPr>
        <w:t> </w:t>
      </w:r>
      <w:r>
        <w:rPr/>
        <w:t>Sabrosa</w:t>
      </w:r>
      <w:r>
        <w:rPr>
          <w:spacing w:val="-6"/>
        </w:rPr>
        <w:t> </w:t>
      </w:r>
      <w:r>
        <w:rPr/>
        <w:t>y</w:t>
      </w:r>
      <w:r>
        <w:rPr>
          <w:spacing w:val="-5"/>
        </w:rPr>
        <w:t> </w:t>
      </w:r>
      <w:r>
        <w:rPr/>
        <w:t>refrescante.</w:t>
      </w:r>
      <w:r>
        <w:rPr>
          <w:spacing w:val="-6"/>
        </w:rPr>
        <w:t> </w:t>
      </w:r>
      <w:r>
        <w:rPr/>
        <w:t>Un</w:t>
      </w:r>
      <w:r>
        <w:rPr>
          <w:spacing w:val="-6"/>
        </w:rPr>
        <w:t> </w:t>
      </w:r>
      <w:r>
        <w:rPr/>
        <w:t>bajo diacetilo o ésteres afrutados son opcionales, pero nunca deberían ser dominantes.</w:t>
      </w:r>
    </w:p>
    <w:p>
      <w:pPr>
        <w:spacing w:before="50"/>
        <w:ind w:left="140" w:right="37" w:firstLine="0"/>
        <w:jc w:val="left"/>
        <w:rPr>
          <w:sz w:val="18"/>
        </w:rPr>
      </w:pPr>
      <w:r>
        <w:rPr>
          <w:b/>
          <w:sz w:val="18"/>
        </w:rPr>
        <w:t>Sensación</w:t>
      </w:r>
      <w:r>
        <w:rPr>
          <w:b/>
          <w:spacing w:val="-5"/>
          <w:sz w:val="18"/>
        </w:rPr>
        <w:t> </w:t>
      </w:r>
      <w:r>
        <w:rPr>
          <w:b/>
          <w:sz w:val="18"/>
        </w:rPr>
        <w:t>en</w:t>
      </w:r>
      <w:r>
        <w:rPr>
          <w:b/>
          <w:spacing w:val="-4"/>
          <w:sz w:val="18"/>
        </w:rPr>
        <w:t> </w:t>
      </w:r>
      <w:r>
        <w:rPr>
          <w:b/>
          <w:sz w:val="18"/>
        </w:rPr>
        <w:t>boca:</w:t>
      </w:r>
      <w:r>
        <w:rPr>
          <w:b/>
          <w:spacing w:val="-7"/>
          <w:sz w:val="18"/>
        </w:rPr>
        <w:t> </w:t>
      </w:r>
      <w:r>
        <w:rPr>
          <w:sz w:val="18"/>
        </w:rPr>
        <w:t>Cuerpo</w:t>
      </w:r>
      <w:r>
        <w:rPr>
          <w:spacing w:val="-6"/>
          <w:sz w:val="18"/>
        </w:rPr>
        <w:t> </w:t>
      </w:r>
      <w:r>
        <w:rPr>
          <w:sz w:val="18"/>
        </w:rPr>
        <w:t>de</w:t>
      </w:r>
      <w:r>
        <w:rPr>
          <w:spacing w:val="-6"/>
          <w:sz w:val="18"/>
        </w:rPr>
        <w:t> </w:t>
      </w:r>
      <w:r>
        <w:rPr>
          <w:sz w:val="18"/>
        </w:rPr>
        <w:t>medio</w:t>
      </w:r>
      <w:r>
        <w:rPr>
          <w:spacing w:val="-5"/>
          <w:sz w:val="18"/>
        </w:rPr>
        <w:t> </w:t>
      </w:r>
      <w:r>
        <w:rPr>
          <w:sz w:val="18"/>
        </w:rPr>
        <w:t>ligero</w:t>
      </w:r>
      <w:r>
        <w:rPr>
          <w:spacing w:val="-7"/>
          <w:sz w:val="18"/>
        </w:rPr>
        <w:t> </w:t>
      </w:r>
      <w:r>
        <w:rPr>
          <w:sz w:val="18"/>
        </w:rPr>
        <w:t>a</w:t>
      </w:r>
      <w:r>
        <w:rPr>
          <w:spacing w:val="-6"/>
          <w:sz w:val="18"/>
        </w:rPr>
        <w:t> </w:t>
      </w:r>
      <w:r>
        <w:rPr>
          <w:sz w:val="18"/>
        </w:rPr>
        <w:t>medio. Carbonatación moderada.</w:t>
      </w:r>
    </w:p>
    <w:p>
      <w:pPr>
        <w:spacing w:line="242" w:lineRule="auto" w:before="42"/>
        <w:ind w:left="140" w:right="37" w:firstLine="0"/>
        <w:jc w:val="left"/>
        <w:rPr>
          <w:sz w:val="18"/>
        </w:rPr>
      </w:pPr>
      <w:r>
        <w:rPr>
          <w:b/>
          <w:sz w:val="18"/>
        </w:rPr>
        <w:t>Comentarios:</w:t>
      </w:r>
      <w:r>
        <w:rPr>
          <w:b/>
          <w:spacing w:val="-5"/>
          <w:sz w:val="18"/>
        </w:rPr>
        <w:t> </w:t>
      </w:r>
      <w:r>
        <w:rPr>
          <w:sz w:val="18"/>
        </w:rPr>
        <w:t>El</w:t>
      </w:r>
      <w:r>
        <w:rPr>
          <w:spacing w:val="-7"/>
          <w:sz w:val="18"/>
        </w:rPr>
        <w:t> </w:t>
      </w:r>
      <w:r>
        <w:rPr>
          <w:sz w:val="18"/>
        </w:rPr>
        <w:t>nombre</w:t>
      </w:r>
      <w:r>
        <w:rPr>
          <w:spacing w:val="-6"/>
          <w:sz w:val="18"/>
        </w:rPr>
        <w:t> </w:t>
      </w:r>
      <w:r>
        <w:rPr>
          <w:sz w:val="18"/>
        </w:rPr>
        <w:t>checo</w:t>
      </w:r>
      <w:r>
        <w:rPr>
          <w:spacing w:val="-7"/>
          <w:sz w:val="18"/>
        </w:rPr>
        <w:t> </w:t>
      </w:r>
      <w:r>
        <w:rPr>
          <w:sz w:val="18"/>
        </w:rPr>
        <w:t>para</w:t>
      </w:r>
      <w:r>
        <w:rPr>
          <w:spacing w:val="-6"/>
          <w:sz w:val="18"/>
        </w:rPr>
        <w:t> </w:t>
      </w:r>
      <w:r>
        <w:rPr>
          <w:sz w:val="18"/>
        </w:rPr>
        <w:t>este</w:t>
      </w:r>
      <w:r>
        <w:rPr>
          <w:spacing w:val="-6"/>
          <w:sz w:val="18"/>
        </w:rPr>
        <w:t> </w:t>
      </w:r>
      <w:r>
        <w:rPr>
          <w:sz w:val="18"/>
        </w:rPr>
        <w:t>estilo</w:t>
      </w:r>
      <w:r>
        <w:rPr>
          <w:spacing w:val="-4"/>
          <w:sz w:val="18"/>
        </w:rPr>
        <w:t> </w:t>
      </w:r>
      <w:r>
        <w:rPr>
          <w:sz w:val="18"/>
        </w:rPr>
        <w:t>es</w:t>
      </w:r>
      <w:r>
        <w:rPr>
          <w:spacing w:val="-3"/>
          <w:sz w:val="18"/>
        </w:rPr>
        <w:t> </w:t>
      </w:r>
      <w:r>
        <w:rPr>
          <w:i/>
          <w:sz w:val="18"/>
        </w:rPr>
        <w:t>světlé výčepní pivo</w:t>
      </w:r>
      <w:r>
        <w:rPr>
          <w:sz w:val="18"/>
        </w:rPr>
        <w:t>.</w:t>
      </w:r>
    </w:p>
    <w:p>
      <w:pPr>
        <w:pStyle w:val="BodyText"/>
        <w:spacing w:before="41"/>
        <w:ind w:right="37"/>
      </w:pPr>
      <w:r>
        <w:rPr>
          <w:b/>
        </w:rPr>
        <w:t>Historia:</w:t>
      </w:r>
      <w:r>
        <w:rPr>
          <w:b/>
          <w:spacing w:val="-6"/>
        </w:rPr>
        <w:t> </w:t>
      </w:r>
      <w:r>
        <w:rPr/>
        <w:t>Josef</w:t>
      </w:r>
      <w:r>
        <w:rPr>
          <w:spacing w:val="-6"/>
        </w:rPr>
        <w:t> </w:t>
      </w:r>
      <w:r>
        <w:rPr/>
        <w:t>Groll</w:t>
      </w:r>
      <w:r>
        <w:rPr>
          <w:spacing w:val="-7"/>
        </w:rPr>
        <w:t> </w:t>
      </w:r>
      <w:r>
        <w:rPr/>
        <w:t>elaboró</w:t>
      </w:r>
      <w:r>
        <w:rPr>
          <w:spacing w:val="-5"/>
        </w:rPr>
        <w:t> </w:t>
      </w:r>
      <w:r>
        <w:rPr/>
        <w:t>inicialmente</w:t>
      </w:r>
      <w:r>
        <w:rPr>
          <w:spacing w:val="-4"/>
        </w:rPr>
        <w:t> </w:t>
      </w:r>
      <w:r>
        <w:rPr/>
        <w:t>dos</w:t>
      </w:r>
      <w:r>
        <w:rPr>
          <w:spacing w:val="-6"/>
        </w:rPr>
        <w:t> </w:t>
      </w:r>
      <w:r>
        <w:rPr/>
        <w:t>tipos</w:t>
      </w:r>
      <w:r>
        <w:rPr>
          <w:spacing w:val="-6"/>
        </w:rPr>
        <w:t> </w:t>
      </w:r>
      <w:r>
        <w:rPr/>
        <w:t>de</w:t>
      </w:r>
      <w:r>
        <w:rPr>
          <w:spacing w:val="-4"/>
        </w:rPr>
        <w:t> </w:t>
      </w:r>
      <w:r>
        <w:rPr/>
        <w:t>cerveza pálida en 1842–3, una </w:t>
      </w:r>
      <w:r>
        <w:rPr>
          <w:i/>
        </w:rPr>
        <w:t>výčepní </w:t>
      </w:r>
      <w:r>
        <w:rPr/>
        <w:t>y una </w:t>
      </w:r>
      <w:r>
        <w:rPr>
          <w:i/>
        </w:rPr>
        <w:t>ležák</w:t>
      </w:r>
      <w:r>
        <w:rPr/>
        <w:t>, con la más liviana de las dos teniendo el doble de volumen de producción; Evan Rail</w:t>
      </w:r>
      <w:r>
        <w:rPr>
          <w:spacing w:val="-2"/>
        </w:rPr>
        <w:t> </w:t>
      </w:r>
      <w:r>
        <w:rPr/>
        <w:t>especula</w:t>
      </w:r>
      <w:r>
        <w:rPr>
          <w:spacing w:val="-2"/>
        </w:rPr>
        <w:t> </w:t>
      </w:r>
      <w:r>
        <w:rPr/>
        <w:t>que</w:t>
      </w:r>
      <w:r>
        <w:rPr>
          <w:spacing w:val="-2"/>
        </w:rPr>
        <w:t> </w:t>
      </w:r>
      <w:r>
        <w:rPr/>
        <w:t>estas</w:t>
      </w:r>
      <w:r>
        <w:rPr>
          <w:spacing w:val="-2"/>
        </w:rPr>
        <w:t> </w:t>
      </w:r>
      <w:r>
        <w:rPr/>
        <w:t>probablemente</w:t>
      </w:r>
      <w:r>
        <w:rPr>
          <w:spacing w:val="-2"/>
        </w:rPr>
        <w:t> </w:t>
      </w:r>
      <w:r>
        <w:rPr/>
        <w:t>eran</w:t>
      </w:r>
      <w:r>
        <w:rPr>
          <w:spacing w:val="-1"/>
        </w:rPr>
        <w:t> </w:t>
      </w:r>
      <w:r>
        <w:rPr/>
        <w:t>cervezas</w:t>
      </w:r>
      <w:r>
        <w:rPr>
          <w:spacing w:val="-2"/>
        </w:rPr>
        <w:t> </w:t>
      </w:r>
      <w:r>
        <w:rPr/>
        <w:t>de 10</w:t>
      </w:r>
      <w:r>
        <w:rPr>
          <w:spacing w:val="-1"/>
        </w:rPr>
        <w:t> </w:t>
      </w:r>
      <w:r>
        <w:rPr/>
        <w:t>°P y 12 °P (SG 1.040 y 1.048), pero que la </w:t>
      </w:r>
      <w:r>
        <w:rPr>
          <w:i/>
        </w:rPr>
        <w:t>výčepní </w:t>
      </w:r>
      <w:r>
        <w:rPr/>
        <w:t>pudo haber sido incluso más ligera. Este es el tipo de cerveza más consumido actualmente en la República Checa.</w:t>
      </w:r>
    </w:p>
    <w:p>
      <w:pPr>
        <w:pStyle w:val="BodyText"/>
        <w:spacing w:before="52"/>
        <w:ind w:right="37"/>
      </w:pPr>
      <w:r>
        <w:rPr>
          <w:b/>
        </w:rPr>
        <w:t>Ingredientes característicos: </w:t>
      </w:r>
      <w:r>
        <w:rPr/>
        <w:t>Agua blanda con contenido bajo de sulfatos y carbonatos. Lúpulos tradicionales checos. Malta Pilsner checa. Levadura lager checa. El agua de bajo contenido iónico permite un perfil de lúpulo distintivamente suave</w:t>
      </w:r>
      <w:r>
        <w:rPr>
          <w:spacing w:val="-6"/>
        </w:rPr>
        <w:t> </w:t>
      </w:r>
      <w:r>
        <w:rPr/>
        <w:t>y</w:t>
      </w:r>
      <w:r>
        <w:rPr>
          <w:spacing w:val="-5"/>
        </w:rPr>
        <w:t> </w:t>
      </w:r>
      <w:r>
        <w:rPr/>
        <w:t>redondeado,</w:t>
      </w:r>
      <w:r>
        <w:rPr>
          <w:spacing w:val="-5"/>
        </w:rPr>
        <w:t> </w:t>
      </w:r>
      <w:r>
        <w:rPr/>
        <w:t>a</w:t>
      </w:r>
      <w:r>
        <w:rPr>
          <w:spacing w:val="-5"/>
        </w:rPr>
        <w:t> </w:t>
      </w:r>
      <w:r>
        <w:rPr/>
        <w:t>pesar</w:t>
      </w:r>
      <w:r>
        <w:rPr>
          <w:spacing w:val="-4"/>
        </w:rPr>
        <w:t> </w:t>
      </w:r>
      <w:r>
        <w:rPr/>
        <w:t>de</w:t>
      </w:r>
      <w:r>
        <w:rPr>
          <w:spacing w:val="-5"/>
        </w:rPr>
        <w:t> </w:t>
      </w:r>
      <w:r>
        <w:rPr/>
        <w:t>las</w:t>
      </w:r>
      <w:r>
        <w:rPr>
          <w:spacing w:val="-5"/>
        </w:rPr>
        <w:t> </w:t>
      </w:r>
      <w:r>
        <w:rPr/>
        <w:t>elevadas</w:t>
      </w:r>
      <w:r>
        <w:rPr>
          <w:spacing w:val="-3"/>
        </w:rPr>
        <w:t> </w:t>
      </w:r>
      <w:r>
        <w:rPr/>
        <w:t>tasas</w:t>
      </w:r>
      <w:r>
        <w:rPr>
          <w:spacing w:val="-5"/>
        </w:rPr>
        <w:t> </w:t>
      </w:r>
      <w:r>
        <w:rPr/>
        <w:t>de</w:t>
      </w:r>
      <w:r>
        <w:rPr>
          <w:spacing w:val="-3"/>
        </w:rPr>
        <w:t> </w:t>
      </w:r>
      <w:r>
        <w:rPr/>
        <w:t>lupulado.</w:t>
      </w:r>
    </w:p>
    <w:p>
      <w:pPr>
        <w:pStyle w:val="BodyText"/>
        <w:spacing w:before="102"/>
      </w:pPr>
      <w:r>
        <w:rPr/>
        <w:br w:type="column"/>
      </w:r>
      <w:r>
        <w:rPr>
          <w:b/>
        </w:rPr>
        <w:t>Comparación de estilos: </w:t>
      </w:r>
      <w:r>
        <w:rPr/>
        <w:t>Una versión refrescante y de consumo</w:t>
      </w:r>
      <w:r>
        <w:rPr>
          <w:spacing w:val="-5"/>
        </w:rPr>
        <w:t> </w:t>
      </w:r>
      <w:r>
        <w:rPr/>
        <w:t>diario</w:t>
      </w:r>
      <w:r>
        <w:rPr>
          <w:spacing w:val="-4"/>
        </w:rPr>
        <w:t> </w:t>
      </w:r>
      <w:r>
        <w:rPr/>
        <w:t>de</w:t>
      </w:r>
      <w:r>
        <w:rPr>
          <w:spacing w:val="-3"/>
        </w:rPr>
        <w:t> </w:t>
      </w:r>
      <w:r>
        <w:rPr/>
        <w:t>la</w:t>
      </w:r>
      <w:r>
        <w:rPr>
          <w:spacing w:val="-4"/>
        </w:rPr>
        <w:t> </w:t>
      </w:r>
      <w:r>
        <w:rPr/>
        <w:t>Czech</w:t>
      </w:r>
      <w:r>
        <w:rPr>
          <w:spacing w:val="-3"/>
        </w:rPr>
        <w:t> </w:t>
      </w:r>
      <w:r>
        <w:rPr/>
        <w:t>Premium</w:t>
      </w:r>
      <w:r>
        <w:rPr>
          <w:spacing w:val="-4"/>
        </w:rPr>
        <w:t> </w:t>
      </w:r>
      <w:r>
        <w:rPr/>
        <w:t>Pale</w:t>
      </w:r>
      <w:r>
        <w:rPr>
          <w:spacing w:val="-4"/>
        </w:rPr>
        <w:t> </w:t>
      </w:r>
      <w:r>
        <w:rPr/>
        <w:t>Lager</w:t>
      </w:r>
      <w:r>
        <w:rPr>
          <w:spacing w:val="-2"/>
        </w:rPr>
        <w:t> </w:t>
      </w:r>
      <w:r>
        <w:rPr/>
        <w:t>con</w:t>
      </w:r>
      <w:r>
        <w:rPr>
          <w:spacing w:val="-4"/>
        </w:rPr>
        <w:t> </w:t>
      </w:r>
      <w:r>
        <w:rPr/>
        <w:t>un</w:t>
      </w:r>
      <w:r>
        <w:rPr>
          <w:spacing w:val="-4"/>
        </w:rPr>
        <w:t> </w:t>
      </w:r>
      <w:r>
        <w:rPr/>
        <w:t>cuerpo más ligero y menor intensidad.</w:t>
      </w:r>
    </w:p>
    <w:p>
      <w:pPr>
        <w:tabs>
          <w:tab w:pos="2612" w:val="left" w:leader="none"/>
        </w:tabs>
        <w:spacing w:line="204" w:lineRule="exact" w:before="44"/>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1.028</w:t>
      </w:r>
      <w:r>
        <w:rPr>
          <w:spacing w:val="-1"/>
          <w:sz w:val="18"/>
        </w:rPr>
        <w:t> </w:t>
      </w:r>
      <w:r>
        <w:rPr>
          <w:sz w:val="18"/>
        </w:rPr>
        <w:t>–</w:t>
      </w:r>
      <w:r>
        <w:rPr>
          <w:spacing w:val="-2"/>
          <w:sz w:val="18"/>
        </w:rPr>
        <w:t> </w:t>
      </w:r>
      <w:r>
        <w:rPr>
          <w:spacing w:val="-4"/>
          <w:sz w:val="18"/>
        </w:rPr>
        <w:t>1.044</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35</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1.014</w:t>
      </w:r>
    </w:p>
    <w:p>
      <w:pPr>
        <w:tabs>
          <w:tab w:pos="2518" w:val="left" w:leader="none"/>
        </w:tabs>
        <w:spacing w:before="1"/>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6</w:t>
      </w:r>
      <w:r>
        <w:rPr>
          <w:sz w:val="18"/>
        </w:rPr>
        <w:tab/>
        <w:t>ABV:</w:t>
      </w:r>
      <w:r>
        <w:rPr>
          <w:spacing w:val="42"/>
          <w:sz w:val="18"/>
        </w:rPr>
        <w:t> </w:t>
      </w:r>
      <w:r>
        <w:rPr>
          <w:sz w:val="18"/>
        </w:rPr>
        <w:t>3.0</w:t>
      </w:r>
      <w:r>
        <w:rPr>
          <w:spacing w:val="-2"/>
          <w:sz w:val="18"/>
        </w:rPr>
        <w:t> </w:t>
      </w:r>
      <w:r>
        <w:rPr>
          <w:sz w:val="18"/>
        </w:rPr>
        <w:t>–</w:t>
      </w:r>
      <w:r>
        <w:rPr>
          <w:spacing w:val="-1"/>
          <w:sz w:val="18"/>
        </w:rPr>
        <w:t> </w:t>
      </w:r>
      <w:r>
        <w:rPr>
          <w:spacing w:val="-4"/>
          <w:sz w:val="18"/>
        </w:rPr>
        <w:t>4.1%</w:t>
      </w:r>
    </w:p>
    <w:p>
      <w:pPr>
        <w:pStyle w:val="BodyText"/>
        <w:spacing w:before="38"/>
        <w:ind w:right="270"/>
      </w:pPr>
      <w:r>
        <w:rPr>
          <w:b/>
        </w:rPr>
        <w:t>Ejemplos</w:t>
      </w:r>
      <w:r>
        <w:rPr>
          <w:b/>
          <w:spacing w:val="-8"/>
        </w:rPr>
        <w:t> </w:t>
      </w:r>
      <w:r>
        <w:rPr>
          <w:b/>
        </w:rPr>
        <w:t>comerciales:</w:t>
      </w:r>
      <w:r>
        <w:rPr>
          <w:b/>
          <w:spacing w:val="-8"/>
        </w:rPr>
        <w:t> </w:t>
      </w:r>
      <w:r>
        <w:rPr/>
        <w:t>Bernard</w:t>
      </w:r>
      <w:r>
        <w:rPr>
          <w:spacing w:val="-7"/>
        </w:rPr>
        <w:t> </w:t>
      </w:r>
      <w:r>
        <w:rPr/>
        <w:t>světlé</w:t>
      </w:r>
      <w:r>
        <w:rPr>
          <w:spacing w:val="-7"/>
        </w:rPr>
        <w:t> </w:t>
      </w:r>
      <w:r>
        <w:rPr/>
        <w:t>pivo</w:t>
      </w:r>
      <w:r>
        <w:rPr>
          <w:spacing w:val="-8"/>
        </w:rPr>
        <w:t> </w:t>
      </w:r>
      <w:r>
        <w:rPr/>
        <w:t>10,</w:t>
      </w:r>
      <w:r>
        <w:rPr>
          <w:spacing w:val="-7"/>
        </w:rPr>
        <w:t> </w:t>
      </w:r>
      <w:r>
        <w:rPr/>
        <w:t>Březňák světlé výčepní pivo, Notch Session Pils, Primátor Antonín světlé výčepní, Radegast Rázná 10, Únětické pivo 10°</w:t>
      </w:r>
    </w:p>
    <w:p>
      <w:pPr>
        <w:pStyle w:val="BodyText"/>
        <w:spacing w:before="47"/>
        <w:ind w:right="276"/>
      </w:pPr>
      <w:r>
        <w:rPr>
          <w:b/>
        </w:rPr>
        <w:t>Etiquetas:</w:t>
      </w:r>
      <w:r>
        <w:rPr>
          <w:b/>
          <w:spacing w:val="-12"/>
        </w:rPr>
        <w:t> </w:t>
      </w:r>
      <w:r>
        <w:rPr/>
        <w:t>intensidad-baja¸</w:t>
      </w:r>
      <w:r>
        <w:rPr>
          <w:spacing w:val="-11"/>
        </w:rPr>
        <w:t> </w:t>
      </w:r>
      <w:r>
        <w:rPr/>
        <w:t>color-pálido,</w:t>
      </w:r>
      <w:r>
        <w:rPr>
          <w:spacing w:val="-11"/>
        </w:rPr>
        <w:t> </w:t>
      </w:r>
      <w:r>
        <w:rPr/>
        <w:t>fermentación-baja, acondicionada-en-frío, europa-central, estilo-tradicional, familia-lager-pálida, amarga, lupulada</w:t>
      </w:r>
    </w:p>
    <w:p>
      <w:pPr>
        <w:pStyle w:val="BodyText"/>
        <w:spacing w:before="4"/>
        <w:ind w:left="0"/>
        <w:rPr>
          <w:sz w:val="21"/>
        </w:rPr>
      </w:pPr>
    </w:p>
    <w:p>
      <w:pPr>
        <w:spacing w:line="261" w:lineRule="auto" w:before="0"/>
        <w:ind w:left="140" w:right="486" w:firstLine="0"/>
        <w:jc w:val="left"/>
        <w:rPr>
          <w:sz w:val="18"/>
        </w:rPr>
      </w:pPr>
      <w:bookmarkStart w:name="_bookmark30" w:id="31"/>
      <w:bookmarkEnd w:id="31"/>
      <w:r>
        <w:rPr/>
      </w:r>
      <w:r>
        <w:rPr>
          <w:rFonts w:ascii="Verdana" w:hAnsi="Verdana"/>
          <w:b/>
          <w:sz w:val="22"/>
        </w:rPr>
        <w:t>3B. Czech Premium Pale Lager </w:t>
      </w:r>
      <w:r>
        <w:rPr>
          <w:b/>
          <w:sz w:val="18"/>
        </w:rPr>
        <w:t>Impresión</w:t>
      </w:r>
      <w:r>
        <w:rPr>
          <w:b/>
          <w:spacing w:val="-6"/>
          <w:sz w:val="18"/>
        </w:rPr>
        <w:t> </w:t>
      </w:r>
      <w:r>
        <w:rPr>
          <w:b/>
          <w:sz w:val="18"/>
        </w:rPr>
        <w:t>general:</w:t>
      </w:r>
      <w:r>
        <w:rPr>
          <w:b/>
          <w:spacing w:val="-4"/>
          <w:sz w:val="18"/>
        </w:rPr>
        <w:t> </w:t>
      </w:r>
      <w:r>
        <w:rPr>
          <w:sz w:val="18"/>
        </w:rPr>
        <w:t>Una</w:t>
      </w:r>
      <w:r>
        <w:rPr>
          <w:spacing w:val="-7"/>
          <w:sz w:val="18"/>
        </w:rPr>
        <w:t> </w:t>
      </w:r>
      <w:r>
        <w:rPr>
          <w:sz w:val="18"/>
        </w:rPr>
        <w:t>lager</w:t>
      </w:r>
      <w:r>
        <w:rPr>
          <w:spacing w:val="-6"/>
          <w:sz w:val="18"/>
        </w:rPr>
        <w:t> </w:t>
      </w:r>
      <w:r>
        <w:rPr>
          <w:sz w:val="18"/>
        </w:rPr>
        <w:t>checa</w:t>
      </w:r>
      <w:r>
        <w:rPr>
          <w:spacing w:val="-7"/>
          <w:sz w:val="18"/>
        </w:rPr>
        <w:t> </w:t>
      </w:r>
      <w:r>
        <w:rPr>
          <w:sz w:val="18"/>
        </w:rPr>
        <w:t>pálida</w:t>
      </w:r>
      <w:r>
        <w:rPr>
          <w:spacing w:val="-7"/>
          <w:sz w:val="18"/>
        </w:rPr>
        <w:t> </w:t>
      </w:r>
      <w:r>
        <w:rPr>
          <w:sz w:val="18"/>
        </w:rPr>
        <w:t>y</w:t>
      </w:r>
      <w:r>
        <w:rPr>
          <w:spacing w:val="-7"/>
          <w:sz w:val="18"/>
        </w:rPr>
        <w:t> </w:t>
      </w:r>
      <w:r>
        <w:rPr>
          <w:sz w:val="18"/>
        </w:rPr>
        <w:t>refrescante, con bastante carácter a malta y a lúpulo, y con un final</w:t>
      </w:r>
    </w:p>
    <w:p>
      <w:pPr>
        <w:pStyle w:val="BodyText"/>
        <w:spacing w:line="191" w:lineRule="exact" w:before="0"/>
      </w:pPr>
      <w:r>
        <w:rPr/>
        <w:t>prolongado.</w:t>
      </w:r>
      <w:r>
        <w:rPr>
          <w:spacing w:val="-4"/>
        </w:rPr>
        <w:t> </w:t>
      </w:r>
      <w:r>
        <w:rPr/>
        <w:t>Los</w:t>
      </w:r>
      <w:r>
        <w:rPr>
          <w:spacing w:val="-2"/>
        </w:rPr>
        <w:t> </w:t>
      </w:r>
      <w:r>
        <w:rPr/>
        <w:t>sabores</w:t>
      </w:r>
      <w:r>
        <w:rPr>
          <w:spacing w:val="-3"/>
        </w:rPr>
        <w:t> </w:t>
      </w:r>
      <w:r>
        <w:rPr/>
        <w:t>a</w:t>
      </w:r>
      <w:r>
        <w:rPr>
          <w:spacing w:val="-4"/>
        </w:rPr>
        <w:t> </w:t>
      </w:r>
      <w:r>
        <w:rPr/>
        <w:t>malta</w:t>
      </w:r>
      <w:r>
        <w:rPr>
          <w:spacing w:val="-3"/>
        </w:rPr>
        <w:t> </w:t>
      </w:r>
      <w:r>
        <w:rPr/>
        <w:t>son</w:t>
      </w:r>
      <w:r>
        <w:rPr>
          <w:spacing w:val="-3"/>
        </w:rPr>
        <w:t> </w:t>
      </w:r>
      <w:r>
        <w:rPr/>
        <w:t>complejos</w:t>
      </w:r>
      <w:r>
        <w:rPr>
          <w:spacing w:val="-4"/>
        </w:rPr>
        <w:t> </w:t>
      </w:r>
      <w:r>
        <w:rPr/>
        <w:t>para</w:t>
      </w:r>
      <w:r>
        <w:rPr>
          <w:spacing w:val="-3"/>
        </w:rPr>
        <w:t> </w:t>
      </w:r>
      <w:r>
        <w:rPr>
          <w:spacing w:val="-5"/>
        </w:rPr>
        <w:t>una</w:t>
      </w:r>
    </w:p>
    <w:p>
      <w:pPr>
        <w:pStyle w:val="BodyText"/>
        <w:spacing w:before="2"/>
        <w:ind w:right="216"/>
      </w:pPr>
      <w:r>
        <w:rPr/>
        <w:t>cerveza tipo Pilsner. El amargor es intenso y limpio pero sin asperezas,</w:t>
      </w:r>
      <w:r>
        <w:rPr>
          <w:spacing w:val="-5"/>
        </w:rPr>
        <w:t> </w:t>
      </w:r>
      <w:r>
        <w:rPr/>
        <w:t>lo</w:t>
      </w:r>
      <w:r>
        <w:rPr>
          <w:spacing w:val="-7"/>
        </w:rPr>
        <w:t> </w:t>
      </w:r>
      <w:r>
        <w:rPr/>
        <w:t>que</w:t>
      </w:r>
      <w:r>
        <w:rPr>
          <w:spacing w:val="-4"/>
        </w:rPr>
        <w:t> </w:t>
      </w:r>
      <w:r>
        <w:rPr/>
        <w:t>aporta</w:t>
      </w:r>
      <w:r>
        <w:rPr>
          <w:spacing w:val="-5"/>
        </w:rPr>
        <w:t> </w:t>
      </w:r>
      <w:r>
        <w:rPr/>
        <w:t>una</w:t>
      </w:r>
      <w:r>
        <w:rPr>
          <w:spacing w:val="-6"/>
        </w:rPr>
        <w:t> </w:t>
      </w:r>
      <w:r>
        <w:rPr/>
        <w:t>impresión</w:t>
      </w:r>
      <w:r>
        <w:rPr>
          <w:spacing w:val="-6"/>
        </w:rPr>
        <w:t> </w:t>
      </w:r>
      <w:r>
        <w:rPr/>
        <w:t>de</w:t>
      </w:r>
      <w:r>
        <w:rPr>
          <w:spacing w:val="-4"/>
        </w:rPr>
        <w:t> </w:t>
      </w:r>
      <w:r>
        <w:rPr/>
        <w:t>balance</w:t>
      </w:r>
      <w:r>
        <w:rPr>
          <w:spacing w:val="-6"/>
        </w:rPr>
        <w:t> </w:t>
      </w:r>
      <w:r>
        <w:rPr/>
        <w:t>y</w:t>
      </w:r>
      <w:r>
        <w:rPr>
          <w:spacing w:val="-6"/>
        </w:rPr>
        <w:t> </w:t>
      </w:r>
      <w:r>
        <w:rPr/>
        <w:t>redondez en el sabor que realza la tomabilidad.</w:t>
      </w:r>
    </w:p>
    <w:p>
      <w:pPr>
        <w:pStyle w:val="BodyText"/>
        <w:spacing w:line="242" w:lineRule="auto" w:before="44"/>
        <w:ind w:right="270"/>
      </w:pPr>
      <w:r>
        <w:rPr>
          <w:b/>
        </w:rPr>
        <w:t>Aroma: </w:t>
      </w:r>
      <w:r>
        <w:rPr/>
        <w:t>Malta con ricas notas a pan de medio a medio alto y un </w:t>
      </w:r>
      <w:r>
        <w:rPr>
          <w:i/>
        </w:rPr>
        <w:t>bouquet </w:t>
      </w:r>
      <w:r>
        <w:rPr/>
        <w:t>de lúpulo especiado, floral 0 herbáceo de medio bajo a medio alto; aunque el balance entre malta y lúpulo puede</w:t>
      </w:r>
      <w:r>
        <w:rPr>
          <w:spacing w:val="-5"/>
        </w:rPr>
        <w:t> </w:t>
      </w:r>
      <w:r>
        <w:rPr/>
        <w:t>variar,</w:t>
      </w:r>
      <w:r>
        <w:rPr>
          <w:spacing w:val="-5"/>
        </w:rPr>
        <w:t> </w:t>
      </w:r>
      <w:r>
        <w:rPr/>
        <w:t>la</w:t>
      </w:r>
      <w:r>
        <w:rPr>
          <w:spacing w:val="-5"/>
        </w:rPr>
        <w:t> </w:t>
      </w:r>
      <w:r>
        <w:rPr/>
        <w:t>interacción</w:t>
      </w:r>
      <w:r>
        <w:rPr>
          <w:spacing w:val="-3"/>
        </w:rPr>
        <w:t> </w:t>
      </w:r>
      <w:r>
        <w:rPr/>
        <w:t>es</w:t>
      </w:r>
      <w:r>
        <w:rPr>
          <w:spacing w:val="-3"/>
        </w:rPr>
        <w:t> </w:t>
      </w:r>
      <w:r>
        <w:rPr/>
        <w:t>rica</w:t>
      </w:r>
      <w:r>
        <w:rPr>
          <w:spacing w:val="-5"/>
        </w:rPr>
        <w:t> </w:t>
      </w:r>
      <w:r>
        <w:rPr/>
        <w:t>y</w:t>
      </w:r>
      <w:r>
        <w:rPr>
          <w:spacing w:val="-5"/>
        </w:rPr>
        <w:t> </w:t>
      </w:r>
      <w:r>
        <w:rPr/>
        <w:t>compleja.</w:t>
      </w:r>
      <w:r>
        <w:rPr>
          <w:spacing w:val="-5"/>
        </w:rPr>
        <w:t> </w:t>
      </w:r>
      <w:r>
        <w:rPr/>
        <w:t>Diacetilo</w:t>
      </w:r>
      <w:r>
        <w:rPr>
          <w:spacing w:val="-6"/>
        </w:rPr>
        <w:t> </w:t>
      </w:r>
      <w:r>
        <w:rPr/>
        <w:t>bajo</w:t>
      </w:r>
      <w:r>
        <w:rPr>
          <w:spacing w:val="-3"/>
        </w:rPr>
        <w:t> </w:t>
      </w:r>
      <w:r>
        <w:rPr/>
        <w:t>o ésteres afrutados muy bajos son opcionales. Los ésteres tienden a incrementar con la densidad.</w:t>
      </w:r>
    </w:p>
    <w:p>
      <w:pPr>
        <w:pStyle w:val="BodyText"/>
        <w:spacing w:before="38"/>
        <w:ind w:right="216"/>
      </w:pPr>
      <w:r>
        <w:rPr>
          <w:b/>
        </w:rPr>
        <w:t>Apariencia:</w:t>
      </w:r>
      <w:r>
        <w:rPr>
          <w:b/>
          <w:spacing w:val="-5"/>
        </w:rPr>
        <w:t> </w:t>
      </w:r>
      <w:r>
        <w:rPr/>
        <w:t>Color</w:t>
      </w:r>
      <w:r>
        <w:rPr>
          <w:spacing w:val="-5"/>
        </w:rPr>
        <w:t> </w:t>
      </w:r>
      <w:r>
        <w:rPr/>
        <w:t>de</w:t>
      </w:r>
      <w:r>
        <w:rPr>
          <w:spacing w:val="-6"/>
        </w:rPr>
        <w:t> </w:t>
      </w:r>
      <w:r>
        <w:rPr/>
        <w:t>amarillo</w:t>
      </w:r>
      <w:r>
        <w:rPr>
          <w:spacing w:val="-7"/>
        </w:rPr>
        <w:t> </w:t>
      </w:r>
      <w:r>
        <w:rPr/>
        <w:t>medio</w:t>
      </w:r>
      <w:r>
        <w:rPr>
          <w:spacing w:val="-7"/>
        </w:rPr>
        <w:t> </w:t>
      </w:r>
      <w:r>
        <w:rPr/>
        <w:t>a</w:t>
      </w:r>
      <w:r>
        <w:rPr>
          <w:spacing w:val="-6"/>
        </w:rPr>
        <w:t> </w:t>
      </w:r>
      <w:r>
        <w:rPr/>
        <w:t>dorado</w:t>
      </w:r>
      <w:r>
        <w:rPr>
          <w:spacing w:val="-6"/>
        </w:rPr>
        <w:t> </w:t>
      </w:r>
      <w:r>
        <w:rPr/>
        <w:t>profundo. Claridad de brillante a muy traslúcida. Espuma blanca, cremosa, densa y de larga duración.</w:t>
      </w:r>
    </w:p>
    <w:p>
      <w:pPr>
        <w:pStyle w:val="BodyText"/>
        <w:ind w:right="216"/>
      </w:pPr>
      <w:r>
        <w:rPr>
          <w:b/>
        </w:rPr>
        <w:t>Sabor: </w:t>
      </w:r>
      <w:r>
        <w:rPr/>
        <w:t>Maltosidad a pan, rica y compleja, combinada con un amargor pronunciado pero suave y redondeado y un sabor a lúpulo</w:t>
      </w:r>
      <w:r>
        <w:rPr>
          <w:spacing w:val="-3"/>
        </w:rPr>
        <w:t> </w:t>
      </w:r>
      <w:r>
        <w:rPr/>
        <w:t>floral</w:t>
      </w:r>
      <w:r>
        <w:rPr>
          <w:spacing w:val="-4"/>
        </w:rPr>
        <w:t> </w:t>
      </w:r>
      <w:r>
        <w:rPr/>
        <w:t>y</w:t>
      </w:r>
      <w:r>
        <w:rPr>
          <w:spacing w:val="-4"/>
        </w:rPr>
        <w:t> </w:t>
      </w:r>
      <w:r>
        <w:rPr/>
        <w:t>especiado.</w:t>
      </w:r>
      <w:r>
        <w:rPr>
          <w:spacing w:val="-3"/>
        </w:rPr>
        <w:t> </w:t>
      </w:r>
      <w:r>
        <w:rPr/>
        <w:t>Los</w:t>
      </w:r>
      <w:r>
        <w:rPr>
          <w:spacing w:val="-3"/>
        </w:rPr>
        <w:t> </w:t>
      </w:r>
      <w:r>
        <w:rPr/>
        <w:t>sabores</w:t>
      </w:r>
      <w:r>
        <w:rPr>
          <w:spacing w:val="-4"/>
        </w:rPr>
        <w:t> </w:t>
      </w:r>
      <w:r>
        <w:rPr/>
        <w:t>a</w:t>
      </w:r>
      <w:r>
        <w:rPr>
          <w:spacing w:val="-5"/>
        </w:rPr>
        <w:t> </w:t>
      </w:r>
      <w:r>
        <w:rPr/>
        <w:t>malta</w:t>
      </w:r>
      <w:r>
        <w:rPr>
          <w:spacing w:val="-4"/>
        </w:rPr>
        <w:t> </w:t>
      </w:r>
      <w:r>
        <w:rPr/>
        <w:t>y</w:t>
      </w:r>
      <w:r>
        <w:rPr>
          <w:spacing w:val="-4"/>
        </w:rPr>
        <w:t> </w:t>
      </w:r>
      <w:r>
        <w:rPr/>
        <w:t>a</w:t>
      </w:r>
      <w:r>
        <w:rPr>
          <w:spacing w:val="-5"/>
        </w:rPr>
        <w:t> </w:t>
      </w:r>
      <w:r>
        <w:rPr/>
        <w:t>lúpulo</w:t>
      </w:r>
      <w:r>
        <w:rPr>
          <w:spacing w:val="-4"/>
        </w:rPr>
        <w:t> </w:t>
      </w:r>
      <w:r>
        <w:rPr/>
        <w:t>son</w:t>
      </w:r>
      <w:r>
        <w:rPr>
          <w:spacing w:val="-3"/>
        </w:rPr>
        <w:t> </w:t>
      </w:r>
      <w:r>
        <w:rPr/>
        <w:t>de medios a medio altos, y la malta puede contener una ligera impresión de caramelo. El</w:t>
      </w:r>
      <w:r>
        <w:rPr>
          <w:spacing w:val="-1"/>
        </w:rPr>
        <w:t> </w:t>
      </w:r>
      <w:r>
        <w:rPr/>
        <w:t>amargor es prominente pero nunca áspero. El largo final puede estar balanceado hacia el lúpulo o la malta, pero nunca se inclina de manera agresiva hacia ningún lado. Diacetilo de ligero a moderadamente bajo y</w:t>
      </w:r>
    </w:p>
    <w:p>
      <w:pPr>
        <w:spacing w:after="0"/>
        <w:sectPr>
          <w:type w:val="continuous"/>
          <w:pgSz w:w="12240" w:h="15840"/>
          <w:pgMar w:header="0" w:footer="746" w:top="940" w:bottom="280" w:left="580" w:right="540"/>
          <w:cols w:num="2" w:equalWidth="0">
            <w:col w:w="5218" w:space="543"/>
            <w:col w:w="5359"/>
          </w:cols>
        </w:sectPr>
      </w:pPr>
    </w:p>
    <w:p>
      <w:pPr>
        <w:pStyle w:val="BodyText"/>
        <w:spacing w:before="86"/>
        <w:ind w:right="93"/>
      </w:pPr>
      <w:r>
        <w:rPr/>
        <w:t>ligeros</w:t>
      </w:r>
      <w:r>
        <w:rPr>
          <w:spacing w:val="-3"/>
        </w:rPr>
        <w:t> </w:t>
      </w:r>
      <w:r>
        <w:rPr/>
        <w:t>ésteres</w:t>
      </w:r>
      <w:r>
        <w:rPr>
          <w:spacing w:val="-5"/>
        </w:rPr>
        <w:t> </w:t>
      </w:r>
      <w:r>
        <w:rPr/>
        <w:t>derivados</w:t>
      </w:r>
      <w:r>
        <w:rPr>
          <w:spacing w:val="-5"/>
        </w:rPr>
        <w:t> </w:t>
      </w:r>
      <w:r>
        <w:rPr/>
        <w:t>del</w:t>
      </w:r>
      <w:r>
        <w:rPr>
          <w:spacing w:val="-6"/>
        </w:rPr>
        <w:t> </w:t>
      </w:r>
      <w:r>
        <w:rPr/>
        <w:t>lúpulo</w:t>
      </w:r>
      <w:r>
        <w:rPr>
          <w:spacing w:val="-6"/>
        </w:rPr>
        <w:t> </w:t>
      </w:r>
      <w:r>
        <w:rPr/>
        <w:t>son</w:t>
      </w:r>
      <w:r>
        <w:rPr>
          <w:spacing w:val="-5"/>
        </w:rPr>
        <w:t> </w:t>
      </w:r>
      <w:r>
        <w:rPr/>
        <w:t>aceptables,</w:t>
      </w:r>
      <w:r>
        <w:rPr>
          <w:spacing w:val="-5"/>
        </w:rPr>
        <w:t> </w:t>
      </w:r>
      <w:r>
        <w:rPr/>
        <w:t>pero</w:t>
      </w:r>
      <w:r>
        <w:rPr>
          <w:spacing w:val="-6"/>
        </w:rPr>
        <w:t> </w:t>
      </w:r>
      <w:r>
        <w:rPr/>
        <w:t>no</w:t>
      </w:r>
      <w:r>
        <w:rPr>
          <w:spacing w:val="-3"/>
        </w:rPr>
        <w:t> </w:t>
      </w:r>
      <w:r>
        <w:rPr/>
        <w:t>es necesario que estén presentes.</w:t>
      </w:r>
    </w:p>
    <w:p>
      <w:pPr>
        <w:spacing w:before="45"/>
        <w:ind w:left="140" w:right="93" w:firstLine="0"/>
        <w:jc w:val="left"/>
        <w:rPr>
          <w:sz w:val="18"/>
        </w:rPr>
      </w:pPr>
      <w:r>
        <w:rPr>
          <w:b/>
          <w:sz w:val="18"/>
        </w:rPr>
        <w:t>Sensación</w:t>
      </w:r>
      <w:r>
        <w:rPr>
          <w:b/>
          <w:spacing w:val="-5"/>
          <w:sz w:val="18"/>
        </w:rPr>
        <w:t> </w:t>
      </w:r>
      <w:r>
        <w:rPr>
          <w:b/>
          <w:sz w:val="18"/>
        </w:rPr>
        <w:t>en</w:t>
      </w:r>
      <w:r>
        <w:rPr>
          <w:b/>
          <w:spacing w:val="-5"/>
          <w:sz w:val="18"/>
        </w:rPr>
        <w:t> </w:t>
      </w:r>
      <w:r>
        <w:rPr>
          <w:b/>
          <w:sz w:val="18"/>
        </w:rPr>
        <w:t>boca:</w:t>
      </w:r>
      <w:r>
        <w:rPr>
          <w:b/>
          <w:spacing w:val="-3"/>
          <w:sz w:val="18"/>
        </w:rPr>
        <w:t> </w:t>
      </w:r>
      <w:r>
        <w:rPr>
          <w:sz w:val="18"/>
        </w:rPr>
        <w:t>Cuerpo</w:t>
      </w:r>
      <w:r>
        <w:rPr>
          <w:spacing w:val="-6"/>
          <w:sz w:val="18"/>
        </w:rPr>
        <w:t> </w:t>
      </w:r>
      <w:r>
        <w:rPr>
          <w:sz w:val="18"/>
        </w:rPr>
        <w:t>medio.</w:t>
      </w:r>
      <w:r>
        <w:rPr>
          <w:spacing w:val="-6"/>
          <w:sz w:val="18"/>
        </w:rPr>
        <w:t> </w:t>
      </w:r>
      <w:r>
        <w:rPr>
          <w:sz w:val="18"/>
        </w:rPr>
        <w:t>Carbonatación</w:t>
      </w:r>
      <w:r>
        <w:rPr>
          <w:spacing w:val="-6"/>
          <w:sz w:val="18"/>
        </w:rPr>
        <w:t> </w:t>
      </w:r>
      <w:r>
        <w:rPr>
          <w:sz w:val="18"/>
        </w:rPr>
        <w:t>de</w:t>
      </w:r>
      <w:r>
        <w:rPr>
          <w:spacing w:val="-6"/>
          <w:sz w:val="18"/>
        </w:rPr>
        <w:t> </w:t>
      </w:r>
      <w:r>
        <w:rPr>
          <w:sz w:val="18"/>
        </w:rPr>
        <w:t>baja</w:t>
      </w:r>
      <w:r>
        <w:rPr>
          <w:spacing w:val="-3"/>
          <w:sz w:val="18"/>
        </w:rPr>
        <w:t> </w:t>
      </w:r>
      <w:r>
        <w:rPr>
          <w:sz w:val="18"/>
        </w:rPr>
        <w:t>a </w:t>
      </w:r>
      <w:r>
        <w:rPr>
          <w:spacing w:val="-2"/>
          <w:sz w:val="18"/>
        </w:rPr>
        <w:t>moderada.</w:t>
      </w:r>
    </w:p>
    <w:p>
      <w:pPr>
        <w:pStyle w:val="BodyText"/>
        <w:spacing w:before="42"/>
        <w:ind w:right="93"/>
      </w:pPr>
      <w:r>
        <w:rPr>
          <w:b/>
        </w:rPr>
        <w:t>Comentarios: </w:t>
      </w:r>
      <w:r>
        <w:rPr/>
        <w:t>En términos generales un grupo de cervezas tipo Pilsner, o </w:t>
      </w:r>
      <w:r>
        <w:rPr>
          <w:i/>
        </w:rPr>
        <w:t>pivo Plzeňského typu</w:t>
      </w:r>
      <w:r>
        <w:rPr/>
        <w:t>. Este estilo es una combinación</w:t>
      </w:r>
      <w:r>
        <w:rPr>
          <w:spacing w:val="-1"/>
        </w:rPr>
        <w:t> </w:t>
      </w:r>
      <w:r>
        <w:rPr/>
        <w:t>de</w:t>
      </w:r>
      <w:r>
        <w:rPr>
          <w:spacing w:val="-2"/>
        </w:rPr>
        <w:t> </w:t>
      </w:r>
      <w:r>
        <w:rPr/>
        <w:t>los</w:t>
      </w:r>
      <w:r>
        <w:rPr>
          <w:spacing w:val="-1"/>
        </w:rPr>
        <w:t> </w:t>
      </w:r>
      <w:r>
        <w:rPr/>
        <w:t>estilos</w:t>
      </w:r>
      <w:r>
        <w:rPr>
          <w:spacing w:val="-2"/>
        </w:rPr>
        <w:t> </w:t>
      </w:r>
      <w:r>
        <w:rPr/>
        <w:t>checos</w:t>
      </w:r>
      <w:r>
        <w:rPr>
          <w:spacing w:val="-2"/>
        </w:rPr>
        <w:t> </w:t>
      </w:r>
      <w:r>
        <w:rPr>
          <w:i/>
        </w:rPr>
        <w:t>světlý</w:t>
      </w:r>
      <w:r>
        <w:rPr>
          <w:i/>
          <w:spacing w:val="-2"/>
        </w:rPr>
        <w:t> </w:t>
      </w:r>
      <w:r>
        <w:rPr>
          <w:i/>
        </w:rPr>
        <w:t>ležák</w:t>
      </w:r>
      <w:r>
        <w:rPr>
          <w:i/>
          <w:spacing w:val="-1"/>
        </w:rPr>
        <w:t> </w:t>
      </w:r>
      <w:r>
        <w:rPr/>
        <w:t>(11–12.9</w:t>
      </w:r>
      <w:r>
        <w:rPr>
          <w:spacing w:val="-3"/>
        </w:rPr>
        <w:t> </w:t>
      </w:r>
      <w:r>
        <w:rPr/>
        <w:t>°P,</w:t>
      </w:r>
      <w:r>
        <w:rPr>
          <w:spacing w:val="-1"/>
        </w:rPr>
        <w:t> </w:t>
      </w:r>
      <w:r>
        <w:rPr/>
        <w:t>SG 1.044–1.052) y </w:t>
      </w:r>
      <w:r>
        <w:rPr>
          <w:i/>
        </w:rPr>
        <w:t>světlé speciální pivo </w:t>
      </w:r>
      <w:r>
        <w:rPr/>
        <w:t>(13–14.9 °P, SG 1.053– 1.061). En la República Checa, solo Pilsner Urquell y Gambrinus son llamadas Pilsner, a pesar de lo ampliamente reconocido de este nombre en todo el mundo. Fuera de la República</w:t>
      </w:r>
      <w:r>
        <w:rPr>
          <w:spacing w:val="-4"/>
        </w:rPr>
        <w:t> </w:t>
      </w:r>
      <w:r>
        <w:rPr/>
        <w:t>Checa,</w:t>
      </w:r>
      <w:r>
        <w:rPr>
          <w:spacing w:val="-3"/>
        </w:rPr>
        <w:t> </w:t>
      </w:r>
      <w:r>
        <w:rPr/>
        <w:t>se</w:t>
      </w:r>
      <w:r>
        <w:rPr>
          <w:spacing w:val="-4"/>
        </w:rPr>
        <w:t> </w:t>
      </w:r>
      <w:r>
        <w:rPr/>
        <w:t>denominan</w:t>
      </w:r>
      <w:r>
        <w:rPr>
          <w:spacing w:val="-4"/>
        </w:rPr>
        <w:t> </w:t>
      </w:r>
      <w:r>
        <w:rPr/>
        <w:t>algunas</w:t>
      </w:r>
      <w:r>
        <w:rPr>
          <w:spacing w:val="-4"/>
        </w:rPr>
        <w:t> </w:t>
      </w:r>
      <w:r>
        <w:rPr/>
        <w:t>veces</w:t>
      </w:r>
      <w:r>
        <w:rPr>
          <w:spacing w:val="-4"/>
        </w:rPr>
        <w:t> </w:t>
      </w:r>
      <w:r>
        <w:rPr/>
        <w:t>Czech</w:t>
      </w:r>
      <w:r>
        <w:rPr>
          <w:spacing w:val="-3"/>
        </w:rPr>
        <w:t> </w:t>
      </w:r>
      <w:r>
        <w:rPr/>
        <w:t>Pilsner</w:t>
      </w:r>
      <w:r>
        <w:rPr>
          <w:spacing w:val="-3"/>
        </w:rPr>
        <w:t> </w:t>
      </w:r>
      <w:r>
        <w:rPr/>
        <w:t>o Bohemian</w:t>
      </w:r>
      <w:r>
        <w:rPr>
          <w:spacing w:val="-5"/>
        </w:rPr>
        <w:t> </w:t>
      </w:r>
      <w:r>
        <w:rPr/>
        <w:t>Pilsner</w:t>
      </w:r>
      <w:r>
        <w:rPr>
          <w:spacing w:val="-4"/>
        </w:rPr>
        <w:t> </w:t>
      </w:r>
      <w:r>
        <w:rPr/>
        <w:t>para</w:t>
      </w:r>
      <w:r>
        <w:rPr>
          <w:spacing w:val="-5"/>
        </w:rPr>
        <w:t> </w:t>
      </w:r>
      <w:r>
        <w:rPr/>
        <w:t>diferenciar</w:t>
      </w:r>
      <w:r>
        <w:rPr>
          <w:spacing w:val="-4"/>
        </w:rPr>
        <w:t> </w:t>
      </w:r>
      <w:r>
        <w:rPr/>
        <w:t>estas</w:t>
      </w:r>
      <w:r>
        <w:rPr>
          <w:spacing w:val="-5"/>
        </w:rPr>
        <w:t> </w:t>
      </w:r>
      <w:r>
        <w:rPr/>
        <w:t>cervezas</w:t>
      </w:r>
      <w:r>
        <w:rPr>
          <w:spacing w:val="-5"/>
        </w:rPr>
        <w:t> </w:t>
      </w:r>
      <w:r>
        <w:rPr/>
        <w:t>de</w:t>
      </w:r>
      <w:r>
        <w:rPr>
          <w:spacing w:val="-4"/>
        </w:rPr>
        <w:t> </w:t>
      </w:r>
      <w:r>
        <w:rPr/>
        <w:t>otras</w:t>
      </w:r>
      <w:r>
        <w:rPr>
          <w:spacing w:val="-5"/>
        </w:rPr>
        <w:t> </w:t>
      </w:r>
      <w:r>
        <w:rPr/>
        <w:t>tipo </w:t>
      </w:r>
      <w:r>
        <w:rPr>
          <w:spacing w:val="-2"/>
        </w:rPr>
        <w:t>Pilsner.</w:t>
      </w:r>
    </w:p>
    <w:p>
      <w:pPr>
        <w:pStyle w:val="BodyText"/>
        <w:spacing w:line="242" w:lineRule="auto" w:before="57"/>
        <w:ind w:right="38"/>
      </w:pPr>
      <w:r>
        <w:rPr/>
        <w:t>Las versiones de </w:t>
      </w:r>
      <w:r>
        <w:rPr>
          <w:i/>
        </w:rPr>
        <w:t>Kvasnicové </w:t>
      </w:r>
      <w:r>
        <w:rPr/>
        <w:t>(“cerveza con levadura”) son populares en la República Checa y pueden recibir una adición de </w:t>
      </w:r>
      <w:r>
        <w:rPr>
          <w:i/>
        </w:rPr>
        <w:t>kräusening </w:t>
      </w:r>
      <w:r>
        <w:rPr/>
        <w:t>(Nota de la Traducción: adición de mosto en fermentación</w:t>
      </w:r>
      <w:r>
        <w:rPr>
          <w:spacing w:val="-3"/>
        </w:rPr>
        <w:t> </w:t>
      </w:r>
      <w:r>
        <w:rPr/>
        <w:t>activa</w:t>
      </w:r>
      <w:r>
        <w:rPr>
          <w:spacing w:val="-5"/>
        </w:rPr>
        <w:t> </w:t>
      </w:r>
      <w:r>
        <w:rPr/>
        <w:t>a</w:t>
      </w:r>
      <w:r>
        <w:rPr>
          <w:spacing w:val="-4"/>
        </w:rPr>
        <w:t> </w:t>
      </w:r>
      <w:r>
        <w:rPr/>
        <w:t>otro</w:t>
      </w:r>
      <w:r>
        <w:rPr>
          <w:spacing w:val="-6"/>
        </w:rPr>
        <w:t> </w:t>
      </w:r>
      <w:r>
        <w:rPr/>
        <w:t>mosto</w:t>
      </w:r>
      <w:r>
        <w:rPr>
          <w:spacing w:val="-5"/>
        </w:rPr>
        <w:t> </w:t>
      </w:r>
      <w:r>
        <w:rPr/>
        <w:t>o</w:t>
      </w:r>
      <w:r>
        <w:rPr>
          <w:spacing w:val="-6"/>
        </w:rPr>
        <w:t> </w:t>
      </w:r>
      <w:r>
        <w:rPr/>
        <w:t>cerveza)</w:t>
      </w:r>
      <w:r>
        <w:rPr>
          <w:spacing w:val="-3"/>
        </w:rPr>
        <w:t> </w:t>
      </w:r>
      <w:r>
        <w:rPr/>
        <w:t>o</w:t>
      </w:r>
      <w:r>
        <w:rPr>
          <w:spacing w:val="-6"/>
        </w:rPr>
        <w:t> </w:t>
      </w:r>
      <w:r>
        <w:rPr/>
        <w:t>recibir</w:t>
      </w:r>
      <w:r>
        <w:rPr>
          <w:spacing w:val="-4"/>
        </w:rPr>
        <w:t> </w:t>
      </w:r>
      <w:r>
        <w:rPr/>
        <w:t>una</w:t>
      </w:r>
      <w:r>
        <w:rPr>
          <w:spacing w:val="-5"/>
        </w:rPr>
        <w:t> </w:t>
      </w:r>
      <w:r>
        <w:rPr/>
        <w:t>nueva dosis de levadura pura después de la fermentación. Estas cervezas son</w:t>
      </w:r>
      <w:r>
        <w:rPr>
          <w:spacing w:val="-1"/>
        </w:rPr>
        <w:t> </w:t>
      </w:r>
      <w:r>
        <w:rPr/>
        <w:t>a veces</w:t>
      </w:r>
      <w:r>
        <w:rPr>
          <w:spacing w:val="-1"/>
        </w:rPr>
        <w:t> </w:t>
      </w:r>
      <w:r>
        <w:rPr/>
        <w:t>brumosas,</w:t>
      </w:r>
      <w:r>
        <w:rPr>
          <w:spacing w:val="-1"/>
        </w:rPr>
        <w:t> </w:t>
      </w:r>
      <w:r>
        <w:rPr/>
        <w:t>con</w:t>
      </w:r>
      <w:r>
        <w:rPr>
          <w:spacing w:val="-1"/>
        </w:rPr>
        <w:t> </w:t>
      </w:r>
      <w:r>
        <w:rPr/>
        <w:t>un</w:t>
      </w:r>
      <w:r>
        <w:rPr>
          <w:spacing w:val="-1"/>
        </w:rPr>
        <w:t> </w:t>
      </w:r>
      <w:r>
        <w:rPr/>
        <w:t>sutil</w:t>
      </w:r>
      <w:r>
        <w:rPr>
          <w:spacing w:val="-2"/>
        </w:rPr>
        <w:t> </w:t>
      </w:r>
      <w:r>
        <w:rPr/>
        <w:t>carácter a</w:t>
      </w:r>
      <w:r>
        <w:rPr>
          <w:spacing w:val="-1"/>
        </w:rPr>
        <w:t> </w:t>
      </w:r>
      <w:r>
        <w:rPr/>
        <w:t>levadura y un acentuado carácter a lúpulo. Los ejemplos modernos varían en su balance de malta y lúpulo, y muchos no son tan lupulados como Pilsner Urquell.</w:t>
      </w:r>
    </w:p>
    <w:p>
      <w:pPr>
        <w:pStyle w:val="BodyText"/>
        <w:spacing w:before="38"/>
        <w:ind w:right="58"/>
      </w:pPr>
      <w:r>
        <w:rPr>
          <w:b/>
        </w:rPr>
        <w:t>Historia: </w:t>
      </w:r>
      <w:r>
        <w:rPr/>
        <w:t>Comúnmente asociada con Pilsner Urquell, la cual fue elaborada por primera vez en 1842 después de la construcción de una nueva cervecería por los ciudadanos burgueses</w:t>
      </w:r>
      <w:r>
        <w:rPr>
          <w:spacing w:val="-6"/>
        </w:rPr>
        <w:t> </w:t>
      </w:r>
      <w:r>
        <w:rPr/>
        <w:t>descontentos</w:t>
      </w:r>
      <w:r>
        <w:rPr>
          <w:spacing w:val="-4"/>
        </w:rPr>
        <w:t> </w:t>
      </w:r>
      <w:r>
        <w:rPr/>
        <w:t>con</w:t>
      </w:r>
      <w:r>
        <w:rPr>
          <w:spacing w:val="-4"/>
        </w:rPr>
        <w:t> </w:t>
      </w:r>
      <w:r>
        <w:rPr/>
        <w:t>el</w:t>
      </w:r>
      <w:r>
        <w:rPr>
          <w:spacing w:val="-5"/>
        </w:rPr>
        <w:t> </w:t>
      </w:r>
      <w:r>
        <w:rPr/>
        <w:t>estándar</w:t>
      </w:r>
      <w:r>
        <w:rPr>
          <w:spacing w:val="-5"/>
        </w:rPr>
        <w:t> </w:t>
      </w:r>
      <w:r>
        <w:rPr/>
        <w:t>de</w:t>
      </w:r>
      <w:r>
        <w:rPr>
          <w:spacing w:val="-6"/>
        </w:rPr>
        <w:t> </w:t>
      </w:r>
      <w:r>
        <w:rPr/>
        <w:t>la</w:t>
      </w:r>
      <w:r>
        <w:rPr>
          <w:spacing w:val="-6"/>
        </w:rPr>
        <w:t> </w:t>
      </w:r>
      <w:r>
        <w:rPr/>
        <w:t>cerveza</w:t>
      </w:r>
      <w:r>
        <w:rPr>
          <w:spacing w:val="-6"/>
        </w:rPr>
        <w:t> </w:t>
      </w:r>
      <w:r>
        <w:rPr/>
        <w:t>elaborada en Pilsen. Se acredita al cervecero bávaro Josef Groll como el primero en elaborar esta cerveza, aunque pudieron existir lagers pálidas más antiguas en Bohemia. El uso de las técnicas de malteado inglesas fue tan importante como la levadura</w:t>
      </w:r>
      <w:r>
        <w:rPr>
          <w:spacing w:val="40"/>
        </w:rPr>
        <w:t> </w:t>
      </w:r>
      <w:r>
        <w:rPr>
          <w:spacing w:val="-2"/>
        </w:rPr>
        <w:t>lager.</w:t>
      </w:r>
    </w:p>
    <w:p>
      <w:pPr>
        <w:pStyle w:val="BodyText"/>
        <w:spacing w:line="242" w:lineRule="auto" w:before="55"/>
        <w:ind w:right="38"/>
      </w:pPr>
      <w:r>
        <w:rPr>
          <w:b/>
        </w:rPr>
        <w:t>Ingredientes</w:t>
      </w:r>
      <w:r>
        <w:rPr>
          <w:b/>
          <w:spacing w:val="-12"/>
        </w:rPr>
        <w:t> </w:t>
      </w:r>
      <w:r>
        <w:rPr>
          <w:b/>
        </w:rPr>
        <w:t>característicos:</w:t>
      </w:r>
      <w:r>
        <w:rPr>
          <w:b/>
          <w:spacing w:val="-11"/>
        </w:rPr>
        <w:t> </w:t>
      </w:r>
      <w:r>
        <w:rPr/>
        <w:t>Lúpulos</w:t>
      </w:r>
      <w:r>
        <w:rPr>
          <w:spacing w:val="-10"/>
        </w:rPr>
        <w:t> </w:t>
      </w:r>
      <w:r>
        <w:rPr/>
        <w:t>checos</w:t>
      </w:r>
      <w:r>
        <w:rPr>
          <w:spacing w:val="-10"/>
        </w:rPr>
        <w:t> </w:t>
      </w:r>
      <w:r>
        <w:rPr/>
        <w:t>tradicionales. Malta checa. Levadura lager checa. El agua baja en sulfatos y carbonatos aporta un sabor a lúpulo distintivamente suave y redondeado, a pesar de las elevadas tasas de lupulado. El nivel de amargor de algunos de los ejemplos comerciales más populares se ha reducido en los últimos años, aunque no tanto como en muchos de los ejemplos alemanes contemporáneos.</w:t>
      </w:r>
    </w:p>
    <w:p>
      <w:pPr>
        <w:pStyle w:val="BodyText"/>
        <w:spacing w:before="38"/>
        <w:ind w:right="93"/>
      </w:pPr>
      <w:r>
        <w:rPr>
          <w:b/>
        </w:rPr>
        <w:t>Comparación de estilos: </w:t>
      </w:r>
      <w:r>
        <w:rPr/>
        <w:t>Más color, riqueza de malta y cuerpo que una German Pils, con un final más pleno y una impresión</w:t>
      </w:r>
      <w:r>
        <w:rPr>
          <w:spacing w:val="-5"/>
        </w:rPr>
        <w:t> </w:t>
      </w:r>
      <w:r>
        <w:rPr/>
        <w:t>más</w:t>
      </w:r>
      <w:r>
        <w:rPr>
          <w:spacing w:val="-3"/>
        </w:rPr>
        <w:t> </w:t>
      </w:r>
      <w:r>
        <w:rPr/>
        <w:t>limpia</w:t>
      </w:r>
      <w:r>
        <w:rPr>
          <w:spacing w:val="-4"/>
        </w:rPr>
        <w:t> </w:t>
      </w:r>
      <w:r>
        <w:rPr/>
        <w:t>y</w:t>
      </w:r>
      <w:r>
        <w:rPr>
          <w:spacing w:val="-5"/>
        </w:rPr>
        <w:t> </w:t>
      </w:r>
      <w:r>
        <w:rPr/>
        <w:t>suave.</w:t>
      </w:r>
      <w:r>
        <w:rPr>
          <w:spacing w:val="-3"/>
        </w:rPr>
        <w:t> </w:t>
      </w:r>
      <w:r>
        <w:rPr/>
        <w:t>Más</w:t>
      </w:r>
      <w:r>
        <w:rPr>
          <w:spacing w:val="-5"/>
        </w:rPr>
        <w:t> </w:t>
      </w:r>
      <w:r>
        <w:rPr/>
        <w:t>intensa</w:t>
      </w:r>
      <w:r>
        <w:rPr>
          <w:spacing w:val="-5"/>
        </w:rPr>
        <w:t> </w:t>
      </w:r>
      <w:r>
        <w:rPr/>
        <w:t>que</w:t>
      </w:r>
      <w:r>
        <w:rPr>
          <w:spacing w:val="-3"/>
        </w:rPr>
        <w:t> </w:t>
      </w:r>
      <w:r>
        <w:rPr/>
        <w:t>una</w:t>
      </w:r>
      <w:r>
        <w:rPr>
          <w:spacing w:val="-5"/>
        </w:rPr>
        <w:t> </w:t>
      </w:r>
      <w:r>
        <w:rPr/>
        <w:t>Czech</w:t>
      </w:r>
      <w:r>
        <w:rPr>
          <w:spacing w:val="-4"/>
        </w:rPr>
        <w:t> </w:t>
      </w:r>
      <w:r>
        <w:rPr/>
        <w:t>Pale </w:t>
      </w:r>
      <w:r>
        <w:rPr>
          <w:spacing w:val="-2"/>
        </w:rPr>
        <w:t>Lager.</w:t>
      </w:r>
    </w:p>
    <w:p>
      <w:pPr>
        <w:tabs>
          <w:tab w:pos="2612" w:val="left" w:leader="none"/>
        </w:tabs>
        <w:spacing w:line="204" w:lineRule="exact"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w:t>
      </w:r>
      <w:r>
        <w:rPr>
          <w:spacing w:val="-4"/>
          <w:sz w:val="18"/>
        </w:rPr>
        <w:t>1.060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30</w:t>
      </w:r>
      <w:r>
        <w:rPr>
          <w:spacing w:val="-1"/>
          <w:sz w:val="18"/>
        </w:rPr>
        <w:t> </w:t>
      </w:r>
      <w:r>
        <w:rPr>
          <w:sz w:val="18"/>
        </w:rPr>
        <w:t>–</w:t>
      </w:r>
      <w:r>
        <w:rPr>
          <w:spacing w:val="-2"/>
          <w:sz w:val="18"/>
        </w:rPr>
        <w:t> </w:t>
      </w:r>
      <w:r>
        <w:rPr>
          <w:spacing w:val="-7"/>
          <w:sz w:val="18"/>
        </w:rPr>
        <w:t>45</w:t>
      </w:r>
      <w:r>
        <w:rPr>
          <w:sz w:val="18"/>
        </w:rPr>
        <w:tab/>
        <w:t>FG:</w:t>
      </w:r>
      <w:r>
        <w:rPr>
          <w:spacing w:val="40"/>
          <w:sz w:val="18"/>
        </w:rPr>
        <w:t> </w:t>
      </w:r>
      <w:r>
        <w:rPr>
          <w:sz w:val="18"/>
        </w:rPr>
        <w:t>1.013</w:t>
      </w:r>
      <w:r>
        <w:rPr>
          <w:spacing w:val="-2"/>
          <w:sz w:val="18"/>
        </w:rPr>
        <w:t> </w:t>
      </w:r>
      <w:r>
        <w:rPr>
          <w:sz w:val="18"/>
        </w:rPr>
        <w:t>– </w:t>
      </w:r>
      <w:r>
        <w:rPr>
          <w:spacing w:val="-4"/>
          <w:sz w:val="18"/>
        </w:rPr>
        <w:t>1.017</w:t>
      </w:r>
    </w:p>
    <w:p>
      <w:pPr>
        <w:tabs>
          <w:tab w:pos="2518" w:val="left" w:leader="none"/>
        </w:tabs>
        <w:spacing w:line="204" w:lineRule="exact" w:before="0"/>
        <w:ind w:left="140" w:right="0" w:firstLine="0"/>
        <w:jc w:val="left"/>
        <w:rPr>
          <w:sz w:val="18"/>
        </w:rPr>
      </w:pPr>
      <w:r>
        <w:rPr>
          <w:sz w:val="18"/>
        </w:rPr>
        <w:t>SRM:</w:t>
      </w:r>
      <w:r>
        <w:rPr>
          <w:spacing w:val="49"/>
          <w:sz w:val="18"/>
        </w:rPr>
        <w:t> </w:t>
      </w:r>
      <w:r>
        <w:rPr>
          <w:sz w:val="18"/>
        </w:rPr>
        <w:t>3.5 –</w:t>
      </w:r>
      <w:r>
        <w:rPr>
          <w:spacing w:val="-1"/>
          <w:sz w:val="18"/>
        </w:rPr>
        <w:t> </w:t>
      </w:r>
      <w:r>
        <w:rPr>
          <w:spacing w:val="-10"/>
          <w:sz w:val="18"/>
        </w:rPr>
        <w:t>6</w:t>
      </w:r>
      <w:r>
        <w:rPr>
          <w:sz w:val="18"/>
        </w:rPr>
        <w:tab/>
        <w:t>ABV:</w:t>
      </w:r>
      <w:r>
        <w:rPr>
          <w:spacing w:val="41"/>
          <w:sz w:val="18"/>
        </w:rPr>
        <w:t> </w:t>
      </w:r>
      <w:r>
        <w:rPr>
          <w:sz w:val="18"/>
        </w:rPr>
        <w:t>4.2</w:t>
      </w:r>
      <w:r>
        <w:rPr>
          <w:spacing w:val="-1"/>
          <w:sz w:val="18"/>
        </w:rPr>
        <w:t> </w:t>
      </w:r>
      <w:r>
        <w:rPr>
          <w:sz w:val="18"/>
        </w:rPr>
        <w:t>–</w:t>
      </w:r>
      <w:r>
        <w:rPr>
          <w:spacing w:val="-2"/>
          <w:sz w:val="18"/>
        </w:rPr>
        <w:t> </w:t>
      </w:r>
      <w:r>
        <w:rPr>
          <w:spacing w:val="-4"/>
          <w:sz w:val="18"/>
        </w:rPr>
        <w:t>5.8%</w:t>
      </w:r>
    </w:p>
    <w:p>
      <w:pPr>
        <w:pStyle w:val="BodyText"/>
        <w:spacing w:before="40"/>
        <w:ind w:right="93"/>
      </w:pPr>
      <w:r>
        <w:rPr>
          <w:b/>
        </w:rPr>
        <w:t>Ejemplos</w:t>
      </w:r>
      <w:r>
        <w:rPr>
          <w:b/>
          <w:spacing w:val="-7"/>
        </w:rPr>
        <w:t> </w:t>
      </w:r>
      <w:r>
        <w:rPr>
          <w:b/>
        </w:rPr>
        <w:t>comerciales:</w:t>
      </w:r>
      <w:r>
        <w:rPr>
          <w:b/>
          <w:spacing w:val="-5"/>
        </w:rPr>
        <w:t> </w:t>
      </w:r>
      <w:r>
        <w:rPr/>
        <w:t>Bernard</w:t>
      </w:r>
      <w:r>
        <w:rPr>
          <w:spacing w:val="-7"/>
        </w:rPr>
        <w:t> </w:t>
      </w:r>
      <w:r>
        <w:rPr/>
        <w:t>světlý</w:t>
      </w:r>
      <w:r>
        <w:rPr>
          <w:spacing w:val="-4"/>
        </w:rPr>
        <w:t> </w:t>
      </w:r>
      <w:r>
        <w:rPr/>
        <w:t>ležák</w:t>
      </w:r>
      <w:r>
        <w:rPr>
          <w:spacing w:val="-4"/>
        </w:rPr>
        <w:t> </w:t>
      </w:r>
      <w:r>
        <w:rPr/>
        <w:t>12°,</w:t>
      </w:r>
      <w:r>
        <w:rPr>
          <w:spacing w:val="-7"/>
        </w:rPr>
        <w:t> </w:t>
      </w:r>
      <w:r>
        <w:rPr/>
        <w:t>Budvar</w:t>
      </w:r>
      <w:r>
        <w:rPr>
          <w:spacing w:val="-6"/>
        </w:rPr>
        <w:t> </w:t>
      </w:r>
      <w:r>
        <w:rPr/>
        <w:t>33 světlý ležák, Pilsner Urquell, Pivovar Jihlava Ježek 11%, Primátor Premium Lager, Radegast Ryze hořká 12, Únětické pivo</w:t>
      </w:r>
      <w:r>
        <w:rPr>
          <w:spacing w:val="-1"/>
        </w:rPr>
        <w:t> </w:t>
      </w:r>
      <w:r>
        <w:rPr/>
        <w:t>12°</w:t>
      </w:r>
    </w:p>
    <w:p>
      <w:pPr>
        <w:pStyle w:val="BodyText"/>
        <w:spacing w:line="242" w:lineRule="auto"/>
        <w:ind w:right="112"/>
      </w:pPr>
      <w:r>
        <w:rPr>
          <w:b/>
        </w:rPr>
        <w:t>Etiquetas: </w:t>
      </w:r>
      <w:r>
        <w:rPr/>
        <w:t>intensidad-estándar, color-pálido, fermentación- baja,</w:t>
      </w:r>
      <w:r>
        <w:rPr>
          <w:spacing w:val="-11"/>
        </w:rPr>
        <w:t> </w:t>
      </w:r>
      <w:r>
        <w:rPr/>
        <w:t>acondicionada-en-frío,</w:t>
      </w:r>
      <w:r>
        <w:rPr>
          <w:spacing w:val="-11"/>
        </w:rPr>
        <w:t> </w:t>
      </w:r>
      <w:r>
        <w:rPr/>
        <w:t>europa-central,</w:t>
      </w:r>
      <w:r>
        <w:rPr>
          <w:spacing w:val="-11"/>
        </w:rPr>
        <w:t> </w:t>
      </w:r>
      <w:r>
        <w:rPr/>
        <w:t>estilo-tradicional, familia-pilsner, balanceada, lupulada</w:t>
      </w:r>
    </w:p>
    <w:p>
      <w:pPr>
        <w:pStyle w:val="BodyText"/>
        <w:spacing w:before="0"/>
        <w:ind w:left="0"/>
        <w:rPr>
          <w:sz w:val="21"/>
        </w:rPr>
      </w:pPr>
    </w:p>
    <w:p>
      <w:pPr>
        <w:pStyle w:val="Heading3"/>
        <w:spacing w:before="1"/>
      </w:pPr>
      <w:bookmarkStart w:name="_bookmark31" w:id="32"/>
      <w:bookmarkEnd w:id="32"/>
      <w:r>
        <w:rPr>
          <w:b w:val="0"/>
        </w:rPr>
      </w:r>
      <w:r>
        <w:rPr/>
        <w:t>3C.</w:t>
      </w:r>
      <w:r>
        <w:rPr>
          <w:spacing w:val="-6"/>
        </w:rPr>
        <w:t> </w:t>
      </w:r>
      <w:r>
        <w:rPr/>
        <w:t>Czech</w:t>
      </w:r>
      <w:r>
        <w:rPr>
          <w:spacing w:val="-3"/>
        </w:rPr>
        <w:t> </w:t>
      </w:r>
      <w:r>
        <w:rPr/>
        <w:t>Amber</w:t>
      </w:r>
      <w:r>
        <w:rPr>
          <w:spacing w:val="-4"/>
        </w:rPr>
        <w:t> Lager</w:t>
      </w:r>
    </w:p>
    <w:p>
      <w:pPr>
        <w:pStyle w:val="BodyText"/>
        <w:spacing w:before="40"/>
        <w:ind w:right="40"/>
      </w:pPr>
      <w:r>
        <w:rPr>
          <w:b/>
        </w:rPr>
        <w:t>Impresión general</w:t>
      </w:r>
      <w:r>
        <w:rPr/>
        <w:t>: Una lager checa ámbar de perfil</w:t>
      </w:r>
      <w:r>
        <w:rPr>
          <w:spacing w:val="40"/>
        </w:rPr>
        <w:t> </w:t>
      </w:r>
      <w:r>
        <w:rPr/>
        <w:t>maltoso, con un carácter de lúpulo que puede variar de bajo a bastante significativo. Los sabores de la malta también pueden variar,</w:t>
      </w:r>
      <w:r>
        <w:rPr>
          <w:spacing w:val="-5"/>
        </w:rPr>
        <w:t> </w:t>
      </w:r>
      <w:r>
        <w:rPr/>
        <w:t>dando</w:t>
      </w:r>
      <w:r>
        <w:rPr>
          <w:spacing w:val="-6"/>
        </w:rPr>
        <w:t> </w:t>
      </w:r>
      <w:r>
        <w:rPr/>
        <w:t>lugar</w:t>
      </w:r>
      <w:r>
        <w:rPr>
          <w:spacing w:val="-4"/>
        </w:rPr>
        <w:t> </w:t>
      </w:r>
      <w:r>
        <w:rPr/>
        <w:t>a</w:t>
      </w:r>
      <w:r>
        <w:rPr>
          <w:spacing w:val="-5"/>
        </w:rPr>
        <w:t> </w:t>
      </w:r>
      <w:r>
        <w:rPr/>
        <w:t>diferentes</w:t>
      </w:r>
      <w:r>
        <w:rPr>
          <w:spacing w:val="-5"/>
        </w:rPr>
        <w:t> </w:t>
      </w:r>
      <w:r>
        <w:rPr/>
        <w:t>interpretaciones</w:t>
      </w:r>
      <w:r>
        <w:rPr>
          <w:spacing w:val="-5"/>
        </w:rPr>
        <w:t> </w:t>
      </w:r>
      <w:r>
        <w:rPr/>
        <w:t>y</w:t>
      </w:r>
      <w:r>
        <w:rPr>
          <w:spacing w:val="-5"/>
        </w:rPr>
        <w:t> </w:t>
      </w:r>
      <w:r>
        <w:rPr/>
        <w:t>balances</w:t>
      </w:r>
      <w:r>
        <w:rPr>
          <w:spacing w:val="-3"/>
        </w:rPr>
        <w:t> </w:t>
      </w:r>
      <w:r>
        <w:rPr/>
        <w:t>que van desde las más secas, con notas a pan y un poco a galletas, hasta las más dulces y algo acarameladas.</w:t>
      </w:r>
    </w:p>
    <w:p>
      <w:pPr>
        <w:pStyle w:val="BodyText"/>
        <w:spacing w:before="50"/>
        <w:ind w:right="93"/>
      </w:pPr>
      <w:r>
        <w:rPr>
          <w:b/>
        </w:rPr>
        <w:t>Aroma:</w:t>
      </w:r>
      <w:r>
        <w:rPr>
          <w:b/>
          <w:spacing w:val="-5"/>
        </w:rPr>
        <w:t> </w:t>
      </w:r>
      <w:r>
        <w:rPr/>
        <w:t>Malta</w:t>
      </w:r>
      <w:r>
        <w:rPr>
          <w:spacing w:val="-4"/>
        </w:rPr>
        <w:t> </w:t>
      </w:r>
      <w:r>
        <w:rPr/>
        <w:t>rica</w:t>
      </w:r>
      <w:r>
        <w:rPr>
          <w:spacing w:val="-4"/>
        </w:rPr>
        <w:t> </w:t>
      </w:r>
      <w:r>
        <w:rPr/>
        <w:t>y</w:t>
      </w:r>
      <w:r>
        <w:rPr>
          <w:spacing w:val="-5"/>
        </w:rPr>
        <w:t> </w:t>
      </w:r>
      <w:r>
        <w:rPr/>
        <w:t>de</w:t>
      </w:r>
      <w:r>
        <w:rPr>
          <w:spacing w:val="-5"/>
        </w:rPr>
        <w:t> </w:t>
      </w:r>
      <w:r>
        <w:rPr/>
        <w:t>intensidad</w:t>
      </w:r>
      <w:r>
        <w:rPr>
          <w:spacing w:val="-5"/>
        </w:rPr>
        <w:t> </w:t>
      </w:r>
      <w:r>
        <w:rPr/>
        <w:t>moderada,</w:t>
      </w:r>
      <w:r>
        <w:rPr>
          <w:spacing w:val="-5"/>
        </w:rPr>
        <w:t> </w:t>
      </w:r>
      <w:r>
        <w:rPr/>
        <w:t>que</w:t>
      </w:r>
      <w:r>
        <w:rPr>
          <w:spacing w:val="-6"/>
        </w:rPr>
        <w:t> </w:t>
      </w:r>
      <w:r>
        <w:rPr/>
        <w:t>puede</w:t>
      </w:r>
      <w:r>
        <w:rPr>
          <w:spacing w:val="-5"/>
        </w:rPr>
        <w:t> </w:t>
      </w:r>
      <w:r>
        <w:rPr/>
        <w:t>ser</w:t>
      </w:r>
      <w:r>
        <w:rPr>
          <w:spacing w:val="-2"/>
        </w:rPr>
        <w:t> </w:t>
      </w:r>
      <w:r>
        <w:rPr/>
        <w:t>a pan y con productos de Maillard dominantes o con un dulzor</w:t>
      </w:r>
    </w:p>
    <w:p>
      <w:pPr>
        <w:pStyle w:val="BodyText"/>
        <w:spacing w:line="242" w:lineRule="auto" w:before="86"/>
        <w:ind w:right="209"/>
      </w:pPr>
      <w:r>
        <w:rPr/>
        <w:br w:type="column"/>
      </w:r>
      <w:r>
        <w:rPr/>
        <w:t>ligeramente</w:t>
      </w:r>
      <w:r>
        <w:rPr>
          <w:spacing w:val="-6"/>
        </w:rPr>
        <w:t> </w:t>
      </w:r>
      <w:r>
        <w:rPr/>
        <w:t>acaramelado.</w:t>
      </w:r>
      <w:r>
        <w:rPr>
          <w:spacing w:val="-6"/>
        </w:rPr>
        <w:t> </w:t>
      </w:r>
      <w:r>
        <w:rPr/>
        <w:t>El</w:t>
      </w:r>
      <w:r>
        <w:rPr>
          <w:spacing w:val="-6"/>
        </w:rPr>
        <w:t> </w:t>
      </w:r>
      <w:r>
        <w:rPr/>
        <w:t>carácter</w:t>
      </w:r>
      <w:r>
        <w:rPr>
          <w:spacing w:val="-6"/>
        </w:rPr>
        <w:t> </w:t>
      </w:r>
      <w:r>
        <w:rPr/>
        <w:t>a</w:t>
      </w:r>
      <w:r>
        <w:rPr>
          <w:spacing w:val="-6"/>
        </w:rPr>
        <w:t> </w:t>
      </w:r>
      <w:r>
        <w:rPr/>
        <w:t>lúpulo</w:t>
      </w:r>
      <w:r>
        <w:rPr>
          <w:spacing w:val="-7"/>
        </w:rPr>
        <w:t> </w:t>
      </w:r>
      <w:r>
        <w:rPr/>
        <w:t>especiado,</w:t>
      </w:r>
      <w:r>
        <w:rPr>
          <w:spacing w:val="-5"/>
        </w:rPr>
        <w:t> </w:t>
      </w:r>
      <w:r>
        <w:rPr/>
        <w:t>floral o herbáceo puede ser de nulo a moderado. Carácter lager limpio, aunque unos ligeros ésteres afrutados pueden estar presentes (frutas</w:t>
      </w:r>
      <w:r>
        <w:rPr>
          <w:spacing w:val="-1"/>
        </w:rPr>
        <w:t> </w:t>
      </w:r>
      <w:r>
        <w:rPr/>
        <w:t>de carozo o</w:t>
      </w:r>
      <w:r>
        <w:rPr>
          <w:spacing w:val="-2"/>
        </w:rPr>
        <w:t> </w:t>
      </w:r>
      <w:r>
        <w:rPr/>
        <w:t>bayas).</w:t>
      </w:r>
      <w:r>
        <w:rPr>
          <w:spacing w:val="-1"/>
        </w:rPr>
        <w:t> </w:t>
      </w:r>
      <w:r>
        <w:rPr/>
        <w:t>Un</w:t>
      </w:r>
      <w:r>
        <w:rPr>
          <w:spacing w:val="-1"/>
        </w:rPr>
        <w:t> </w:t>
      </w:r>
      <w:r>
        <w:rPr/>
        <w:t>nivel</w:t>
      </w:r>
      <w:r>
        <w:rPr>
          <w:spacing w:val="-2"/>
        </w:rPr>
        <w:t> </w:t>
      </w:r>
      <w:r>
        <w:rPr/>
        <w:t>bajo</w:t>
      </w:r>
      <w:r>
        <w:rPr>
          <w:spacing w:val="-1"/>
        </w:rPr>
        <w:t> </w:t>
      </w:r>
      <w:r>
        <w:rPr/>
        <w:t>de diacetilo es opcional.</w:t>
      </w:r>
    </w:p>
    <w:p>
      <w:pPr>
        <w:pStyle w:val="BodyText"/>
        <w:spacing w:before="38"/>
        <w:ind w:right="216"/>
      </w:pPr>
      <w:r>
        <w:rPr>
          <w:b/>
        </w:rPr>
        <w:t>Apariencia:</w:t>
      </w:r>
      <w:r>
        <w:rPr>
          <w:b/>
          <w:spacing w:val="-6"/>
        </w:rPr>
        <w:t> </w:t>
      </w:r>
      <w:r>
        <w:rPr/>
        <w:t>Color</w:t>
      </w:r>
      <w:r>
        <w:rPr>
          <w:spacing w:val="-5"/>
        </w:rPr>
        <w:t> </w:t>
      </w:r>
      <w:r>
        <w:rPr/>
        <w:t>de</w:t>
      </w:r>
      <w:r>
        <w:rPr>
          <w:spacing w:val="-6"/>
        </w:rPr>
        <w:t> </w:t>
      </w:r>
      <w:r>
        <w:rPr/>
        <w:t>ámbar</w:t>
      </w:r>
      <w:r>
        <w:rPr>
          <w:spacing w:val="-4"/>
        </w:rPr>
        <w:t> </w:t>
      </w:r>
      <w:r>
        <w:rPr/>
        <w:t>profundo</w:t>
      </w:r>
      <w:r>
        <w:rPr>
          <w:spacing w:val="-7"/>
        </w:rPr>
        <w:t> </w:t>
      </w:r>
      <w:r>
        <w:rPr/>
        <w:t>a</w:t>
      </w:r>
      <w:r>
        <w:rPr>
          <w:spacing w:val="-6"/>
        </w:rPr>
        <w:t> </w:t>
      </w:r>
      <w:r>
        <w:rPr/>
        <w:t>cobrizo.</w:t>
      </w:r>
      <w:r>
        <w:rPr>
          <w:spacing w:val="-4"/>
        </w:rPr>
        <w:t> </w:t>
      </w:r>
      <w:r>
        <w:rPr/>
        <w:t>Claridad</w:t>
      </w:r>
      <w:r>
        <w:rPr>
          <w:spacing w:val="-6"/>
        </w:rPr>
        <w:t> </w:t>
      </w:r>
      <w:r>
        <w:rPr/>
        <w:t>de traslúcida a brillante. Espuma voluminosa, blanquecina y </w:t>
      </w:r>
      <w:r>
        <w:rPr>
          <w:spacing w:val="-2"/>
        </w:rPr>
        <w:t>persistente.</w:t>
      </w:r>
    </w:p>
    <w:p>
      <w:pPr>
        <w:pStyle w:val="BodyText"/>
        <w:ind w:right="216"/>
      </w:pPr>
      <w:r>
        <w:rPr>
          <w:b/>
        </w:rPr>
        <w:t>Sabor:</w:t>
      </w:r>
      <w:r>
        <w:rPr>
          <w:b/>
          <w:spacing w:val="-3"/>
        </w:rPr>
        <w:t> </w:t>
      </w:r>
      <w:r>
        <w:rPr/>
        <w:t>Domina</w:t>
      </w:r>
      <w:r>
        <w:rPr>
          <w:spacing w:val="-3"/>
        </w:rPr>
        <w:t> </w:t>
      </w:r>
      <w:r>
        <w:rPr/>
        <w:t>un</w:t>
      </w:r>
      <w:r>
        <w:rPr>
          <w:spacing w:val="-3"/>
        </w:rPr>
        <w:t> </w:t>
      </w:r>
      <w:r>
        <w:rPr/>
        <w:t>complejo</w:t>
      </w:r>
      <w:r>
        <w:rPr>
          <w:spacing w:val="-3"/>
        </w:rPr>
        <w:t> </w:t>
      </w:r>
      <w:r>
        <w:rPr/>
        <w:t>sabor</w:t>
      </w:r>
      <w:r>
        <w:rPr>
          <w:spacing w:val="-2"/>
        </w:rPr>
        <w:t> </w:t>
      </w:r>
      <w:r>
        <w:rPr/>
        <w:t>a</w:t>
      </w:r>
      <w:r>
        <w:rPr>
          <w:spacing w:val="-3"/>
        </w:rPr>
        <w:t> </w:t>
      </w:r>
      <w:r>
        <w:rPr/>
        <w:t>malta</w:t>
      </w:r>
      <w:r>
        <w:rPr>
          <w:spacing w:val="-2"/>
        </w:rPr>
        <w:t> </w:t>
      </w:r>
      <w:r>
        <w:rPr/>
        <w:t>(de</w:t>
      </w:r>
      <w:r>
        <w:rPr>
          <w:spacing w:val="-3"/>
        </w:rPr>
        <w:t> </w:t>
      </w:r>
      <w:r>
        <w:rPr/>
        <w:t>medio</w:t>
      </w:r>
      <w:r>
        <w:rPr>
          <w:spacing w:val="-4"/>
        </w:rPr>
        <w:t> </w:t>
      </w:r>
      <w:r>
        <w:rPr/>
        <w:t>a</w:t>
      </w:r>
      <w:r>
        <w:rPr>
          <w:spacing w:val="-3"/>
        </w:rPr>
        <w:t> </w:t>
      </w:r>
      <w:r>
        <w:rPr/>
        <w:t>medio alto), aunque este puede variar desde seco y dominado por los productos</w:t>
      </w:r>
      <w:r>
        <w:rPr>
          <w:spacing w:val="-6"/>
        </w:rPr>
        <w:t> </w:t>
      </w:r>
      <w:r>
        <w:rPr/>
        <w:t>de</w:t>
      </w:r>
      <w:r>
        <w:rPr>
          <w:spacing w:val="-4"/>
        </w:rPr>
        <w:t> </w:t>
      </w:r>
      <w:r>
        <w:rPr/>
        <w:t>Maillard</w:t>
      </w:r>
      <w:r>
        <w:rPr>
          <w:spacing w:val="-6"/>
        </w:rPr>
        <w:t> </w:t>
      </w:r>
      <w:r>
        <w:rPr/>
        <w:t>hasta</w:t>
      </w:r>
      <w:r>
        <w:rPr>
          <w:spacing w:val="-5"/>
        </w:rPr>
        <w:t> </w:t>
      </w:r>
      <w:r>
        <w:rPr/>
        <w:t>acaramelado</w:t>
      </w:r>
      <w:r>
        <w:rPr>
          <w:spacing w:val="-6"/>
        </w:rPr>
        <w:t> </w:t>
      </w:r>
      <w:r>
        <w:rPr/>
        <w:t>y</w:t>
      </w:r>
      <w:r>
        <w:rPr>
          <w:spacing w:val="-6"/>
        </w:rPr>
        <w:t> </w:t>
      </w:r>
      <w:r>
        <w:rPr/>
        <w:t>casi</w:t>
      </w:r>
      <w:r>
        <w:rPr>
          <w:spacing w:val="-6"/>
        </w:rPr>
        <w:t> </w:t>
      </w:r>
      <w:r>
        <w:rPr/>
        <w:t>dulce.</w:t>
      </w:r>
      <w:r>
        <w:rPr>
          <w:spacing w:val="-6"/>
        </w:rPr>
        <w:t> </w:t>
      </w:r>
      <w:r>
        <w:rPr/>
        <w:t>Algunos ejemplos tienen un carácter de malta como a caramelos o a galletas integrales dulces (tipo Graham). Sabor a lúpulo especiado</w:t>
      </w:r>
      <w:r>
        <w:rPr>
          <w:spacing w:val="-2"/>
        </w:rPr>
        <w:t> </w:t>
      </w:r>
      <w:r>
        <w:rPr/>
        <w:t>de</w:t>
      </w:r>
      <w:r>
        <w:rPr>
          <w:spacing w:val="-2"/>
        </w:rPr>
        <w:t> </w:t>
      </w:r>
      <w:r>
        <w:rPr/>
        <w:t>bajo</w:t>
      </w:r>
      <w:r>
        <w:rPr>
          <w:spacing w:val="-2"/>
        </w:rPr>
        <w:t> </w:t>
      </w:r>
      <w:r>
        <w:rPr/>
        <w:t>a</w:t>
      </w:r>
      <w:r>
        <w:rPr>
          <w:spacing w:val="-2"/>
        </w:rPr>
        <w:t> </w:t>
      </w:r>
      <w:r>
        <w:rPr/>
        <w:t>moderado. Amargor</w:t>
      </w:r>
      <w:r>
        <w:rPr>
          <w:spacing w:val="-1"/>
        </w:rPr>
        <w:t> </w:t>
      </w:r>
      <w:r>
        <w:rPr/>
        <w:t>de</w:t>
      </w:r>
      <w:r>
        <w:rPr>
          <w:spacing w:val="-2"/>
        </w:rPr>
        <w:t> </w:t>
      </w:r>
      <w:r>
        <w:rPr/>
        <w:t>lúpulo</w:t>
      </w:r>
      <w:r>
        <w:rPr>
          <w:spacing w:val="-3"/>
        </w:rPr>
        <w:t> </w:t>
      </w:r>
      <w:r>
        <w:rPr/>
        <w:t>prominente pero limpio que proporciona un final balanceado. Ésteres sutiles a ciruelas o bayas son opcionales. Bajo diacetilo es opcional.</w:t>
      </w:r>
      <w:r>
        <w:rPr>
          <w:spacing w:val="-1"/>
        </w:rPr>
        <w:t> </w:t>
      </w:r>
      <w:r>
        <w:rPr/>
        <w:t>Sin sabores</w:t>
      </w:r>
      <w:r>
        <w:rPr>
          <w:spacing w:val="-1"/>
        </w:rPr>
        <w:t> </w:t>
      </w:r>
      <w:r>
        <w:rPr/>
        <w:t>a</w:t>
      </w:r>
      <w:r>
        <w:rPr>
          <w:spacing w:val="-1"/>
        </w:rPr>
        <w:t> </w:t>
      </w:r>
      <w:r>
        <w:rPr/>
        <w:t>maltas rostizadas.</w:t>
      </w:r>
      <w:r>
        <w:rPr>
          <w:spacing w:val="-2"/>
        </w:rPr>
        <w:t> </w:t>
      </w:r>
      <w:r>
        <w:rPr/>
        <w:t>El</w:t>
      </w:r>
      <w:r>
        <w:rPr>
          <w:spacing w:val="-2"/>
        </w:rPr>
        <w:t> </w:t>
      </w:r>
      <w:r>
        <w:rPr/>
        <w:t>final</w:t>
      </w:r>
      <w:r>
        <w:rPr>
          <w:spacing w:val="-2"/>
        </w:rPr>
        <w:t> </w:t>
      </w:r>
      <w:r>
        <w:rPr/>
        <w:t>puede variar de seco y lupulado hasta relativamente dulce.</w:t>
      </w:r>
    </w:p>
    <w:p>
      <w:pPr>
        <w:pStyle w:val="BodyText"/>
        <w:spacing w:line="242" w:lineRule="auto" w:before="57"/>
        <w:ind w:right="247"/>
      </w:pPr>
      <w:r>
        <w:rPr>
          <w:b/>
        </w:rPr>
        <w:t>Sensación en boca: </w:t>
      </w:r>
      <w:r>
        <w:rPr/>
        <w:t>Cuerpo medio a medio pleno. Suave y redonda,</w:t>
      </w:r>
      <w:r>
        <w:rPr>
          <w:spacing w:val="-5"/>
        </w:rPr>
        <w:t> </w:t>
      </w:r>
      <w:r>
        <w:rPr/>
        <w:t>a</w:t>
      </w:r>
      <w:r>
        <w:rPr>
          <w:spacing w:val="-6"/>
        </w:rPr>
        <w:t> </w:t>
      </w:r>
      <w:r>
        <w:rPr/>
        <w:t>menudo</w:t>
      </w:r>
      <w:r>
        <w:rPr>
          <w:spacing w:val="-7"/>
        </w:rPr>
        <w:t> </w:t>
      </w:r>
      <w:r>
        <w:rPr/>
        <w:t>con</w:t>
      </w:r>
      <w:r>
        <w:rPr>
          <w:spacing w:val="-6"/>
        </w:rPr>
        <w:t> </w:t>
      </w:r>
      <w:r>
        <w:rPr/>
        <w:t>una</w:t>
      </w:r>
      <w:r>
        <w:rPr>
          <w:spacing w:val="-6"/>
        </w:rPr>
        <w:t> </w:t>
      </w:r>
      <w:r>
        <w:rPr/>
        <w:t>ligera</w:t>
      </w:r>
      <w:r>
        <w:rPr>
          <w:spacing w:val="-6"/>
        </w:rPr>
        <w:t> </w:t>
      </w:r>
      <w:r>
        <w:rPr/>
        <w:t>cremosidad.</w:t>
      </w:r>
      <w:r>
        <w:rPr>
          <w:spacing w:val="-5"/>
        </w:rPr>
        <w:t> </w:t>
      </w:r>
      <w:r>
        <w:rPr/>
        <w:t>Carbonatación de baja a moderada.</w:t>
      </w:r>
    </w:p>
    <w:p>
      <w:pPr>
        <w:spacing w:before="39"/>
        <w:ind w:left="140" w:right="192" w:firstLine="0"/>
        <w:jc w:val="left"/>
        <w:rPr>
          <w:sz w:val="18"/>
        </w:rPr>
      </w:pPr>
      <w:r>
        <w:rPr>
          <w:b/>
          <w:sz w:val="18"/>
        </w:rPr>
        <w:t>Comentarios: </w:t>
      </w:r>
      <w:r>
        <w:rPr>
          <w:sz w:val="18"/>
        </w:rPr>
        <w:t>El nombre checo del estilo es </w:t>
      </w:r>
      <w:r>
        <w:rPr>
          <w:i/>
          <w:sz w:val="18"/>
        </w:rPr>
        <w:t>polotmavé pivo</w:t>
      </w:r>
      <w:r>
        <w:rPr>
          <w:sz w:val="18"/>
        </w:rPr>
        <w:t>, que se traduce como cerveza semioscura. Este estilo es una combinación</w:t>
      </w:r>
      <w:r>
        <w:rPr>
          <w:spacing w:val="-5"/>
          <w:sz w:val="18"/>
        </w:rPr>
        <w:t> </w:t>
      </w:r>
      <w:r>
        <w:rPr>
          <w:sz w:val="18"/>
        </w:rPr>
        <w:t>de</w:t>
      </w:r>
      <w:r>
        <w:rPr>
          <w:spacing w:val="-6"/>
          <w:sz w:val="18"/>
        </w:rPr>
        <w:t> </w:t>
      </w:r>
      <w:r>
        <w:rPr>
          <w:sz w:val="18"/>
        </w:rPr>
        <w:t>los</w:t>
      </w:r>
      <w:r>
        <w:rPr>
          <w:spacing w:val="-5"/>
          <w:sz w:val="18"/>
        </w:rPr>
        <w:t> </w:t>
      </w:r>
      <w:r>
        <w:rPr>
          <w:sz w:val="18"/>
        </w:rPr>
        <w:t>estilos</w:t>
      </w:r>
      <w:r>
        <w:rPr>
          <w:spacing w:val="-6"/>
          <w:sz w:val="18"/>
        </w:rPr>
        <w:t> </w:t>
      </w:r>
      <w:r>
        <w:rPr>
          <w:sz w:val="18"/>
        </w:rPr>
        <w:t>checos</w:t>
      </w:r>
      <w:r>
        <w:rPr>
          <w:spacing w:val="-5"/>
          <w:sz w:val="18"/>
        </w:rPr>
        <w:t> </w:t>
      </w:r>
      <w:r>
        <w:rPr>
          <w:i/>
          <w:sz w:val="18"/>
        </w:rPr>
        <w:t>polotmavý</w:t>
      </w:r>
      <w:r>
        <w:rPr>
          <w:i/>
          <w:spacing w:val="-5"/>
          <w:sz w:val="18"/>
        </w:rPr>
        <w:t> </w:t>
      </w:r>
      <w:r>
        <w:rPr>
          <w:i/>
          <w:sz w:val="18"/>
        </w:rPr>
        <w:t>ležák</w:t>
      </w:r>
      <w:r>
        <w:rPr>
          <w:i/>
          <w:spacing w:val="-5"/>
          <w:sz w:val="18"/>
        </w:rPr>
        <w:t> </w:t>
      </w:r>
      <w:r>
        <w:rPr>
          <w:sz w:val="18"/>
        </w:rPr>
        <w:t>(11–12.9</w:t>
      </w:r>
      <w:r>
        <w:rPr>
          <w:spacing w:val="-5"/>
          <w:sz w:val="18"/>
        </w:rPr>
        <w:t> </w:t>
      </w:r>
      <w:r>
        <w:rPr>
          <w:sz w:val="18"/>
        </w:rPr>
        <w:t>°P, SG 1.044–1.052) y </w:t>
      </w:r>
      <w:r>
        <w:rPr>
          <w:i/>
          <w:sz w:val="18"/>
        </w:rPr>
        <w:t>polotmavé speciální pivo </w:t>
      </w:r>
      <w:r>
        <w:rPr>
          <w:sz w:val="18"/>
        </w:rPr>
        <w:t>(13–14.9 °P, SG 1.053–1.061). Algunas versiones pueden ser una mezcla de cervezas lagers pálidas y oscuras.</w:t>
      </w:r>
    </w:p>
    <w:p>
      <w:pPr>
        <w:pStyle w:val="BodyText"/>
        <w:spacing w:before="50"/>
        <w:ind w:right="216"/>
      </w:pPr>
      <w:r>
        <w:rPr>
          <w:b/>
        </w:rPr>
        <w:t>Historia: </w:t>
      </w:r>
      <w:r>
        <w:rPr/>
        <w:t>Una lager estilo Vienna que se ha seguido elaborando en la República Checa. Un resurgimiento en la apertura</w:t>
      </w:r>
      <w:r>
        <w:rPr>
          <w:spacing w:val="-5"/>
        </w:rPr>
        <w:t> </w:t>
      </w:r>
      <w:r>
        <w:rPr/>
        <w:t>de</w:t>
      </w:r>
      <w:r>
        <w:rPr>
          <w:spacing w:val="-5"/>
        </w:rPr>
        <w:t> </w:t>
      </w:r>
      <w:r>
        <w:rPr/>
        <w:t>pequeñas</w:t>
      </w:r>
      <w:r>
        <w:rPr>
          <w:spacing w:val="-5"/>
        </w:rPr>
        <w:t> </w:t>
      </w:r>
      <w:r>
        <w:rPr/>
        <w:t>cervecerías</w:t>
      </w:r>
      <w:r>
        <w:rPr>
          <w:spacing w:val="-5"/>
        </w:rPr>
        <w:t> </w:t>
      </w:r>
      <w:r>
        <w:rPr/>
        <w:t>en</w:t>
      </w:r>
      <w:r>
        <w:rPr>
          <w:spacing w:val="-5"/>
        </w:rPr>
        <w:t> </w:t>
      </w:r>
      <w:r>
        <w:rPr/>
        <w:t>la</w:t>
      </w:r>
      <w:r>
        <w:rPr>
          <w:spacing w:val="-5"/>
        </w:rPr>
        <w:t> </w:t>
      </w:r>
      <w:r>
        <w:rPr/>
        <w:t>República</w:t>
      </w:r>
      <w:r>
        <w:rPr>
          <w:spacing w:val="-5"/>
        </w:rPr>
        <w:t> </w:t>
      </w:r>
      <w:r>
        <w:rPr/>
        <w:t>Checa</w:t>
      </w:r>
      <w:r>
        <w:rPr>
          <w:spacing w:val="-5"/>
        </w:rPr>
        <w:t> </w:t>
      </w:r>
      <w:r>
        <w:rPr/>
        <w:t>ha aumentado el número de ejemplos de este estilo.</w:t>
      </w:r>
    </w:p>
    <w:p>
      <w:pPr>
        <w:pStyle w:val="BodyText"/>
        <w:spacing w:before="48"/>
        <w:ind w:right="342"/>
        <w:jc w:val="both"/>
      </w:pPr>
      <w:r>
        <w:rPr>
          <w:b/>
        </w:rPr>
        <w:t>Ingredientes característicos: </w:t>
      </w:r>
      <w:r>
        <w:rPr/>
        <w:t>Maltas Pilsner y Caramelo, pero</w:t>
      </w:r>
      <w:r>
        <w:rPr>
          <w:spacing w:val="-6"/>
        </w:rPr>
        <w:t> </w:t>
      </w:r>
      <w:r>
        <w:rPr/>
        <w:t>también</w:t>
      </w:r>
      <w:r>
        <w:rPr>
          <w:spacing w:val="-6"/>
        </w:rPr>
        <w:t> </w:t>
      </w:r>
      <w:r>
        <w:rPr/>
        <w:t>se</w:t>
      </w:r>
      <w:r>
        <w:rPr>
          <w:spacing w:val="-4"/>
        </w:rPr>
        <w:t> </w:t>
      </w:r>
      <w:r>
        <w:rPr/>
        <w:t>pueden</w:t>
      </w:r>
      <w:r>
        <w:rPr>
          <w:spacing w:val="-4"/>
        </w:rPr>
        <w:t> </w:t>
      </w:r>
      <w:r>
        <w:rPr/>
        <w:t>utilizar</w:t>
      </w:r>
      <w:r>
        <w:rPr>
          <w:spacing w:val="-5"/>
        </w:rPr>
        <w:t> </w:t>
      </w:r>
      <w:r>
        <w:rPr/>
        <w:t>maltas</w:t>
      </w:r>
      <w:r>
        <w:rPr>
          <w:spacing w:val="-6"/>
        </w:rPr>
        <w:t> </w:t>
      </w:r>
      <w:r>
        <w:rPr/>
        <w:t>Viena</w:t>
      </w:r>
      <w:r>
        <w:rPr>
          <w:spacing w:val="-6"/>
        </w:rPr>
        <w:t> </w:t>
      </w:r>
      <w:r>
        <w:rPr/>
        <w:t>y</w:t>
      </w:r>
      <w:r>
        <w:rPr>
          <w:spacing w:val="-5"/>
        </w:rPr>
        <w:t> </w:t>
      </w:r>
      <w:r>
        <w:rPr/>
        <w:t>Múnich.</w:t>
      </w:r>
      <w:r>
        <w:rPr>
          <w:spacing w:val="-6"/>
        </w:rPr>
        <w:t> </w:t>
      </w:r>
      <w:r>
        <w:rPr/>
        <w:t>Agua de bajo contenido mineral. Lúpulos checos tradicionales.</w:t>
      </w:r>
    </w:p>
    <w:p>
      <w:pPr>
        <w:pStyle w:val="BodyText"/>
        <w:spacing w:before="6"/>
        <w:jc w:val="both"/>
      </w:pPr>
      <w:r>
        <w:rPr/>
        <w:t>Levadura</w:t>
      </w:r>
      <w:r>
        <w:rPr>
          <w:spacing w:val="-3"/>
        </w:rPr>
        <w:t> </w:t>
      </w:r>
      <w:r>
        <w:rPr/>
        <w:t>lager</w:t>
      </w:r>
      <w:r>
        <w:rPr>
          <w:spacing w:val="-2"/>
        </w:rPr>
        <w:t> checa.</w:t>
      </w:r>
    </w:p>
    <w:p>
      <w:pPr>
        <w:pStyle w:val="BodyText"/>
        <w:spacing w:before="40"/>
        <w:ind w:right="216"/>
      </w:pPr>
      <w:r>
        <w:rPr>
          <w:b/>
        </w:rPr>
        <w:t>Comparación de estilos: </w:t>
      </w:r>
      <w:r>
        <w:rPr/>
        <w:t>El estilo puede ser similar a una Vienna Lager pero con un carácter de lúpulo checo tardío más fuerte, o acercándose a una British Bitter pero significativamente</w:t>
      </w:r>
      <w:r>
        <w:rPr>
          <w:spacing w:val="-1"/>
        </w:rPr>
        <w:t> </w:t>
      </w:r>
      <w:r>
        <w:rPr/>
        <w:t>más sabrosa</w:t>
      </w:r>
      <w:r>
        <w:rPr>
          <w:spacing w:val="-1"/>
        </w:rPr>
        <w:t> </w:t>
      </w:r>
      <w:r>
        <w:rPr/>
        <w:t>y con</w:t>
      </w:r>
      <w:r>
        <w:rPr>
          <w:spacing w:val="-1"/>
        </w:rPr>
        <w:t> </w:t>
      </w:r>
      <w:r>
        <w:rPr/>
        <w:t>un</w:t>
      </w:r>
      <w:r>
        <w:rPr>
          <w:spacing w:val="-2"/>
        </w:rPr>
        <w:t> </w:t>
      </w:r>
      <w:r>
        <w:rPr/>
        <w:t>carácter acaramelado más intenso. Las versiones de grandes cervecerías son generalmente similares a una Czech Premium Pale Lager pero con</w:t>
      </w:r>
      <w:r>
        <w:rPr>
          <w:spacing w:val="-3"/>
        </w:rPr>
        <w:t> </w:t>
      </w:r>
      <w:r>
        <w:rPr/>
        <w:t>sabores</w:t>
      </w:r>
      <w:r>
        <w:rPr>
          <w:spacing w:val="-3"/>
        </w:rPr>
        <w:t> </w:t>
      </w:r>
      <w:r>
        <w:rPr/>
        <w:t>a</w:t>
      </w:r>
      <w:r>
        <w:rPr>
          <w:spacing w:val="-3"/>
        </w:rPr>
        <w:t> </w:t>
      </w:r>
      <w:r>
        <w:rPr/>
        <w:t>maltas</w:t>
      </w:r>
      <w:r>
        <w:rPr>
          <w:spacing w:val="-1"/>
        </w:rPr>
        <w:t> </w:t>
      </w:r>
      <w:r>
        <w:rPr/>
        <w:t>ligeramente</w:t>
      </w:r>
      <w:r>
        <w:rPr>
          <w:spacing w:val="-3"/>
        </w:rPr>
        <w:t> </w:t>
      </w:r>
      <w:r>
        <w:rPr/>
        <w:t>más</w:t>
      </w:r>
      <w:r>
        <w:rPr>
          <w:spacing w:val="-3"/>
        </w:rPr>
        <w:t> </w:t>
      </w:r>
      <w:r>
        <w:rPr/>
        <w:t>oscuras</w:t>
      </w:r>
      <w:r>
        <w:rPr>
          <w:spacing w:val="-3"/>
        </w:rPr>
        <w:t> </w:t>
      </w:r>
      <w:r>
        <w:rPr/>
        <w:t>y</w:t>
      </w:r>
      <w:r>
        <w:rPr>
          <w:spacing w:val="-3"/>
        </w:rPr>
        <w:t> </w:t>
      </w:r>
      <w:r>
        <w:rPr/>
        <w:t>menos</w:t>
      </w:r>
      <w:r>
        <w:rPr>
          <w:spacing w:val="-3"/>
        </w:rPr>
        <w:t> </w:t>
      </w:r>
      <w:r>
        <w:rPr/>
        <w:t>lúpulo, mientras</w:t>
      </w:r>
      <w:r>
        <w:rPr>
          <w:spacing w:val="-5"/>
        </w:rPr>
        <w:t> </w:t>
      </w:r>
      <w:r>
        <w:rPr/>
        <w:t>que</w:t>
      </w:r>
      <w:r>
        <w:rPr>
          <w:spacing w:val="-5"/>
        </w:rPr>
        <w:t> </w:t>
      </w:r>
      <w:r>
        <w:rPr/>
        <w:t>las</w:t>
      </w:r>
      <w:r>
        <w:rPr>
          <w:spacing w:val="-5"/>
        </w:rPr>
        <w:t> </w:t>
      </w:r>
      <w:r>
        <w:rPr/>
        <w:t>cervecerías</w:t>
      </w:r>
      <w:r>
        <w:rPr>
          <w:spacing w:val="-5"/>
        </w:rPr>
        <w:t> </w:t>
      </w:r>
      <w:r>
        <w:rPr/>
        <w:t>más</w:t>
      </w:r>
      <w:r>
        <w:rPr>
          <w:spacing w:val="-5"/>
        </w:rPr>
        <w:t> </w:t>
      </w:r>
      <w:r>
        <w:rPr/>
        <w:t>pequeñas</w:t>
      </w:r>
      <w:r>
        <w:rPr>
          <w:spacing w:val="-5"/>
        </w:rPr>
        <w:t> </w:t>
      </w:r>
      <w:r>
        <w:rPr/>
        <w:t>a</w:t>
      </w:r>
      <w:r>
        <w:rPr>
          <w:spacing w:val="-5"/>
        </w:rPr>
        <w:t> </w:t>
      </w:r>
      <w:r>
        <w:rPr/>
        <w:t>menudo</w:t>
      </w:r>
      <w:r>
        <w:rPr>
          <w:spacing w:val="-6"/>
        </w:rPr>
        <w:t> </w:t>
      </w:r>
      <w:r>
        <w:rPr/>
        <w:t>elaboran versiones con considerable carácter a lúpulo, complejidad de maltas o dulzor residual.</w:t>
      </w:r>
    </w:p>
    <w:p>
      <w:pPr>
        <w:tabs>
          <w:tab w:pos="2612" w:val="left" w:leader="none"/>
        </w:tabs>
        <w:spacing w:line="204" w:lineRule="exact" w:before="57"/>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w:t>
      </w:r>
      <w:r>
        <w:rPr>
          <w:spacing w:val="-4"/>
          <w:sz w:val="18"/>
        </w:rPr>
        <w:t>1.060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35</w:t>
      </w:r>
      <w:r>
        <w:rPr>
          <w:sz w:val="18"/>
        </w:rPr>
        <w:tab/>
        <w:t>FG:</w:t>
      </w:r>
      <w:r>
        <w:rPr>
          <w:spacing w:val="41"/>
          <w:sz w:val="18"/>
        </w:rPr>
        <w:t> </w:t>
      </w:r>
      <w:r>
        <w:rPr>
          <w:sz w:val="18"/>
        </w:rPr>
        <w:t>1.013</w:t>
      </w:r>
      <w:r>
        <w:rPr>
          <w:spacing w:val="-3"/>
          <w:sz w:val="18"/>
        </w:rPr>
        <w:t> </w:t>
      </w:r>
      <w:r>
        <w:rPr>
          <w:sz w:val="18"/>
        </w:rPr>
        <w:t>– </w:t>
      </w:r>
      <w:r>
        <w:rPr>
          <w:spacing w:val="-4"/>
          <w:sz w:val="18"/>
        </w:rPr>
        <w:t>1.017</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10</w:t>
      </w:r>
      <w:r>
        <w:rPr>
          <w:spacing w:val="-1"/>
          <w:sz w:val="18"/>
        </w:rPr>
        <w:t> </w:t>
      </w:r>
      <w:r>
        <w:rPr>
          <w:sz w:val="18"/>
        </w:rPr>
        <w:t>–</w:t>
      </w:r>
      <w:r>
        <w:rPr>
          <w:spacing w:val="-1"/>
          <w:sz w:val="18"/>
        </w:rPr>
        <w:t> </w:t>
      </w:r>
      <w:r>
        <w:rPr>
          <w:spacing w:val="-5"/>
          <w:sz w:val="18"/>
        </w:rPr>
        <w:t>16</w:t>
      </w:r>
      <w:r>
        <w:rPr>
          <w:sz w:val="18"/>
        </w:rPr>
        <w:tab/>
        <w:t>ABV:</w:t>
      </w:r>
      <w:r>
        <w:rPr>
          <w:spacing w:val="42"/>
          <w:sz w:val="18"/>
        </w:rPr>
        <w:t> </w:t>
      </w:r>
      <w:r>
        <w:rPr>
          <w:sz w:val="18"/>
        </w:rPr>
        <w:t>4.4</w:t>
      </w:r>
      <w:r>
        <w:rPr>
          <w:spacing w:val="-3"/>
          <w:sz w:val="18"/>
        </w:rPr>
        <w:t> </w:t>
      </w:r>
      <w:r>
        <w:rPr>
          <w:sz w:val="18"/>
        </w:rPr>
        <w:t>–</w:t>
      </w:r>
      <w:r>
        <w:rPr>
          <w:spacing w:val="-1"/>
          <w:sz w:val="18"/>
        </w:rPr>
        <w:t> </w:t>
      </w:r>
      <w:r>
        <w:rPr>
          <w:spacing w:val="-4"/>
          <w:sz w:val="18"/>
        </w:rPr>
        <w:t>5.8%</w:t>
      </w:r>
    </w:p>
    <w:p>
      <w:pPr>
        <w:pStyle w:val="BodyText"/>
        <w:spacing w:line="242" w:lineRule="auto" w:before="41"/>
        <w:ind w:right="247"/>
      </w:pPr>
      <w:r>
        <w:rPr>
          <w:b/>
        </w:rPr>
        <w:t>Ejemplos comerciales:</w:t>
      </w:r>
      <w:r>
        <w:rPr>
          <w:b/>
          <w:spacing w:val="-1"/>
        </w:rPr>
        <w:t> </w:t>
      </w:r>
      <w:r>
        <w:rPr/>
        <w:t>Bernard Jantarový ležák 12°, Gambrinus</w:t>
      </w:r>
      <w:r>
        <w:rPr>
          <w:spacing w:val="-9"/>
        </w:rPr>
        <w:t> </w:t>
      </w:r>
      <w:r>
        <w:rPr/>
        <w:t>Polotmavá</w:t>
      </w:r>
      <w:r>
        <w:rPr>
          <w:spacing w:val="-8"/>
        </w:rPr>
        <w:t> </w:t>
      </w:r>
      <w:r>
        <w:rPr/>
        <w:t>12°,</w:t>
      </w:r>
      <w:r>
        <w:rPr>
          <w:spacing w:val="-8"/>
        </w:rPr>
        <w:t> </w:t>
      </w:r>
      <w:r>
        <w:rPr/>
        <w:t>Kozel</w:t>
      </w:r>
      <w:r>
        <w:rPr>
          <w:spacing w:val="-9"/>
        </w:rPr>
        <w:t> </w:t>
      </w:r>
      <w:r>
        <w:rPr/>
        <w:t>Semi-Dark,</w:t>
      </w:r>
      <w:r>
        <w:rPr>
          <w:spacing w:val="-9"/>
        </w:rPr>
        <w:t> </w:t>
      </w:r>
      <w:r>
        <w:rPr/>
        <w:t>Lobkowicz Démon 13, Primátor 13 polotmavé, Strakonický Dudák Klostermann polotmavý ležák</w:t>
      </w:r>
    </w:p>
    <w:p>
      <w:pPr>
        <w:pStyle w:val="BodyText"/>
        <w:spacing w:before="40"/>
        <w:ind w:right="257"/>
      </w:pPr>
      <w:r>
        <w:rPr>
          <w:b/>
        </w:rPr>
        <w:t>Etiquetas: </w:t>
      </w:r>
      <w:r>
        <w:rPr/>
        <w:t>intensidad-estándar, color-ámbar, fermentación- baja,</w:t>
      </w:r>
      <w:r>
        <w:rPr>
          <w:spacing w:val="-11"/>
        </w:rPr>
        <w:t> </w:t>
      </w:r>
      <w:r>
        <w:rPr/>
        <w:t>acondicionada-en-frío,</w:t>
      </w:r>
      <w:r>
        <w:rPr>
          <w:spacing w:val="-11"/>
        </w:rPr>
        <w:t> </w:t>
      </w:r>
      <w:r>
        <w:rPr/>
        <w:t>europa-central,</w:t>
      </w:r>
      <w:r>
        <w:rPr>
          <w:spacing w:val="-11"/>
        </w:rPr>
        <w:t> </w:t>
      </w:r>
      <w:r>
        <w:rPr/>
        <w:t>estilo-tradicional, familia-lager-ámbar, balanceada</w:t>
      </w:r>
    </w:p>
    <w:p>
      <w:pPr>
        <w:pStyle w:val="BodyText"/>
        <w:spacing w:before="4"/>
        <w:ind w:left="0"/>
        <w:rPr>
          <w:sz w:val="21"/>
        </w:rPr>
      </w:pPr>
    </w:p>
    <w:p>
      <w:pPr>
        <w:pStyle w:val="Heading3"/>
        <w:jc w:val="both"/>
      </w:pPr>
      <w:bookmarkStart w:name="_bookmark32" w:id="33"/>
      <w:bookmarkEnd w:id="33"/>
      <w:r>
        <w:rPr>
          <w:b w:val="0"/>
        </w:rPr>
      </w:r>
      <w:r>
        <w:rPr/>
        <w:t>3D.</w:t>
      </w:r>
      <w:r>
        <w:rPr>
          <w:spacing w:val="-5"/>
        </w:rPr>
        <w:t> </w:t>
      </w:r>
      <w:r>
        <w:rPr/>
        <w:t>Czech</w:t>
      </w:r>
      <w:r>
        <w:rPr>
          <w:spacing w:val="-4"/>
        </w:rPr>
        <w:t> </w:t>
      </w:r>
      <w:r>
        <w:rPr/>
        <w:t>Dark</w:t>
      </w:r>
      <w:r>
        <w:rPr>
          <w:spacing w:val="-5"/>
        </w:rPr>
        <w:t> </w:t>
      </w:r>
      <w:r>
        <w:rPr>
          <w:spacing w:val="-2"/>
        </w:rPr>
        <w:t>Lager</w:t>
      </w:r>
    </w:p>
    <w:p>
      <w:pPr>
        <w:pStyle w:val="BodyText"/>
        <w:spacing w:before="43"/>
        <w:ind w:right="270"/>
      </w:pPr>
      <w:r>
        <w:rPr>
          <w:b/>
        </w:rPr>
        <w:t>Impresión general</w:t>
      </w:r>
      <w:r>
        <w:rPr/>
        <w:t>: Una lager checa sabrosa, oscura y maltosa con un carácter rostizado que puede ir desde casi ausente</w:t>
      </w:r>
      <w:r>
        <w:rPr>
          <w:spacing w:val="-5"/>
        </w:rPr>
        <w:t> </w:t>
      </w:r>
      <w:r>
        <w:rPr/>
        <w:t>a</w:t>
      </w:r>
      <w:r>
        <w:rPr>
          <w:spacing w:val="-5"/>
        </w:rPr>
        <w:t> </w:t>
      </w:r>
      <w:r>
        <w:rPr/>
        <w:t>bastante</w:t>
      </w:r>
      <w:r>
        <w:rPr>
          <w:spacing w:val="-3"/>
        </w:rPr>
        <w:t> </w:t>
      </w:r>
      <w:r>
        <w:rPr/>
        <w:t>elevado.</w:t>
      </w:r>
      <w:r>
        <w:rPr>
          <w:spacing w:val="-5"/>
        </w:rPr>
        <w:t> </w:t>
      </w:r>
      <w:r>
        <w:rPr/>
        <w:t>Balance</w:t>
      </w:r>
      <w:r>
        <w:rPr>
          <w:spacing w:val="-5"/>
        </w:rPr>
        <w:t> </w:t>
      </w:r>
      <w:r>
        <w:rPr/>
        <w:t>hacia</w:t>
      </w:r>
      <w:r>
        <w:rPr>
          <w:spacing w:val="-4"/>
        </w:rPr>
        <w:t> </w:t>
      </w:r>
      <w:r>
        <w:rPr/>
        <w:t>la</w:t>
      </w:r>
      <w:r>
        <w:rPr>
          <w:spacing w:val="-5"/>
        </w:rPr>
        <w:t> </w:t>
      </w:r>
      <w:r>
        <w:rPr/>
        <w:t>malta</w:t>
      </w:r>
      <w:r>
        <w:rPr>
          <w:spacing w:val="-4"/>
        </w:rPr>
        <w:t> </w:t>
      </w:r>
      <w:r>
        <w:rPr/>
        <w:t>y</w:t>
      </w:r>
      <w:r>
        <w:rPr>
          <w:spacing w:val="-5"/>
        </w:rPr>
        <w:t> </w:t>
      </w:r>
      <w:r>
        <w:rPr/>
        <w:t>un</w:t>
      </w:r>
      <w:r>
        <w:rPr>
          <w:spacing w:val="-6"/>
        </w:rPr>
        <w:t> </w:t>
      </w:r>
      <w:r>
        <w:rPr/>
        <w:t>perfil de sabor interesante y complejo, con diferentes niveles de lupulado que proporcionan una serie de posibles </w:t>
      </w:r>
      <w:r>
        <w:rPr>
          <w:spacing w:val="-2"/>
        </w:rPr>
        <w:t>interpretaciones.</w:t>
      </w:r>
    </w:p>
    <w:p>
      <w:pPr>
        <w:spacing w:after="0"/>
        <w:sectPr>
          <w:pgSz w:w="12240" w:h="15840"/>
          <w:pgMar w:header="0" w:footer="746" w:top="920" w:bottom="940" w:left="580" w:right="540"/>
          <w:cols w:num="2" w:equalWidth="0">
            <w:col w:w="5215" w:space="546"/>
            <w:col w:w="5359"/>
          </w:cols>
        </w:sectPr>
      </w:pPr>
    </w:p>
    <w:p>
      <w:pPr>
        <w:pStyle w:val="BodyText"/>
        <w:spacing w:line="242" w:lineRule="auto" w:before="86"/>
        <w:ind w:right="91"/>
      </w:pPr>
      <w:r>
        <w:rPr>
          <w:b/>
        </w:rPr>
        <w:t>Aroma: </w:t>
      </w:r>
      <w:r>
        <w:rPr/>
        <w:t>Maltosidad sabrosa, intensa y a veces dulce de media a media alta, con perfiles opcionales de corteza de pan, tostadas, frutos secos, bebidas de cola, frutas oscuras o caramelo. El carácter de malta rostizada similar al chocolate o al</w:t>
      </w:r>
      <w:r>
        <w:rPr>
          <w:spacing w:val="-5"/>
        </w:rPr>
        <w:t> </w:t>
      </w:r>
      <w:r>
        <w:rPr/>
        <w:t>café</w:t>
      </w:r>
      <w:r>
        <w:rPr>
          <w:spacing w:val="-5"/>
        </w:rPr>
        <w:t> </w:t>
      </w:r>
      <w:r>
        <w:rPr/>
        <w:t>endulzado</w:t>
      </w:r>
      <w:r>
        <w:rPr>
          <w:spacing w:val="-6"/>
        </w:rPr>
        <w:t> </w:t>
      </w:r>
      <w:r>
        <w:rPr/>
        <w:t>puede</w:t>
      </w:r>
      <w:r>
        <w:rPr>
          <w:spacing w:val="-3"/>
        </w:rPr>
        <w:t> </w:t>
      </w:r>
      <w:r>
        <w:rPr/>
        <w:t>variar</w:t>
      </w:r>
      <w:r>
        <w:rPr>
          <w:spacing w:val="-4"/>
        </w:rPr>
        <w:t> </w:t>
      </w:r>
      <w:r>
        <w:rPr/>
        <w:t>de</w:t>
      </w:r>
      <w:r>
        <w:rPr>
          <w:spacing w:val="-5"/>
        </w:rPr>
        <w:t> </w:t>
      </w:r>
      <w:r>
        <w:rPr/>
        <w:t>ausente</w:t>
      </w:r>
      <w:r>
        <w:rPr>
          <w:spacing w:val="-3"/>
        </w:rPr>
        <w:t> </w:t>
      </w:r>
      <w:r>
        <w:rPr/>
        <w:t>a</w:t>
      </w:r>
      <w:r>
        <w:rPr>
          <w:spacing w:val="-5"/>
        </w:rPr>
        <w:t> </w:t>
      </w:r>
      <w:r>
        <w:rPr/>
        <w:t>moderado,</w:t>
      </w:r>
      <w:r>
        <w:rPr>
          <w:spacing w:val="-5"/>
        </w:rPr>
        <w:t> </w:t>
      </w:r>
      <w:r>
        <w:rPr/>
        <w:t>pero</w:t>
      </w:r>
      <w:r>
        <w:rPr>
          <w:spacing w:val="-5"/>
        </w:rPr>
        <w:t> </w:t>
      </w:r>
      <w:r>
        <w:rPr/>
        <w:t>no debe</w:t>
      </w:r>
      <w:r>
        <w:rPr>
          <w:spacing w:val="-2"/>
        </w:rPr>
        <w:t> </w:t>
      </w:r>
      <w:r>
        <w:rPr/>
        <w:t>sobrepasar</w:t>
      </w:r>
      <w:r>
        <w:rPr>
          <w:spacing w:val="-1"/>
        </w:rPr>
        <w:t> </w:t>
      </w:r>
      <w:r>
        <w:rPr/>
        <w:t>el</w:t>
      </w:r>
      <w:r>
        <w:rPr>
          <w:spacing w:val="-3"/>
        </w:rPr>
        <w:t> </w:t>
      </w:r>
      <w:r>
        <w:rPr/>
        <w:t>carácter</w:t>
      </w:r>
      <w:r>
        <w:rPr>
          <w:spacing w:val="-1"/>
        </w:rPr>
        <w:t> </w:t>
      </w:r>
      <w:r>
        <w:rPr/>
        <w:t>de</w:t>
      </w:r>
      <w:r>
        <w:rPr>
          <w:spacing w:val="-1"/>
        </w:rPr>
        <w:t> </w:t>
      </w:r>
      <w:r>
        <w:rPr/>
        <w:t>la</w:t>
      </w:r>
      <w:r>
        <w:rPr>
          <w:spacing w:val="-2"/>
        </w:rPr>
        <w:t> </w:t>
      </w:r>
      <w:r>
        <w:rPr/>
        <w:t>malta</w:t>
      </w:r>
      <w:r>
        <w:rPr>
          <w:spacing w:val="-1"/>
        </w:rPr>
        <w:t> </w:t>
      </w:r>
      <w:r>
        <w:rPr/>
        <w:t>base. Lúpulo</w:t>
      </w:r>
      <w:r>
        <w:rPr>
          <w:spacing w:val="-3"/>
        </w:rPr>
        <w:t> </w:t>
      </w:r>
      <w:r>
        <w:rPr/>
        <w:t>especiado de bajo a moderado es opcional. Bajos niveles de diacetilo y ésteres afrutados (ciruelas o bayas) de bajos a moderados pueden estar presentes.</w:t>
      </w:r>
    </w:p>
    <w:p>
      <w:pPr>
        <w:pStyle w:val="BodyText"/>
        <w:spacing w:before="37"/>
        <w:ind w:right="91"/>
      </w:pPr>
      <w:r>
        <w:rPr>
          <w:b/>
        </w:rPr>
        <w:t>Apariencia: </w:t>
      </w:r>
      <w:r>
        <w:rPr/>
        <w:t>Color de cobrizo oscuro a casi negro, a menudo con</w:t>
      </w:r>
      <w:r>
        <w:rPr>
          <w:spacing w:val="-5"/>
        </w:rPr>
        <w:t> </w:t>
      </w:r>
      <w:r>
        <w:rPr/>
        <w:t>tintes</w:t>
      </w:r>
      <w:r>
        <w:rPr>
          <w:spacing w:val="-5"/>
        </w:rPr>
        <w:t> </w:t>
      </w:r>
      <w:r>
        <w:rPr/>
        <w:t>rojizos</w:t>
      </w:r>
      <w:r>
        <w:rPr>
          <w:spacing w:val="-5"/>
        </w:rPr>
        <w:t> </w:t>
      </w:r>
      <w:r>
        <w:rPr/>
        <w:t>o</w:t>
      </w:r>
      <w:r>
        <w:rPr>
          <w:spacing w:val="-3"/>
        </w:rPr>
        <w:t> </w:t>
      </w:r>
      <w:r>
        <w:rPr/>
        <w:t>granates.</w:t>
      </w:r>
      <w:r>
        <w:rPr>
          <w:spacing w:val="-5"/>
        </w:rPr>
        <w:t> </w:t>
      </w:r>
      <w:r>
        <w:rPr/>
        <w:t>Claridad</w:t>
      </w:r>
      <w:r>
        <w:rPr>
          <w:spacing w:val="-5"/>
        </w:rPr>
        <w:t> </w:t>
      </w:r>
      <w:r>
        <w:rPr/>
        <w:t>de</w:t>
      </w:r>
      <w:r>
        <w:rPr>
          <w:spacing w:val="-3"/>
        </w:rPr>
        <w:t> </w:t>
      </w:r>
      <w:r>
        <w:rPr/>
        <w:t>traslúcida</w:t>
      </w:r>
      <w:r>
        <w:rPr>
          <w:spacing w:val="-5"/>
        </w:rPr>
        <w:t> </w:t>
      </w:r>
      <w:r>
        <w:rPr/>
        <w:t>a</w:t>
      </w:r>
      <w:r>
        <w:rPr>
          <w:spacing w:val="-5"/>
        </w:rPr>
        <w:t> </w:t>
      </w:r>
      <w:r>
        <w:rPr/>
        <w:t>brillante. Espuma voluminosa y persistente, con color de blanquecino a </w:t>
      </w:r>
      <w:r>
        <w:rPr>
          <w:spacing w:val="-2"/>
        </w:rPr>
        <w:t>canela.</w:t>
      </w:r>
    </w:p>
    <w:p>
      <w:pPr>
        <w:pStyle w:val="BodyText"/>
        <w:spacing w:line="242" w:lineRule="auto"/>
        <w:ind w:right="40"/>
      </w:pPr>
      <w:r>
        <w:rPr>
          <w:b/>
        </w:rPr>
        <w:t>Sabor: </w:t>
      </w:r>
      <w:r>
        <w:rPr/>
        <w:t>Domina la maltosidad profunda y compleja de intensidad de media a media alta, típicamente con productos</w:t>
      </w:r>
      <w:r>
        <w:rPr>
          <w:spacing w:val="40"/>
        </w:rPr>
        <w:t> </w:t>
      </w:r>
      <w:r>
        <w:rPr/>
        <w:t>de</w:t>
      </w:r>
      <w:r>
        <w:rPr>
          <w:spacing w:val="-4"/>
        </w:rPr>
        <w:t> </w:t>
      </w:r>
      <w:r>
        <w:rPr/>
        <w:t>Maillard</w:t>
      </w:r>
      <w:r>
        <w:rPr>
          <w:spacing w:val="-4"/>
        </w:rPr>
        <w:t> </w:t>
      </w:r>
      <w:r>
        <w:rPr/>
        <w:t>de</w:t>
      </w:r>
      <w:r>
        <w:rPr>
          <w:spacing w:val="-4"/>
        </w:rPr>
        <w:t> </w:t>
      </w:r>
      <w:r>
        <w:rPr/>
        <w:t>riqueza</w:t>
      </w:r>
      <w:r>
        <w:rPr>
          <w:spacing w:val="-4"/>
        </w:rPr>
        <w:t> </w:t>
      </w:r>
      <w:r>
        <w:rPr/>
        <w:t>maltosa</w:t>
      </w:r>
      <w:r>
        <w:rPr>
          <w:spacing w:val="-2"/>
        </w:rPr>
        <w:t> </w:t>
      </w:r>
      <w:r>
        <w:rPr/>
        <w:t>y</w:t>
      </w:r>
      <w:r>
        <w:rPr>
          <w:spacing w:val="-4"/>
        </w:rPr>
        <w:t> </w:t>
      </w:r>
      <w:r>
        <w:rPr/>
        <w:t>un</w:t>
      </w:r>
      <w:r>
        <w:rPr>
          <w:spacing w:val="-5"/>
        </w:rPr>
        <w:t> </w:t>
      </w:r>
      <w:r>
        <w:rPr/>
        <w:t>dulzor</w:t>
      </w:r>
      <w:r>
        <w:rPr>
          <w:spacing w:val="-3"/>
        </w:rPr>
        <w:t> </w:t>
      </w:r>
      <w:r>
        <w:rPr/>
        <w:t>residual</w:t>
      </w:r>
      <w:r>
        <w:rPr>
          <w:spacing w:val="-5"/>
        </w:rPr>
        <w:t> </w:t>
      </w:r>
      <w:r>
        <w:rPr/>
        <w:t>de</w:t>
      </w:r>
      <w:r>
        <w:rPr>
          <w:spacing w:val="-4"/>
        </w:rPr>
        <w:t> </w:t>
      </w:r>
      <w:r>
        <w:rPr/>
        <w:t>malta</w:t>
      </w:r>
      <w:r>
        <w:rPr>
          <w:spacing w:val="-3"/>
        </w:rPr>
        <w:t> </w:t>
      </w:r>
      <w:r>
        <w:rPr/>
        <w:t>de ligero a moderado. Sabores de malta a caramelo, tostadas, frutos secos, regaliz, frutas oscuras deshidratadas, chocolate o café pueden estar presentes también, con un carácter rostizado de muy bajo a moderado. Lúpulo especiado de bajo a moderado. Amargor de moderado a medio bajo, pero siempre perceptible. El balance puede variar desde maltoso, a relativamente equilibrado y hasta suavemente lupulado.</w:t>
      </w:r>
    </w:p>
    <w:p>
      <w:pPr>
        <w:pStyle w:val="BodyText"/>
        <w:spacing w:before="0"/>
        <w:ind w:right="242"/>
      </w:pPr>
      <w:r>
        <w:rPr/>
        <w:t>Diacetilo</w:t>
      </w:r>
      <w:r>
        <w:rPr>
          <w:spacing w:val="-6"/>
        </w:rPr>
        <w:t> </w:t>
      </w:r>
      <w:r>
        <w:rPr/>
        <w:t>de</w:t>
      </w:r>
      <w:r>
        <w:rPr>
          <w:spacing w:val="-3"/>
        </w:rPr>
        <w:t> </w:t>
      </w:r>
      <w:r>
        <w:rPr/>
        <w:t>bajo</w:t>
      </w:r>
      <w:r>
        <w:rPr>
          <w:spacing w:val="-5"/>
        </w:rPr>
        <w:t> </w:t>
      </w:r>
      <w:r>
        <w:rPr/>
        <w:t>a</w:t>
      </w:r>
      <w:r>
        <w:rPr>
          <w:spacing w:val="-5"/>
        </w:rPr>
        <w:t> </w:t>
      </w:r>
      <w:r>
        <w:rPr/>
        <w:t>moderado</w:t>
      </w:r>
      <w:r>
        <w:rPr>
          <w:spacing w:val="-6"/>
        </w:rPr>
        <w:t> </w:t>
      </w:r>
      <w:r>
        <w:rPr/>
        <w:t>y</w:t>
      </w:r>
      <w:r>
        <w:rPr>
          <w:spacing w:val="-2"/>
        </w:rPr>
        <w:t> </w:t>
      </w:r>
      <w:r>
        <w:rPr/>
        <w:t>ligeros</w:t>
      </w:r>
      <w:r>
        <w:rPr>
          <w:spacing w:val="-5"/>
        </w:rPr>
        <w:t> </w:t>
      </w:r>
      <w:r>
        <w:rPr/>
        <w:t>ésteres</w:t>
      </w:r>
      <w:r>
        <w:rPr>
          <w:spacing w:val="-5"/>
        </w:rPr>
        <w:t> </w:t>
      </w:r>
      <w:r>
        <w:rPr/>
        <w:t>a</w:t>
      </w:r>
      <w:r>
        <w:rPr>
          <w:spacing w:val="-5"/>
        </w:rPr>
        <w:t> </w:t>
      </w:r>
      <w:r>
        <w:rPr/>
        <w:t>ciruelas</w:t>
      </w:r>
      <w:r>
        <w:rPr>
          <w:spacing w:val="-5"/>
        </w:rPr>
        <w:t> </w:t>
      </w:r>
      <w:r>
        <w:rPr/>
        <w:t>o bayas pueden estar presentes.</w:t>
      </w:r>
    </w:p>
    <w:p>
      <w:pPr>
        <w:pStyle w:val="BodyText"/>
        <w:spacing w:before="41"/>
        <w:ind w:right="91"/>
      </w:pPr>
      <w:r>
        <w:rPr>
          <w:b/>
        </w:rPr>
        <w:t>Sensación en boca: </w:t>
      </w:r>
      <w:r>
        <w:rPr/>
        <w:t>Cuerpo de medio a medio pleno, sustancioso, sin ser pesado ni empalagoso. Textura moderadamente cremosa y suave. Carbonatación de baja a moderada.</w:t>
      </w:r>
      <w:r>
        <w:rPr>
          <w:spacing w:val="-6"/>
        </w:rPr>
        <w:t> </w:t>
      </w:r>
      <w:r>
        <w:rPr/>
        <w:t>Las</w:t>
      </w:r>
      <w:r>
        <w:rPr>
          <w:spacing w:val="-6"/>
        </w:rPr>
        <w:t> </w:t>
      </w:r>
      <w:r>
        <w:rPr/>
        <w:t>versiones</w:t>
      </w:r>
      <w:r>
        <w:rPr>
          <w:spacing w:val="-6"/>
        </w:rPr>
        <w:t> </w:t>
      </w:r>
      <w:r>
        <w:rPr/>
        <w:t>más</w:t>
      </w:r>
      <w:r>
        <w:rPr>
          <w:spacing w:val="-6"/>
        </w:rPr>
        <w:t> </w:t>
      </w:r>
      <w:r>
        <w:rPr/>
        <w:t>fuertes</w:t>
      </w:r>
      <w:r>
        <w:rPr>
          <w:spacing w:val="-6"/>
        </w:rPr>
        <w:t> </w:t>
      </w:r>
      <w:r>
        <w:rPr/>
        <w:t>pueden</w:t>
      </w:r>
      <w:r>
        <w:rPr>
          <w:spacing w:val="-6"/>
        </w:rPr>
        <w:t> </w:t>
      </w:r>
      <w:r>
        <w:rPr/>
        <w:t>tener</w:t>
      </w:r>
      <w:r>
        <w:rPr>
          <w:spacing w:val="-5"/>
        </w:rPr>
        <w:t> </w:t>
      </w:r>
      <w:r>
        <w:rPr/>
        <w:t>una</w:t>
      </w:r>
      <w:r>
        <w:rPr>
          <w:spacing w:val="-6"/>
        </w:rPr>
        <w:t> </w:t>
      </w:r>
      <w:r>
        <w:rPr/>
        <w:t>leve tibieza alcohólica.</w:t>
      </w:r>
    </w:p>
    <w:p>
      <w:pPr>
        <w:pStyle w:val="BodyText"/>
        <w:spacing w:line="242" w:lineRule="auto" w:before="86"/>
        <w:ind w:right="270"/>
      </w:pPr>
      <w:r>
        <w:rPr/>
        <w:br w:type="column"/>
      </w:r>
      <w:r>
        <w:rPr>
          <w:b/>
        </w:rPr>
        <w:t>Comentarios:</w:t>
      </w:r>
      <w:r>
        <w:rPr>
          <w:b/>
          <w:spacing w:val="-5"/>
        </w:rPr>
        <w:t> </w:t>
      </w:r>
      <w:r>
        <w:rPr/>
        <w:t>Este</w:t>
      </w:r>
      <w:r>
        <w:rPr>
          <w:spacing w:val="-6"/>
        </w:rPr>
        <w:t> </w:t>
      </w:r>
      <w:r>
        <w:rPr/>
        <w:t>estilo</w:t>
      </w:r>
      <w:r>
        <w:rPr>
          <w:spacing w:val="-7"/>
        </w:rPr>
        <w:t> </w:t>
      </w:r>
      <w:r>
        <w:rPr/>
        <w:t>es</w:t>
      </w:r>
      <w:r>
        <w:rPr>
          <w:spacing w:val="-4"/>
        </w:rPr>
        <w:t> </w:t>
      </w:r>
      <w:r>
        <w:rPr/>
        <w:t>una</w:t>
      </w:r>
      <w:r>
        <w:rPr>
          <w:spacing w:val="-6"/>
        </w:rPr>
        <w:t> </w:t>
      </w:r>
      <w:r>
        <w:rPr/>
        <w:t>combinación</w:t>
      </w:r>
      <w:r>
        <w:rPr>
          <w:spacing w:val="-6"/>
        </w:rPr>
        <w:t> </w:t>
      </w:r>
      <w:r>
        <w:rPr/>
        <w:t>de</w:t>
      </w:r>
      <w:r>
        <w:rPr>
          <w:spacing w:val="-5"/>
        </w:rPr>
        <w:t> </w:t>
      </w:r>
      <w:r>
        <w:rPr/>
        <w:t>los</w:t>
      </w:r>
      <w:r>
        <w:rPr>
          <w:spacing w:val="-6"/>
        </w:rPr>
        <w:t> </w:t>
      </w:r>
      <w:r>
        <w:rPr/>
        <w:t>estilos checos </w:t>
      </w:r>
      <w:r>
        <w:rPr>
          <w:i/>
        </w:rPr>
        <w:t>tmavý ležák </w:t>
      </w:r>
      <w:r>
        <w:rPr/>
        <w:t>(11–12.9 °P, SG 1.044–1.052) y </w:t>
      </w:r>
      <w:r>
        <w:rPr>
          <w:i/>
        </w:rPr>
        <w:t>tmavé speciální pivo </w:t>
      </w:r>
      <w:r>
        <w:rPr/>
        <w:t>(13–14.9 °P, SG 1.053–1.061). Los ejemplos modernos son más secos y tienen mayor amargor, mientras que</w:t>
      </w:r>
      <w:r>
        <w:rPr>
          <w:spacing w:val="-4"/>
        </w:rPr>
        <w:t> </w:t>
      </w:r>
      <w:r>
        <w:rPr/>
        <w:t>las</w:t>
      </w:r>
      <w:r>
        <w:rPr>
          <w:spacing w:val="-4"/>
        </w:rPr>
        <w:t> </w:t>
      </w:r>
      <w:r>
        <w:rPr/>
        <w:t>versiones</w:t>
      </w:r>
      <w:r>
        <w:rPr>
          <w:spacing w:val="-4"/>
        </w:rPr>
        <w:t> </w:t>
      </w:r>
      <w:r>
        <w:rPr/>
        <w:t>tradicionales</w:t>
      </w:r>
      <w:r>
        <w:rPr>
          <w:spacing w:val="-2"/>
        </w:rPr>
        <w:t> </w:t>
      </w:r>
      <w:r>
        <w:rPr/>
        <w:t>a</w:t>
      </w:r>
      <w:r>
        <w:rPr>
          <w:spacing w:val="-4"/>
        </w:rPr>
        <w:t> </w:t>
      </w:r>
      <w:r>
        <w:rPr/>
        <w:t>menudo</w:t>
      </w:r>
      <w:r>
        <w:rPr>
          <w:spacing w:val="-5"/>
        </w:rPr>
        <w:t> </w:t>
      </w:r>
      <w:r>
        <w:rPr/>
        <w:t>tienen</w:t>
      </w:r>
      <w:r>
        <w:rPr>
          <w:spacing w:val="-2"/>
        </w:rPr>
        <w:t> </w:t>
      </w:r>
      <w:r>
        <w:rPr/>
        <w:t>un</w:t>
      </w:r>
      <w:r>
        <w:rPr>
          <w:spacing w:val="-5"/>
        </w:rPr>
        <w:t> </w:t>
      </w:r>
      <w:r>
        <w:rPr/>
        <w:t>rango</w:t>
      </w:r>
      <w:r>
        <w:rPr>
          <w:spacing w:val="-3"/>
        </w:rPr>
        <w:t> </w:t>
      </w:r>
      <w:r>
        <w:rPr/>
        <w:t>de IBU de 18–20 con un balance más dulce.</w:t>
      </w:r>
    </w:p>
    <w:p>
      <w:pPr>
        <w:pStyle w:val="BodyText"/>
        <w:spacing w:before="38"/>
        <w:ind w:right="216"/>
      </w:pPr>
      <w:r>
        <w:rPr>
          <w:b/>
        </w:rPr>
        <w:t>Historia:</w:t>
      </w:r>
      <w:r>
        <w:rPr>
          <w:b/>
          <w:spacing w:val="-5"/>
        </w:rPr>
        <w:t> </w:t>
      </w:r>
      <w:r>
        <w:rPr/>
        <w:t>La</w:t>
      </w:r>
      <w:r>
        <w:rPr>
          <w:spacing w:val="-5"/>
        </w:rPr>
        <w:t> </w:t>
      </w:r>
      <w:r>
        <w:rPr/>
        <w:t>cervecería</w:t>
      </w:r>
      <w:r>
        <w:rPr>
          <w:spacing w:val="-5"/>
        </w:rPr>
        <w:t> </w:t>
      </w:r>
      <w:r>
        <w:rPr/>
        <w:t>U</w:t>
      </w:r>
      <w:r>
        <w:rPr>
          <w:spacing w:val="-4"/>
        </w:rPr>
        <w:t> </w:t>
      </w:r>
      <w:r>
        <w:rPr/>
        <w:t>Fleků</w:t>
      </w:r>
      <w:r>
        <w:rPr>
          <w:spacing w:val="-5"/>
        </w:rPr>
        <w:t> </w:t>
      </w:r>
      <w:r>
        <w:rPr/>
        <w:t>ha</w:t>
      </w:r>
      <w:r>
        <w:rPr>
          <w:spacing w:val="-5"/>
        </w:rPr>
        <w:t> </w:t>
      </w:r>
      <w:r>
        <w:rPr/>
        <w:t>estado</w:t>
      </w:r>
      <w:r>
        <w:rPr>
          <w:spacing w:val="-6"/>
        </w:rPr>
        <w:t> </w:t>
      </w:r>
      <w:r>
        <w:rPr/>
        <w:t>operando</w:t>
      </w:r>
      <w:r>
        <w:rPr>
          <w:spacing w:val="-6"/>
        </w:rPr>
        <w:t> </w:t>
      </w:r>
      <w:r>
        <w:rPr/>
        <w:t>en</w:t>
      </w:r>
      <w:r>
        <w:rPr>
          <w:spacing w:val="-3"/>
        </w:rPr>
        <w:t> </w:t>
      </w:r>
      <w:r>
        <w:rPr/>
        <w:t>Praga desde 1499 y produce la versión más conocida. Muchas cervecerías nuevas de pequeño tamaño están elaborando este </w:t>
      </w:r>
      <w:r>
        <w:rPr>
          <w:spacing w:val="-2"/>
        </w:rPr>
        <w:t>estilo.</w:t>
      </w:r>
    </w:p>
    <w:p>
      <w:pPr>
        <w:pStyle w:val="BodyText"/>
        <w:spacing w:before="48"/>
        <w:ind w:right="216"/>
      </w:pPr>
      <w:r>
        <w:rPr>
          <w:b/>
        </w:rPr>
        <w:t>Ingredientes característicos: </w:t>
      </w:r>
      <w:r>
        <w:rPr/>
        <w:t>Maltas Pilsner y Caramelo oscuro</w:t>
      </w:r>
      <w:r>
        <w:rPr>
          <w:spacing w:val="-5"/>
        </w:rPr>
        <w:t> </w:t>
      </w:r>
      <w:r>
        <w:rPr/>
        <w:t>con</w:t>
      </w:r>
      <w:r>
        <w:rPr>
          <w:spacing w:val="-5"/>
        </w:rPr>
        <w:t> </w:t>
      </w:r>
      <w:r>
        <w:rPr/>
        <w:t>adición</w:t>
      </w:r>
      <w:r>
        <w:rPr>
          <w:spacing w:val="-5"/>
        </w:rPr>
        <w:t> </w:t>
      </w:r>
      <w:r>
        <w:rPr/>
        <w:t>de</w:t>
      </w:r>
      <w:r>
        <w:rPr>
          <w:spacing w:val="-5"/>
        </w:rPr>
        <w:t> </w:t>
      </w:r>
      <w:r>
        <w:rPr/>
        <w:t>maltas</w:t>
      </w:r>
      <w:r>
        <w:rPr>
          <w:spacing w:val="-5"/>
        </w:rPr>
        <w:t> </w:t>
      </w:r>
      <w:r>
        <w:rPr/>
        <w:t>rostizadas</w:t>
      </w:r>
      <w:r>
        <w:rPr>
          <w:spacing w:val="-5"/>
        </w:rPr>
        <w:t> </w:t>
      </w:r>
      <w:r>
        <w:rPr/>
        <w:t>desamargadas</w:t>
      </w:r>
      <w:r>
        <w:rPr>
          <w:spacing w:val="-5"/>
        </w:rPr>
        <w:t> </w:t>
      </w:r>
      <w:r>
        <w:rPr/>
        <w:t>son</w:t>
      </w:r>
      <w:r>
        <w:rPr>
          <w:spacing w:val="-5"/>
        </w:rPr>
        <w:t> </w:t>
      </w:r>
      <w:r>
        <w:rPr/>
        <w:t>los más comunes, pero las adiciones de malta Viena o Múnich también son apropiadas. Agua de bajo contenido mineral.</w:t>
      </w:r>
    </w:p>
    <w:p>
      <w:pPr>
        <w:pStyle w:val="BodyText"/>
        <w:spacing w:line="266" w:lineRule="auto" w:before="5"/>
        <w:ind w:right="216"/>
      </w:pPr>
      <w:r>
        <w:rPr/>
        <w:t>Lúpulos checos tradicionales. Levadura lager checa. </w:t>
      </w:r>
      <w:r>
        <w:rPr>
          <w:b/>
        </w:rPr>
        <w:t>Comparación de estilos: </w:t>
      </w:r>
      <w:r>
        <w:rPr/>
        <w:t>Esta cerveza es el equivalente checo</w:t>
      </w:r>
      <w:r>
        <w:rPr>
          <w:spacing w:val="-6"/>
        </w:rPr>
        <w:t> </w:t>
      </w:r>
      <w:r>
        <w:rPr/>
        <w:t>de</w:t>
      </w:r>
      <w:r>
        <w:rPr>
          <w:spacing w:val="-5"/>
        </w:rPr>
        <w:t> </w:t>
      </w:r>
      <w:r>
        <w:rPr/>
        <w:t>una</w:t>
      </w:r>
      <w:r>
        <w:rPr>
          <w:spacing w:val="-2"/>
        </w:rPr>
        <w:t> </w:t>
      </w:r>
      <w:r>
        <w:rPr/>
        <w:t>lager</w:t>
      </w:r>
      <w:r>
        <w:rPr>
          <w:spacing w:val="-4"/>
        </w:rPr>
        <w:t> </w:t>
      </w:r>
      <w:r>
        <w:rPr/>
        <w:t>oscura</w:t>
      </w:r>
      <w:r>
        <w:rPr>
          <w:spacing w:val="-4"/>
        </w:rPr>
        <w:t> </w:t>
      </w:r>
      <w:r>
        <w:rPr/>
        <w:t>y</w:t>
      </w:r>
      <w:r>
        <w:rPr>
          <w:spacing w:val="-5"/>
        </w:rPr>
        <w:t> </w:t>
      </w:r>
      <w:r>
        <w:rPr/>
        <w:t>puede</w:t>
      </w:r>
      <w:r>
        <w:rPr>
          <w:spacing w:val="-5"/>
        </w:rPr>
        <w:t> </w:t>
      </w:r>
      <w:r>
        <w:rPr/>
        <w:t>variar</w:t>
      </w:r>
      <w:r>
        <w:rPr>
          <w:spacing w:val="-4"/>
        </w:rPr>
        <w:t> </w:t>
      </w:r>
      <w:r>
        <w:rPr/>
        <w:t>en</w:t>
      </w:r>
      <w:r>
        <w:rPr>
          <w:spacing w:val="-5"/>
        </w:rPr>
        <w:t> </w:t>
      </w:r>
      <w:r>
        <w:rPr/>
        <w:t>carácter</w:t>
      </w:r>
      <w:r>
        <w:rPr>
          <w:spacing w:val="-4"/>
        </w:rPr>
        <w:t> </w:t>
      </w:r>
      <w:r>
        <w:rPr/>
        <w:t>desde</w:t>
      </w:r>
      <w:r>
        <w:rPr>
          <w:spacing w:val="-5"/>
        </w:rPr>
        <w:t> </w:t>
      </w:r>
      <w:r>
        <w:rPr/>
        <w:t>una</w:t>
      </w:r>
    </w:p>
    <w:p>
      <w:pPr>
        <w:pStyle w:val="BodyText"/>
        <w:spacing w:line="183" w:lineRule="exact" w:before="0"/>
      </w:pPr>
      <w:r>
        <w:rPr/>
        <w:t>Munich</w:t>
      </w:r>
      <w:r>
        <w:rPr>
          <w:spacing w:val="-5"/>
        </w:rPr>
        <w:t> </w:t>
      </w:r>
      <w:r>
        <w:rPr/>
        <w:t>Dunkel</w:t>
      </w:r>
      <w:r>
        <w:rPr>
          <w:spacing w:val="-5"/>
        </w:rPr>
        <w:t> </w:t>
      </w:r>
      <w:r>
        <w:rPr/>
        <w:t>hasta</w:t>
      </w:r>
      <w:r>
        <w:rPr>
          <w:spacing w:val="-3"/>
        </w:rPr>
        <w:t> </w:t>
      </w:r>
      <w:r>
        <w:rPr/>
        <w:t>una</w:t>
      </w:r>
      <w:r>
        <w:rPr>
          <w:spacing w:val="-4"/>
        </w:rPr>
        <w:t> </w:t>
      </w:r>
      <w:r>
        <w:rPr/>
        <w:t>Schwarzbier,</w:t>
      </w:r>
      <w:r>
        <w:rPr>
          <w:spacing w:val="-3"/>
        </w:rPr>
        <w:t> </w:t>
      </w:r>
      <w:r>
        <w:rPr/>
        <w:t>pero</w:t>
      </w:r>
      <w:r>
        <w:rPr>
          <w:spacing w:val="-4"/>
        </w:rPr>
        <w:t> </w:t>
      </w:r>
      <w:r>
        <w:rPr/>
        <w:t>típicamente</w:t>
      </w:r>
      <w:r>
        <w:rPr>
          <w:spacing w:val="-3"/>
        </w:rPr>
        <w:t> </w:t>
      </w:r>
      <w:r>
        <w:rPr>
          <w:spacing w:val="-5"/>
        </w:rPr>
        <w:t>con</w:t>
      </w:r>
    </w:p>
    <w:p>
      <w:pPr>
        <w:pStyle w:val="BodyText"/>
        <w:spacing w:line="242" w:lineRule="auto" w:before="2"/>
        <w:ind w:right="247"/>
      </w:pPr>
      <w:r>
        <w:rPr/>
        <w:t>mayor</w:t>
      </w:r>
      <w:r>
        <w:rPr>
          <w:spacing w:val="-4"/>
        </w:rPr>
        <w:t> </w:t>
      </w:r>
      <w:r>
        <w:rPr/>
        <w:t>riqueza</w:t>
      </w:r>
      <w:r>
        <w:rPr>
          <w:spacing w:val="-5"/>
        </w:rPr>
        <w:t> </w:t>
      </w:r>
      <w:r>
        <w:rPr/>
        <w:t>de</w:t>
      </w:r>
      <w:r>
        <w:rPr>
          <w:spacing w:val="-5"/>
        </w:rPr>
        <w:t> </w:t>
      </w:r>
      <w:r>
        <w:rPr/>
        <w:t>malta</w:t>
      </w:r>
      <w:r>
        <w:rPr>
          <w:spacing w:val="-4"/>
        </w:rPr>
        <w:t> </w:t>
      </w:r>
      <w:r>
        <w:rPr/>
        <w:t>y</w:t>
      </w:r>
      <w:r>
        <w:rPr>
          <w:spacing w:val="-5"/>
        </w:rPr>
        <w:t> </w:t>
      </w:r>
      <w:r>
        <w:rPr/>
        <w:t>con</w:t>
      </w:r>
      <w:r>
        <w:rPr>
          <w:spacing w:val="-3"/>
        </w:rPr>
        <w:t> </w:t>
      </w:r>
      <w:r>
        <w:rPr/>
        <w:t>más</w:t>
      </w:r>
      <w:r>
        <w:rPr>
          <w:spacing w:val="-5"/>
        </w:rPr>
        <w:t> </w:t>
      </w:r>
      <w:r>
        <w:rPr/>
        <w:t>aroma,</w:t>
      </w:r>
      <w:r>
        <w:rPr>
          <w:spacing w:val="-4"/>
        </w:rPr>
        <w:t> </w:t>
      </w:r>
      <w:r>
        <w:rPr/>
        <w:t>sabor</w:t>
      </w:r>
      <w:r>
        <w:rPr>
          <w:spacing w:val="-4"/>
        </w:rPr>
        <w:t> </w:t>
      </w:r>
      <w:r>
        <w:rPr/>
        <w:t>y</w:t>
      </w:r>
      <w:r>
        <w:rPr>
          <w:spacing w:val="-5"/>
        </w:rPr>
        <w:t> </w:t>
      </w:r>
      <w:r>
        <w:rPr/>
        <w:t>amargor</w:t>
      </w:r>
      <w:r>
        <w:rPr>
          <w:spacing w:val="-4"/>
        </w:rPr>
        <w:t> </w:t>
      </w:r>
      <w:r>
        <w:rPr/>
        <w:t>de </w:t>
      </w:r>
      <w:r>
        <w:rPr>
          <w:spacing w:val="-2"/>
        </w:rPr>
        <w:t>lúpulo.</w:t>
      </w:r>
    </w:p>
    <w:p>
      <w:pPr>
        <w:tabs>
          <w:tab w:pos="2612" w:val="left" w:leader="none"/>
        </w:tabs>
        <w:spacing w:line="204" w:lineRule="exact" w:before="39"/>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w:t>
      </w:r>
      <w:r>
        <w:rPr>
          <w:spacing w:val="-4"/>
          <w:sz w:val="18"/>
        </w:rPr>
        <w:t>1.060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18</w:t>
      </w:r>
      <w:r>
        <w:rPr>
          <w:spacing w:val="1"/>
          <w:sz w:val="18"/>
        </w:rPr>
        <w:t> </w:t>
      </w:r>
      <w:r>
        <w:rPr>
          <w:sz w:val="18"/>
        </w:rPr>
        <w:t>–</w:t>
      </w:r>
      <w:r>
        <w:rPr>
          <w:spacing w:val="-2"/>
          <w:sz w:val="18"/>
        </w:rPr>
        <w:t> </w:t>
      </w:r>
      <w:r>
        <w:rPr>
          <w:spacing w:val="-7"/>
          <w:sz w:val="18"/>
        </w:rPr>
        <w:t>34</w:t>
      </w:r>
      <w:r>
        <w:rPr>
          <w:sz w:val="18"/>
        </w:rPr>
        <w:tab/>
        <w:t>FG:</w:t>
      </w:r>
      <w:r>
        <w:rPr>
          <w:spacing w:val="41"/>
          <w:sz w:val="18"/>
        </w:rPr>
        <w:t> </w:t>
      </w:r>
      <w:r>
        <w:rPr>
          <w:sz w:val="18"/>
        </w:rPr>
        <w:t>1.013</w:t>
      </w:r>
      <w:r>
        <w:rPr>
          <w:spacing w:val="-3"/>
          <w:sz w:val="18"/>
        </w:rPr>
        <w:t> </w:t>
      </w:r>
      <w:r>
        <w:rPr>
          <w:sz w:val="18"/>
        </w:rPr>
        <w:t>– </w:t>
      </w:r>
      <w:r>
        <w:rPr>
          <w:spacing w:val="-4"/>
          <w:sz w:val="18"/>
        </w:rPr>
        <w:t>1.017</w:t>
      </w:r>
    </w:p>
    <w:p>
      <w:pPr>
        <w:tabs>
          <w:tab w:pos="2518" w:val="left" w:leader="none"/>
        </w:tabs>
        <w:spacing w:before="1"/>
        <w:ind w:left="140" w:right="0" w:firstLine="0"/>
        <w:jc w:val="left"/>
        <w:rPr>
          <w:sz w:val="18"/>
        </w:rPr>
      </w:pPr>
      <w:r>
        <w:rPr>
          <w:sz w:val="18"/>
        </w:rPr>
        <w:t>SRM:</w:t>
      </w:r>
      <w:r>
        <w:rPr>
          <w:spacing w:val="50"/>
          <w:sz w:val="18"/>
        </w:rPr>
        <w:t> </w:t>
      </w:r>
      <w:r>
        <w:rPr>
          <w:sz w:val="18"/>
        </w:rPr>
        <w:t>17 –</w:t>
      </w:r>
      <w:r>
        <w:rPr>
          <w:spacing w:val="-1"/>
          <w:sz w:val="18"/>
        </w:rPr>
        <w:t> </w:t>
      </w:r>
      <w:r>
        <w:rPr>
          <w:spacing w:val="-5"/>
          <w:sz w:val="18"/>
        </w:rPr>
        <w:t>35</w:t>
      </w:r>
      <w:r>
        <w:rPr>
          <w:sz w:val="18"/>
        </w:rPr>
        <w:tab/>
        <w:t>ABV:</w:t>
      </w:r>
      <w:r>
        <w:rPr>
          <w:spacing w:val="42"/>
          <w:sz w:val="18"/>
        </w:rPr>
        <w:t> </w:t>
      </w:r>
      <w:r>
        <w:rPr>
          <w:sz w:val="18"/>
        </w:rPr>
        <w:t>4.4</w:t>
      </w:r>
      <w:r>
        <w:rPr>
          <w:spacing w:val="-3"/>
          <w:sz w:val="18"/>
        </w:rPr>
        <w:t> </w:t>
      </w:r>
      <w:r>
        <w:rPr>
          <w:sz w:val="18"/>
        </w:rPr>
        <w:t>–</w:t>
      </w:r>
      <w:r>
        <w:rPr>
          <w:spacing w:val="-1"/>
          <w:sz w:val="18"/>
        </w:rPr>
        <w:t> </w:t>
      </w:r>
      <w:r>
        <w:rPr>
          <w:spacing w:val="-4"/>
          <w:sz w:val="18"/>
        </w:rPr>
        <w:t>5.8%</w:t>
      </w:r>
    </w:p>
    <w:p>
      <w:pPr>
        <w:spacing w:before="41"/>
        <w:ind w:left="140" w:right="216" w:firstLine="0"/>
        <w:jc w:val="left"/>
        <w:rPr>
          <w:sz w:val="18"/>
        </w:rPr>
      </w:pPr>
      <w:r>
        <w:rPr>
          <w:b/>
          <w:sz w:val="18"/>
        </w:rPr>
        <w:t>Ejemplos</w:t>
      </w:r>
      <w:r>
        <w:rPr>
          <w:b/>
          <w:spacing w:val="-8"/>
          <w:sz w:val="18"/>
        </w:rPr>
        <w:t> </w:t>
      </w:r>
      <w:r>
        <w:rPr>
          <w:b/>
          <w:sz w:val="18"/>
        </w:rPr>
        <w:t>comerciales:</w:t>
      </w:r>
      <w:r>
        <w:rPr>
          <w:b/>
          <w:spacing w:val="-9"/>
          <w:sz w:val="18"/>
        </w:rPr>
        <w:t> </w:t>
      </w:r>
      <w:r>
        <w:rPr>
          <w:sz w:val="18"/>
        </w:rPr>
        <w:t>Bernard</w:t>
      </w:r>
      <w:r>
        <w:rPr>
          <w:spacing w:val="-8"/>
          <w:sz w:val="18"/>
        </w:rPr>
        <w:t> </w:t>
      </w:r>
      <w:r>
        <w:rPr>
          <w:sz w:val="18"/>
        </w:rPr>
        <w:t>černý</w:t>
      </w:r>
      <w:r>
        <w:rPr>
          <w:spacing w:val="-8"/>
          <w:sz w:val="18"/>
        </w:rPr>
        <w:t> </w:t>
      </w:r>
      <w:r>
        <w:rPr>
          <w:sz w:val="18"/>
        </w:rPr>
        <w:t>ležák</w:t>
      </w:r>
      <w:r>
        <w:rPr>
          <w:spacing w:val="-5"/>
          <w:sz w:val="18"/>
        </w:rPr>
        <w:t> </w:t>
      </w:r>
      <w:r>
        <w:rPr>
          <w:sz w:val="18"/>
        </w:rPr>
        <w:t>12°,</w:t>
      </w:r>
      <w:r>
        <w:rPr>
          <w:spacing w:val="-8"/>
          <w:sz w:val="18"/>
        </w:rPr>
        <w:t> </w:t>
      </w:r>
      <w:r>
        <w:rPr>
          <w:sz w:val="18"/>
        </w:rPr>
        <w:t>Budvar tmavý ležák, Herold tmavé silné pivo 13°, Kozel Dark,</w:t>
      </w:r>
    </w:p>
    <w:p>
      <w:pPr>
        <w:pStyle w:val="BodyText"/>
        <w:spacing w:before="1"/>
        <w:ind w:right="270"/>
      </w:pPr>
      <w:r>
        <w:rPr/>
        <w:t>Krušovice</w:t>
      </w:r>
      <w:r>
        <w:rPr>
          <w:spacing w:val="-6"/>
        </w:rPr>
        <w:t> </w:t>
      </w:r>
      <w:r>
        <w:rPr/>
        <w:t>černé,</w:t>
      </w:r>
      <w:r>
        <w:rPr>
          <w:spacing w:val="-6"/>
        </w:rPr>
        <w:t> </w:t>
      </w:r>
      <w:r>
        <w:rPr/>
        <w:t>Primátor</w:t>
      </w:r>
      <w:r>
        <w:rPr>
          <w:spacing w:val="-5"/>
        </w:rPr>
        <w:t> </w:t>
      </w:r>
      <w:r>
        <w:rPr/>
        <w:t>Dark</w:t>
      </w:r>
      <w:r>
        <w:rPr>
          <w:spacing w:val="-6"/>
        </w:rPr>
        <w:t> </w:t>
      </w:r>
      <w:r>
        <w:rPr/>
        <w:t>Lager,</w:t>
      </w:r>
      <w:r>
        <w:rPr>
          <w:spacing w:val="-6"/>
        </w:rPr>
        <w:t> </w:t>
      </w:r>
      <w:r>
        <w:rPr/>
        <w:t>U</w:t>
      </w:r>
      <w:r>
        <w:rPr>
          <w:spacing w:val="-5"/>
        </w:rPr>
        <w:t> </w:t>
      </w:r>
      <w:r>
        <w:rPr/>
        <w:t>Fleků</w:t>
      </w:r>
      <w:r>
        <w:rPr>
          <w:spacing w:val="-6"/>
        </w:rPr>
        <w:t> </w:t>
      </w:r>
      <w:r>
        <w:rPr/>
        <w:t>Flekovský tmavý ležák 13°</w:t>
      </w:r>
    </w:p>
    <w:p>
      <w:pPr>
        <w:pStyle w:val="BodyText"/>
        <w:spacing w:before="45"/>
        <w:ind w:right="257"/>
      </w:pPr>
      <w:r>
        <w:rPr>
          <w:b/>
        </w:rPr>
        <w:t>Etiquetas: </w:t>
      </w:r>
      <w:r>
        <w:rPr/>
        <w:t>intensidad-estándar, color-oscuro, fermentación- baja,</w:t>
      </w:r>
      <w:r>
        <w:rPr>
          <w:spacing w:val="-11"/>
        </w:rPr>
        <w:t> </w:t>
      </w:r>
      <w:r>
        <w:rPr/>
        <w:t>acondicionada-en-frío,</w:t>
      </w:r>
      <w:r>
        <w:rPr>
          <w:spacing w:val="-11"/>
        </w:rPr>
        <w:t> </w:t>
      </w:r>
      <w:r>
        <w:rPr/>
        <w:t>europa-central,</w:t>
      </w:r>
      <w:r>
        <w:rPr>
          <w:spacing w:val="-11"/>
        </w:rPr>
        <w:t> </w:t>
      </w:r>
      <w:r>
        <w:rPr/>
        <w:t>estilo-tradicional, familia-lager-oscura, balanceada</w:t>
      </w:r>
    </w:p>
    <w:p>
      <w:pPr>
        <w:spacing w:after="0"/>
        <w:sectPr>
          <w:pgSz w:w="12240" w:h="15840"/>
          <w:pgMar w:header="0" w:footer="746" w:top="920" w:bottom="940" w:left="580" w:right="540"/>
          <w:cols w:num="2" w:equalWidth="0">
            <w:col w:w="5217" w:space="544"/>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56" name="Group 56"/>
                <wp:cNvGraphicFramePr>
                  <a:graphicFrameLocks/>
                </wp:cNvGraphicFramePr>
                <a:graphic>
                  <a:graphicData uri="http://schemas.microsoft.com/office/word/2010/wordprocessingGroup">
                    <wpg:wgp>
                      <wpg:cNvPr id="56" name="Group 56"/>
                      <wpg:cNvGrpSpPr/>
                      <wpg:grpSpPr>
                        <a:xfrm>
                          <a:off x="0" y="0"/>
                          <a:ext cx="6896100" cy="18415"/>
                          <a:chExt cx="6896100" cy="18415"/>
                        </a:xfrm>
                      </wpg:grpSpPr>
                      <wps:wsp>
                        <wps:cNvPr id="57" name="Graphic 57"/>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55" coordorigin="0,0" coordsize="10860,29">
                <v:rect style="position:absolute;left:0;top:0;width:10860;height:29" id="docshape56"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28" w:after="0"/>
        <w:ind w:left="513" w:right="0" w:hanging="373"/>
        <w:jc w:val="left"/>
      </w:pPr>
      <w:bookmarkStart w:name="_bookmark33" w:id="34"/>
      <w:bookmarkEnd w:id="34"/>
      <w:r>
        <w:rPr>
          <w:b w:val="0"/>
        </w:rPr>
      </w:r>
      <w:r>
        <w:rPr>
          <w:sz w:val="28"/>
        </w:rPr>
        <w:t>P</w:t>
      </w:r>
      <w:r>
        <w:rPr/>
        <w:t>ALE</w:t>
      </w:r>
      <w:r>
        <w:rPr>
          <w:spacing w:val="-5"/>
        </w:rPr>
        <w:t> </w:t>
      </w:r>
      <w:r>
        <w:rPr>
          <w:sz w:val="28"/>
        </w:rPr>
        <w:t>M</w:t>
      </w:r>
      <w:r>
        <w:rPr/>
        <w:t>ALTY</w:t>
      </w:r>
      <w:r>
        <w:rPr>
          <w:spacing w:val="-3"/>
        </w:rPr>
        <w:t> </w:t>
      </w:r>
      <w:r>
        <w:rPr>
          <w:sz w:val="28"/>
        </w:rPr>
        <w:t>E</w:t>
      </w:r>
      <w:r>
        <w:rPr/>
        <w:t>UROPEAN</w:t>
      </w:r>
      <w:r>
        <w:rPr>
          <w:spacing w:val="-4"/>
        </w:rPr>
        <w:t> </w:t>
      </w:r>
      <w:r>
        <w:rPr>
          <w:spacing w:val="-4"/>
          <w:sz w:val="28"/>
        </w:rPr>
        <w:t>L</w:t>
      </w:r>
      <w:r>
        <w:rPr>
          <w:spacing w:val="-4"/>
        </w:rPr>
        <w:t>AGER</w:t>
      </w:r>
    </w:p>
    <w:p>
      <w:pPr>
        <w:spacing w:before="120"/>
        <w:ind w:left="140" w:right="0" w:firstLine="0"/>
        <w:jc w:val="left"/>
        <w:rPr>
          <w:i/>
          <w:sz w:val="18"/>
        </w:rPr>
      </w:pPr>
      <w:r>
        <w:rPr>
          <w:i/>
          <w:sz w:val="18"/>
        </w:rPr>
        <w:t>Esta</w:t>
      </w:r>
      <w:r>
        <w:rPr>
          <w:i/>
          <w:spacing w:val="-2"/>
          <w:sz w:val="18"/>
        </w:rPr>
        <w:t> </w:t>
      </w:r>
      <w:r>
        <w:rPr>
          <w:i/>
          <w:sz w:val="18"/>
        </w:rPr>
        <w:t>categoría</w:t>
      </w:r>
      <w:r>
        <w:rPr>
          <w:i/>
          <w:spacing w:val="-2"/>
          <w:sz w:val="18"/>
        </w:rPr>
        <w:t> </w:t>
      </w:r>
      <w:r>
        <w:rPr>
          <w:i/>
          <w:sz w:val="18"/>
        </w:rPr>
        <w:t>incluye</w:t>
      </w:r>
      <w:r>
        <w:rPr>
          <w:i/>
          <w:spacing w:val="-2"/>
          <w:sz w:val="18"/>
        </w:rPr>
        <w:t> </w:t>
      </w:r>
      <w:r>
        <w:rPr>
          <w:i/>
          <w:sz w:val="18"/>
        </w:rPr>
        <w:t>lagers</w:t>
      </w:r>
      <w:r>
        <w:rPr>
          <w:i/>
          <w:spacing w:val="-1"/>
          <w:sz w:val="18"/>
        </w:rPr>
        <w:t> </w:t>
      </w:r>
      <w:r>
        <w:rPr>
          <w:i/>
          <w:sz w:val="18"/>
        </w:rPr>
        <w:t>pálidas</w:t>
      </w:r>
      <w:r>
        <w:rPr>
          <w:i/>
          <w:spacing w:val="-1"/>
          <w:sz w:val="18"/>
        </w:rPr>
        <w:t> </w:t>
      </w:r>
      <w:r>
        <w:rPr>
          <w:i/>
          <w:sz w:val="18"/>
        </w:rPr>
        <w:t>alemanas</w:t>
      </w:r>
      <w:r>
        <w:rPr>
          <w:i/>
          <w:spacing w:val="-3"/>
          <w:sz w:val="18"/>
        </w:rPr>
        <w:t> </w:t>
      </w:r>
      <w:r>
        <w:rPr>
          <w:i/>
          <w:sz w:val="18"/>
        </w:rPr>
        <w:t>de</w:t>
      </w:r>
      <w:r>
        <w:rPr>
          <w:i/>
          <w:spacing w:val="-2"/>
          <w:sz w:val="18"/>
        </w:rPr>
        <w:t> </w:t>
      </w:r>
      <w:r>
        <w:rPr>
          <w:i/>
          <w:sz w:val="18"/>
        </w:rPr>
        <w:t>intensidad</w:t>
      </w:r>
      <w:r>
        <w:rPr>
          <w:i/>
          <w:spacing w:val="-3"/>
          <w:sz w:val="18"/>
        </w:rPr>
        <w:t> </w:t>
      </w:r>
      <w:r>
        <w:rPr>
          <w:i/>
          <w:sz w:val="18"/>
        </w:rPr>
        <w:t>de</w:t>
      </w:r>
      <w:r>
        <w:rPr>
          <w:i/>
          <w:spacing w:val="-1"/>
          <w:sz w:val="18"/>
        </w:rPr>
        <w:t> </w:t>
      </w:r>
      <w:r>
        <w:rPr>
          <w:sz w:val="18"/>
        </w:rPr>
        <w:t>Vollbier</w:t>
      </w:r>
      <w:r>
        <w:rPr>
          <w:spacing w:val="-2"/>
          <w:sz w:val="18"/>
        </w:rPr>
        <w:t> </w:t>
      </w:r>
      <w:r>
        <w:rPr>
          <w:i/>
          <w:sz w:val="18"/>
        </w:rPr>
        <w:t>a</w:t>
      </w:r>
      <w:r>
        <w:rPr>
          <w:i/>
          <w:spacing w:val="-3"/>
          <w:sz w:val="18"/>
        </w:rPr>
        <w:t> </w:t>
      </w:r>
      <w:r>
        <w:rPr>
          <w:sz w:val="18"/>
        </w:rPr>
        <w:t>Starkbier</w:t>
      </w:r>
      <w:r>
        <w:rPr>
          <w:i/>
          <w:sz w:val="18"/>
        </w:rPr>
        <w:t>,</w:t>
      </w:r>
      <w:r>
        <w:rPr>
          <w:i/>
          <w:spacing w:val="-3"/>
          <w:sz w:val="18"/>
        </w:rPr>
        <w:t> </w:t>
      </w:r>
      <w:r>
        <w:rPr>
          <w:i/>
          <w:sz w:val="18"/>
        </w:rPr>
        <w:t>que</w:t>
      </w:r>
      <w:r>
        <w:rPr>
          <w:i/>
          <w:spacing w:val="-2"/>
          <w:sz w:val="18"/>
        </w:rPr>
        <w:t> </w:t>
      </w:r>
      <w:r>
        <w:rPr>
          <w:i/>
          <w:sz w:val="18"/>
        </w:rPr>
        <w:t>resaltan</w:t>
      </w:r>
      <w:r>
        <w:rPr>
          <w:i/>
          <w:spacing w:val="-1"/>
          <w:sz w:val="18"/>
        </w:rPr>
        <w:t> </w:t>
      </w:r>
      <w:r>
        <w:rPr>
          <w:i/>
          <w:sz w:val="18"/>
        </w:rPr>
        <w:t>el</w:t>
      </w:r>
      <w:r>
        <w:rPr>
          <w:i/>
          <w:spacing w:val="-1"/>
          <w:sz w:val="18"/>
        </w:rPr>
        <w:t> </w:t>
      </w:r>
      <w:r>
        <w:rPr>
          <w:i/>
          <w:sz w:val="18"/>
        </w:rPr>
        <w:t>sabor</w:t>
      </w:r>
      <w:r>
        <w:rPr>
          <w:i/>
          <w:spacing w:val="-2"/>
          <w:sz w:val="18"/>
        </w:rPr>
        <w:t> </w:t>
      </w:r>
      <w:r>
        <w:rPr>
          <w:i/>
          <w:sz w:val="18"/>
        </w:rPr>
        <w:t>de</w:t>
      </w:r>
      <w:r>
        <w:rPr>
          <w:i/>
          <w:spacing w:val="-4"/>
          <w:sz w:val="18"/>
        </w:rPr>
        <w:t> </w:t>
      </w:r>
      <w:r>
        <w:rPr>
          <w:i/>
          <w:sz w:val="18"/>
        </w:rPr>
        <w:t>la</w:t>
      </w:r>
      <w:r>
        <w:rPr>
          <w:i/>
          <w:spacing w:val="-2"/>
          <w:sz w:val="18"/>
        </w:rPr>
        <w:t> </w:t>
      </w:r>
      <w:r>
        <w:rPr>
          <w:i/>
          <w:sz w:val="18"/>
        </w:rPr>
        <w:t>malta Pilsner</w:t>
      </w:r>
      <w:r>
        <w:rPr>
          <w:i/>
          <w:spacing w:val="-2"/>
          <w:sz w:val="18"/>
        </w:rPr>
        <w:t> </w:t>
      </w:r>
      <w:r>
        <w:rPr>
          <w:i/>
          <w:sz w:val="18"/>
        </w:rPr>
        <w:t>en</w:t>
      </w:r>
      <w:r>
        <w:rPr>
          <w:i/>
          <w:spacing w:val="-3"/>
          <w:sz w:val="18"/>
        </w:rPr>
        <w:t> </w:t>
      </w:r>
      <w:r>
        <w:rPr>
          <w:i/>
          <w:sz w:val="18"/>
        </w:rPr>
        <w:t>el balance manteniéndose bien atenuadas.</w:t>
      </w:r>
    </w:p>
    <w:p>
      <w:pPr>
        <w:pStyle w:val="BodyText"/>
        <w:spacing w:before="5"/>
        <w:ind w:left="0"/>
        <w:rPr>
          <w:i/>
          <w:sz w:val="12"/>
        </w:rPr>
      </w:pPr>
    </w:p>
    <w:p>
      <w:pPr>
        <w:spacing w:after="0"/>
        <w:rPr>
          <w:sz w:val="12"/>
        </w:rPr>
        <w:sectPr>
          <w:pgSz w:w="12240" w:h="15840"/>
          <w:pgMar w:header="0" w:footer="746" w:top="1000" w:bottom="940" w:left="580" w:right="540"/>
        </w:sectPr>
      </w:pPr>
    </w:p>
    <w:p>
      <w:pPr>
        <w:pStyle w:val="Heading3"/>
        <w:spacing w:before="101"/>
      </w:pPr>
      <w:bookmarkStart w:name="_bookmark34" w:id="35"/>
      <w:bookmarkEnd w:id="35"/>
      <w:r>
        <w:rPr>
          <w:b w:val="0"/>
        </w:rPr>
      </w:r>
      <w:r>
        <w:rPr/>
        <w:t>4A.</w:t>
      </w:r>
      <w:r>
        <w:rPr>
          <w:spacing w:val="-7"/>
        </w:rPr>
        <w:t> </w:t>
      </w:r>
      <w:r>
        <w:rPr/>
        <w:t>Munich</w:t>
      </w:r>
      <w:r>
        <w:rPr>
          <w:spacing w:val="-4"/>
        </w:rPr>
        <w:t> </w:t>
      </w:r>
      <w:r>
        <w:rPr>
          <w:spacing w:val="-2"/>
        </w:rPr>
        <w:t>Helles</w:t>
      </w:r>
    </w:p>
    <w:p>
      <w:pPr>
        <w:pStyle w:val="BodyText"/>
        <w:spacing w:before="41"/>
      </w:pPr>
      <w:r>
        <w:rPr>
          <w:b/>
        </w:rPr>
        <w:t>Impresión</w:t>
      </w:r>
      <w:r>
        <w:rPr>
          <w:b/>
          <w:spacing w:val="-5"/>
        </w:rPr>
        <w:t> </w:t>
      </w:r>
      <w:r>
        <w:rPr>
          <w:b/>
        </w:rPr>
        <w:t>general:</w:t>
      </w:r>
      <w:r>
        <w:rPr>
          <w:b/>
          <w:spacing w:val="-5"/>
        </w:rPr>
        <w:t> </w:t>
      </w:r>
      <w:r>
        <w:rPr/>
        <w:t>Una</w:t>
      </w:r>
      <w:r>
        <w:rPr>
          <w:spacing w:val="-6"/>
        </w:rPr>
        <w:t> </w:t>
      </w:r>
      <w:r>
        <w:rPr/>
        <w:t>lager</w:t>
      </w:r>
      <w:r>
        <w:rPr>
          <w:spacing w:val="-5"/>
        </w:rPr>
        <w:t> </w:t>
      </w:r>
      <w:r>
        <w:rPr/>
        <w:t>alemana</w:t>
      </w:r>
      <w:r>
        <w:rPr>
          <w:spacing w:val="-6"/>
        </w:rPr>
        <w:t> </w:t>
      </w:r>
      <w:r>
        <w:rPr/>
        <w:t>de</w:t>
      </w:r>
      <w:r>
        <w:rPr>
          <w:spacing w:val="-6"/>
        </w:rPr>
        <w:t> </w:t>
      </w:r>
      <w:r>
        <w:rPr/>
        <w:t>color</w:t>
      </w:r>
      <w:r>
        <w:rPr>
          <w:spacing w:val="-5"/>
        </w:rPr>
        <w:t> </w:t>
      </w:r>
      <w:r>
        <w:rPr/>
        <w:t>dorado</w:t>
      </w:r>
      <w:r>
        <w:rPr>
          <w:spacing w:val="-6"/>
        </w:rPr>
        <w:t> </w:t>
      </w:r>
      <w:r>
        <w:rPr/>
        <w:t>con un sabor maltoso suave y final seco sin asperezas. Lúpulos sutiles de carácter especiado, floral o herbáceo y un discreto amargor que ayuda a mantener el balance maltoso pero no dulce, lo que contribuye a hacer de esta cerveza una bebida refrescante para todos los días.</w:t>
      </w:r>
    </w:p>
    <w:p>
      <w:pPr>
        <w:pStyle w:val="BodyText"/>
        <w:spacing w:before="49"/>
      </w:pPr>
      <w:r>
        <w:rPr>
          <w:b/>
        </w:rPr>
        <w:t>Aroma: </w:t>
      </w:r>
      <w:r>
        <w:rPr/>
        <w:t>Malta moderada a dulzor de grano. Lúpulo de bajo a moderadamente</w:t>
      </w:r>
      <w:r>
        <w:rPr>
          <w:spacing w:val="-6"/>
        </w:rPr>
        <w:t> </w:t>
      </w:r>
      <w:r>
        <w:rPr/>
        <w:t>bajo</w:t>
      </w:r>
      <w:r>
        <w:rPr>
          <w:spacing w:val="-6"/>
        </w:rPr>
        <w:t> </w:t>
      </w:r>
      <w:r>
        <w:rPr/>
        <w:t>con</w:t>
      </w:r>
      <w:r>
        <w:rPr>
          <w:spacing w:val="-6"/>
        </w:rPr>
        <w:t> </w:t>
      </w:r>
      <w:r>
        <w:rPr/>
        <w:t>carácter</w:t>
      </w:r>
      <w:r>
        <w:rPr>
          <w:spacing w:val="-5"/>
        </w:rPr>
        <w:t> </w:t>
      </w:r>
      <w:r>
        <w:rPr/>
        <w:t>especiado,</w:t>
      </w:r>
      <w:r>
        <w:rPr>
          <w:spacing w:val="-5"/>
        </w:rPr>
        <w:t> </w:t>
      </w:r>
      <w:r>
        <w:rPr/>
        <w:t>floral</w:t>
      </w:r>
      <w:r>
        <w:rPr>
          <w:spacing w:val="-6"/>
        </w:rPr>
        <w:t> </w:t>
      </w:r>
      <w:r>
        <w:rPr/>
        <w:t>o</w:t>
      </w:r>
      <w:r>
        <w:rPr>
          <w:spacing w:val="-7"/>
        </w:rPr>
        <w:t> </w:t>
      </w:r>
      <w:r>
        <w:rPr/>
        <w:t>herbáceo. Perfil de fermentación limpio y agradable, con la malta dominando</w:t>
      </w:r>
      <w:r>
        <w:rPr>
          <w:spacing w:val="-4"/>
        </w:rPr>
        <w:t> </w:t>
      </w:r>
      <w:r>
        <w:rPr/>
        <w:t>el</w:t>
      </w:r>
      <w:r>
        <w:rPr>
          <w:spacing w:val="-6"/>
        </w:rPr>
        <w:t> </w:t>
      </w:r>
      <w:r>
        <w:rPr/>
        <w:t>balance.</w:t>
      </w:r>
      <w:r>
        <w:rPr>
          <w:spacing w:val="-3"/>
        </w:rPr>
        <w:t> </w:t>
      </w:r>
      <w:r>
        <w:rPr/>
        <w:t>Los</w:t>
      </w:r>
      <w:r>
        <w:rPr>
          <w:spacing w:val="-3"/>
        </w:rPr>
        <w:t> </w:t>
      </w:r>
      <w:r>
        <w:rPr/>
        <w:t>ejemplos</w:t>
      </w:r>
      <w:r>
        <w:rPr>
          <w:spacing w:val="-5"/>
        </w:rPr>
        <w:t> </w:t>
      </w:r>
      <w:r>
        <w:rPr/>
        <w:t>más</w:t>
      </w:r>
      <w:r>
        <w:rPr>
          <w:spacing w:val="-5"/>
        </w:rPr>
        <w:t> </w:t>
      </w:r>
      <w:r>
        <w:rPr/>
        <w:t>frescos</w:t>
      </w:r>
      <w:r>
        <w:rPr>
          <w:spacing w:val="-5"/>
        </w:rPr>
        <w:t> </w:t>
      </w:r>
      <w:r>
        <w:rPr/>
        <w:t>poseerán</w:t>
      </w:r>
      <w:r>
        <w:rPr>
          <w:spacing w:val="-4"/>
        </w:rPr>
        <w:t> </w:t>
      </w:r>
      <w:r>
        <w:rPr/>
        <w:t>más aroma a malta dulce.</w:t>
      </w:r>
    </w:p>
    <w:p>
      <w:pPr>
        <w:pStyle w:val="BodyText"/>
        <w:spacing w:before="51"/>
      </w:pPr>
      <w:r>
        <w:rPr>
          <w:b/>
        </w:rPr>
        <w:t>Apariencia:</w:t>
      </w:r>
      <w:r>
        <w:rPr>
          <w:b/>
          <w:spacing w:val="-7"/>
        </w:rPr>
        <w:t> </w:t>
      </w:r>
      <w:r>
        <w:rPr/>
        <w:t>Color</w:t>
      </w:r>
      <w:r>
        <w:rPr>
          <w:spacing w:val="-6"/>
        </w:rPr>
        <w:t> </w:t>
      </w:r>
      <w:r>
        <w:rPr/>
        <w:t>de</w:t>
      </w:r>
      <w:r>
        <w:rPr>
          <w:spacing w:val="-6"/>
        </w:rPr>
        <w:t> </w:t>
      </w:r>
      <w:r>
        <w:rPr/>
        <w:t>amarillo</w:t>
      </w:r>
      <w:r>
        <w:rPr>
          <w:spacing w:val="-7"/>
        </w:rPr>
        <w:t> </w:t>
      </w:r>
      <w:r>
        <w:rPr/>
        <w:t>pálido</w:t>
      </w:r>
      <w:r>
        <w:rPr>
          <w:spacing w:val="-7"/>
        </w:rPr>
        <w:t> </w:t>
      </w:r>
      <w:r>
        <w:rPr/>
        <w:t>a</w:t>
      </w:r>
      <w:r>
        <w:rPr>
          <w:spacing w:val="-6"/>
        </w:rPr>
        <w:t> </w:t>
      </w:r>
      <w:r>
        <w:rPr/>
        <w:t>dorado</w:t>
      </w:r>
      <w:r>
        <w:rPr>
          <w:spacing w:val="-6"/>
        </w:rPr>
        <w:t> </w:t>
      </w:r>
      <w:r>
        <w:rPr/>
        <w:t>pálido. Transparente. Espuma blanca, cremosa y persistente.</w:t>
      </w:r>
    </w:p>
    <w:p>
      <w:pPr>
        <w:pStyle w:val="BodyText"/>
        <w:spacing w:before="42"/>
        <w:ind w:right="35"/>
      </w:pPr>
      <w:r>
        <w:rPr>
          <w:b/>
        </w:rPr>
        <w:t>Sabor:</w:t>
      </w:r>
      <w:r>
        <w:rPr>
          <w:b/>
          <w:spacing w:val="-7"/>
        </w:rPr>
        <w:t> </w:t>
      </w:r>
      <w:r>
        <w:rPr/>
        <w:t>Inicio</w:t>
      </w:r>
      <w:r>
        <w:rPr>
          <w:spacing w:val="-7"/>
        </w:rPr>
        <w:t> </w:t>
      </w:r>
      <w:r>
        <w:rPr/>
        <w:t>moderadamente</w:t>
      </w:r>
      <w:r>
        <w:rPr>
          <w:spacing w:val="-7"/>
        </w:rPr>
        <w:t> </w:t>
      </w:r>
      <w:r>
        <w:rPr/>
        <w:t>maltoso</w:t>
      </w:r>
      <w:r>
        <w:rPr>
          <w:spacing w:val="-7"/>
        </w:rPr>
        <w:t> </w:t>
      </w:r>
      <w:r>
        <w:rPr/>
        <w:t>que</w:t>
      </w:r>
      <w:r>
        <w:rPr>
          <w:spacing w:val="-6"/>
        </w:rPr>
        <w:t> </w:t>
      </w:r>
      <w:r>
        <w:rPr/>
        <w:t>sugiere</w:t>
      </w:r>
      <w:r>
        <w:rPr>
          <w:spacing w:val="-5"/>
        </w:rPr>
        <w:t> </w:t>
      </w:r>
      <w:r>
        <w:rPr/>
        <w:t>dulzor,</w:t>
      </w:r>
      <w:r>
        <w:rPr>
          <w:spacing w:val="-7"/>
        </w:rPr>
        <w:t> </w:t>
      </w:r>
      <w:r>
        <w:rPr/>
        <w:t>con sabor de malta moderado a grano dulce y con una sensación suave y redondeada en el paladar, apoyada por un amargor de bajo a medio bajo. Final suave y seco, no tan </w:t>
      </w:r>
      <w:r>
        <w:rPr>
          <w:i/>
        </w:rPr>
        <w:t>crisp </w:t>
      </w:r>
      <w:r>
        <w:rPr/>
        <w:t>y sin picor carbónico. Lúpulo bajo a moderadamente bajo con perfil especiado, floral o herbáceo. La malta domina al lúpulo en el paladar, final y retrogusto, pero los lúpulos deben notarse. Sin dulzor residual, simplemente la impresión de maltosidad con un discreto amargor. Perfil de fermentación limpio.</w:t>
      </w:r>
    </w:p>
    <w:p>
      <w:pPr>
        <w:pStyle w:val="BodyText"/>
        <w:spacing w:before="56"/>
      </w:pPr>
      <w:r>
        <w:rPr>
          <w:b/>
        </w:rPr>
        <w:t>Sensación en boca: </w:t>
      </w:r>
      <w:r>
        <w:rPr/>
        <w:t>Cuerpo medio. Carbonatación media. Carácter</w:t>
      </w:r>
      <w:r>
        <w:rPr>
          <w:spacing w:val="-5"/>
        </w:rPr>
        <w:t> </w:t>
      </w:r>
      <w:r>
        <w:rPr/>
        <w:t>sedoso</w:t>
      </w:r>
      <w:r>
        <w:rPr>
          <w:spacing w:val="-7"/>
        </w:rPr>
        <w:t> </w:t>
      </w:r>
      <w:r>
        <w:rPr/>
        <w:t>por</w:t>
      </w:r>
      <w:r>
        <w:rPr>
          <w:spacing w:val="-5"/>
        </w:rPr>
        <w:t> </w:t>
      </w:r>
      <w:r>
        <w:rPr/>
        <w:t>una</w:t>
      </w:r>
      <w:r>
        <w:rPr>
          <w:spacing w:val="-6"/>
        </w:rPr>
        <w:t> </w:t>
      </w:r>
      <w:r>
        <w:rPr/>
        <w:t>adecuada</w:t>
      </w:r>
      <w:r>
        <w:rPr>
          <w:spacing w:val="-5"/>
        </w:rPr>
        <w:t> </w:t>
      </w:r>
      <w:r>
        <w:rPr/>
        <w:t>y</w:t>
      </w:r>
      <w:r>
        <w:rPr>
          <w:spacing w:val="-6"/>
        </w:rPr>
        <w:t> </w:t>
      </w:r>
      <w:r>
        <w:rPr/>
        <w:t>prolongada</w:t>
      </w:r>
      <w:r>
        <w:rPr>
          <w:spacing w:val="-6"/>
        </w:rPr>
        <w:t> </w:t>
      </w:r>
      <w:r>
        <w:rPr/>
        <w:t>maduración</w:t>
      </w:r>
      <w:r>
        <w:rPr>
          <w:spacing w:val="-4"/>
        </w:rPr>
        <w:t> </w:t>
      </w:r>
      <w:r>
        <w:rPr/>
        <w:t>en </w:t>
      </w:r>
      <w:r>
        <w:rPr>
          <w:spacing w:val="-2"/>
        </w:rPr>
        <w:t>frío.</w:t>
      </w:r>
    </w:p>
    <w:p>
      <w:pPr>
        <w:pStyle w:val="BodyText"/>
        <w:spacing w:line="242" w:lineRule="auto"/>
      </w:pPr>
      <w:r>
        <w:rPr>
          <w:b/>
        </w:rPr>
        <w:t>Comentarios:</w:t>
      </w:r>
      <w:r>
        <w:rPr>
          <w:b/>
          <w:spacing w:val="-8"/>
        </w:rPr>
        <w:t> </w:t>
      </w:r>
      <w:r>
        <w:rPr/>
        <w:t>Los</w:t>
      </w:r>
      <w:r>
        <w:rPr>
          <w:spacing w:val="-7"/>
        </w:rPr>
        <w:t> </w:t>
      </w:r>
      <w:r>
        <w:rPr/>
        <w:t>ejemplos</w:t>
      </w:r>
      <w:r>
        <w:rPr>
          <w:spacing w:val="-5"/>
        </w:rPr>
        <w:t> </w:t>
      </w:r>
      <w:r>
        <w:rPr/>
        <w:t>muy</w:t>
      </w:r>
      <w:r>
        <w:rPr>
          <w:spacing w:val="-7"/>
        </w:rPr>
        <w:t> </w:t>
      </w:r>
      <w:r>
        <w:rPr/>
        <w:t>frescos</w:t>
      </w:r>
      <w:r>
        <w:rPr>
          <w:spacing w:val="-7"/>
        </w:rPr>
        <w:t> </w:t>
      </w:r>
      <w:r>
        <w:rPr/>
        <w:t>pueden</w:t>
      </w:r>
      <w:r>
        <w:rPr>
          <w:spacing w:val="-7"/>
        </w:rPr>
        <w:t> </w:t>
      </w:r>
      <w:r>
        <w:rPr/>
        <w:t>presentar</w:t>
      </w:r>
      <w:r>
        <w:rPr>
          <w:spacing w:val="-6"/>
        </w:rPr>
        <w:t> </w:t>
      </w:r>
      <w:r>
        <w:rPr/>
        <w:t>un carácter</w:t>
      </w:r>
      <w:r>
        <w:rPr>
          <w:spacing w:val="-2"/>
        </w:rPr>
        <w:t> </w:t>
      </w:r>
      <w:r>
        <w:rPr/>
        <w:t>a</w:t>
      </w:r>
      <w:r>
        <w:rPr>
          <w:spacing w:val="-3"/>
        </w:rPr>
        <w:t> </w:t>
      </w:r>
      <w:r>
        <w:rPr/>
        <w:t>malta</w:t>
      </w:r>
      <w:r>
        <w:rPr>
          <w:spacing w:val="-2"/>
        </w:rPr>
        <w:t> </w:t>
      </w:r>
      <w:r>
        <w:rPr/>
        <w:t>y</w:t>
      </w:r>
      <w:r>
        <w:rPr>
          <w:spacing w:val="-3"/>
        </w:rPr>
        <w:t> </w:t>
      </w:r>
      <w:r>
        <w:rPr/>
        <w:t>lúpulo</w:t>
      </w:r>
      <w:r>
        <w:rPr>
          <w:spacing w:val="-4"/>
        </w:rPr>
        <w:t> </w:t>
      </w:r>
      <w:r>
        <w:rPr/>
        <w:t>más</w:t>
      </w:r>
      <w:r>
        <w:rPr>
          <w:spacing w:val="-1"/>
        </w:rPr>
        <w:t> </w:t>
      </w:r>
      <w:r>
        <w:rPr/>
        <w:t>prominentes,</w:t>
      </w:r>
      <w:r>
        <w:rPr>
          <w:spacing w:val="-3"/>
        </w:rPr>
        <w:t> </w:t>
      </w:r>
      <w:r>
        <w:rPr/>
        <w:t>que</w:t>
      </w:r>
      <w:r>
        <w:rPr>
          <w:spacing w:val="-2"/>
        </w:rPr>
        <w:t> </w:t>
      </w:r>
      <w:r>
        <w:rPr/>
        <w:t>se</w:t>
      </w:r>
      <w:r>
        <w:rPr>
          <w:spacing w:val="-3"/>
        </w:rPr>
        <w:t> </w:t>
      </w:r>
      <w:r>
        <w:rPr/>
        <w:t>disipa</w:t>
      </w:r>
      <w:r>
        <w:rPr>
          <w:spacing w:val="-2"/>
        </w:rPr>
        <w:t> </w:t>
      </w:r>
      <w:r>
        <w:rPr/>
        <w:t>con</w:t>
      </w:r>
      <w:r>
        <w:rPr>
          <w:spacing w:val="-1"/>
        </w:rPr>
        <w:t> </w:t>
      </w:r>
      <w:r>
        <w:rPr/>
        <w:t>el tiempo, como a menudo se percibe en cervezas exportadas. La Helles</w:t>
      </w:r>
      <w:r>
        <w:rPr>
          <w:spacing w:val="-4"/>
        </w:rPr>
        <w:t> </w:t>
      </w:r>
      <w:r>
        <w:rPr/>
        <w:t>en</w:t>
      </w:r>
      <w:r>
        <w:rPr>
          <w:spacing w:val="-4"/>
        </w:rPr>
        <w:t> </w:t>
      </w:r>
      <w:r>
        <w:rPr/>
        <w:t>Múnich</w:t>
      </w:r>
      <w:r>
        <w:rPr>
          <w:spacing w:val="-3"/>
        </w:rPr>
        <w:t> </w:t>
      </w:r>
      <w:r>
        <w:rPr/>
        <w:t>tiende</w:t>
      </w:r>
      <w:r>
        <w:rPr>
          <w:spacing w:val="-4"/>
        </w:rPr>
        <w:t> </w:t>
      </w:r>
      <w:r>
        <w:rPr/>
        <w:t>a</w:t>
      </w:r>
      <w:r>
        <w:rPr>
          <w:spacing w:val="-1"/>
        </w:rPr>
        <w:t> </w:t>
      </w:r>
      <w:r>
        <w:rPr/>
        <w:t>ser</w:t>
      </w:r>
      <w:r>
        <w:rPr>
          <w:spacing w:val="-1"/>
        </w:rPr>
        <w:t> </w:t>
      </w:r>
      <w:r>
        <w:rPr/>
        <w:t>una</w:t>
      </w:r>
      <w:r>
        <w:rPr>
          <w:spacing w:val="-4"/>
        </w:rPr>
        <w:t> </w:t>
      </w:r>
      <w:r>
        <w:rPr/>
        <w:t>versión</w:t>
      </w:r>
      <w:r>
        <w:rPr>
          <w:spacing w:val="-4"/>
        </w:rPr>
        <w:t> </w:t>
      </w:r>
      <w:r>
        <w:rPr/>
        <w:t>más</w:t>
      </w:r>
      <w:r>
        <w:rPr>
          <w:spacing w:val="-2"/>
        </w:rPr>
        <w:t> </w:t>
      </w:r>
      <w:r>
        <w:rPr/>
        <w:t>ligera</w:t>
      </w:r>
      <w:r>
        <w:rPr>
          <w:spacing w:val="-4"/>
        </w:rPr>
        <w:t> </w:t>
      </w:r>
      <w:r>
        <w:rPr/>
        <w:t>que</w:t>
      </w:r>
      <w:r>
        <w:rPr>
          <w:spacing w:val="-2"/>
        </w:rPr>
        <w:t> </w:t>
      </w:r>
      <w:r>
        <w:rPr/>
        <w:t>las</w:t>
      </w:r>
      <w:r>
        <w:rPr>
          <w:spacing w:val="-2"/>
        </w:rPr>
        <w:t> </w:t>
      </w:r>
      <w:r>
        <w:rPr/>
        <w:t>de fuera de la ciudad. Puede ser llamada Helles Lagerbier.</w:t>
      </w:r>
    </w:p>
    <w:p>
      <w:pPr>
        <w:pStyle w:val="BodyText"/>
        <w:spacing w:before="38"/>
        <w:ind w:right="108"/>
      </w:pPr>
      <w:r>
        <w:rPr>
          <w:b/>
        </w:rPr>
        <w:t>Historia: </w:t>
      </w:r>
      <w:r>
        <w:rPr/>
        <w:t>Creada en Múnich en 1894 para competir con las cervezas pálidas tipo Pilsner, usualmente se le atribuye a Spaten</w:t>
      </w:r>
      <w:r>
        <w:rPr>
          <w:spacing w:val="-6"/>
        </w:rPr>
        <w:t> </w:t>
      </w:r>
      <w:r>
        <w:rPr/>
        <w:t>la</w:t>
      </w:r>
      <w:r>
        <w:rPr>
          <w:spacing w:val="-5"/>
        </w:rPr>
        <w:t> </w:t>
      </w:r>
      <w:r>
        <w:rPr/>
        <w:t>primera</w:t>
      </w:r>
      <w:r>
        <w:rPr>
          <w:spacing w:val="-5"/>
        </w:rPr>
        <w:t> </w:t>
      </w:r>
      <w:r>
        <w:rPr/>
        <w:t>versión.</w:t>
      </w:r>
      <w:r>
        <w:rPr>
          <w:spacing w:val="-5"/>
        </w:rPr>
        <w:t> </w:t>
      </w:r>
      <w:r>
        <w:rPr/>
        <w:t>Más</w:t>
      </w:r>
      <w:r>
        <w:rPr>
          <w:spacing w:val="-5"/>
        </w:rPr>
        <w:t> </w:t>
      </w:r>
      <w:r>
        <w:rPr/>
        <w:t>popular</w:t>
      </w:r>
      <w:r>
        <w:rPr>
          <w:spacing w:val="-4"/>
        </w:rPr>
        <w:t> </w:t>
      </w:r>
      <w:r>
        <w:rPr/>
        <w:t>en</w:t>
      </w:r>
      <w:r>
        <w:rPr>
          <w:spacing w:val="-3"/>
        </w:rPr>
        <w:t> </w:t>
      </w:r>
      <w:r>
        <w:rPr/>
        <w:t>el</w:t>
      </w:r>
      <w:r>
        <w:rPr>
          <w:spacing w:val="-4"/>
        </w:rPr>
        <w:t> </w:t>
      </w:r>
      <w:r>
        <w:rPr/>
        <w:t>sur</w:t>
      </w:r>
      <w:r>
        <w:rPr>
          <w:spacing w:val="-4"/>
        </w:rPr>
        <w:t> </w:t>
      </w:r>
      <w:r>
        <w:rPr/>
        <w:t>de</w:t>
      </w:r>
      <w:r>
        <w:rPr>
          <w:spacing w:val="-5"/>
        </w:rPr>
        <w:t> </w:t>
      </w:r>
      <w:r>
        <w:rPr/>
        <w:t>Alemania.</w:t>
      </w:r>
    </w:p>
    <w:p>
      <w:pPr>
        <w:spacing w:before="44"/>
        <w:ind w:left="140" w:right="0" w:firstLine="0"/>
        <w:jc w:val="left"/>
        <w:rPr>
          <w:sz w:val="18"/>
        </w:rPr>
      </w:pPr>
      <w:r>
        <w:rPr>
          <w:b/>
          <w:sz w:val="18"/>
        </w:rPr>
        <w:t>Ingredientes característicos: </w:t>
      </w:r>
      <w:r>
        <w:rPr>
          <w:sz w:val="18"/>
        </w:rPr>
        <w:t>Malta Pilsner de Europa continental.</w:t>
      </w:r>
      <w:r>
        <w:rPr>
          <w:spacing w:val="-9"/>
          <w:sz w:val="18"/>
        </w:rPr>
        <w:t> </w:t>
      </w:r>
      <w:r>
        <w:rPr>
          <w:sz w:val="18"/>
        </w:rPr>
        <w:t>Lúpulos</w:t>
      </w:r>
      <w:r>
        <w:rPr>
          <w:spacing w:val="-9"/>
          <w:sz w:val="18"/>
        </w:rPr>
        <w:t> </w:t>
      </w:r>
      <w:r>
        <w:rPr>
          <w:sz w:val="18"/>
        </w:rPr>
        <w:t>tradicionales</w:t>
      </w:r>
      <w:r>
        <w:rPr>
          <w:spacing w:val="-9"/>
          <w:sz w:val="18"/>
        </w:rPr>
        <w:t> </w:t>
      </w:r>
      <w:r>
        <w:rPr>
          <w:sz w:val="18"/>
        </w:rPr>
        <w:t>alemanes.</w:t>
      </w:r>
      <w:r>
        <w:rPr>
          <w:spacing w:val="-9"/>
          <w:sz w:val="18"/>
        </w:rPr>
        <w:t> </w:t>
      </w:r>
      <w:r>
        <w:rPr>
          <w:sz w:val="18"/>
        </w:rPr>
        <w:t>Levadura</w:t>
      </w:r>
      <w:r>
        <w:rPr>
          <w:spacing w:val="-7"/>
          <w:sz w:val="18"/>
        </w:rPr>
        <w:t> </w:t>
      </w:r>
      <w:r>
        <w:rPr>
          <w:sz w:val="18"/>
        </w:rPr>
        <w:t>lager alemana de perfil limpio.</w:t>
      </w:r>
    </w:p>
    <w:p>
      <w:pPr>
        <w:pStyle w:val="BodyText"/>
        <w:spacing w:before="47"/>
        <w:ind w:right="108"/>
      </w:pPr>
      <w:r>
        <w:rPr>
          <w:b/>
        </w:rPr>
        <w:t>Comparación de estilos: </w:t>
      </w:r>
      <w:r>
        <w:rPr/>
        <w:t>Similar balance de malta y amargor</w:t>
      </w:r>
      <w:r>
        <w:rPr>
          <w:spacing w:val="-5"/>
        </w:rPr>
        <w:t> </w:t>
      </w:r>
      <w:r>
        <w:rPr/>
        <w:t>que</w:t>
      </w:r>
      <w:r>
        <w:rPr>
          <w:spacing w:val="-7"/>
        </w:rPr>
        <w:t> </w:t>
      </w:r>
      <w:r>
        <w:rPr/>
        <w:t>una</w:t>
      </w:r>
      <w:r>
        <w:rPr>
          <w:spacing w:val="-6"/>
        </w:rPr>
        <w:t> </w:t>
      </w:r>
      <w:r>
        <w:rPr/>
        <w:t>Munich</w:t>
      </w:r>
      <w:r>
        <w:rPr>
          <w:spacing w:val="-5"/>
        </w:rPr>
        <w:t> </w:t>
      </w:r>
      <w:r>
        <w:rPr/>
        <w:t>Dunkel,</w:t>
      </w:r>
      <w:r>
        <w:rPr>
          <w:spacing w:val="-6"/>
        </w:rPr>
        <w:t> </w:t>
      </w:r>
      <w:r>
        <w:rPr/>
        <w:t>pero</w:t>
      </w:r>
      <w:r>
        <w:rPr>
          <w:spacing w:val="-4"/>
        </w:rPr>
        <w:t> </w:t>
      </w:r>
      <w:r>
        <w:rPr/>
        <w:t>con</w:t>
      </w:r>
      <w:r>
        <w:rPr>
          <w:spacing w:val="-4"/>
        </w:rPr>
        <w:t> </w:t>
      </w:r>
      <w:r>
        <w:rPr/>
        <w:t>menos</w:t>
      </w:r>
      <w:r>
        <w:rPr>
          <w:spacing w:val="-6"/>
        </w:rPr>
        <w:t> </w:t>
      </w:r>
      <w:r>
        <w:rPr/>
        <w:t>dulzor</w:t>
      </w:r>
      <w:r>
        <w:rPr>
          <w:spacing w:val="-5"/>
        </w:rPr>
        <w:t> </w:t>
      </w:r>
      <w:r>
        <w:rPr/>
        <w:t>de malta, y pálida en vez de oscura y rica. Más cuerpo y maltosidad que una German Pils, pero menos </w:t>
      </w:r>
      <w:r>
        <w:rPr>
          <w:i/>
        </w:rPr>
        <w:t>crisp </w:t>
      </w:r>
      <w:r>
        <w:rPr/>
        <w:t>y con menos carácter de lúpulo de principio a fin. Perfil de malta similar a una German Helles Exportbier, pero con menos lúpulos en el balance y alcohol levemente menor. Menos cuerpo y alcohol que una Festbier.</w:t>
      </w:r>
    </w:p>
    <w:p>
      <w:pPr>
        <w:tabs>
          <w:tab w:pos="2612" w:val="left" w:leader="none"/>
        </w:tabs>
        <w:spacing w:line="204" w:lineRule="exact" w:before="54"/>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w:t>
      </w:r>
      <w:r>
        <w:rPr>
          <w:spacing w:val="-4"/>
          <w:sz w:val="18"/>
        </w:rPr>
        <w:t>1.048</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16</w:t>
      </w:r>
      <w:r>
        <w:rPr>
          <w:spacing w:val="-2"/>
          <w:sz w:val="18"/>
        </w:rPr>
        <w:t> </w:t>
      </w:r>
      <w:r>
        <w:rPr>
          <w:sz w:val="18"/>
        </w:rPr>
        <w:t>–</w:t>
      </w:r>
      <w:r>
        <w:rPr>
          <w:spacing w:val="-2"/>
          <w:sz w:val="18"/>
        </w:rPr>
        <w:t> </w:t>
      </w:r>
      <w:r>
        <w:rPr>
          <w:spacing w:val="-5"/>
          <w:sz w:val="18"/>
        </w:rPr>
        <w:t>22</w:t>
      </w:r>
      <w:r>
        <w:rPr>
          <w:sz w:val="18"/>
        </w:rPr>
        <w:tab/>
        <w:t>FG:</w:t>
      </w:r>
      <w:r>
        <w:rPr>
          <w:spacing w:val="41"/>
          <w:sz w:val="18"/>
        </w:rPr>
        <w:t> </w:t>
      </w:r>
      <w:r>
        <w:rPr>
          <w:sz w:val="18"/>
        </w:rPr>
        <w:t>1.006</w:t>
      </w:r>
      <w:r>
        <w:rPr>
          <w:spacing w:val="-2"/>
          <w:sz w:val="18"/>
        </w:rPr>
        <w:t> </w:t>
      </w:r>
      <w:r>
        <w:rPr>
          <w:sz w:val="18"/>
        </w:rPr>
        <w:t>– </w:t>
      </w:r>
      <w:r>
        <w:rPr>
          <w:spacing w:val="-4"/>
          <w:sz w:val="18"/>
        </w:rPr>
        <w:t>1.012</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5</w:t>
      </w:r>
      <w:r>
        <w:rPr>
          <w:sz w:val="18"/>
        </w:rPr>
        <w:tab/>
        <w:t>ABV:</w:t>
      </w:r>
      <w:r>
        <w:rPr>
          <w:spacing w:val="41"/>
          <w:sz w:val="18"/>
        </w:rPr>
        <w:t> </w:t>
      </w:r>
      <w:r>
        <w:rPr>
          <w:sz w:val="18"/>
        </w:rPr>
        <w:t>4.7 –</w:t>
      </w:r>
      <w:r>
        <w:rPr>
          <w:spacing w:val="-2"/>
          <w:sz w:val="18"/>
        </w:rPr>
        <w:t> </w:t>
      </w:r>
      <w:r>
        <w:rPr>
          <w:spacing w:val="-4"/>
          <w:sz w:val="18"/>
        </w:rPr>
        <w:t>5.4%</w:t>
      </w:r>
    </w:p>
    <w:p>
      <w:pPr>
        <w:pStyle w:val="BodyText"/>
        <w:spacing w:before="40"/>
      </w:pPr>
      <w:r>
        <w:rPr>
          <w:b/>
        </w:rPr>
        <w:t>Ejemplos</w:t>
      </w:r>
      <w:r>
        <w:rPr>
          <w:b/>
          <w:spacing w:val="-8"/>
        </w:rPr>
        <w:t> </w:t>
      </w:r>
      <w:r>
        <w:rPr>
          <w:b/>
        </w:rPr>
        <w:t>comerciales:</w:t>
      </w:r>
      <w:r>
        <w:rPr>
          <w:b/>
          <w:spacing w:val="-9"/>
        </w:rPr>
        <w:t> </w:t>
      </w:r>
      <w:r>
        <w:rPr/>
        <w:t>Augustiner</w:t>
      </w:r>
      <w:r>
        <w:rPr>
          <w:spacing w:val="-7"/>
        </w:rPr>
        <w:t> </w:t>
      </w:r>
      <w:r>
        <w:rPr/>
        <w:t>Lagerbier</w:t>
      </w:r>
      <w:r>
        <w:rPr>
          <w:spacing w:val="-7"/>
        </w:rPr>
        <w:t> </w:t>
      </w:r>
      <w:r>
        <w:rPr/>
        <w:t>Hell,</w:t>
      </w:r>
      <w:r>
        <w:rPr>
          <w:spacing w:val="-8"/>
        </w:rPr>
        <w:t> </w:t>
      </w:r>
      <w:r>
        <w:rPr/>
        <w:t>Hacker- Pschorr Münchner Gold, Löwenbräu Original, Paulaner Münchner Lager, Schönramer Hell, Spaten Münchner Hell, Weihenstephaner Original Helles</w:t>
      </w:r>
    </w:p>
    <w:p>
      <w:pPr>
        <w:pStyle w:val="BodyText"/>
        <w:spacing w:before="48"/>
        <w:ind w:right="108"/>
      </w:pPr>
      <w:r>
        <w:rPr>
          <w:b/>
        </w:rPr>
        <w:t>Etiquetas: </w:t>
      </w:r>
      <w:r>
        <w:rPr/>
        <w:t>intensidad-estándar, color-pálido, fermentación- baja,</w:t>
      </w:r>
      <w:r>
        <w:rPr>
          <w:spacing w:val="-11"/>
        </w:rPr>
        <w:t> </w:t>
      </w:r>
      <w:r>
        <w:rPr/>
        <w:t>acondicionada-en-frío,</w:t>
      </w:r>
      <w:r>
        <w:rPr>
          <w:spacing w:val="-11"/>
        </w:rPr>
        <w:t> </w:t>
      </w:r>
      <w:r>
        <w:rPr/>
        <w:t>europa-central,</w:t>
      </w:r>
      <w:r>
        <w:rPr>
          <w:spacing w:val="-11"/>
        </w:rPr>
        <w:t> </w:t>
      </w:r>
      <w:r>
        <w:rPr/>
        <w:t>estilo-tradicional, familia-lager-pálida, maltosa</w:t>
      </w:r>
    </w:p>
    <w:p>
      <w:pPr>
        <w:pStyle w:val="Heading3"/>
        <w:spacing w:before="101"/>
      </w:pPr>
      <w:r>
        <w:rPr>
          <w:b w:val="0"/>
        </w:rPr>
        <w:br w:type="column"/>
      </w:r>
      <w:bookmarkStart w:name="_bookmark35" w:id="36"/>
      <w:bookmarkEnd w:id="36"/>
      <w:r>
        <w:rPr>
          <w:b w:val="0"/>
        </w:rPr>
      </w:r>
      <w:r>
        <w:rPr/>
        <w:t>4B.</w:t>
      </w:r>
      <w:r>
        <w:rPr>
          <w:spacing w:val="-4"/>
        </w:rPr>
        <w:t> </w:t>
      </w:r>
      <w:r>
        <w:rPr>
          <w:spacing w:val="-2"/>
        </w:rPr>
        <w:t>Festbier</w:t>
      </w:r>
    </w:p>
    <w:p>
      <w:pPr>
        <w:pStyle w:val="BodyText"/>
        <w:spacing w:before="41"/>
        <w:ind w:right="183"/>
      </w:pPr>
      <w:r>
        <w:rPr>
          <w:b/>
        </w:rPr>
        <w:t>Impresión general: </w:t>
      </w:r>
      <w:r>
        <w:rPr/>
        <w:t>Una lager alemana pálida, suave y limpia, con sabor a malta moderadamente fuerte y un ligero carácter a lúpulo. Balancea con destreza la intensidad</w:t>
      </w:r>
      <w:r>
        <w:rPr/>
        <w:t> alcohólica y la tomabilidad, con una impresión en el paladar y un final que invitan a beber. Exhibe elegantes sabores a maltas alemanas</w:t>
      </w:r>
      <w:r>
        <w:rPr>
          <w:spacing w:val="-6"/>
        </w:rPr>
        <w:t> </w:t>
      </w:r>
      <w:r>
        <w:rPr/>
        <w:t>sin</w:t>
      </w:r>
      <w:r>
        <w:rPr>
          <w:spacing w:val="-6"/>
        </w:rPr>
        <w:t> </w:t>
      </w:r>
      <w:r>
        <w:rPr/>
        <w:t>llegar</w:t>
      </w:r>
      <w:r>
        <w:rPr>
          <w:spacing w:val="-5"/>
        </w:rPr>
        <w:t> </w:t>
      </w:r>
      <w:r>
        <w:rPr/>
        <w:t>a</w:t>
      </w:r>
      <w:r>
        <w:rPr>
          <w:spacing w:val="-6"/>
        </w:rPr>
        <w:t> </w:t>
      </w:r>
      <w:r>
        <w:rPr/>
        <w:t>ser</w:t>
      </w:r>
      <w:r>
        <w:rPr>
          <w:spacing w:val="-5"/>
        </w:rPr>
        <w:t> </w:t>
      </w:r>
      <w:r>
        <w:rPr/>
        <w:t>demasiado</w:t>
      </w:r>
      <w:r>
        <w:rPr>
          <w:spacing w:val="-6"/>
        </w:rPr>
        <w:t> </w:t>
      </w:r>
      <w:r>
        <w:rPr/>
        <w:t>pesada</w:t>
      </w:r>
      <w:r>
        <w:rPr>
          <w:spacing w:val="-5"/>
        </w:rPr>
        <w:t> </w:t>
      </w:r>
      <w:r>
        <w:rPr/>
        <w:t>o</w:t>
      </w:r>
      <w:r>
        <w:rPr>
          <w:spacing w:val="-4"/>
        </w:rPr>
        <w:t> </w:t>
      </w:r>
      <w:r>
        <w:rPr/>
        <w:t>llenar</w:t>
      </w:r>
      <w:r>
        <w:rPr>
          <w:spacing w:val="-5"/>
        </w:rPr>
        <w:t> </w:t>
      </w:r>
      <w:r>
        <w:rPr/>
        <w:t>demasiado.</w:t>
      </w:r>
    </w:p>
    <w:p>
      <w:pPr>
        <w:pStyle w:val="BodyText"/>
        <w:spacing w:before="49"/>
        <w:ind w:right="247"/>
      </w:pPr>
      <w:r>
        <w:rPr>
          <w:b/>
        </w:rPr>
        <w:t>Aroma:</w:t>
      </w:r>
      <w:r>
        <w:rPr>
          <w:b/>
          <w:spacing w:val="-6"/>
        </w:rPr>
        <w:t> </w:t>
      </w:r>
      <w:r>
        <w:rPr/>
        <w:t>Riqueza</w:t>
      </w:r>
      <w:r>
        <w:rPr>
          <w:spacing w:val="-6"/>
        </w:rPr>
        <w:t> </w:t>
      </w:r>
      <w:r>
        <w:rPr/>
        <w:t>de</w:t>
      </w:r>
      <w:r>
        <w:rPr>
          <w:spacing w:val="-6"/>
        </w:rPr>
        <w:t> </w:t>
      </w:r>
      <w:r>
        <w:rPr/>
        <w:t>malta</w:t>
      </w:r>
      <w:r>
        <w:rPr>
          <w:spacing w:val="-5"/>
        </w:rPr>
        <w:t> </w:t>
      </w:r>
      <w:r>
        <w:rPr/>
        <w:t>moderada,</w:t>
      </w:r>
      <w:r>
        <w:rPr>
          <w:spacing w:val="-6"/>
        </w:rPr>
        <w:t> </w:t>
      </w:r>
      <w:r>
        <w:rPr/>
        <w:t>con</w:t>
      </w:r>
      <w:r>
        <w:rPr>
          <w:spacing w:val="-6"/>
        </w:rPr>
        <w:t> </w:t>
      </w:r>
      <w:r>
        <w:rPr/>
        <w:t>énfasis</w:t>
      </w:r>
      <w:r>
        <w:rPr>
          <w:spacing w:val="-5"/>
        </w:rPr>
        <w:t> </w:t>
      </w:r>
      <w:r>
        <w:rPr/>
        <w:t>en</w:t>
      </w:r>
      <w:r>
        <w:rPr>
          <w:spacing w:val="-6"/>
        </w:rPr>
        <w:t> </w:t>
      </w:r>
      <w:r>
        <w:rPr/>
        <w:t>aromas</w:t>
      </w:r>
      <w:r>
        <w:rPr>
          <w:spacing w:val="-2"/>
        </w:rPr>
        <w:t> </w:t>
      </w:r>
      <w:r>
        <w:rPr/>
        <w:t>a tostados y a masa, y con una impresión de dulzor. Lúpulo de bajo a medio bajo floral, herbáceo o especiado. La malta no debe tener un carácter profundo tostado, a caramelo ni a galleta. Perfil limpio de fermentación lager.</w:t>
      </w:r>
    </w:p>
    <w:p>
      <w:pPr>
        <w:pStyle w:val="BodyText"/>
        <w:spacing w:before="51"/>
        <w:ind w:right="216"/>
      </w:pPr>
      <w:r>
        <w:rPr>
          <w:b/>
        </w:rPr>
        <w:t>Apariencia:</w:t>
      </w:r>
      <w:r>
        <w:rPr>
          <w:b/>
          <w:spacing w:val="-6"/>
        </w:rPr>
        <w:t> </w:t>
      </w:r>
      <w:r>
        <w:rPr/>
        <w:t>Color</w:t>
      </w:r>
      <w:r>
        <w:rPr>
          <w:spacing w:val="-5"/>
        </w:rPr>
        <w:t> </w:t>
      </w:r>
      <w:r>
        <w:rPr/>
        <w:t>de</w:t>
      </w:r>
      <w:r>
        <w:rPr>
          <w:spacing w:val="-6"/>
        </w:rPr>
        <w:t> </w:t>
      </w:r>
      <w:r>
        <w:rPr/>
        <w:t>amarillo</w:t>
      </w:r>
      <w:r>
        <w:rPr>
          <w:spacing w:val="-7"/>
        </w:rPr>
        <w:t> </w:t>
      </w:r>
      <w:r>
        <w:rPr/>
        <w:t>profundo</w:t>
      </w:r>
      <w:r>
        <w:rPr>
          <w:spacing w:val="-7"/>
        </w:rPr>
        <w:t> </w:t>
      </w:r>
      <w:r>
        <w:rPr/>
        <w:t>a</w:t>
      </w:r>
      <w:r>
        <w:rPr>
          <w:spacing w:val="-6"/>
        </w:rPr>
        <w:t> </w:t>
      </w:r>
      <w:r>
        <w:rPr/>
        <w:t>dorado</w:t>
      </w:r>
      <w:r>
        <w:rPr>
          <w:spacing w:val="-6"/>
        </w:rPr>
        <w:t> </w:t>
      </w:r>
      <w:r>
        <w:rPr/>
        <w:t>profundo; no debe tener tonos ámbar. Claridad brillante. Espuma persistente de blanca a blanquecina. La mayoría de los ejemplos comerciales son de color dorado pálido.</w:t>
      </w:r>
    </w:p>
    <w:p>
      <w:pPr>
        <w:pStyle w:val="BodyText"/>
        <w:ind w:right="208"/>
      </w:pPr>
      <w:r>
        <w:rPr>
          <w:b/>
        </w:rPr>
        <w:t>Sabor: </w:t>
      </w:r>
      <w:r>
        <w:rPr/>
        <w:t>Malta de intensidad media a media alta, con una cualidad a tostado ligero y masa de pan, y una impresión de suave riqueza de malta. Amargor de medio bajo a medio, definitivamente maltosa en el balance. Bien atenuada y </w:t>
      </w:r>
      <w:r>
        <w:rPr>
          <w:i/>
        </w:rPr>
        <w:t>crisp</w:t>
      </w:r>
      <w:r>
        <w:rPr/>
        <w:t>, pero</w:t>
      </w:r>
      <w:r>
        <w:rPr>
          <w:spacing w:val="-4"/>
        </w:rPr>
        <w:t> </w:t>
      </w:r>
      <w:r>
        <w:rPr/>
        <w:t>no</w:t>
      </w:r>
      <w:r>
        <w:rPr>
          <w:spacing w:val="-4"/>
        </w:rPr>
        <w:t> </w:t>
      </w:r>
      <w:r>
        <w:rPr/>
        <w:t>seca.</w:t>
      </w:r>
      <w:r>
        <w:rPr>
          <w:spacing w:val="-4"/>
        </w:rPr>
        <w:t> </w:t>
      </w:r>
      <w:r>
        <w:rPr/>
        <w:t>Lúpulo</w:t>
      </w:r>
      <w:r>
        <w:rPr>
          <w:spacing w:val="-5"/>
        </w:rPr>
        <w:t> </w:t>
      </w:r>
      <w:r>
        <w:rPr/>
        <w:t>de</w:t>
      </w:r>
      <w:r>
        <w:rPr>
          <w:spacing w:val="-4"/>
        </w:rPr>
        <w:t> </w:t>
      </w:r>
      <w:r>
        <w:rPr/>
        <w:t>medio</w:t>
      </w:r>
      <w:r>
        <w:rPr>
          <w:spacing w:val="-3"/>
        </w:rPr>
        <w:t> </w:t>
      </w:r>
      <w:r>
        <w:rPr/>
        <w:t>bajo</w:t>
      </w:r>
      <w:r>
        <w:rPr>
          <w:spacing w:val="-4"/>
        </w:rPr>
        <w:t> </w:t>
      </w:r>
      <w:r>
        <w:rPr/>
        <w:t>a</w:t>
      </w:r>
      <w:r>
        <w:rPr>
          <w:spacing w:val="-5"/>
        </w:rPr>
        <w:t> </w:t>
      </w:r>
      <w:r>
        <w:rPr/>
        <w:t>medio</w:t>
      </w:r>
      <w:r>
        <w:rPr>
          <w:spacing w:val="-4"/>
        </w:rPr>
        <w:t> </w:t>
      </w:r>
      <w:r>
        <w:rPr/>
        <w:t>con</w:t>
      </w:r>
      <w:r>
        <w:rPr>
          <w:spacing w:val="-5"/>
        </w:rPr>
        <w:t> </w:t>
      </w:r>
      <w:r>
        <w:rPr/>
        <w:t>carácter</w:t>
      </w:r>
      <w:r>
        <w:rPr>
          <w:spacing w:val="-4"/>
        </w:rPr>
        <w:t> </w:t>
      </w:r>
      <w:r>
        <w:rPr/>
        <w:t>floral, herbáceo o especiado. Perfil de fermentación limpio. El sabor es sobre todo a malta Pils, pero con toques ligeramente tostados. El amargor es de soporte, pero debe tener un final maltoso y lleno de sabor.</w:t>
      </w:r>
    </w:p>
    <w:p>
      <w:pPr>
        <w:pStyle w:val="BodyText"/>
        <w:spacing w:before="55"/>
        <w:ind w:right="247"/>
      </w:pPr>
      <w:r>
        <w:rPr>
          <w:b/>
        </w:rPr>
        <w:t>Sensación</w:t>
      </w:r>
      <w:r>
        <w:rPr>
          <w:b/>
          <w:spacing w:val="-5"/>
        </w:rPr>
        <w:t> </w:t>
      </w:r>
      <w:r>
        <w:rPr>
          <w:b/>
        </w:rPr>
        <w:t>en</w:t>
      </w:r>
      <w:r>
        <w:rPr>
          <w:b/>
          <w:spacing w:val="-5"/>
        </w:rPr>
        <w:t> </w:t>
      </w:r>
      <w:r>
        <w:rPr>
          <w:b/>
        </w:rPr>
        <w:t>boca:</w:t>
      </w:r>
      <w:r>
        <w:rPr>
          <w:b/>
          <w:spacing w:val="-5"/>
        </w:rPr>
        <w:t> </w:t>
      </w:r>
      <w:r>
        <w:rPr/>
        <w:t>Cuerpo</w:t>
      </w:r>
      <w:r>
        <w:rPr>
          <w:spacing w:val="-5"/>
        </w:rPr>
        <w:t> </w:t>
      </w:r>
      <w:r>
        <w:rPr/>
        <w:t>medio,</w:t>
      </w:r>
      <w:r>
        <w:rPr>
          <w:spacing w:val="-5"/>
        </w:rPr>
        <w:t> </w:t>
      </w:r>
      <w:r>
        <w:rPr/>
        <w:t>con</w:t>
      </w:r>
      <w:r>
        <w:rPr>
          <w:spacing w:val="-5"/>
        </w:rPr>
        <w:t> </w:t>
      </w:r>
      <w:r>
        <w:rPr/>
        <w:t>una</w:t>
      </w:r>
      <w:r>
        <w:rPr>
          <w:spacing w:val="-5"/>
        </w:rPr>
        <w:t> </w:t>
      </w:r>
      <w:r>
        <w:rPr/>
        <w:t>textura</w:t>
      </w:r>
      <w:r>
        <w:rPr>
          <w:spacing w:val="-5"/>
        </w:rPr>
        <w:t> </w:t>
      </w:r>
      <w:r>
        <w:rPr/>
        <w:t>suave</w:t>
      </w:r>
      <w:r>
        <w:rPr>
          <w:spacing w:val="-5"/>
        </w:rPr>
        <w:t> </w:t>
      </w:r>
      <w:r>
        <w:rPr/>
        <w:t>y algo cremosa. Carbonatación media. Intensidad alcohólica apenas perceptible como calidez.</w:t>
      </w:r>
    </w:p>
    <w:p>
      <w:pPr>
        <w:pStyle w:val="BodyText"/>
        <w:spacing w:line="242" w:lineRule="auto" w:before="47"/>
        <w:ind w:right="208"/>
      </w:pPr>
      <w:r>
        <w:rPr>
          <w:b/>
        </w:rPr>
        <w:t>Comentarios: </w:t>
      </w:r>
      <w:r>
        <w:rPr/>
        <w:t>Este estilo representa la cerveza alemana moderna servida en el Oktoberfest (aunque no está reservada exclusivamente para el Oktoberfest; puede ser encontrada en muchos</w:t>
      </w:r>
      <w:r>
        <w:rPr>
          <w:spacing w:val="-2"/>
        </w:rPr>
        <w:t> </w:t>
      </w:r>
      <w:r>
        <w:rPr/>
        <w:t>otros</w:t>
      </w:r>
      <w:r>
        <w:rPr>
          <w:spacing w:val="-2"/>
        </w:rPr>
        <w:t> </w:t>
      </w:r>
      <w:r>
        <w:rPr/>
        <w:t>festivales</w:t>
      </w:r>
      <w:r>
        <w:rPr>
          <w:spacing w:val="-2"/>
        </w:rPr>
        <w:t> </w:t>
      </w:r>
      <w:r>
        <w:rPr/>
        <w:t>de</w:t>
      </w:r>
      <w:r>
        <w:rPr>
          <w:spacing w:val="-1"/>
        </w:rPr>
        <w:t> </w:t>
      </w:r>
      <w:r>
        <w:rPr/>
        <w:t>cerveza),</w:t>
      </w:r>
      <w:r>
        <w:rPr>
          <w:spacing w:val="-2"/>
        </w:rPr>
        <w:t> </w:t>
      </w:r>
      <w:r>
        <w:rPr/>
        <w:t>y</w:t>
      </w:r>
      <w:r>
        <w:rPr>
          <w:spacing w:val="-2"/>
        </w:rPr>
        <w:t> </w:t>
      </w:r>
      <w:r>
        <w:rPr/>
        <w:t>algunas</w:t>
      </w:r>
      <w:r>
        <w:rPr>
          <w:spacing w:val="-2"/>
        </w:rPr>
        <w:t> </w:t>
      </w:r>
      <w:r>
        <w:rPr/>
        <w:t>veces es llamada Wiesn (“El Prado”, nombre local para el festival Oktoberfest). Escogimos llamar este estilo Festbier ya que por las leyes alemanas y de la Unión Europea, </w:t>
      </w:r>
      <w:r>
        <w:rPr>
          <w:i/>
        </w:rPr>
        <w:t>Oktoberfestbier </w:t>
      </w:r>
      <w:r>
        <w:rPr/>
        <w:t>es una denominación protegida para la cerveza producida en las grandes cervecerías de dentro de los límites de la ciudad de Múnich,</w:t>
      </w:r>
      <w:r>
        <w:rPr>
          <w:spacing w:val="-5"/>
        </w:rPr>
        <w:t> </w:t>
      </w:r>
      <w:r>
        <w:rPr/>
        <w:t>para</w:t>
      </w:r>
      <w:r>
        <w:rPr>
          <w:spacing w:val="-5"/>
        </w:rPr>
        <w:t> </w:t>
      </w:r>
      <w:r>
        <w:rPr/>
        <w:t>consumo</w:t>
      </w:r>
      <w:r>
        <w:rPr>
          <w:spacing w:val="-6"/>
        </w:rPr>
        <w:t> </w:t>
      </w:r>
      <w:r>
        <w:rPr/>
        <w:t>en</w:t>
      </w:r>
      <w:r>
        <w:rPr>
          <w:spacing w:val="-5"/>
        </w:rPr>
        <w:t> </w:t>
      </w:r>
      <w:r>
        <w:rPr/>
        <w:t>el</w:t>
      </w:r>
      <w:r>
        <w:rPr>
          <w:spacing w:val="-6"/>
        </w:rPr>
        <w:t> </w:t>
      </w:r>
      <w:r>
        <w:rPr/>
        <w:t>Oktoberfest.</w:t>
      </w:r>
      <w:r>
        <w:rPr>
          <w:spacing w:val="-4"/>
        </w:rPr>
        <w:t> </w:t>
      </w:r>
      <w:r>
        <w:rPr/>
        <w:t>Otros</w:t>
      </w:r>
      <w:r>
        <w:rPr>
          <w:spacing w:val="-5"/>
        </w:rPr>
        <w:t> </w:t>
      </w:r>
      <w:r>
        <w:rPr/>
        <w:t>países</w:t>
      </w:r>
      <w:r>
        <w:rPr>
          <w:spacing w:val="-5"/>
        </w:rPr>
        <w:t> </w:t>
      </w:r>
      <w:r>
        <w:rPr/>
        <w:t>no</w:t>
      </w:r>
      <w:r>
        <w:rPr>
          <w:spacing w:val="-6"/>
        </w:rPr>
        <w:t> </w:t>
      </w:r>
      <w:r>
        <w:rPr/>
        <w:t>están regidos por estas normas, por lo que muchas cervecerías artesanales de Estados Unidos producen una cerveza llamada Oktoberfest, pero basada en el estilo tradicional descrito en esta Guía como Märzen. Puede ser llamada Helles Märzen.</w:t>
      </w:r>
    </w:p>
    <w:p>
      <w:pPr>
        <w:pStyle w:val="BodyText"/>
        <w:spacing w:line="242" w:lineRule="auto" w:before="34"/>
        <w:ind w:right="216"/>
      </w:pPr>
      <w:r>
        <w:rPr>
          <w:b/>
        </w:rPr>
        <w:t>Historia:</w:t>
      </w:r>
      <w:r>
        <w:rPr>
          <w:b/>
          <w:spacing w:val="-5"/>
        </w:rPr>
        <w:t> </w:t>
      </w:r>
      <w:r>
        <w:rPr/>
        <w:t>Desde</w:t>
      </w:r>
      <w:r>
        <w:rPr>
          <w:spacing w:val="-5"/>
        </w:rPr>
        <w:t> </w:t>
      </w:r>
      <w:r>
        <w:rPr/>
        <w:t>1990,</w:t>
      </w:r>
      <w:r>
        <w:rPr>
          <w:spacing w:val="-3"/>
        </w:rPr>
        <w:t> </w:t>
      </w:r>
      <w:r>
        <w:rPr/>
        <w:t>la</w:t>
      </w:r>
      <w:r>
        <w:rPr>
          <w:spacing w:val="-5"/>
        </w:rPr>
        <w:t> </w:t>
      </w:r>
      <w:r>
        <w:rPr/>
        <w:t>mayoría</w:t>
      </w:r>
      <w:r>
        <w:rPr>
          <w:spacing w:val="-5"/>
        </w:rPr>
        <w:t> </w:t>
      </w:r>
      <w:r>
        <w:rPr/>
        <w:t>de</w:t>
      </w:r>
      <w:r>
        <w:rPr>
          <w:spacing w:val="-5"/>
        </w:rPr>
        <w:t> </w:t>
      </w:r>
      <w:r>
        <w:rPr/>
        <w:t>la</w:t>
      </w:r>
      <w:r>
        <w:rPr>
          <w:spacing w:val="-5"/>
        </w:rPr>
        <w:t> </w:t>
      </w:r>
      <w:r>
        <w:rPr/>
        <w:t>cerveza</w:t>
      </w:r>
      <w:r>
        <w:rPr>
          <w:spacing w:val="-5"/>
        </w:rPr>
        <w:t> </w:t>
      </w:r>
      <w:r>
        <w:rPr/>
        <w:t>servida</w:t>
      </w:r>
      <w:r>
        <w:rPr>
          <w:spacing w:val="-5"/>
        </w:rPr>
        <w:t> </w:t>
      </w:r>
      <w:r>
        <w:rPr/>
        <w:t>en</w:t>
      </w:r>
      <w:r>
        <w:rPr>
          <w:spacing w:val="-5"/>
        </w:rPr>
        <w:t> </w:t>
      </w:r>
      <w:r>
        <w:rPr/>
        <w:t>el Oktoberfest de Múnich ha sido de este estilo. La cerveza de exportación elaborada específicamente para Estados Unidos sigue siendo principalmente del estilo ámbar tradicional, así como las interpretaciones elaboradas en Estados Unidos.</w:t>
      </w:r>
    </w:p>
    <w:p>
      <w:pPr>
        <w:pStyle w:val="BodyText"/>
        <w:spacing w:before="0"/>
        <w:ind w:right="216"/>
      </w:pPr>
      <w:r>
        <w:rPr/>
        <w:t>Paulaner creó la primera versión dorada a mediados de la década</w:t>
      </w:r>
      <w:r>
        <w:rPr>
          <w:spacing w:val="-5"/>
        </w:rPr>
        <w:t> </w:t>
      </w:r>
      <w:r>
        <w:rPr/>
        <w:t>de</w:t>
      </w:r>
      <w:r>
        <w:rPr>
          <w:spacing w:val="-6"/>
        </w:rPr>
        <w:t> </w:t>
      </w:r>
      <w:r>
        <w:rPr/>
        <w:t>1970</w:t>
      </w:r>
      <w:r>
        <w:rPr>
          <w:spacing w:val="-5"/>
        </w:rPr>
        <w:t> </w:t>
      </w:r>
      <w:r>
        <w:rPr/>
        <w:t>porque</w:t>
      </w:r>
      <w:r>
        <w:rPr>
          <w:spacing w:val="-3"/>
        </w:rPr>
        <w:t> </w:t>
      </w:r>
      <w:r>
        <w:rPr/>
        <w:t>consideraban</w:t>
      </w:r>
      <w:r>
        <w:rPr>
          <w:spacing w:val="-6"/>
        </w:rPr>
        <w:t> </w:t>
      </w:r>
      <w:r>
        <w:rPr/>
        <w:t>que</w:t>
      </w:r>
      <w:r>
        <w:rPr>
          <w:spacing w:val="-7"/>
        </w:rPr>
        <w:t> </w:t>
      </w:r>
      <w:r>
        <w:rPr/>
        <w:t>el</w:t>
      </w:r>
      <w:r>
        <w:rPr>
          <w:spacing w:val="-5"/>
        </w:rPr>
        <w:t> </w:t>
      </w:r>
      <w:r>
        <w:rPr/>
        <w:t>estilo</w:t>
      </w:r>
      <w:r>
        <w:rPr>
          <w:spacing w:val="-7"/>
        </w:rPr>
        <w:t> </w:t>
      </w:r>
      <w:r>
        <w:rPr/>
        <w:t>Oktoberfest tradicional llenaba demasiado. Así que desarrollaron una versión más ligera, más tomable, aun así maltosa, que</w:t>
      </w:r>
    </w:p>
    <w:p>
      <w:pPr>
        <w:pStyle w:val="BodyText"/>
        <w:spacing w:before="7"/>
        <w:ind w:right="216"/>
      </w:pPr>
      <w:r>
        <w:rPr/>
        <w:t>deseaban que fuera “más fácil de beber” (en palabras del maestro cervecero de Paulaner). Pero el estilo concreto de cerveza</w:t>
      </w:r>
      <w:r>
        <w:rPr>
          <w:spacing w:val="-5"/>
        </w:rPr>
        <w:t> </w:t>
      </w:r>
      <w:r>
        <w:rPr/>
        <w:t>servido</w:t>
      </w:r>
      <w:r>
        <w:rPr>
          <w:spacing w:val="-6"/>
        </w:rPr>
        <w:t> </w:t>
      </w:r>
      <w:r>
        <w:rPr/>
        <w:t>en</w:t>
      </w:r>
      <w:r>
        <w:rPr>
          <w:spacing w:val="-5"/>
        </w:rPr>
        <w:t> </w:t>
      </w:r>
      <w:r>
        <w:rPr/>
        <w:t>el</w:t>
      </w:r>
      <w:r>
        <w:rPr>
          <w:spacing w:val="-6"/>
        </w:rPr>
        <w:t> </w:t>
      </w:r>
      <w:r>
        <w:rPr/>
        <w:t>Oktoberfest</w:t>
      </w:r>
      <w:r>
        <w:rPr>
          <w:spacing w:val="-5"/>
        </w:rPr>
        <w:t> </w:t>
      </w:r>
      <w:r>
        <w:rPr/>
        <w:t>es</w:t>
      </w:r>
      <w:r>
        <w:rPr>
          <w:spacing w:val="-4"/>
        </w:rPr>
        <w:t> </w:t>
      </w:r>
      <w:r>
        <w:rPr/>
        <w:t>establecido</w:t>
      </w:r>
      <w:r>
        <w:rPr>
          <w:spacing w:val="-6"/>
        </w:rPr>
        <w:t> </w:t>
      </w:r>
      <w:r>
        <w:rPr/>
        <w:t>por</w:t>
      </w:r>
      <w:r>
        <w:rPr>
          <w:spacing w:val="-4"/>
        </w:rPr>
        <w:t> </w:t>
      </w:r>
      <w:r>
        <w:rPr/>
        <w:t>un</w:t>
      </w:r>
      <w:r>
        <w:rPr>
          <w:spacing w:val="-5"/>
        </w:rPr>
        <w:t> </w:t>
      </w:r>
      <w:r>
        <w:rPr/>
        <w:t>comité de la ciudad de Múnich.</w:t>
      </w:r>
    </w:p>
    <w:p>
      <w:pPr>
        <w:pStyle w:val="BodyText"/>
        <w:ind w:right="216"/>
      </w:pPr>
      <w:r>
        <w:rPr>
          <w:b/>
        </w:rPr>
        <w:t>Ingredientes característicos: </w:t>
      </w:r>
      <w:r>
        <w:rPr/>
        <w:t>En su mayoría malta Pils, pero con algo de malta Viena o Múnich para aumentar la maltosidad.</w:t>
      </w:r>
      <w:r>
        <w:rPr>
          <w:spacing w:val="-5"/>
        </w:rPr>
        <w:t> </w:t>
      </w:r>
      <w:r>
        <w:rPr/>
        <w:t>Las</w:t>
      </w:r>
      <w:r>
        <w:rPr>
          <w:spacing w:val="-7"/>
        </w:rPr>
        <w:t> </w:t>
      </w:r>
      <w:r>
        <w:rPr/>
        <w:t>diferencias</w:t>
      </w:r>
      <w:r>
        <w:rPr>
          <w:spacing w:val="-7"/>
        </w:rPr>
        <w:t> </w:t>
      </w:r>
      <w:r>
        <w:rPr/>
        <w:t>entre</w:t>
      </w:r>
      <w:r>
        <w:rPr>
          <w:spacing w:val="-7"/>
        </w:rPr>
        <w:t> </w:t>
      </w:r>
      <w:r>
        <w:rPr/>
        <w:t>los</w:t>
      </w:r>
      <w:r>
        <w:rPr>
          <w:spacing w:val="-5"/>
        </w:rPr>
        <w:t> </w:t>
      </w:r>
      <w:r>
        <w:rPr/>
        <w:t>ejemplos</w:t>
      </w:r>
      <w:r>
        <w:rPr>
          <w:spacing w:val="-7"/>
        </w:rPr>
        <w:t> </w:t>
      </w:r>
      <w:r>
        <w:rPr/>
        <w:t>comerciales</w:t>
      </w:r>
      <w:r>
        <w:rPr>
          <w:spacing w:val="-7"/>
        </w:rPr>
        <w:t> </w:t>
      </w:r>
      <w:r>
        <w:rPr/>
        <w:t>se</w:t>
      </w:r>
    </w:p>
    <w:p>
      <w:pPr>
        <w:spacing w:after="0"/>
        <w:sectPr>
          <w:type w:val="continuous"/>
          <w:pgSz w:w="12240" w:h="15840"/>
          <w:pgMar w:header="0" w:footer="746" w:top="940" w:bottom="280" w:left="580" w:right="540"/>
          <w:cols w:num="2" w:equalWidth="0">
            <w:col w:w="5210" w:space="551"/>
            <w:col w:w="5359"/>
          </w:cols>
        </w:sectPr>
      </w:pPr>
    </w:p>
    <w:p>
      <w:pPr>
        <w:pStyle w:val="BodyText"/>
        <w:spacing w:before="86"/>
        <w:ind w:right="45"/>
      </w:pPr>
      <w:r>
        <w:rPr/>
        <w:t>deben generalmente a distintos productores de maltas y levaduras,</w:t>
      </w:r>
      <w:r>
        <w:rPr>
          <w:spacing w:val="-4"/>
        </w:rPr>
        <w:t> </w:t>
      </w:r>
      <w:r>
        <w:rPr/>
        <w:t>no</w:t>
      </w:r>
      <w:r>
        <w:rPr>
          <w:spacing w:val="-6"/>
        </w:rPr>
        <w:t> </w:t>
      </w:r>
      <w:r>
        <w:rPr/>
        <w:t>a</w:t>
      </w:r>
      <w:r>
        <w:rPr>
          <w:spacing w:val="-5"/>
        </w:rPr>
        <w:t> </w:t>
      </w:r>
      <w:r>
        <w:rPr/>
        <w:t>grandes</w:t>
      </w:r>
      <w:r>
        <w:rPr>
          <w:spacing w:val="-5"/>
        </w:rPr>
        <w:t> </w:t>
      </w:r>
      <w:r>
        <w:rPr/>
        <w:t>variaciones</w:t>
      </w:r>
      <w:r>
        <w:rPr>
          <w:spacing w:val="-3"/>
        </w:rPr>
        <w:t> </w:t>
      </w:r>
      <w:r>
        <w:rPr/>
        <w:t>en</w:t>
      </w:r>
      <w:r>
        <w:rPr>
          <w:spacing w:val="-5"/>
        </w:rPr>
        <w:t> </w:t>
      </w:r>
      <w:r>
        <w:rPr/>
        <w:t>el</w:t>
      </w:r>
      <w:r>
        <w:rPr>
          <w:spacing w:val="-6"/>
        </w:rPr>
        <w:t> </w:t>
      </w:r>
      <w:r>
        <w:rPr/>
        <w:t>listado</w:t>
      </w:r>
      <w:r>
        <w:rPr>
          <w:spacing w:val="-6"/>
        </w:rPr>
        <w:t> </w:t>
      </w:r>
      <w:r>
        <w:rPr/>
        <w:t>de</w:t>
      </w:r>
      <w:r>
        <w:rPr>
          <w:spacing w:val="-1"/>
        </w:rPr>
        <w:t> </w:t>
      </w:r>
      <w:r>
        <w:rPr/>
        <w:t>granos.</w:t>
      </w:r>
    </w:p>
    <w:p>
      <w:pPr>
        <w:pStyle w:val="BodyText"/>
        <w:spacing w:before="45"/>
        <w:ind w:right="45"/>
      </w:pPr>
      <w:r>
        <w:rPr>
          <w:b/>
        </w:rPr>
        <w:t>Comparación de estilos: </w:t>
      </w:r>
      <w:r>
        <w:rPr/>
        <w:t>Menos intensa y con un tostado menos profundo que una Märzen. Más robusta que una Munich Helles, con un poco más de cuerpo, sabor a lúpulo y a malta.</w:t>
      </w:r>
      <w:r>
        <w:rPr>
          <w:spacing w:val="-5"/>
        </w:rPr>
        <w:t> </w:t>
      </w:r>
      <w:r>
        <w:rPr/>
        <w:t>Menos</w:t>
      </w:r>
      <w:r>
        <w:rPr>
          <w:spacing w:val="-5"/>
        </w:rPr>
        <w:t> </w:t>
      </w:r>
      <w:r>
        <w:rPr/>
        <w:t>rica</w:t>
      </w:r>
      <w:r>
        <w:rPr>
          <w:spacing w:val="-4"/>
        </w:rPr>
        <w:t> </w:t>
      </w:r>
      <w:r>
        <w:rPr/>
        <w:t>en</w:t>
      </w:r>
      <w:r>
        <w:rPr>
          <w:spacing w:val="-5"/>
        </w:rPr>
        <w:t> </w:t>
      </w:r>
      <w:r>
        <w:rPr/>
        <w:t>intensidad</w:t>
      </w:r>
      <w:r>
        <w:rPr>
          <w:spacing w:val="-5"/>
        </w:rPr>
        <w:t> </w:t>
      </w:r>
      <w:r>
        <w:rPr/>
        <w:t>de</w:t>
      </w:r>
      <w:r>
        <w:rPr>
          <w:spacing w:val="-5"/>
        </w:rPr>
        <w:t> </w:t>
      </w:r>
      <w:r>
        <w:rPr/>
        <w:t>malta</w:t>
      </w:r>
      <w:r>
        <w:rPr>
          <w:spacing w:val="-4"/>
        </w:rPr>
        <w:t> </w:t>
      </w:r>
      <w:r>
        <w:rPr/>
        <w:t>que</w:t>
      </w:r>
      <w:r>
        <w:rPr>
          <w:spacing w:val="-6"/>
        </w:rPr>
        <w:t> </w:t>
      </w:r>
      <w:r>
        <w:rPr/>
        <w:t>una</w:t>
      </w:r>
      <w:r>
        <w:rPr>
          <w:spacing w:val="-5"/>
        </w:rPr>
        <w:t> </w:t>
      </w:r>
      <w:r>
        <w:rPr/>
        <w:t>Helles</w:t>
      </w:r>
      <w:r>
        <w:rPr>
          <w:spacing w:val="-3"/>
        </w:rPr>
        <w:t> </w:t>
      </w:r>
      <w:r>
        <w:rPr/>
        <w:t>Bock. La complejidad de malta es similar a una Czech Premium Pale Lager de mayor densidad, aunque sin los lúpulos esperados para el estilo.</w:t>
      </w:r>
    </w:p>
    <w:p>
      <w:pPr>
        <w:tabs>
          <w:tab w:pos="2612" w:val="left" w:leader="none"/>
        </w:tabs>
        <w:spacing w:line="204" w:lineRule="exact" w:before="51"/>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1.054</w:t>
      </w:r>
      <w:r>
        <w:rPr>
          <w:spacing w:val="-1"/>
          <w:sz w:val="18"/>
        </w:rPr>
        <w:t> </w:t>
      </w:r>
      <w:r>
        <w:rPr>
          <w:sz w:val="18"/>
        </w:rPr>
        <w:t>–</w:t>
      </w:r>
      <w:r>
        <w:rPr>
          <w:spacing w:val="-2"/>
          <w:sz w:val="18"/>
        </w:rPr>
        <w:t> 1.057</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18 –</w:t>
      </w:r>
      <w:r>
        <w:rPr>
          <w:spacing w:val="-2"/>
          <w:sz w:val="18"/>
        </w:rPr>
        <w:t> </w:t>
      </w:r>
      <w:r>
        <w:rPr>
          <w:spacing w:val="-5"/>
          <w:sz w:val="18"/>
        </w:rPr>
        <w:t>25</w:t>
      </w:r>
      <w:r>
        <w:rPr>
          <w:sz w:val="18"/>
        </w:rPr>
        <w:tab/>
        <w:t>FG:</w:t>
      </w:r>
      <w:r>
        <w:rPr>
          <w:spacing w:val="40"/>
          <w:sz w:val="18"/>
        </w:rPr>
        <w:t> </w:t>
      </w:r>
      <w:r>
        <w:rPr>
          <w:sz w:val="18"/>
        </w:rPr>
        <w:t>1.010</w:t>
      </w:r>
      <w:r>
        <w:rPr>
          <w:spacing w:val="-1"/>
          <w:sz w:val="18"/>
        </w:rPr>
        <w:t> </w:t>
      </w:r>
      <w:r>
        <w:rPr>
          <w:sz w:val="18"/>
        </w:rPr>
        <w:t>–</w:t>
      </w:r>
      <w:r>
        <w:rPr>
          <w:spacing w:val="-2"/>
          <w:sz w:val="18"/>
        </w:rPr>
        <w:t> </w:t>
      </w:r>
      <w:r>
        <w:rPr>
          <w:spacing w:val="-4"/>
          <w:sz w:val="18"/>
        </w:rPr>
        <w:t>1.012</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4</w:t>
      </w:r>
      <w:r>
        <w:rPr>
          <w:spacing w:val="-2"/>
          <w:sz w:val="18"/>
        </w:rPr>
        <w:t> </w:t>
      </w:r>
      <w:r>
        <w:rPr>
          <w:sz w:val="18"/>
        </w:rPr>
        <w:t>–</w:t>
      </w:r>
      <w:r>
        <w:rPr>
          <w:spacing w:val="-1"/>
          <w:sz w:val="18"/>
        </w:rPr>
        <w:t> </w:t>
      </w:r>
      <w:r>
        <w:rPr>
          <w:spacing w:val="-10"/>
          <w:sz w:val="18"/>
        </w:rPr>
        <w:t>6</w:t>
      </w:r>
      <w:r>
        <w:rPr>
          <w:sz w:val="18"/>
        </w:rPr>
        <w:tab/>
        <w:t>ABV:</w:t>
      </w:r>
      <w:r>
        <w:rPr>
          <w:spacing w:val="42"/>
          <w:sz w:val="18"/>
        </w:rPr>
        <w:t> </w:t>
      </w:r>
      <w:r>
        <w:rPr>
          <w:sz w:val="18"/>
        </w:rPr>
        <w:t>5.8</w:t>
      </w:r>
      <w:r>
        <w:rPr>
          <w:spacing w:val="-1"/>
          <w:sz w:val="18"/>
        </w:rPr>
        <w:t> </w:t>
      </w:r>
      <w:r>
        <w:rPr>
          <w:sz w:val="18"/>
        </w:rPr>
        <w:t>–</w:t>
      </w:r>
      <w:r>
        <w:rPr>
          <w:spacing w:val="-1"/>
          <w:sz w:val="18"/>
        </w:rPr>
        <w:t> </w:t>
      </w:r>
      <w:r>
        <w:rPr>
          <w:spacing w:val="-4"/>
          <w:sz w:val="18"/>
        </w:rPr>
        <w:t>6.3%</w:t>
      </w:r>
    </w:p>
    <w:p>
      <w:pPr>
        <w:pStyle w:val="BodyText"/>
        <w:spacing w:before="41"/>
        <w:ind w:right="45"/>
      </w:pPr>
      <w:r>
        <w:rPr>
          <w:b/>
        </w:rPr>
        <w:t>Ejemplos</w:t>
      </w:r>
      <w:r>
        <w:rPr>
          <w:b/>
          <w:spacing w:val="-11"/>
        </w:rPr>
        <w:t> </w:t>
      </w:r>
      <w:r>
        <w:rPr>
          <w:b/>
        </w:rPr>
        <w:t>comerciales:</w:t>
      </w:r>
      <w:r>
        <w:rPr>
          <w:b/>
          <w:spacing w:val="-12"/>
        </w:rPr>
        <w:t> </w:t>
      </w:r>
      <w:r>
        <w:rPr/>
        <w:t>Augustiner</w:t>
      </w:r>
      <w:r>
        <w:rPr>
          <w:spacing w:val="-9"/>
        </w:rPr>
        <w:t> </w:t>
      </w:r>
      <w:r>
        <w:rPr/>
        <w:t>Oktoberfest,</w:t>
      </w:r>
      <w:r>
        <w:rPr>
          <w:spacing w:val="-9"/>
        </w:rPr>
        <w:t> </w:t>
      </w:r>
      <w:r>
        <w:rPr/>
        <w:t>Hacker- Pschorr Superior Festbier, Hofbräu Oktoberfestbier, Löwenbräu Oktoberfestbier, Paulaner Oktoberfest Bier, Weihenstephaner Festbier</w:t>
      </w:r>
    </w:p>
    <w:p>
      <w:pPr>
        <w:pStyle w:val="BodyText"/>
        <w:ind w:right="62"/>
      </w:pPr>
      <w:r>
        <w:rPr>
          <w:b/>
        </w:rPr>
        <w:t>Etiquetas: </w:t>
      </w:r>
      <w:r>
        <w:rPr/>
        <w:t>intensidad-estándar, color-pálido, fermentación- baja,</w:t>
      </w:r>
      <w:r>
        <w:rPr>
          <w:spacing w:val="-11"/>
        </w:rPr>
        <w:t> </w:t>
      </w:r>
      <w:r>
        <w:rPr/>
        <w:t>acondicionada-en-frío,</w:t>
      </w:r>
      <w:r>
        <w:rPr>
          <w:spacing w:val="-11"/>
        </w:rPr>
        <w:t> </w:t>
      </w:r>
      <w:r>
        <w:rPr/>
        <w:t>europa-central,</w:t>
      </w:r>
      <w:r>
        <w:rPr>
          <w:spacing w:val="-11"/>
        </w:rPr>
        <w:t> </w:t>
      </w:r>
      <w:r>
        <w:rPr/>
        <w:t>estilo-tradicional, familia-lager-pálida, maltosa</w:t>
      </w:r>
    </w:p>
    <w:p>
      <w:pPr>
        <w:pStyle w:val="BodyText"/>
        <w:spacing w:before="6"/>
        <w:ind w:left="0"/>
        <w:rPr>
          <w:sz w:val="21"/>
        </w:rPr>
      </w:pPr>
    </w:p>
    <w:p>
      <w:pPr>
        <w:pStyle w:val="Heading3"/>
      </w:pPr>
      <w:bookmarkStart w:name="_bookmark36" w:id="37"/>
      <w:bookmarkEnd w:id="37"/>
      <w:r>
        <w:rPr>
          <w:b w:val="0"/>
        </w:rPr>
      </w:r>
      <w:r>
        <w:rPr/>
        <w:t>4C.</w:t>
      </w:r>
      <w:r>
        <w:rPr>
          <w:spacing w:val="-7"/>
        </w:rPr>
        <w:t> </w:t>
      </w:r>
      <w:r>
        <w:rPr/>
        <w:t>Helles</w:t>
      </w:r>
      <w:r>
        <w:rPr>
          <w:spacing w:val="-4"/>
        </w:rPr>
        <w:t> Bock</w:t>
      </w:r>
    </w:p>
    <w:p>
      <w:pPr>
        <w:pStyle w:val="BodyText"/>
        <w:spacing w:before="41"/>
        <w:ind w:right="45"/>
      </w:pPr>
      <w:r>
        <w:rPr>
          <w:b/>
        </w:rPr>
        <w:t>Impresión general: </w:t>
      </w:r>
      <w:r>
        <w:rPr/>
        <w:t>Una lager alemana relativamente pálida,</w:t>
      </w:r>
      <w:r>
        <w:rPr>
          <w:spacing w:val="-3"/>
        </w:rPr>
        <w:t> </w:t>
      </w:r>
      <w:r>
        <w:rPr/>
        <w:t>fuerte</w:t>
      </w:r>
      <w:r>
        <w:rPr>
          <w:spacing w:val="-4"/>
        </w:rPr>
        <w:t> </w:t>
      </w:r>
      <w:r>
        <w:rPr/>
        <w:t>y</w:t>
      </w:r>
      <w:r>
        <w:rPr>
          <w:spacing w:val="-4"/>
        </w:rPr>
        <w:t> </w:t>
      </w:r>
      <w:r>
        <w:rPr/>
        <w:t>maltosa,</w:t>
      </w:r>
      <w:r>
        <w:rPr>
          <w:spacing w:val="-3"/>
        </w:rPr>
        <w:t> </w:t>
      </w:r>
      <w:r>
        <w:rPr/>
        <w:t>con</w:t>
      </w:r>
      <w:r>
        <w:rPr>
          <w:spacing w:val="-4"/>
        </w:rPr>
        <w:t> </w:t>
      </w:r>
      <w:r>
        <w:rPr/>
        <w:t>un</w:t>
      </w:r>
      <w:r>
        <w:rPr>
          <w:spacing w:val="-4"/>
        </w:rPr>
        <w:t> </w:t>
      </w:r>
      <w:r>
        <w:rPr/>
        <w:t>final</w:t>
      </w:r>
      <w:r>
        <w:rPr>
          <w:spacing w:val="-4"/>
        </w:rPr>
        <w:t> </w:t>
      </w:r>
      <w:r>
        <w:rPr/>
        <w:t>bien</w:t>
      </w:r>
      <w:r>
        <w:rPr>
          <w:spacing w:val="-4"/>
        </w:rPr>
        <w:t> </w:t>
      </w:r>
      <w:r>
        <w:rPr/>
        <w:t>atenuado</w:t>
      </w:r>
      <w:r>
        <w:rPr>
          <w:spacing w:val="-5"/>
        </w:rPr>
        <w:t> </w:t>
      </w:r>
      <w:r>
        <w:rPr/>
        <w:t>que</w:t>
      </w:r>
      <w:r>
        <w:rPr>
          <w:spacing w:val="-5"/>
        </w:rPr>
        <w:t> </w:t>
      </w:r>
      <w:r>
        <w:rPr/>
        <w:t>realza la tomabilidad. El carácter a lúpulo es generalmente más aparente, y la intensidad de malta es de una riqueza menos profunda que en otras Bock.</w:t>
      </w:r>
    </w:p>
    <w:p>
      <w:pPr>
        <w:pStyle w:val="BodyText"/>
        <w:spacing w:before="50"/>
        <w:ind w:right="45"/>
      </w:pPr>
      <w:r>
        <w:rPr>
          <w:b/>
        </w:rPr>
        <w:t>Aroma:</w:t>
      </w:r>
      <w:r>
        <w:rPr>
          <w:b/>
          <w:spacing w:val="-3"/>
        </w:rPr>
        <w:t> </w:t>
      </w:r>
      <w:r>
        <w:rPr/>
        <w:t>Malta</w:t>
      </w:r>
      <w:r>
        <w:rPr>
          <w:spacing w:val="-4"/>
        </w:rPr>
        <w:t> </w:t>
      </w:r>
      <w:r>
        <w:rPr/>
        <w:t>a</w:t>
      </w:r>
      <w:r>
        <w:rPr>
          <w:spacing w:val="-4"/>
        </w:rPr>
        <w:t> </w:t>
      </w:r>
      <w:r>
        <w:rPr/>
        <w:t>grano</w:t>
      </w:r>
      <w:r>
        <w:rPr>
          <w:spacing w:val="-6"/>
        </w:rPr>
        <w:t> </w:t>
      </w:r>
      <w:r>
        <w:rPr/>
        <w:t>dulce</w:t>
      </w:r>
      <w:r>
        <w:rPr>
          <w:spacing w:val="-3"/>
        </w:rPr>
        <w:t> </w:t>
      </w:r>
      <w:r>
        <w:rPr/>
        <w:t>de</w:t>
      </w:r>
      <w:r>
        <w:rPr>
          <w:spacing w:val="-5"/>
        </w:rPr>
        <w:t> </w:t>
      </w:r>
      <w:r>
        <w:rPr/>
        <w:t>moderada</w:t>
      </w:r>
      <w:r>
        <w:rPr>
          <w:spacing w:val="-4"/>
        </w:rPr>
        <w:t> </w:t>
      </w:r>
      <w:r>
        <w:rPr/>
        <w:t>a</w:t>
      </w:r>
      <w:r>
        <w:rPr>
          <w:spacing w:val="-5"/>
        </w:rPr>
        <w:t> </w:t>
      </w:r>
      <w:r>
        <w:rPr/>
        <w:t>alta</w:t>
      </w:r>
      <w:r>
        <w:rPr>
          <w:spacing w:val="-4"/>
        </w:rPr>
        <w:t> </w:t>
      </w:r>
      <w:r>
        <w:rPr/>
        <w:t>intensidad,</w:t>
      </w:r>
      <w:r>
        <w:rPr>
          <w:spacing w:val="-2"/>
        </w:rPr>
        <w:t> </w:t>
      </w:r>
      <w:r>
        <w:rPr/>
        <w:t>a menudo con un carácter ligeramente tostado y productos de Maillard de nivel bajo. Son opcionales los lúpulos especiados, herbáceos o florales en nivel moderadamente bajo. Perfil de fermentación limpio. Bajos ésteres frutales son opcionales.</w:t>
      </w:r>
    </w:p>
    <w:p>
      <w:pPr>
        <w:pStyle w:val="BodyText"/>
        <w:spacing w:before="7"/>
      </w:pPr>
      <w:r>
        <w:rPr/>
        <w:t>Alcohol</w:t>
      </w:r>
      <w:r>
        <w:rPr>
          <w:spacing w:val="-6"/>
        </w:rPr>
        <w:t> </w:t>
      </w:r>
      <w:r>
        <w:rPr/>
        <w:t>muy</w:t>
      </w:r>
      <w:r>
        <w:rPr>
          <w:spacing w:val="-2"/>
        </w:rPr>
        <w:t> </w:t>
      </w:r>
      <w:r>
        <w:rPr/>
        <w:t>ligero</w:t>
      </w:r>
      <w:r>
        <w:rPr>
          <w:spacing w:val="-4"/>
        </w:rPr>
        <w:t> </w:t>
      </w:r>
      <w:r>
        <w:rPr>
          <w:spacing w:val="-2"/>
        </w:rPr>
        <w:t>opcional.</w:t>
      </w:r>
    </w:p>
    <w:p>
      <w:pPr>
        <w:pStyle w:val="BodyText"/>
        <w:spacing w:line="242" w:lineRule="auto" w:before="43"/>
        <w:ind w:right="45"/>
      </w:pPr>
      <w:r>
        <w:rPr>
          <w:b/>
        </w:rPr>
        <w:t>Apariencia: </w:t>
      </w:r>
      <w:r>
        <w:rPr/>
        <w:t>Color de dorado profundo a ámbar claro. Claridad</w:t>
      </w:r>
      <w:r>
        <w:rPr>
          <w:spacing w:val="-6"/>
        </w:rPr>
        <w:t> </w:t>
      </w:r>
      <w:r>
        <w:rPr/>
        <w:t>de</w:t>
      </w:r>
      <w:r>
        <w:rPr>
          <w:spacing w:val="-6"/>
        </w:rPr>
        <w:t> </w:t>
      </w:r>
      <w:r>
        <w:rPr/>
        <w:t>traslúcida</w:t>
      </w:r>
      <w:r>
        <w:rPr>
          <w:spacing w:val="-6"/>
        </w:rPr>
        <w:t> </w:t>
      </w:r>
      <w:r>
        <w:rPr/>
        <w:t>a</w:t>
      </w:r>
      <w:r>
        <w:rPr>
          <w:spacing w:val="-6"/>
        </w:rPr>
        <w:t> </w:t>
      </w:r>
      <w:r>
        <w:rPr/>
        <w:t>brillante.</w:t>
      </w:r>
      <w:r>
        <w:rPr>
          <w:spacing w:val="-6"/>
        </w:rPr>
        <w:t> </w:t>
      </w:r>
      <w:r>
        <w:rPr/>
        <w:t>Espuma</w:t>
      </w:r>
      <w:r>
        <w:rPr>
          <w:spacing w:val="-6"/>
        </w:rPr>
        <w:t> </w:t>
      </w:r>
      <w:r>
        <w:rPr/>
        <w:t>blanca</w:t>
      </w:r>
      <w:r>
        <w:rPr>
          <w:spacing w:val="-3"/>
        </w:rPr>
        <w:t> </w:t>
      </w:r>
      <w:r>
        <w:rPr/>
        <w:t>voluminosa, cremosa y persistente.</w:t>
      </w:r>
    </w:p>
    <w:p>
      <w:pPr>
        <w:pStyle w:val="BodyText"/>
        <w:spacing w:before="38"/>
        <w:ind w:right="45"/>
      </w:pPr>
      <w:r>
        <w:rPr>
          <w:b/>
        </w:rPr>
        <w:t>Sabor: </w:t>
      </w:r>
      <w:r>
        <w:rPr/>
        <w:t>Domina la malta a grano dulce, masa cruda, pan o tostado</w:t>
      </w:r>
      <w:r>
        <w:rPr>
          <w:spacing w:val="-7"/>
        </w:rPr>
        <w:t> </w:t>
      </w:r>
      <w:r>
        <w:rPr/>
        <w:t>ligero,</w:t>
      </w:r>
      <w:r>
        <w:rPr>
          <w:spacing w:val="-7"/>
        </w:rPr>
        <w:t> </w:t>
      </w:r>
      <w:r>
        <w:rPr/>
        <w:t>de</w:t>
      </w:r>
      <w:r>
        <w:rPr>
          <w:spacing w:val="-7"/>
        </w:rPr>
        <w:t> </w:t>
      </w:r>
      <w:r>
        <w:rPr/>
        <w:t>intensidad</w:t>
      </w:r>
      <w:r>
        <w:rPr>
          <w:spacing w:val="-4"/>
        </w:rPr>
        <w:t> </w:t>
      </w:r>
      <w:r>
        <w:rPr/>
        <w:t>moderada</w:t>
      </w:r>
      <w:r>
        <w:rPr>
          <w:spacing w:val="-6"/>
        </w:rPr>
        <w:t> </w:t>
      </w:r>
      <w:r>
        <w:rPr/>
        <w:t>a</w:t>
      </w:r>
      <w:r>
        <w:rPr>
          <w:spacing w:val="-7"/>
        </w:rPr>
        <w:t> </w:t>
      </w:r>
      <w:r>
        <w:rPr/>
        <w:t>moderadamente</w:t>
      </w:r>
      <w:r>
        <w:rPr>
          <w:spacing w:val="-7"/>
        </w:rPr>
        <w:t> </w:t>
      </w:r>
      <w:r>
        <w:rPr/>
        <w:t>alta, con algunos productos de Maillard que aportan un interés adicional por su riqueza. Es opcional la presencia de algunos sabores a caramelo. Lúpulo especiado, herbáceo, floral o a</w:t>
      </w:r>
    </w:p>
    <w:p>
      <w:pPr>
        <w:pStyle w:val="BodyText"/>
        <w:spacing w:line="242" w:lineRule="auto" w:before="86"/>
        <w:ind w:right="189"/>
      </w:pPr>
      <w:r>
        <w:rPr/>
        <w:br w:type="column"/>
      </w:r>
      <w:r>
        <w:rPr/>
        <w:t>pimienta</w:t>
      </w:r>
      <w:r>
        <w:rPr>
          <w:spacing w:val="-4"/>
        </w:rPr>
        <w:t> </w:t>
      </w:r>
      <w:r>
        <w:rPr/>
        <w:t>de</w:t>
      </w:r>
      <w:r>
        <w:rPr>
          <w:spacing w:val="-5"/>
        </w:rPr>
        <w:t> </w:t>
      </w:r>
      <w:r>
        <w:rPr/>
        <w:t>bajo</w:t>
      </w:r>
      <w:r>
        <w:rPr>
          <w:spacing w:val="-5"/>
        </w:rPr>
        <w:t> </w:t>
      </w:r>
      <w:r>
        <w:rPr/>
        <w:t>a</w:t>
      </w:r>
      <w:r>
        <w:rPr>
          <w:spacing w:val="-5"/>
        </w:rPr>
        <w:t> </w:t>
      </w:r>
      <w:r>
        <w:rPr/>
        <w:t>moderado</w:t>
      </w:r>
      <w:r>
        <w:rPr>
          <w:spacing w:val="-5"/>
        </w:rPr>
        <w:t> </w:t>
      </w:r>
      <w:r>
        <w:rPr/>
        <w:t>es</w:t>
      </w:r>
      <w:r>
        <w:rPr>
          <w:spacing w:val="-5"/>
        </w:rPr>
        <w:t> </w:t>
      </w:r>
      <w:r>
        <w:rPr/>
        <w:t>opcional,</w:t>
      </w:r>
      <w:r>
        <w:rPr>
          <w:spacing w:val="-5"/>
        </w:rPr>
        <w:t> </w:t>
      </w:r>
      <w:r>
        <w:rPr/>
        <w:t>pero</w:t>
      </w:r>
      <w:r>
        <w:rPr>
          <w:spacing w:val="-3"/>
        </w:rPr>
        <w:t> </w:t>
      </w:r>
      <w:r>
        <w:rPr/>
        <w:t>está</w:t>
      </w:r>
      <w:r>
        <w:rPr>
          <w:spacing w:val="-4"/>
        </w:rPr>
        <w:t> </w:t>
      </w:r>
      <w:r>
        <w:rPr/>
        <w:t>presente</w:t>
      </w:r>
      <w:r>
        <w:rPr>
          <w:spacing w:val="-3"/>
        </w:rPr>
        <w:t> </w:t>
      </w:r>
      <w:r>
        <w:rPr/>
        <w:t>en los mejores ejemplos. Amargor de lúpulo moderado, más aparente en el balance que en otras Bock. Perfil de fermentación limpio. Bien atenuada, no empalagosa, con un final</w:t>
      </w:r>
      <w:r>
        <w:rPr>
          <w:spacing w:val="-2"/>
        </w:rPr>
        <w:t> </w:t>
      </w:r>
      <w:r>
        <w:rPr/>
        <w:t>moderadamente seco</w:t>
      </w:r>
      <w:r>
        <w:rPr>
          <w:spacing w:val="-3"/>
        </w:rPr>
        <w:t> </w:t>
      </w:r>
      <w:r>
        <w:rPr/>
        <w:t>que puede</w:t>
      </w:r>
      <w:r>
        <w:rPr>
          <w:spacing w:val="-2"/>
        </w:rPr>
        <w:t> </w:t>
      </w:r>
      <w:r>
        <w:rPr/>
        <w:t>tener sabor</w:t>
      </w:r>
      <w:r>
        <w:rPr>
          <w:spacing w:val="-1"/>
        </w:rPr>
        <w:t> </w:t>
      </w:r>
      <w:r>
        <w:rPr/>
        <w:t>tanto</w:t>
      </w:r>
      <w:r>
        <w:rPr>
          <w:spacing w:val="-2"/>
        </w:rPr>
        <w:t> </w:t>
      </w:r>
      <w:r>
        <w:rPr/>
        <w:t>a</w:t>
      </w:r>
      <w:r>
        <w:rPr>
          <w:spacing w:val="-2"/>
        </w:rPr>
        <w:t> </w:t>
      </w:r>
      <w:r>
        <w:rPr/>
        <w:t>malta como a lúpulo.</w:t>
      </w:r>
    </w:p>
    <w:p>
      <w:pPr>
        <w:pStyle w:val="BodyText"/>
        <w:spacing w:before="38"/>
        <w:ind w:right="189"/>
      </w:pPr>
      <w:r>
        <w:rPr>
          <w:b/>
        </w:rPr>
        <w:t>Sensación en boca: </w:t>
      </w:r>
      <w:r>
        <w:rPr/>
        <w:t>Cuerpo medio. Carbonatación de moderada</w:t>
      </w:r>
      <w:r>
        <w:rPr>
          <w:spacing w:val="-5"/>
        </w:rPr>
        <w:t> </w:t>
      </w:r>
      <w:r>
        <w:rPr/>
        <w:t>a</w:t>
      </w:r>
      <w:r>
        <w:rPr>
          <w:spacing w:val="-6"/>
        </w:rPr>
        <w:t> </w:t>
      </w:r>
      <w:r>
        <w:rPr/>
        <w:t>moderadamente</w:t>
      </w:r>
      <w:r>
        <w:rPr>
          <w:spacing w:val="-6"/>
        </w:rPr>
        <w:t> </w:t>
      </w:r>
      <w:r>
        <w:rPr/>
        <w:t>alta.</w:t>
      </w:r>
      <w:r>
        <w:rPr>
          <w:spacing w:val="-6"/>
        </w:rPr>
        <w:t> </w:t>
      </w:r>
      <w:r>
        <w:rPr/>
        <w:t>Suave</w:t>
      </w:r>
      <w:r>
        <w:rPr>
          <w:spacing w:val="-6"/>
        </w:rPr>
        <w:t> </w:t>
      </w:r>
      <w:r>
        <w:rPr/>
        <w:t>y</w:t>
      </w:r>
      <w:r>
        <w:rPr>
          <w:spacing w:val="-3"/>
        </w:rPr>
        <w:t> </w:t>
      </w:r>
      <w:r>
        <w:rPr/>
        <w:t>limpia,</w:t>
      </w:r>
      <w:r>
        <w:rPr>
          <w:spacing w:val="-6"/>
        </w:rPr>
        <w:t> </w:t>
      </w:r>
      <w:r>
        <w:rPr/>
        <w:t>sin</w:t>
      </w:r>
      <w:r>
        <w:rPr>
          <w:spacing w:val="-6"/>
        </w:rPr>
        <w:t> </w:t>
      </w:r>
      <w:r>
        <w:rPr/>
        <w:t>asperezas ni astringencia, a pesar del mayor amargor de lúpulo. Ligera tibieza alcohólica opcional.</w:t>
      </w:r>
    </w:p>
    <w:p>
      <w:pPr>
        <w:pStyle w:val="BodyText"/>
        <w:spacing w:before="48"/>
        <w:ind w:right="216"/>
      </w:pPr>
      <w:r>
        <w:rPr>
          <w:b/>
        </w:rPr>
        <w:t>Comentarios:</w:t>
      </w:r>
      <w:r>
        <w:rPr>
          <w:b/>
          <w:spacing w:val="-9"/>
        </w:rPr>
        <w:t> </w:t>
      </w:r>
      <w:r>
        <w:rPr/>
        <w:t>También</w:t>
      </w:r>
      <w:r>
        <w:rPr>
          <w:spacing w:val="-9"/>
        </w:rPr>
        <w:t> </w:t>
      </w:r>
      <w:r>
        <w:rPr/>
        <w:t>conocida</w:t>
      </w:r>
      <w:r>
        <w:rPr>
          <w:spacing w:val="-8"/>
        </w:rPr>
        <w:t> </w:t>
      </w:r>
      <w:r>
        <w:rPr/>
        <w:t>como</w:t>
      </w:r>
      <w:r>
        <w:rPr>
          <w:spacing w:val="-10"/>
        </w:rPr>
        <w:t> </w:t>
      </w:r>
      <w:r>
        <w:rPr/>
        <w:t>Maibock.</w:t>
      </w:r>
      <w:r>
        <w:rPr>
          <w:spacing w:val="-8"/>
        </w:rPr>
        <w:t> </w:t>
      </w:r>
      <w:r>
        <w:rPr/>
        <w:t>Comparada con cervezas Bock más oscuras, los lúpulos compensan el menor nivel de productos de Maillard en el balance.</w:t>
      </w:r>
    </w:p>
    <w:p>
      <w:pPr>
        <w:pStyle w:val="BodyText"/>
        <w:spacing w:before="44"/>
        <w:ind w:right="192"/>
      </w:pPr>
      <w:r>
        <w:rPr>
          <w:b/>
        </w:rPr>
        <w:t>Historia:</w:t>
      </w:r>
      <w:r>
        <w:rPr>
          <w:b/>
          <w:spacing w:val="-7"/>
        </w:rPr>
        <w:t> </w:t>
      </w:r>
      <w:r>
        <w:rPr/>
        <w:t>Un</w:t>
      </w:r>
      <w:r>
        <w:rPr>
          <w:spacing w:val="-6"/>
        </w:rPr>
        <w:t> </w:t>
      </w:r>
      <w:r>
        <w:rPr/>
        <w:t>desarrollo</w:t>
      </w:r>
      <w:r>
        <w:rPr>
          <w:spacing w:val="-7"/>
        </w:rPr>
        <w:t> </w:t>
      </w:r>
      <w:r>
        <w:rPr/>
        <w:t>bastante</w:t>
      </w:r>
      <w:r>
        <w:rPr>
          <w:spacing w:val="-6"/>
        </w:rPr>
        <w:t> </w:t>
      </w:r>
      <w:r>
        <w:rPr/>
        <w:t>reciente</w:t>
      </w:r>
      <w:r>
        <w:rPr>
          <w:spacing w:val="-5"/>
        </w:rPr>
        <w:t> </w:t>
      </w:r>
      <w:r>
        <w:rPr/>
        <w:t>en</w:t>
      </w:r>
      <w:r>
        <w:rPr>
          <w:spacing w:val="-6"/>
        </w:rPr>
        <w:t> </w:t>
      </w:r>
      <w:r>
        <w:rPr/>
        <w:t>comparación</w:t>
      </w:r>
      <w:r>
        <w:rPr>
          <w:spacing w:val="-6"/>
        </w:rPr>
        <w:t> </w:t>
      </w:r>
      <w:r>
        <w:rPr/>
        <w:t>con los otros miembros de la familia Bock. La disponibilidad de Maibock es una oferta de temporada asociada a la primavera (del hemisferio norte) y al mes de mayo, y puede incluir un rango más amplio de color y lupulado que lo que se ve en productos de exportación.</w:t>
      </w:r>
    </w:p>
    <w:p>
      <w:pPr>
        <w:pStyle w:val="BodyText"/>
        <w:spacing w:before="50"/>
        <w:ind w:right="216"/>
      </w:pPr>
      <w:r>
        <w:rPr>
          <w:b/>
        </w:rPr>
        <w:t>Ingredientes característicos: </w:t>
      </w:r>
      <w:r>
        <w:rPr/>
        <w:t>Una mezcla de maltas Pils, Viena y Múnich. Sin adjuntos. Es posible un ligero uso de maltas tipo Crystal pálidas. Lúpulos tradicionales alemanes. Levadura lager limpia. El macerado por decocción es tradicional,</w:t>
      </w:r>
      <w:r>
        <w:rPr>
          <w:spacing w:val="-5"/>
        </w:rPr>
        <w:t> </w:t>
      </w:r>
      <w:r>
        <w:rPr/>
        <w:t>pero</w:t>
      </w:r>
      <w:r>
        <w:rPr>
          <w:spacing w:val="-5"/>
        </w:rPr>
        <w:t> </w:t>
      </w:r>
      <w:r>
        <w:rPr/>
        <w:t>el</w:t>
      </w:r>
      <w:r>
        <w:rPr>
          <w:spacing w:val="-6"/>
        </w:rPr>
        <w:t> </w:t>
      </w:r>
      <w:r>
        <w:rPr/>
        <w:t>hervor</w:t>
      </w:r>
      <w:r>
        <w:rPr>
          <w:spacing w:val="-4"/>
        </w:rPr>
        <w:t> </w:t>
      </w:r>
      <w:r>
        <w:rPr/>
        <w:t>es</w:t>
      </w:r>
      <w:r>
        <w:rPr>
          <w:spacing w:val="-3"/>
        </w:rPr>
        <w:t> </w:t>
      </w:r>
      <w:r>
        <w:rPr/>
        <w:t>menor</w:t>
      </w:r>
      <w:r>
        <w:rPr>
          <w:spacing w:val="-4"/>
        </w:rPr>
        <w:t> </w:t>
      </w:r>
      <w:r>
        <w:rPr/>
        <w:t>que</w:t>
      </w:r>
      <w:r>
        <w:rPr>
          <w:spacing w:val="-4"/>
        </w:rPr>
        <w:t> </w:t>
      </w:r>
      <w:r>
        <w:rPr/>
        <w:t>en</w:t>
      </w:r>
      <w:r>
        <w:rPr>
          <w:spacing w:val="-5"/>
        </w:rPr>
        <w:t> </w:t>
      </w:r>
      <w:r>
        <w:rPr/>
        <w:t>una</w:t>
      </w:r>
      <w:r>
        <w:rPr>
          <w:spacing w:val="-2"/>
        </w:rPr>
        <w:t> </w:t>
      </w:r>
      <w:r>
        <w:rPr/>
        <w:t>Dunkles</w:t>
      </w:r>
      <w:r>
        <w:rPr>
          <w:spacing w:val="-5"/>
        </w:rPr>
        <w:t> </w:t>
      </w:r>
      <w:r>
        <w:rPr/>
        <w:t>Bock para restringir el desarrollo de color. Agua blanda.</w:t>
      </w:r>
    </w:p>
    <w:p>
      <w:pPr>
        <w:pStyle w:val="BodyText"/>
        <w:spacing w:before="52"/>
        <w:ind w:right="192"/>
      </w:pPr>
      <w:r>
        <w:rPr>
          <w:b/>
        </w:rPr>
        <w:t>Comparación de estilos: </w:t>
      </w:r>
      <w:r>
        <w:rPr/>
        <w:t>Se puede interpretar ya sea como una versión pálida de una Dunkles Bock, o como una Munich Helles o Festbier elaborada en intensidad Bock. Aunque es bastante</w:t>
      </w:r>
      <w:r>
        <w:rPr>
          <w:spacing w:val="-3"/>
        </w:rPr>
        <w:t> </w:t>
      </w:r>
      <w:r>
        <w:rPr/>
        <w:t>maltosa,</w:t>
      </w:r>
      <w:r>
        <w:rPr>
          <w:spacing w:val="-2"/>
        </w:rPr>
        <w:t> </w:t>
      </w:r>
      <w:r>
        <w:rPr/>
        <w:t>esta</w:t>
      </w:r>
      <w:r>
        <w:rPr>
          <w:spacing w:val="-2"/>
        </w:rPr>
        <w:t> </w:t>
      </w:r>
      <w:r>
        <w:rPr/>
        <w:t>cerveza tiene</w:t>
      </w:r>
      <w:r>
        <w:rPr>
          <w:spacing w:val="-3"/>
        </w:rPr>
        <w:t> </w:t>
      </w:r>
      <w:r>
        <w:rPr/>
        <w:t>típicamente</w:t>
      </w:r>
      <w:r>
        <w:rPr>
          <w:spacing w:val="-3"/>
        </w:rPr>
        <w:t> </w:t>
      </w:r>
      <w:r>
        <w:rPr/>
        <w:t>menor sabor</w:t>
      </w:r>
      <w:r>
        <w:rPr>
          <w:spacing w:val="-2"/>
        </w:rPr>
        <w:t> </w:t>
      </w:r>
      <w:r>
        <w:rPr/>
        <w:t>a maltas</w:t>
      </w:r>
      <w:r>
        <w:rPr>
          <w:spacing w:val="-5"/>
        </w:rPr>
        <w:t> </w:t>
      </w:r>
      <w:r>
        <w:rPr/>
        <w:t>oscuras</w:t>
      </w:r>
      <w:r>
        <w:rPr>
          <w:spacing w:val="-5"/>
        </w:rPr>
        <w:t> </w:t>
      </w:r>
      <w:r>
        <w:rPr/>
        <w:t>y</w:t>
      </w:r>
      <w:r>
        <w:rPr>
          <w:spacing w:val="-5"/>
        </w:rPr>
        <w:t> </w:t>
      </w:r>
      <w:r>
        <w:rPr/>
        <w:t>ricas,</w:t>
      </w:r>
      <w:r>
        <w:rPr>
          <w:spacing w:val="-5"/>
        </w:rPr>
        <w:t> </w:t>
      </w:r>
      <w:r>
        <w:rPr/>
        <w:t>y</w:t>
      </w:r>
      <w:r>
        <w:rPr>
          <w:spacing w:val="-5"/>
        </w:rPr>
        <w:t> </w:t>
      </w:r>
      <w:r>
        <w:rPr/>
        <w:t>puede</w:t>
      </w:r>
      <w:r>
        <w:rPr>
          <w:spacing w:val="-3"/>
        </w:rPr>
        <w:t> </w:t>
      </w:r>
      <w:r>
        <w:rPr/>
        <w:t>ser</w:t>
      </w:r>
      <w:r>
        <w:rPr>
          <w:spacing w:val="-4"/>
        </w:rPr>
        <w:t> </w:t>
      </w:r>
      <w:r>
        <w:rPr/>
        <w:t>más</w:t>
      </w:r>
      <w:r>
        <w:rPr>
          <w:spacing w:val="-5"/>
        </w:rPr>
        <w:t> </w:t>
      </w:r>
      <w:r>
        <w:rPr/>
        <w:t>seca,</w:t>
      </w:r>
      <w:r>
        <w:rPr>
          <w:spacing w:val="-4"/>
        </w:rPr>
        <w:t> </w:t>
      </w:r>
      <w:r>
        <w:rPr/>
        <w:t>lupulada</w:t>
      </w:r>
      <w:r>
        <w:rPr>
          <w:spacing w:val="-4"/>
        </w:rPr>
        <w:t> </w:t>
      </w:r>
      <w:r>
        <w:rPr/>
        <w:t>y</w:t>
      </w:r>
      <w:r>
        <w:rPr>
          <w:spacing w:val="-5"/>
        </w:rPr>
        <w:t> </w:t>
      </w:r>
      <w:r>
        <w:rPr/>
        <w:t>amarga que una Dunkles Bock. Menos intensa que una Doppelbock pálida, pero con sabores similares.</w:t>
      </w:r>
    </w:p>
    <w:p>
      <w:pPr>
        <w:tabs>
          <w:tab w:pos="2612" w:val="left" w:leader="none"/>
        </w:tabs>
        <w:spacing w:line="204" w:lineRule="exact" w:before="52"/>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1.064 –</w:t>
      </w:r>
      <w:r>
        <w:rPr>
          <w:spacing w:val="-2"/>
          <w:sz w:val="18"/>
        </w:rPr>
        <w:t> 1.072</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23</w:t>
      </w:r>
      <w:r>
        <w:rPr>
          <w:spacing w:val="-2"/>
          <w:sz w:val="18"/>
        </w:rPr>
        <w:t> </w:t>
      </w:r>
      <w:r>
        <w:rPr>
          <w:sz w:val="18"/>
        </w:rPr>
        <w:t>–</w:t>
      </w:r>
      <w:r>
        <w:rPr>
          <w:spacing w:val="-1"/>
          <w:sz w:val="18"/>
        </w:rPr>
        <w:t> </w:t>
      </w:r>
      <w:r>
        <w:rPr>
          <w:spacing w:val="-5"/>
          <w:sz w:val="18"/>
        </w:rPr>
        <w:t>35</w:t>
      </w:r>
      <w:r>
        <w:rPr>
          <w:sz w:val="18"/>
        </w:rPr>
        <w:tab/>
        <w:t>FG:</w:t>
      </w:r>
      <w:r>
        <w:rPr>
          <w:spacing w:val="41"/>
          <w:sz w:val="18"/>
        </w:rPr>
        <w:t> </w:t>
      </w:r>
      <w:r>
        <w:rPr>
          <w:sz w:val="18"/>
        </w:rPr>
        <w:t>1.011</w:t>
      </w:r>
      <w:r>
        <w:rPr>
          <w:spacing w:val="-2"/>
          <w:sz w:val="18"/>
        </w:rPr>
        <w:t> </w:t>
      </w:r>
      <w:r>
        <w:rPr>
          <w:sz w:val="18"/>
        </w:rPr>
        <w:t>– </w:t>
      </w:r>
      <w:r>
        <w:rPr>
          <w:spacing w:val="-4"/>
          <w:sz w:val="18"/>
        </w:rPr>
        <w:t>1.018</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6</w:t>
      </w:r>
      <w:r>
        <w:rPr>
          <w:spacing w:val="-2"/>
          <w:sz w:val="18"/>
        </w:rPr>
        <w:t> </w:t>
      </w:r>
      <w:r>
        <w:rPr>
          <w:sz w:val="18"/>
        </w:rPr>
        <w:t>–</w:t>
      </w:r>
      <w:r>
        <w:rPr>
          <w:spacing w:val="-1"/>
          <w:sz w:val="18"/>
        </w:rPr>
        <w:t> </w:t>
      </w:r>
      <w:r>
        <w:rPr>
          <w:spacing w:val="-10"/>
          <w:sz w:val="18"/>
        </w:rPr>
        <w:t>9</w:t>
      </w:r>
      <w:r>
        <w:rPr>
          <w:sz w:val="18"/>
        </w:rPr>
        <w:tab/>
        <w:t>ABV:</w:t>
      </w:r>
      <w:r>
        <w:rPr>
          <w:spacing w:val="41"/>
          <w:sz w:val="18"/>
        </w:rPr>
        <w:t> </w:t>
      </w:r>
      <w:r>
        <w:rPr>
          <w:sz w:val="18"/>
        </w:rPr>
        <w:t>6.3</w:t>
      </w:r>
      <w:r>
        <w:rPr>
          <w:spacing w:val="-2"/>
          <w:sz w:val="18"/>
        </w:rPr>
        <w:t> </w:t>
      </w:r>
      <w:r>
        <w:rPr>
          <w:sz w:val="18"/>
        </w:rPr>
        <w:t>–</w:t>
      </w:r>
      <w:r>
        <w:rPr>
          <w:spacing w:val="-2"/>
          <w:sz w:val="18"/>
        </w:rPr>
        <w:t> </w:t>
      </w:r>
      <w:r>
        <w:rPr>
          <w:spacing w:val="-4"/>
          <w:sz w:val="18"/>
        </w:rPr>
        <w:t>7.4%</w:t>
      </w:r>
    </w:p>
    <w:p>
      <w:pPr>
        <w:pStyle w:val="BodyText"/>
        <w:spacing w:before="41"/>
        <w:ind w:right="247"/>
      </w:pPr>
      <w:r>
        <w:rPr>
          <w:b/>
        </w:rPr>
        <w:t>Ejemplos</w:t>
      </w:r>
      <w:r>
        <w:rPr>
          <w:b/>
          <w:spacing w:val="-11"/>
        </w:rPr>
        <w:t> </w:t>
      </w:r>
      <w:r>
        <w:rPr>
          <w:b/>
        </w:rPr>
        <w:t>comerciales:</w:t>
      </w:r>
      <w:r>
        <w:rPr>
          <w:b/>
          <w:spacing w:val="-12"/>
        </w:rPr>
        <w:t> </w:t>
      </w:r>
      <w:r>
        <w:rPr/>
        <w:t>Altenmünster</w:t>
      </w:r>
      <w:r>
        <w:rPr>
          <w:spacing w:val="-9"/>
        </w:rPr>
        <w:t> </w:t>
      </w:r>
      <w:r>
        <w:rPr/>
        <w:t>Maibock,</w:t>
      </w:r>
      <w:r>
        <w:rPr>
          <w:spacing w:val="-9"/>
        </w:rPr>
        <w:t> </w:t>
      </w:r>
      <w:r>
        <w:rPr/>
        <w:t>Ayinger Maibock, Chuckanut Maibock, Einbecker Mai-Ur-Bock, Hofbräu Maibock, Mahr’s Heller Bock</w:t>
      </w:r>
    </w:p>
    <w:p>
      <w:pPr>
        <w:pStyle w:val="BodyText"/>
        <w:spacing w:before="44"/>
        <w:ind w:right="358"/>
      </w:pPr>
      <w:r>
        <w:rPr>
          <w:b/>
        </w:rPr>
        <w:t>Etiquetas:</w:t>
      </w:r>
      <w:r>
        <w:rPr>
          <w:b/>
          <w:spacing w:val="-12"/>
        </w:rPr>
        <w:t> </w:t>
      </w:r>
      <w:r>
        <w:rPr/>
        <w:t>intensidad-alta,</w:t>
      </w:r>
      <w:r>
        <w:rPr>
          <w:spacing w:val="-11"/>
        </w:rPr>
        <w:t> </w:t>
      </w:r>
      <w:r>
        <w:rPr/>
        <w:t>color-pálido,</w:t>
      </w:r>
      <w:r>
        <w:rPr>
          <w:spacing w:val="-11"/>
        </w:rPr>
        <w:t> </w:t>
      </w:r>
      <w:r>
        <w:rPr/>
        <w:t>fermentación-baja, acondicionada-en-frío, europa-central, estilo-tradicional, familia-bock, maltosa</w:t>
      </w:r>
    </w:p>
    <w:p>
      <w:pPr>
        <w:spacing w:after="0"/>
        <w:sectPr>
          <w:pgSz w:w="12240" w:h="15840"/>
          <w:pgMar w:header="0" w:footer="746" w:top="920" w:bottom="940" w:left="580" w:right="540"/>
          <w:cols w:num="2" w:equalWidth="0">
            <w:col w:w="5165" w:space="596"/>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58" name="Group 58"/>
                <wp:cNvGraphicFramePr>
                  <a:graphicFrameLocks/>
                </wp:cNvGraphicFramePr>
                <a:graphic>
                  <a:graphicData uri="http://schemas.microsoft.com/office/word/2010/wordprocessingGroup">
                    <wpg:wgp>
                      <wpg:cNvPr id="58" name="Group 58"/>
                      <wpg:cNvGrpSpPr/>
                      <wpg:grpSpPr>
                        <a:xfrm>
                          <a:off x="0" y="0"/>
                          <a:ext cx="6896100" cy="18415"/>
                          <a:chExt cx="6896100" cy="18415"/>
                        </a:xfrm>
                      </wpg:grpSpPr>
                      <wps:wsp>
                        <wps:cNvPr id="59" name="Graphic 59"/>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57" coordorigin="0,0" coordsize="10860,29">
                <v:rect style="position:absolute;left:0;top:0;width:10860;height:29" id="docshape58"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28" w:after="0"/>
        <w:ind w:left="513" w:right="0" w:hanging="373"/>
        <w:jc w:val="left"/>
      </w:pPr>
      <w:bookmarkStart w:name="_bookmark37" w:id="38"/>
      <w:bookmarkEnd w:id="38"/>
      <w:r>
        <w:rPr>
          <w:b w:val="0"/>
        </w:rPr>
      </w:r>
      <w:r>
        <w:rPr>
          <w:sz w:val="28"/>
        </w:rPr>
        <w:t>P</w:t>
      </w:r>
      <w:r>
        <w:rPr/>
        <w:t>ALE</w:t>
      </w:r>
      <w:r>
        <w:rPr>
          <w:spacing w:val="-5"/>
        </w:rPr>
        <w:t> </w:t>
      </w:r>
      <w:r>
        <w:rPr>
          <w:sz w:val="28"/>
        </w:rPr>
        <w:t>B</w:t>
      </w:r>
      <w:r>
        <w:rPr/>
        <w:t>ITTER</w:t>
      </w:r>
      <w:r>
        <w:rPr>
          <w:spacing w:val="-4"/>
        </w:rPr>
        <w:t> </w:t>
      </w:r>
      <w:r>
        <w:rPr>
          <w:sz w:val="28"/>
        </w:rPr>
        <w:t>E</w:t>
      </w:r>
      <w:r>
        <w:rPr/>
        <w:t>UROPEAN</w:t>
      </w:r>
      <w:r>
        <w:rPr>
          <w:spacing w:val="-4"/>
        </w:rPr>
        <w:t> </w:t>
      </w:r>
      <w:r>
        <w:rPr>
          <w:spacing w:val="-4"/>
          <w:sz w:val="28"/>
        </w:rPr>
        <w:t>B</w:t>
      </w:r>
      <w:r>
        <w:rPr>
          <w:spacing w:val="-4"/>
        </w:rPr>
        <w:t>EER</w:t>
      </w:r>
    </w:p>
    <w:p>
      <w:pPr>
        <w:spacing w:before="120"/>
        <w:ind w:left="140" w:right="180" w:firstLine="0"/>
        <w:jc w:val="left"/>
        <w:rPr>
          <w:i/>
          <w:sz w:val="18"/>
        </w:rPr>
      </w:pPr>
      <w:r>
        <w:rPr>
          <w:i/>
          <w:sz w:val="18"/>
        </w:rPr>
        <w:t>Esta categoría describe cervezas pálidas de origen alemán y que poseen un balance que va desde equilibrado a amargo, con un carácter lupulado</w:t>
      </w:r>
      <w:r>
        <w:rPr>
          <w:i/>
          <w:spacing w:val="-1"/>
          <w:sz w:val="18"/>
        </w:rPr>
        <w:t> </w:t>
      </w:r>
      <w:r>
        <w:rPr>
          <w:i/>
          <w:sz w:val="18"/>
        </w:rPr>
        <w:t>de leve</w:t>
      </w:r>
      <w:r>
        <w:rPr>
          <w:i/>
          <w:spacing w:val="-1"/>
          <w:sz w:val="18"/>
        </w:rPr>
        <w:t> </w:t>
      </w:r>
      <w:r>
        <w:rPr>
          <w:i/>
          <w:sz w:val="18"/>
        </w:rPr>
        <w:t>a moderadamente fuerte,</w:t>
      </w:r>
      <w:r>
        <w:rPr>
          <w:i/>
          <w:spacing w:val="-1"/>
          <w:sz w:val="18"/>
        </w:rPr>
        <w:t> </w:t>
      </w:r>
      <w:r>
        <w:rPr>
          <w:i/>
          <w:sz w:val="18"/>
        </w:rPr>
        <w:t>destacando</w:t>
      </w:r>
      <w:r>
        <w:rPr>
          <w:i/>
          <w:spacing w:val="-1"/>
          <w:sz w:val="18"/>
        </w:rPr>
        <w:t> </w:t>
      </w:r>
      <w:r>
        <w:rPr>
          <w:i/>
          <w:sz w:val="18"/>
        </w:rPr>
        <w:t>lúpulos</w:t>
      </w:r>
      <w:r>
        <w:rPr>
          <w:i/>
          <w:spacing w:val="-1"/>
          <w:sz w:val="18"/>
        </w:rPr>
        <w:t> </w:t>
      </w:r>
      <w:r>
        <w:rPr>
          <w:i/>
          <w:sz w:val="18"/>
        </w:rPr>
        <w:t>tradicionales</w:t>
      </w:r>
      <w:r>
        <w:rPr>
          <w:i/>
          <w:spacing w:val="-1"/>
          <w:sz w:val="18"/>
        </w:rPr>
        <w:t> </w:t>
      </w:r>
      <w:r>
        <w:rPr>
          <w:i/>
          <w:sz w:val="18"/>
        </w:rPr>
        <w:t>alemanes.</w:t>
      </w:r>
      <w:r>
        <w:rPr>
          <w:i/>
          <w:spacing w:val="-1"/>
          <w:sz w:val="18"/>
        </w:rPr>
        <w:t> </w:t>
      </w:r>
      <w:r>
        <w:rPr>
          <w:i/>
          <w:sz w:val="18"/>
        </w:rPr>
        <w:t>En general,</w:t>
      </w:r>
      <w:r>
        <w:rPr>
          <w:i/>
          <w:spacing w:val="-1"/>
          <w:sz w:val="18"/>
        </w:rPr>
        <w:t> </w:t>
      </w:r>
      <w:r>
        <w:rPr>
          <w:i/>
          <w:sz w:val="18"/>
        </w:rPr>
        <w:t>son</w:t>
      </w:r>
      <w:r>
        <w:rPr>
          <w:i/>
          <w:spacing w:val="-1"/>
          <w:sz w:val="18"/>
        </w:rPr>
        <w:t> </w:t>
      </w:r>
      <w:r>
        <w:rPr>
          <w:i/>
          <w:sz w:val="18"/>
        </w:rPr>
        <w:t>de</w:t>
      </w:r>
      <w:r>
        <w:rPr>
          <w:i/>
          <w:spacing w:val="-2"/>
          <w:sz w:val="18"/>
        </w:rPr>
        <w:t> </w:t>
      </w:r>
      <w:r>
        <w:rPr>
          <w:i/>
          <w:sz w:val="18"/>
        </w:rPr>
        <w:t>fermentación baja o</w:t>
      </w:r>
      <w:r>
        <w:rPr>
          <w:i/>
          <w:spacing w:val="-3"/>
          <w:sz w:val="18"/>
        </w:rPr>
        <w:t> </w:t>
      </w:r>
      <w:r>
        <w:rPr>
          <w:i/>
          <w:sz w:val="18"/>
        </w:rPr>
        <w:t>tienen</w:t>
      </w:r>
      <w:r>
        <w:rPr>
          <w:i/>
          <w:spacing w:val="-3"/>
          <w:sz w:val="18"/>
        </w:rPr>
        <w:t> </w:t>
      </w:r>
      <w:r>
        <w:rPr>
          <w:i/>
          <w:sz w:val="18"/>
        </w:rPr>
        <w:t>una prolongada</w:t>
      </w:r>
      <w:r>
        <w:rPr>
          <w:i/>
          <w:spacing w:val="-2"/>
          <w:sz w:val="18"/>
        </w:rPr>
        <w:t> </w:t>
      </w:r>
      <w:r>
        <w:rPr>
          <w:i/>
          <w:sz w:val="18"/>
        </w:rPr>
        <w:t>maduración</w:t>
      </w:r>
      <w:r>
        <w:rPr>
          <w:i/>
          <w:spacing w:val="-3"/>
          <w:sz w:val="18"/>
        </w:rPr>
        <w:t> </w:t>
      </w:r>
      <w:r>
        <w:rPr>
          <w:i/>
          <w:sz w:val="18"/>
        </w:rPr>
        <w:t>en</w:t>
      </w:r>
      <w:r>
        <w:rPr>
          <w:i/>
          <w:spacing w:val="-3"/>
          <w:sz w:val="18"/>
        </w:rPr>
        <w:t> </w:t>
      </w:r>
      <w:r>
        <w:rPr>
          <w:i/>
          <w:sz w:val="18"/>
        </w:rPr>
        <w:t>frío</w:t>
      </w:r>
      <w:r>
        <w:rPr>
          <w:i/>
          <w:spacing w:val="-3"/>
          <w:sz w:val="18"/>
        </w:rPr>
        <w:t> </w:t>
      </w:r>
      <w:r>
        <w:rPr>
          <w:i/>
          <w:sz w:val="18"/>
        </w:rPr>
        <w:t>(</w:t>
      </w:r>
      <w:r>
        <w:rPr>
          <w:sz w:val="18"/>
        </w:rPr>
        <w:t>lagered</w:t>
      </w:r>
      <w:r>
        <w:rPr>
          <w:i/>
          <w:sz w:val="18"/>
        </w:rPr>
        <w:t>)</w:t>
      </w:r>
      <w:r>
        <w:rPr>
          <w:i/>
          <w:spacing w:val="-1"/>
          <w:sz w:val="18"/>
        </w:rPr>
        <w:t> </w:t>
      </w:r>
      <w:r>
        <w:rPr>
          <w:i/>
          <w:sz w:val="18"/>
        </w:rPr>
        <w:t>para</w:t>
      </w:r>
      <w:r>
        <w:rPr>
          <w:i/>
          <w:spacing w:val="-2"/>
          <w:sz w:val="18"/>
        </w:rPr>
        <w:t> </w:t>
      </w:r>
      <w:r>
        <w:rPr>
          <w:i/>
          <w:sz w:val="18"/>
        </w:rPr>
        <w:t>otorgarles</w:t>
      </w:r>
      <w:r>
        <w:rPr>
          <w:i/>
          <w:spacing w:val="-3"/>
          <w:sz w:val="18"/>
        </w:rPr>
        <w:t> </w:t>
      </w:r>
      <w:r>
        <w:rPr>
          <w:i/>
          <w:sz w:val="18"/>
        </w:rPr>
        <w:t>un</w:t>
      </w:r>
      <w:r>
        <w:rPr>
          <w:i/>
          <w:spacing w:val="-2"/>
          <w:sz w:val="18"/>
        </w:rPr>
        <w:t> </w:t>
      </w:r>
      <w:r>
        <w:rPr>
          <w:i/>
          <w:sz w:val="18"/>
        </w:rPr>
        <w:t>perfil</w:t>
      </w:r>
      <w:r>
        <w:rPr>
          <w:i/>
          <w:spacing w:val="-1"/>
          <w:sz w:val="18"/>
        </w:rPr>
        <w:t> </w:t>
      </w:r>
      <w:r>
        <w:rPr>
          <w:i/>
          <w:sz w:val="18"/>
        </w:rPr>
        <w:t>suave,</w:t>
      </w:r>
      <w:r>
        <w:rPr>
          <w:i/>
          <w:spacing w:val="-3"/>
          <w:sz w:val="18"/>
        </w:rPr>
        <w:t> </w:t>
      </w:r>
      <w:r>
        <w:rPr>
          <w:i/>
          <w:sz w:val="18"/>
        </w:rPr>
        <w:t>y</w:t>
      </w:r>
      <w:r>
        <w:rPr>
          <w:i/>
          <w:spacing w:val="-2"/>
          <w:sz w:val="18"/>
        </w:rPr>
        <w:t> </w:t>
      </w:r>
      <w:r>
        <w:rPr>
          <w:i/>
          <w:sz w:val="18"/>
        </w:rPr>
        <w:t>están</w:t>
      </w:r>
      <w:r>
        <w:rPr>
          <w:i/>
          <w:spacing w:val="-3"/>
          <w:sz w:val="18"/>
        </w:rPr>
        <w:t> </w:t>
      </w:r>
      <w:r>
        <w:rPr>
          <w:i/>
          <w:sz w:val="18"/>
        </w:rPr>
        <w:t>bien</w:t>
      </w:r>
      <w:r>
        <w:rPr>
          <w:i/>
          <w:spacing w:val="-3"/>
          <w:sz w:val="18"/>
        </w:rPr>
        <w:t> </w:t>
      </w:r>
      <w:r>
        <w:rPr>
          <w:i/>
          <w:sz w:val="18"/>
        </w:rPr>
        <w:t>atenuadas</w:t>
      </w:r>
      <w:r>
        <w:rPr>
          <w:i/>
          <w:spacing w:val="-1"/>
          <w:sz w:val="18"/>
        </w:rPr>
        <w:t> </w:t>
      </w:r>
      <w:r>
        <w:rPr>
          <w:i/>
          <w:sz w:val="18"/>
        </w:rPr>
        <w:t>como</w:t>
      </w:r>
      <w:r>
        <w:rPr>
          <w:i/>
          <w:spacing w:val="-1"/>
          <w:sz w:val="18"/>
        </w:rPr>
        <w:t> </w:t>
      </w:r>
      <w:r>
        <w:rPr>
          <w:i/>
          <w:sz w:val="18"/>
        </w:rPr>
        <w:t>la mayoría</w:t>
      </w:r>
      <w:r>
        <w:rPr>
          <w:i/>
          <w:spacing w:val="-2"/>
          <w:sz w:val="18"/>
        </w:rPr>
        <w:t> </w:t>
      </w:r>
      <w:r>
        <w:rPr>
          <w:i/>
          <w:sz w:val="18"/>
        </w:rPr>
        <w:t>de</w:t>
      </w:r>
      <w:r>
        <w:rPr>
          <w:i/>
          <w:spacing w:val="-4"/>
          <w:sz w:val="18"/>
        </w:rPr>
        <w:t> </w:t>
      </w:r>
      <w:r>
        <w:rPr>
          <w:i/>
          <w:sz w:val="18"/>
        </w:rPr>
        <w:t>las cervezas alemanas.</w:t>
      </w:r>
    </w:p>
    <w:p>
      <w:pPr>
        <w:pStyle w:val="BodyText"/>
        <w:spacing w:before="9"/>
        <w:ind w:left="0"/>
        <w:rPr>
          <w:i/>
          <w:sz w:val="12"/>
        </w:rPr>
      </w:pPr>
    </w:p>
    <w:p>
      <w:pPr>
        <w:spacing w:after="0"/>
        <w:rPr>
          <w:sz w:val="12"/>
        </w:rPr>
        <w:sectPr>
          <w:pgSz w:w="12240" w:h="15840"/>
          <w:pgMar w:header="0" w:footer="746" w:top="1000" w:bottom="940" w:left="580" w:right="540"/>
        </w:sectPr>
      </w:pPr>
    </w:p>
    <w:p>
      <w:pPr>
        <w:pStyle w:val="Heading3"/>
        <w:spacing w:before="101"/>
      </w:pPr>
      <w:bookmarkStart w:name="_bookmark38" w:id="39"/>
      <w:bookmarkEnd w:id="39"/>
      <w:r>
        <w:rPr>
          <w:b w:val="0"/>
        </w:rPr>
      </w:r>
      <w:r>
        <w:rPr/>
        <w:t>5A.</w:t>
      </w:r>
      <w:r>
        <w:rPr>
          <w:spacing w:val="-4"/>
        </w:rPr>
        <w:t> </w:t>
      </w:r>
      <w:r>
        <w:rPr/>
        <w:t>German</w:t>
      </w:r>
      <w:r>
        <w:rPr>
          <w:spacing w:val="-2"/>
        </w:rPr>
        <w:t> Leichtbier</w:t>
      </w:r>
    </w:p>
    <w:p>
      <w:pPr>
        <w:pStyle w:val="BodyText"/>
        <w:spacing w:before="41"/>
        <w:ind w:right="49"/>
      </w:pPr>
      <w:r>
        <w:rPr>
          <w:b/>
        </w:rPr>
        <w:t>Impresión general: </w:t>
      </w:r>
      <w:r>
        <w:rPr/>
        <w:t>Una lager alemana pálida, altamente atenuada y de cuerpo ligero, con menos alcohol y calorías que las</w:t>
      </w:r>
      <w:r>
        <w:rPr>
          <w:spacing w:val="-5"/>
        </w:rPr>
        <w:t> </w:t>
      </w:r>
      <w:r>
        <w:rPr/>
        <w:t>cervezas</w:t>
      </w:r>
      <w:r>
        <w:rPr>
          <w:spacing w:val="-5"/>
        </w:rPr>
        <w:t> </w:t>
      </w:r>
      <w:r>
        <w:rPr/>
        <w:t>de</w:t>
      </w:r>
      <w:r>
        <w:rPr>
          <w:spacing w:val="-5"/>
        </w:rPr>
        <w:t> </w:t>
      </w:r>
      <w:r>
        <w:rPr/>
        <w:t>intensidad</w:t>
      </w:r>
      <w:r>
        <w:rPr>
          <w:spacing w:val="-5"/>
        </w:rPr>
        <w:t> </w:t>
      </w:r>
      <w:r>
        <w:rPr/>
        <w:t>estándar.</w:t>
      </w:r>
      <w:r>
        <w:rPr>
          <w:spacing w:val="-5"/>
        </w:rPr>
        <w:t> </w:t>
      </w:r>
      <w:r>
        <w:rPr/>
        <w:t>Con</w:t>
      </w:r>
      <w:r>
        <w:rPr>
          <w:spacing w:val="-5"/>
        </w:rPr>
        <w:t> </w:t>
      </w:r>
      <w:r>
        <w:rPr/>
        <w:t>un</w:t>
      </w:r>
      <w:r>
        <w:rPr>
          <w:spacing w:val="-5"/>
        </w:rPr>
        <w:t> </w:t>
      </w:r>
      <w:r>
        <w:rPr/>
        <w:t>amargor</w:t>
      </w:r>
      <w:r>
        <w:rPr>
          <w:spacing w:val="-5"/>
        </w:rPr>
        <w:t> </w:t>
      </w:r>
      <w:r>
        <w:rPr/>
        <w:t>moderado y sabores perceptibles de malta y lúpulo, esta cerveza resulta aún interesante de tomar.</w:t>
      </w:r>
    </w:p>
    <w:p>
      <w:pPr>
        <w:pStyle w:val="BodyText"/>
        <w:spacing w:before="47"/>
      </w:pPr>
      <w:r>
        <w:rPr>
          <w:b/>
        </w:rPr>
        <w:t>Aroma: </w:t>
      </w:r>
      <w:r>
        <w:rPr/>
        <w:t>Lúpulo de bajo a medio con carácter especiado, herbáceo</w:t>
      </w:r>
      <w:r>
        <w:rPr>
          <w:spacing w:val="-5"/>
        </w:rPr>
        <w:t> </w:t>
      </w:r>
      <w:r>
        <w:rPr/>
        <w:t>o</w:t>
      </w:r>
      <w:r>
        <w:rPr>
          <w:spacing w:val="-5"/>
        </w:rPr>
        <w:t> </w:t>
      </w:r>
      <w:r>
        <w:rPr/>
        <w:t>floral.</w:t>
      </w:r>
      <w:r>
        <w:rPr>
          <w:spacing w:val="-4"/>
        </w:rPr>
        <w:t> </w:t>
      </w:r>
      <w:r>
        <w:rPr/>
        <w:t>Malta</w:t>
      </w:r>
      <w:r>
        <w:rPr>
          <w:spacing w:val="-3"/>
        </w:rPr>
        <w:t> </w:t>
      </w:r>
      <w:r>
        <w:rPr/>
        <w:t>de</w:t>
      </w:r>
      <w:r>
        <w:rPr>
          <w:spacing w:val="-4"/>
        </w:rPr>
        <w:t> </w:t>
      </w:r>
      <w:r>
        <w:rPr/>
        <w:t>baja</w:t>
      </w:r>
      <w:r>
        <w:rPr>
          <w:spacing w:val="-4"/>
        </w:rPr>
        <w:t> </w:t>
      </w:r>
      <w:r>
        <w:rPr/>
        <w:t>a</w:t>
      </w:r>
      <w:r>
        <w:rPr>
          <w:spacing w:val="-3"/>
        </w:rPr>
        <w:t> </w:t>
      </w:r>
      <w:r>
        <w:rPr/>
        <w:t>medio</w:t>
      </w:r>
      <w:r>
        <w:rPr>
          <w:spacing w:val="-5"/>
        </w:rPr>
        <w:t> </w:t>
      </w:r>
      <w:r>
        <w:rPr/>
        <w:t>baja</w:t>
      </w:r>
      <w:r>
        <w:rPr>
          <w:spacing w:val="-3"/>
        </w:rPr>
        <w:t> </w:t>
      </w:r>
      <w:r>
        <w:rPr/>
        <w:t>a</w:t>
      </w:r>
      <w:r>
        <w:rPr>
          <w:spacing w:val="-4"/>
        </w:rPr>
        <w:t> </w:t>
      </w:r>
      <w:r>
        <w:rPr/>
        <w:t>grano</w:t>
      </w:r>
      <w:r>
        <w:rPr>
          <w:spacing w:val="-5"/>
        </w:rPr>
        <w:t> </w:t>
      </w:r>
      <w:r>
        <w:rPr/>
        <w:t>dulce</w:t>
      </w:r>
      <w:r>
        <w:rPr>
          <w:spacing w:val="-4"/>
        </w:rPr>
        <w:t> </w:t>
      </w:r>
      <w:r>
        <w:rPr/>
        <w:t>o levemente a galleta </w:t>
      </w:r>
      <w:r>
        <w:rPr>
          <w:i/>
        </w:rPr>
        <w:t>cracker</w:t>
      </w:r>
      <w:r>
        <w:rPr/>
        <w:t>. Perfil de fermentación limpio.</w:t>
      </w:r>
    </w:p>
    <w:p>
      <w:pPr>
        <w:pStyle w:val="BodyText"/>
        <w:spacing w:line="242" w:lineRule="auto" w:before="47"/>
        <w:ind w:right="119"/>
      </w:pPr>
      <w:r>
        <w:rPr>
          <w:b/>
        </w:rPr>
        <w:t>Apariencia:</w:t>
      </w:r>
      <w:r>
        <w:rPr>
          <w:b/>
          <w:spacing w:val="-6"/>
        </w:rPr>
        <w:t> </w:t>
      </w:r>
      <w:r>
        <w:rPr/>
        <w:t>Color</w:t>
      </w:r>
      <w:r>
        <w:rPr>
          <w:spacing w:val="-5"/>
        </w:rPr>
        <w:t> </w:t>
      </w:r>
      <w:r>
        <w:rPr/>
        <w:t>de</w:t>
      </w:r>
      <w:r>
        <w:rPr>
          <w:spacing w:val="-6"/>
        </w:rPr>
        <w:t> </w:t>
      </w:r>
      <w:r>
        <w:rPr/>
        <w:t>pajizo</w:t>
      </w:r>
      <w:r>
        <w:rPr>
          <w:spacing w:val="-5"/>
        </w:rPr>
        <w:t> </w:t>
      </w:r>
      <w:r>
        <w:rPr/>
        <w:t>pálido</w:t>
      </w:r>
      <w:r>
        <w:rPr>
          <w:spacing w:val="-7"/>
        </w:rPr>
        <w:t> </w:t>
      </w:r>
      <w:r>
        <w:rPr/>
        <w:t>a</w:t>
      </w:r>
      <w:r>
        <w:rPr>
          <w:spacing w:val="-6"/>
        </w:rPr>
        <w:t> </w:t>
      </w:r>
      <w:r>
        <w:rPr/>
        <w:t>amarillo</w:t>
      </w:r>
      <w:r>
        <w:rPr>
          <w:spacing w:val="-7"/>
        </w:rPr>
        <w:t> </w:t>
      </w:r>
      <w:r>
        <w:rPr/>
        <w:t>profundo. Claridad brillante. Espuma moderada, blanca, con una retención no superior a la media.</w:t>
      </w:r>
    </w:p>
    <w:p>
      <w:pPr>
        <w:pStyle w:val="BodyText"/>
        <w:spacing w:before="38"/>
        <w:ind w:right="119"/>
      </w:pPr>
      <w:r>
        <w:rPr>
          <w:b/>
        </w:rPr>
        <w:t>Sabor: </w:t>
      </w:r>
      <w:r>
        <w:rPr/>
        <w:t>Al inicio el sabor de malta es de bajo a medio con carácter a grano dulce. Amargor de lúpulo medio. Sabor de lúpulo de bajo a medio con carácter especiado, herbáceo o floral. Carácter de fermentación limpio, con adecuada y prolongada</w:t>
      </w:r>
      <w:r>
        <w:rPr>
          <w:spacing w:val="-6"/>
        </w:rPr>
        <w:t> </w:t>
      </w:r>
      <w:r>
        <w:rPr/>
        <w:t>maduración</w:t>
      </w:r>
      <w:r>
        <w:rPr>
          <w:spacing w:val="-6"/>
        </w:rPr>
        <w:t> </w:t>
      </w:r>
      <w:r>
        <w:rPr/>
        <w:t>en</w:t>
      </w:r>
      <w:r>
        <w:rPr>
          <w:spacing w:val="-4"/>
        </w:rPr>
        <w:t> </w:t>
      </w:r>
      <w:r>
        <w:rPr/>
        <w:t>frío</w:t>
      </w:r>
      <w:r>
        <w:rPr>
          <w:spacing w:val="-6"/>
        </w:rPr>
        <w:t> </w:t>
      </w:r>
      <w:r>
        <w:rPr/>
        <w:t>(</w:t>
      </w:r>
      <w:r>
        <w:rPr>
          <w:i/>
        </w:rPr>
        <w:t>lagered</w:t>
      </w:r>
      <w:r>
        <w:rPr/>
        <w:t>).</w:t>
      </w:r>
      <w:r>
        <w:rPr>
          <w:spacing w:val="-6"/>
        </w:rPr>
        <w:t> </w:t>
      </w:r>
      <w:r>
        <w:rPr/>
        <w:t>Final</w:t>
      </w:r>
      <w:r>
        <w:rPr>
          <w:spacing w:val="-4"/>
        </w:rPr>
        <w:t> </w:t>
      </w:r>
      <w:r>
        <w:rPr/>
        <w:t>seco</w:t>
      </w:r>
      <w:r>
        <w:rPr>
          <w:spacing w:val="-7"/>
        </w:rPr>
        <w:t> </w:t>
      </w:r>
      <w:r>
        <w:rPr/>
        <w:t>con</w:t>
      </w:r>
      <w:r>
        <w:rPr>
          <w:spacing w:val="-6"/>
        </w:rPr>
        <w:t> </w:t>
      </w:r>
      <w:r>
        <w:rPr/>
        <w:t>un retrogusto ligeramente maltoso y lupulado.</w:t>
      </w:r>
    </w:p>
    <w:p>
      <w:pPr>
        <w:pStyle w:val="BodyText"/>
        <w:spacing w:before="52"/>
      </w:pPr>
      <w:r>
        <w:rPr>
          <w:b/>
        </w:rPr>
        <w:t>Sensación en boca: </w:t>
      </w:r>
      <w:r>
        <w:rPr/>
        <w:t>Cuerpo de muy ligero</w:t>
      </w:r>
      <w:r>
        <w:rPr>
          <w:spacing w:val="-1"/>
        </w:rPr>
        <w:t> </w:t>
      </w:r>
      <w:r>
        <w:rPr/>
        <w:t>a ligero. Carbonatación</w:t>
      </w:r>
      <w:r>
        <w:rPr>
          <w:spacing w:val="-6"/>
        </w:rPr>
        <w:t> </w:t>
      </w:r>
      <w:r>
        <w:rPr/>
        <w:t>de</w:t>
      </w:r>
      <w:r>
        <w:rPr>
          <w:spacing w:val="-6"/>
        </w:rPr>
        <w:t> </w:t>
      </w:r>
      <w:r>
        <w:rPr/>
        <w:t>media</w:t>
      </w:r>
      <w:r>
        <w:rPr>
          <w:spacing w:val="-6"/>
        </w:rPr>
        <w:t> </w:t>
      </w:r>
      <w:r>
        <w:rPr/>
        <w:t>a</w:t>
      </w:r>
      <w:r>
        <w:rPr>
          <w:spacing w:val="-5"/>
        </w:rPr>
        <w:t> </w:t>
      </w:r>
      <w:r>
        <w:rPr/>
        <w:t>alta.</w:t>
      </w:r>
      <w:r>
        <w:rPr>
          <w:spacing w:val="-6"/>
        </w:rPr>
        <w:t> </w:t>
      </w:r>
      <w:r>
        <w:rPr/>
        <w:t>Suave,</w:t>
      </w:r>
      <w:r>
        <w:rPr>
          <w:spacing w:val="-6"/>
        </w:rPr>
        <w:t> </w:t>
      </w:r>
      <w:r>
        <w:rPr/>
        <w:t>bien</w:t>
      </w:r>
      <w:r>
        <w:rPr>
          <w:spacing w:val="-6"/>
        </w:rPr>
        <w:t> </w:t>
      </w:r>
      <w:r>
        <w:rPr/>
        <w:t>atenuada.</w:t>
      </w:r>
    </w:p>
    <w:p>
      <w:pPr>
        <w:pStyle w:val="BodyText"/>
        <w:spacing w:line="242" w:lineRule="auto" w:before="42"/>
      </w:pPr>
      <w:r>
        <w:rPr>
          <w:b/>
        </w:rPr>
        <w:t>Comentarios: </w:t>
      </w:r>
      <w:r>
        <w:rPr/>
        <w:t>Publicitada principalmente como una cerveza para quienes estén a dieta, con menos carbohidratos, alcohol y calorías. Se pronuncia como “LAIGT-</w:t>
      </w:r>
      <w:r>
        <w:rPr>
          <w:i/>
        </w:rPr>
        <w:t>bia</w:t>
      </w:r>
      <w:r>
        <w:rPr/>
        <w:t>”. También puede ser conocida</w:t>
      </w:r>
      <w:r>
        <w:rPr>
          <w:spacing w:val="-4"/>
        </w:rPr>
        <w:t> </w:t>
      </w:r>
      <w:r>
        <w:rPr/>
        <w:t>como</w:t>
      </w:r>
      <w:r>
        <w:rPr>
          <w:spacing w:val="-3"/>
        </w:rPr>
        <w:t> </w:t>
      </w:r>
      <w:r>
        <w:rPr/>
        <w:t>Diat</w:t>
      </w:r>
      <w:r>
        <w:rPr>
          <w:spacing w:val="-4"/>
        </w:rPr>
        <w:t> </w:t>
      </w:r>
      <w:r>
        <w:rPr/>
        <w:t>Pils</w:t>
      </w:r>
      <w:r>
        <w:rPr>
          <w:spacing w:val="-4"/>
        </w:rPr>
        <w:t> </w:t>
      </w:r>
      <w:r>
        <w:rPr/>
        <w:t>o</w:t>
      </w:r>
      <w:r>
        <w:rPr>
          <w:spacing w:val="-3"/>
        </w:rPr>
        <w:t> </w:t>
      </w:r>
      <w:r>
        <w:rPr/>
        <w:t>Helles,</w:t>
      </w:r>
      <w:r>
        <w:rPr>
          <w:spacing w:val="-4"/>
        </w:rPr>
        <w:t> </w:t>
      </w:r>
      <w:r>
        <w:rPr/>
        <w:t>este</w:t>
      </w:r>
      <w:r>
        <w:rPr>
          <w:spacing w:val="-4"/>
        </w:rPr>
        <w:t> </w:t>
      </w:r>
      <w:r>
        <w:rPr/>
        <w:t>estilo</w:t>
      </w:r>
      <w:r>
        <w:rPr>
          <w:spacing w:val="-3"/>
        </w:rPr>
        <w:t> </w:t>
      </w:r>
      <w:r>
        <w:rPr/>
        <w:t>está</w:t>
      </w:r>
      <w:r>
        <w:rPr>
          <w:spacing w:val="-3"/>
        </w:rPr>
        <w:t> </w:t>
      </w:r>
      <w:r>
        <w:rPr/>
        <w:t>en</w:t>
      </w:r>
      <w:r>
        <w:rPr>
          <w:spacing w:val="-2"/>
        </w:rPr>
        <w:t> </w:t>
      </w:r>
      <w:r>
        <w:rPr/>
        <w:t>la</w:t>
      </w:r>
      <w:r>
        <w:rPr>
          <w:spacing w:val="-4"/>
        </w:rPr>
        <w:t> </w:t>
      </w:r>
      <w:r>
        <w:rPr/>
        <w:t>categoría de densidad </w:t>
      </w:r>
      <w:r>
        <w:rPr>
          <w:i/>
        </w:rPr>
        <w:t>Schankbier</w:t>
      </w:r>
      <w:r>
        <w:rPr/>
        <w:t>. Otras variedades de cervezas de la categoría </w:t>
      </w:r>
      <w:r>
        <w:rPr>
          <w:i/>
        </w:rPr>
        <w:t>Leicht </w:t>
      </w:r>
      <w:r>
        <w:rPr/>
        <w:t>pueden ser elaboradas a partir de una Weissbier, Kölsch y Altbier; esas cervezas quedan mejor inscritas como 34B Mixed-Style Beer.</w:t>
      </w:r>
    </w:p>
    <w:p>
      <w:pPr>
        <w:pStyle w:val="BodyText"/>
        <w:spacing w:before="38"/>
      </w:pPr>
      <w:r>
        <w:rPr>
          <w:b/>
        </w:rPr>
        <w:t>Historia:</w:t>
      </w:r>
      <w:r>
        <w:rPr>
          <w:b/>
          <w:spacing w:val="-7"/>
        </w:rPr>
        <w:t> </w:t>
      </w:r>
      <w:r>
        <w:rPr/>
        <w:t>Las</w:t>
      </w:r>
      <w:r>
        <w:rPr>
          <w:spacing w:val="-7"/>
        </w:rPr>
        <w:t> </w:t>
      </w:r>
      <w:r>
        <w:rPr/>
        <w:t>versiones</w:t>
      </w:r>
      <w:r>
        <w:rPr>
          <w:spacing w:val="-7"/>
        </w:rPr>
        <w:t> </w:t>
      </w:r>
      <w:r>
        <w:rPr/>
        <w:t>tradicionales</w:t>
      </w:r>
      <w:r>
        <w:rPr>
          <w:spacing w:val="-7"/>
        </w:rPr>
        <w:t> </w:t>
      </w:r>
      <w:r>
        <w:rPr/>
        <w:t>existieron</w:t>
      </w:r>
      <w:r>
        <w:rPr>
          <w:spacing w:val="-7"/>
        </w:rPr>
        <w:t> </w:t>
      </w:r>
      <w:r>
        <w:rPr/>
        <w:t>como</w:t>
      </w:r>
      <w:r>
        <w:rPr>
          <w:spacing w:val="-8"/>
        </w:rPr>
        <w:t> </w:t>
      </w:r>
      <w:r>
        <w:rPr/>
        <w:t>bebidas para los trabajadores de las industrias o el campo, pero las versiones modernas están más basadas en los productos populares de Estados Unidos de la misma clase y dirigidas a consumidores conscientes de la salud o la forma física.</w:t>
      </w:r>
    </w:p>
    <w:p>
      <w:pPr>
        <w:pStyle w:val="BodyText"/>
        <w:spacing w:before="9"/>
        <w:ind w:right="119"/>
      </w:pPr>
      <w:r>
        <w:rPr/>
        <w:t>Reemplazadas cada vez más en el mercado actual por las cervezas</w:t>
      </w:r>
      <w:r>
        <w:rPr>
          <w:spacing w:val="-3"/>
        </w:rPr>
        <w:t> </w:t>
      </w:r>
      <w:r>
        <w:rPr/>
        <w:t>sin</w:t>
      </w:r>
      <w:r>
        <w:rPr>
          <w:spacing w:val="-5"/>
        </w:rPr>
        <w:t> </w:t>
      </w:r>
      <w:r>
        <w:rPr/>
        <w:t>alcohol</w:t>
      </w:r>
      <w:r>
        <w:rPr>
          <w:spacing w:val="-6"/>
        </w:rPr>
        <w:t> </w:t>
      </w:r>
      <w:r>
        <w:rPr/>
        <w:t>y</w:t>
      </w:r>
      <w:r>
        <w:rPr>
          <w:spacing w:val="-3"/>
        </w:rPr>
        <w:t> </w:t>
      </w:r>
      <w:r>
        <w:rPr>
          <w:i/>
        </w:rPr>
        <w:t>radlers</w:t>
      </w:r>
      <w:r>
        <w:rPr>
          <w:i/>
          <w:spacing w:val="-5"/>
        </w:rPr>
        <w:t> </w:t>
      </w:r>
      <w:r>
        <w:rPr/>
        <w:t>(Nota</w:t>
      </w:r>
      <w:r>
        <w:rPr>
          <w:spacing w:val="-4"/>
        </w:rPr>
        <w:t> </w:t>
      </w:r>
      <w:r>
        <w:rPr/>
        <w:t>de</w:t>
      </w:r>
      <w:r>
        <w:rPr>
          <w:spacing w:val="-5"/>
        </w:rPr>
        <w:t> </w:t>
      </w:r>
      <w:r>
        <w:rPr/>
        <w:t>la</w:t>
      </w:r>
      <w:r>
        <w:rPr>
          <w:spacing w:val="-5"/>
        </w:rPr>
        <w:t> </w:t>
      </w:r>
      <w:r>
        <w:rPr/>
        <w:t>Traducción:</w:t>
      </w:r>
      <w:r>
        <w:rPr>
          <w:spacing w:val="-4"/>
        </w:rPr>
        <w:t> </w:t>
      </w:r>
      <w:r>
        <w:rPr/>
        <w:t>mezcla de cerveza con limonada originaria de Alemania).</w:t>
      </w:r>
    </w:p>
    <w:p>
      <w:pPr>
        <w:spacing w:before="44"/>
        <w:ind w:left="140" w:right="0" w:firstLine="0"/>
        <w:jc w:val="left"/>
        <w:rPr>
          <w:sz w:val="18"/>
        </w:rPr>
      </w:pPr>
      <w:r>
        <w:rPr>
          <w:b/>
          <w:sz w:val="18"/>
        </w:rPr>
        <w:t>Ingredientes característicos: </w:t>
      </w:r>
      <w:r>
        <w:rPr>
          <w:sz w:val="18"/>
        </w:rPr>
        <w:t>Malta Pils de Europa continental.</w:t>
      </w:r>
      <w:r>
        <w:rPr>
          <w:spacing w:val="-8"/>
          <w:sz w:val="18"/>
        </w:rPr>
        <w:t> </w:t>
      </w:r>
      <w:r>
        <w:rPr>
          <w:sz w:val="18"/>
        </w:rPr>
        <w:t>Levadura</w:t>
      </w:r>
      <w:r>
        <w:rPr>
          <w:spacing w:val="-8"/>
          <w:sz w:val="18"/>
        </w:rPr>
        <w:t> </w:t>
      </w:r>
      <w:r>
        <w:rPr>
          <w:sz w:val="18"/>
        </w:rPr>
        <w:t>lager</w:t>
      </w:r>
      <w:r>
        <w:rPr>
          <w:spacing w:val="-8"/>
          <w:sz w:val="18"/>
        </w:rPr>
        <w:t> </w:t>
      </w:r>
      <w:r>
        <w:rPr>
          <w:sz w:val="18"/>
        </w:rPr>
        <w:t>alemana.</w:t>
      </w:r>
      <w:r>
        <w:rPr>
          <w:spacing w:val="-8"/>
          <w:sz w:val="18"/>
        </w:rPr>
        <w:t> </w:t>
      </w:r>
      <w:r>
        <w:rPr>
          <w:sz w:val="18"/>
        </w:rPr>
        <w:t>Lúpulos</w:t>
      </w:r>
      <w:r>
        <w:rPr>
          <w:spacing w:val="-8"/>
          <w:sz w:val="18"/>
        </w:rPr>
        <w:t> </w:t>
      </w:r>
      <w:r>
        <w:rPr>
          <w:sz w:val="18"/>
        </w:rPr>
        <w:t>tradicionales </w:t>
      </w:r>
      <w:r>
        <w:rPr>
          <w:spacing w:val="-2"/>
          <w:sz w:val="18"/>
        </w:rPr>
        <w:t>alemanes.</w:t>
      </w:r>
    </w:p>
    <w:p>
      <w:pPr>
        <w:pStyle w:val="BodyText"/>
        <w:spacing w:before="47"/>
      </w:pPr>
      <w:r>
        <w:rPr>
          <w:b/>
        </w:rPr>
        <w:t>Comparación de estilos: </w:t>
      </w:r>
      <w:r>
        <w:rPr/>
        <w:t>Como una German Pils o Munich Helles pero de alcohol más bajo, cuerpo más ligero y un poco menos</w:t>
      </w:r>
      <w:r>
        <w:rPr>
          <w:spacing w:val="-3"/>
        </w:rPr>
        <w:t> </w:t>
      </w:r>
      <w:r>
        <w:rPr/>
        <w:t>agresiva.</w:t>
      </w:r>
      <w:r>
        <w:rPr>
          <w:spacing w:val="-4"/>
        </w:rPr>
        <w:t> </w:t>
      </w:r>
      <w:r>
        <w:rPr/>
        <w:t>Más</w:t>
      </w:r>
      <w:r>
        <w:rPr>
          <w:spacing w:val="-5"/>
        </w:rPr>
        <w:t> </w:t>
      </w:r>
      <w:r>
        <w:rPr/>
        <w:t>amarga</w:t>
      </w:r>
      <w:r>
        <w:rPr>
          <w:spacing w:val="-5"/>
        </w:rPr>
        <w:t> </w:t>
      </w:r>
      <w:r>
        <w:rPr/>
        <w:t>y</w:t>
      </w:r>
      <w:r>
        <w:rPr>
          <w:spacing w:val="-2"/>
        </w:rPr>
        <w:t> </w:t>
      </w:r>
      <w:r>
        <w:rPr/>
        <w:t>sabrosa</w:t>
      </w:r>
      <w:r>
        <w:rPr>
          <w:spacing w:val="-5"/>
        </w:rPr>
        <w:t> </w:t>
      </w:r>
      <w:r>
        <w:rPr/>
        <w:t>que</w:t>
      </w:r>
      <w:r>
        <w:rPr>
          <w:spacing w:val="-5"/>
        </w:rPr>
        <w:t> </w:t>
      </w:r>
      <w:r>
        <w:rPr/>
        <w:t>una</w:t>
      </w:r>
      <w:r>
        <w:rPr>
          <w:spacing w:val="-5"/>
        </w:rPr>
        <w:t> </w:t>
      </w:r>
      <w:r>
        <w:rPr/>
        <w:t>American</w:t>
      </w:r>
      <w:r>
        <w:rPr>
          <w:spacing w:val="-5"/>
        </w:rPr>
        <w:t> </w:t>
      </w:r>
      <w:r>
        <w:rPr/>
        <w:t>Light </w:t>
      </w:r>
      <w:r>
        <w:rPr>
          <w:spacing w:val="-2"/>
        </w:rPr>
        <w:t>Lager.</w:t>
      </w:r>
    </w:p>
    <w:p>
      <w:pPr>
        <w:tabs>
          <w:tab w:pos="2612" w:val="left" w:leader="none"/>
        </w:tabs>
        <w:spacing w:line="204" w:lineRule="exact" w:before="46"/>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2"/>
          <w:sz w:val="18"/>
        </w:rPr>
        <w:t> </w:t>
      </w:r>
      <w:r>
        <w:rPr>
          <w:sz w:val="18"/>
        </w:rPr>
        <w:t>1.026</w:t>
      </w:r>
      <w:r>
        <w:rPr>
          <w:spacing w:val="-2"/>
          <w:sz w:val="18"/>
        </w:rPr>
        <w:t> </w:t>
      </w:r>
      <w:r>
        <w:rPr>
          <w:sz w:val="18"/>
        </w:rPr>
        <w:t>–</w:t>
      </w:r>
      <w:r>
        <w:rPr>
          <w:spacing w:val="-1"/>
          <w:sz w:val="18"/>
        </w:rPr>
        <w:t> </w:t>
      </w:r>
      <w:r>
        <w:rPr>
          <w:spacing w:val="-4"/>
          <w:sz w:val="18"/>
        </w:rPr>
        <w:t>1.034</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15 –</w:t>
      </w:r>
      <w:r>
        <w:rPr>
          <w:spacing w:val="-2"/>
          <w:sz w:val="18"/>
        </w:rPr>
        <w:t> </w:t>
      </w:r>
      <w:r>
        <w:rPr>
          <w:spacing w:val="-5"/>
          <w:sz w:val="18"/>
        </w:rPr>
        <w:t>28</w:t>
      </w:r>
      <w:r>
        <w:rPr>
          <w:sz w:val="18"/>
        </w:rPr>
        <w:tab/>
        <w:t>FG:</w:t>
      </w:r>
      <w:r>
        <w:rPr>
          <w:spacing w:val="41"/>
          <w:sz w:val="18"/>
        </w:rPr>
        <w:t> </w:t>
      </w:r>
      <w:r>
        <w:rPr>
          <w:sz w:val="18"/>
        </w:rPr>
        <w:t>1.006</w:t>
      </w:r>
      <w:r>
        <w:rPr>
          <w:spacing w:val="-2"/>
          <w:sz w:val="18"/>
        </w:rPr>
        <w:t> </w:t>
      </w:r>
      <w:r>
        <w:rPr>
          <w:sz w:val="18"/>
        </w:rPr>
        <w:t>– </w:t>
      </w:r>
      <w:r>
        <w:rPr>
          <w:spacing w:val="-4"/>
          <w:sz w:val="18"/>
        </w:rPr>
        <w:t>1.010</w:t>
      </w:r>
    </w:p>
    <w:p>
      <w:pPr>
        <w:tabs>
          <w:tab w:pos="2518" w:val="left" w:leader="none"/>
        </w:tabs>
        <w:spacing w:line="204" w:lineRule="exact" w:before="0"/>
        <w:ind w:left="140" w:right="0" w:firstLine="0"/>
        <w:jc w:val="left"/>
        <w:rPr>
          <w:sz w:val="18"/>
        </w:rPr>
      </w:pPr>
      <w:r>
        <w:rPr>
          <w:sz w:val="18"/>
        </w:rPr>
        <w:t>SRM:</w:t>
      </w:r>
      <w:r>
        <w:rPr>
          <w:spacing w:val="49"/>
          <w:sz w:val="18"/>
        </w:rPr>
        <w:t> </w:t>
      </w:r>
      <w:r>
        <w:rPr>
          <w:sz w:val="18"/>
        </w:rPr>
        <w:t>1.5 –</w:t>
      </w:r>
      <w:r>
        <w:rPr>
          <w:spacing w:val="-1"/>
          <w:sz w:val="18"/>
        </w:rPr>
        <w:t> </w:t>
      </w:r>
      <w:r>
        <w:rPr>
          <w:spacing w:val="-10"/>
          <w:sz w:val="18"/>
        </w:rPr>
        <w:t>4</w:t>
      </w:r>
      <w:r>
        <w:rPr>
          <w:sz w:val="18"/>
        </w:rPr>
        <w:tab/>
        <w:t>ABV:</w:t>
      </w:r>
      <w:r>
        <w:rPr>
          <w:spacing w:val="42"/>
          <w:sz w:val="18"/>
        </w:rPr>
        <w:t> </w:t>
      </w:r>
      <w:r>
        <w:rPr>
          <w:sz w:val="18"/>
        </w:rPr>
        <w:t>2.4</w:t>
      </w:r>
      <w:r>
        <w:rPr>
          <w:spacing w:val="-2"/>
          <w:sz w:val="18"/>
        </w:rPr>
        <w:t> </w:t>
      </w:r>
      <w:r>
        <w:rPr>
          <w:sz w:val="18"/>
        </w:rPr>
        <w:t>–</w:t>
      </w:r>
      <w:r>
        <w:rPr>
          <w:spacing w:val="-1"/>
          <w:sz w:val="18"/>
        </w:rPr>
        <w:t> </w:t>
      </w:r>
      <w:r>
        <w:rPr>
          <w:spacing w:val="-4"/>
          <w:sz w:val="18"/>
        </w:rPr>
        <w:t>3.6%</w:t>
      </w:r>
    </w:p>
    <w:p>
      <w:pPr>
        <w:pStyle w:val="BodyText"/>
        <w:spacing w:before="41"/>
        <w:ind w:right="242"/>
      </w:pPr>
      <w:r>
        <w:rPr>
          <w:b/>
        </w:rPr>
        <w:t>Ejemplos comerciales: </w:t>
      </w:r>
      <w:r>
        <w:rPr/>
        <w:t>Autenrieder Schlossbräu Leicht, Greif-Bräu Leicht, Hohenthanner Tannen Hell Leicht, Müllerbräu</w:t>
      </w:r>
      <w:r>
        <w:rPr>
          <w:spacing w:val="-9"/>
        </w:rPr>
        <w:t> </w:t>
      </w:r>
      <w:r>
        <w:rPr/>
        <w:t>Heimer</w:t>
      </w:r>
      <w:r>
        <w:rPr>
          <w:spacing w:val="-9"/>
        </w:rPr>
        <w:t> </w:t>
      </w:r>
      <w:r>
        <w:rPr/>
        <w:t>Leicht,</w:t>
      </w:r>
      <w:r>
        <w:rPr>
          <w:spacing w:val="-9"/>
        </w:rPr>
        <w:t> </w:t>
      </w:r>
      <w:r>
        <w:rPr/>
        <w:t>Schönramer</w:t>
      </w:r>
      <w:r>
        <w:rPr>
          <w:spacing w:val="-9"/>
        </w:rPr>
        <w:t> </w:t>
      </w:r>
      <w:r>
        <w:rPr/>
        <w:t>Surtaler</w:t>
      </w:r>
      <w:r>
        <w:rPr>
          <w:spacing w:val="-9"/>
        </w:rPr>
        <w:t> </w:t>
      </w:r>
      <w:r>
        <w:rPr/>
        <w:t>Schankbier, Waldhaus Sommer Bier</w:t>
      </w:r>
    </w:p>
    <w:p>
      <w:pPr>
        <w:pStyle w:val="BodyText"/>
        <w:spacing w:before="48"/>
        <w:ind w:right="176"/>
      </w:pPr>
      <w:r>
        <w:rPr>
          <w:b/>
        </w:rPr>
        <w:t>Etiquetas:</w:t>
      </w:r>
      <w:r>
        <w:rPr>
          <w:b/>
          <w:spacing w:val="-12"/>
        </w:rPr>
        <w:t> </w:t>
      </w:r>
      <w:r>
        <w:rPr/>
        <w:t>intensidad-baja,</w:t>
      </w:r>
      <w:r>
        <w:rPr>
          <w:spacing w:val="-11"/>
        </w:rPr>
        <w:t> </w:t>
      </w:r>
      <w:r>
        <w:rPr/>
        <w:t>color-pálido,</w:t>
      </w:r>
      <w:r>
        <w:rPr>
          <w:spacing w:val="-11"/>
        </w:rPr>
        <w:t> </w:t>
      </w:r>
      <w:r>
        <w:rPr/>
        <w:t>fermentación-baja, acondicionada-en-frío, europa-central, estilo-tradicional, familia-lager-pálida, amarga, lupulada</w:t>
      </w:r>
    </w:p>
    <w:p>
      <w:pPr>
        <w:pStyle w:val="Heading3"/>
        <w:spacing w:before="101"/>
      </w:pPr>
      <w:r>
        <w:rPr>
          <w:b w:val="0"/>
        </w:rPr>
        <w:br w:type="column"/>
      </w:r>
      <w:bookmarkStart w:name="_bookmark39" w:id="40"/>
      <w:bookmarkEnd w:id="40"/>
      <w:r>
        <w:rPr>
          <w:b w:val="0"/>
        </w:rPr>
      </w:r>
      <w:r>
        <w:rPr/>
        <w:t>5B.</w:t>
      </w:r>
      <w:r>
        <w:rPr>
          <w:spacing w:val="-6"/>
        </w:rPr>
        <w:t> </w:t>
      </w:r>
      <w:r>
        <w:rPr>
          <w:spacing w:val="-2"/>
        </w:rPr>
        <w:t>Kölsch</w:t>
      </w:r>
    </w:p>
    <w:p>
      <w:pPr>
        <w:pStyle w:val="BodyText"/>
        <w:spacing w:before="41"/>
        <w:ind w:right="216"/>
      </w:pPr>
      <w:r>
        <w:rPr>
          <w:b/>
        </w:rPr>
        <w:t>Impresión</w:t>
      </w:r>
      <w:r>
        <w:rPr>
          <w:b/>
          <w:spacing w:val="-5"/>
        </w:rPr>
        <w:t> </w:t>
      </w:r>
      <w:r>
        <w:rPr>
          <w:b/>
        </w:rPr>
        <w:t>general:</w:t>
      </w:r>
      <w:r>
        <w:rPr>
          <w:b/>
          <w:spacing w:val="-5"/>
        </w:rPr>
        <w:t> </w:t>
      </w:r>
      <w:r>
        <w:rPr/>
        <w:t>Una</w:t>
      </w:r>
      <w:r>
        <w:rPr>
          <w:spacing w:val="-6"/>
        </w:rPr>
        <w:t> </w:t>
      </w:r>
      <w:r>
        <w:rPr/>
        <w:t>cerveza</w:t>
      </w:r>
      <w:r>
        <w:rPr>
          <w:spacing w:val="-6"/>
        </w:rPr>
        <w:t> </w:t>
      </w:r>
      <w:r>
        <w:rPr/>
        <w:t>sutil,</w:t>
      </w:r>
      <w:r>
        <w:rPr>
          <w:spacing w:val="-6"/>
        </w:rPr>
        <w:t> </w:t>
      </w:r>
      <w:r>
        <w:rPr/>
        <w:t>pálida</w:t>
      </w:r>
      <w:r>
        <w:rPr>
          <w:spacing w:val="-6"/>
        </w:rPr>
        <w:t> </w:t>
      </w:r>
      <w:r>
        <w:rPr/>
        <w:t>y</w:t>
      </w:r>
      <w:r>
        <w:rPr>
          <w:spacing w:val="-6"/>
        </w:rPr>
        <w:t> </w:t>
      </w:r>
      <w:r>
        <w:rPr/>
        <w:t>de</w:t>
      </w:r>
      <w:r>
        <w:rPr>
          <w:spacing w:val="-6"/>
        </w:rPr>
        <w:t> </w:t>
      </w:r>
      <w:r>
        <w:rPr/>
        <w:t>claridad muy brillante, con un delicado balance entre el carácter a malta, la frutosidad y el lúpulo, con amargor moderado y un final bien atenuado pero suave. La frescura marca una gran diferencia en esta cerveza, ya que con el tiempo el carácter delicado puede desvanecerse rápidamente.</w:t>
      </w:r>
    </w:p>
    <w:p>
      <w:pPr>
        <w:pStyle w:val="BodyText"/>
        <w:spacing w:line="242" w:lineRule="auto" w:before="49"/>
        <w:ind w:right="216"/>
      </w:pPr>
      <w:r>
        <w:rPr>
          <w:b/>
        </w:rPr>
        <w:t>Aroma: </w:t>
      </w:r>
      <w:r>
        <w:rPr/>
        <w:t>Malta de muy baja a baja a grano dulce. Un sutil aroma a fruta (manzana, pera o, a veces cereza) es opcional pero bienvenido. El aroma bajo a lúpulo floral, especiado o herbáceo</w:t>
      </w:r>
      <w:r>
        <w:rPr>
          <w:spacing w:val="-6"/>
        </w:rPr>
        <w:t> </w:t>
      </w:r>
      <w:r>
        <w:rPr/>
        <w:t>es</w:t>
      </w:r>
      <w:r>
        <w:rPr>
          <w:spacing w:val="-5"/>
        </w:rPr>
        <w:t> </w:t>
      </w:r>
      <w:r>
        <w:rPr/>
        <w:t>opcional.</w:t>
      </w:r>
      <w:r>
        <w:rPr>
          <w:spacing w:val="-5"/>
        </w:rPr>
        <w:t> </w:t>
      </w:r>
      <w:r>
        <w:rPr/>
        <w:t>Los</w:t>
      </w:r>
      <w:r>
        <w:rPr>
          <w:spacing w:val="-5"/>
        </w:rPr>
        <w:t> </w:t>
      </w:r>
      <w:r>
        <w:rPr/>
        <w:t>aromas</w:t>
      </w:r>
      <w:r>
        <w:rPr>
          <w:spacing w:val="-5"/>
        </w:rPr>
        <w:t> </w:t>
      </w:r>
      <w:r>
        <w:rPr/>
        <w:t>son</w:t>
      </w:r>
      <w:r>
        <w:rPr>
          <w:spacing w:val="-5"/>
        </w:rPr>
        <w:t> </w:t>
      </w:r>
      <w:r>
        <w:rPr/>
        <w:t>de</w:t>
      </w:r>
      <w:r>
        <w:rPr>
          <w:spacing w:val="-5"/>
        </w:rPr>
        <w:t> </w:t>
      </w:r>
      <w:r>
        <w:rPr/>
        <w:t>intensidades</w:t>
      </w:r>
      <w:r>
        <w:rPr>
          <w:spacing w:val="-5"/>
        </w:rPr>
        <w:t> </w:t>
      </w:r>
      <w:r>
        <w:rPr/>
        <w:t>bastante sutiles pero generalmente balanceados, limpios, frescos y </w:t>
      </w:r>
      <w:r>
        <w:rPr>
          <w:spacing w:val="-2"/>
        </w:rPr>
        <w:t>agradables.</w:t>
      </w:r>
    </w:p>
    <w:p>
      <w:pPr>
        <w:pStyle w:val="BodyText"/>
        <w:spacing w:before="41"/>
        <w:ind w:right="216"/>
      </w:pPr>
      <w:r>
        <w:rPr>
          <w:b/>
        </w:rPr>
        <w:t>Apariencia:</w:t>
      </w:r>
      <w:r>
        <w:rPr>
          <w:b/>
          <w:spacing w:val="-6"/>
        </w:rPr>
        <w:t> </w:t>
      </w:r>
      <w:r>
        <w:rPr/>
        <w:t>Color</w:t>
      </w:r>
      <w:r>
        <w:rPr>
          <w:spacing w:val="-5"/>
        </w:rPr>
        <w:t> </w:t>
      </w:r>
      <w:r>
        <w:rPr/>
        <w:t>de</w:t>
      </w:r>
      <w:r>
        <w:rPr>
          <w:spacing w:val="-5"/>
        </w:rPr>
        <w:t> </w:t>
      </w:r>
      <w:r>
        <w:rPr/>
        <w:t>amarillo</w:t>
      </w:r>
      <w:r>
        <w:rPr>
          <w:spacing w:val="-6"/>
        </w:rPr>
        <w:t> </w:t>
      </w:r>
      <w:r>
        <w:rPr/>
        <w:t>medio</w:t>
      </w:r>
      <w:r>
        <w:rPr>
          <w:spacing w:val="-6"/>
        </w:rPr>
        <w:t> </w:t>
      </w:r>
      <w:r>
        <w:rPr/>
        <w:t>a</w:t>
      </w:r>
      <w:r>
        <w:rPr>
          <w:spacing w:val="-5"/>
        </w:rPr>
        <w:t> </w:t>
      </w:r>
      <w:r>
        <w:rPr/>
        <w:t>dorado</w:t>
      </w:r>
      <w:r>
        <w:rPr>
          <w:spacing w:val="-5"/>
        </w:rPr>
        <w:t> </w:t>
      </w:r>
      <w:r>
        <w:rPr/>
        <w:t>claro.</w:t>
      </w:r>
      <w:r>
        <w:rPr>
          <w:spacing w:val="-5"/>
        </w:rPr>
        <w:t> </w:t>
      </w:r>
      <w:r>
        <w:rPr/>
        <w:t>Claridad brillante. Espuma blanca y delicada que puede no persistir.</w:t>
      </w:r>
    </w:p>
    <w:p>
      <w:pPr>
        <w:pStyle w:val="BodyText"/>
        <w:spacing w:before="42"/>
        <w:ind w:right="216"/>
      </w:pPr>
      <w:r>
        <w:rPr>
          <w:b/>
        </w:rPr>
        <w:t>Sabor: </w:t>
      </w:r>
      <w:r>
        <w:rPr/>
        <w:t>Delicado balance entre la malta, la frutosidad, el amargor y los lúpulos, con un final limpio y bien atenuado. Maltosidad granosa de media baja a media, que puede poseer notas muy ligeras a pan o miel. La frutosidad puede tener un dulzor casi imperceptible. Amargor de medio bajo a medio. Lúpulo de bajo a moderadamente alto de tipo floral, especiado o herbáceo; la mayoría de las veces de medio bajo a medio. Al principio puede aportar una impresión desde grano neutro a malta</w:t>
      </w:r>
      <w:r>
        <w:rPr>
          <w:spacing w:val="-4"/>
        </w:rPr>
        <w:t> </w:t>
      </w:r>
      <w:r>
        <w:rPr/>
        <w:t>ligeramente</w:t>
      </w:r>
      <w:r>
        <w:rPr>
          <w:spacing w:val="-5"/>
        </w:rPr>
        <w:t> </w:t>
      </w:r>
      <w:r>
        <w:rPr/>
        <w:t>dulce.</w:t>
      </w:r>
      <w:r>
        <w:rPr>
          <w:spacing w:val="-5"/>
        </w:rPr>
        <w:t> </w:t>
      </w:r>
      <w:r>
        <w:rPr/>
        <w:t>Paladar</w:t>
      </w:r>
      <w:r>
        <w:rPr>
          <w:spacing w:val="-4"/>
        </w:rPr>
        <w:t> </w:t>
      </w:r>
      <w:r>
        <w:rPr/>
        <w:t>suave</w:t>
      </w:r>
      <w:r>
        <w:rPr>
          <w:spacing w:val="-6"/>
        </w:rPr>
        <w:t> </w:t>
      </w:r>
      <w:r>
        <w:rPr/>
        <w:t>y</w:t>
      </w:r>
      <w:r>
        <w:rPr>
          <w:spacing w:val="-5"/>
        </w:rPr>
        <w:t> </w:t>
      </w:r>
      <w:r>
        <w:rPr/>
        <w:t>redondo.</w:t>
      </w:r>
      <w:r>
        <w:rPr>
          <w:spacing w:val="-5"/>
        </w:rPr>
        <w:t> </w:t>
      </w:r>
      <w:r>
        <w:rPr/>
        <w:t>Final</w:t>
      </w:r>
      <w:r>
        <w:rPr>
          <w:spacing w:val="-6"/>
        </w:rPr>
        <w:t> </w:t>
      </w:r>
      <w:r>
        <w:rPr/>
        <w:t>suave, seco y levemente </w:t>
      </w:r>
      <w:r>
        <w:rPr>
          <w:i/>
        </w:rPr>
        <w:t>crisp</w:t>
      </w:r>
      <w:r>
        <w:rPr/>
        <w:t>, sin ser invasivo ni áspero. Sin dulzor residual perceptible. Si bien el balance entre los componentes de sabor puede variar, ninguno es demasiado fuerte.</w:t>
      </w:r>
    </w:p>
    <w:p>
      <w:pPr>
        <w:pStyle w:val="BodyText"/>
        <w:spacing w:before="61"/>
        <w:ind w:right="216"/>
      </w:pPr>
      <w:r>
        <w:rPr>
          <w:b/>
        </w:rPr>
        <w:t>Sensación en boca: </w:t>
      </w:r>
      <w:r>
        <w:rPr/>
        <w:t>Cuerpo de medio ligero a medio; la mayoría</w:t>
      </w:r>
      <w:r>
        <w:rPr>
          <w:spacing w:val="-5"/>
        </w:rPr>
        <w:t> </w:t>
      </w:r>
      <w:r>
        <w:rPr/>
        <w:t>es</w:t>
      </w:r>
      <w:r>
        <w:rPr>
          <w:spacing w:val="-6"/>
        </w:rPr>
        <w:t> </w:t>
      </w:r>
      <w:r>
        <w:rPr/>
        <w:t>medio</w:t>
      </w:r>
      <w:r>
        <w:rPr>
          <w:spacing w:val="-4"/>
        </w:rPr>
        <w:t> </w:t>
      </w:r>
      <w:r>
        <w:rPr/>
        <w:t>ligero.</w:t>
      </w:r>
      <w:r>
        <w:rPr>
          <w:spacing w:val="-5"/>
        </w:rPr>
        <w:t> </w:t>
      </w:r>
      <w:r>
        <w:rPr/>
        <w:t>Carbonatación</w:t>
      </w:r>
      <w:r>
        <w:rPr>
          <w:spacing w:val="-5"/>
        </w:rPr>
        <w:t> </w:t>
      </w:r>
      <w:r>
        <w:rPr/>
        <w:t>de</w:t>
      </w:r>
      <w:r>
        <w:rPr>
          <w:spacing w:val="-3"/>
        </w:rPr>
        <w:t> </w:t>
      </w:r>
      <w:r>
        <w:rPr/>
        <w:t>media</w:t>
      </w:r>
      <w:r>
        <w:rPr>
          <w:spacing w:val="-5"/>
        </w:rPr>
        <w:t> </w:t>
      </w:r>
      <w:r>
        <w:rPr/>
        <w:t>a</w:t>
      </w:r>
      <w:r>
        <w:rPr>
          <w:spacing w:val="-4"/>
        </w:rPr>
        <w:t> </w:t>
      </w:r>
      <w:r>
        <w:rPr/>
        <w:t>media</w:t>
      </w:r>
      <w:r>
        <w:rPr>
          <w:spacing w:val="-5"/>
        </w:rPr>
        <w:t> </w:t>
      </w:r>
      <w:r>
        <w:rPr/>
        <w:t>alta. Suave y delicada, pero bien atenuada y liviana. Sin asperezas.</w:t>
      </w:r>
    </w:p>
    <w:p>
      <w:pPr>
        <w:pStyle w:val="BodyText"/>
        <w:spacing w:before="44"/>
        <w:ind w:right="216"/>
      </w:pPr>
      <w:r>
        <w:rPr>
          <w:b/>
        </w:rPr>
        <w:t>Comentarios: </w:t>
      </w:r>
      <w:r>
        <w:rPr/>
        <w:t>Una cerveza de fermentación alta y con prolongada maduración en frío (</w:t>
      </w:r>
      <w:r>
        <w:rPr>
          <w:i/>
        </w:rPr>
        <w:t>lagered</w:t>
      </w:r>
      <w:r>
        <w:rPr/>
        <w:t>) tradicional de Colonia, Alemania (</w:t>
      </w:r>
      <w:r>
        <w:rPr>
          <w:i/>
        </w:rPr>
        <w:t>Köln</w:t>
      </w:r>
      <w:r>
        <w:rPr/>
        <w:t>). Las cervecerías de Colonia se diferencian entre sí por el balance, por lo que al evaluarlas, permita un rango</w:t>
      </w:r>
      <w:r>
        <w:rPr>
          <w:spacing w:val="-1"/>
        </w:rPr>
        <w:t> </w:t>
      </w:r>
      <w:r>
        <w:rPr/>
        <w:t>de variación en el estilo. Las versiones más secas</w:t>
      </w:r>
      <w:r>
        <w:rPr>
          <w:spacing w:val="-4"/>
        </w:rPr>
        <w:t> </w:t>
      </w:r>
      <w:r>
        <w:rPr/>
        <w:t>pueden</w:t>
      </w:r>
      <w:r>
        <w:rPr>
          <w:spacing w:val="-4"/>
        </w:rPr>
        <w:t> </w:t>
      </w:r>
      <w:r>
        <w:rPr/>
        <w:t>parecer</w:t>
      </w:r>
      <w:r>
        <w:rPr>
          <w:spacing w:val="-4"/>
        </w:rPr>
        <w:t> </w:t>
      </w:r>
      <w:r>
        <w:rPr/>
        <w:t>más</w:t>
      </w:r>
      <w:r>
        <w:rPr>
          <w:spacing w:val="-3"/>
        </w:rPr>
        <w:t> </w:t>
      </w:r>
      <w:r>
        <w:rPr/>
        <w:t>lupuladas</w:t>
      </w:r>
      <w:r>
        <w:rPr>
          <w:spacing w:val="-4"/>
        </w:rPr>
        <w:t> </w:t>
      </w:r>
      <w:r>
        <w:rPr/>
        <w:t>o</w:t>
      </w:r>
      <w:r>
        <w:rPr>
          <w:spacing w:val="-5"/>
        </w:rPr>
        <w:t> </w:t>
      </w:r>
      <w:r>
        <w:rPr/>
        <w:t>más</w:t>
      </w:r>
      <w:r>
        <w:rPr>
          <w:spacing w:val="-4"/>
        </w:rPr>
        <w:t> </w:t>
      </w:r>
      <w:r>
        <w:rPr/>
        <w:t>amargas</w:t>
      </w:r>
      <w:r>
        <w:rPr>
          <w:spacing w:val="-4"/>
        </w:rPr>
        <w:t> </w:t>
      </w:r>
      <w:r>
        <w:rPr/>
        <w:t>de</w:t>
      </w:r>
      <w:r>
        <w:rPr>
          <w:spacing w:val="-4"/>
        </w:rPr>
        <w:t> </w:t>
      </w:r>
      <w:r>
        <w:rPr/>
        <w:t>lo</w:t>
      </w:r>
      <w:r>
        <w:rPr>
          <w:spacing w:val="-5"/>
        </w:rPr>
        <w:t> </w:t>
      </w:r>
      <w:r>
        <w:rPr/>
        <w:t>que podrían</w:t>
      </w:r>
      <w:r>
        <w:rPr>
          <w:spacing w:val="-2"/>
        </w:rPr>
        <w:t> </w:t>
      </w:r>
      <w:r>
        <w:rPr/>
        <w:t>sugerir</w:t>
      </w:r>
      <w:r>
        <w:rPr>
          <w:spacing w:val="-2"/>
        </w:rPr>
        <w:t> </w:t>
      </w:r>
      <w:r>
        <w:rPr/>
        <w:t>los</w:t>
      </w:r>
      <w:r>
        <w:rPr>
          <w:spacing w:val="-1"/>
        </w:rPr>
        <w:t> </w:t>
      </w:r>
      <w:r>
        <w:rPr/>
        <w:t>niveles</w:t>
      </w:r>
      <w:r>
        <w:rPr>
          <w:spacing w:val="-3"/>
        </w:rPr>
        <w:t> </w:t>
      </w:r>
      <w:r>
        <w:rPr/>
        <w:t>de</w:t>
      </w:r>
      <w:r>
        <w:rPr>
          <w:spacing w:val="-3"/>
        </w:rPr>
        <w:t> </w:t>
      </w:r>
      <w:r>
        <w:rPr/>
        <w:t>IBU.</w:t>
      </w:r>
      <w:r>
        <w:rPr>
          <w:spacing w:val="-3"/>
        </w:rPr>
        <w:t> </w:t>
      </w:r>
      <w:r>
        <w:rPr/>
        <w:t>El</w:t>
      </w:r>
      <w:r>
        <w:rPr>
          <w:spacing w:val="-4"/>
        </w:rPr>
        <w:t> </w:t>
      </w:r>
      <w:r>
        <w:rPr/>
        <w:t>delicado</w:t>
      </w:r>
      <w:r>
        <w:rPr>
          <w:spacing w:val="-4"/>
        </w:rPr>
        <w:t> </w:t>
      </w:r>
      <w:r>
        <w:rPr/>
        <w:t>perfil</w:t>
      </w:r>
      <w:r>
        <w:rPr>
          <w:spacing w:val="-4"/>
        </w:rPr>
        <w:t> </w:t>
      </w:r>
      <w:r>
        <w:rPr/>
        <w:t>de</w:t>
      </w:r>
      <w:r>
        <w:rPr>
          <w:spacing w:val="-3"/>
        </w:rPr>
        <w:t> </w:t>
      </w:r>
      <w:r>
        <w:rPr/>
        <w:t>sabor no envejece bien, así es que preste atención a los defectos de oxidación.</w:t>
      </w:r>
      <w:r>
        <w:rPr>
          <w:spacing w:val="-1"/>
        </w:rPr>
        <w:t> </w:t>
      </w:r>
      <w:r>
        <w:rPr/>
        <w:t>En</w:t>
      </w:r>
      <w:r>
        <w:rPr>
          <w:spacing w:val="-1"/>
        </w:rPr>
        <w:t> </w:t>
      </w:r>
      <w:r>
        <w:rPr/>
        <w:t>Colonia es</w:t>
      </w:r>
      <w:r>
        <w:rPr>
          <w:spacing w:val="-1"/>
        </w:rPr>
        <w:t> </w:t>
      </w:r>
      <w:r>
        <w:rPr/>
        <w:t>servida</w:t>
      </w:r>
      <w:r>
        <w:rPr>
          <w:spacing w:val="-1"/>
        </w:rPr>
        <w:t> </w:t>
      </w:r>
      <w:r>
        <w:rPr/>
        <w:t>en</w:t>
      </w:r>
      <w:r>
        <w:rPr>
          <w:spacing w:val="-2"/>
        </w:rPr>
        <w:t> </w:t>
      </w:r>
      <w:r>
        <w:rPr/>
        <w:t>un</w:t>
      </w:r>
      <w:r>
        <w:rPr>
          <w:spacing w:val="-2"/>
        </w:rPr>
        <w:t> </w:t>
      </w:r>
      <w:r>
        <w:rPr/>
        <w:t>vaso</w:t>
      </w:r>
      <w:r>
        <w:rPr>
          <w:spacing w:val="-2"/>
        </w:rPr>
        <w:t> </w:t>
      </w:r>
      <w:r>
        <w:rPr/>
        <w:t>alto</w:t>
      </w:r>
      <w:r>
        <w:rPr>
          <w:spacing w:val="-2"/>
        </w:rPr>
        <w:t> </w:t>
      </w:r>
      <w:r>
        <w:rPr/>
        <w:t>y</w:t>
      </w:r>
      <w:r>
        <w:rPr>
          <w:spacing w:val="-1"/>
        </w:rPr>
        <w:t> </w:t>
      </w:r>
      <w:r>
        <w:rPr/>
        <w:t>angosto</w:t>
      </w:r>
      <w:r>
        <w:rPr>
          <w:spacing w:val="-1"/>
        </w:rPr>
        <w:t> </w:t>
      </w:r>
      <w:r>
        <w:rPr/>
        <w:t>de 20cl conocido como </w:t>
      </w:r>
      <w:r>
        <w:rPr>
          <w:i/>
        </w:rPr>
        <w:t>Stange</w:t>
      </w:r>
      <w:r>
        <w:rPr/>
        <w:t>.</w:t>
      </w:r>
    </w:p>
    <w:p>
      <w:pPr>
        <w:pStyle w:val="BodyText"/>
        <w:spacing w:line="242" w:lineRule="auto" w:before="57"/>
        <w:ind w:right="232"/>
      </w:pPr>
      <w:r>
        <w:rPr>
          <w:b/>
        </w:rPr>
        <w:t>Historia: </w:t>
      </w:r>
      <w:r>
        <w:rPr/>
        <w:t>Colonia posee una tradición cervecera de fermentación alta desde la Edad Media, pero la cerveza conocida hoy en día como Kölsch fue desarrollada a fines del siglo XIX como una alternativa a las lagers pálidas. De hecho, la fermentación baja estaba prohibida en Colonia. Kölsch es una</w:t>
      </w:r>
      <w:r>
        <w:rPr>
          <w:spacing w:val="-6"/>
        </w:rPr>
        <w:t> </w:t>
      </w:r>
      <w:r>
        <w:rPr/>
        <w:t>denominación</w:t>
      </w:r>
      <w:r>
        <w:rPr>
          <w:spacing w:val="-6"/>
        </w:rPr>
        <w:t> </w:t>
      </w:r>
      <w:r>
        <w:rPr/>
        <w:t>protegida</w:t>
      </w:r>
      <w:r>
        <w:rPr>
          <w:spacing w:val="-6"/>
        </w:rPr>
        <w:t> </w:t>
      </w:r>
      <w:r>
        <w:rPr/>
        <w:t>por</w:t>
      </w:r>
      <w:r>
        <w:rPr>
          <w:spacing w:val="-5"/>
        </w:rPr>
        <w:t> </w:t>
      </w:r>
      <w:r>
        <w:rPr/>
        <w:t>la</w:t>
      </w:r>
      <w:r>
        <w:rPr>
          <w:spacing w:val="-4"/>
        </w:rPr>
        <w:t> </w:t>
      </w:r>
      <w:r>
        <w:rPr>
          <w:i/>
        </w:rPr>
        <w:t>Kölsch</w:t>
      </w:r>
      <w:r>
        <w:rPr>
          <w:i/>
          <w:spacing w:val="-6"/>
        </w:rPr>
        <w:t> </w:t>
      </w:r>
      <w:r>
        <w:rPr>
          <w:i/>
        </w:rPr>
        <w:t>Konvention</w:t>
      </w:r>
      <w:r>
        <w:rPr>
          <w:i/>
          <w:spacing w:val="-4"/>
        </w:rPr>
        <w:t> </w:t>
      </w:r>
      <w:r>
        <w:rPr/>
        <w:t>(1986), y</w:t>
      </w:r>
      <w:r>
        <w:rPr>
          <w:spacing w:val="-2"/>
        </w:rPr>
        <w:t> </w:t>
      </w:r>
      <w:r>
        <w:rPr/>
        <w:t>está</w:t>
      </w:r>
      <w:r>
        <w:rPr>
          <w:spacing w:val="-1"/>
        </w:rPr>
        <w:t> </w:t>
      </w:r>
      <w:r>
        <w:rPr/>
        <w:t>limitada</w:t>
      </w:r>
      <w:r>
        <w:rPr>
          <w:spacing w:val="-2"/>
        </w:rPr>
        <w:t> </w:t>
      </w:r>
      <w:r>
        <w:rPr/>
        <w:t>a</w:t>
      </w:r>
      <w:r>
        <w:rPr>
          <w:spacing w:val="-1"/>
        </w:rPr>
        <w:t> </w:t>
      </w:r>
      <w:r>
        <w:rPr/>
        <w:t>cervecerías</w:t>
      </w:r>
      <w:r>
        <w:rPr>
          <w:spacing w:val="-2"/>
        </w:rPr>
        <w:t> </w:t>
      </w:r>
      <w:r>
        <w:rPr/>
        <w:t>dentro</w:t>
      </w:r>
      <w:r>
        <w:rPr>
          <w:spacing w:val="-3"/>
        </w:rPr>
        <w:t> </w:t>
      </w:r>
      <w:r>
        <w:rPr/>
        <w:t>y</w:t>
      </w:r>
      <w:r>
        <w:rPr>
          <w:spacing w:val="-2"/>
        </w:rPr>
        <w:t> </w:t>
      </w:r>
      <w:r>
        <w:rPr/>
        <w:t>alrededor</w:t>
      </w:r>
      <w:r>
        <w:rPr>
          <w:spacing w:val="-1"/>
        </w:rPr>
        <w:t> </w:t>
      </w:r>
      <w:r>
        <w:rPr/>
        <w:t>de</w:t>
      </w:r>
      <w:r>
        <w:rPr>
          <w:spacing w:val="-2"/>
        </w:rPr>
        <w:t> </w:t>
      </w:r>
      <w:r>
        <w:rPr/>
        <w:t>esa</w:t>
      </w:r>
      <w:r>
        <w:rPr>
          <w:spacing w:val="-2"/>
        </w:rPr>
        <w:t> </w:t>
      </w:r>
      <w:r>
        <w:rPr/>
        <w:t>área.</w:t>
      </w:r>
      <w:r>
        <w:rPr>
          <w:spacing w:val="-1"/>
        </w:rPr>
        <w:t> </w:t>
      </w:r>
      <w:r>
        <w:rPr/>
        <w:t>La </w:t>
      </w:r>
      <w:r>
        <w:rPr>
          <w:i/>
        </w:rPr>
        <w:t>Konvention</w:t>
      </w:r>
      <w:r>
        <w:rPr>
          <w:i/>
          <w:spacing w:val="-1"/>
        </w:rPr>
        <w:t> </w:t>
      </w:r>
      <w:r>
        <w:rPr/>
        <w:t>define</w:t>
      </w:r>
      <w:r>
        <w:rPr>
          <w:spacing w:val="-4"/>
        </w:rPr>
        <w:t> </w:t>
      </w:r>
      <w:r>
        <w:rPr/>
        <w:t>la</w:t>
      </w:r>
      <w:r>
        <w:rPr>
          <w:spacing w:val="-4"/>
        </w:rPr>
        <w:t> </w:t>
      </w:r>
      <w:r>
        <w:rPr/>
        <w:t>cerveza</w:t>
      </w:r>
      <w:r>
        <w:rPr>
          <w:spacing w:val="-4"/>
        </w:rPr>
        <w:t> </w:t>
      </w:r>
      <w:r>
        <w:rPr/>
        <w:t>simplemente</w:t>
      </w:r>
      <w:r>
        <w:rPr>
          <w:spacing w:val="-2"/>
        </w:rPr>
        <w:t> </w:t>
      </w:r>
      <w:r>
        <w:rPr/>
        <w:t>como</w:t>
      </w:r>
      <w:r>
        <w:rPr>
          <w:spacing w:val="-2"/>
        </w:rPr>
        <w:t> </w:t>
      </w:r>
      <w:r>
        <w:rPr/>
        <w:t>una</w:t>
      </w:r>
      <w:r>
        <w:rPr>
          <w:spacing w:val="-4"/>
        </w:rPr>
        <w:t> </w:t>
      </w:r>
      <w:r>
        <w:rPr/>
        <w:t>“</w:t>
      </w:r>
      <w:r>
        <w:rPr>
          <w:i/>
        </w:rPr>
        <w:t>Vollbier </w:t>
      </w:r>
      <w:r>
        <w:rPr/>
        <w:t>de fermentación alta, ligera y transparente, altamente</w:t>
      </w:r>
    </w:p>
    <w:p>
      <w:pPr>
        <w:pStyle w:val="BodyText"/>
        <w:spacing w:line="204" w:lineRule="exact" w:before="0"/>
      </w:pPr>
      <w:r>
        <w:rPr/>
        <w:t>atenuada,</w:t>
      </w:r>
      <w:r>
        <w:rPr>
          <w:spacing w:val="-3"/>
        </w:rPr>
        <w:t> </w:t>
      </w:r>
      <w:r>
        <w:rPr/>
        <w:t>en</w:t>
      </w:r>
      <w:r>
        <w:rPr>
          <w:spacing w:val="-1"/>
        </w:rPr>
        <w:t> </w:t>
      </w:r>
      <w:r>
        <w:rPr/>
        <w:t>la</w:t>
      </w:r>
      <w:r>
        <w:rPr>
          <w:spacing w:val="-3"/>
        </w:rPr>
        <w:t> </w:t>
      </w:r>
      <w:r>
        <w:rPr/>
        <w:t>que</w:t>
      </w:r>
      <w:r>
        <w:rPr>
          <w:spacing w:val="-3"/>
        </w:rPr>
        <w:t> </w:t>
      </w:r>
      <w:r>
        <w:rPr/>
        <w:t>resalta</w:t>
      </w:r>
      <w:r>
        <w:rPr>
          <w:spacing w:val="-2"/>
        </w:rPr>
        <w:t> </w:t>
      </w:r>
      <w:r>
        <w:rPr/>
        <w:t>el</w:t>
      </w:r>
      <w:r>
        <w:rPr>
          <w:spacing w:val="-2"/>
        </w:rPr>
        <w:t> lúpulo”.</w:t>
      </w:r>
    </w:p>
    <w:p>
      <w:pPr>
        <w:pStyle w:val="BodyText"/>
        <w:spacing w:before="41"/>
        <w:ind w:right="216"/>
      </w:pPr>
      <w:r>
        <w:rPr>
          <w:b/>
        </w:rPr>
        <w:t>Ingredientes característicos: </w:t>
      </w:r>
      <w:r>
        <w:rPr/>
        <w:t>Lúpulos tradicionales alemanes. Malta pálida, Pils o Viena alemanas. Levadura ale alemana limpia y de alta atenuación. Uso ocasional de trigo malteado</w:t>
      </w:r>
      <w:r>
        <w:rPr>
          <w:spacing w:val="-6"/>
        </w:rPr>
        <w:t> </w:t>
      </w:r>
      <w:r>
        <w:rPr/>
        <w:t>en</w:t>
      </w:r>
      <w:r>
        <w:rPr>
          <w:spacing w:val="-4"/>
        </w:rPr>
        <w:t> </w:t>
      </w:r>
      <w:r>
        <w:rPr/>
        <w:t>pequeñas</w:t>
      </w:r>
      <w:r>
        <w:rPr>
          <w:spacing w:val="-6"/>
        </w:rPr>
        <w:t> </w:t>
      </w:r>
      <w:r>
        <w:rPr/>
        <w:t>cantidades.</w:t>
      </w:r>
      <w:r>
        <w:rPr>
          <w:spacing w:val="-6"/>
        </w:rPr>
        <w:t> </w:t>
      </w:r>
      <w:r>
        <w:rPr/>
        <w:t>La</w:t>
      </w:r>
      <w:r>
        <w:rPr>
          <w:spacing w:val="-6"/>
        </w:rPr>
        <w:t> </w:t>
      </w:r>
      <w:r>
        <w:rPr/>
        <w:t>práctica</w:t>
      </w:r>
      <w:r>
        <w:rPr>
          <w:spacing w:val="-6"/>
        </w:rPr>
        <w:t> </w:t>
      </w:r>
      <w:r>
        <w:rPr/>
        <w:t>comercial</w:t>
      </w:r>
      <w:r>
        <w:rPr>
          <w:spacing w:val="-6"/>
        </w:rPr>
        <w:t> </w:t>
      </w:r>
      <w:r>
        <w:rPr/>
        <w:t>actual es fermentarla alrededor de los 15 °C, acondicionarla en frío</w:t>
      </w:r>
    </w:p>
    <w:p>
      <w:pPr>
        <w:spacing w:after="0"/>
        <w:sectPr>
          <w:type w:val="continuous"/>
          <w:pgSz w:w="12240" w:h="15840"/>
          <w:pgMar w:header="0" w:footer="746" w:top="940" w:bottom="280" w:left="580" w:right="540"/>
          <w:cols w:num="2" w:equalWidth="0">
            <w:col w:w="5214" w:space="547"/>
            <w:col w:w="5359"/>
          </w:cols>
        </w:sectPr>
      </w:pPr>
    </w:p>
    <w:p>
      <w:pPr>
        <w:pStyle w:val="BodyText"/>
        <w:spacing w:before="86"/>
      </w:pPr>
      <w:r>
        <w:rPr/>
        <w:t>cerca</w:t>
      </w:r>
      <w:r>
        <w:rPr>
          <w:spacing w:val="-5"/>
        </w:rPr>
        <w:t> </w:t>
      </w:r>
      <w:r>
        <w:rPr/>
        <w:t>del</w:t>
      </w:r>
      <w:r>
        <w:rPr>
          <w:spacing w:val="-6"/>
        </w:rPr>
        <w:t> </w:t>
      </w:r>
      <w:r>
        <w:rPr/>
        <w:t>punto</w:t>
      </w:r>
      <w:r>
        <w:rPr>
          <w:spacing w:val="-6"/>
        </w:rPr>
        <w:t> </w:t>
      </w:r>
      <w:r>
        <w:rPr/>
        <w:t>de</w:t>
      </w:r>
      <w:r>
        <w:rPr>
          <w:spacing w:val="-5"/>
        </w:rPr>
        <w:t> </w:t>
      </w:r>
      <w:r>
        <w:rPr/>
        <w:t>congelación</w:t>
      </w:r>
      <w:r>
        <w:rPr>
          <w:spacing w:val="-3"/>
        </w:rPr>
        <w:t> </w:t>
      </w:r>
      <w:r>
        <w:rPr/>
        <w:t>hasta</w:t>
      </w:r>
      <w:r>
        <w:rPr>
          <w:spacing w:val="-5"/>
        </w:rPr>
        <w:t> </w:t>
      </w:r>
      <w:r>
        <w:rPr/>
        <w:t>por</w:t>
      </w:r>
      <w:r>
        <w:rPr>
          <w:spacing w:val="-4"/>
        </w:rPr>
        <w:t> </w:t>
      </w:r>
      <w:r>
        <w:rPr/>
        <w:t>un</w:t>
      </w:r>
      <w:r>
        <w:rPr>
          <w:spacing w:val="-6"/>
        </w:rPr>
        <w:t> </w:t>
      </w:r>
      <w:r>
        <w:rPr/>
        <w:t>mes,</w:t>
      </w:r>
      <w:r>
        <w:rPr>
          <w:spacing w:val="-5"/>
        </w:rPr>
        <w:t> </w:t>
      </w:r>
      <w:r>
        <w:rPr/>
        <w:t>y</w:t>
      </w:r>
      <w:r>
        <w:rPr>
          <w:spacing w:val="-2"/>
        </w:rPr>
        <w:t> </w:t>
      </w:r>
      <w:r>
        <w:rPr/>
        <w:t>servirla </w:t>
      </w:r>
      <w:r>
        <w:rPr>
          <w:spacing w:val="-2"/>
        </w:rPr>
        <w:t>fresca.</w:t>
      </w:r>
    </w:p>
    <w:p>
      <w:pPr>
        <w:spacing w:before="45"/>
        <w:ind w:left="140" w:right="0" w:firstLine="0"/>
        <w:jc w:val="left"/>
        <w:rPr>
          <w:sz w:val="18"/>
        </w:rPr>
      </w:pPr>
      <w:r>
        <w:rPr>
          <w:b/>
          <w:sz w:val="18"/>
        </w:rPr>
        <w:t>Comparación</w:t>
      </w:r>
      <w:r>
        <w:rPr>
          <w:b/>
          <w:spacing w:val="-6"/>
          <w:sz w:val="18"/>
        </w:rPr>
        <w:t> </w:t>
      </w:r>
      <w:r>
        <w:rPr>
          <w:b/>
          <w:sz w:val="18"/>
        </w:rPr>
        <w:t>de</w:t>
      </w:r>
      <w:r>
        <w:rPr>
          <w:b/>
          <w:spacing w:val="-6"/>
          <w:sz w:val="18"/>
        </w:rPr>
        <w:t> </w:t>
      </w:r>
      <w:r>
        <w:rPr>
          <w:b/>
          <w:sz w:val="18"/>
        </w:rPr>
        <w:t>estilos:</w:t>
      </w:r>
      <w:r>
        <w:rPr>
          <w:b/>
          <w:spacing w:val="-6"/>
          <w:sz w:val="18"/>
        </w:rPr>
        <w:t> </w:t>
      </w:r>
      <w:r>
        <w:rPr>
          <w:sz w:val="18"/>
        </w:rPr>
        <w:t>Puede</w:t>
      </w:r>
      <w:r>
        <w:rPr>
          <w:spacing w:val="-6"/>
          <w:sz w:val="18"/>
        </w:rPr>
        <w:t> </w:t>
      </w:r>
      <w:r>
        <w:rPr>
          <w:sz w:val="18"/>
        </w:rPr>
        <w:t>confundirse</w:t>
      </w:r>
      <w:r>
        <w:rPr>
          <w:spacing w:val="-6"/>
          <w:sz w:val="18"/>
        </w:rPr>
        <w:t> </w:t>
      </w:r>
      <w:r>
        <w:rPr>
          <w:sz w:val="18"/>
        </w:rPr>
        <w:t>con</w:t>
      </w:r>
      <w:r>
        <w:rPr>
          <w:spacing w:val="-6"/>
          <w:sz w:val="18"/>
        </w:rPr>
        <w:t> </w:t>
      </w:r>
      <w:r>
        <w:rPr>
          <w:sz w:val="18"/>
        </w:rPr>
        <w:t>una</w:t>
      </w:r>
      <w:r>
        <w:rPr>
          <w:spacing w:val="-6"/>
          <w:sz w:val="18"/>
        </w:rPr>
        <w:t> </w:t>
      </w:r>
      <w:r>
        <w:rPr>
          <w:sz w:val="18"/>
        </w:rPr>
        <w:t>Cream Ale o una German Pils algo sutil.</w:t>
      </w:r>
    </w:p>
    <w:p>
      <w:pPr>
        <w:tabs>
          <w:tab w:pos="2612" w:val="left" w:leader="none"/>
        </w:tabs>
        <w:spacing w:line="204" w:lineRule="exact" w:before="42"/>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1.050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18 –</w:t>
      </w:r>
      <w:r>
        <w:rPr>
          <w:spacing w:val="-2"/>
          <w:sz w:val="18"/>
        </w:rPr>
        <w:t> </w:t>
      </w:r>
      <w:r>
        <w:rPr>
          <w:spacing w:val="-5"/>
          <w:sz w:val="18"/>
        </w:rPr>
        <w:t>30</w:t>
      </w:r>
      <w:r>
        <w:rPr>
          <w:sz w:val="18"/>
        </w:rPr>
        <w:tab/>
        <w:t>FG:</w:t>
      </w:r>
      <w:r>
        <w:rPr>
          <w:spacing w:val="40"/>
          <w:sz w:val="18"/>
        </w:rPr>
        <w:t> </w:t>
      </w:r>
      <w:r>
        <w:rPr>
          <w:sz w:val="18"/>
        </w:rPr>
        <w:t>1.007</w:t>
      </w:r>
      <w:r>
        <w:rPr>
          <w:spacing w:val="-1"/>
          <w:sz w:val="18"/>
        </w:rPr>
        <w:t> </w:t>
      </w:r>
      <w:r>
        <w:rPr>
          <w:sz w:val="18"/>
        </w:rPr>
        <w:t>–</w:t>
      </w:r>
      <w:r>
        <w:rPr>
          <w:spacing w:val="-2"/>
          <w:sz w:val="18"/>
        </w:rPr>
        <w:t> </w:t>
      </w:r>
      <w:r>
        <w:rPr>
          <w:spacing w:val="-4"/>
          <w:sz w:val="18"/>
        </w:rPr>
        <w:t>1.011</w:t>
      </w:r>
    </w:p>
    <w:p>
      <w:pPr>
        <w:tabs>
          <w:tab w:pos="2518" w:val="left" w:leader="none"/>
        </w:tabs>
        <w:spacing w:line="204" w:lineRule="exact" w:before="0"/>
        <w:ind w:left="140" w:right="0" w:firstLine="0"/>
        <w:jc w:val="left"/>
        <w:rPr>
          <w:sz w:val="18"/>
        </w:rPr>
      </w:pPr>
      <w:r>
        <w:rPr>
          <w:sz w:val="18"/>
        </w:rPr>
        <w:t>SRM:</w:t>
      </w:r>
      <w:r>
        <w:rPr>
          <w:spacing w:val="49"/>
          <w:sz w:val="18"/>
        </w:rPr>
        <w:t> </w:t>
      </w:r>
      <w:r>
        <w:rPr>
          <w:sz w:val="18"/>
        </w:rPr>
        <w:t>3.5 –</w:t>
      </w:r>
      <w:r>
        <w:rPr>
          <w:spacing w:val="-1"/>
          <w:sz w:val="18"/>
        </w:rPr>
        <w:t> </w:t>
      </w:r>
      <w:r>
        <w:rPr>
          <w:spacing w:val="-10"/>
          <w:sz w:val="18"/>
        </w:rPr>
        <w:t>5</w:t>
      </w:r>
      <w:r>
        <w:rPr>
          <w:sz w:val="18"/>
        </w:rPr>
        <w:tab/>
        <w:t>ABV:</w:t>
      </w:r>
      <w:r>
        <w:rPr>
          <w:spacing w:val="41"/>
          <w:sz w:val="18"/>
        </w:rPr>
        <w:t> </w:t>
      </w:r>
      <w:r>
        <w:rPr>
          <w:sz w:val="18"/>
        </w:rPr>
        <w:t>4.4</w:t>
      </w:r>
      <w:r>
        <w:rPr>
          <w:spacing w:val="-2"/>
          <w:sz w:val="18"/>
        </w:rPr>
        <w:t> </w:t>
      </w:r>
      <w:r>
        <w:rPr>
          <w:sz w:val="18"/>
        </w:rPr>
        <w:t>–</w:t>
      </w:r>
      <w:r>
        <w:rPr>
          <w:spacing w:val="-2"/>
          <w:sz w:val="18"/>
        </w:rPr>
        <w:t> </w:t>
      </w:r>
      <w:r>
        <w:rPr>
          <w:spacing w:val="-4"/>
          <w:sz w:val="18"/>
        </w:rPr>
        <w:t>5.2%</w:t>
      </w:r>
    </w:p>
    <w:p>
      <w:pPr>
        <w:pStyle w:val="BodyText"/>
        <w:spacing w:before="40"/>
        <w:ind w:right="82"/>
        <w:jc w:val="both"/>
      </w:pPr>
      <w:r>
        <w:rPr>
          <w:b/>
        </w:rPr>
        <w:t>Ejemplos</w:t>
      </w:r>
      <w:r>
        <w:rPr>
          <w:b/>
          <w:spacing w:val="-7"/>
        </w:rPr>
        <w:t> </w:t>
      </w:r>
      <w:r>
        <w:rPr>
          <w:b/>
        </w:rPr>
        <w:t>comerciales:</w:t>
      </w:r>
      <w:r>
        <w:rPr>
          <w:b/>
          <w:spacing w:val="-8"/>
        </w:rPr>
        <w:t> </w:t>
      </w:r>
      <w:r>
        <w:rPr/>
        <w:t>Früh</w:t>
      </w:r>
      <w:r>
        <w:rPr>
          <w:spacing w:val="-6"/>
        </w:rPr>
        <w:t> </w:t>
      </w:r>
      <w:r>
        <w:rPr/>
        <w:t>Kölsch,</w:t>
      </w:r>
      <w:r>
        <w:rPr>
          <w:spacing w:val="-5"/>
        </w:rPr>
        <w:t> </w:t>
      </w:r>
      <w:r>
        <w:rPr/>
        <w:t>Gaffel</w:t>
      </w:r>
      <w:r>
        <w:rPr>
          <w:spacing w:val="-8"/>
        </w:rPr>
        <w:t> </w:t>
      </w:r>
      <w:r>
        <w:rPr/>
        <w:t>Kölsch,</w:t>
      </w:r>
      <w:r>
        <w:rPr>
          <w:spacing w:val="-7"/>
        </w:rPr>
        <w:t> </w:t>
      </w:r>
      <w:r>
        <w:rPr/>
        <w:t>Mühlen Kölsch,</w:t>
      </w:r>
      <w:r>
        <w:rPr>
          <w:spacing w:val="-2"/>
        </w:rPr>
        <w:t> </w:t>
      </w:r>
      <w:r>
        <w:rPr/>
        <w:t>Päffgen</w:t>
      </w:r>
      <w:r>
        <w:rPr>
          <w:spacing w:val="-2"/>
        </w:rPr>
        <w:t> </w:t>
      </w:r>
      <w:r>
        <w:rPr/>
        <w:t>Kölsch,</w:t>
      </w:r>
      <w:r>
        <w:rPr>
          <w:spacing w:val="-2"/>
        </w:rPr>
        <w:t> </w:t>
      </w:r>
      <w:r>
        <w:rPr/>
        <w:t>Reissdorf</w:t>
      </w:r>
      <w:r>
        <w:rPr>
          <w:spacing w:val="-2"/>
        </w:rPr>
        <w:t> </w:t>
      </w:r>
      <w:r>
        <w:rPr/>
        <w:t>Kölsch,</w:t>
      </w:r>
      <w:r>
        <w:rPr>
          <w:spacing w:val="-2"/>
        </w:rPr>
        <w:t> </w:t>
      </w:r>
      <w:r>
        <w:rPr/>
        <w:t>Sion</w:t>
      </w:r>
      <w:r>
        <w:rPr>
          <w:spacing w:val="-2"/>
        </w:rPr>
        <w:t> </w:t>
      </w:r>
      <w:r>
        <w:rPr/>
        <w:t>Kölsch,</w:t>
      </w:r>
      <w:r>
        <w:rPr>
          <w:spacing w:val="-2"/>
        </w:rPr>
        <w:t> </w:t>
      </w:r>
      <w:r>
        <w:rPr/>
        <w:t>Sünner </w:t>
      </w:r>
      <w:r>
        <w:rPr>
          <w:spacing w:val="-2"/>
        </w:rPr>
        <w:t>Kölsch</w:t>
      </w:r>
    </w:p>
    <w:p>
      <w:pPr>
        <w:pStyle w:val="BodyText"/>
        <w:spacing w:before="47"/>
        <w:ind w:right="129"/>
        <w:jc w:val="both"/>
      </w:pPr>
      <w:r>
        <w:rPr>
          <w:b/>
        </w:rPr>
        <w:t>Etiquetas: </w:t>
      </w:r>
      <w:r>
        <w:rPr/>
        <w:t>intensidad-estándar, color-pálido, fermentación- alta,</w:t>
      </w:r>
      <w:r>
        <w:rPr>
          <w:spacing w:val="-11"/>
        </w:rPr>
        <w:t> </w:t>
      </w:r>
      <w:r>
        <w:rPr/>
        <w:t>acondicionada-en-frío,</w:t>
      </w:r>
      <w:r>
        <w:rPr>
          <w:spacing w:val="-11"/>
        </w:rPr>
        <w:t> </w:t>
      </w:r>
      <w:r>
        <w:rPr/>
        <w:t>europa-central,</w:t>
      </w:r>
      <w:r>
        <w:rPr>
          <w:spacing w:val="-11"/>
        </w:rPr>
        <w:t> </w:t>
      </w:r>
      <w:r>
        <w:rPr/>
        <w:t>estilo-tradicional, familia-ale-pálida, balanceada</w:t>
      </w:r>
    </w:p>
    <w:p>
      <w:pPr>
        <w:pStyle w:val="BodyText"/>
        <w:spacing w:before="3"/>
        <w:ind w:left="0"/>
        <w:rPr>
          <w:sz w:val="21"/>
        </w:rPr>
      </w:pPr>
    </w:p>
    <w:p>
      <w:pPr>
        <w:pStyle w:val="Heading3"/>
        <w:jc w:val="both"/>
      </w:pPr>
      <w:bookmarkStart w:name="_bookmark40" w:id="41"/>
      <w:bookmarkEnd w:id="41"/>
      <w:r>
        <w:rPr>
          <w:b w:val="0"/>
        </w:rPr>
      </w:r>
      <w:r>
        <w:rPr/>
        <w:t>5C.</w:t>
      </w:r>
      <w:r>
        <w:rPr>
          <w:spacing w:val="-6"/>
        </w:rPr>
        <w:t> </w:t>
      </w:r>
      <w:r>
        <w:rPr/>
        <w:t>German</w:t>
      </w:r>
      <w:r>
        <w:rPr>
          <w:spacing w:val="-3"/>
        </w:rPr>
        <w:t> </w:t>
      </w:r>
      <w:r>
        <w:rPr/>
        <w:t>Helles</w:t>
      </w:r>
      <w:r>
        <w:rPr>
          <w:spacing w:val="-4"/>
        </w:rPr>
        <w:t> </w:t>
      </w:r>
      <w:r>
        <w:rPr>
          <w:spacing w:val="-2"/>
        </w:rPr>
        <w:t>Exportbier</w:t>
      </w:r>
    </w:p>
    <w:p>
      <w:pPr>
        <w:pStyle w:val="BodyText"/>
        <w:spacing w:before="44"/>
      </w:pPr>
      <w:r>
        <w:rPr>
          <w:b/>
        </w:rPr>
        <w:t>Impresión</w:t>
      </w:r>
      <w:r>
        <w:rPr>
          <w:b/>
          <w:spacing w:val="-6"/>
        </w:rPr>
        <w:t> </w:t>
      </w:r>
      <w:r>
        <w:rPr>
          <w:b/>
        </w:rPr>
        <w:t>general:</w:t>
      </w:r>
      <w:r>
        <w:rPr>
          <w:b/>
          <w:spacing w:val="-6"/>
        </w:rPr>
        <w:t> </w:t>
      </w:r>
      <w:r>
        <w:rPr/>
        <w:t>Una</w:t>
      </w:r>
      <w:r>
        <w:rPr>
          <w:spacing w:val="-6"/>
        </w:rPr>
        <w:t> </w:t>
      </w:r>
      <w:r>
        <w:rPr/>
        <w:t>lager</w:t>
      </w:r>
      <w:r>
        <w:rPr>
          <w:spacing w:val="-5"/>
        </w:rPr>
        <w:t> </w:t>
      </w:r>
      <w:r>
        <w:rPr/>
        <w:t>alemana</w:t>
      </w:r>
      <w:r>
        <w:rPr>
          <w:spacing w:val="-6"/>
        </w:rPr>
        <w:t> </w:t>
      </w:r>
      <w:r>
        <w:rPr/>
        <w:t>dorada</w:t>
      </w:r>
      <w:r>
        <w:rPr>
          <w:spacing w:val="-5"/>
        </w:rPr>
        <w:t> </w:t>
      </w:r>
      <w:r>
        <w:rPr/>
        <w:t>que</w:t>
      </w:r>
      <w:r>
        <w:rPr>
          <w:spacing w:val="-7"/>
        </w:rPr>
        <w:t> </w:t>
      </w:r>
      <w:r>
        <w:rPr/>
        <w:t>equilibra un</w:t>
      </w:r>
      <w:r>
        <w:rPr>
          <w:spacing w:val="-2"/>
        </w:rPr>
        <w:t> </w:t>
      </w:r>
      <w:r>
        <w:rPr/>
        <w:t>suave</w:t>
      </w:r>
      <w:r>
        <w:rPr>
          <w:spacing w:val="-2"/>
        </w:rPr>
        <w:t> </w:t>
      </w:r>
      <w:r>
        <w:rPr/>
        <w:t>perfil</w:t>
      </w:r>
      <w:r>
        <w:rPr>
          <w:spacing w:val="-2"/>
        </w:rPr>
        <w:t> </w:t>
      </w:r>
      <w:r>
        <w:rPr/>
        <w:t>de</w:t>
      </w:r>
      <w:r>
        <w:rPr>
          <w:spacing w:val="-1"/>
        </w:rPr>
        <w:t> </w:t>
      </w:r>
      <w:r>
        <w:rPr/>
        <w:t>malta con</w:t>
      </w:r>
      <w:r>
        <w:rPr>
          <w:spacing w:val="-1"/>
        </w:rPr>
        <w:t> </w:t>
      </w:r>
      <w:r>
        <w:rPr/>
        <w:t>un</w:t>
      </w:r>
      <w:r>
        <w:rPr>
          <w:spacing w:val="-1"/>
        </w:rPr>
        <w:t> </w:t>
      </w:r>
      <w:r>
        <w:rPr/>
        <w:t>carácter lupulado</w:t>
      </w:r>
      <w:r>
        <w:rPr>
          <w:spacing w:val="-1"/>
        </w:rPr>
        <w:t> </w:t>
      </w:r>
      <w:r>
        <w:rPr/>
        <w:t>y</w:t>
      </w:r>
      <w:r>
        <w:rPr>
          <w:spacing w:val="-1"/>
        </w:rPr>
        <w:t> </w:t>
      </w:r>
      <w:r>
        <w:rPr/>
        <w:t>amargo, en una cerveza de cuerpo e intensidad de alcohol levemente por encima del promedio.</w:t>
      </w:r>
    </w:p>
    <w:p>
      <w:pPr>
        <w:pStyle w:val="BodyText"/>
        <w:ind w:right="58"/>
      </w:pPr>
      <w:r>
        <w:rPr>
          <w:b/>
        </w:rPr>
        <w:t>Aroma:</w:t>
      </w:r>
      <w:r>
        <w:rPr>
          <w:b/>
          <w:spacing w:val="-5"/>
        </w:rPr>
        <w:t> </w:t>
      </w:r>
      <w:r>
        <w:rPr/>
        <w:t>Lúpulo</w:t>
      </w:r>
      <w:r>
        <w:rPr>
          <w:spacing w:val="-5"/>
        </w:rPr>
        <w:t> </w:t>
      </w:r>
      <w:r>
        <w:rPr/>
        <w:t>floral,</w:t>
      </w:r>
      <w:r>
        <w:rPr>
          <w:spacing w:val="-5"/>
        </w:rPr>
        <w:t> </w:t>
      </w:r>
      <w:r>
        <w:rPr/>
        <w:t>especiado</w:t>
      </w:r>
      <w:r>
        <w:rPr>
          <w:spacing w:val="-5"/>
        </w:rPr>
        <w:t> </w:t>
      </w:r>
      <w:r>
        <w:rPr/>
        <w:t>o</w:t>
      </w:r>
      <w:r>
        <w:rPr>
          <w:spacing w:val="-5"/>
        </w:rPr>
        <w:t> </w:t>
      </w:r>
      <w:r>
        <w:rPr/>
        <w:t>herbáceo</w:t>
      </w:r>
      <w:r>
        <w:rPr>
          <w:spacing w:val="-5"/>
        </w:rPr>
        <w:t> </w:t>
      </w:r>
      <w:r>
        <w:rPr/>
        <w:t>de</w:t>
      </w:r>
      <w:r>
        <w:rPr>
          <w:spacing w:val="-5"/>
        </w:rPr>
        <w:t> </w:t>
      </w:r>
      <w:r>
        <w:rPr/>
        <w:t>medio</w:t>
      </w:r>
      <w:r>
        <w:rPr>
          <w:spacing w:val="-5"/>
        </w:rPr>
        <w:t> </w:t>
      </w:r>
      <w:r>
        <w:rPr/>
        <w:t>bajo</w:t>
      </w:r>
      <w:r>
        <w:rPr>
          <w:spacing w:val="-5"/>
        </w:rPr>
        <w:t> </w:t>
      </w:r>
      <w:r>
        <w:rPr/>
        <w:t>a medio. Malta moderada a grano dulce, posiblemente con ligeras notas a tostado, pan o masa cruda. Perfil de fermentación limpio. Tanto los lúpulos como la malta son perceptibles y generalmente equilibrados.</w:t>
      </w:r>
    </w:p>
    <w:p>
      <w:pPr>
        <w:pStyle w:val="BodyText"/>
        <w:spacing w:before="48"/>
      </w:pPr>
      <w:r>
        <w:rPr>
          <w:b/>
        </w:rPr>
        <w:t>Apariencia:</w:t>
      </w:r>
      <w:r>
        <w:rPr>
          <w:b/>
          <w:spacing w:val="-6"/>
        </w:rPr>
        <w:t> </w:t>
      </w:r>
      <w:r>
        <w:rPr/>
        <w:t>Color</w:t>
      </w:r>
      <w:r>
        <w:rPr>
          <w:spacing w:val="-5"/>
        </w:rPr>
        <w:t> </w:t>
      </w:r>
      <w:r>
        <w:rPr/>
        <w:t>de</w:t>
      </w:r>
      <w:r>
        <w:rPr>
          <w:spacing w:val="-6"/>
        </w:rPr>
        <w:t> </w:t>
      </w:r>
      <w:r>
        <w:rPr/>
        <w:t>amarillo</w:t>
      </w:r>
      <w:r>
        <w:rPr>
          <w:spacing w:val="-7"/>
        </w:rPr>
        <w:t> </w:t>
      </w:r>
      <w:r>
        <w:rPr/>
        <w:t>medio</w:t>
      </w:r>
      <w:r>
        <w:rPr>
          <w:spacing w:val="-7"/>
        </w:rPr>
        <w:t> </w:t>
      </w:r>
      <w:r>
        <w:rPr/>
        <w:t>a</w:t>
      </w:r>
      <w:r>
        <w:rPr>
          <w:spacing w:val="-6"/>
        </w:rPr>
        <w:t> </w:t>
      </w:r>
      <w:r>
        <w:rPr/>
        <w:t>dorado</w:t>
      </w:r>
      <w:r>
        <w:rPr>
          <w:spacing w:val="-6"/>
        </w:rPr>
        <w:t> </w:t>
      </w:r>
      <w:r>
        <w:rPr/>
        <w:t>profundo. Transparente. Espuma blanca y persistente.</w:t>
      </w:r>
    </w:p>
    <w:p>
      <w:pPr>
        <w:pStyle w:val="BodyText"/>
        <w:spacing w:line="242" w:lineRule="auto" w:before="44"/>
        <w:ind w:right="58"/>
      </w:pPr>
      <w:r>
        <w:rPr>
          <w:b/>
        </w:rPr>
        <w:t>Sabor: </w:t>
      </w:r>
      <w:r>
        <w:rPr/>
        <w:t>Malta y lúpulos moderados y equilibrados, con amargor de apoyo. Sabores de malta y lúpulo similares al aroma</w:t>
      </w:r>
      <w:r>
        <w:rPr>
          <w:spacing w:val="-7"/>
        </w:rPr>
        <w:t> </w:t>
      </w:r>
      <w:r>
        <w:rPr/>
        <w:t>(mismos</w:t>
      </w:r>
      <w:r>
        <w:rPr>
          <w:spacing w:val="-6"/>
        </w:rPr>
        <w:t> </w:t>
      </w:r>
      <w:r>
        <w:rPr/>
        <w:t>descriptores</w:t>
      </w:r>
      <w:r>
        <w:rPr>
          <w:spacing w:val="-7"/>
        </w:rPr>
        <w:t> </w:t>
      </w:r>
      <w:r>
        <w:rPr/>
        <w:t>e</w:t>
      </w:r>
      <w:r>
        <w:rPr>
          <w:spacing w:val="-6"/>
        </w:rPr>
        <w:t> </w:t>
      </w:r>
      <w:r>
        <w:rPr/>
        <w:t>intensidades).</w:t>
      </w:r>
      <w:r>
        <w:rPr>
          <w:spacing w:val="-6"/>
        </w:rPr>
        <w:t> </w:t>
      </w:r>
      <w:r>
        <w:rPr/>
        <w:t>Amargor</w:t>
      </w:r>
      <w:r>
        <w:rPr>
          <w:spacing w:val="-6"/>
        </w:rPr>
        <w:t> </w:t>
      </w:r>
      <w:r>
        <w:rPr/>
        <w:t>medio</w:t>
      </w:r>
      <w:r>
        <w:rPr>
          <w:spacing w:val="-6"/>
        </w:rPr>
        <w:t> </w:t>
      </w:r>
      <w:r>
        <w:rPr/>
        <w:t>y perceptible, de paladar pleno, con un final semi seco. Carácter de fermentación limpio. Retrogusto tanto a malta como a lúpulos, generalmente en equilibrio. El carácter mineral es percibido típicamente más como una redondez y plenitud de sabor, junto a una sensación de aspereza seca y con dureza en el final, en lugar de sabores minerales evidentes. Sulfato de fondo</w:t>
      </w:r>
      <w:r>
        <w:rPr>
          <w:spacing w:val="-1"/>
        </w:rPr>
        <w:t> </w:t>
      </w:r>
      <w:r>
        <w:rPr/>
        <w:t>opcional.</w:t>
      </w:r>
    </w:p>
    <w:p>
      <w:pPr>
        <w:pStyle w:val="BodyText"/>
        <w:spacing w:before="38"/>
      </w:pPr>
      <w:r>
        <w:rPr>
          <w:b/>
        </w:rPr>
        <w:t>Sensación en boca: </w:t>
      </w:r>
      <w:r>
        <w:rPr/>
        <w:t>Cuerpo de medio a medio pleno. Carbonatación media. Suave y delicada en el paladar. Una calidez</w:t>
      </w:r>
      <w:r>
        <w:rPr>
          <w:spacing w:val="-5"/>
        </w:rPr>
        <w:t> </w:t>
      </w:r>
      <w:r>
        <w:rPr/>
        <w:t>muy</w:t>
      </w:r>
      <w:r>
        <w:rPr>
          <w:spacing w:val="-3"/>
        </w:rPr>
        <w:t> </w:t>
      </w:r>
      <w:r>
        <w:rPr/>
        <w:t>ligera</w:t>
      </w:r>
      <w:r>
        <w:rPr>
          <w:spacing w:val="-5"/>
        </w:rPr>
        <w:t> </w:t>
      </w:r>
      <w:r>
        <w:rPr/>
        <w:t>puede</w:t>
      </w:r>
      <w:r>
        <w:rPr>
          <w:spacing w:val="-4"/>
        </w:rPr>
        <w:t> </w:t>
      </w:r>
      <w:r>
        <w:rPr/>
        <w:t>ser</w:t>
      </w:r>
      <w:r>
        <w:rPr>
          <w:spacing w:val="-5"/>
        </w:rPr>
        <w:t> </w:t>
      </w:r>
      <w:r>
        <w:rPr/>
        <w:t>percibida</w:t>
      </w:r>
      <w:r>
        <w:rPr>
          <w:spacing w:val="-5"/>
        </w:rPr>
        <w:t> </w:t>
      </w:r>
      <w:r>
        <w:rPr/>
        <w:t>en</w:t>
      </w:r>
      <w:r>
        <w:rPr>
          <w:spacing w:val="-6"/>
        </w:rPr>
        <w:t> </w:t>
      </w:r>
      <w:r>
        <w:rPr/>
        <w:t>versiones</w:t>
      </w:r>
      <w:r>
        <w:rPr>
          <w:spacing w:val="-5"/>
        </w:rPr>
        <w:t> </w:t>
      </w:r>
      <w:r>
        <w:rPr/>
        <w:t>con</w:t>
      </w:r>
      <w:r>
        <w:rPr>
          <w:spacing w:val="-5"/>
        </w:rPr>
        <w:t> </w:t>
      </w:r>
      <w:r>
        <w:rPr/>
        <w:t>mayor intensidad de alcohol.</w:t>
      </w:r>
    </w:p>
    <w:p>
      <w:pPr>
        <w:pStyle w:val="BodyText"/>
        <w:spacing w:before="45"/>
        <w:ind w:right="58"/>
      </w:pPr>
      <w:r>
        <w:rPr>
          <w:b/>
        </w:rPr>
        <w:t>Comentarios: </w:t>
      </w:r>
      <w:r>
        <w:rPr/>
        <w:t>Conocida también como Dortmunder Export, Dortmunder,</w:t>
      </w:r>
      <w:r>
        <w:rPr>
          <w:spacing w:val="-8"/>
        </w:rPr>
        <w:t> </w:t>
      </w:r>
      <w:r>
        <w:rPr/>
        <w:t>Export</w:t>
      </w:r>
      <w:r>
        <w:rPr>
          <w:spacing w:val="-8"/>
        </w:rPr>
        <w:t> </w:t>
      </w:r>
      <w:r>
        <w:rPr/>
        <w:t>o</w:t>
      </w:r>
      <w:r>
        <w:rPr>
          <w:spacing w:val="-6"/>
        </w:rPr>
        <w:t> </w:t>
      </w:r>
      <w:r>
        <w:rPr/>
        <w:t>simplemente</w:t>
      </w:r>
      <w:r>
        <w:rPr>
          <w:spacing w:val="-8"/>
        </w:rPr>
        <w:t> </w:t>
      </w:r>
      <w:r>
        <w:rPr/>
        <w:t>Dort.</w:t>
      </w:r>
      <w:r>
        <w:rPr>
          <w:spacing w:val="-6"/>
        </w:rPr>
        <w:t> </w:t>
      </w:r>
      <w:r>
        <w:rPr/>
        <w:t>Denominada</w:t>
      </w:r>
      <w:r>
        <w:rPr>
          <w:spacing w:val="-7"/>
        </w:rPr>
        <w:t> </w:t>
      </w:r>
      <w:r>
        <w:rPr/>
        <w:t>Export dentro</w:t>
      </w:r>
      <w:r>
        <w:rPr>
          <w:spacing w:val="-2"/>
        </w:rPr>
        <w:t> </w:t>
      </w:r>
      <w:r>
        <w:rPr/>
        <w:t>de Alemania</w:t>
      </w:r>
      <w:r>
        <w:rPr>
          <w:spacing w:val="-1"/>
        </w:rPr>
        <w:t> </w:t>
      </w:r>
      <w:r>
        <w:rPr/>
        <w:t>y</w:t>
      </w:r>
      <w:r>
        <w:rPr>
          <w:spacing w:val="-1"/>
        </w:rPr>
        <w:t> </w:t>
      </w:r>
      <w:r>
        <w:rPr/>
        <w:t>a</w:t>
      </w:r>
      <w:r>
        <w:rPr>
          <w:spacing w:val="-1"/>
        </w:rPr>
        <w:t> </w:t>
      </w:r>
      <w:r>
        <w:rPr/>
        <w:t>menudo</w:t>
      </w:r>
      <w:r>
        <w:rPr>
          <w:spacing w:val="-2"/>
        </w:rPr>
        <w:t> </w:t>
      </w:r>
      <w:r>
        <w:rPr/>
        <w:t>Dortmunder en otros lugares. Export</w:t>
      </w:r>
      <w:r>
        <w:rPr>
          <w:spacing w:val="-3"/>
        </w:rPr>
        <w:t> </w:t>
      </w:r>
      <w:r>
        <w:rPr/>
        <w:t>también</w:t>
      </w:r>
      <w:r>
        <w:rPr>
          <w:spacing w:val="-3"/>
        </w:rPr>
        <w:t> </w:t>
      </w:r>
      <w:r>
        <w:rPr/>
        <w:t>es</w:t>
      </w:r>
      <w:r>
        <w:rPr>
          <w:spacing w:val="-3"/>
        </w:rPr>
        <w:t> </w:t>
      </w:r>
      <w:r>
        <w:rPr/>
        <w:t>un</w:t>
      </w:r>
      <w:r>
        <w:rPr>
          <w:spacing w:val="-2"/>
        </w:rPr>
        <w:t> </w:t>
      </w:r>
      <w:r>
        <w:rPr/>
        <w:t>descriptor</w:t>
      </w:r>
      <w:r>
        <w:rPr>
          <w:spacing w:val="-2"/>
        </w:rPr>
        <w:t> </w:t>
      </w:r>
      <w:r>
        <w:rPr/>
        <w:t>de</w:t>
      </w:r>
      <w:r>
        <w:rPr>
          <w:spacing w:val="-3"/>
        </w:rPr>
        <w:t> </w:t>
      </w:r>
      <w:r>
        <w:rPr/>
        <w:t>la</w:t>
      </w:r>
      <w:r>
        <w:rPr>
          <w:spacing w:val="-3"/>
        </w:rPr>
        <w:t> </w:t>
      </w:r>
      <w:r>
        <w:rPr/>
        <w:t>intensidad</w:t>
      </w:r>
      <w:r>
        <w:rPr>
          <w:spacing w:val="-3"/>
        </w:rPr>
        <w:t> </w:t>
      </w:r>
      <w:r>
        <w:rPr/>
        <w:t>de</w:t>
      </w:r>
      <w:r>
        <w:rPr>
          <w:spacing w:val="-3"/>
        </w:rPr>
        <w:t> </w:t>
      </w:r>
      <w:r>
        <w:rPr/>
        <w:t>alcohol</w:t>
      </w:r>
      <w:r>
        <w:rPr>
          <w:spacing w:val="-2"/>
        </w:rPr>
        <w:t> </w:t>
      </w:r>
      <w:r>
        <w:rPr/>
        <w:t>de la cerveza según la tradición cervecera alemana, y podría ser aplicado a otros estilos. Representa un punto medio entre una German Pils y una Munich Helles en varios aspectos: color, equilibrio malta-lúpulo, final y amargor.</w:t>
      </w:r>
    </w:p>
    <w:p>
      <w:pPr>
        <w:pStyle w:val="BodyText"/>
        <w:spacing w:line="242" w:lineRule="auto" w:before="54"/>
      </w:pPr>
      <w:r>
        <w:rPr>
          <w:b/>
        </w:rPr>
        <w:t>Historia:</w:t>
      </w:r>
      <w:r>
        <w:rPr>
          <w:b/>
          <w:spacing w:val="-6"/>
        </w:rPr>
        <w:t> </w:t>
      </w:r>
      <w:r>
        <w:rPr/>
        <w:t>Desarrollada</w:t>
      </w:r>
      <w:r>
        <w:rPr>
          <w:spacing w:val="-5"/>
        </w:rPr>
        <w:t> </w:t>
      </w:r>
      <w:r>
        <w:rPr/>
        <w:t>en</w:t>
      </w:r>
      <w:r>
        <w:rPr>
          <w:spacing w:val="-6"/>
        </w:rPr>
        <w:t> </w:t>
      </w:r>
      <w:r>
        <w:rPr/>
        <w:t>la</w:t>
      </w:r>
      <w:r>
        <w:rPr>
          <w:spacing w:val="-3"/>
        </w:rPr>
        <w:t> </w:t>
      </w:r>
      <w:r>
        <w:rPr/>
        <w:t>década</w:t>
      </w:r>
      <w:r>
        <w:rPr>
          <w:spacing w:val="-5"/>
        </w:rPr>
        <w:t> </w:t>
      </w:r>
      <w:r>
        <w:rPr/>
        <w:t>de</w:t>
      </w:r>
      <w:r>
        <w:rPr>
          <w:spacing w:val="-6"/>
        </w:rPr>
        <w:t> </w:t>
      </w:r>
      <w:r>
        <w:rPr/>
        <w:t>1870</w:t>
      </w:r>
      <w:r>
        <w:rPr>
          <w:spacing w:val="-5"/>
        </w:rPr>
        <w:t> </w:t>
      </w:r>
      <w:r>
        <w:rPr/>
        <w:t>en</w:t>
      </w:r>
      <w:r>
        <w:rPr>
          <w:spacing w:val="-5"/>
        </w:rPr>
        <w:t> </w:t>
      </w:r>
      <w:r>
        <w:rPr/>
        <w:t>Dortmund,</w:t>
      </w:r>
      <w:r>
        <w:rPr>
          <w:spacing w:val="-4"/>
        </w:rPr>
        <w:t> </w:t>
      </w:r>
      <w:r>
        <w:rPr/>
        <w:t>en la región industrial del Ruhr, como respuesta a las cervezas pálidas tipo Pilsner. Se volvió muy popular después de la Segunda Guerra Mundial pero decayó en la década de 1970.</w:t>
      </w:r>
    </w:p>
    <w:p>
      <w:pPr>
        <w:pStyle w:val="BodyText"/>
        <w:spacing w:before="0"/>
        <w:ind w:right="58"/>
      </w:pPr>
      <w:r>
        <w:rPr/>
        <w:t>Otras cervezas de clase Export aparecieron de forma independiente,</w:t>
      </w:r>
      <w:r>
        <w:rPr>
          <w:spacing w:val="-7"/>
        </w:rPr>
        <w:t> </w:t>
      </w:r>
      <w:r>
        <w:rPr/>
        <w:t>y</w:t>
      </w:r>
      <w:r>
        <w:rPr>
          <w:spacing w:val="-7"/>
        </w:rPr>
        <w:t> </w:t>
      </w:r>
      <w:r>
        <w:rPr/>
        <w:t>reflejaban</w:t>
      </w:r>
      <w:r>
        <w:rPr>
          <w:spacing w:val="-6"/>
        </w:rPr>
        <w:t> </w:t>
      </w:r>
      <w:r>
        <w:rPr/>
        <w:t>versiones</w:t>
      </w:r>
      <w:r>
        <w:rPr>
          <w:spacing w:val="-7"/>
        </w:rPr>
        <w:t> </w:t>
      </w:r>
      <w:r>
        <w:rPr/>
        <w:t>levemente</w:t>
      </w:r>
      <w:r>
        <w:rPr>
          <w:spacing w:val="-7"/>
        </w:rPr>
        <w:t> </w:t>
      </w:r>
      <w:r>
        <w:rPr/>
        <w:t>más</w:t>
      </w:r>
      <w:r>
        <w:rPr>
          <w:spacing w:val="-7"/>
        </w:rPr>
        <w:t> </w:t>
      </w:r>
      <w:r>
        <w:rPr/>
        <w:t>intensas en alcohol de cervezas de la época.</w:t>
      </w:r>
    </w:p>
    <w:p>
      <w:pPr>
        <w:pStyle w:val="BodyText"/>
        <w:spacing w:before="44"/>
        <w:ind w:right="58"/>
      </w:pPr>
      <w:r>
        <w:rPr>
          <w:b/>
        </w:rPr>
        <w:t>Ingredientes</w:t>
      </w:r>
      <w:r>
        <w:rPr>
          <w:b/>
          <w:spacing w:val="-3"/>
        </w:rPr>
        <w:t> </w:t>
      </w:r>
      <w:r>
        <w:rPr>
          <w:b/>
        </w:rPr>
        <w:t>característicos:</w:t>
      </w:r>
      <w:r>
        <w:rPr>
          <w:b/>
          <w:spacing w:val="-2"/>
        </w:rPr>
        <w:t> </w:t>
      </w:r>
      <w:r>
        <w:rPr/>
        <w:t>Agua</w:t>
      </w:r>
      <w:r>
        <w:rPr>
          <w:spacing w:val="-3"/>
        </w:rPr>
        <w:t> </w:t>
      </w:r>
      <w:r>
        <w:rPr/>
        <w:t>mineralizada</w:t>
      </w:r>
      <w:r>
        <w:rPr>
          <w:spacing w:val="-2"/>
        </w:rPr>
        <w:t> </w:t>
      </w:r>
      <w:r>
        <w:rPr/>
        <w:t>con</w:t>
      </w:r>
      <w:r>
        <w:rPr>
          <w:spacing w:val="-3"/>
        </w:rPr>
        <w:t> </w:t>
      </w:r>
      <w:r>
        <w:rPr/>
        <w:t>altos niveles de sulfatos, carbonatos y cloruros. Lúpulos tradicionales</w:t>
      </w:r>
      <w:r>
        <w:rPr>
          <w:spacing w:val="-6"/>
        </w:rPr>
        <w:t> </w:t>
      </w:r>
      <w:r>
        <w:rPr/>
        <w:t>alemanes</w:t>
      </w:r>
      <w:r>
        <w:rPr>
          <w:spacing w:val="-6"/>
        </w:rPr>
        <w:t> </w:t>
      </w:r>
      <w:r>
        <w:rPr/>
        <w:t>o</w:t>
      </w:r>
      <w:r>
        <w:rPr>
          <w:spacing w:val="-7"/>
        </w:rPr>
        <w:t> </w:t>
      </w:r>
      <w:r>
        <w:rPr/>
        <w:t>checos.</w:t>
      </w:r>
      <w:r>
        <w:rPr>
          <w:spacing w:val="-6"/>
        </w:rPr>
        <w:t> </w:t>
      </w:r>
      <w:r>
        <w:rPr/>
        <w:t>Malta</w:t>
      </w:r>
      <w:r>
        <w:rPr>
          <w:spacing w:val="-5"/>
        </w:rPr>
        <w:t> </w:t>
      </w:r>
      <w:r>
        <w:rPr/>
        <w:t>Pilsner.</w:t>
      </w:r>
      <w:r>
        <w:rPr>
          <w:spacing w:val="-6"/>
        </w:rPr>
        <w:t> </w:t>
      </w:r>
      <w:r>
        <w:rPr/>
        <w:t>Levadura</w:t>
      </w:r>
      <w:r>
        <w:rPr>
          <w:spacing w:val="-6"/>
        </w:rPr>
        <w:t> </w:t>
      </w:r>
      <w:r>
        <w:rPr/>
        <w:t>lager alemana. El macerado por decocción es tradicional.</w:t>
      </w:r>
    </w:p>
    <w:p>
      <w:pPr>
        <w:pStyle w:val="BodyText"/>
        <w:spacing w:before="48"/>
      </w:pPr>
      <w:r>
        <w:rPr>
          <w:b/>
        </w:rPr>
        <w:t>Comparación</w:t>
      </w:r>
      <w:r>
        <w:rPr>
          <w:b/>
          <w:spacing w:val="-5"/>
        </w:rPr>
        <w:t> </w:t>
      </w:r>
      <w:r>
        <w:rPr>
          <w:b/>
        </w:rPr>
        <w:t>de</w:t>
      </w:r>
      <w:r>
        <w:rPr>
          <w:b/>
          <w:spacing w:val="-5"/>
        </w:rPr>
        <w:t> </w:t>
      </w:r>
      <w:r>
        <w:rPr>
          <w:b/>
        </w:rPr>
        <w:t>estilos:</w:t>
      </w:r>
      <w:r>
        <w:rPr>
          <w:b/>
          <w:spacing w:val="-5"/>
        </w:rPr>
        <w:t> </w:t>
      </w:r>
      <w:r>
        <w:rPr/>
        <w:t>Menos</w:t>
      </w:r>
      <w:r>
        <w:rPr>
          <w:spacing w:val="-4"/>
        </w:rPr>
        <w:t> </w:t>
      </w:r>
      <w:r>
        <w:rPr/>
        <w:t>lúpulos</w:t>
      </w:r>
      <w:r>
        <w:rPr>
          <w:spacing w:val="-4"/>
        </w:rPr>
        <w:t> </w:t>
      </w:r>
      <w:r>
        <w:rPr/>
        <w:t>de</w:t>
      </w:r>
      <w:r>
        <w:rPr>
          <w:spacing w:val="-6"/>
        </w:rPr>
        <w:t> </w:t>
      </w:r>
      <w:r>
        <w:rPr/>
        <w:t>adición</w:t>
      </w:r>
      <w:r>
        <w:rPr>
          <w:spacing w:val="-6"/>
        </w:rPr>
        <w:t> </w:t>
      </w:r>
      <w:r>
        <w:rPr/>
        <w:t>tardía</w:t>
      </w:r>
      <w:r>
        <w:rPr>
          <w:spacing w:val="-6"/>
        </w:rPr>
        <w:t> </w:t>
      </w:r>
      <w:r>
        <w:rPr/>
        <w:t>y más cuerpo que una German Pils. Más amarga y seca que una Munich Helles. Más intensa y seca, pero menos lupulada, que una Czech Premium Pale Lager.</w:t>
      </w:r>
    </w:p>
    <w:p>
      <w:pPr>
        <w:tabs>
          <w:tab w:pos="2612" w:val="left" w:leader="none"/>
        </w:tabs>
        <w:spacing w:line="204" w:lineRule="exact" w:before="86"/>
        <w:ind w:left="140" w:right="0" w:firstLine="0"/>
        <w:jc w:val="left"/>
        <w:rPr>
          <w:sz w:val="18"/>
        </w:rPr>
      </w:pPr>
      <w:r>
        <w:rPr/>
        <w:br w:type="column"/>
      </w: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1.050</w:t>
      </w:r>
      <w:r>
        <w:rPr>
          <w:spacing w:val="-1"/>
          <w:sz w:val="18"/>
        </w:rPr>
        <w:t> </w:t>
      </w:r>
      <w:r>
        <w:rPr>
          <w:sz w:val="18"/>
        </w:rPr>
        <w:t>–</w:t>
      </w:r>
      <w:r>
        <w:rPr>
          <w:spacing w:val="-2"/>
          <w:sz w:val="18"/>
        </w:rPr>
        <w:t> 1.058</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30</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1.015</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4</w:t>
      </w:r>
      <w:r>
        <w:rPr>
          <w:spacing w:val="-2"/>
          <w:sz w:val="18"/>
        </w:rPr>
        <w:t> </w:t>
      </w:r>
      <w:r>
        <w:rPr>
          <w:sz w:val="18"/>
        </w:rPr>
        <w:t>–</w:t>
      </w:r>
      <w:r>
        <w:rPr>
          <w:spacing w:val="-1"/>
          <w:sz w:val="18"/>
        </w:rPr>
        <w:t> </w:t>
      </w:r>
      <w:r>
        <w:rPr>
          <w:spacing w:val="-10"/>
          <w:sz w:val="18"/>
        </w:rPr>
        <w:t>6</w:t>
      </w:r>
      <w:r>
        <w:rPr>
          <w:sz w:val="18"/>
        </w:rPr>
        <w:tab/>
        <w:t>ABV:</w:t>
      </w:r>
      <w:r>
        <w:rPr>
          <w:spacing w:val="40"/>
          <w:sz w:val="18"/>
        </w:rPr>
        <w:t> </w:t>
      </w:r>
      <w:r>
        <w:rPr>
          <w:sz w:val="18"/>
        </w:rPr>
        <w:t>5.0</w:t>
      </w:r>
      <w:r>
        <w:rPr>
          <w:spacing w:val="-1"/>
          <w:sz w:val="18"/>
        </w:rPr>
        <w:t> </w:t>
      </w:r>
      <w:r>
        <w:rPr>
          <w:sz w:val="18"/>
        </w:rPr>
        <w:t>–</w:t>
      </w:r>
      <w:r>
        <w:rPr>
          <w:spacing w:val="-1"/>
          <w:sz w:val="18"/>
        </w:rPr>
        <w:t> </w:t>
      </w:r>
      <w:r>
        <w:rPr>
          <w:spacing w:val="-4"/>
          <w:sz w:val="18"/>
        </w:rPr>
        <w:t>6.0%</w:t>
      </w:r>
    </w:p>
    <w:p>
      <w:pPr>
        <w:pStyle w:val="BodyText"/>
        <w:spacing w:before="41"/>
        <w:ind w:right="216"/>
      </w:pPr>
      <w:r>
        <w:rPr>
          <w:b/>
        </w:rPr>
        <w:t>Ejemplos comerciales: </w:t>
      </w:r>
      <w:r>
        <w:rPr/>
        <w:t>Chuckanut Export Dortmunder Lager, DAB Dortmunder Export, Dortmunder Kronen, Landshuter</w:t>
      </w:r>
      <w:r>
        <w:rPr>
          <w:spacing w:val="-7"/>
        </w:rPr>
        <w:t> </w:t>
      </w:r>
      <w:r>
        <w:rPr/>
        <w:t>Edel</w:t>
      </w:r>
      <w:r>
        <w:rPr>
          <w:spacing w:val="-6"/>
        </w:rPr>
        <w:t> </w:t>
      </w:r>
      <w:r>
        <w:rPr/>
        <w:t>Hell,</w:t>
      </w:r>
      <w:r>
        <w:rPr>
          <w:spacing w:val="-8"/>
        </w:rPr>
        <w:t> </w:t>
      </w:r>
      <w:r>
        <w:rPr/>
        <w:t>Müllerbräu</w:t>
      </w:r>
      <w:r>
        <w:rPr>
          <w:spacing w:val="-4"/>
        </w:rPr>
        <w:t> </w:t>
      </w:r>
      <w:r>
        <w:rPr/>
        <w:t>Export</w:t>
      </w:r>
      <w:r>
        <w:rPr>
          <w:spacing w:val="-7"/>
        </w:rPr>
        <w:t> </w:t>
      </w:r>
      <w:r>
        <w:rPr/>
        <w:t>Gold,</w:t>
      </w:r>
      <w:r>
        <w:rPr>
          <w:spacing w:val="-8"/>
        </w:rPr>
        <w:t> </w:t>
      </w:r>
      <w:r>
        <w:rPr/>
        <w:t>Schönramer </w:t>
      </w:r>
      <w:r>
        <w:rPr>
          <w:spacing w:val="-4"/>
        </w:rPr>
        <w:t>Gold</w:t>
      </w:r>
    </w:p>
    <w:p>
      <w:pPr>
        <w:pStyle w:val="BodyText"/>
        <w:spacing w:before="48"/>
        <w:ind w:right="257"/>
      </w:pPr>
      <w:r>
        <w:rPr>
          <w:b/>
        </w:rPr>
        <w:t>Etiquetas: </w:t>
      </w:r>
      <w:r>
        <w:rPr/>
        <w:t>intensidad-estándar, color-pálido, fermentación- baja,</w:t>
      </w:r>
      <w:r>
        <w:rPr>
          <w:spacing w:val="-11"/>
        </w:rPr>
        <w:t> </w:t>
      </w:r>
      <w:r>
        <w:rPr/>
        <w:t>acondicionada-en-frío,</w:t>
      </w:r>
      <w:r>
        <w:rPr>
          <w:spacing w:val="-11"/>
        </w:rPr>
        <w:t> </w:t>
      </w:r>
      <w:r>
        <w:rPr/>
        <w:t>europa-central,</w:t>
      </w:r>
      <w:r>
        <w:rPr>
          <w:spacing w:val="-11"/>
        </w:rPr>
        <w:t> </w:t>
      </w:r>
      <w:r>
        <w:rPr/>
        <w:t>estilo-tradicional, familia-lager-pálida, balanceada</w:t>
      </w:r>
    </w:p>
    <w:p>
      <w:pPr>
        <w:pStyle w:val="BodyText"/>
        <w:spacing w:before="3"/>
        <w:ind w:left="0"/>
        <w:rPr>
          <w:sz w:val="21"/>
        </w:rPr>
      </w:pPr>
    </w:p>
    <w:p>
      <w:pPr>
        <w:pStyle w:val="Heading3"/>
        <w:spacing w:before="1"/>
      </w:pPr>
      <w:bookmarkStart w:name="_bookmark41" w:id="42"/>
      <w:bookmarkEnd w:id="42"/>
      <w:r>
        <w:rPr>
          <w:b w:val="0"/>
        </w:rPr>
      </w:r>
      <w:r>
        <w:rPr/>
        <w:t>5D.</w:t>
      </w:r>
      <w:r>
        <w:rPr>
          <w:spacing w:val="-4"/>
        </w:rPr>
        <w:t> </w:t>
      </w:r>
      <w:r>
        <w:rPr/>
        <w:t>German</w:t>
      </w:r>
      <w:r>
        <w:rPr>
          <w:spacing w:val="-2"/>
        </w:rPr>
        <w:t> </w:t>
      </w:r>
      <w:r>
        <w:rPr>
          <w:spacing w:val="-4"/>
        </w:rPr>
        <w:t>Pils</w:t>
      </w:r>
    </w:p>
    <w:p>
      <w:pPr>
        <w:pStyle w:val="BodyText"/>
        <w:spacing w:before="43"/>
        <w:ind w:right="247"/>
      </w:pPr>
      <w:r>
        <w:rPr>
          <w:b/>
        </w:rPr>
        <w:t>Impresión general: </w:t>
      </w:r>
      <w:r>
        <w:rPr/>
        <w:t>Una lager alemana pálida, seca y amarga</w:t>
      </w:r>
      <w:r>
        <w:rPr>
          <w:spacing w:val="-6"/>
        </w:rPr>
        <w:t> </w:t>
      </w:r>
      <w:r>
        <w:rPr/>
        <w:t>que</w:t>
      </w:r>
      <w:r>
        <w:rPr>
          <w:spacing w:val="-6"/>
        </w:rPr>
        <w:t> </w:t>
      </w:r>
      <w:r>
        <w:rPr/>
        <w:t>presenta</w:t>
      </w:r>
      <w:r>
        <w:rPr>
          <w:spacing w:val="-5"/>
        </w:rPr>
        <w:t> </w:t>
      </w:r>
      <w:r>
        <w:rPr/>
        <w:t>un</w:t>
      </w:r>
      <w:r>
        <w:rPr>
          <w:spacing w:val="-7"/>
        </w:rPr>
        <w:t> </w:t>
      </w:r>
      <w:r>
        <w:rPr/>
        <w:t>prominente</w:t>
      </w:r>
      <w:r>
        <w:rPr>
          <w:spacing w:val="-6"/>
        </w:rPr>
        <w:t> </w:t>
      </w:r>
      <w:r>
        <w:rPr/>
        <w:t>aroma</w:t>
      </w:r>
      <w:r>
        <w:rPr>
          <w:spacing w:val="-6"/>
        </w:rPr>
        <w:t> </w:t>
      </w:r>
      <w:r>
        <w:rPr/>
        <w:t>a</w:t>
      </w:r>
      <w:r>
        <w:rPr>
          <w:spacing w:val="-5"/>
        </w:rPr>
        <w:t> </w:t>
      </w:r>
      <w:r>
        <w:rPr/>
        <w:t>lúpulo.</w:t>
      </w:r>
      <w:r>
        <w:rPr>
          <w:spacing w:val="-4"/>
        </w:rPr>
        <w:t> </w:t>
      </w:r>
      <w:r>
        <w:rPr>
          <w:i/>
        </w:rPr>
        <w:t>Crisp</w:t>
      </w:r>
      <w:r>
        <w:rPr/>
        <w:t>, limpia</w:t>
      </w:r>
      <w:r>
        <w:rPr>
          <w:spacing w:val="-4"/>
        </w:rPr>
        <w:t> </w:t>
      </w:r>
      <w:r>
        <w:rPr/>
        <w:t>y</w:t>
      </w:r>
      <w:r>
        <w:rPr>
          <w:spacing w:val="-5"/>
        </w:rPr>
        <w:t> </w:t>
      </w:r>
      <w:r>
        <w:rPr/>
        <w:t>refrescante,</w:t>
      </w:r>
      <w:r>
        <w:rPr>
          <w:spacing w:val="-5"/>
        </w:rPr>
        <w:t> </w:t>
      </w:r>
      <w:r>
        <w:rPr/>
        <w:t>luciendo</w:t>
      </w:r>
      <w:r>
        <w:rPr>
          <w:spacing w:val="-4"/>
        </w:rPr>
        <w:t> </w:t>
      </w:r>
      <w:r>
        <w:rPr/>
        <w:t>un</w:t>
      </w:r>
      <w:r>
        <w:rPr>
          <w:spacing w:val="-5"/>
        </w:rPr>
        <w:t> </w:t>
      </w:r>
      <w:r>
        <w:rPr/>
        <w:t>color</w:t>
      </w:r>
      <w:r>
        <w:rPr>
          <w:spacing w:val="-4"/>
        </w:rPr>
        <w:t> </w:t>
      </w:r>
      <w:r>
        <w:rPr/>
        <w:t>dorado</w:t>
      </w:r>
      <w:r>
        <w:rPr>
          <w:spacing w:val="-5"/>
        </w:rPr>
        <w:t> </w:t>
      </w:r>
      <w:r>
        <w:rPr/>
        <w:t>brillante</w:t>
      </w:r>
      <w:r>
        <w:rPr>
          <w:spacing w:val="-5"/>
        </w:rPr>
        <w:t> </w:t>
      </w:r>
      <w:r>
        <w:rPr/>
        <w:t>con excelente retención de espuma.</w:t>
      </w:r>
    </w:p>
    <w:p>
      <w:pPr>
        <w:pStyle w:val="BodyText"/>
        <w:spacing w:line="242" w:lineRule="auto"/>
        <w:ind w:right="247"/>
      </w:pPr>
      <w:r>
        <w:rPr>
          <w:b/>
        </w:rPr>
        <w:t>Aroma: </w:t>
      </w:r>
      <w:r>
        <w:rPr/>
        <w:t>Lúpulo floral, especiado o herbáceo de moderado a moderadamente alto. Malta de baja a media con carácter granoso, dulce o a masa cruda, a menudo con una ligera cualidad a miel y galleta </w:t>
      </w:r>
      <w:r>
        <w:rPr>
          <w:i/>
        </w:rPr>
        <w:t>cracker </w:t>
      </w:r>
      <w:r>
        <w:rPr/>
        <w:t>tostada. Perfil de fermentación</w:t>
      </w:r>
      <w:r>
        <w:rPr>
          <w:spacing w:val="-4"/>
        </w:rPr>
        <w:t> </w:t>
      </w:r>
      <w:r>
        <w:rPr/>
        <w:t>limpio.</w:t>
      </w:r>
      <w:r>
        <w:rPr>
          <w:spacing w:val="-6"/>
        </w:rPr>
        <w:t> </w:t>
      </w:r>
      <w:r>
        <w:rPr/>
        <w:t>Los</w:t>
      </w:r>
      <w:r>
        <w:rPr>
          <w:spacing w:val="-6"/>
        </w:rPr>
        <w:t> </w:t>
      </w:r>
      <w:r>
        <w:rPr/>
        <w:t>lúpulos</w:t>
      </w:r>
      <w:r>
        <w:rPr>
          <w:spacing w:val="-6"/>
        </w:rPr>
        <w:t> </w:t>
      </w:r>
      <w:r>
        <w:rPr/>
        <w:t>deberían</w:t>
      </w:r>
      <w:r>
        <w:rPr>
          <w:spacing w:val="-5"/>
        </w:rPr>
        <w:t> </w:t>
      </w:r>
      <w:r>
        <w:rPr/>
        <w:t>estar</w:t>
      </w:r>
      <w:r>
        <w:rPr>
          <w:spacing w:val="-5"/>
        </w:rPr>
        <w:t> </w:t>
      </w:r>
      <w:r>
        <w:rPr/>
        <w:t>al</w:t>
      </w:r>
      <w:r>
        <w:rPr>
          <w:spacing w:val="-6"/>
        </w:rPr>
        <w:t> </w:t>
      </w:r>
      <w:r>
        <w:rPr/>
        <w:t>frente,</w:t>
      </w:r>
      <w:r>
        <w:rPr>
          <w:spacing w:val="-6"/>
        </w:rPr>
        <w:t> </w:t>
      </w:r>
      <w:r>
        <w:rPr/>
        <w:t>pero no dominar totalmente a la malta en el balance.</w:t>
      </w:r>
    </w:p>
    <w:p>
      <w:pPr>
        <w:pStyle w:val="BodyText"/>
        <w:spacing w:before="38"/>
        <w:ind w:right="247"/>
      </w:pPr>
      <w:r>
        <w:rPr>
          <w:b/>
        </w:rPr>
        <w:t>Apariencia:</w:t>
      </w:r>
      <w:r>
        <w:rPr>
          <w:b/>
          <w:spacing w:val="-6"/>
        </w:rPr>
        <w:t> </w:t>
      </w:r>
      <w:r>
        <w:rPr/>
        <w:t>Color</w:t>
      </w:r>
      <w:r>
        <w:rPr>
          <w:spacing w:val="-5"/>
        </w:rPr>
        <w:t> </w:t>
      </w:r>
      <w:r>
        <w:rPr/>
        <w:t>de</w:t>
      </w:r>
      <w:r>
        <w:rPr>
          <w:spacing w:val="-6"/>
        </w:rPr>
        <w:t> </w:t>
      </w:r>
      <w:r>
        <w:rPr/>
        <w:t>pajizo</w:t>
      </w:r>
      <w:r>
        <w:rPr>
          <w:spacing w:val="-7"/>
        </w:rPr>
        <w:t> </w:t>
      </w:r>
      <w:r>
        <w:rPr/>
        <w:t>a</w:t>
      </w:r>
      <w:r>
        <w:rPr>
          <w:spacing w:val="-3"/>
        </w:rPr>
        <w:t> </w:t>
      </w:r>
      <w:r>
        <w:rPr/>
        <w:t>amarillo</w:t>
      </w:r>
      <w:r>
        <w:rPr>
          <w:spacing w:val="-7"/>
        </w:rPr>
        <w:t> </w:t>
      </w:r>
      <w:r>
        <w:rPr/>
        <w:t>profundo,</w:t>
      </w:r>
      <w:r>
        <w:rPr>
          <w:spacing w:val="-4"/>
        </w:rPr>
        <w:t> </w:t>
      </w:r>
      <w:r>
        <w:rPr/>
        <w:t>de</w:t>
      </w:r>
      <w:r>
        <w:rPr>
          <w:spacing w:val="-6"/>
        </w:rPr>
        <w:t> </w:t>
      </w:r>
      <w:r>
        <w:rPr/>
        <w:t>brillante a muy transparente, con una espuma blanca, cremosa y </w:t>
      </w:r>
      <w:r>
        <w:rPr>
          <w:spacing w:val="-2"/>
        </w:rPr>
        <w:t>duradera.</w:t>
      </w:r>
    </w:p>
    <w:p>
      <w:pPr>
        <w:pStyle w:val="BodyText"/>
        <w:ind w:right="192"/>
      </w:pPr>
      <w:r>
        <w:rPr>
          <w:b/>
        </w:rPr>
        <w:t>Sabor:</w:t>
      </w:r>
      <w:r>
        <w:rPr>
          <w:b/>
          <w:spacing w:val="-5"/>
        </w:rPr>
        <w:t> </w:t>
      </w:r>
      <w:r>
        <w:rPr/>
        <w:t>El</w:t>
      </w:r>
      <w:r>
        <w:rPr>
          <w:spacing w:val="-6"/>
        </w:rPr>
        <w:t> </w:t>
      </w:r>
      <w:r>
        <w:rPr/>
        <w:t>sabor</w:t>
      </w:r>
      <w:r>
        <w:rPr>
          <w:spacing w:val="-4"/>
        </w:rPr>
        <w:t> </w:t>
      </w:r>
      <w:r>
        <w:rPr/>
        <w:t>inicial</w:t>
      </w:r>
      <w:r>
        <w:rPr>
          <w:spacing w:val="-5"/>
        </w:rPr>
        <w:t> </w:t>
      </w:r>
      <w:r>
        <w:rPr/>
        <w:t>a</w:t>
      </w:r>
      <w:r>
        <w:rPr>
          <w:spacing w:val="-5"/>
        </w:rPr>
        <w:t> </w:t>
      </w:r>
      <w:r>
        <w:rPr/>
        <w:t>malta</w:t>
      </w:r>
      <w:r>
        <w:rPr>
          <w:spacing w:val="-5"/>
        </w:rPr>
        <w:t> </w:t>
      </w:r>
      <w:r>
        <w:rPr/>
        <w:t>es</w:t>
      </w:r>
      <w:r>
        <w:rPr>
          <w:spacing w:val="-6"/>
        </w:rPr>
        <w:t> </w:t>
      </w:r>
      <w:r>
        <w:rPr/>
        <w:t>superado</w:t>
      </w:r>
      <w:r>
        <w:rPr>
          <w:spacing w:val="-6"/>
        </w:rPr>
        <w:t> </w:t>
      </w:r>
      <w:r>
        <w:rPr/>
        <w:t>rápidamente</w:t>
      </w:r>
      <w:r>
        <w:rPr>
          <w:spacing w:val="-3"/>
        </w:rPr>
        <w:t> </w:t>
      </w:r>
      <w:r>
        <w:rPr/>
        <w:t>por</w:t>
      </w:r>
      <w:r>
        <w:rPr>
          <w:spacing w:val="-2"/>
        </w:rPr>
        <w:t> </w:t>
      </w:r>
      <w:r>
        <w:rPr/>
        <w:t>el sabor y amargor del lúpulo, lo que conduce a un final seco y </w:t>
      </w:r>
      <w:r>
        <w:rPr>
          <w:i/>
        </w:rPr>
        <w:t>crisp</w:t>
      </w:r>
      <w:r>
        <w:rPr/>
        <w:t>. Sabores de malta y lúpulo similares al aroma (mismos descriptores e intensidades). Amargor de medio a alto, persistiendo en el retrogusto junto con un toque de malta y lúpulos. Perfil de fermentación limpio. La mineralización del agua puede acentuar y prolongar el final seco. Los lúpulos y la malta pueden</w:t>
      </w:r>
      <w:r>
        <w:rPr>
          <w:spacing w:val="-1"/>
        </w:rPr>
        <w:t> </w:t>
      </w:r>
      <w:r>
        <w:rPr/>
        <w:t>atenuarse</w:t>
      </w:r>
      <w:r>
        <w:rPr>
          <w:spacing w:val="-1"/>
        </w:rPr>
        <w:t> </w:t>
      </w:r>
      <w:r>
        <w:rPr/>
        <w:t>con</w:t>
      </w:r>
      <w:r>
        <w:rPr>
          <w:spacing w:val="-1"/>
        </w:rPr>
        <w:t> </w:t>
      </w:r>
      <w:r>
        <w:rPr/>
        <w:t>el tiempo,</w:t>
      </w:r>
      <w:r>
        <w:rPr>
          <w:spacing w:val="-1"/>
        </w:rPr>
        <w:t> </w:t>
      </w:r>
      <w:r>
        <w:rPr/>
        <w:t>pero la</w:t>
      </w:r>
      <w:r>
        <w:rPr>
          <w:spacing w:val="-1"/>
        </w:rPr>
        <w:t> </w:t>
      </w:r>
      <w:r>
        <w:rPr/>
        <w:t>cerveza siempre debe tener un balance amargo.</w:t>
      </w:r>
    </w:p>
    <w:p>
      <w:pPr>
        <w:pStyle w:val="BodyText"/>
        <w:spacing w:before="56"/>
        <w:ind w:right="247"/>
      </w:pPr>
      <w:r>
        <w:rPr>
          <w:b/>
        </w:rPr>
        <w:t>Sensación</w:t>
      </w:r>
      <w:r>
        <w:rPr>
          <w:b/>
          <w:spacing w:val="-6"/>
        </w:rPr>
        <w:t> </w:t>
      </w:r>
      <w:r>
        <w:rPr>
          <w:b/>
        </w:rPr>
        <w:t>en</w:t>
      </w:r>
      <w:r>
        <w:rPr>
          <w:b/>
          <w:spacing w:val="-6"/>
        </w:rPr>
        <w:t> </w:t>
      </w:r>
      <w:r>
        <w:rPr>
          <w:b/>
        </w:rPr>
        <w:t>boca:</w:t>
      </w:r>
      <w:r>
        <w:rPr>
          <w:b/>
          <w:spacing w:val="-6"/>
        </w:rPr>
        <w:t> </w:t>
      </w:r>
      <w:r>
        <w:rPr/>
        <w:t>Cuerpo</w:t>
      </w:r>
      <w:r>
        <w:rPr>
          <w:spacing w:val="-6"/>
        </w:rPr>
        <w:t> </w:t>
      </w:r>
      <w:r>
        <w:rPr/>
        <w:t>medio</w:t>
      </w:r>
      <w:r>
        <w:rPr>
          <w:spacing w:val="-7"/>
        </w:rPr>
        <w:t> </w:t>
      </w:r>
      <w:r>
        <w:rPr/>
        <w:t>ligero.</w:t>
      </w:r>
      <w:r>
        <w:rPr>
          <w:spacing w:val="-6"/>
        </w:rPr>
        <w:t> </w:t>
      </w:r>
      <w:r>
        <w:rPr/>
        <w:t>Carbonatación</w:t>
      </w:r>
      <w:r>
        <w:rPr>
          <w:spacing w:val="-6"/>
        </w:rPr>
        <w:t> </w:t>
      </w:r>
      <w:r>
        <w:rPr/>
        <w:t>de media a alta. No debe sentirse pesada. Sin asperezas, pero algunos ejemplos pueden tener una dureza mineral.</w:t>
      </w:r>
    </w:p>
    <w:p>
      <w:pPr>
        <w:pStyle w:val="BodyText"/>
        <w:spacing w:before="44"/>
        <w:ind w:right="208"/>
      </w:pPr>
      <w:r>
        <w:rPr>
          <w:b/>
        </w:rPr>
        <w:t>Comentarios: </w:t>
      </w:r>
      <w:r>
        <w:rPr/>
        <w:t>Los ejemplos modernos de las Pils tienden a ser más pálidos en color, más secos y punzantes en el final, y más amargos, según nos trasladamos del sur al norte de Alemania, a menudo reflejando el incremento de sulfatos en el agua. Las Pils que se encuentran en Baviera tienden a ser un poco más suaves en amargor, con más sabor de malta y carácter</w:t>
      </w:r>
      <w:r>
        <w:rPr>
          <w:spacing w:val="-4"/>
        </w:rPr>
        <w:t> </w:t>
      </w:r>
      <w:r>
        <w:rPr/>
        <w:t>a</w:t>
      </w:r>
      <w:r>
        <w:rPr>
          <w:spacing w:val="-5"/>
        </w:rPr>
        <w:t> </w:t>
      </w:r>
      <w:r>
        <w:rPr/>
        <w:t>lúpulo</w:t>
      </w:r>
      <w:r>
        <w:rPr>
          <w:spacing w:val="-6"/>
        </w:rPr>
        <w:t> </w:t>
      </w:r>
      <w:r>
        <w:rPr/>
        <w:t>de</w:t>
      </w:r>
      <w:r>
        <w:rPr>
          <w:spacing w:val="-5"/>
        </w:rPr>
        <w:t> </w:t>
      </w:r>
      <w:r>
        <w:rPr/>
        <w:t>adición</w:t>
      </w:r>
      <w:r>
        <w:rPr>
          <w:spacing w:val="-5"/>
        </w:rPr>
        <w:t> </w:t>
      </w:r>
      <w:r>
        <w:rPr/>
        <w:t>tardía,</w:t>
      </w:r>
      <w:r>
        <w:rPr>
          <w:spacing w:val="-4"/>
        </w:rPr>
        <w:t> </w:t>
      </w:r>
      <w:r>
        <w:rPr/>
        <w:t>pero</w:t>
      </w:r>
      <w:r>
        <w:rPr>
          <w:spacing w:val="-5"/>
        </w:rPr>
        <w:t> </w:t>
      </w:r>
      <w:r>
        <w:rPr/>
        <w:t>todavía</w:t>
      </w:r>
      <w:r>
        <w:rPr>
          <w:spacing w:val="-5"/>
        </w:rPr>
        <w:t> </w:t>
      </w:r>
      <w:r>
        <w:rPr/>
        <w:t>con</w:t>
      </w:r>
      <w:r>
        <w:rPr>
          <w:spacing w:val="-3"/>
        </w:rPr>
        <w:t> </w:t>
      </w:r>
      <w:r>
        <w:rPr/>
        <w:t>suficientes lúpulos y un final </w:t>
      </w:r>
      <w:r>
        <w:rPr>
          <w:i/>
        </w:rPr>
        <w:t>crisp </w:t>
      </w:r>
      <w:r>
        <w:rPr/>
        <w:t>que la diferencian de una Munich Helles. En Alemania el uso del término Pils es más común que Pilsner para diferenciarlo del estilo checo y (algunos dicen) para mostrar respeto.</w:t>
      </w:r>
    </w:p>
    <w:p>
      <w:pPr>
        <w:pStyle w:val="BodyText"/>
        <w:spacing w:line="242" w:lineRule="auto" w:before="59"/>
        <w:ind w:right="192"/>
      </w:pPr>
      <w:r>
        <w:rPr>
          <w:b/>
        </w:rPr>
        <w:t>Historia: </w:t>
      </w:r>
      <w:r>
        <w:rPr/>
        <w:t>Adaptada de la Pilsner checa para adecuarse a las condiciones de elaboración de cerveza en Alemania, en particular</w:t>
      </w:r>
      <w:r>
        <w:rPr>
          <w:spacing w:val="-1"/>
        </w:rPr>
        <w:t> </w:t>
      </w:r>
      <w:r>
        <w:rPr/>
        <w:t>al</w:t>
      </w:r>
      <w:r>
        <w:rPr>
          <w:spacing w:val="-2"/>
        </w:rPr>
        <w:t> </w:t>
      </w:r>
      <w:r>
        <w:rPr/>
        <w:t>agua</w:t>
      </w:r>
      <w:r>
        <w:rPr>
          <w:spacing w:val="-2"/>
        </w:rPr>
        <w:t> </w:t>
      </w:r>
      <w:r>
        <w:rPr/>
        <w:t>con</w:t>
      </w:r>
      <w:r>
        <w:rPr>
          <w:spacing w:val="-2"/>
        </w:rPr>
        <w:t> </w:t>
      </w:r>
      <w:r>
        <w:rPr/>
        <w:t>mayor</w:t>
      </w:r>
      <w:r>
        <w:rPr>
          <w:spacing w:val="-1"/>
        </w:rPr>
        <w:t> </w:t>
      </w:r>
      <w:r>
        <w:rPr/>
        <w:t>contenido</w:t>
      </w:r>
      <w:r>
        <w:rPr>
          <w:spacing w:val="-3"/>
        </w:rPr>
        <w:t> </w:t>
      </w:r>
      <w:r>
        <w:rPr/>
        <w:t>mineral,</w:t>
      </w:r>
      <w:r>
        <w:rPr>
          <w:spacing w:val="-2"/>
        </w:rPr>
        <w:t> </w:t>
      </w:r>
      <w:r>
        <w:rPr/>
        <w:t>y</w:t>
      </w:r>
      <w:r>
        <w:rPr>
          <w:spacing w:val="-2"/>
        </w:rPr>
        <w:t> </w:t>
      </w:r>
      <w:r>
        <w:rPr/>
        <w:t>a</w:t>
      </w:r>
      <w:r>
        <w:rPr>
          <w:spacing w:val="-2"/>
        </w:rPr>
        <w:t> </w:t>
      </w:r>
      <w:r>
        <w:rPr/>
        <w:t>variedades de</w:t>
      </w:r>
      <w:r>
        <w:rPr>
          <w:spacing w:val="-5"/>
        </w:rPr>
        <w:t> </w:t>
      </w:r>
      <w:r>
        <w:rPr/>
        <w:t>lúpulo</w:t>
      </w:r>
      <w:r>
        <w:rPr>
          <w:spacing w:val="-6"/>
        </w:rPr>
        <w:t> </w:t>
      </w:r>
      <w:r>
        <w:rPr/>
        <w:t>nacionales.</w:t>
      </w:r>
      <w:r>
        <w:rPr>
          <w:spacing w:val="-5"/>
        </w:rPr>
        <w:t> </w:t>
      </w:r>
      <w:r>
        <w:rPr/>
        <w:t>Elaborada</w:t>
      </w:r>
      <w:r>
        <w:rPr>
          <w:spacing w:val="-4"/>
        </w:rPr>
        <w:t> </w:t>
      </w:r>
      <w:r>
        <w:rPr/>
        <w:t>por</w:t>
      </w:r>
      <w:r>
        <w:rPr>
          <w:spacing w:val="-4"/>
        </w:rPr>
        <w:t> </w:t>
      </w:r>
      <w:r>
        <w:rPr/>
        <w:t>primera</w:t>
      </w:r>
      <w:r>
        <w:rPr>
          <w:spacing w:val="-5"/>
        </w:rPr>
        <w:t> </w:t>
      </w:r>
      <w:r>
        <w:rPr/>
        <w:t>vez</w:t>
      </w:r>
      <w:r>
        <w:rPr>
          <w:spacing w:val="-5"/>
        </w:rPr>
        <w:t> </w:t>
      </w:r>
      <w:r>
        <w:rPr/>
        <w:t>en</w:t>
      </w:r>
      <w:r>
        <w:rPr>
          <w:spacing w:val="-5"/>
        </w:rPr>
        <w:t> </w:t>
      </w:r>
      <w:r>
        <w:rPr/>
        <w:t>Alemania</w:t>
      </w:r>
      <w:r>
        <w:rPr>
          <w:spacing w:val="-3"/>
        </w:rPr>
        <w:t> </w:t>
      </w:r>
      <w:r>
        <w:rPr/>
        <w:t>a principios</w:t>
      </w:r>
      <w:r>
        <w:rPr>
          <w:spacing w:val="-4"/>
        </w:rPr>
        <w:t> </w:t>
      </w:r>
      <w:r>
        <w:rPr/>
        <w:t>de</w:t>
      </w:r>
      <w:r>
        <w:rPr>
          <w:spacing w:val="-3"/>
        </w:rPr>
        <w:t> </w:t>
      </w:r>
      <w:r>
        <w:rPr/>
        <w:t>la</w:t>
      </w:r>
      <w:r>
        <w:rPr>
          <w:spacing w:val="-4"/>
        </w:rPr>
        <w:t> </w:t>
      </w:r>
      <w:r>
        <w:rPr/>
        <w:t>década</w:t>
      </w:r>
      <w:r>
        <w:rPr>
          <w:spacing w:val="-4"/>
        </w:rPr>
        <w:t> </w:t>
      </w:r>
      <w:r>
        <w:rPr/>
        <w:t>de</w:t>
      </w:r>
      <w:r>
        <w:rPr>
          <w:spacing w:val="-4"/>
        </w:rPr>
        <w:t> </w:t>
      </w:r>
      <w:r>
        <w:rPr/>
        <w:t>1870.</w:t>
      </w:r>
      <w:r>
        <w:rPr>
          <w:spacing w:val="-4"/>
        </w:rPr>
        <w:t> </w:t>
      </w:r>
      <w:r>
        <w:rPr/>
        <w:t>Se</w:t>
      </w:r>
      <w:r>
        <w:rPr>
          <w:spacing w:val="-4"/>
        </w:rPr>
        <w:t> </w:t>
      </w:r>
      <w:r>
        <w:rPr/>
        <w:t>volvió</w:t>
      </w:r>
      <w:r>
        <w:rPr>
          <w:spacing w:val="-5"/>
        </w:rPr>
        <w:t> </w:t>
      </w:r>
      <w:r>
        <w:rPr/>
        <w:t>más</w:t>
      </w:r>
      <w:r>
        <w:rPr>
          <w:spacing w:val="-4"/>
        </w:rPr>
        <w:t> </w:t>
      </w:r>
      <w:r>
        <w:rPr/>
        <w:t>popular</w:t>
      </w:r>
      <w:r>
        <w:rPr>
          <w:spacing w:val="-3"/>
        </w:rPr>
        <w:t> </w:t>
      </w:r>
      <w:r>
        <w:rPr/>
        <w:t>después de la Segunda Guerra Mundial cuando las escuelas cerveceras alemanas pusieron énfasis en técnicas modernas. Junto con su prima la Pilsner checa, es el ancestro de los estilos de cerveza más ampliamente producidos en la actualidad.</w:t>
      </w:r>
    </w:p>
    <w:p>
      <w:pPr>
        <w:spacing w:before="37"/>
        <w:ind w:left="140" w:right="216" w:firstLine="0"/>
        <w:jc w:val="left"/>
        <w:rPr>
          <w:sz w:val="18"/>
        </w:rPr>
      </w:pPr>
      <w:r>
        <w:rPr>
          <w:b/>
          <w:sz w:val="18"/>
        </w:rPr>
        <w:t>Ingredientes característicos: </w:t>
      </w:r>
      <w:r>
        <w:rPr>
          <w:sz w:val="18"/>
        </w:rPr>
        <w:t>Malta Pilsner de Europa continental.</w:t>
      </w:r>
      <w:r>
        <w:rPr>
          <w:spacing w:val="-9"/>
          <w:sz w:val="18"/>
        </w:rPr>
        <w:t> </w:t>
      </w:r>
      <w:r>
        <w:rPr>
          <w:sz w:val="18"/>
        </w:rPr>
        <w:t>Lúpulos</w:t>
      </w:r>
      <w:r>
        <w:rPr>
          <w:spacing w:val="-9"/>
          <w:sz w:val="18"/>
        </w:rPr>
        <w:t> </w:t>
      </w:r>
      <w:r>
        <w:rPr>
          <w:sz w:val="18"/>
        </w:rPr>
        <w:t>tradicionales</w:t>
      </w:r>
      <w:r>
        <w:rPr>
          <w:spacing w:val="-9"/>
          <w:sz w:val="18"/>
        </w:rPr>
        <w:t> </w:t>
      </w:r>
      <w:r>
        <w:rPr>
          <w:sz w:val="18"/>
        </w:rPr>
        <w:t>alemanes.</w:t>
      </w:r>
      <w:r>
        <w:rPr>
          <w:spacing w:val="-9"/>
          <w:sz w:val="18"/>
        </w:rPr>
        <w:t> </w:t>
      </w:r>
      <w:r>
        <w:rPr>
          <w:sz w:val="18"/>
        </w:rPr>
        <w:t>Levadura</w:t>
      </w:r>
      <w:r>
        <w:rPr>
          <w:spacing w:val="-6"/>
          <w:sz w:val="18"/>
        </w:rPr>
        <w:t> </w:t>
      </w:r>
      <w:r>
        <w:rPr>
          <w:sz w:val="18"/>
        </w:rPr>
        <w:t>lager alemana limpia.</w:t>
      </w:r>
    </w:p>
    <w:p>
      <w:pPr>
        <w:pStyle w:val="BodyText"/>
        <w:spacing w:before="44"/>
        <w:ind w:right="189"/>
      </w:pPr>
      <w:r>
        <w:rPr>
          <w:b/>
        </w:rPr>
        <w:t>Comparación</w:t>
      </w:r>
      <w:r>
        <w:rPr>
          <w:b/>
          <w:spacing w:val="-5"/>
        </w:rPr>
        <w:t> </w:t>
      </w:r>
      <w:r>
        <w:rPr>
          <w:b/>
        </w:rPr>
        <w:t>de</w:t>
      </w:r>
      <w:r>
        <w:rPr>
          <w:b/>
          <w:spacing w:val="-5"/>
        </w:rPr>
        <w:t> </w:t>
      </w:r>
      <w:r>
        <w:rPr>
          <w:b/>
        </w:rPr>
        <w:t>estilos:</w:t>
      </w:r>
      <w:r>
        <w:rPr>
          <w:b/>
          <w:spacing w:val="-5"/>
        </w:rPr>
        <w:t> </w:t>
      </w:r>
      <w:r>
        <w:rPr/>
        <w:t>De</w:t>
      </w:r>
      <w:r>
        <w:rPr>
          <w:spacing w:val="-6"/>
        </w:rPr>
        <w:t> </w:t>
      </w:r>
      <w:r>
        <w:rPr/>
        <w:t>color</w:t>
      </w:r>
      <w:r>
        <w:rPr>
          <w:spacing w:val="-5"/>
        </w:rPr>
        <w:t> </w:t>
      </w:r>
      <w:r>
        <w:rPr/>
        <w:t>y</w:t>
      </w:r>
      <w:r>
        <w:rPr>
          <w:spacing w:val="-6"/>
        </w:rPr>
        <w:t> </w:t>
      </w:r>
      <w:r>
        <w:rPr/>
        <w:t>cuerpo</w:t>
      </w:r>
      <w:r>
        <w:rPr>
          <w:spacing w:val="-6"/>
        </w:rPr>
        <w:t> </w:t>
      </w:r>
      <w:r>
        <w:rPr/>
        <w:t>más</w:t>
      </w:r>
      <w:r>
        <w:rPr>
          <w:spacing w:val="-4"/>
        </w:rPr>
        <w:t> </w:t>
      </w:r>
      <w:r>
        <w:rPr/>
        <w:t>ligeros,</w:t>
      </w:r>
      <w:r>
        <w:rPr>
          <w:spacing w:val="-6"/>
        </w:rPr>
        <w:t> </w:t>
      </w:r>
      <w:r>
        <w:rPr/>
        <w:t>más seca, más </w:t>
      </w:r>
      <w:r>
        <w:rPr>
          <w:i/>
        </w:rPr>
        <w:t>crisp</w:t>
      </w:r>
      <w:r>
        <w:rPr/>
        <w:t>, más plenamente atenuada, con más amargor persistente y mayor carbonatación que una Czech Premium</w:t>
      </w:r>
    </w:p>
    <w:p>
      <w:pPr>
        <w:spacing w:after="0"/>
        <w:sectPr>
          <w:pgSz w:w="12240" w:h="15840"/>
          <w:pgMar w:header="0" w:footer="746" w:top="920" w:bottom="940" w:left="580" w:right="540"/>
          <w:cols w:num="2" w:equalWidth="0">
            <w:col w:w="5191" w:space="570"/>
            <w:col w:w="5359"/>
          </w:cols>
        </w:sectPr>
      </w:pPr>
    </w:p>
    <w:p>
      <w:pPr>
        <w:pStyle w:val="BodyText"/>
        <w:spacing w:line="242" w:lineRule="auto" w:before="86"/>
      </w:pPr>
      <w:r>
        <w:rPr/>
        <w:t>Pale</w:t>
      </w:r>
      <w:r>
        <w:rPr>
          <w:spacing w:val="-4"/>
        </w:rPr>
        <w:t> </w:t>
      </w:r>
      <w:r>
        <w:rPr/>
        <w:t>Lager.</w:t>
      </w:r>
      <w:r>
        <w:rPr>
          <w:spacing w:val="-4"/>
        </w:rPr>
        <w:t> </w:t>
      </w:r>
      <w:r>
        <w:rPr/>
        <w:t>Más</w:t>
      </w:r>
      <w:r>
        <w:rPr>
          <w:spacing w:val="-4"/>
        </w:rPr>
        <w:t> </w:t>
      </w:r>
      <w:r>
        <w:rPr/>
        <w:t>carácter</w:t>
      </w:r>
      <w:r>
        <w:rPr>
          <w:spacing w:val="-3"/>
        </w:rPr>
        <w:t> </w:t>
      </w:r>
      <w:r>
        <w:rPr/>
        <w:t>a</w:t>
      </w:r>
      <w:r>
        <w:rPr>
          <w:spacing w:val="-4"/>
        </w:rPr>
        <w:t> </w:t>
      </w:r>
      <w:r>
        <w:rPr/>
        <w:t>lúpulo,</w:t>
      </w:r>
      <w:r>
        <w:rPr>
          <w:spacing w:val="-2"/>
        </w:rPr>
        <w:t> </w:t>
      </w:r>
      <w:r>
        <w:rPr/>
        <w:t>sabor</w:t>
      </w:r>
      <w:r>
        <w:rPr>
          <w:spacing w:val="-3"/>
        </w:rPr>
        <w:t> </w:t>
      </w:r>
      <w:r>
        <w:rPr/>
        <w:t>a</w:t>
      </w:r>
      <w:r>
        <w:rPr>
          <w:spacing w:val="-4"/>
        </w:rPr>
        <w:t> </w:t>
      </w:r>
      <w:r>
        <w:rPr/>
        <w:t>malta</w:t>
      </w:r>
      <w:r>
        <w:rPr>
          <w:spacing w:val="-3"/>
        </w:rPr>
        <w:t> </w:t>
      </w:r>
      <w:r>
        <w:rPr/>
        <w:t>y</w:t>
      </w:r>
      <w:r>
        <w:rPr>
          <w:spacing w:val="-4"/>
        </w:rPr>
        <w:t> </w:t>
      </w:r>
      <w:r>
        <w:rPr/>
        <w:t>amargor</w:t>
      </w:r>
      <w:r>
        <w:rPr>
          <w:spacing w:val="-3"/>
        </w:rPr>
        <w:t> </w:t>
      </w:r>
      <w:r>
        <w:rPr/>
        <w:t>que una</w:t>
      </w:r>
      <w:r>
        <w:rPr>
          <w:spacing w:val="-4"/>
        </w:rPr>
        <w:t> </w:t>
      </w:r>
      <w:r>
        <w:rPr/>
        <w:t>International</w:t>
      </w:r>
      <w:r>
        <w:rPr>
          <w:spacing w:val="-5"/>
        </w:rPr>
        <w:t> </w:t>
      </w:r>
      <w:r>
        <w:rPr/>
        <w:t>Pale</w:t>
      </w:r>
      <w:r>
        <w:rPr>
          <w:spacing w:val="-4"/>
        </w:rPr>
        <w:t> </w:t>
      </w:r>
      <w:r>
        <w:rPr/>
        <w:t>Lager.</w:t>
      </w:r>
      <w:r>
        <w:rPr>
          <w:spacing w:val="-2"/>
        </w:rPr>
        <w:t> </w:t>
      </w:r>
      <w:r>
        <w:rPr/>
        <w:t>Más</w:t>
      </w:r>
      <w:r>
        <w:rPr>
          <w:spacing w:val="-4"/>
        </w:rPr>
        <w:t> </w:t>
      </w:r>
      <w:r>
        <w:rPr/>
        <w:t>carácter</w:t>
      </w:r>
      <w:r>
        <w:rPr>
          <w:spacing w:val="-3"/>
        </w:rPr>
        <w:t> </w:t>
      </w:r>
      <w:r>
        <w:rPr/>
        <w:t>a</w:t>
      </w:r>
      <w:r>
        <w:rPr>
          <w:spacing w:val="-4"/>
        </w:rPr>
        <w:t> </w:t>
      </w:r>
      <w:r>
        <w:rPr/>
        <w:t>lúpulo</w:t>
      </w:r>
      <w:r>
        <w:rPr>
          <w:spacing w:val="-5"/>
        </w:rPr>
        <w:t> </w:t>
      </w:r>
      <w:r>
        <w:rPr/>
        <w:t>y</w:t>
      </w:r>
      <w:r>
        <w:rPr>
          <w:spacing w:val="-4"/>
        </w:rPr>
        <w:t> </w:t>
      </w:r>
      <w:r>
        <w:rPr/>
        <w:t>amargor, con un final más seco y más </w:t>
      </w:r>
      <w:r>
        <w:rPr>
          <w:i/>
        </w:rPr>
        <w:t>crisp </w:t>
      </w:r>
      <w:r>
        <w:rPr/>
        <w:t>que una Munich Helles; la Helles tiene mayor intensidad de malta, pero posee el mismo carácter que la German Pils.</w:t>
      </w:r>
    </w:p>
    <w:p>
      <w:pPr>
        <w:tabs>
          <w:tab w:pos="2612" w:val="left" w:leader="none"/>
        </w:tabs>
        <w:spacing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1.050</w:t>
      </w:r>
    </w:p>
    <w:p>
      <w:pPr>
        <w:tabs>
          <w:tab w:pos="2638" w:val="left" w:leader="none"/>
        </w:tabs>
        <w:spacing w:line="204" w:lineRule="exact" w:before="2"/>
        <w:ind w:left="140" w:right="0" w:firstLine="0"/>
        <w:jc w:val="left"/>
        <w:rPr>
          <w:sz w:val="18"/>
        </w:rPr>
      </w:pPr>
      <w:r>
        <w:rPr>
          <w:sz w:val="18"/>
        </w:rPr>
        <w:t>IBU:</w:t>
      </w:r>
      <w:r>
        <w:rPr>
          <w:spacing w:val="39"/>
          <w:sz w:val="18"/>
        </w:rPr>
        <w:t>  </w:t>
      </w:r>
      <w:r>
        <w:rPr>
          <w:sz w:val="18"/>
        </w:rPr>
        <w:t>22 –</w:t>
      </w:r>
      <w:r>
        <w:rPr>
          <w:spacing w:val="-1"/>
          <w:sz w:val="18"/>
        </w:rPr>
        <w:t> </w:t>
      </w:r>
      <w:r>
        <w:rPr>
          <w:spacing w:val="-5"/>
          <w:sz w:val="18"/>
        </w:rPr>
        <w:t>40</w:t>
      </w:r>
      <w:r>
        <w:rPr>
          <w:sz w:val="18"/>
        </w:rPr>
        <w:tab/>
        <w:t>FG:</w:t>
      </w:r>
      <w:r>
        <w:rPr>
          <w:spacing w:val="40"/>
          <w:sz w:val="18"/>
        </w:rPr>
        <w:t> </w:t>
      </w:r>
      <w:r>
        <w:rPr>
          <w:sz w:val="18"/>
        </w:rPr>
        <w:t>1.008</w:t>
      </w:r>
      <w:r>
        <w:rPr>
          <w:spacing w:val="-2"/>
          <w:sz w:val="18"/>
        </w:rPr>
        <w:t> </w:t>
      </w:r>
      <w:r>
        <w:rPr>
          <w:sz w:val="18"/>
        </w:rPr>
        <w:t>–</w:t>
      </w:r>
      <w:r>
        <w:rPr>
          <w:spacing w:val="-2"/>
          <w:sz w:val="18"/>
        </w:rPr>
        <w:t> </w:t>
      </w:r>
      <w:r>
        <w:rPr>
          <w:spacing w:val="-4"/>
          <w:sz w:val="18"/>
        </w:rPr>
        <w:t>1.013</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 –</w:t>
      </w:r>
      <w:r>
        <w:rPr>
          <w:spacing w:val="-1"/>
          <w:sz w:val="18"/>
        </w:rPr>
        <w:t> </w:t>
      </w:r>
      <w:r>
        <w:rPr>
          <w:spacing w:val="-10"/>
          <w:sz w:val="18"/>
        </w:rPr>
        <w:t>4</w:t>
      </w:r>
      <w:r>
        <w:rPr>
          <w:sz w:val="18"/>
        </w:rPr>
        <w:tab/>
        <w:t>ABV:</w:t>
      </w:r>
      <w:r>
        <w:rPr>
          <w:spacing w:val="41"/>
          <w:sz w:val="18"/>
        </w:rPr>
        <w:t> </w:t>
      </w:r>
      <w:r>
        <w:rPr>
          <w:sz w:val="18"/>
        </w:rPr>
        <w:t>4.4</w:t>
      </w:r>
      <w:r>
        <w:rPr>
          <w:spacing w:val="-2"/>
          <w:sz w:val="18"/>
        </w:rPr>
        <w:t> </w:t>
      </w:r>
      <w:r>
        <w:rPr>
          <w:sz w:val="18"/>
        </w:rPr>
        <w:t>–</w:t>
      </w:r>
      <w:r>
        <w:rPr>
          <w:spacing w:val="-2"/>
          <w:sz w:val="18"/>
        </w:rPr>
        <w:t> </w:t>
      </w:r>
      <w:r>
        <w:rPr>
          <w:spacing w:val="-4"/>
          <w:sz w:val="18"/>
        </w:rPr>
        <w:t>5.2%</w:t>
      </w:r>
    </w:p>
    <w:p>
      <w:pPr>
        <w:pStyle w:val="BodyText"/>
        <w:spacing w:before="86"/>
        <w:ind w:right="216"/>
      </w:pPr>
      <w:r>
        <w:rPr/>
        <w:br w:type="column"/>
      </w:r>
      <w:r>
        <w:rPr>
          <w:b/>
        </w:rPr>
        <w:t>Ejemplos</w:t>
      </w:r>
      <w:r>
        <w:rPr>
          <w:b/>
          <w:spacing w:val="-6"/>
        </w:rPr>
        <w:t> </w:t>
      </w:r>
      <w:r>
        <w:rPr>
          <w:b/>
        </w:rPr>
        <w:t>comerciales:</w:t>
      </w:r>
      <w:r>
        <w:rPr>
          <w:b/>
          <w:spacing w:val="-7"/>
        </w:rPr>
        <w:t> </w:t>
      </w:r>
      <w:r>
        <w:rPr/>
        <w:t>ABK</w:t>
      </w:r>
      <w:r>
        <w:rPr>
          <w:spacing w:val="-6"/>
        </w:rPr>
        <w:t> </w:t>
      </w:r>
      <w:r>
        <w:rPr/>
        <w:t>Pils</w:t>
      </w:r>
      <w:r>
        <w:rPr>
          <w:spacing w:val="-6"/>
        </w:rPr>
        <w:t> </w:t>
      </w:r>
      <w:r>
        <w:rPr/>
        <w:t>Anno</w:t>
      </w:r>
      <w:r>
        <w:rPr>
          <w:spacing w:val="-5"/>
        </w:rPr>
        <w:t> </w:t>
      </w:r>
      <w:r>
        <w:rPr/>
        <w:t>1907,</w:t>
      </w:r>
      <w:r>
        <w:rPr>
          <w:spacing w:val="-6"/>
        </w:rPr>
        <w:t> </w:t>
      </w:r>
      <w:r>
        <w:rPr/>
        <w:t>Jever</w:t>
      </w:r>
      <w:r>
        <w:rPr>
          <w:spacing w:val="-5"/>
        </w:rPr>
        <w:t> </w:t>
      </w:r>
      <w:r>
        <w:rPr/>
        <w:t>Pilsener, König Pilsener, Paulaner Pils, Bierstadt Slow-Pour Pils, Rothaus Pils, Schönramer Pils, Trumer Pils</w:t>
      </w:r>
    </w:p>
    <w:p>
      <w:pPr>
        <w:pStyle w:val="BodyText"/>
        <w:spacing w:before="44"/>
        <w:ind w:right="257"/>
      </w:pPr>
      <w:r>
        <w:rPr>
          <w:b/>
        </w:rPr>
        <w:t>Etiquetas: </w:t>
      </w:r>
      <w:r>
        <w:rPr/>
        <w:t>intensidad-estándar, color-pálido, fermentación- baja,</w:t>
      </w:r>
      <w:r>
        <w:rPr>
          <w:spacing w:val="-11"/>
        </w:rPr>
        <w:t> </w:t>
      </w:r>
      <w:r>
        <w:rPr/>
        <w:t>acondicionada-en-frío,</w:t>
      </w:r>
      <w:r>
        <w:rPr>
          <w:spacing w:val="-11"/>
        </w:rPr>
        <w:t> </w:t>
      </w:r>
      <w:r>
        <w:rPr/>
        <w:t>europa-central,</w:t>
      </w:r>
      <w:r>
        <w:rPr>
          <w:spacing w:val="-11"/>
        </w:rPr>
        <w:t> </w:t>
      </w:r>
      <w:r>
        <w:rPr/>
        <w:t>estilo-tradicional, familia-pilsner, amarga, lupulada</w:t>
      </w:r>
    </w:p>
    <w:p>
      <w:pPr>
        <w:spacing w:after="0"/>
        <w:sectPr>
          <w:pgSz w:w="12240" w:h="15840"/>
          <w:pgMar w:header="0" w:footer="746" w:top="920" w:bottom="940" w:left="580" w:right="540"/>
          <w:cols w:num="2" w:equalWidth="0">
            <w:col w:w="5165" w:space="596"/>
            <w:col w:w="5359"/>
          </w:cols>
        </w:sectPr>
      </w:pPr>
    </w:p>
    <w:p>
      <w:pPr>
        <w:pStyle w:val="BodyText"/>
        <w:spacing w:before="2"/>
        <w:ind w:left="0"/>
        <w:rPr>
          <w:sz w:val="21"/>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60" name="Group 60"/>
                <wp:cNvGraphicFramePr>
                  <a:graphicFrameLocks/>
                </wp:cNvGraphicFramePr>
                <a:graphic>
                  <a:graphicData uri="http://schemas.microsoft.com/office/word/2010/wordprocessingGroup">
                    <wpg:wgp>
                      <wpg:cNvPr id="60" name="Group 60"/>
                      <wpg:cNvGrpSpPr/>
                      <wpg:grpSpPr>
                        <a:xfrm>
                          <a:off x="0" y="0"/>
                          <a:ext cx="6896100" cy="18415"/>
                          <a:chExt cx="6896100" cy="18415"/>
                        </a:xfrm>
                      </wpg:grpSpPr>
                      <wps:wsp>
                        <wps:cNvPr id="61" name="Graphic 61"/>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59" coordorigin="0,0" coordsize="10860,29">
                <v:rect style="position:absolute;left:0;top:0;width:10860;height:29" id="docshape60"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22" w:after="0"/>
        <w:ind w:left="513" w:right="0" w:hanging="373"/>
        <w:jc w:val="left"/>
      </w:pPr>
      <w:bookmarkStart w:name="_bookmark42" w:id="43"/>
      <w:bookmarkEnd w:id="43"/>
      <w:r>
        <w:rPr>
          <w:b w:val="0"/>
        </w:rPr>
      </w:r>
      <w:r>
        <w:rPr>
          <w:sz w:val="28"/>
        </w:rPr>
        <w:t>A</w:t>
      </w:r>
      <w:r>
        <w:rPr/>
        <w:t>MBER</w:t>
      </w:r>
      <w:r>
        <w:rPr>
          <w:spacing w:val="-5"/>
        </w:rPr>
        <w:t> </w:t>
      </w:r>
      <w:r>
        <w:rPr>
          <w:sz w:val="28"/>
        </w:rPr>
        <w:t>M</w:t>
      </w:r>
      <w:r>
        <w:rPr/>
        <w:t>ALTY</w:t>
      </w:r>
      <w:r>
        <w:rPr>
          <w:spacing w:val="-6"/>
        </w:rPr>
        <w:t> </w:t>
      </w:r>
      <w:r>
        <w:rPr>
          <w:sz w:val="28"/>
        </w:rPr>
        <w:t>E</w:t>
      </w:r>
      <w:r>
        <w:rPr/>
        <w:t>UROPEAN</w:t>
      </w:r>
      <w:r>
        <w:rPr>
          <w:spacing w:val="-3"/>
        </w:rPr>
        <w:t> </w:t>
      </w:r>
      <w:r>
        <w:rPr>
          <w:spacing w:val="-4"/>
          <w:sz w:val="28"/>
        </w:rPr>
        <w:t>L</w:t>
      </w:r>
      <w:r>
        <w:rPr>
          <w:spacing w:val="-4"/>
        </w:rPr>
        <w:t>AGER</w:t>
      </w:r>
    </w:p>
    <w:p>
      <w:pPr>
        <w:spacing w:before="117"/>
        <w:ind w:left="140" w:right="0" w:firstLine="0"/>
        <w:jc w:val="left"/>
        <w:rPr>
          <w:i/>
          <w:sz w:val="18"/>
        </w:rPr>
      </w:pPr>
      <w:r>
        <w:rPr>
          <w:i/>
          <w:sz w:val="18"/>
        </w:rPr>
        <w:t>Esta</w:t>
      </w:r>
      <w:r>
        <w:rPr>
          <w:i/>
          <w:spacing w:val="-2"/>
          <w:sz w:val="18"/>
        </w:rPr>
        <w:t> </w:t>
      </w:r>
      <w:r>
        <w:rPr>
          <w:i/>
          <w:sz w:val="18"/>
        </w:rPr>
        <w:t>categoría</w:t>
      </w:r>
      <w:r>
        <w:rPr>
          <w:i/>
          <w:spacing w:val="-2"/>
          <w:sz w:val="18"/>
        </w:rPr>
        <w:t> </w:t>
      </w:r>
      <w:r>
        <w:rPr>
          <w:i/>
          <w:sz w:val="18"/>
        </w:rPr>
        <w:t>agrupa</w:t>
      </w:r>
      <w:r>
        <w:rPr>
          <w:i/>
          <w:spacing w:val="-2"/>
          <w:sz w:val="18"/>
        </w:rPr>
        <w:t> </w:t>
      </w:r>
      <w:r>
        <w:rPr>
          <w:i/>
          <w:sz w:val="18"/>
        </w:rPr>
        <w:t>cervezas</w:t>
      </w:r>
      <w:r>
        <w:rPr>
          <w:i/>
          <w:spacing w:val="-3"/>
          <w:sz w:val="18"/>
        </w:rPr>
        <w:t> </w:t>
      </w:r>
      <w:r>
        <w:rPr>
          <w:i/>
          <w:sz w:val="18"/>
        </w:rPr>
        <w:t>lager</w:t>
      </w:r>
      <w:r>
        <w:rPr>
          <w:i/>
          <w:spacing w:val="-2"/>
          <w:sz w:val="18"/>
        </w:rPr>
        <w:t> </w:t>
      </w:r>
      <w:r>
        <w:rPr>
          <w:i/>
          <w:sz w:val="18"/>
        </w:rPr>
        <w:t>de</w:t>
      </w:r>
      <w:r>
        <w:rPr>
          <w:i/>
          <w:spacing w:val="-4"/>
          <w:sz w:val="18"/>
        </w:rPr>
        <w:t> </w:t>
      </w:r>
      <w:r>
        <w:rPr>
          <w:i/>
          <w:sz w:val="18"/>
        </w:rPr>
        <w:t>baja fermentación,</w:t>
      </w:r>
      <w:r>
        <w:rPr>
          <w:i/>
          <w:spacing w:val="-1"/>
          <w:sz w:val="18"/>
        </w:rPr>
        <w:t> </w:t>
      </w:r>
      <w:r>
        <w:rPr>
          <w:i/>
          <w:sz w:val="18"/>
        </w:rPr>
        <w:t>de</w:t>
      </w:r>
      <w:r>
        <w:rPr>
          <w:i/>
          <w:spacing w:val="-4"/>
          <w:sz w:val="18"/>
        </w:rPr>
        <w:t> </w:t>
      </w:r>
      <w:r>
        <w:rPr>
          <w:i/>
          <w:sz w:val="18"/>
        </w:rPr>
        <w:t>color</w:t>
      </w:r>
      <w:r>
        <w:rPr>
          <w:i/>
          <w:spacing w:val="-2"/>
          <w:sz w:val="18"/>
        </w:rPr>
        <w:t> </w:t>
      </w:r>
      <w:r>
        <w:rPr>
          <w:i/>
          <w:sz w:val="18"/>
        </w:rPr>
        <w:t>ámbar</w:t>
      </w:r>
      <w:r>
        <w:rPr>
          <w:i/>
          <w:spacing w:val="-2"/>
          <w:sz w:val="18"/>
        </w:rPr>
        <w:t> </w:t>
      </w:r>
      <w:r>
        <w:rPr>
          <w:i/>
          <w:sz w:val="18"/>
        </w:rPr>
        <w:t>y</w:t>
      </w:r>
      <w:r>
        <w:rPr>
          <w:i/>
          <w:spacing w:val="-2"/>
          <w:sz w:val="18"/>
        </w:rPr>
        <w:t> </w:t>
      </w:r>
      <w:r>
        <w:rPr>
          <w:i/>
          <w:sz w:val="18"/>
        </w:rPr>
        <w:t>origen</w:t>
      </w:r>
      <w:r>
        <w:rPr>
          <w:i/>
          <w:spacing w:val="-3"/>
          <w:sz w:val="18"/>
        </w:rPr>
        <w:t> </w:t>
      </w:r>
      <w:r>
        <w:rPr>
          <w:i/>
          <w:sz w:val="18"/>
        </w:rPr>
        <w:t>alemán,</w:t>
      </w:r>
      <w:r>
        <w:rPr>
          <w:i/>
          <w:spacing w:val="-3"/>
          <w:sz w:val="18"/>
        </w:rPr>
        <w:t> </w:t>
      </w:r>
      <w:r>
        <w:rPr>
          <w:i/>
          <w:sz w:val="18"/>
        </w:rPr>
        <w:t>que</w:t>
      </w:r>
      <w:r>
        <w:rPr>
          <w:i/>
          <w:spacing w:val="-4"/>
          <w:sz w:val="18"/>
        </w:rPr>
        <w:t> </w:t>
      </w:r>
      <w:r>
        <w:rPr>
          <w:i/>
          <w:sz w:val="18"/>
        </w:rPr>
        <w:t>tienen</w:t>
      </w:r>
      <w:r>
        <w:rPr>
          <w:i/>
          <w:spacing w:val="-1"/>
          <w:sz w:val="18"/>
        </w:rPr>
        <w:t> </w:t>
      </w:r>
      <w:r>
        <w:rPr>
          <w:i/>
          <w:sz w:val="18"/>
        </w:rPr>
        <w:t>un</w:t>
      </w:r>
      <w:r>
        <w:rPr>
          <w:i/>
          <w:spacing w:val="-3"/>
          <w:sz w:val="18"/>
        </w:rPr>
        <w:t> </w:t>
      </w:r>
      <w:r>
        <w:rPr>
          <w:i/>
          <w:sz w:val="18"/>
        </w:rPr>
        <w:t>balance</w:t>
      </w:r>
      <w:r>
        <w:rPr>
          <w:i/>
          <w:spacing w:val="-4"/>
          <w:sz w:val="18"/>
        </w:rPr>
        <w:t> </w:t>
      </w:r>
      <w:r>
        <w:rPr>
          <w:i/>
          <w:sz w:val="18"/>
        </w:rPr>
        <w:t>maltoso</w:t>
      </w:r>
      <w:r>
        <w:rPr>
          <w:i/>
          <w:spacing w:val="-3"/>
          <w:sz w:val="18"/>
        </w:rPr>
        <w:t> </w:t>
      </w:r>
      <w:r>
        <w:rPr>
          <w:i/>
          <w:sz w:val="18"/>
        </w:rPr>
        <w:t>y</w:t>
      </w:r>
      <w:r>
        <w:rPr>
          <w:i/>
          <w:spacing w:val="-2"/>
          <w:sz w:val="18"/>
        </w:rPr>
        <w:t> </w:t>
      </w:r>
      <w:r>
        <w:rPr>
          <w:i/>
          <w:sz w:val="18"/>
        </w:rPr>
        <w:t>una intensidad alcohólica de </w:t>
      </w:r>
      <w:r>
        <w:rPr>
          <w:sz w:val="18"/>
        </w:rPr>
        <w:t>Vollbier </w:t>
      </w:r>
      <w:r>
        <w:rPr>
          <w:i/>
          <w:sz w:val="18"/>
        </w:rPr>
        <w:t>a </w:t>
      </w:r>
      <w:r>
        <w:rPr>
          <w:sz w:val="18"/>
        </w:rPr>
        <w:t>Starkbier</w:t>
      </w:r>
      <w:r>
        <w:rPr>
          <w:i/>
          <w:sz w:val="18"/>
        </w:rPr>
        <w:t>.</w:t>
      </w:r>
    </w:p>
    <w:p>
      <w:pPr>
        <w:pStyle w:val="BodyText"/>
        <w:spacing w:before="6"/>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43" w:id="44"/>
      <w:bookmarkEnd w:id="44"/>
      <w:r>
        <w:rPr>
          <w:b w:val="0"/>
        </w:rPr>
      </w:r>
      <w:r>
        <w:rPr/>
        <w:t>6A.</w:t>
      </w:r>
      <w:r>
        <w:rPr>
          <w:spacing w:val="-6"/>
        </w:rPr>
        <w:t> </w:t>
      </w:r>
      <w:r>
        <w:rPr>
          <w:spacing w:val="-2"/>
        </w:rPr>
        <w:t>Märzen</w:t>
      </w:r>
    </w:p>
    <w:p>
      <w:pPr>
        <w:pStyle w:val="BodyText"/>
        <w:spacing w:line="242" w:lineRule="auto" w:before="40"/>
        <w:ind w:right="61"/>
      </w:pPr>
      <w:r>
        <w:rPr>
          <w:b/>
        </w:rPr>
        <w:t>Impresión general: </w:t>
      </w:r>
      <w:r>
        <w:rPr/>
        <w:t>Una lager alemana ámbar y maltosa, con un sabor a malta limpio, sabroso, tostado y similar al pan, con</w:t>
      </w:r>
      <w:r>
        <w:rPr>
          <w:spacing w:val="-5"/>
        </w:rPr>
        <w:t> </w:t>
      </w:r>
      <w:r>
        <w:rPr/>
        <w:t>un</w:t>
      </w:r>
      <w:r>
        <w:rPr>
          <w:spacing w:val="-4"/>
        </w:rPr>
        <w:t> </w:t>
      </w:r>
      <w:r>
        <w:rPr/>
        <w:t>discreto</w:t>
      </w:r>
      <w:r>
        <w:rPr>
          <w:spacing w:val="-5"/>
        </w:rPr>
        <w:t> </w:t>
      </w:r>
      <w:r>
        <w:rPr/>
        <w:t>amargor</w:t>
      </w:r>
      <w:r>
        <w:rPr>
          <w:spacing w:val="-4"/>
        </w:rPr>
        <w:t> </w:t>
      </w:r>
      <w:r>
        <w:rPr/>
        <w:t>y</w:t>
      </w:r>
      <w:r>
        <w:rPr>
          <w:spacing w:val="-5"/>
        </w:rPr>
        <w:t> </w:t>
      </w:r>
      <w:r>
        <w:rPr/>
        <w:t>un</w:t>
      </w:r>
      <w:r>
        <w:rPr>
          <w:spacing w:val="-5"/>
        </w:rPr>
        <w:t> </w:t>
      </w:r>
      <w:r>
        <w:rPr/>
        <w:t>final</w:t>
      </w:r>
      <w:r>
        <w:rPr>
          <w:spacing w:val="-5"/>
        </w:rPr>
        <w:t> </w:t>
      </w:r>
      <w:r>
        <w:rPr/>
        <w:t>bien</w:t>
      </w:r>
      <w:r>
        <w:rPr>
          <w:spacing w:val="-5"/>
        </w:rPr>
        <w:t> </w:t>
      </w:r>
      <w:r>
        <w:rPr/>
        <w:t>atenuado.</w:t>
      </w:r>
      <w:r>
        <w:rPr>
          <w:spacing w:val="-3"/>
        </w:rPr>
        <w:t> </w:t>
      </w:r>
      <w:r>
        <w:rPr/>
        <w:t>La</w:t>
      </w:r>
      <w:r>
        <w:rPr>
          <w:spacing w:val="-5"/>
        </w:rPr>
        <w:t> </w:t>
      </w:r>
      <w:r>
        <w:rPr/>
        <w:t>sensación general de la malta es suave, elegante y compleja, con un retrogusto sabroso y</w:t>
      </w:r>
      <w:r>
        <w:rPr>
          <w:spacing w:val="-1"/>
        </w:rPr>
        <w:t> </w:t>
      </w:r>
      <w:r>
        <w:rPr/>
        <w:t>maltoso, que</w:t>
      </w:r>
      <w:r>
        <w:rPr>
          <w:spacing w:val="-1"/>
        </w:rPr>
        <w:t> </w:t>
      </w:r>
      <w:r>
        <w:rPr/>
        <w:t>no es</w:t>
      </w:r>
      <w:r>
        <w:rPr>
          <w:spacing w:val="-1"/>
        </w:rPr>
        <w:t> </w:t>
      </w:r>
      <w:r>
        <w:rPr/>
        <w:t>empalagoso</w:t>
      </w:r>
      <w:r>
        <w:rPr>
          <w:spacing w:val="-2"/>
        </w:rPr>
        <w:t> </w:t>
      </w:r>
      <w:r>
        <w:rPr/>
        <w:t>ni</w:t>
      </w:r>
      <w:r>
        <w:rPr>
          <w:spacing w:val="-1"/>
        </w:rPr>
        <w:t> </w:t>
      </w:r>
      <w:r>
        <w:rPr/>
        <w:t>pesado.</w:t>
      </w:r>
    </w:p>
    <w:p>
      <w:pPr>
        <w:pStyle w:val="BodyText"/>
        <w:spacing w:before="39"/>
        <w:ind w:right="80"/>
      </w:pPr>
      <w:r>
        <w:rPr>
          <w:b/>
        </w:rPr>
        <w:t>Aroma: </w:t>
      </w:r>
      <w:r>
        <w:rPr/>
        <w:t>Moderadamente maltoso, habitualmente rico, a pan, algo tostado, y con suaves notas a corteza de pan. Carácter limpio de fermentación lager. Un aroma muy bajo a lúpulo floral, herbáceo o especiado es opcional. Los aromas de la malta tipo caramelo dulce, galleta seca o rostizados son inapropiados.</w:t>
      </w:r>
      <w:r>
        <w:rPr>
          <w:spacing w:val="-6"/>
        </w:rPr>
        <w:t> </w:t>
      </w:r>
      <w:r>
        <w:rPr/>
        <w:t>Un</w:t>
      </w:r>
      <w:r>
        <w:rPr>
          <w:spacing w:val="-6"/>
        </w:rPr>
        <w:t> </w:t>
      </w:r>
      <w:r>
        <w:rPr/>
        <w:t>muy</w:t>
      </w:r>
      <w:r>
        <w:rPr>
          <w:spacing w:val="-3"/>
        </w:rPr>
        <w:t> </w:t>
      </w:r>
      <w:r>
        <w:rPr/>
        <w:t>ligero</w:t>
      </w:r>
      <w:r>
        <w:rPr>
          <w:spacing w:val="-6"/>
        </w:rPr>
        <w:t> </w:t>
      </w:r>
      <w:r>
        <w:rPr/>
        <w:t>alcohol</w:t>
      </w:r>
      <w:r>
        <w:rPr>
          <w:spacing w:val="-6"/>
        </w:rPr>
        <w:t> </w:t>
      </w:r>
      <w:r>
        <w:rPr/>
        <w:t>puede</w:t>
      </w:r>
      <w:r>
        <w:rPr>
          <w:spacing w:val="-4"/>
        </w:rPr>
        <w:t> </w:t>
      </w:r>
      <w:r>
        <w:rPr/>
        <w:t>ser</w:t>
      </w:r>
      <w:r>
        <w:rPr>
          <w:spacing w:val="-5"/>
        </w:rPr>
        <w:t> </w:t>
      </w:r>
      <w:r>
        <w:rPr/>
        <w:t>detectado,</w:t>
      </w:r>
      <w:r>
        <w:rPr>
          <w:spacing w:val="-6"/>
        </w:rPr>
        <w:t> </w:t>
      </w:r>
      <w:r>
        <w:rPr/>
        <w:t>pero no debería ser punzante. Una riqueza de malta limpia y elegante debería ser el aroma principal.</w:t>
      </w:r>
    </w:p>
    <w:p>
      <w:pPr>
        <w:pStyle w:val="BodyText"/>
        <w:spacing w:before="55"/>
        <w:ind w:right="220"/>
        <w:jc w:val="both"/>
      </w:pPr>
      <w:r>
        <w:rPr>
          <w:b/>
        </w:rPr>
        <w:t>Apariencia:</w:t>
      </w:r>
      <w:r>
        <w:rPr>
          <w:b/>
          <w:spacing w:val="-3"/>
        </w:rPr>
        <w:t> </w:t>
      </w:r>
      <w:r>
        <w:rPr/>
        <w:t>Color</w:t>
      </w:r>
      <w:r>
        <w:rPr>
          <w:spacing w:val="-2"/>
        </w:rPr>
        <w:t> </w:t>
      </w:r>
      <w:r>
        <w:rPr/>
        <w:t>de</w:t>
      </w:r>
      <w:r>
        <w:rPr>
          <w:spacing w:val="-3"/>
        </w:rPr>
        <w:t> </w:t>
      </w:r>
      <w:r>
        <w:rPr/>
        <w:t>ámbar</w:t>
      </w:r>
      <w:r>
        <w:rPr>
          <w:spacing w:val="-2"/>
        </w:rPr>
        <w:t> </w:t>
      </w:r>
      <w:r>
        <w:rPr/>
        <w:t>anaranjado</w:t>
      </w:r>
      <w:r>
        <w:rPr>
          <w:spacing w:val="-3"/>
        </w:rPr>
        <w:t> </w:t>
      </w:r>
      <w:r>
        <w:rPr/>
        <w:t>a</w:t>
      </w:r>
      <w:r>
        <w:rPr>
          <w:spacing w:val="-3"/>
        </w:rPr>
        <w:t> </w:t>
      </w:r>
      <w:r>
        <w:rPr/>
        <w:t>un</w:t>
      </w:r>
      <w:r>
        <w:rPr>
          <w:spacing w:val="-3"/>
        </w:rPr>
        <w:t> </w:t>
      </w:r>
      <w:r>
        <w:rPr/>
        <w:t>profundo</w:t>
      </w:r>
      <w:r>
        <w:rPr>
          <w:spacing w:val="-4"/>
        </w:rPr>
        <w:t> </w:t>
      </w:r>
      <w:r>
        <w:rPr/>
        <w:t>rojo cobrizo;</w:t>
      </w:r>
      <w:r>
        <w:rPr>
          <w:spacing w:val="-4"/>
        </w:rPr>
        <w:t> </w:t>
      </w:r>
      <w:r>
        <w:rPr/>
        <w:t>no</w:t>
      </w:r>
      <w:r>
        <w:rPr>
          <w:spacing w:val="-6"/>
        </w:rPr>
        <w:t> </w:t>
      </w:r>
      <w:r>
        <w:rPr/>
        <w:t>debería</w:t>
      </w:r>
      <w:r>
        <w:rPr>
          <w:spacing w:val="-5"/>
        </w:rPr>
        <w:t> </w:t>
      </w:r>
      <w:r>
        <w:rPr/>
        <w:t>ser</w:t>
      </w:r>
      <w:r>
        <w:rPr>
          <w:spacing w:val="-4"/>
        </w:rPr>
        <w:t> </w:t>
      </w:r>
      <w:r>
        <w:rPr/>
        <w:t>dorada.</w:t>
      </w:r>
      <w:r>
        <w:rPr>
          <w:spacing w:val="-5"/>
        </w:rPr>
        <w:t> </w:t>
      </w:r>
      <w:r>
        <w:rPr/>
        <w:t>De</w:t>
      </w:r>
      <w:r>
        <w:rPr>
          <w:spacing w:val="-5"/>
        </w:rPr>
        <w:t> </w:t>
      </w:r>
      <w:r>
        <w:rPr/>
        <w:t>claridad</w:t>
      </w:r>
      <w:r>
        <w:rPr>
          <w:spacing w:val="-5"/>
        </w:rPr>
        <w:t> </w:t>
      </w:r>
      <w:r>
        <w:rPr/>
        <w:t>brillante,</w:t>
      </w:r>
      <w:r>
        <w:rPr>
          <w:spacing w:val="-5"/>
        </w:rPr>
        <w:t> </w:t>
      </w:r>
      <w:r>
        <w:rPr/>
        <w:t>con</w:t>
      </w:r>
      <w:r>
        <w:rPr>
          <w:spacing w:val="-5"/>
        </w:rPr>
        <w:t> </w:t>
      </w:r>
      <w:r>
        <w:rPr/>
        <w:t>una persistente espuma blanquecina.</w:t>
      </w:r>
    </w:p>
    <w:p>
      <w:pPr>
        <w:pStyle w:val="BodyText"/>
        <w:spacing w:line="242" w:lineRule="auto" w:before="44"/>
        <w:ind w:right="63"/>
      </w:pPr>
      <w:r>
        <w:rPr>
          <w:b/>
        </w:rPr>
        <w:t>Sabor: </w:t>
      </w:r>
      <w:r>
        <w:rPr/>
        <w:t>El perfil rico de malta, de intensidad moderada a alta,</w:t>
      </w:r>
      <w:r>
        <w:rPr>
          <w:spacing w:val="40"/>
        </w:rPr>
        <w:t> </w:t>
      </w:r>
      <w:r>
        <w:rPr/>
        <w:t>a menudo sugiere dulzor inicialmente, pero el final es de moderadamente seco a seco. Maltosidad distintiva y compleja, que frecuentemente incluye matices con carácter tostado y a pan. El amargor del lúpulo es moderado y es opcional un bajo sabor a lúpulo</w:t>
      </w:r>
      <w:r>
        <w:rPr>
          <w:spacing w:val="-1"/>
        </w:rPr>
        <w:t> </w:t>
      </w:r>
      <w:r>
        <w:rPr/>
        <w:t>de tipo</w:t>
      </w:r>
      <w:r>
        <w:rPr>
          <w:spacing w:val="-1"/>
        </w:rPr>
        <w:t> </w:t>
      </w:r>
      <w:r>
        <w:rPr/>
        <w:t>floral, herbáceo</w:t>
      </w:r>
      <w:r>
        <w:rPr>
          <w:spacing w:val="-1"/>
        </w:rPr>
        <w:t> </w:t>
      </w:r>
      <w:r>
        <w:rPr/>
        <w:t>o</w:t>
      </w:r>
      <w:r>
        <w:rPr>
          <w:spacing w:val="-1"/>
        </w:rPr>
        <w:t> </w:t>
      </w:r>
      <w:r>
        <w:rPr/>
        <w:t>especiado. Los lúpulos aportan el balance suficiente para que el paladar y el final maltoso no se perciban dulces. El retrogusto es maltoso, con</w:t>
      </w:r>
      <w:r>
        <w:rPr>
          <w:spacing w:val="40"/>
        </w:rPr>
        <w:t> </w:t>
      </w:r>
      <w:r>
        <w:rPr/>
        <w:t>los mismos sabores persistentes a malta rica y elegante. Los sabores</w:t>
      </w:r>
      <w:r>
        <w:rPr>
          <w:spacing w:val="-5"/>
        </w:rPr>
        <w:t> </w:t>
      </w:r>
      <w:r>
        <w:rPr/>
        <w:t>intensos</w:t>
      </w:r>
      <w:r>
        <w:rPr>
          <w:spacing w:val="-5"/>
        </w:rPr>
        <w:t> </w:t>
      </w:r>
      <w:r>
        <w:rPr/>
        <w:t>a</w:t>
      </w:r>
      <w:r>
        <w:rPr>
          <w:spacing w:val="-5"/>
        </w:rPr>
        <w:t> </w:t>
      </w:r>
      <w:r>
        <w:rPr/>
        <w:t>caramelo</w:t>
      </w:r>
      <w:r>
        <w:rPr>
          <w:spacing w:val="-6"/>
        </w:rPr>
        <w:t> </w:t>
      </w:r>
      <w:r>
        <w:rPr/>
        <w:t>dulce,</w:t>
      </w:r>
      <w:r>
        <w:rPr>
          <w:spacing w:val="-5"/>
        </w:rPr>
        <w:t> </w:t>
      </w:r>
      <w:r>
        <w:rPr/>
        <w:t>galleta</w:t>
      </w:r>
      <w:r>
        <w:rPr>
          <w:spacing w:val="-2"/>
        </w:rPr>
        <w:t> </w:t>
      </w:r>
      <w:r>
        <w:rPr/>
        <w:t>seca</w:t>
      </w:r>
      <w:r>
        <w:rPr>
          <w:spacing w:val="-5"/>
        </w:rPr>
        <w:t> </w:t>
      </w:r>
      <w:r>
        <w:rPr/>
        <w:t>o</w:t>
      </w:r>
      <w:r>
        <w:rPr>
          <w:spacing w:val="-5"/>
        </w:rPr>
        <w:t> </w:t>
      </w:r>
      <w:r>
        <w:rPr/>
        <w:t>rostizados</w:t>
      </w:r>
      <w:r>
        <w:rPr>
          <w:spacing w:val="-5"/>
        </w:rPr>
        <w:t> </w:t>
      </w:r>
      <w:r>
        <w:rPr/>
        <w:t>son inapropiados. Perfil de fermentación limpio.</w:t>
      </w:r>
    </w:p>
    <w:p>
      <w:pPr>
        <w:pStyle w:val="BodyText"/>
        <w:spacing w:before="37"/>
      </w:pPr>
      <w:r>
        <w:rPr>
          <w:b/>
        </w:rPr>
        <w:t>Sensación</w:t>
      </w:r>
      <w:r>
        <w:rPr>
          <w:b/>
          <w:spacing w:val="-5"/>
        </w:rPr>
        <w:t> </w:t>
      </w:r>
      <w:r>
        <w:rPr>
          <w:b/>
        </w:rPr>
        <w:t>en</w:t>
      </w:r>
      <w:r>
        <w:rPr>
          <w:b/>
          <w:spacing w:val="-5"/>
        </w:rPr>
        <w:t> </w:t>
      </w:r>
      <w:r>
        <w:rPr>
          <w:b/>
        </w:rPr>
        <w:t>boca:</w:t>
      </w:r>
      <w:r>
        <w:rPr>
          <w:b/>
          <w:spacing w:val="-5"/>
        </w:rPr>
        <w:t> </w:t>
      </w:r>
      <w:r>
        <w:rPr/>
        <w:t>Cuerpo</w:t>
      </w:r>
      <w:r>
        <w:rPr>
          <w:spacing w:val="-5"/>
        </w:rPr>
        <w:t> </w:t>
      </w:r>
      <w:r>
        <w:rPr/>
        <w:t>medio,</w:t>
      </w:r>
      <w:r>
        <w:rPr>
          <w:spacing w:val="-5"/>
        </w:rPr>
        <w:t> </w:t>
      </w:r>
      <w:r>
        <w:rPr/>
        <w:t>con</w:t>
      </w:r>
      <w:r>
        <w:rPr>
          <w:spacing w:val="-5"/>
        </w:rPr>
        <w:t> </w:t>
      </w:r>
      <w:r>
        <w:rPr/>
        <w:t>una</w:t>
      </w:r>
      <w:r>
        <w:rPr>
          <w:spacing w:val="-5"/>
        </w:rPr>
        <w:t> </w:t>
      </w:r>
      <w:r>
        <w:rPr/>
        <w:t>textura</w:t>
      </w:r>
      <w:r>
        <w:rPr>
          <w:spacing w:val="-4"/>
        </w:rPr>
        <w:t> </w:t>
      </w:r>
      <w:r>
        <w:rPr/>
        <w:t>suave</w:t>
      </w:r>
      <w:r>
        <w:rPr>
          <w:spacing w:val="-4"/>
        </w:rPr>
        <w:t> </w:t>
      </w:r>
      <w:r>
        <w:rPr/>
        <w:t>y cremosa que a menudo sugiere un cuerpo más pleno.</w:t>
      </w:r>
    </w:p>
    <w:p>
      <w:pPr>
        <w:pStyle w:val="BodyText"/>
        <w:spacing w:before="4"/>
        <w:ind w:right="119"/>
      </w:pPr>
      <w:r>
        <w:rPr/>
        <w:t>Carbonatación media. Completamente atenuada, sin una impresión</w:t>
      </w:r>
      <w:r>
        <w:rPr>
          <w:spacing w:val="-7"/>
        </w:rPr>
        <w:t> </w:t>
      </w:r>
      <w:r>
        <w:rPr/>
        <w:t>dulce</w:t>
      </w:r>
      <w:r>
        <w:rPr>
          <w:spacing w:val="-5"/>
        </w:rPr>
        <w:t> </w:t>
      </w:r>
      <w:r>
        <w:rPr/>
        <w:t>o</w:t>
      </w:r>
      <w:r>
        <w:rPr>
          <w:spacing w:val="-8"/>
        </w:rPr>
        <w:t> </w:t>
      </w:r>
      <w:r>
        <w:rPr/>
        <w:t>empalagosa.</w:t>
      </w:r>
      <w:r>
        <w:rPr>
          <w:spacing w:val="-5"/>
        </w:rPr>
        <w:t> </w:t>
      </w:r>
      <w:r>
        <w:rPr/>
        <w:t>Puede</w:t>
      </w:r>
      <w:r>
        <w:rPr>
          <w:spacing w:val="-7"/>
        </w:rPr>
        <w:t> </w:t>
      </w:r>
      <w:r>
        <w:rPr/>
        <w:t>presentar</w:t>
      </w:r>
      <w:r>
        <w:rPr>
          <w:spacing w:val="-6"/>
        </w:rPr>
        <w:t> </w:t>
      </w:r>
      <w:r>
        <w:rPr/>
        <w:t>una</w:t>
      </w:r>
      <w:r>
        <w:rPr>
          <w:spacing w:val="-5"/>
        </w:rPr>
        <w:t> </w:t>
      </w:r>
      <w:r>
        <w:rPr/>
        <w:t>ligera tibieza, pero la intensidad alcohólica debería estar relativamente oculta.</w:t>
      </w:r>
    </w:p>
    <w:p>
      <w:pPr>
        <w:pStyle w:val="BodyText"/>
        <w:spacing w:line="242" w:lineRule="auto"/>
        <w:ind w:right="49"/>
      </w:pPr>
      <w:r>
        <w:rPr>
          <w:b/>
        </w:rPr>
        <w:t>Comentarios: </w:t>
      </w:r>
      <w:r>
        <w:rPr/>
        <w:t>Las versiones locales modernas de una Oktoberfest alemana son doradas; consulte el estilo Festbier para esta versión. Las versiones alemanas de exportación (por lo menos a Estados Unidos) son típicamente de color ámbar anaranjado,</w:t>
      </w:r>
      <w:r>
        <w:rPr>
          <w:spacing w:val="-6"/>
        </w:rPr>
        <w:t> </w:t>
      </w:r>
      <w:r>
        <w:rPr/>
        <w:t>tienen</w:t>
      </w:r>
      <w:r>
        <w:rPr>
          <w:spacing w:val="-4"/>
        </w:rPr>
        <w:t> </w:t>
      </w:r>
      <w:r>
        <w:rPr/>
        <w:t>un</w:t>
      </w:r>
      <w:r>
        <w:rPr>
          <w:spacing w:val="-7"/>
        </w:rPr>
        <w:t> </w:t>
      </w:r>
      <w:r>
        <w:rPr/>
        <w:t>distintivo</w:t>
      </w:r>
      <w:r>
        <w:rPr>
          <w:spacing w:val="-7"/>
        </w:rPr>
        <w:t> </w:t>
      </w:r>
      <w:r>
        <w:rPr/>
        <w:t>carácter</w:t>
      </w:r>
      <w:r>
        <w:rPr>
          <w:spacing w:val="-5"/>
        </w:rPr>
        <w:t> </w:t>
      </w:r>
      <w:r>
        <w:rPr/>
        <w:t>maltoso</w:t>
      </w:r>
      <w:r>
        <w:rPr>
          <w:spacing w:val="-4"/>
        </w:rPr>
        <w:t> </w:t>
      </w:r>
      <w:r>
        <w:rPr/>
        <w:t>tostado</w:t>
      </w:r>
      <w:r>
        <w:rPr>
          <w:spacing w:val="-4"/>
        </w:rPr>
        <w:t> </w:t>
      </w:r>
      <w:r>
        <w:rPr/>
        <w:t>y</w:t>
      </w:r>
      <w:r>
        <w:rPr>
          <w:spacing w:val="-6"/>
        </w:rPr>
        <w:t> </w:t>
      </w:r>
      <w:r>
        <w:rPr/>
        <w:t>son frecuentemente etiquetadas como </w:t>
      </w:r>
      <w:r>
        <w:rPr>
          <w:i/>
        </w:rPr>
        <w:t>Oktoberfest</w:t>
      </w:r>
      <w:r>
        <w:rPr/>
        <w:t>. Muchas versiones artesanales de la Oktoberfest se basan en este estilo. Las versiones históricas de esta cerveza tendían a ser más oscuras, llegando al rango de color marrón, pero ha habido muchos</w:t>
      </w:r>
      <w:r>
        <w:rPr>
          <w:spacing w:val="-2"/>
        </w:rPr>
        <w:t> </w:t>
      </w:r>
      <w:r>
        <w:rPr/>
        <w:t>“matices”</w:t>
      </w:r>
      <w:r>
        <w:rPr>
          <w:spacing w:val="-1"/>
        </w:rPr>
        <w:t> </w:t>
      </w:r>
      <w:r>
        <w:rPr/>
        <w:t>de</w:t>
      </w:r>
      <w:r>
        <w:rPr>
          <w:spacing w:val="-2"/>
        </w:rPr>
        <w:t> </w:t>
      </w:r>
      <w:r>
        <w:rPr/>
        <w:t>Märzen (cuando</w:t>
      </w:r>
      <w:r>
        <w:rPr>
          <w:spacing w:val="-3"/>
        </w:rPr>
        <w:t> </w:t>
      </w:r>
      <w:r>
        <w:rPr/>
        <w:t>el</w:t>
      </w:r>
      <w:r>
        <w:rPr>
          <w:spacing w:val="-3"/>
        </w:rPr>
        <w:t> </w:t>
      </w:r>
      <w:r>
        <w:rPr/>
        <w:t>nombre</w:t>
      </w:r>
      <w:r>
        <w:rPr>
          <w:spacing w:val="-2"/>
        </w:rPr>
        <w:t> </w:t>
      </w:r>
      <w:r>
        <w:rPr/>
        <w:t>es usado</w:t>
      </w:r>
      <w:r>
        <w:rPr>
          <w:spacing w:val="-2"/>
        </w:rPr>
        <w:t> </w:t>
      </w:r>
      <w:r>
        <w:rPr/>
        <w:t>para describir</w:t>
      </w:r>
      <w:r>
        <w:rPr>
          <w:spacing w:val="-1"/>
        </w:rPr>
        <w:t> </w:t>
      </w:r>
      <w:r>
        <w:rPr/>
        <w:t>la</w:t>
      </w:r>
      <w:r>
        <w:rPr>
          <w:spacing w:val="-2"/>
        </w:rPr>
        <w:t> </w:t>
      </w:r>
      <w:r>
        <w:rPr/>
        <w:t>intensidad</w:t>
      </w:r>
      <w:r>
        <w:rPr>
          <w:spacing w:val="-2"/>
        </w:rPr>
        <w:t> </w:t>
      </w:r>
      <w:r>
        <w:rPr/>
        <w:t>alcohólica);</w:t>
      </w:r>
      <w:r>
        <w:rPr>
          <w:spacing w:val="-3"/>
        </w:rPr>
        <w:t> </w:t>
      </w:r>
      <w:r>
        <w:rPr/>
        <w:t>esta</w:t>
      </w:r>
      <w:r>
        <w:rPr>
          <w:spacing w:val="-1"/>
        </w:rPr>
        <w:t> </w:t>
      </w:r>
      <w:r>
        <w:rPr/>
        <w:t>descripción</w:t>
      </w:r>
      <w:r>
        <w:rPr>
          <w:spacing w:val="-2"/>
        </w:rPr>
        <w:t> </w:t>
      </w:r>
      <w:r>
        <w:rPr/>
        <w:t>de</w:t>
      </w:r>
      <w:r>
        <w:rPr>
          <w:spacing w:val="-2"/>
        </w:rPr>
        <w:t> </w:t>
      </w:r>
      <w:r>
        <w:rPr/>
        <w:t>estilo</w:t>
      </w:r>
      <w:r>
        <w:rPr>
          <w:spacing w:val="-1"/>
        </w:rPr>
        <w:t> </w:t>
      </w:r>
      <w:r>
        <w:rPr/>
        <w:t>se refiere específicamente a la versión lager ámbar más fuerte.</w:t>
      </w:r>
    </w:p>
    <w:p>
      <w:pPr>
        <w:pStyle w:val="BodyText"/>
        <w:spacing w:line="242" w:lineRule="auto" w:before="0"/>
      </w:pPr>
      <w:r>
        <w:rPr/>
        <w:t>Según</w:t>
      </w:r>
      <w:r>
        <w:rPr>
          <w:spacing w:val="-6"/>
        </w:rPr>
        <w:t> </w:t>
      </w:r>
      <w:r>
        <w:rPr/>
        <w:t>estos</w:t>
      </w:r>
      <w:r>
        <w:rPr>
          <w:spacing w:val="-4"/>
        </w:rPr>
        <w:t> </w:t>
      </w:r>
      <w:r>
        <w:rPr/>
        <w:t>términos,</w:t>
      </w:r>
      <w:r>
        <w:rPr>
          <w:spacing w:val="-6"/>
        </w:rPr>
        <w:t> </w:t>
      </w:r>
      <w:r>
        <w:rPr/>
        <w:t>la</w:t>
      </w:r>
      <w:r>
        <w:rPr>
          <w:spacing w:val="-6"/>
        </w:rPr>
        <w:t> </w:t>
      </w:r>
      <w:r>
        <w:rPr/>
        <w:t>Festbier</w:t>
      </w:r>
      <w:r>
        <w:rPr>
          <w:spacing w:val="-5"/>
        </w:rPr>
        <w:t> </w:t>
      </w:r>
      <w:r>
        <w:rPr/>
        <w:t>moderna</w:t>
      </w:r>
      <w:r>
        <w:rPr>
          <w:spacing w:val="-6"/>
        </w:rPr>
        <w:t> </w:t>
      </w:r>
      <w:r>
        <w:rPr/>
        <w:t>puede</w:t>
      </w:r>
      <w:r>
        <w:rPr>
          <w:spacing w:val="-4"/>
        </w:rPr>
        <w:t> </w:t>
      </w:r>
      <w:r>
        <w:rPr/>
        <w:t>ser</w:t>
      </w:r>
      <w:r>
        <w:rPr>
          <w:spacing w:val="-5"/>
        </w:rPr>
        <w:t> </w:t>
      </w:r>
      <w:r>
        <w:rPr/>
        <w:t>concebida como una Märzen pálida de cuerpo más ligero.</w:t>
      </w:r>
    </w:p>
    <w:p>
      <w:pPr>
        <w:pStyle w:val="BodyText"/>
        <w:spacing w:line="242" w:lineRule="auto" w:before="102"/>
        <w:ind w:right="270"/>
      </w:pPr>
      <w:r>
        <w:rPr/>
        <w:br w:type="column"/>
      </w:r>
      <w:r>
        <w:rPr>
          <w:b/>
        </w:rPr>
        <w:t>Historia: </w:t>
      </w:r>
      <w:r>
        <w:rPr/>
        <w:t>Como sugiere el nombre, era elaborada como una “cerveza</w:t>
      </w:r>
      <w:r>
        <w:rPr>
          <w:spacing w:val="-5"/>
        </w:rPr>
        <w:t> </w:t>
      </w:r>
      <w:r>
        <w:rPr/>
        <w:t>de</w:t>
      </w:r>
      <w:r>
        <w:rPr>
          <w:spacing w:val="-5"/>
        </w:rPr>
        <w:t> </w:t>
      </w:r>
      <w:r>
        <w:rPr/>
        <w:t>marzo”</w:t>
      </w:r>
      <w:r>
        <w:rPr>
          <w:spacing w:val="-4"/>
        </w:rPr>
        <w:t> </w:t>
      </w:r>
      <w:r>
        <w:rPr/>
        <w:t>más</w:t>
      </w:r>
      <w:r>
        <w:rPr>
          <w:spacing w:val="-5"/>
        </w:rPr>
        <w:t> </w:t>
      </w:r>
      <w:r>
        <w:rPr/>
        <w:t>intensa</w:t>
      </w:r>
      <w:r>
        <w:rPr>
          <w:spacing w:val="-2"/>
        </w:rPr>
        <w:t> </w:t>
      </w:r>
      <w:r>
        <w:rPr/>
        <w:t>y</w:t>
      </w:r>
      <w:r>
        <w:rPr>
          <w:spacing w:val="-5"/>
        </w:rPr>
        <w:t> </w:t>
      </w:r>
      <w:r>
        <w:rPr/>
        <w:t>madurada</w:t>
      </w:r>
      <w:r>
        <w:rPr>
          <w:spacing w:val="-5"/>
        </w:rPr>
        <w:t> </w:t>
      </w:r>
      <w:r>
        <w:rPr/>
        <w:t>en</w:t>
      </w:r>
      <w:r>
        <w:rPr>
          <w:spacing w:val="-5"/>
        </w:rPr>
        <w:t> </w:t>
      </w:r>
      <w:r>
        <w:rPr/>
        <w:t>frías</w:t>
      </w:r>
      <w:r>
        <w:rPr>
          <w:spacing w:val="-5"/>
        </w:rPr>
        <w:t> </w:t>
      </w:r>
      <w:r>
        <w:rPr/>
        <w:t>cuevas</w:t>
      </w:r>
      <w:r>
        <w:rPr>
          <w:spacing w:val="-3"/>
        </w:rPr>
        <w:t> </w:t>
      </w:r>
      <w:r>
        <w:rPr/>
        <w:t>de forma prolongada (</w:t>
      </w:r>
      <w:r>
        <w:rPr>
          <w:i/>
        </w:rPr>
        <w:t>lagered</w:t>
      </w:r>
      <w:r>
        <w:rPr/>
        <w:t>) durante el verano. Las versiones modernas trazan su origen hasta la lager desarrollada por Spaten en 1841, contemporánea al desarrollo de la Vienna Lager.</w:t>
      </w:r>
      <w:r>
        <w:rPr>
          <w:spacing w:val="-1"/>
        </w:rPr>
        <w:t> </w:t>
      </w:r>
      <w:r>
        <w:rPr/>
        <w:t>Sin</w:t>
      </w:r>
      <w:r>
        <w:rPr>
          <w:spacing w:val="-1"/>
        </w:rPr>
        <w:t> </w:t>
      </w:r>
      <w:r>
        <w:rPr/>
        <w:t>embargo,</w:t>
      </w:r>
      <w:r>
        <w:rPr>
          <w:spacing w:val="-1"/>
        </w:rPr>
        <w:t> </w:t>
      </w:r>
      <w:r>
        <w:rPr/>
        <w:t>el</w:t>
      </w:r>
      <w:r>
        <w:rPr>
          <w:spacing w:val="-2"/>
        </w:rPr>
        <w:t> </w:t>
      </w:r>
      <w:r>
        <w:rPr/>
        <w:t>nombre Märzen</w:t>
      </w:r>
      <w:r>
        <w:rPr>
          <w:spacing w:val="-1"/>
        </w:rPr>
        <w:t> </w:t>
      </w:r>
      <w:r>
        <w:rPr/>
        <w:t>es</w:t>
      </w:r>
      <w:r>
        <w:rPr>
          <w:spacing w:val="-1"/>
        </w:rPr>
        <w:t> </w:t>
      </w:r>
      <w:r>
        <w:rPr/>
        <w:t>mucho</w:t>
      </w:r>
      <w:r>
        <w:rPr>
          <w:spacing w:val="-2"/>
        </w:rPr>
        <w:t> </w:t>
      </w:r>
      <w:r>
        <w:rPr/>
        <w:t>más</w:t>
      </w:r>
      <w:r>
        <w:rPr>
          <w:spacing w:val="-1"/>
        </w:rPr>
        <w:t> </w:t>
      </w:r>
      <w:r>
        <w:rPr/>
        <w:t>antiguo que 1841; las versiones más primitivas eran de color marrón oscuro y el nombre implicaba un rango de intensidad alcohólica (14 °P, SG 1.057) en vez de un estilo. Este fue el estilo lager ámbar servido en el Oktoberfest desde 1872 hasta 1990,</w:t>
      </w:r>
      <w:r>
        <w:rPr>
          <w:spacing w:val="-1"/>
        </w:rPr>
        <w:t> </w:t>
      </w:r>
      <w:r>
        <w:rPr/>
        <w:t>cuando</w:t>
      </w:r>
      <w:r>
        <w:rPr>
          <w:spacing w:val="-1"/>
        </w:rPr>
        <w:t> </w:t>
      </w:r>
      <w:r>
        <w:rPr/>
        <w:t>la</w:t>
      </w:r>
      <w:r>
        <w:rPr>
          <w:spacing w:val="-2"/>
        </w:rPr>
        <w:t> </w:t>
      </w:r>
      <w:r>
        <w:rPr/>
        <w:t>Festbier</w:t>
      </w:r>
      <w:r>
        <w:rPr>
          <w:spacing w:val="-1"/>
        </w:rPr>
        <w:t> </w:t>
      </w:r>
      <w:r>
        <w:rPr/>
        <w:t>dorada</w:t>
      </w:r>
      <w:r>
        <w:rPr>
          <w:spacing w:val="-1"/>
        </w:rPr>
        <w:t> </w:t>
      </w:r>
      <w:r>
        <w:rPr/>
        <w:t>fue</w:t>
      </w:r>
      <w:r>
        <w:rPr>
          <w:spacing w:val="-2"/>
        </w:rPr>
        <w:t> </w:t>
      </w:r>
      <w:r>
        <w:rPr/>
        <w:t>adoptada</w:t>
      </w:r>
      <w:r>
        <w:rPr>
          <w:spacing w:val="-1"/>
        </w:rPr>
        <w:t> </w:t>
      </w:r>
      <w:r>
        <w:rPr/>
        <w:t>como</w:t>
      </w:r>
      <w:r>
        <w:rPr>
          <w:spacing w:val="-3"/>
        </w:rPr>
        <w:t> </w:t>
      </w:r>
      <w:r>
        <w:rPr/>
        <w:t>la</w:t>
      </w:r>
      <w:r>
        <w:rPr>
          <w:spacing w:val="-2"/>
        </w:rPr>
        <w:t> </w:t>
      </w:r>
      <w:r>
        <w:rPr/>
        <w:t>cerveza estándar del festival.</w:t>
      </w:r>
    </w:p>
    <w:p>
      <w:pPr>
        <w:pStyle w:val="BodyText"/>
        <w:spacing w:before="37"/>
        <w:ind w:right="270"/>
      </w:pPr>
      <w:r>
        <w:rPr>
          <w:b/>
        </w:rPr>
        <w:t>Ingredientes característicos: </w:t>
      </w:r>
      <w:r>
        <w:rPr/>
        <w:t>El listado de granos varía, aunque</w:t>
      </w:r>
      <w:r>
        <w:rPr>
          <w:spacing w:val="-7"/>
        </w:rPr>
        <w:t> </w:t>
      </w:r>
      <w:r>
        <w:rPr/>
        <w:t>las</w:t>
      </w:r>
      <w:r>
        <w:rPr>
          <w:spacing w:val="-5"/>
        </w:rPr>
        <w:t> </w:t>
      </w:r>
      <w:r>
        <w:rPr/>
        <w:t>versiones</w:t>
      </w:r>
      <w:r>
        <w:rPr>
          <w:spacing w:val="-7"/>
        </w:rPr>
        <w:t> </w:t>
      </w:r>
      <w:r>
        <w:rPr/>
        <w:t>tradicionales</w:t>
      </w:r>
      <w:r>
        <w:rPr>
          <w:spacing w:val="-7"/>
        </w:rPr>
        <w:t> </w:t>
      </w:r>
      <w:r>
        <w:rPr/>
        <w:t>alemanas</w:t>
      </w:r>
      <w:r>
        <w:rPr>
          <w:spacing w:val="-7"/>
        </w:rPr>
        <w:t> </w:t>
      </w:r>
      <w:r>
        <w:rPr/>
        <w:t>resaltan</w:t>
      </w:r>
      <w:r>
        <w:rPr>
          <w:spacing w:val="-7"/>
        </w:rPr>
        <w:t> </w:t>
      </w:r>
      <w:r>
        <w:rPr/>
        <w:t>la</w:t>
      </w:r>
      <w:r>
        <w:rPr>
          <w:spacing w:val="-7"/>
        </w:rPr>
        <w:t> </w:t>
      </w:r>
      <w:r>
        <w:rPr/>
        <w:t>malta Múnich. La noción de elegancia deriva del uso de los ingredientes de la más fina calidad, en particular las maltas base. El macerado por decocción es tradicional, y realza el perfil sabroso de las maltas.</w:t>
      </w:r>
    </w:p>
    <w:p>
      <w:pPr>
        <w:pStyle w:val="BodyText"/>
        <w:spacing w:line="242" w:lineRule="auto" w:before="49"/>
        <w:ind w:right="216"/>
      </w:pPr>
      <w:r>
        <w:rPr>
          <w:b/>
        </w:rPr>
        <w:t>Comparación de estilos: </w:t>
      </w:r>
      <w:r>
        <w:rPr/>
        <w:t>No</w:t>
      </w:r>
      <w:r>
        <w:rPr>
          <w:spacing w:val="-2"/>
        </w:rPr>
        <w:t> </w:t>
      </w:r>
      <w:r>
        <w:rPr/>
        <w:t>es</w:t>
      </w:r>
      <w:r>
        <w:rPr>
          <w:spacing w:val="-1"/>
        </w:rPr>
        <w:t> </w:t>
      </w:r>
      <w:r>
        <w:rPr/>
        <w:t>tan fuerte</w:t>
      </w:r>
      <w:r>
        <w:rPr>
          <w:spacing w:val="-1"/>
        </w:rPr>
        <w:t> </w:t>
      </w:r>
      <w:r>
        <w:rPr/>
        <w:t>ni sabrosa</w:t>
      </w:r>
      <w:r>
        <w:rPr>
          <w:spacing w:val="-1"/>
        </w:rPr>
        <w:t> </w:t>
      </w:r>
      <w:r>
        <w:rPr/>
        <w:t>como una</w:t>
      </w:r>
      <w:r>
        <w:rPr>
          <w:spacing w:val="-5"/>
        </w:rPr>
        <w:t> </w:t>
      </w:r>
      <w:r>
        <w:rPr/>
        <w:t>Dunkles</w:t>
      </w:r>
      <w:r>
        <w:rPr>
          <w:spacing w:val="-5"/>
        </w:rPr>
        <w:t> </w:t>
      </w:r>
      <w:r>
        <w:rPr/>
        <w:t>Bock.</w:t>
      </w:r>
      <w:r>
        <w:rPr>
          <w:spacing w:val="-5"/>
        </w:rPr>
        <w:t> </w:t>
      </w:r>
      <w:r>
        <w:rPr/>
        <w:t>Mayor</w:t>
      </w:r>
      <w:r>
        <w:rPr>
          <w:spacing w:val="-4"/>
        </w:rPr>
        <w:t> </w:t>
      </w:r>
      <w:r>
        <w:rPr/>
        <w:t>profundidad</w:t>
      </w:r>
      <w:r>
        <w:rPr>
          <w:spacing w:val="-5"/>
        </w:rPr>
        <w:t> </w:t>
      </w:r>
      <w:r>
        <w:rPr/>
        <w:t>y</w:t>
      </w:r>
      <w:r>
        <w:rPr>
          <w:spacing w:val="-5"/>
        </w:rPr>
        <w:t> </w:t>
      </w:r>
      <w:r>
        <w:rPr/>
        <w:t>riqueza</w:t>
      </w:r>
      <w:r>
        <w:rPr>
          <w:spacing w:val="-5"/>
        </w:rPr>
        <w:t> </w:t>
      </w:r>
      <w:r>
        <w:rPr/>
        <w:t>de</w:t>
      </w:r>
      <w:r>
        <w:rPr>
          <w:spacing w:val="-5"/>
        </w:rPr>
        <w:t> </w:t>
      </w:r>
      <w:r>
        <w:rPr/>
        <w:t>malta</w:t>
      </w:r>
      <w:r>
        <w:rPr>
          <w:spacing w:val="-4"/>
        </w:rPr>
        <w:t> </w:t>
      </w:r>
      <w:r>
        <w:rPr/>
        <w:t>que una Festbier, con un cuerpo más pesado y levemente menos lúpulo. Menos lupulada pero igual de maltosa que una Czech Amber Lager, aunque con un perfil de maltas diferente.</w:t>
      </w:r>
    </w:p>
    <w:p>
      <w:pPr>
        <w:tabs>
          <w:tab w:pos="2612" w:val="left" w:leader="none"/>
        </w:tabs>
        <w:spacing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1.054</w:t>
      </w:r>
      <w:r>
        <w:rPr>
          <w:spacing w:val="-1"/>
          <w:sz w:val="18"/>
        </w:rPr>
        <w:t> </w:t>
      </w:r>
      <w:r>
        <w:rPr>
          <w:sz w:val="18"/>
        </w:rPr>
        <w:t>–</w:t>
      </w:r>
      <w:r>
        <w:rPr>
          <w:spacing w:val="-2"/>
          <w:sz w:val="18"/>
        </w:rPr>
        <w:t> </w:t>
      </w:r>
      <w:r>
        <w:rPr>
          <w:spacing w:val="-4"/>
          <w:sz w:val="18"/>
        </w:rPr>
        <w:t>1.060</w:t>
      </w:r>
    </w:p>
    <w:p>
      <w:pPr>
        <w:tabs>
          <w:tab w:pos="2638" w:val="left" w:leader="none"/>
        </w:tabs>
        <w:spacing w:line="204" w:lineRule="exact" w:before="2"/>
        <w:ind w:left="140" w:right="0" w:firstLine="0"/>
        <w:jc w:val="left"/>
        <w:rPr>
          <w:sz w:val="18"/>
        </w:rPr>
      </w:pPr>
      <w:r>
        <w:rPr>
          <w:sz w:val="18"/>
        </w:rPr>
        <w:t>IBU:</w:t>
      </w:r>
      <w:r>
        <w:rPr>
          <w:spacing w:val="38"/>
          <w:sz w:val="18"/>
        </w:rPr>
        <w:t>  </w:t>
      </w:r>
      <w:r>
        <w:rPr>
          <w:sz w:val="18"/>
        </w:rPr>
        <w:t>18</w:t>
      </w:r>
      <w:r>
        <w:rPr>
          <w:spacing w:val="1"/>
          <w:sz w:val="18"/>
        </w:rPr>
        <w:t> </w:t>
      </w:r>
      <w:r>
        <w:rPr>
          <w:sz w:val="18"/>
        </w:rPr>
        <w:t>–</w:t>
      </w:r>
      <w:r>
        <w:rPr>
          <w:spacing w:val="-2"/>
          <w:sz w:val="18"/>
        </w:rPr>
        <w:t> </w:t>
      </w:r>
      <w:r>
        <w:rPr>
          <w:spacing w:val="-7"/>
          <w:sz w:val="18"/>
        </w:rPr>
        <w:t>24</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8 –</w:t>
      </w:r>
      <w:r>
        <w:rPr>
          <w:spacing w:val="-1"/>
          <w:sz w:val="18"/>
        </w:rPr>
        <w:t> </w:t>
      </w:r>
      <w:r>
        <w:rPr>
          <w:spacing w:val="-5"/>
          <w:sz w:val="18"/>
        </w:rPr>
        <w:t>17</w:t>
      </w:r>
      <w:r>
        <w:rPr>
          <w:sz w:val="18"/>
        </w:rPr>
        <w:tab/>
        <w:t>ABV:</w:t>
      </w:r>
      <w:r>
        <w:rPr>
          <w:spacing w:val="42"/>
          <w:sz w:val="18"/>
        </w:rPr>
        <w:t> </w:t>
      </w:r>
      <w:r>
        <w:rPr>
          <w:sz w:val="18"/>
        </w:rPr>
        <w:t>5.6</w:t>
      </w:r>
      <w:r>
        <w:rPr>
          <w:spacing w:val="-2"/>
          <w:sz w:val="18"/>
        </w:rPr>
        <w:t> </w:t>
      </w:r>
      <w:r>
        <w:rPr>
          <w:sz w:val="18"/>
        </w:rPr>
        <w:t>–</w:t>
      </w:r>
      <w:r>
        <w:rPr>
          <w:spacing w:val="-1"/>
          <w:sz w:val="18"/>
        </w:rPr>
        <w:t> </w:t>
      </w:r>
      <w:r>
        <w:rPr>
          <w:spacing w:val="-4"/>
          <w:sz w:val="18"/>
        </w:rPr>
        <w:t>6.3%</w:t>
      </w:r>
    </w:p>
    <w:p>
      <w:pPr>
        <w:pStyle w:val="BodyText"/>
        <w:spacing w:before="40"/>
        <w:ind w:right="482"/>
      </w:pPr>
      <w:r>
        <w:rPr>
          <w:b/>
        </w:rPr>
        <w:t>Ejemplos comerciales: </w:t>
      </w:r>
      <w:r>
        <w:rPr/>
        <w:t>Hacker-Pschorr Oktoberfest Märzen,</w:t>
      </w:r>
      <w:r>
        <w:rPr>
          <w:spacing w:val="-9"/>
        </w:rPr>
        <w:t> </w:t>
      </w:r>
      <w:r>
        <w:rPr/>
        <w:t>Hofmark</w:t>
      </w:r>
      <w:r>
        <w:rPr>
          <w:spacing w:val="-9"/>
        </w:rPr>
        <w:t> </w:t>
      </w:r>
      <w:r>
        <w:rPr/>
        <w:t>Märzen,</w:t>
      </w:r>
      <w:r>
        <w:rPr>
          <w:spacing w:val="-9"/>
        </w:rPr>
        <w:t> </w:t>
      </w:r>
      <w:r>
        <w:rPr/>
        <w:t>Paulaner</w:t>
      </w:r>
      <w:r>
        <w:rPr>
          <w:spacing w:val="-8"/>
        </w:rPr>
        <w:t> </w:t>
      </w:r>
      <w:r>
        <w:rPr/>
        <w:t>Oktoberfest,</w:t>
      </w:r>
      <w:r>
        <w:rPr>
          <w:spacing w:val="-8"/>
        </w:rPr>
        <w:t> </w:t>
      </w:r>
      <w:r>
        <w:rPr/>
        <w:t>Saalfelder Ur-Saalfelder, Weltenburger Kloster Anno 1050</w:t>
      </w:r>
    </w:p>
    <w:p>
      <w:pPr>
        <w:pStyle w:val="BodyText"/>
        <w:spacing w:before="44"/>
        <w:ind w:right="257"/>
      </w:pPr>
      <w:r>
        <w:rPr>
          <w:b/>
        </w:rPr>
        <w:t>Etiquetas: </w:t>
      </w:r>
      <w:r>
        <w:rPr/>
        <w:t>intensidad-estándar, color-ámbar, fermentación- baja,</w:t>
      </w:r>
      <w:r>
        <w:rPr>
          <w:spacing w:val="-11"/>
        </w:rPr>
        <w:t> </w:t>
      </w:r>
      <w:r>
        <w:rPr/>
        <w:t>acondicionada-en-frío,</w:t>
      </w:r>
      <w:r>
        <w:rPr>
          <w:spacing w:val="-11"/>
        </w:rPr>
        <w:t> </w:t>
      </w:r>
      <w:r>
        <w:rPr/>
        <w:t>europa-central,</w:t>
      </w:r>
      <w:r>
        <w:rPr>
          <w:spacing w:val="-11"/>
        </w:rPr>
        <w:t> </w:t>
      </w:r>
      <w:r>
        <w:rPr/>
        <w:t>estilo-tradicional, familia-lager-ámbar, maltosa</w:t>
      </w:r>
    </w:p>
    <w:p>
      <w:pPr>
        <w:pStyle w:val="BodyText"/>
        <w:spacing w:before="6"/>
        <w:ind w:left="0"/>
        <w:rPr>
          <w:sz w:val="21"/>
        </w:rPr>
      </w:pPr>
    </w:p>
    <w:p>
      <w:pPr>
        <w:pStyle w:val="Heading3"/>
      </w:pPr>
      <w:bookmarkStart w:name="_bookmark44" w:id="45"/>
      <w:bookmarkEnd w:id="45"/>
      <w:r>
        <w:rPr>
          <w:b w:val="0"/>
        </w:rPr>
      </w:r>
      <w:r>
        <w:rPr/>
        <w:t>6B.</w:t>
      </w:r>
      <w:r>
        <w:rPr>
          <w:spacing w:val="-4"/>
        </w:rPr>
        <w:t> </w:t>
      </w:r>
      <w:r>
        <w:rPr>
          <w:spacing w:val="-2"/>
        </w:rPr>
        <w:t>Rauchbier</w:t>
      </w:r>
    </w:p>
    <w:p>
      <w:pPr>
        <w:pStyle w:val="BodyText"/>
        <w:spacing w:line="242" w:lineRule="auto" w:before="41"/>
        <w:ind w:right="188"/>
      </w:pPr>
      <w:r>
        <w:rPr>
          <w:b/>
        </w:rPr>
        <w:t>Impresión general: </w:t>
      </w:r>
      <w:r>
        <w:rPr/>
        <w:t>Una lager alemana ámbar, maltosa y ahumada con madera de haya. El perfil esperado de una Märzen a malta tostada sabrosa, discreto amargor, fermentación</w:t>
      </w:r>
      <w:r>
        <w:rPr>
          <w:spacing w:val="-4"/>
        </w:rPr>
        <w:t> </w:t>
      </w:r>
      <w:r>
        <w:rPr/>
        <w:t>limpia</w:t>
      </w:r>
      <w:r>
        <w:rPr>
          <w:spacing w:val="-5"/>
        </w:rPr>
        <w:t> </w:t>
      </w:r>
      <w:r>
        <w:rPr/>
        <w:t>y</w:t>
      </w:r>
      <w:r>
        <w:rPr>
          <w:spacing w:val="-6"/>
        </w:rPr>
        <w:t> </w:t>
      </w:r>
      <w:r>
        <w:rPr/>
        <w:t>un</w:t>
      </w:r>
      <w:r>
        <w:rPr>
          <w:spacing w:val="-5"/>
        </w:rPr>
        <w:t> </w:t>
      </w:r>
      <w:r>
        <w:rPr/>
        <w:t>final</w:t>
      </w:r>
      <w:r>
        <w:rPr>
          <w:spacing w:val="-4"/>
        </w:rPr>
        <w:t> </w:t>
      </w:r>
      <w:r>
        <w:rPr/>
        <w:t>relativamente</w:t>
      </w:r>
      <w:r>
        <w:rPr>
          <w:spacing w:val="-6"/>
        </w:rPr>
        <w:t> </w:t>
      </w:r>
      <w:r>
        <w:rPr/>
        <w:t>seco,</w:t>
      </w:r>
      <w:r>
        <w:rPr>
          <w:spacing w:val="-4"/>
        </w:rPr>
        <w:t> </w:t>
      </w:r>
      <w:r>
        <w:rPr/>
        <w:t>se</w:t>
      </w:r>
      <w:r>
        <w:rPr>
          <w:spacing w:val="-6"/>
        </w:rPr>
        <w:t> </w:t>
      </w:r>
      <w:r>
        <w:rPr/>
        <w:t>realza</w:t>
      </w:r>
      <w:r>
        <w:rPr>
          <w:spacing w:val="-6"/>
        </w:rPr>
        <w:t> </w:t>
      </w:r>
      <w:r>
        <w:rPr/>
        <w:t>con un carácter ahumado de notorio a intenso.</w:t>
      </w:r>
    </w:p>
    <w:p>
      <w:pPr>
        <w:pStyle w:val="BodyText"/>
        <w:spacing w:before="38"/>
        <w:ind w:right="194"/>
      </w:pPr>
      <w:r>
        <w:rPr>
          <w:b/>
        </w:rPr>
        <w:t>Aroma: </w:t>
      </w:r>
      <w:r>
        <w:rPr/>
        <w:t>Una mezcla entre humo y malta, variando en balance e</w:t>
      </w:r>
      <w:r>
        <w:rPr>
          <w:spacing w:val="-4"/>
        </w:rPr>
        <w:t> </w:t>
      </w:r>
      <w:r>
        <w:rPr/>
        <w:t>intensidad.</w:t>
      </w:r>
      <w:r>
        <w:rPr>
          <w:spacing w:val="-3"/>
        </w:rPr>
        <w:t> </w:t>
      </w:r>
      <w:r>
        <w:rPr/>
        <w:t>El</w:t>
      </w:r>
      <w:r>
        <w:rPr>
          <w:spacing w:val="-5"/>
        </w:rPr>
        <w:t> </w:t>
      </w:r>
      <w:r>
        <w:rPr/>
        <w:t>carácter</w:t>
      </w:r>
      <w:r>
        <w:rPr>
          <w:spacing w:val="-3"/>
        </w:rPr>
        <w:t> </w:t>
      </w:r>
      <w:r>
        <w:rPr/>
        <w:t>a</w:t>
      </w:r>
      <w:r>
        <w:rPr>
          <w:spacing w:val="-4"/>
        </w:rPr>
        <w:t> </w:t>
      </w:r>
      <w:r>
        <w:rPr/>
        <w:t>humo</w:t>
      </w:r>
      <w:r>
        <w:rPr>
          <w:spacing w:val="-5"/>
        </w:rPr>
        <w:t> </w:t>
      </w:r>
      <w:r>
        <w:rPr/>
        <w:t>de</w:t>
      </w:r>
      <w:r>
        <w:rPr>
          <w:spacing w:val="-4"/>
        </w:rPr>
        <w:t> </w:t>
      </w:r>
      <w:r>
        <w:rPr/>
        <w:t>madera</w:t>
      </w:r>
      <w:r>
        <w:rPr>
          <w:spacing w:val="-3"/>
        </w:rPr>
        <w:t> </w:t>
      </w:r>
      <w:r>
        <w:rPr/>
        <w:t>de</w:t>
      </w:r>
      <w:r>
        <w:rPr>
          <w:spacing w:val="-4"/>
        </w:rPr>
        <w:t> </w:t>
      </w:r>
      <w:r>
        <w:rPr/>
        <w:t>haya</w:t>
      </w:r>
      <w:r>
        <w:rPr>
          <w:spacing w:val="-4"/>
        </w:rPr>
        <w:t> </w:t>
      </w:r>
      <w:r>
        <w:rPr/>
        <w:t>puede</w:t>
      </w:r>
      <w:r>
        <w:rPr>
          <w:spacing w:val="-4"/>
        </w:rPr>
        <w:t> </w:t>
      </w:r>
      <w:r>
        <w:rPr/>
        <w:t>ir</w:t>
      </w:r>
      <w:r>
        <w:rPr>
          <w:spacing w:val="-3"/>
        </w:rPr>
        <w:t> </w:t>
      </w:r>
      <w:r>
        <w:rPr/>
        <w:t>de sutil a bastante intenso, y se puede percibir como ahumado, amaderado o a tocino. El carácter a malta puede ser de bajo a moderado, con un perfil un tanto sabroso, tostado o a malta dulce. Los componentes de malta y humo generalmente son inversamente proporcionales (es decir, cuando aumenta el humo,</w:t>
      </w:r>
      <w:r>
        <w:rPr>
          <w:spacing w:val="-3"/>
        </w:rPr>
        <w:t> </w:t>
      </w:r>
      <w:r>
        <w:rPr/>
        <w:t>disminuye</w:t>
      </w:r>
      <w:r>
        <w:rPr>
          <w:spacing w:val="-3"/>
        </w:rPr>
        <w:t> </w:t>
      </w:r>
      <w:r>
        <w:rPr/>
        <w:t>la</w:t>
      </w:r>
      <w:r>
        <w:rPr>
          <w:spacing w:val="-3"/>
        </w:rPr>
        <w:t> </w:t>
      </w:r>
      <w:r>
        <w:rPr/>
        <w:t>malta</w:t>
      </w:r>
      <w:r>
        <w:rPr>
          <w:spacing w:val="-2"/>
        </w:rPr>
        <w:t> </w:t>
      </w:r>
      <w:r>
        <w:rPr/>
        <w:t>y</w:t>
      </w:r>
      <w:r>
        <w:rPr>
          <w:spacing w:val="-3"/>
        </w:rPr>
        <w:t> </w:t>
      </w:r>
      <w:r>
        <w:rPr/>
        <w:t>viceversa).</w:t>
      </w:r>
      <w:r>
        <w:rPr>
          <w:spacing w:val="-3"/>
        </w:rPr>
        <w:t> </w:t>
      </w:r>
      <w:r>
        <w:rPr/>
        <w:t>Un</w:t>
      </w:r>
      <w:r>
        <w:rPr>
          <w:spacing w:val="-3"/>
        </w:rPr>
        <w:t> </w:t>
      </w:r>
      <w:r>
        <w:rPr/>
        <w:t>bajo</w:t>
      </w:r>
      <w:r>
        <w:rPr>
          <w:spacing w:val="-1"/>
        </w:rPr>
        <w:t> </w:t>
      </w:r>
      <w:r>
        <w:rPr/>
        <w:t>aroma</w:t>
      </w:r>
      <w:r>
        <w:rPr>
          <w:spacing w:val="-3"/>
        </w:rPr>
        <w:t> </w:t>
      </w:r>
      <w:r>
        <w:rPr/>
        <w:t>a</w:t>
      </w:r>
      <w:r>
        <w:rPr>
          <w:spacing w:val="-2"/>
        </w:rPr>
        <w:t> </w:t>
      </w:r>
      <w:r>
        <w:rPr/>
        <w:t>lúpulo floral o especiado es opcional. Perfil de fermentación limpio.</w:t>
      </w:r>
    </w:p>
    <w:p>
      <w:pPr>
        <w:spacing w:after="0"/>
        <w:sectPr>
          <w:type w:val="continuous"/>
          <w:pgSz w:w="12240" w:h="15840"/>
          <w:pgMar w:header="0" w:footer="746" w:top="940" w:bottom="280" w:left="580" w:right="540"/>
          <w:cols w:num="2" w:equalWidth="0">
            <w:col w:w="5214" w:space="547"/>
            <w:col w:w="5359"/>
          </w:cols>
        </w:sectPr>
      </w:pPr>
    </w:p>
    <w:p>
      <w:pPr>
        <w:pStyle w:val="BodyText"/>
        <w:spacing w:line="242" w:lineRule="auto" w:before="86"/>
        <w:ind w:right="70"/>
      </w:pPr>
      <w:r>
        <w:rPr>
          <w:b/>
        </w:rPr>
        <w:t>Apariencia: </w:t>
      </w:r>
      <w:r>
        <w:rPr/>
        <w:t>Muy traslúcida, con una espuma voluminosa, cremosa y abundante, y color de crema a canela. Color de ámbar</w:t>
      </w:r>
      <w:r>
        <w:rPr>
          <w:spacing w:val="-4"/>
        </w:rPr>
        <w:t> </w:t>
      </w:r>
      <w:r>
        <w:rPr/>
        <w:t>profundo</w:t>
      </w:r>
      <w:r>
        <w:rPr>
          <w:spacing w:val="-6"/>
        </w:rPr>
        <w:t> </w:t>
      </w:r>
      <w:r>
        <w:rPr/>
        <w:t>a</w:t>
      </w:r>
      <w:r>
        <w:rPr>
          <w:spacing w:val="-5"/>
        </w:rPr>
        <w:t> </w:t>
      </w:r>
      <w:r>
        <w:rPr/>
        <w:t>marrón</w:t>
      </w:r>
      <w:r>
        <w:rPr>
          <w:spacing w:val="-5"/>
        </w:rPr>
        <w:t> </w:t>
      </w:r>
      <w:r>
        <w:rPr/>
        <w:t>cobrizo,</w:t>
      </w:r>
      <w:r>
        <w:rPr>
          <w:spacing w:val="-5"/>
        </w:rPr>
        <w:t> </w:t>
      </w:r>
      <w:r>
        <w:rPr/>
        <w:t>generalmente</w:t>
      </w:r>
      <w:r>
        <w:rPr>
          <w:spacing w:val="-5"/>
        </w:rPr>
        <w:t> </w:t>
      </w:r>
      <w:r>
        <w:rPr/>
        <w:t>un</w:t>
      </w:r>
      <w:r>
        <w:rPr>
          <w:spacing w:val="-6"/>
        </w:rPr>
        <w:t> </w:t>
      </w:r>
      <w:r>
        <w:rPr/>
        <w:t>poco</w:t>
      </w:r>
      <w:r>
        <w:rPr>
          <w:spacing w:val="-6"/>
        </w:rPr>
        <w:t> </w:t>
      </w:r>
      <w:r>
        <w:rPr/>
        <w:t>más oscura que el estilo Märzen de base.</w:t>
      </w:r>
    </w:p>
    <w:p>
      <w:pPr>
        <w:pStyle w:val="BodyText"/>
        <w:spacing w:before="38"/>
        <w:ind w:right="52"/>
      </w:pPr>
      <w:r>
        <w:rPr>
          <w:b/>
        </w:rPr>
        <w:t>Sabor: </w:t>
      </w:r>
      <w:r>
        <w:rPr/>
        <w:t>Generalmente es similar al perfil de aroma, con una mezcla de humo y malta que varía en balance e intensidad,</w:t>
      </w:r>
      <w:r>
        <w:rPr>
          <w:spacing w:val="40"/>
        </w:rPr>
        <w:t> </w:t>
      </w:r>
      <w:r>
        <w:rPr/>
        <w:t>pero que se complementan mutuamente. Las cualidades similares a una Märzen deberían ser evidentes, en particular una</w:t>
      </w:r>
      <w:r>
        <w:rPr>
          <w:spacing w:val="-5"/>
        </w:rPr>
        <w:t> </w:t>
      </w:r>
      <w:r>
        <w:rPr/>
        <w:t>riqueza</w:t>
      </w:r>
      <w:r>
        <w:rPr>
          <w:spacing w:val="-5"/>
        </w:rPr>
        <w:t> </w:t>
      </w:r>
      <w:r>
        <w:rPr/>
        <w:t>maltosa</w:t>
      </w:r>
      <w:r>
        <w:rPr>
          <w:spacing w:val="-5"/>
        </w:rPr>
        <w:t> </w:t>
      </w:r>
      <w:r>
        <w:rPr/>
        <w:t>y</w:t>
      </w:r>
      <w:r>
        <w:rPr>
          <w:spacing w:val="-4"/>
        </w:rPr>
        <w:t> </w:t>
      </w:r>
      <w:r>
        <w:rPr/>
        <w:t>tostada,</w:t>
      </w:r>
      <w:r>
        <w:rPr>
          <w:spacing w:val="-3"/>
        </w:rPr>
        <w:t> </w:t>
      </w:r>
      <w:r>
        <w:rPr/>
        <w:t>mientras</w:t>
      </w:r>
      <w:r>
        <w:rPr>
          <w:spacing w:val="-5"/>
        </w:rPr>
        <w:t> </w:t>
      </w:r>
      <w:r>
        <w:rPr/>
        <w:t>que</w:t>
      </w:r>
      <w:r>
        <w:rPr>
          <w:spacing w:val="-5"/>
        </w:rPr>
        <w:t> </w:t>
      </w:r>
      <w:r>
        <w:rPr/>
        <w:t>el</w:t>
      </w:r>
      <w:r>
        <w:rPr>
          <w:spacing w:val="-6"/>
        </w:rPr>
        <w:t> </w:t>
      </w:r>
      <w:r>
        <w:rPr/>
        <w:t>sabor</w:t>
      </w:r>
      <w:r>
        <w:rPr>
          <w:spacing w:val="-4"/>
        </w:rPr>
        <w:t> </w:t>
      </w:r>
      <w:r>
        <w:rPr/>
        <w:t>a</w:t>
      </w:r>
      <w:r>
        <w:rPr>
          <w:spacing w:val="-1"/>
        </w:rPr>
        <w:t> </w:t>
      </w:r>
      <w:r>
        <w:rPr/>
        <w:t>humo</w:t>
      </w:r>
      <w:r>
        <w:rPr>
          <w:spacing w:val="-2"/>
        </w:rPr>
        <w:t> </w:t>
      </w:r>
      <w:r>
        <w:rPr/>
        <w:t>de madera de haya puede ser de bajo a alto. El paladar puede ser algo maltoso, sabroso y dulce, pero el final tiende a ir de semi seco</w:t>
      </w:r>
      <w:r>
        <w:rPr>
          <w:spacing w:val="-3"/>
        </w:rPr>
        <w:t> </w:t>
      </w:r>
      <w:r>
        <w:rPr/>
        <w:t>a seco,</w:t>
      </w:r>
      <w:r>
        <w:rPr>
          <w:spacing w:val="-2"/>
        </w:rPr>
        <w:t> </w:t>
      </w:r>
      <w:r>
        <w:rPr/>
        <w:t>con el</w:t>
      </w:r>
      <w:r>
        <w:rPr>
          <w:spacing w:val="-3"/>
        </w:rPr>
        <w:t> </w:t>
      </w:r>
      <w:r>
        <w:rPr/>
        <w:t>carácter</w:t>
      </w:r>
      <w:r>
        <w:rPr>
          <w:spacing w:val="-1"/>
        </w:rPr>
        <w:t> </w:t>
      </w:r>
      <w:r>
        <w:rPr/>
        <w:t>a</w:t>
      </w:r>
      <w:r>
        <w:rPr>
          <w:spacing w:val="-2"/>
        </w:rPr>
        <w:t> </w:t>
      </w:r>
      <w:r>
        <w:rPr/>
        <w:t>humo</w:t>
      </w:r>
      <w:r>
        <w:rPr>
          <w:spacing w:val="-3"/>
        </w:rPr>
        <w:t> </w:t>
      </w:r>
      <w:r>
        <w:rPr/>
        <w:t>ocasionalmente</w:t>
      </w:r>
      <w:r>
        <w:rPr>
          <w:spacing w:val="-2"/>
        </w:rPr>
        <w:t> </w:t>
      </w:r>
      <w:r>
        <w:rPr/>
        <w:t>acentuando la sequedad del final. El retrogusto puede reflejar tanto la riqueza de la malta como los sabores a humo, preferentemente en una presentación balanceada. Amargor de lúpulo moderado y balanceado. Puede tener un sabor a lúpulo hasta moderado, con notas especiadas, florales o herbáceas. Carácter de fermentación lager limpio.</w:t>
      </w:r>
    </w:p>
    <w:p>
      <w:pPr>
        <w:pStyle w:val="BodyText"/>
        <w:spacing w:line="242" w:lineRule="auto" w:before="65"/>
        <w:ind w:right="70"/>
      </w:pPr>
      <w:r>
        <w:rPr/>
        <w:t>La</w:t>
      </w:r>
      <w:r>
        <w:rPr>
          <w:spacing w:val="-4"/>
        </w:rPr>
        <w:t> </w:t>
      </w:r>
      <w:r>
        <w:rPr/>
        <w:t>calidad</w:t>
      </w:r>
      <w:r>
        <w:rPr>
          <w:spacing w:val="-4"/>
        </w:rPr>
        <w:t> </w:t>
      </w:r>
      <w:r>
        <w:rPr/>
        <w:t>y</w:t>
      </w:r>
      <w:r>
        <w:rPr>
          <w:spacing w:val="-4"/>
        </w:rPr>
        <w:t> </w:t>
      </w:r>
      <w:r>
        <w:rPr/>
        <w:t>el</w:t>
      </w:r>
      <w:r>
        <w:rPr>
          <w:spacing w:val="-5"/>
        </w:rPr>
        <w:t> </w:t>
      </w:r>
      <w:r>
        <w:rPr/>
        <w:t>carácter</w:t>
      </w:r>
      <w:r>
        <w:rPr>
          <w:spacing w:val="-3"/>
        </w:rPr>
        <w:t> </w:t>
      </w:r>
      <w:r>
        <w:rPr/>
        <w:t>del</w:t>
      </w:r>
      <w:r>
        <w:rPr>
          <w:spacing w:val="-2"/>
        </w:rPr>
        <w:t> </w:t>
      </w:r>
      <w:r>
        <w:rPr/>
        <w:t>humo</w:t>
      </w:r>
      <w:r>
        <w:rPr>
          <w:spacing w:val="-5"/>
        </w:rPr>
        <w:t> </w:t>
      </w:r>
      <w:r>
        <w:rPr/>
        <w:t>es</w:t>
      </w:r>
      <w:r>
        <w:rPr>
          <w:spacing w:val="-4"/>
        </w:rPr>
        <w:t> </w:t>
      </w:r>
      <w:r>
        <w:rPr/>
        <w:t>importante;</w:t>
      </w:r>
      <w:r>
        <w:rPr>
          <w:spacing w:val="-5"/>
        </w:rPr>
        <w:t> </w:t>
      </w:r>
      <w:r>
        <w:rPr/>
        <w:t>debería</w:t>
      </w:r>
      <w:r>
        <w:rPr>
          <w:spacing w:val="-3"/>
        </w:rPr>
        <w:t> </w:t>
      </w:r>
      <w:r>
        <w:rPr/>
        <w:t>ser</w:t>
      </w:r>
      <w:r>
        <w:rPr>
          <w:spacing w:val="-1"/>
        </w:rPr>
        <w:t> </w:t>
      </w:r>
      <w:r>
        <w:rPr/>
        <w:t>un ahumado limpio. En mayor intensidad, el humo puede tomar un carácter similar al jamón o tocino, el cual es aceptable mientras no se desvíe al rango grasoso. Sabores ahumados fenólicos ásperos, amargos, quemados, agrios, carbonizados, similares al caucho, sulfurosos o</w:t>
      </w:r>
      <w:r>
        <w:rPr>
          <w:spacing w:val="-1"/>
        </w:rPr>
        <w:t> </w:t>
      </w:r>
      <w:r>
        <w:rPr/>
        <w:t>a alquitrán son inapropiados.</w:t>
      </w:r>
    </w:p>
    <w:p>
      <w:pPr>
        <w:pStyle w:val="BodyText"/>
        <w:spacing w:before="38"/>
        <w:ind w:right="119"/>
      </w:pPr>
      <w:r>
        <w:rPr>
          <w:b/>
        </w:rPr>
        <w:t>Sensación</w:t>
      </w:r>
      <w:r>
        <w:rPr>
          <w:b/>
          <w:spacing w:val="-6"/>
        </w:rPr>
        <w:t> </w:t>
      </w:r>
      <w:r>
        <w:rPr>
          <w:b/>
        </w:rPr>
        <w:t>en</w:t>
      </w:r>
      <w:r>
        <w:rPr>
          <w:b/>
          <w:spacing w:val="-6"/>
        </w:rPr>
        <w:t> </w:t>
      </w:r>
      <w:r>
        <w:rPr>
          <w:b/>
        </w:rPr>
        <w:t>boca:</w:t>
      </w:r>
      <w:r>
        <w:rPr>
          <w:b/>
          <w:spacing w:val="-6"/>
        </w:rPr>
        <w:t> </w:t>
      </w:r>
      <w:r>
        <w:rPr/>
        <w:t>Cuerpo</w:t>
      </w:r>
      <w:r>
        <w:rPr>
          <w:spacing w:val="-6"/>
        </w:rPr>
        <w:t> </w:t>
      </w:r>
      <w:r>
        <w:rPr/>
        <w:t>medio.</w:t>
      </w:r>
      <w:r>
        <w:rPr>
          <w:spacing w:val="-6"/>
        </w:rPr>
        <w:t> </w:t>
      </w:r>
      <w:r>
        <w:rPr/>
        <w:t>Carbonatación</w:t>
      </w:r>
      <w:r>
        <w:rPr>
          <w:spacing w:val="-6"/>
        </w:rPr>
        <w:t> </w:t>
      </w:r>
      <w:r>
        <w:rPr/>
        <w:t>de</w:t>
      </w:r>
      <w:r>
        <w:rPr>
          <w:spacing w:val="-6"/>
        </w:rPr>
        <w:t> </w:t>
      </w:r>
      <w:r>
        <w:rPr/>
        <w:t>media a media alta. Suave carácter de lager. Una aspereza significativamente astringente y fenólica es inapropiada.</w:t>
      </w:r>
    </w:p>
    <w:p>
      <w:pPr>
        <w:pStyle w:val="BodyText"/>
        <w:ind w:right="70"/>
      </w:pPr>
      <w:r>
        <w:rPr>
          <w:b/>
        </w:rPr>
        <w:t>Comentarios: </w:t>
      </w:r>
      <w:r>
        <w:rPr/>
        <w:t>En alemán literalmente significa </w:t>
      </w:r>
      <w:r>
        <w:rPr>
          <w:i/>
        </w:rPr>
        <w:t>cerveza de humo</w:t>
      </w:r>
      <w:r>
        <w:rPr/>
        <w:t>. El carácter e intensidad del humo varían según las malterías y cervecerías, por lo que se deben permitir variaciones</w:t>
      </w:r>
      <w:r>
        <w:rPr>
          <w:spacing w:val="-5"/>
        </w:rPr>
        <w:t> </w:t>
      </w:r>
      <w:r>
        <w:rPr/>
        <w:t>en</w:t>
      </w:r>
      <w:r>
        <w:rPr>
          <w:spacing w:val="-5"/>
        </w:rPr>
        <w:t> </w:t>
      </w:r>
      <w:r>
        <w:rPr/>
        <w:t>el</w:t>
      </w:r>
      <w:r>
        <w:rPr>
          <w:spacing w:val="-3"/>
        </w:rPr>
        <w:t> </w:t>
      </w:r>
      <w:r>
        <w:rPr/>
        <w:t>estilo</w:t>
      </w:r>
      <w:r>
        <w:rPr>
          <w:spacing w:val="-6"/>
        </w:rPr>
        <w:t> </w:t>
      </w:r>
      <w:r>
        <w:rPr/>
        <w:t>cuando</w:t>
      </w:r>
      <w:r>
        <w:rPr>
          <w:spacing w:val="-3"/>
        </w:rPr>
        <w:t> </w:t>
      </w:r>
      <w:r>
        <w:rPr/>
        <w:t>se</w:t>
      </w:r>
      <w:r>
        <w:rPr>
          <w:spacing w:val="-5"/>
        </w:rPr>
        <w:t> </w:t>
      </w:r>
      <w:r>
        <w:rPr/>
        <w:t>juzgue;</w:t>
      </w:r>
      <w:r>
        <w:rPr>
          <w:spacing w:val="-3"/>
        </w:rPr>
        <w:t> </w:t>
      </w:r>
      <w:r>
        <w:rPr/>
        <w:t>no</w:t>
      </w:r>
      <w:r>
        <w:rPr>
          <w:spacing w:val="-6"/>
        </w:rPr>
        <w:t> </w:t>
      </w:r>
      <w:r>
        <w:rPr/>
        <w:t>todos</w:t>
      </w:r>
      <w:r>
        <w:rPr>
          <w:spacing w:val="-3"/>
        </w:rPr>
        <w:t> </w:t>
      </w:r>
      <w:r>
        <w:rPr/>
        <w:t>los</w:t>
      </w:r>
      <w:r>
        <w:rPr>
          <w:spacing w:val="-5"/>
        </w:rPr>
        <w:t> </w:t>
      </w:r>
      <w:r>
        <w:rPr/>
        <w:t>ejemplos son extremadamente ahumados. Muchos otros estilos tradicionales alemanes son ahumados; estos deberían ser inscritos en</w:t>
      </w:r>
      <w:r>
        <w:rPr>
          <w:spacing w:val="-1"/>
        </w:rPr>
        <w:t> </w:t>
      </w:r>
      <w:r>
        <w:rPr/>
        <w:t>el</w:t>
      </w:r>
      <w:r>
        <w:rPr>
          <w:spacing w:val="-2"/>
        </w:rPr>
        <w:t> </w:t>
      </w:r>
      <w:r>
        <w:rPr/>
        <w:t>estilo 32A</w:t>
      </w:r>
      <w:r>
        <w:rPr>
          <w:spacing w:val="-1"/>
        </w:rPr>
        <w:t> </w:t>
      </w:r>
      <w:r>
        <w:rPr/>
        <w:t>Classic</w:t>
      </w:r>
      <w:r>
        <w:rPr>
          <w:spacing w:val="-1"/>
        </w:rPr>
        <w:t> </w:t>
      </w:r>
      <w:r>
        <w:rPr/>
        <w:t>Style</w:t>
      </w:r>
      <w:r>
        <w:rPr>
          <w:spacing w:val="-1"/>
        </w:rPr>
        <w:t> </w:t>
      </w:r>
      <w:r>
        <w:rPr/>
        <w:t>Smoked</w:t>
      </w:r>
      <w:r>
        <w:rPr>
          <w:spacing w:val="-1"/>
        </w:rPr>
        <w:t> </w:t>
      </w:r>
      <w:r>
        <w:rPr/>
        <w:t>Beer.</w:t>
      </w:r>
      <w:r>
        <w:rPr>
          <w:spacing w:val="-1"/>
        </w:rPr>
        <w:t> </w:t>
      </w:r>
      <w:r>
        <w:rPr/>
        <w:t>Este estilo es solo para la cerveza más común de base Märzen.</w:t>
      </w:r>
    </w:p>
    <w:p>
      <w:pPr>
        <w:pStyle w:val="BodyText"/>
        <w:spacing w:before="54"/>
      </w:pPr>
      <w:r>
        <w:rPr>
          <w:b/>
        </w:rPr>
        <w:t>Historia:</w:t>
      </w:r>
      <w:r>
        <w:rPr>
          <w:b/>
          <w:spacing w:val="-6"/>
        </w:rPr>
        <w:t> </w:t>
      </w:r>
      <w:r>
        <w:rPr/>
        <w:t>Una</w:t>
      </w:r>
      <w:r>
        <w:rPr>
          <w:spacing w:val="-5"/>
        </w:rPr>
        <w:t> </w:t>
      </w:r>
      <w:r>
        <w:rPr/>
        <w:t>especialidad</w:t>
      </w:r>
      <w:r>
        <w:rPr>
          <w:spacing w:val="-5"/>
        </w:rPr>
        <w:t> </w:t>
      </w:r>
      <w:r>
        <w:rPr/>
        <w:t>histórica</w:t>
      </w:r>
      <w:r>
        <w:rPr>
          <w:spacing w:val="-5"/>
        </w:rPr>
        <w:t> </w:t>
      </w:r>
      <w:r>
        <w:rPr/>
        <w:t>de</w:t>
      </w:r>
      <w:r>
        <w:rPr>
          <w:spacing w:val="-5"/>
        </w:rPr>
        <w:t> </w:t>
      </w:r>
      <w:r>
        <w:rPr/>
        <w:t>la</w:t>
      </w:r>
      <w:r>
        <w:rPr>
          <w:spacing w:val="-5"/>
        </w:rPr>
        <w:t> </w:t>
      </w:r>
      <w:r>
        <w:rPr/>
        <w:t>ciudad</w:t>
      </w:r>
      <w:r>
        <w:rPr>
          <w:spacing w:val="-5"/>
        </w:rPr>
        <w:t> </w:t>
      </w:r>
      <w:r>
        <w:rPr/>
        <w:t>de</w:t>
      </w:r>
      <w:r>
        <w:rPr>
          <w:spacing w:val="-5"/>
        </w:rPr>
        <w:t> </w:t>
      </w:r>
      <w:r>
        <w:rPr/>
        <w:t>Bamberg, en la región de Franconia en Baviera, Alemania. Aunque en el pasado sin duda fueron elaboradas cervezas ahumadas, los orígenes de este estilo en específico no están claros, pero debe haberse desarrollado después de que la Märzen fuera creada.</w:t>
      </w:r>
    </w:p>
    <w:p>
      <w:pPr>
        <w:pStyle w:val="BodyText"/>
        <w:spacing w:before="48"/>
        <w:ind w:right="141"/>
      </w:pPr>
      <w:r>
        <w:rPr>
          <w:b/>
        </w:rPr>
        <w:t>Ingredientes característicos: </w:t>
      </w:r>
      <w:r>
        <w:rPr/>
        <w:t>Listado de granos tipo Märzen, con la adición de una cantidad considerable de </w:t>
      </w:r>
      <w:r>
        <w:rPr>
          <w:i/>
        </w:rPr>
        <w:t>Rauchmalz</w:t>
      </w:r>
      <w:r>
        <w:rPr>
          <w:i/>
          <w:spacing w:val="-6"/>
        </w:rPr>
        <w:t> </w:t>
      </w:r>
      <w:r>
        <w:rPr/>
        <w:t>alemana</w:t>
      </w:r>
      <w:r>
        <w:rPr>
          <w:spacing w:val="-6"/>
        </w:rPr>
        <w:t> </w:t>
      </w:r>
      <w:r>
        <w:rPr/>
        <w:t>(malta</w:t>
      </w:r>
      <w:r>
        <w:rPr>
          <w:spacing w:val="-5"/>
        </w:rPr>
        <w:t> </w:t>
      </w:r>
      <w:r>
        <w:rPr/>
        <w:t>tipo</w:t>
      </w:r>
      <w:r>
        <w:rPr>
          <w:spacing w:val="-7"/>
        </w:rPr>
        <w:t> </w:t>
      </w:r>
      <w:r>
        <w:rPr/>
        <w:t>Viena</w:t>
      </w:r>
      <w:r>
        <w:rPr>
          <w:spacing w:val="-6"/>
        </w:rPr>
        <w:t> </w:t>
      </w:r>
      <w:r>
        <w:rPr/>
        <w:t>ahumada</w:t>
      </w:r>
      <w:r>
        <w:rPr>
          <w:spacing w:val="-6"/>
        </w:rPr>
        <w:t> </w:t>
      </w:r>
      <w:r>
        <w:rPr/>
        <w:t>con</w:t>
      </w:r>
      <w:r>
        <w:rPr>
          <w:spacing w:val="-6"/>
        </w:rPr>
        <w:t> </w:t>
      </w:r>
      <w:r>
        <w:rPr/>
        <w:t>madera de haya). Algunas cervecerías ahúman su propia malta.</w:t>
      </w:r>
    </w:p>
    <w:p>
      <w:pPr>
        <w:pStyle w:val="BodyText"/>
        <w:spacing w:before="7"/>
        <w:ind w:right="70"/>
      </w:pPr>
      <w:r>
        <w:rPr/>
        <w:t>Levadura</w:t>
      </w:r>
      <w:r>
        <w:rPr>
          <w:spacing w:val="-7"/>
        </w:rPr>
        <w:t> </w:t>
      </w:r>
      <w:r>
        <w:rPr/>
        <w:t>lager</w:t>
      </w:r>
      <w:r>
        <w:rPr>
          <w:spacing w:val="-6"/>
        </w:rPr>
        <w:t> </w:t>
      </w:r>
      <w:r>
        <w:rPr/>
        <w:t>alemana.</w:t>
      </w:r>
      <w:r>
        <w:rPr>
          <w:spacing w:val="-7"/>
        </w:rPr>
        <w:t> </w:t>
      </w:r>
      <w:r>
        <w:rPr/>
        <w:t>Lúpulos</w:t>
      </w:r>
      <w:r>
        <w:rPr>
          <w:spacing w:val="-7"/>
        </w:rPr>
        <w:t> </w:t>
      </w:r>
      <w:r>
        <w:rPr/>
        <w:t>tradicionales</w:t>
      </w:r>
      <w:r>
        <w:rPr>
          <w:spacing w:val="-7"/>
        </w:rPr>
        <w:t> </w:t>
      </w:r>
      <w:r>
        <w:rPr/>
        <w:t>alemanes</w:t>
      </w:r>
      <w:r>
        <w:rPr>
          <w:spacing w:val="-5"/>
        </w:rPr>
        <w:t> </w:t>
      </w:r>
      <w:r>
        <w:rPr/>
        <w:t>o </w:t>
      </w:r>
      <w:r>
        <w:rPr>
          <w:spacing w:val="-2"/>
        </w:rPr>
        <w:t>checos.</w:t>
      </w:r>
    </w:p>
    <w:p>
      <w:pPr>
        <w:pStyle w:val="BodyText"/>
        <w:spacing w:before="42"/>
        <w:ind w:right="52"/>
        <w:jc w:val="both"/>
      </w:pPr>
      <w:r>
        <w:rPr>
          <w:b/>
        </w:rPr>
        <w:t>Comparación</w:t>
      </w:r>
      <w:r>
        <w:rPr>
          <w:b/>
          <w:spacing w:val="-4"/>
        </w:rPr>
        <w:t> </w:t>
      </w:r>
      <w:r>
        <w:rPr>
          <w:b/>
        </w:rPr>
        <w:t>de</w:t>
      </w:r>
      <w:r>
        <w:rPr>
          <w:b/>
          <w:spacing w:val="-4"/>
        </w:rPr>
        <w:t> </w:t>
      </w:r>
      <w:r>
        <w:rPr>
          <w:b/>
        </w:rPr>
        <w:t>estilos:</w:t>
      </w:r>
      <w:r>
        <w:rPr>
          <w:b/>
          <w:spacing w:val="-4"/>
        </w:rPr>
        <w:t> </w:t>
      </w:r>
      <w:r>
        <w:rPr/>
        <w:t>Como</w:t>
      </w:r>
      <w:r>
        <w:rPr>
          <w:spacing w:val="-5"/>
        </w:rPr>
        <w:t> </w:t>
      </w:r>
      <w:r>
        <w:rPr/>
        <w:t>una</w:t>
      </w:r>
      <w:r>
        <w:rPr>
          <w:spacing w:val="-5"/>
        </w:rPr>
        <w:t> </w:t>
      </w:r>
      <w:r>
        <w:rPr/>
        <w:t>Märzen</w:t>
      </w:r>
      <w:r>
        <w:rPr>
          <w:spacing w:val="-5"/>
        </w:rPr>
        <w:t> </w:t>
      </w:r>
      <w:r>
        <w:rPr/>
        <w:t>pero</w:t>
      </w:r>
      <w:r>
        <w:rPr>
          <w:spacing w:val="-5"/>
        </w:rPr>
        <w:t> </w:t>
      </w:r>
      <w:r>
        <w:rPr/>
        <w:t>con</w:t>
      </w:r>
      <w:r>
        <w:rPr>
          <w:spacing w:val="-5"/>
        </w:rPr>
        <w:t> </w:t>
      </w:r>
      <w:r>
        <w:rPr/>
        <w:t>aroma y</w:t>
      </w:r>
      <w:r>
        <w:rPr>
          <w:spacing w:val="-4"/>
        </w:rPr>
        <w:t> </w:t>
      </w:r>
      <w:r>
        <w:rPr/>
        <w:t>sabor</w:t>
      </w:r>
      <w:r>
        <w:rPr>
          <w:spacing w:val="-3"/>
        </w:rPr>
        <w:t> </w:t>
      </w:r>
      <w:r>
        <w:rPr/>
        <w:t>ahumado,</w:t>
      </w:r>
      <w:r>
        <w:rPr>
          <w:spacing w:val="-4"/>
        </w:rPr>
        <w:t> </w:t>
      </w:r>
      <w:r>
        <w:rPr/>
        <w:t>balanceado</w:t>
      </w:r>
      <w:r>
        <w:rPr>
          <w:spacing w:val="-3"/>
        </w:rPr>
        <w:t> </w:t>
      </w:r>
      <w:r>
        <w:rPr/>
        <w:t>y</w:t>
      </w:r>
      <w:r>
        <w:rPr>
          <w:spacing w:val="-4"/>
        </w:rPr>
        <w:t> </w:t>
      </w:r>
      <w:r>
        <w:rPr/>
        <w:t>dulce,</w:t>
      </w:r>
      <w:r>
        <w:rPr>
          <w:spacing w:val="-4"/>
        </w:rPr>
        <w:t> </w:t>
      </w:r>
      <w:r>
        <w:rPr/>
        <w:t>y</w:t>
      </w:r>
      <w:r>
        <w:rPr>
          <w:spacing w:val="-4"/>
        </w:rPr>
        <w:t> </w:t>
      </w:r>
      <w:r>
        <w:rPr/>
        <w:t>un</w:t>
      </w:r>
      <w:r>
        <w:rPr>
          <w:spacing w:val="-4"/>
        </w:rPr>
        <w:t> </w:t>
      </w:r>
      <w:r>
        <w:rPr/>
        <w:t>tanto</w:t>
      </w:r>
      <w:r>
        <w:rPr>
          <w:spacing w:val="-4"/>
        </w:rPr>
        <w:t> </w:t>
      </w:r>
      <w:r>
        <w:rPr/>
        <w:t>más</w:t>
      </w:r>
      <w:r>
        <w:rPr>
          <w:spacing w:val="-4"/>
        </w:rPr>
        <w:t> </w:t>
      </w:r>
      <w:r>
        <w:rPr/>
        <w:t>oscura</w:t>
      </w:r>
      <w:r>
        <w:rPr>
          <w:spacing w:val="-3"/>
        </w:rPr>
        <w:t> </w:t>
      </w:r>
      <w:r>
        <w:rPr/>
        <w:t>en </w:t>
      </w:r>
      <w:r>
        <w:rPr>
          <w:spacing w:val="-2"/>
        </w:rPr>
        <w:t>color.</w:t>
      </w:r>
    </w:p>
    <w:p>
      <w:pPr>
        <w:tabs>
          <w:tab w:pos="2612" w:val="left" w:leader="none"/>
        </w:tabs>
        <w:spacing w:line="204" w:lineRule="exact" w:before="47"/>
        <w:ind w:left="140" w:right="0" w:firstLine="0"/>
        <w:jc w:val="both"/>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1.050 –</w:t>
      </w:r>
      <w:r>
        <w:rPr>
          <w:spacing w:val="-2"/>
          <w:sz w:val="18"/>
        </w:rPr>
        <w:t> 1.057</w:t>
      </w:r>
    </w:p>
    <w:p>
      <w:pPr>
        <w:tabs>
          <w:tab w:pos="2638" w:val="left" w:leader="none"/>
        </w:tabs>
        <w:spacing w:line="204" w:lineRule="exact" w:before="0"/>
        <w:ind w:left="140" w:right="0" w:firstLine="0"/>
        <w:jc w:val="both"/>
        <w:rPr>
          <w:sz w:val="18"/>
        </w:rPr>
      </w:pPr>
      <w:r>
        <w:rPr>
          <w:sz w:val="18"/>
        </w:rPr>
        <w:t>IBU:</w:t>
      </w:r>
      <w:r>
        <w:rPr>
          <w:spacing w:val="39"/>
          <w:sz w:val="18"/>
        </w:rPr>
        <w:t>  </w:t>
      </w:r>
      <w:r>
        <w:rPr>
          <w:sz w:val="18"/>
        </w:rPr>
        <w:t>20</w:t>
      </w:r>
      <w:r>
        <w:rPr>
          <w:spacing w:val="-1"/>
          <w:sz w:val="18"/>
        </w:rPr>
        <w:t> </w:t>
      </w:r>
      <w:r>
        <w:rPr>
          <w:sz w:val="18"/>
        </w:rPr>
        <w:t>–</w:t>
      </w:r>
      <w:r>
        <w:rPr>
          <w:spacing w:val="-1"/>
          <w:sz w:val="18"/>
        </w:rPr>
        <w:t> </w:t>
      </w:r>
      <w:r>
        <w:rPr>
          <w:spacing w:val="-7"/>
          <w:sz w:val="18"/>
        </w:rPr>
        <w:t>30</w:t>
      </w:r>
      <w:r>
        <w:rPr>
          <w:sz w:val="18"/>
        </w:rPr>
        <w:tab/>
        <w:t>FG:</w:t>
      </w:r>
      <w:r>
        <w:rPr>
          <w:spacing w:val="40"/>
          <w:sz w:val="18"/>
        </w:rPr>
        <w:t> </w:t>
      </w:r>
      <w:r>
        <w:rPr>
          <w:sz w:val="18"/>
        </w:rPr>
        <w:t>1.012</w:t>
      </w:r>
      <w:r>
        <w:rPr>
          <w:spacing w:val="-1"/>
          <w:sz w:val="18"/>
        </w:rPr>
        <w:t> </w:t>
      </w:r>
      <w:r>
        <w:rPr>
          <w:sz w:val="18"/>
        </w:rPr>
        <w:t>–</w:t>
      </w:r>
      <w:r>
        <w:rPr>
          <w:spacing w:val="-2"/>
          <w:sz w:val="18"/>
        </w:rPr>
        <w:t> </w:t>
      </w:r>
      <w:r>
        <w:rPr>
          <w:spacing w:val="-4"/>
          <w:sz w:val="18"/>
        </w:rPr>
        <w:t>1.016</w:t>
      </w:r>
    </w:p>
    <w:p>
      <w:pPr>
        <w:tabs>
          <w:tab w:pos="2518" w:val="left" w:leader="none"/>
        </w:tabs>
        <w:spacing w:before="0"/>
        <w:ind w:left="140" w:right="0" w:firstLine="0"/>
        <w:jc w:val="left"/>
        <w:rPr>
          <w:sz w:val="18"/>
        </w:rPr>
      </w:pPr>
      <w:r>
        <w:rPr>
          <w:sz w:val="18"/>
        </w:rPr>
        <w:t>SRM:</w:t>
      </w:r>
      <w:r>
        <w:rPr>
          <w:spacing w:val="50"/>
          <w:sz w:val="18"/>
        </w:rPr>
        <w:t> </w:t>
      </w:r>
      <w:r>
        <w:rPr>
          <w:sz w:val="18"/>
        </w:rPr>
        <w:t>12</w:t>
      </w:r>
      <w:r>
        <w:rPr>
          <w:spacing w:val="-1"/>
          <w:sz w:val="18"/>
        </w:rPr>
        <w:t> </w:t>
      </w:r>
      <w:r>
        <w:rPr>
          <w:sz w:val="18"/>
        </w:rPr>
        <w:t>–</w:t>
      </w:r>
      <w:r>
        <w:rPr>
          <w:spacing w:val="-1"/>
          <w:sz w:val="18"/>
        </w:rPr>
        <w:t> </w:t>
      </w:r>
      <w:r>
        <w:rPr>
          <w:spacing w:val="-5"/>
          <w:sz w:val="18"/>
        </w:rPr>
        <w:t>22</w:t>
      </w:r>
      <w:r>
        <w:rPr>
          <w:sz w:val="18"/>
        </w:rPr>
        <w:tab/>
        <w:t>ABV:</w:t>
      </w:r>
      <w:r>
        <w:rPr>
          <w:spacing w:val="41"/>
          <w:sz w:val="18"/>
        </w:rPr>
        <w:t> </w:t>
      </w:r>
      <w:r>
        <w:rPr>
          <w:sz w:val="18"/>
        </w:rPr>
        <w:t>4.8</w:t>
      </w:r>
      <w:r>
        <w:rPr>
          <w:spacing w:val="1"/>
          <w:sz w:val="18"/>
        </w:rPr>
        <w:t> </w:t>
      </w:r>
      <w:r>
        <w:rPr>
          <w:sz w:val="18"/>
        </w:rPr>
        <w:t>–</w:t>
      </w:r>
      <w:r>
        <w:rPr>
          <w:spacing w:val="-2"/>
          <w:sz w:val="18"/>
        </w:rPr>
        <w:t> </w:t>
      </w:r>
      <w:r>
        <w:rPr>
          <w:spacing w:val="-4"/>
          <w:sz w:val="18"/>
        </w:rPr>
        <w:t>6.0%</w:t>
      </w:r>
    </w:p>
    <w:p>
      <w:pPr>
        <w:pStyle w:val="BodyText"/>
        <w:spacing w:before="40"/>
        <w:ind w:right="70"/>
      </w:pPr>
      <w:r>
        <w:rPr>
          <w:b/>
        </w:rPr>
        <w:t>Ejemplos comerciales: </w:t>
      </w:r>
      <w:r>
        <w:rPr/>
        <w:t>Cervejaria Bamberg Rauchbier, Göller</w:t>
      </w:r>
      <w:r>
        <w:rPr>
          <w:spacing w:val="-8"/>
        </w:rPr>
        <w:t> </w:t>
      </w:r>
      <w:r>
        <w:rPr/>
        <w:t>Rauchbier,</w:t>
      </w:r>
      <w:r>
        <w:rPr>
          <w:spacing w:val="-8"/>
        </w:rPr>
        <w:t> </w:t>
      </w:r>
      <w:r>
        <w:rPr/>
        <w:t>Rittmayer</w:t>
      </w:r>
      <w:r>
        <w:rPr>
          <w:spacing w:val="-8"/>
        </w:rPr>
        <w:t> </w:t>
      </w:r>
      <w:r>
        <w:rPr/>
        <w:t>Rauchbier,</w:t>
      </w:r>
      <w:r>
        <w:rPr>
          <w:spacing w:val="-8"/>
        </w:rPr>
        <w:t> </w:t>
      </w:r>
      <w:r>
        <w:rPr/>
        <w:t>Schlenkerla</w:t>
      </w:r>
      <w:r>
        <w:rPr>
          <w:spacing w:val="-8"/>
        </w:rPr>
        <w:t> </w:t>
      </w:r>
      <w:r>
        <w:rPr/>
        <w:t>Rauchbier Märzen, Spezial Rauchbier Märzen</w:t>
      </w:r>
    </w:p>
    <w:p>
      <w:pPr>
        <w:pStyle w:val="BodyText"/>
        <w:spacing w:before="47"/>
        <w:ind w:right="119"/>
      </w:pPr>
      <w:r>
        <w:rPr>
          <w:b/>
        </w:rPr>
        <w:t>Etiquetas: </w:t>
      </w:r>
      <w:r>
        <w:rPr/>
        <w:t>intensidad-estándar, color-ámbar, fermentación- baja,</w:t>
      </w:r>
      <w:r>
        <w:rPr>
          <w:spacing w:val="-11"/>
        </w:rPr>
        <w:t> </w:t>
      </w:r>
      <w:r>
        <w:rPr/>
        <w:t>acondicionada-en-frío,</w:t>
      </w:r>
      <w:r>
        <w:rPr>
          <w:spacing w:val="-11"/>
        </w:rPr>
        <w:t> </w:t>
      </w:r>
      <w:r>
        <w:rPr/>
        <w:t>europa-central,</w:t>
      </w:r>
      <w:r>
        <w:rPr>
          <w:spacing w:val="-11"/>
        </w:rPr>
        <w:t> </w:t>
      </w:r>
      <w:r>
        <w:rPr/>
        <w:t>estilo-tradicional, familia-lager-ámbar, maltosa, ahumada</w:t>
      </w:r>
    </w:p>
    <w:p>
      <w:pPr>
        <w:pStyle w:val="Heading3"/>
        <w:spacing w:before="85"/>
      </w:pPr>
      <w:r>
        <w:rPr>
          <w:b w:val="0"/>
        </w:rPr>
        <w:br w:type="column"/>
      </w:r>
      <w:bookmarkStart w:name="_bookmark45" w:id="46"/>
      <w:bookmarkEnd w:id="46"/>
      <w:r>
        <w:rPr>
          <w:b w:val="0"/>
        </w:rPr>
      </w:r>
      <w:r>
        <w:rPr/>
        <w:t>6C.</w:t>
      </w:r>
      <w:r>
        <w:rPr>
          <w:spacing w:val="-8"/>
        </w:rPr>
        <w:t> </w:t>
      </w:r>
      <w:r>
        <w:rPr/>
        <w:t>Dunkles</w:t>
      </w:r>
      <w:r>
        <w:rPr>
          <w:spacing w:val="-3"/>
        </w:rPr>
        <w:t> </w:t>
      </w:r>
      <w:r>
        <w:rPr>
          <w:spacing w:val="-4"/>
        </w:rPr>
        <w:t>Bock</w:t>
      </w:r>
    </w:p>
    <w:p>
      <w:pPr>
        <w:pStyle w:val="BodyText"/>
        <w:spacing w:line="242" w:lineRule="auto" w:before="41"/>
        <w:ind w:right="247"/>
      </w:pPr>
      <w:r>
        <w:rPr>
          <w:b/>
        </w:rPr>
        <w:t>Impresión general: </w:t>
      </w:r>
      <w:r>
        <w:rPr/>
        <w:t>Una lager alemana fuerte, oscura y maltosa,</w:t>
      </w:r>
      <w:r>
        <w:rPr>
          <w:spacing w:val="-4"/>
        </w:rPr>
        <w:t> </w:t>
      </w:r>
      <w:r>
        <w:rPr/>
        <w:t>que</w:t>
      </w:r>
      <w:r>
        <w:rPr>
          <w:spacing w:val="-5"/>
        </w:rPr>
        <w:t> </w:t>
      </w:r>
      <w:r>
        <w:rPr/>
        <w:t>enfatiza</w:t>
      </w:r>
      <w:r>
        <w:rPr>
          <w:spacing w:val="-5"/>
        </w:rPr>
        <w:t> </w:t>
      </w:r>
      <w:r>
        <w:rPr/>
        <w:t>las</w:t>
      </w:r>
      <w:r>
        <w:rPr>
          <w:spacing w:val="-5"/>
        </w:rPr>
        <w:t> </w:t>
      </w:r>
      <w:r>
        <w:rPr/>
        <w:t>cualidades</w:t>
      </w:r>
      <w:r>
        <w:rPr>
          <w:spacing w:val="-6"/>
        </w:rPr>
        <w:t> </w:t>
      </w:r>
      <w:r>
        <w:rPr/>
        <w:t>de</w:t>
      </w:r>
      <w:r>
        <w:rPr>
          <w:spacing w:val="-5"/>
        </w:rPr>
        <w:t> </w:t>
      </w:r>
      <w:r>
        <w:rPr/>
        <w:t>rica</w:t>
      </w:r>
      <w:r>
        <w:rPr>
          <w:spacing w:val="-4"/>
        </w:rPr>
        <w:t> </w:t>
      </w:r>
      <w:r>
        <w:rPr/>
        <w:t>maltosidad</w:t>
      </w:r>
      <w:r>
        <w:rPr>
          <w:spacing w:val="-5"/>
        </w:rPr>
        <w:t> </w:t>
      </w:r>
      <w:r>
        <w:rPr/>
        <w:t>y</w:t>
      </w:r>
      <w:r>
        <w:rPr>
          <w:spacing w:val="-5"/>
        </w:rPr>
        <w:t> </w:t>
      </w:r>
      <w:r>
        <w:rPr/>
        <w:t>un tanto tostadas de las maltas de Europa continental, sin presentar un final dulce.</w:t>
      </w:r>
    </w:p>
    <w:p>
      <w:pPr>
        <w:pStyle w:val="BodyText"/>
        <w:spacing w:before="38"/>
        <w:ind w:right="183"/>
      </w:pPr>
      <w:r>
        <w:rPr>
          <w:b/>
        </w:rPr>
        <w:t>Aroma: </w:t>
      </w:r>
      <w:r>
        <w:rPr/>
        <w:t>Carácter de malta rico a pan de medio a medio alto, generalmente con cantidades moderadas de productos de Maillard</w:t>
      </w:r>
      <w:r>
        <w:rPr>
          <w:spacing w:val="-6"/>
        </w:rPr>
        <w:t> </w:t>
      </w:r>
      <w:r>
        <w:rPr/>
        <w:t>sabrosos</w:t>
      </w:r>
      <w:r>
        <w:rPr>
          <w:spacing w:val="-6"/>
        </w:rPr>
        <w:t> </w:t>
      </w:r>
      <w:r>
        <w:rPr/>
        <w:t>o</w:t>
      </w:r>
      <w:r>
        <w:rPr>
          <w:spacing w:val="-6"/>
        </w:rPr>
        <w:t> </w:t>
      </w:r>
      <w:r>
        <w:rPr/>
        <w:t>acentos</w:t>
      </w:r>
      <w:r>
        <w:rPr>
          <w:spacing w:val="-6"/>
        </w:rPr>
        <w:t> </w:t>
      </w:r>
      <w:r>
        <w:rPr/>
        <w:t>tostados.</w:t>
      </w:r>
      <w:r>
        <w:rPr>
          <w:spacing w:val="-6"/>
        </w:rPr>
        <w:t> </w:t>
      </w:r>
      <w:r>
        <w:rPr/>
        <w:t>Virtualmente</w:t>
      </w:r>
      <w:r>
        <w:rPr>
          <w:spacing w:val="-4"/>
        </w:rPr>
        <w:t> </w:t>
      </w:r>
      <w:r>
        <w:rPr/>
        <w:t>sin</w:t>
      </w:r>
      <w:r>
        <w:rPr>
          <w:spacing w:val="-6"/>
        </w:rPr>
        <w:t> </w:t>
      </w:r>
      <w:r>
        <w:rPr/>
        <w:t>aroma</w:t>
      </w:r>
      <w:r>
        <w:rPr>
          <w:spacing w:val="-6"/>
        </w:rPr>
        <w:t> </w:t>
      </w:r>
      <w:r>
        <w:rPr/>
        <w:t>a lúpulo.</w:t>
      </w:r>
      <w:r>
        <w:rPr>
          <w:spacing w:val="-5"/>
        </w:rPr>
        <w:t> </w:t>
      </w:r>
      <w:r>
        <w:rPr/>
        <w:t>Se</w:t>
      </w:r>
      <w:r>
        <w:rPr>
          <w:spacing w:val="-5"/>
        </w:rPr>
        <w:t> </w:t>
      </w:r>
      <w:r>
        <w:rPr/>
        <w:t>puede</w:t>
      </w:r>
      <w:r>
        <w:rPr>
          <w:spacing w:val="-5"/>
        </w:rPr>
        <w:t> </w:t>
      </w:r>
      <w:r>
        <w:rPr/>
        <w:t>percibir</w:t>
      </w:r>
      <w:r>
        <w:rPr>
          <w:spacing w:val="-4"/>
        </w:rPr>
        <w:t> </w:t>
      </w:r>
      <w:r>
        <w:rPr/>
        <w:t>algo</w:t>
      </w:r>
      <w:r>
        <w:rPr>
          <w:spacing w:val="-2"/>
        </w:rPr>
        <w:t> </w:t>
      </w:r>
      <w:r>
        <w:rPr/>
        <w:t>de</w:t>
      </w:r>
      <w:r>
        <w:rPr>
          <w:spacing w:val="-5"/>
        </w:rPr>
        <w:t> </w:t>
      </w:r>
      <w:r>
        <w:rPr/>
        <w:t>alcohol.</w:t>
      </w:r>
      <w:r>
        <w:rPr>
          <w:spacing w:val="-5"/>
        </w:rPr>
        <w:t> </w:t>
      </w:r>
      <w:r>
        <w:rPr/>
        <w:t>Carácter</w:t>
      </w:r>
      <w:r>
        <w:rPr>
          <w:spacing w:val="-4"/>
        </w:rPr>
        <w:t> </w:t>
      </w:r>
      <w:r>
        <w:rPr/>
        <w:t>lager</w:t>
      </w:r>
      <w:r>
        <w:rPr>
          <w:spacing w:val="-2"/>
        </w:rPr>
        <w:t> </w:t>
      </w:r>
      <w:r>
        <w:rPr/>
        <w:t>limpio, aunque una tenue nota a frutas oscuras es aceptable.</w:t>
      </w:r>
    </w:p>
    <w:p>
      <w:pPr>
        <w:pStyle w:val="BodyText"/>
        <w:spacing w:before="50"/>
        <w:ind w:right="216"/>
      </w:pPr>
      <w:r>
        <w:rPr>
          <w:b/>
        </w:rPr>
        <w:t>Apariencia:</w:t>
      </w:r>
      <w:r>
        <w:rPr>
          <w:b/>
          <w:spacing w:val="-6"/>
        </w:rPr>
        <w:t> </w:t>
      </w:r>
      <w:r>
        <w:rPr/>
        <w:t>Color</w:t>
      </w:r>
      <w:r>
        <w:rPr>
          <w:spacing w:val="-4"/>
        </w:rPr>
        <w:t> </w:t>
      </w:r>
      <w:r>
        <w:rPr/>
        <w:t>de</w:t>
      </w:r>
      <w:r>
        <w:rPr>
          <w:spacing w:val="-5"/>
        </w:rPr>
        <w:t> </w:t>
      </w:r>
      <w:r>
        <w:rPr/>
        <w:t>cobrizo</w:t>
      </w:r>
      <w:r>
        <w:rPr>
          <w:spacing w:val="-4"/>
        </w:rPr>
        <w:t> </w:t>
      </w:r>
      <w:r>
        <w:rPr/>
        <w:t>claro</w:t>
      </w:r>
      <w:r>
        <w:rPr>
          <w:spacing w:val="-6"/>
        </w:rPr>
        <w:t> </w:t>
      </w:r>
      <w:r>
        <w:rPr/>
        <w:t>a</w:t>
      </w:r>
      <w:r>
        <w:rPr>
          <w:spacing w:val="-5"/>
        </w:rPr>
        <w:t> </w:t>
      </w:r>
      <w:r>
        <w:rPr/>
        <w:t>marrón,</w:t>
      </w:r>
      <w:r>
        <w:rPr>
          <w:spacing w:val="-5"/>
        </w:rPr>
        <w:t> </w:t>
      </w:r>
      <w:r>
        <w:rPr/>
        <w:t>a</w:t>
      </w:r>
      <w:r>
        <w:rPr>
          <w:spacing w:val="-5"/>
        </w:rPr>
        <w:t> </w:t>
      </w:r>
      <w:r>
        <w:rPr/>
        <w:t>menudo</w:t>
      </w:r>
      <w:r>
        <w:rPr>
          <w:spacing w:val="-6"/>
        </w:rPr>
        <w:t> </w:t>
      </w:r>
      <w:r>
        <w:rPr/>
        <w:t>con atractivos destellos granate. Buena claridad a pesar del color oscuro. Espuma blanquecina voluminosa, cremosa y </w:t>
      </w:r>
      <w:r>
        <w:rPr>
          <w:spacing w:val="-2"/>
        </w:rPr>
        <w:t>persistente.</w:t>
      </w:r>
    </w:p>
    <w:p>
      <w:pPr>
        <w:pStyle w:val="BodyText"/>
        <w:spacing w:line="242" w:lineRule="auto"/>
        <w:ind w:right="161"/>
      </w:pPr>
      <w:r>
        <w:rPr>
          <w:b/>
        </w:rPr>
        <w:t>Sabor: </w:t>
      </w:r>
      <w:r>
        <w:rPr/>
        <w:t>Maltosidad rica y compleja de intensidad media a media alta, dominada por sabrosos productos de Maillard tostados. Pueden estar presentes algunas notas a caramelo oscuro. El amargor de lúpulo generalmente es solo lo suficientemente</w:t>
      </w:r>
      <w:r>
        <w:rPr>
          <w:spacing w:val="-4"/>
        </w:rPr>
        <w:t> </w:t>
      </w:r>
      <w:r>
        <w:rPr/>
        <w:t>elevado</w:t>
      </w:r>
      <w:r>
        <w:rPr>
          <w:spacing w:val="-6"/>
        </w:rPr>
        <w:t> </w:t>
      </w:r>
      <w:r>
        <w:rPr/>
        <w:t>como</w:t>
      </w:r>
      <w:r>
        <w:rPr>
          <w:spacing w:val="-5"/>
        </w:rPr>
        <w:t> </w:t>
      </w:r>
      <w:r>
        <w:rPr/>
        <w:t>para</w:t>
      </w:r>
      <w:r>
        <w:rPr>
          <w:spacing w:val="-6"/>
        </w:rPr>
        <w:t> </w:t>
      </w:r>
      <w:r>
        <w:rPr/>
        <w:t>dar</w:t>
      </w:r>
      <w:r>
        <w:rPr>
          <w:spacing w:val="-5"/>
        </w:rPr>
        <w:t> </w:t>
      </w:r>
      <w:r>
        <w:rPr/>
        <w:t>soporte</w:t>
      </w:r>
      <w:r>
        <w:rPr>
          <w:spacing w:val="-6"/>
        </w:rPr>
        <w:t> </w:t>
      </w:r>
      <w:r>
        <w:rPr/>
        <w:t>a</w:t>
      </w:r>
      <w:r>
        <w:rPr>
          <w:spacing w:val="-6"/>
        </w:rPr>
        <w:t> </w:t>
      </w:r>
      <w:r>
        <w:rPr/>
        <w:t>los</w:t>
      </w:r>
      <w:r>
        <w:rPr>
          <w:spacing w:val="-4"/>
        </w:rPr>
        <w:t> </w:t>
      </w:r>
      <w:r>
        <w:rPr/>
        <w:t>sabores</w:t>
      </w:r>
      <w:r>
        <w:rPr>
          <w:spacing w:val="-4"/>
        </w:rPr>
        <w:t> </w:t>
      </w:r>
      <w:r>
        <w:rPr/>
        <w:t>de la</w:t>
      </w:r>
      <w:r>
        <w:rPr>
          <w:spacing w:val="-4"/>
        </w:rPr>
        <w:t> </w:t>
      </w:r>
      <w:r>
        <w:rPr/>
        <w:t>malta,</w:t>
      </w:r>
      <w:r>
        <w:rPr>
          <w:spacing w:val="-3"/>
        </w:rPr>
        <w:t> </w:t>
      </w:r>
      <w:r>
        <w:rPr/>
        <w:t>permitiendo</w:t>
      </w:r>
      <w:r>
        <w:rPr>
          <w:spacing w:val="-2"/>
        </w:rPr>
        <w:t> </w:t>
      </w:r>
      <w:r>
        <w:rPr/>
        <w:t>que</w:t>
      </w:r>
      <w:r>
        <w:rPr>
          <w:spacing w:val="-5"/>
        </w:rPr>
        <w:t> </w:t>
      </w:r>
      <w:r>
        <w:rPr/>
        <w:t>perdure</w:t>
      </w:r>
      <w:r>
        <w:rPr>
          <w:spacing w:val="-4"/>
        </w:rPr>
        <w:t> </w:t>
      </w:r>
      <w:r>
        <w:rPr/>
        <w:t>algo</w:t>
      </w:r>
      <w:r>
        <w:rPr>
          <w:spacing w:val="-5"/>
        </w:rPr>
        <w:t> </w:t>
      </w:r>
      <w:r>
        <w:rPr/>
        <w:t>de</w:t>
      </w:r>
      <w:r>
        <w:rPr>
          <w:spacing w:val="-4"/>
        </w:rPr>
        <w:t> </w:t>
      </w:r>
      <w:r>
        <w:rPr/>
        <w:t>dulzor</w:t>
      </w:r>
      <w:r>
        <w:rPr>
          <w:spacing w:val="-3"/>
        </w:rPr>
        <w:t> </w:t>
      </w:r>
      <w:r>
        <w:rPr/>
        <w:t>de</w:t>
      </w:r>
      <w:r>
        <w:rPr>
          <w:spacing w:val="-4"/>
        </w:rPr>
        <w:t> </w:t>
      </w:r>
      <w:r>
        <w:rPr/>
        <w:t>malta</w:t>
      </w:r>
      <w:r>
        <w:rPr>
          <w:spacing w:val="-3"/>
        </w:rPr>
        <w:t> </w:t>
      </w:r>
      <w:r>
        <w:rPr/>
        <w:t>en</w:t>
      </w:r>
      <w:r>
        <w:rPr>
          <w:spacing w:val="-4"/>
        </w:rPr>
        <w:t> </w:t>
      </w:r>
      <w:r>
        <w:rPr/>
        <w:t>el final. Bien atenuada, no empalagosa. Perfil de fermentación limpio, aunque la malta puede aportar un ligero carácter a frutas oscuras. Sin sabor a lúpulo. Sin carácter rostizado, quemado o a galleta seca.</w:t>
      </w:r>
    </w:p>
    <w:p>
      <w:pPr>
        <w:pStyle w:val="BodyText"/>
        <w:spacing w:before="37"/>
        <w:ind w:right="216"/>
      </w:pPr>
      <w:r>
        <w:rPr>
          <w:b/>
        </w:rPr>
        <w:t>Sensación en boca: </w:t>
      </w:r>
      <w:r>
        <w:rPr/>
        <w:t>Cuerpo de medio a medio pleno. Carbonatación</w:t>
      </w:r>
      <w:r>
        <w:rPr>
          <w:spacing w:val="-6"/>
        </w:rPr>
        <w:t> </w:t>
      </w:r>
      <w:r>
        <w:rPr/>
        <w:t>de</w:t>
      </w:r>
      <w:r>
        <w:rPr>
          <w:spacing w:val="-6"/>
        </w:rPr>
        <w:t> </w:t>
      </w:r>
      <w:r>
        <w:rPr/>
        <w:t>moderadamente</w:t>
      </w:r>
      <w:r>
        <w:rPr>
          <w:spacing w:val="-6"/>
        </w:rPr>
        <w:t> </w:t>
      </w:r>
      <w:r>
        <w:rPr/>
        <w:t>baja</w:t>
      </w:r>
      <w:r>
        <w:rPr>
          <w:spacing w:val="-5"/>
        </w:rPr>
        <w:t> </w:t>
      </w:r>
      <w:r>
        <w:rPr/>
        <w:t>a</w:t>
      </w:r>
      <w:r>
        <w:rPr>
          <w:spacing w:val="-6"/>
        </w:rPr>
        <w:t> </w:t>
      </w:r>
      <w:r>
        <w:rPr/>
        <w:t>moderada.</w:t>
      </w:r>
      <w:r>
        <w:rPr>
          <w:spacing w:val="-6"/>
        </w:rPr>
        <w:t> </w:t>
      </w:r>
      <w:r>
        <w:rPr/>
        <w:t>Se</w:t>
      </w:r>
      <w:r>
        <w:rPr>
          <w:spacing w:val="-6"/>
        </w:rPr>
        <w:t> </w:t>
      </w:r>
      <w:r>
        <w:rPr/>
        <w:t>puede encontrar algo de tibieza alcohólica, pero no debe ser quemante. Suave, sin asperezas ni astringencia.</w:t>
      </w:r>
    </w:p>
    <w:p>
      <w:pPr>
        <w:pStyle w:val="BodyText"/>
        <w:ind w:right="216"/>
      </w:pPr>
      <w:r>
        <w:rPr>
          <w:b/>
        </w:rPr>
        <w:t>Comentarios: </w:t>
      </w:r>
      <w:r>
        <w:rPr/>
        <w:t>El macerado por decocción juega un rol importante</w:t>
      </w:r>
      <w:r>
        <w:rPr>
          <w:spacing w:val="-5"/>
        </w:rPr>
        <w:t> </w:t>
      </w:r>
      <w:r>
        <w:rPr/>
        <w:t>en</w:t>
      </w:r>
      <w:r>
        <w:rPr>
          <w:spacing w:val="-5"/>
        </w:rPr>
        <w:t> </w:t>
      </w:r>
      <w:r>
        <w:rPr/>
        <w:t>el</w:t>
      </w:r>
      <w:r>
        <w:rPr>
          <w:spacing w:val="-6"/>
        </w:rPr>
        <w:t> </w:t>
      </w:r>
      <w:r>
        <w:rPr/>
        <w:t>desarrollo</w:t>
      </w:r>
      <w:r>
        <w:rPr>
          <w:spacing w:val="-6"/>
        </w:rPr>
        <w:t> </w:t>
      </w:r>
      <w:r>
        <w:rPr/>
        <w:t>del</w:t>
      </w:r>
      <w:r>
        <w:rPr>
          <w:spacing w:val="-3"/>
        </w:rPr>
        <w:t> </w:t>
      </w:r>
      <w:r>
        <w:rPr/>
        <w:t>sabor,</w:t>
      </w:r>
      <w:r>
        <w:rPr>
          <w:spacing w:val="-5"/>
        </w:rPr>
        <w:t> </w:t>
      </w:r>
      <w:r>
        <w:rPr/>
        <w:t>ya</w:t>
      </w:r>
      <w:r>
        <w:rPr>
          <w:spacing w:val="-4"/>
        </w:rPr>
        <w:t> </w:t>
      </w:r>
      <w:r>
        <w:rPr/>
        <w:t>que</w:t>
      </w:r>
      <w:r>
        <w:rPr>
          <w:spacing w:val="-6"/>
        </w:rPr>
        <w:t> </w:t>
      </w:r>
      <w:r>
        <w:rPr/>
        <w:t>realza</w:t>
      </w:r>
      <w:r>
        <w:rPr>
          <w:spacing w:val="-5"/>
        </w:rPr>
        <w:t> </w:t>
      </w:r>
      <w:r>
        <w:rPr/>
        <w:t>los</w:t>
      </w:r>
      <w:r>
        <w:rPr>
          <w:spacing w:val="-5"/>
        </w:rPr>
        <w:t> </w:t>
      </w:r>
      <w:r>
        <w:rPr/>
        <w:t>matices de sabor a caramelo y productos de Maillard de la malta.</w:t>
      </w:r>
    </w:p>
    <w:p>
      <w:pPr>
        <w:pStyle w:val="BodyText"/>
        <w:spacing w:before="47"/>
        <w:ind w:right="216"/>
      </w:pPr>
      <w:r>
        <w:rPr>
          <w:b/>
        </w:rPr>
        <w:t>Historia: </w:t>
      </w:r>
      <w:r>
        <w:rPr/>
        <w:t>Originada en el norte de Alemania en la ciudad de Einbeck, que fue un centro cervecero y un exportador popular en</w:t>
      </w:r>
      <w:r>
        <w:rPr>
          <w:spacing w:val="-4"/>
        </w:rPr>
        <w:t> </w:t>
      </w:r>
      <w:r>
        <w:rPr/>
        <w:t>los</w:t>
      </w:r>
      <w:r>
        <w:rPr>
          <w:spacing w:val="-4"/>
        </w:rPr>
        <w:t> </w:t>
      </w:r>
      <w:r>
        <w:rPr/>
        <w:t>días</w:t>
      </w:r>
      <w:r>
        <w:rPr>
          <w:spacing w:val="-4"/>
        </w:rPr>
        <w:t> </w:t>
      </w:r>
      <w:r>
        <w:rPr/>
        <w:t>de</w:t>
      </w:r>
      <w:r>
        <w:rPr>
          <w:spacing w:val="-4"/>
        </w:rPr>
        <w:t> </w:t>
      </w:r>
      <w:r>
        <w:rPr/>
        <w:t>la</w:t>
      </w:r>
      <w:r>
        <w:rPr>
          <w:spacing w:val="-4"/>
        </w:rPr>
        <w:t> </w:t>
      </w:r>
      <w:r>
        <w:rPr/>
        <w:t>Liga</w:t>
      </w:r>
      <w:r>
        <w:rPr>
          <w:spacing w:val="-4"/>
        </w:rPr>
        <w:t> </w:t>
      </w:r>
      <w:r>
        <w:rPr/>
        <w:t>Hanseática</w:t>
      </w:r>
      <w:r>
        <w:rPr>
          <w:spacing w:val="-4"/>
        </w:rPr>
        <w:t> </w:t>
      </w:r>
      <w:r>
        <w:rPr/>
        <w:t>(siglos</w:t>
      </w:r>
      <w:r>
        <w:rPr>
          <w:spacing w:val="-4"/>
        </w:rPr>
        <w:t> </w:t>
      </w:r>
      <w:r>
        <w:rPr/>
        <w:t>XIV</w:t>
      </w:r>
      <w:r>
        <w:rPr>
          <w:spacing w:val="-3"/>
        </w:rPr>
        <w:t> </w:t>
      </w:r>
      <w:r>
        <w:rPr/>
        <w:t>al</w:t>
      </w:r>
      <w:r>
        <w:rPr>
          <w:spacing w:val="-4"/>
        </w:rPr>
        <w:t> </w:t>
      </w:r>
      <w:r>
        <w:rPr/>
        <w:t>XVII).</w:t>
      </w:r>
      <w:r>
        <w:rPr>
          <w:spacing w:val="-4"/>
        </w:rPr>
        <w:t> </w:t>
      </w:r>
      <w:r>
        <w:rPr/>
        <w:t>Recreada en Múnich al inicio del siglo XVII. “Bock” se traduce como</w:t>
      </w:r>
    </w:p>
    <w:p>
      <w:pPr>
        <w:pStyle w:val="BodyText"/>
        <w:spacing w:before="8"/>
        <w:ind w:right="216"/>
      </w:pPr>
      <w:r>
        <w:rPr/>
        <w:t>“carnero”</w:t>
      </w:r>
      <w:r>
        <w:rPr>
          <w:spacing w:val="-3"/>
        </w:rPr>
        <w:t> </w:t>
      </w:r>
      <w:r>
        <w:rPr/>
        <w:t>en</w:t>
      </w:r>
      <w:r>
        <w:rPr>
          <w:spacing w:val="-4"/>
        </w:rPr>
        <w:t> </w:t>
      </w:r>
      <w:r>
        <w:rPr/>
        <w:t>alemán,</w:t>
      </w:r>
      <w:r>
        <w:rPr>
          <w:spacing w:val="-4"/>
        </w:rPr>
        <w:t> </w:t>
      </w:r>
      <w:r>
        <w:rPr/>
        <w:t>y</w:t>
      </w:r>
      <w:r>
        <w:rPr>
          <w:spacing w:val="-4"/>
        </w:rPr>
        <w:t> </w:t>
      </w:r>
      <w:r>
        <w:rPr/>
        <w:t>es</w:t>
      </w:r>
      <w:r>
        <w:rPr>
          <w:spacing w:val="-2"/>
        </w:rPr>
        <w:t> </w:t>
      </w:r>
      <w:r>
        <w:rPr/>
        <w:t>el</w:t>
      </w:r>
      <w:r>
        <w:rPr>
          <w:spacing w:val="-5"/>
        </w:rPr>
        <w:t> </w:t>
      </w:r>
      <w:r>
        <w:rPr/>
        <w:t>motivo</w:t>
      </w:r>
      <w:r>
        <w:rPr>
          <w:spacing w:val="-5"/>
        </w:rPr>
        <w:t> </w:t>
      </w:r>
      <w:r>
        <w:rPr/>
        <w:t>por</w:t>
      </w:r>
      <w:r>
        <w:rPr>
          <w:spacing w:val="-3"/>
        </w:rPr>
        <w:t> </w:t>
      </w:r>
      <w:r>
        <w:rPr/>
        <w:t>el</w:t>
      </w:r>
      <w:r>
        <w:rPr>
          <w:spacing w:val="-5"/>
        </w:rPr>
        <w:t> </w:t>
      </w:r>
      <w:r>
        <w:rPr/>
        <w:t>que</w:t>
      </w:r>
      <w:r>
        <w:rPr>
          <w:spacing w:val="-3"/>
        </w:rPr>
        <w:t> </w:t>
      </w:r>
      <w:r>
        <w:rPr/>
        <w:t>este</w:t>
      </w:r>
      <w:r>
        <w:rPr>
          <w:spacing w:val="-4"/>
        </w:rPr>
        <w:t> </w:t>
      </w:r>
      <w:r>
        <w:rPr/>
        <w:t>animal</w:t>
      </w:r>
      <w:r>
        <w:rPr>
          <w:spacing w:val="-4"/>
        </w:rPr>
        <w:t> </w:t>
      </w:r>
      <w:r>
        <w:rPr/>
        <w:t>es usualmente utilizado en logos y publicidad.</w:t>
      </w:r>
    </w:p>
    <w:p>
      <w:pPr>
        <w:pStyle w:val="BodyText"/>
        <w:spacing w:before="42"/>
        <w:ind w:right="216"/>
      </w:pPr>
      <w:r>
        <w:rPr>
          <w:b/>
        </w:rPr>
        <w:t>Ingredientes</w:t>
      </w:r>
      <w:r>
        <w:rPr>
          <w:b/>
          <w:spacing w:val="-8"/>
        </w:rPr>
        <w:t> </w:t>
      </w:r>
      <w:r>
        <w:rPr>
          <w:b/>
        </w:rPr>
        <w:t>característicos:</w:t>
      </w:r>
      <w:r>
        <w:rPr>
          <w:b/>
          <w:spacing w:val="-7"/>
        </w:rPr>
        <w:t> </w:t>
      </w:r>
      <w:r>
        <w:rPr/>
        <w:t>Maltas</w:t>
      </w:r>
      <w:r>
        <w:rPr>
          <w:spacing w:val="-8"/>
        </w:rPr>
        <w:t> </w:t>
      </w:r>
      <w:r>
        <w:rPr/>
        <w:t>Múnich</w:t>
      </w:r>
      <w:r>
        <w:rPr>
          <w:spacing w:val="-7"/>
        </w:rPr>
        <w:t> </w:t>
      </w:r>
      <w:r>
        <w:rPr/>
        <w:t>y</w:t>
      </w:r>
      <w:r>
        <w:rPr>
          <w:spacing w:val="-8"/>
        </w:rPr>
        <w:t> </w:t>
      </w:r>
      <w:r>
        <w:rPr/>
        <w:t>Viena,</w:t>
      </w:r>
      <w:r>
        <w:rPr>
          <w:spacing w:val="-7"/>
        </w:rPr>
        <w:t> </w:t>
      </w:r>
      <w:r>
        <w:rPr/>
        <w:t>rara vez una pequeña cantidad de maltas oscuras rostizadas para ajuste de color; nunca adjuntos distintos a malta. Se utilizan variedades de lúpulos de Europa continental. Levadura lager alemana limpia.</w:t>
      </w:r>
    </w:p>
    <w:p>
      <w:pPr>
        <w:pStyle w:val="BodyText"/>
        <w:spacing w:before="47"/>
        <w:ind w:right="192"/>
      </w:pPr>
      <w:r>
        <w:rPr>
          <w:b/>
        </w:rPr>
        <w:t>Comparación</w:t>
      </w:r>
      <w:r>
        <w:rPr>
          <w:b/>
          <w:spacing w:val="-4"/>
        </w:rPr>
        <w:t> </w:t>
      </w:r>
      <w:r>
        <w:rPr>
          <w:b/>
        </w:rPr>
        <w:t>de</w:t>
      </w:r>
      <w:r>
        <w:rPr>
          <w:b/>
          <w:spacing w:val="-4"/>
        </w:rPr>
        <w:t> </w:t>
      </w:r>
      <w:r>
        <w:rPr>
          <w:b/>
        </w:rPr>
        <w:t>estilos:</w:t>
      </w:r>
      <w:r>
        <w:rPr>
          <w:b/>
          <w:spacing w:val="-4"/>
        </w:rPr>
        <w:t> </w:t>
      </w:r>
      <w:r>
        <w:rPr/>
        <w:t>Más</w:t>
      </w:r>
      <w:r>
        <w:rPr>
          <w:spacing w:val="-5"/>
        </w:rPr>
        <w:t> </w:t>
      </w:r>
      <w:r>
        <w:rPr/>
        <w:t>oscura,</w:t>
      </w:r>
      <w:r>
        <w:rPr>
          <w:spacing w:val="-5"/>
        </w:rPr>
        <w:t> </w:t>
      </w:r>
      <w:r>
        <w:rPr/>
        <w:t>con</w:t>
      </w:r>
      <w:r>
        <w:rPr>
          <w:spacing w:val="-5"/>
        </w:rPr>
        <w:t> </w:t>
      </w:r>
      <w:r>
        <w:rPr/>
        <w:t>un</w:t>
      </w:r>
      <w:r>
        <w:rPr>
          <w:spacing w:val="-5"/>
        </w:rPr>
        <w:t> </w:t>
      </w:r>
      <w:r>
        <w:rPr/>
        <w:t>perfil</w:t>
      </w:r>
      <w:r>
        <w:rPr>
          <w:spacing w:val="-6"/>
        </w:rPr>
        <w:t> </w:t>
      </w:r>
      <w:r>
        <w:rPr/>
        <w:t>de</w:t>
      </w:r>
      <w:r>
        <w:rPr>
          <w:spacing w:val="-5"/>
        </w:rPr>
        <w:t> </w:t>
      </w:r>
      <w:r>
        <w:rPr/>
        <w:t>malta más sabroso y un amargor menos aparente que una Helles Bock. Menos alcohol y menos riqueza de malta que una Doppelbock.</w:t>
      </w:r>
      <w:r>
        <w:rPr>
          <w:spacing w:val="-5"/>
        </w:rPr>
        <w:t> </w:t>
      </w:r>
      <w:r>
        <w:rPr/>
        <w:t>Sabores</w:t>
      </w:r>
      <w:r>
        <w:rPr>
          <w:spacing w:val="-5"/>
        </w:rPr>
        <w:t> </w:t>
      </w:r>
      <w:r>
        <w:rPr/>
        <w:t>a</w:t>
      </w:r>
      <w:r>
        <w:rPr>
          <w:spacing w:val="-5"/>
        </w:rPr>
        <w:t> </w:t>
      </w:r>
      <w:r>
        <w:rPr/>
        <w:t>malta</w:t>
      </w:r>
      <w:r>
        <w:rPr>
          <w:spacing w:val="-3"/>
        </w:rPr>
        <w:t> </w:t>
      </w:r>
      <w:r>
        <w:rPr/>
        <w:t>más</w:t>
      </w:r>
      <w:r>
        <w:rPr>
          <w:spacing w:val="-5"/>
        </w:rPr>
        <w:t> </w:t>
      </w:r>
      <w:r>
        <w:rPr/>
        <w:t>intensos</w:t>
      </w:r>
      <w:r>
        <w:rPr>
          <w:spacing w:val="-5"/>
        </w:rPr>
        <w:t> </w:t>
      </w:r>
      <w:r>
        <w:rPr/>
        <w:t>y</w:t>
      </w:r>
      <w:r>
        <w:rPr>
          <w:spacing w:val="-3"/>
        </w:rPr>
        <w:t> </w:t>
      </w:r>
      <w:r>
        <w:rPr/>
        <w:t>mayor</w:t>
      </w:r>
      <w:r>
        <w:rPr>
          <w:spacing w:val="-4"/>
        </w:rPr>
        <w:t> </w:t>
      </w:r>
      <w:r>
        <w:rPr/>
        <w:t>graduación alcohólica que una Märzen. Más sabrosa, menos atenuada y menos lupulada que una Czech Amber Lager.</w:t>
      </w:r>
    </w:p>
    <w:p>
      <w:pPr>
        <w:tabs>
          <w:tab w:pos="2612" w:val="left" w:leader="none"/>
        </w:tabs>
        <w:spacing w:line="204" w:lineRule="exact" w:before="53"/>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1.064 –</w:t>
      </w:r>
      <w:r>
        <w:rPr>
          <w:spacing w:val="-2"/>
          <w:sz w:val="18"/>
        </w:rPr>
        <w:t> 1.072</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27</w:t>
      </w:r>
      <w:r>
        <w:rPr>
          <w:sz w:val="18"/>
        </w:rPr>
        <w:tab/>
        <w:t>FG:</w:t>
      </w:r>
      <w:r>
        <w:rPr>
          <w:spacing w:val="41"/>
          <w:sz w:val="18"/>
        </w:rPr>
        <w:t> </w:t>
      </w:r>
      <w:r>
        <w:rPr>
          <w:sz w:val="18"/>
        </w:rPr>
        <w:t>1.013</w:t>
      </w:r>
      <w:r>
        <w:rPr>
          <w:spacing w:val="-3"/>
          <w:sz w:val="18"/>
        </w:rPr>
        <w:t> </w:t>
      </w:r>
      <w:r>
        <w:rPr>
          <w:sz w:val="18"/>
        </w:rPr>
        <w:t>– </w:t>
      </w:r>
      <w:r>
        <w:rPr>
          <w:spacing w:val="-4"/>
          <w:sz w:val="18"/>
        </w:rPr>
        <w:t>1.019</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14</w:t>
      </w:r>
      <w:r>
        <w:rPr>
          <w:spacing w:val="-2"/>
          <w:sz w:val="18"/>
        </w:rPr>
        <w:t> </w:t>
      </w:r>
      <w:r>
        <w:rPr>
          <w:sz w:val="18"/>
        </w:rPr>
        <w:t>–</w:t>
      </w:r>
      <w:r>
        <w:rPr>
          <w:spacing w:val="-1"/>
          <w:sz w:val="18"/>
        </w:rPr>
        <w:t> </w:t>
      </w:r>
      <w:r>
        <w:rPr>
          <w:spacing w:val="-5"/>
          <w:sz w:val="18"/>
        </w:rPr>
        <w:t>22</w:t>
      </w:r>
      <w:r>
        <w:rPr>
          <w:sz w:val="18"/>
        </w:rPr>
        <w:tab/>
        <w:t>ABV:</w:t>
      </w:r>
      <w:r>
        <w:rPr>
          <w:spacing w:val="41"/>
          <w:sz w:val="18"/>
        </w:rPr>
        <w:t> </w:t>
      </w:r>
      <w:r>
        <w:rPr>
          <w:sz w:val="18"/>
        </w:rPr>
        <w:t>6.3</w:t>
      </w:r>
      <w:r>
        <w:rPr>
          <w:spacing w:val="-2"/>
          <w:sz w:val="18"/>
        </w:rPr>
        <w:t> </w:t>
      </w:r>
      <w:r>
        <w:rPr>
          <w:sz w:val="18"/>
        </w:rPr>
        <w:t>–</w:t>
      </w:r>
      <w:r>
        <w:rPr>
          <w:spacing w:val="-2"/>
          <w:sz w:val="18"/>
        </w:rPr>
        <w:t> </w:t>
      </w:r>
      <w:r>
        <w:rPr>
          <w:spacing w:val="-4"/>
          <w:sz w:val="18"/>
        </w:rPr>
        <w:t>7.2%</w:t>
      </w:r>
    </w:p>
    <w:p>
      <w:pPr>
        <w:pStyle w:val="BodyText"/>
        <w:spacing w:before="40"/>
        <w:ind w:right="189"/>
      </w:pPr>
      <w:r>
        <w:rPr>
          <w:b/>
        </w:rPr>
        <w:t>Ejemplos comerciales: </w:t>
      </w:r>
      <w:r>
        <w:rPr/>
        <w:t>Aass Bock, Einbecker Ur-Bock Dunkel,</w:t>
      </w:r>
      <w:r>
        <w:rPr>
          <w:spacing w:val="-6"/>
        </w:rPr>
        <w:t> </w:t>
      </w:r>
      <w:r>
        <w:rPr/>
        <w:t>Kneitinger</w:t>
      </w:r>
      <w:r>
        <w:rPr>
          <w:spacing w:val="-5"/>
        </w:rPr>
        <w:t> </w:t>
      </w:r>
      <w:r>
        <w:rPr/>
        <w:t>Bock,</w:t>
      </w:r>
      <w:r>
        <w:rPr>
          <w:spacing w:val="-7"/>
        </w:rPr>
        <w:t> </w:t>
      </w:r>
      <w:r>
        <w:rPr/>
        <w:t>Lindeboom</w:t>
      </w:r>
      <w:r>
        <w:rPr>
          <w:spacing w:val="-6"/>
        </w:rPr>
        <w:t> </w:t>
      </w:r>
      <w:r>
        <w:rPr/>
        <w:t>Bock,</w:t>
      </w:r>
      <w:r>
        <w:rPr>
          <w:spacing w:val="-6"/>
        </w:rPr>
        <w:t> </w:t>
      </w:r>
      <w:r>
        <w:rPr/>
        <w:t>Schell’s</w:t>
      </w:r>
      <w:r>
        <w:rPr>
          <w:spacing w:val="-6"/>
        </w:rPr>
        <w:t> </w:t>
      </w:r>
      <w:r>
        <w:rPr/>
        <w:t>Bock,</w:t>
      </w:r>
      <w:r>
        <w:rPr>
          <w:spacing w:val="-6"/>
        </w:rPr>
        <w:t> </w:t>
      </w:r>
      <w:r>
        <w:rPr/>
        <w:t>Penn Brewery St. Nikolaus Bock</w:t>
      </w:r>
    </w:p>
    <w:p>
      <w:pPr>
        <w:pStyle w:val="BodyText"/>
        <w:spacing w:before="44"/>
        <w:ind w:right="341"/>
      </w:pPr>
      <w:r>
        <w:rPr>
          <w:b/>
        </w:rPr>
        <w:t>Etiquetas:</w:t>
      </w:r>
      <w:r>
        <w:rPr>
          <w:b/>
          <w:spacing w:val="-12"/>
        </w:rPr>
        <w:t> </w:t>
      </w:r>
      <w:r>
        <w:rPr/>
        <w:t>intensidad-alta,</w:t>
      </w:r>
      <w:r>
        <w:rPr>
          <w:spacing w:val="-11"/>
        </w:rPr>
        <w:t> </w:t>
      </w:r>
      <w:r>
        <w:rPr/>
        <w:t>color-ámbar,</w:t>
      </w:r>
      <w:r>
        <w:rPr>
          <w:spacing w:val="-11"/>
        </w:rPr>
        <w:t> </w:t>
      </w:r>
      <w:r>
        <w:rPr/>
        <w:t>fermentación-baja, acondicionada-en-frío, europa-central, estilo-tradicional, familia-bock, maltosa</w:t>
      </w:r>
    </w:p>
    <w:p>
      <w:pPr>
        <w:spacing w:after="0"/>
        <w:sectPr>
          <w:pgSz w:w="12240" w:h="15840"/>
          <w:pgMar w:header="0" w:footer="746" w:top="920" w:bottom="940" w:left="580" w:right="540"/>
          <w:cols w:num="2" w:equalWidth="0">
            <w:col w:w="5222" w:space="539"/>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62" name="Group 62"/>
                <wp:cNvGraphicFramePr>
                  <a:graphicFrameLocks/>
                </wp:cNvGraphicFramePr>
                <a:graphic>
                  <a:graphicData uri="http://schemas.microsoft.com/office/word/2010/wordprocessingGroup">
                    <wpg:wgp>
                      <wpg:cNvPr id="62" name="Group 62"/>
                      <wpg:cNvGrpSpPr/>
                      <wpg:grpSpPr>
                        <a:xfrm>
                          <a:off x="0" y="0"/>
                          <a:ext cx="6896100" cy="18415"/>
                          <a:chExt cx="6896100" cy="18415"/>
                        </a:xfrm>
                      </wpg:grpSpPr>
                      <wps:wsp>
                        <wps:cNvPr id="63" name="Graphic 63"/>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61" coordorigin="0,0" coordsize="10860,29">
                <v:rect style="position:absolute;left:0;top:0;width:10860;height:29" id="docshape62"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28" w:after="0"/>
        <w:ind w:left="513" w:right="0" w:hanging="373"/>
        <w:jc w:val="left"/>
      </w:pPr>
      <w:bookmarkStart w:name="_bookmark46" w:id="47"/>
      <w:bookmarkEnd w:id="47"/>
      <w:r>
        <w:rPr>
          <w:b w:val="0"/>
        </w:rPr>
      </w:r>
      <w:r>
        <w:rPr>
          <w:sz w:val="28"/>
        </w:rPr>
        <w:t>A</w:t>
      </w:r>
      <w:r>
        <w:rPr/>
        <w:t>MBER</w:t>
      </w:r>
      <w:r>
        <w:rPr>
          <w:spacing w:val="-8"/>
        </w:rPr>
        <w:t> </w:t>
      </w:r>
      <w:r>
        <w:rPr>
          <w:sz w:val="28"/>
        </w:rPr>
        <w:t>B</w:t>
      </w:r>
      <w:r>
        <w:rPr/>
        <w:t>ITTER</w:t>
      </w:r>
      <w:r>
        <w:rPr>
          <w:spacing w:val="-7"/>
        </w:rPr>
        <w:t> </w:t>
      </w:r>
      <w:r>
        <w:rPr>
          <w:sz w:val="28"/>
        </w:rPr>
        <w:t>E</w:t>
      </w:r>
      <w:r>
        <w:rPr/>
        <w:t>UROPEAN</w:t>
      </w:r>
      <w:r>
        <w:rPr>
          <w:spacing w:val="-4"/>
        </w:rPr>
        <w:t> </w:t>
      </w:r>
      <w:r>
        <w:rPr>
          <w:spacing w:val="-4"/>
          <w:sz w:val="28"/>
        </w:rPr>
        <w:t>B</w:t>
      </w:r>
      <w:r>
        <w:rPr>
          <w:spacing w:val="-4"/>
        </w:rPr>
        <w:t>EER</w:t>
      </w:r>
    </w:p>
    <w:p>
      <w:pPr>
        <w:spacing w:before="120"/>
        <w:ind w:left="140" w:right="0" w:firstLine="0"/>
        <w:jc w:val="left"/>
        <w:rPr>
          <w:i/>
          <w:sz w:val="18"/>
        </w:rPr>
      </w:pPr>
      <w:r>
        <w:rPr>
          <w:i/>
          <w:sz w:val="18"/>
        </w:rPr>
        <w:t>Esta</w:t>
      </w:r>
      <w:r>
        <w:rPr>
          <w:i/>
          <w:spacing w:val="-5"/>
          <w:sz w:val="18"/>
        </w:rPr>
        <w:t> </w:t>
      </w:r>
      <w:r>
        <w:rPr>
          <w:i/>
          <w:sz w:val="18"/>
        </w:rPr>
        <w:t>categoría</w:t>
      </w:r>
      <w:r>
        <w:rPr>
          <w:i/>
          <w:spacing w:val="-2"/>
          <w:sz w:val="18"/>
        </w:rPr>
        <w:t> </w:t>
      </w:r>
      <w:r>
        <w:rPr>
          <w:i/>
          <w:sz w:val="18"/>
        </w:rPr>
        <w:t>agrupa las</w:t>
      </w:r>
      <w:r>
        <w:rPr>
          <w:i/>
          <w:spacing w:val="-4"/>
          <w:sz w:val="18"/>
        </w:rPr>
        <w:t> </w:t>
      </w:r>
      <w:r>
        <w:rPr>
          <w:i/>
          <w:sz w:val="18"/>
        </w:rPr>
        <w:t>cervezas</w:t>
      </w:r>
      <w:r>
        <w:rPr>
          <w:i/>
          <w:spacing w:val="-1"/>
          <w:sz w:val="18"/>
        </w:rPr>
        <w:t> </w:t>
      </w:r>
      <w:r>
        <w:rPr>
          <w:i/>
          <w:sz w:val="18"/>
        </w:rPr>
        <w:t>de</w:t>
      </w:r>
      <w:r>
        <w:rPr>
          <w:i/>
          <w:spacing w:val="-4"/>
          <w:sz w:val="18"/>
        </w:rPr>
        <w:t> </w:t>
      </w:r>
      <w:r>
        <w:rPr>
          <w:i/>
          <w:sz w:val="18"/>
        </w:rPr>
        <w:t>color</w:t>
      </w:r>
      <w:r>
        <w:rPr>
          <w:i/>
          <w:spacing w:val="-2"/>
          <w:sz w:val="18"/>
        </w:rPr>
        <w:t> </w:t>
      </w:r>
      <w:r>
        <w:rPr>
          <w:i/>
          <w:sz w:val="18"/>
        </w:rPr>
        <w:t>ámbar</w:t>
      </w:r>
      <w:r>
        <w:rPr>
          <w:i/>
          <w:spacing w:val="-3"/>
          <w:sz w:val="18"/>
        </w:rPr>
        <w:t> </w:t>
      </w:r>
      <w:r>
        <w:rPr>
          <w:i/>
          <w:sz w:val="18"/>
        </w:rPr>
        <w:t>de</w:t>
      </w:r>
      <w:r>
        <w:rPr>
          <w:i/>
          <w:spacing w:val="-4"/>
          <w:sz w:val="18"/>
        </w:rPr>
        <w:t> </w:t>
      </w:r>
      <w:r>
        <w:rPr>
          <w:i/>
          <w:sz w:val="18"/>
        </w:rPr>
        <w:t>origen</w:t>
      </w:r>
      <w:r>
        <w:rPr>
          <w:i/>
          <w:spacing w:val="-3"/>
          <w:sz w:val="18"/>
        </w:rPr>
        <w:t> </w:t>
      </w:r>
      <w:r>
        <w:rPr>
          <w:i/>
          <w:sz w:val="18"/>
        </w:rPr>
        <w:t>alemán</w:t>
      </w:r>
      <w:r>
        <w:rPr>
          <w:i/>
          <w:spacing w:val="-1"/>
          <w:sz w:val="18"/>
        </w:rPr>
        <w:t> </w:t>
      </w:r>
      <w:r>
        <w:rPr>
          <w:i/>
          <w:sz w:val="18"/>
        </w:rPr>
        <w:t>o</w:t>
      </w:r>
      <w:r>
        <w:rPr>
          <w:i/>
          <w:spacing w:val="-4"/>
          <w:sz w:val="18"/>
        </w:rPr>
        <w:t> </w:t>
      </w:r>
      <w:r>
        <w:rPr>
          <w:i/>
          <w:sz w:val="18"/>
        </w:rPr>
        <w:t>austriaco,</w:t>
      </w:r>
      <w:r>
        <w:rPr>
          <w:i/>
          <w:spacing w:val="-3"/>
          <w:sz w:val="18"/>
        </w:rPr>
        <w:t> </w:t>
      </w:r>
      <w:r>
        <w:rPr>
          <w:i/>
          <w:sz w:val="18"/>
        </w:rPr>
        <w:t>con</w:t>
      </w:r>
      <w:r>
        <w:rPr>
          <w:i/>
          <w:spacing w:val="-3"/>
          <w:sz w:val="18"/>
        </w:rPr>
        <w:t> </w:t>
      </w:r>
      <w:r>
        <w:rPr>
          <w:i/>
          <w:sz w:val="18"/>
        </w:rPr>
        <w:t>un</w:t>
      </w:r>
      <w:r>
        <w:rPr>
          <w:i/>
          <w:spacing w:val="-2"/>
          <w:sz w:val="18"/>
        </w:rPr>
        <w:t> </w:t>
      </w:r>
      <w:r>
        <w:rPr>
          <w:i/>
          <w:sz w:val="18"/>
        </w:rPr>
        <w:t>balance</w:t>
      </w:r>
      <w:r>
        <w:rPr>
          <w:i/>
          <w:spacing w:val="-4"/>
          <w:sz w:val="18"/>
        </w:rPr>
        <w:t> </w:t>
      </w:r>
      <w:r>
        <w:rPr>
          <w:i/>
          <w:sz w:val="18"/>
        </w:rPr>
        <w:t>de</w:t>
      </w:r>
      <w:r>
        <w:rPr>
          <w:i/>
          <w:spacing w:val="-2"/>
          <w:sz w:val="18"/>
        </w:rPr>
        <w:t> </w:t>
      </w:r>
      <w:r>
        <w:rPr>
          <w:i/>
          <w:sz w:val="18"/>
        </w:rPr>
        <w:t>equilibrado</w:t>
      </w:r>
      <w:r>
        <w:rPr>
          <w:i/>
          <w:spacing w:val="-3"/>
          <w:sz w:val="18"/>
        </w:rPr>
        <w:t> </w:t>
      </w:r>
      <w:r>
        <w:rPr>
          <w:i/>
          <w:sz w:val="18"/>
        </w:rPr>
        <w:t>a</w:t>
      </w:r>
      <w:r>
        <w:rPr>
          <w:i/>
          <w:spacing w:val="-2"/>
          <w:sz w:val="18"/>
        </w:rPr>
        <w:t> amargo.</w:t>
      </w:r>
    </w:p>
    <w:p>
      <w:pPr>
        <w:pStyle w:val="BodyText"/>
        <w:spacing w:before="3"/>
        <w:ind w:left="0"/>
        <w:rPr>
          <w:i/>
          <w:sz w:val="12"/>
        </w:rPr>
      </w:pPr>
    </w:p>
    <w:p>
      <w:pPr>
        <w:spacing w:after="0"/>
        <w:rPr>
          <w:sz w:val="12"/>
        </w:rPr>
        <w:sectPr>
          <w:pgSz w:w="12240" w:h="15840"/>
          <w:pgMar w:header="0" w:footer="746" w:top="1000" w:bottom="940" w:left="580" w:right="540"/>
        </w:sectPr>
      </w:pPr>
    </w:p>
    <w:p>
      <w:pPr>
        <w:pStyle w:val="Heading3"/>
        <w:spacing w:before="101"/>
      </w:pPr>
      <w:bookmarkStart w:name="_bookmark47" w:id="48"/>
      <w:bookmarkEnd w:id="48"/>
      <w:r>
        <w:rPr>
          <w:b w:val="0"/>
        </w:rPr>
      </w:r>
      <w:r>
        <w:rPr/>
        <w:t>7A.</w:t>
      </w:r>
      <w:r>
        <w:rPr>
          <w:spacing w:val="-5"/>
        </w:rPr>
        <w:t> </w:t>
      </w:r>
      <w:r>
        <w:rPr/>
        <w:t>Vienna</w:t>
      </w:r>
      <w:r>
        <w:rPr>
          <w:spacing w:val="-5"/>
        </w:rPr>
        <w:t> </w:t>
      </w:r>
      <w:r>
        <w:rPr>
          <w:spacing w:val="-4"/>
        </w:rPr>
        <w:t>Lager</w:t>
      </w:r>
    </w:p>
    <w:p>
      <w:pPr>
        <w:pStyle w:val="BodyText"/>
        <w:spacing w:before="41"/>
        <w:ind w:right="91"/>
      </w:pPr>
      <w:r>
        <w:rPr>
          <w:b/>
        </w:rPr>
        <w:t>Impresión general: </w:t>
      </w:r>
      <w:r>
        <w:rPr/>
        <w:t>Una lager de Europa continental, de color</w:t>
      </w:r>
      <w:r>
        <w:rPr>
          <w:spacing w:val="-5"/>
        </w:rPr>
        <w:t> </w:t>
      </w:r>
      <w:r>
        <w:rPr/>
        <w:t>ámbar</w:t>
      </w:r>
      <w:r>
        <w:rPr>
          <w:spacing w:val="-5"/>
        </w:rPr>
        <w:t> </w:t>
      </w:r>
      <w:r>
        <w:rPr/>
        <w:t>e</w:t>
      </w:r>
      <w:r>
        <w:rPr>
          <w:spacing w:val="-6"/>
        </w:rPr>
        <w:t> </w:t>
      </w:r>
      <w:r>
        <w:rPr/>
        <w:t>intensidad</w:t>
      </w:r>
      <w:r>
        <w:rPr>
          <w:spacing w:val="-6"/>
        </w:rPr>
        <w:t> </w:t>
      </w:r>
      <w:r>
        <w:rPr/>
        <w:t>moderada,</w:t>
      </w:r>
      <w:r>
        <w:rPr>
          <w:spacing w:val="-6"/>
        </w:rPr>
        <w:t> </w:t>
      </w:r>
      <w:r>
        <w:rPr/>
        <w:t>con</w:t>
      </w:r>
      <w:r>
        <w:rPr>
          <w:spacing w:val="-6"/>
        </w:rPr>
        <w:t> </w:t>
      </w:r>
      <w:r>
        <w:rPr/>
        <w:t>una</w:t>
      </w:r>
      <w:r>
        <w:rPr>
          <w:spacing w:val="-6"/>
        </w:rPr>
        <w:t> </w:t>
      </w:r>
      <w:r>
        <w:rPr/>
        <w:t>maltosidad</w:t>
      </w:r>
      <w:r>
        <w:rPr>
          <w:spacing w:val="-3"/>
        </w:rPr>
        <w:t> </w:t>
      </w:r>
      <w:r>
        <w:rPr/>
        <w:t>suave y delicada, un amargor moderado y balanceado, y un final relativamente seco. El sabor a malta es limpio, con riqueza a pan y un perfil un tanto tostado. Da una impresión elegante que proviene de las maltas base y los procesos de calidad, y no de adjuntos o maltas especiales.</w:t>
      </w:r>
    </w:p>
    <w:p>
      <w:pPr>
        <w:pStyle w:val="BodyText"/>
        <w:spacing w:before="51"/>
        <w:ind w:right="39"/>
      </w:pPr>
      <w:r>
        <w:rPr>
          <w:b/>
        </w:rPr>
        <w:t>Aroma:</w:t>
      </w:r>
      <w:r>
        <w:rPr>
          <w:b/>
          <w:spacing w:val="-4"/>
        </w:rPr>
        <w:t> </w:t>
      </w:r>
      <w:r>
        <w:rPr/>
        <w:t>A</w:t>
      </w:r>
      <w:r>
        <w:rPr>
          <w:spacing w:val="-6"/>
        </w:rPr>
        <w:t> </w:t>
      </w:r>
      <w:r>
        <w:rPr/>
        <w:t>malta</w:t>
      </w:r>
      <w:r>
        <w:rPr>
          <w:spacing w:val="-5"/>
        </w:rPr>
        <w:t> </w:t>
      </w:r>
      <w:r>
        <w:rPr/>
        <w:t>moderadamente</w:t>
      </w:r>
      <w:r>
        <w:rPr>
          <w:spacing w:val="-6"/>
        </w:rPr>
        <w:t> </w:t>
      </w:r>
      <w:r>
        <w:rPr/>
        <w:t>intenso,</w:t>
      </w:r>
      <w:r>
        <w:rPr>
          <w:spacing w:val="-6"/>
        </w:rPr>
        <w:t> </w:t>
      </w:r>
      <w:r>
        <w:rPr/>
        <w:t>con</w:t>
      </w:r>
      <w:r>
        <w:rPr>
          <w:spacing w:val="-6"/>
        </w:rPr>
        <w:t> </w:t>
      </w:r>
      <w:r>
        <w:rPr/>
        <w:t>notas</w:t>
      </w:r>
      <w:r>
        <w:rPr>
          <w:spacing w:val="-4"/>
        </w:rPr>
        <w:t> </w:t>
      </w:r>
      <w:r>
        <w:rPr/>
        <w:t>tostadas</w:t>
      </w:r>
      <w:r>
        <w:rPr>
          <w:spacing w:val="-6"/>
        </w:rPr>
        <w:t> </w:t>
      </w:r>
      <w:r>
        <w:rPr/>
        <w:t>y a riqueza maltosa. Un bajo</w:t>
      </w:r>
      <w:r>
        <w:rPr>
          <w:spacing w:val="-1"/>
        </w:rPr>
        <w:t> </w:t>
      </w:r>
      <w:r>
        <w:rPr/>
        <w:t>aroma a lúpulo floral y especiado es opcional. Carácter limpio de fermentación lager. Un perfil significativo a galleta, caramelo o rostizado es inapropiado.</w:t>
      </w:r>
    </w:p>
    <w:p>
      <w:pPr>
        <w:pStyle w:val="BodyText"/>
        <w:spacing w:line="242" w:lineRule="auto" w:before="49"/>
        <w:ind w:right="91"/>
      </w:pPr>
      <w:r>
        <w:rPr>
          <w:b/>
        </w:rPr>
        <w:t>Apariencia:</w:t>
      </w:r>
      <w:r>
        <w:rPr>
          <w:b/>
          <w:spacing w:val="-4"/>
        </w:rPr>
        <w:t> </w:t>
      </w:r>
      <w:r>
        <w:rPr/>
        <w:t>Color</w:t>
      </w:r>
      <w:r>
        <w:rPr>
          <w:spacing w:val="-5"/>
        </w:rPr>
        <w:t> </w:t>
      </w:r>
      <w:r>
        <w:rPr/>
        <w:t>de</w:t>
      </w:r>
      <w:r>
        <w:rPr>
          <w:spacing w:val="-6"/>
        </w:rPr>
        <w:t> </w:t>
      </w:r>
      <w:r>
        <w:rPr/>
        <w:t>ámbar</w:t>
      </w:r>
      <w:r>
        <w:rPr>
          <w:spacing w:val="-5"/>
        </w:rPr>
        <w:t> </w:t>
      </w:r>
      <w:r>
        <w:rPr/>
        <w:t>rojizo</w:t>
      </w:r>
      <w:r>
        <w:rPr>
          <w:spacing w:val="-7"/>
        </w:rPr>
        <w:t> </w:t>
      </w:r>
      <w:r>
        <w:rPr/>
        <w:t>claro</w:t>
      </w:r>
      <w:r>
        <w:rPr>
          <w:spacing w:val="-7"/>
        </w:rPr>
        <w:t> </w:t>
      </w:r>
      <w:r>
        <w:rPr/>
        <w:t>a</w:t>
      </w:r>
      <w:r>
        <w:rPr>
          <w:spacing w:val="-6"/>
        </w:rPr>
        <w:t> </w:t>
      </w:r>
      <w:r>
        <w:rPr/>
        <w:t>cobrizo.</w:t>
      </w:r>
      <w:r>
        <w:rPr>
          <w:spacing w:val="-4"/>
        </w:rPr>
        <w:t> </w:t>
      </w:r>
      <w:r>
        <w:rPr/>
        <w:t>Claridad brillante. Espuma voluminosa y persistente de color </w:t>
      </w:r>
      <w:r>
        <w:rPr>
          <w:spacing w:val="-2"/>
        </w:rPr>
        <w:t>blanquecino.</w:t>
      </w:r>
    </w:p>
    <w:p>
      <w:pPr>
        <w:pStyle w:val="BodyText"/>
        <w:spacing w:before="38"/>
        <w:ind w:right="39"/>
      </w:pPr>
      <w:r>
        <w:rPr>
          <w:b/>
        </w:rPr>
        <w:t>Sabor: </w:t>
      </w:r>
      <w:r>
        <w:rPr/>
        <w:t>En un primer plano, complejidad de malta de carácter suave y elegante, con un amargor de lúpulo lo suficientemente firme para aportar un final balanceado. El sabor de la malta tiende</w:t>
      </w:r>
      <w:r>
        <w:rPr>
          <w:spacing w:val="-5"/>
        </w:rPr>
        <w:t> </w:t>
      </w:r>
      <w:r>
        <w:rPr/>
        <w:t>hacia</w:t>
      </w:r>
      <w:r>
        <w:rPr>
          <w:spacing w:val="-4"/>
        </w:rPr>
        <w:t> </w:t>
      </w:r>
      <w:r>
        <w:rPr/>
        <w:t>un</w:t>
      </w:r>
      <w:r>
        <w:rPr>
          <w:spacing w:val="-6"/>
        </w:rPr>
        <w:t> </w:t>
      </w:r>
      <w:r>
        <w:rPr/>
        <w:t>carácter</w:t>
      </w:r>
      <w:r>
        <w:rPr>
          <w:spacing w:val="-4"/>
        </w:rPr>
        <w:t> </w:t>
      </w:r>
      <w:r>
        <w:rPr/>
        <w:t>rico</w:t>
      </w:r>
      <w:r>
        <w:rPr>
          <w:spacing w:val="-5"/>
        </w:rPr>
        <w:t> </w:t>
      </w:r>
      <w:r>
        <w:rPr/>
        <w:t>y</w:t>
      </w:r>
      <w:r>
        <w:rPr>
          <w:spacing w:val="-5"/>
        </w:rPr>
        <w:t> </w:t>
      </w:r>
      <w:r>
        <w:rPr/>
        <w:t>tostado</w:t>
      </w:r>
      <w:r>
        <w:rPr>
          <w:spacing w:val="-6"/>
        </w:rPr>
        <w:t> </w:t>
      </w:r>
      <w:r>
        <w:rPr/>
        <w:t>sin</w:t>
      </w:r>
      <w:r>
        <w:rPr>
          <w:spacing w:val="-5"/>
        </w:rPr>
        <w:t> </w:t>
      </w:r>
      <w:r>
        <w:rPr/>
        <w:t>sabores</w:t>
      </w:r>
      <w:r>
        <w:rPr>
          <w:spacing w:val="-5"/>
        </w:rPr>
        <w:t> </w:t>
      </w:r>
      <w:r>
        <w:rPr/>
        <w:t>significativos a galleta, caramelo o rostizado. Bastante seca, de final suave, presenta tanto riqueza de malta como amargor de lúpulo en el retrogusto. Un bajo sabor a lúpulo floral, especiado o herbáceo es opcional. Perfil de fermentación limpio.</w:t>
      </w:r>
    </w:p>
    <w:p>
      <w:pPr>
        <w:pStyle w:val="BodyText"/>
        <w:spacing w:before="54"/>
        <w:ind w:right="91"/>
      </w:pPr>
      <w:r>
        <w:rPr>
          <w:b/>
        </w:rPr>
        <w:t>Sensación en boca: </w:t>
      </w:r>
      <w:r>
        <w:rPr/>
        <w:t>Cuerpo de medio ligero a medio, con una</w:t>
      </w:r>
      <w:r>
        <w:rPr>
          <w:spacing w:val="-8"/>
        </w:rPr>
        <w:t> </w:t>
      </w:r>
      <w:r>
        <w:rPr/>
        <w:t>cremosidad</w:t>
      </w:r>
      <w:r>
        <w:rPr>
          <w:spacing w:val="-8"/>
        </w:rPr>
        <w:t> </w:t>
      </w:r>
      <w:r>
        <w:rPr/>
        <w:t>agradable.</w:t>
      </w:r>
      <w:r>
        <w:rPr>
          <w:spacing w:val="-8"/>
        </w:rPr>
        <w:t> </w:t>
      </w:r>
      <w:r>
        <w:rPr/>
        <w:t>Carbonatación</w:t>
      </w:r>
      <w:r>
        <w:rPr>
          <w:spacing w:val="-8"/>
        </w:rPr>
        <w:t> </w:t>
      </w:r>
      <w:r>
        <w:rPr/>
        <w:t>moderada.</w:t>
      </w:r>
      <w:r>
        <w:rPr>
          <w:spacing w:val="-8"/>
        </w:rPr>
        <w:t> </w:t>
      </w:r>
      <w:r>
        <w:rPr/>
        <w:t>Suave.</w:t>
      </w:r>
    </w:p>
    <w:p>
      <w:pPr>
        <w:pStyle w:val="BodyText"/>
        <w:spacing w:before="44"/>
        <w:ind w:right="91"/>
      </w:pPr>
      <w:r>
        <w:rPr>
          <w:b/>
        </w:rPr>
        <w:t>Comentarios: </w:t>
      </w:r>
      <w:r>
        <w:rPr/>
        <w:t>Es una cerveza de consumo cotidiano con intensidad</w:t>
      </w:r>
      <w:r>
        <w:rPr>
          <w:spacing w:val="-3"/>
        </w:rPr>
        <w:t> </w:t>
      </w:r>
      <w:r>
        <w:rPr/>
        <w:t>estándar,</w:t>
      </w:r>
      <w:r>
        <w:rPr>
          <w:spacing w:val="-3"/>
        </w:rPr>
        <w:t> </w:t>
      </w:r>
      <w:r>
        <w:rPr/>
        <w:t>no</w:t>
      </w:r>
      <w:r>
        <w:rPr>
          <w:spacing w:val="-2"/>
        </w:rPr>
        <w:t> </w:t>
      </w:r>
      <w:r>
        <w:rPr/>
        <w:t>una</w:t>
      </w:r>
      <w:r>
        <w:rPr>
          <w:spacing w:val="-3"/>
        </w:rPr>
        <w:t> </w:t>
      </w:r>
      <w:r>
        <w:rPr/>
        <w:t>cerveza</w:t>
      </w:r>
      <w:r>
        <w:rPr>
          <w:spacing w:val="-3"/>
        </w:rPr>
        <w:t> </w:t>
      </w:r>
      <w:r>
        <w:rPr/>
        <w:t>elaborada</w:t>
      </w:r>
      <w:r>
        <w:rPr>
          <w:spacing w:val="-3"/>
        </w:rPr>
        <w:t> </w:t>
      </w:r>
      <w:r>
        <w:rPr/>
        <w:t>para</w:t>
      </w:r>
      <w:r>
        <w:rPr>
          <w:spacing w:val="-3"/>
        </w:rPr>
        <w:t> </w:t>
      </w:r>
      <w:r>
        <w:rPr/>
        <w:t>festivales. Muchos</w:t>
      </w:r>
      <w:r>
        <w:rPr>
          <w:spacing w:val="-5"/>
        </w:rPr>
        <w:t> </w:t>
      </w:r>
      <w:r>
        <w:rPr/>
        <w:t>ejemplos</w:t>
      </w:r>
      <w:r>
        <w:rPr>
          <w:spacing w:val="-5"/>
        </w:rPr>
        <w:t> </w:t>
      </w:r>
      <w:r>
        <w:rPr/>
        <w:t>tradicionales</w:t>
      </w:r>
      <w:r>
        <w:rPr>
          <w:spacing w:val="-5"/>
        </w:rPr>
        <w:t> </w:t>
      </w:r>
      <w:r>
        <w:rPr/>
        <w:t>se</w:t>
      </w:r>
      <w:r>
        <w:rPr>
          <w:spacing w:val="-5"/>
        </w:rPr>
        <w:t> </w:t>
      </w:r>
      <w:r>
        <w:rPr/>
        <w:t>han</w:t>
      </w:r>
      <w:r>
        <w:rPr>
          <w:spacing w:val="-4"/>
        </w:rPr>
        <w:t> </w:t>
      </w:r>
      <w:r>
        <w:rPr/>
        <w:t>vuelto</w:t>
      </w:r>
      <w:r>
        <w:rPr>
          <w:spacing w:val="-6"/>
        </w:rPr>
        <w:t> </w:t>
      </w:r>
      <w:r>
        <w:rPr/>
        <w:t>más</w:t>
      </w:r>
      <w:r>
        <w:rPr>
          <w:spacing w:val="-5"/>
        </w:rPr>
        <w:t> </w:t>
      </w:r>
      <w:r>
        <w:rPr/>
        <w:t>dulces</w:t>
      </w:r>
      <w:r>
        <w:rPr>
          <w:spacing w:val="-3"/>
        </w:rPr>
        <w:t> </w:t>
      </w:r>
      <w:r>
        <w:rPr/>
        <w:t>y</w:t>
      </w:r>
      <w:r>
        <w:rPr>
          <w:spacing w:val="-5"/>
        </w:rPr>
        <w:t> </w:t>
      </w:r>
      <w:r>
        <w:rPr/>
        <w:t>con un</w:t>
      </w:r>
      <w:r>
        <w:rPr>
          <w:spacing w:val="-5"/>
        </w:rPr>
        <w:t> </w:t>
      </w:r>
      <w:r>
        <w:rPr/>
        <w:t>alto</w:t>
      </w:r>
      <w:r>
        <w:rPr>
          <w:spacing w:val="-4"/>
        </w:rPr>
        <w:t> </w:t>
      </w:r>
      <w:r>
        <w:rPr/>
        <w:t>carácter</w:t>
      </w:r>
      <w:r>
        <w:rPr>
          <w:spacing w:val="-3"/>
        </w:rPr>
        <w:t> </w:t>
      </w:r>
      <w:r>
        <w:rPr/>
        <w:t>a</w:t>
      </w:r>
      <w:r>
        <w:rPr>
          <w:spacing w:val="-4"/>
        </w:rPr>
        <w:t> </w:t>
      </w:r>
      <w:r>
        <w:rPr/>
        <w:t>adjuntos,</w:t>
      </w:r>
      <w:r>
        <w:rPr>
          <w:spacing w:val="-4"/>
        </w:rPr>
        <w:t> </w:t>
      </w:r>
      <w:r>
        <w:rPr/>
        <w:t>siendo</w:t>
      </w:r>
      <w:r>
        <w:rPr>
          <w:spacing w:val="-5"/>
        </w:rPr>
        <w:t> </w:t>
      </w:r>
      <w:r>
        <w:rPr/>
        <w:t>similares</w:t>
      </w:r>
      <w:r>
        <w:rPr>
          <w:spacing w:val="-4"/>
        </w:rPr>
        <w:t> </w:t>
      </w:r>
      <w:r>
        <w:rPr/>
        <w:t>en</w:t>
      </w:r>
      <w:r>
        <w:rPr>
          <w:spacing w:val="-4"/>
        </w:rPr>
        <w:t> </w:t>
      </w:r>
      <w:r>
        <w:rPr/>
        <w:t>la</w:t>
      </w:r>
      <w:r>
        <w:rPr>
          <w:spacing w:val="-4"/>
        </w:rPr>
        <w:t> </w:t>
      </w:r>
      <w:r>
        <w:rPr/>
        <w:t>actualidad</w:t>
      </w:r>
      <w:r>
        <w:rPr>
          <w:spacing w:val="-1"/>
        </w:rPr>
        <w:t> </w:t>
      </w:r>
      <w:r>
        <w:rPr/>
        <w:t>a las International Amber / Dark Lager.</w:t>
      </w:r>
    </w:p>
    <w:p>
      <w:pPr>
        <w:pStyle w:val="BodyText"/>
        <w:spacing w:before="48"/>
        <w:ind w:right="91"/>
      </w:pPr>
      <w:r>
        <w:rPr>
          <w:b/>
        </w:rPr>
        <w:t>Historia: </w:t>
      </w:r>
      <w:r>
        <w:rPr/>
        <w:t>Desarrolladas por Anton Dreher en Viena en 1841, se</w:t>
      </w:r>
      <w:r>
        <w:rPr>
          <w:spacing w:val="-4"/>
        </w:rPr>
        <w:t> </w:t>
      </w:r>
      <w:r>
        <w:rPr/>
        <w:t>volvieron</w:t>
      </w:r>
      <w:r>
        <w:rPr>
          <w:spacing w:val="-4"/>
        </w:rPr>
        <w:t> </w:t>
      </w:r>
      <w:r>
        <w:rPr/>
        <w:t>populares</w:t>
      </w:r>
      <w:r>
        <w:rPr>
          <w:spacing w:val="-4"/>
        </w:rPr>
        <w:t> </w:t>
      </w:r>
      <w:r>
        <w:rPr/>
        <w:t>en</w:t>
      </w:r>
      <w:r>
        <w:rPr>
          <w:spacing w:val="-4"/>
        </w:rPr>
        <w:t> </w:t>
      </w:r>
      <w:r>
        <w:rPr/>
        <w:t>la</w:t>
      </w:r>
      <w:r>
        <w:rPr>
          <w:spacing w:val="-4"/>
        </w:rPr>
        <w:t> </w:t>
      </w:r>
      <w:r>
        <w:rPr/>
        <w:t>segunda</w:t>
      </w:r>
      <w:r>
        <w:rPr>
          <w:spacing w:val="-4"/>
        </w:rPr>
        <w:t> </w:t>
      </w:r>
      <w:r>
        <w:rPr/>
        <w:t>mitad</w:t>
      </w:r>
      <w:r>
        <w:rPr>
          <w:spacing w:val="-4"/>
        </w:rPr>
        <w:t> </w:t>
      </w:r>
      <w:r>
        <w:rPr/>
        <w:t>del</w:t>
      </w:r>
      <w:r>
        <w:rPr>
          <w:spacing w:val="-3"/>
        </w:rPr>
        <w:t> </w:t>
      </w:r>
      <w:r>
        <w:rPr/>
        <w:t>siglo</w:t>
      </w:r>
      <w:r>
        <w:rPr>
          <w:spacing w:val="-5"/>
        </w:rPr>
        <w:t> </w:t>
      </w:r>
      <w:r>
        <w:rPr/>
        <w:t>XIX.</w:t>
      </w:r>
      <w:r>
        <w:rPr>
          <w:spacing w:val="-4"/>
        </w:rPr>
        <w:t> </w:t>
      </w:r>
      <w:r>
        <w:rPr/>
        <w:t>Este estilo fue llevado a México por Santiago Graf, y otros cerveceros austriacos inmigrantes, a finales del siglo XIX. En otros países se encuentra principalmente como una interpretación artesanal moderna.</w:t>
      </w:r>
    </w:p>
    <w:p>
      <w:pPr>
        <w:pStyle w:val="BodyText"/>
        <w:spacing w:before="50"/>
        <w:ind w:right="58"/>
        <w:jc w:val="both"/>
      </w:pPr>
      <w:r>
        <w:rPr>
          <w:b/>
        </w:rPr>
        <w:t>Ingredientes</w:t>
      </w:r>
      <w:r>
        <w:rPr>
          <w:b/>
          <w:spacing w:val="-11"/>
        </w:rPr>
        <w:t> </w:t>
      </w:r>
      <w:r>
        <w:rPr>
          <w:b/>
        </w:rPr>
        <w:t>característicos:</w:t>
      </w:r>
      <w:r>
        <w:rPr>
          <w:b/>
          <w:spacing w:val="-9"/>
        </w:rPr>
        <w:t> </w:t>
      </w:r>
      <w:r>
        <w:rPr/>
        <w:t>Tradicionalmente,</w:t>
      </w:r>
      <w:r>
        <w:rPr>
          <w:spacing w:val="-10"/>
        </w:rPr>
        <w:t> </w:t>
      </w:r>
      <w:r>
        <w:rPr/>
        <w:t>malta</w:t>
      </w:r>
      <w:r>
        <w:rPr>
          <w:spacing w:val="-10"/>
        </w:rPr>
        <w:t> </w:t>
      </w:r>
      <w:r>
        <w:rPr/>
        <w:t>tipo Viena</w:t>
      </w:r>
      <w:r>
        <w:rPr>
          <w:spacing w:val="-4"/>
        </w:rPr>
        <w:t> </w:t>
      </w:r>
      <w:r>
        <w:rPr/>
        <w:t>de</w:t>
      </w:r>
      <w:r>
        <w:rPr>
          <w:spacing w:val="-4"/>
        </w:rPr>
        <w:t> </w:t>
      </w:r>
      <w:r>
        <w:rPr/>
        <w:t>la</w:t>
      </w:r>
      <w:r>
        <w:rPr>
          <w:spacing w:val="-4"/>
        </w:rPr>
        <w:t> </w:t>
      </w:r>
      <w:r>
        <w:rPr/>
        <w:t>mejor</w:t>
      </w:r>
      <w:r>
        <w:rPr>
          <w:spacing w:val="-3"/>
        </w:rPr>
        <w:t> </w:t>
      </w:r>
      <w:r>
        <w:rPr/>
        <w:t>calidad,</w:t>
      </w:r>
      <w:r>
        <w:rPr>
          <w:spacing w:val="-3"/>
        </w:rPr>
        <w:t> </w:t>
      </w:r>
      <w:r>
        <w:rPr/>
        <w:t>pero</w:t>
      </w:r>
      <w:r>
        <w:rPr>
          <w:spacing w:val="-5"/>
        </w:rPr>
        <w:t> </w:t>
      </w:r>
      <w:r>
        <w:rPr/>
        <w:t>también</w:t>
      </w:r>
      <w:r>
        <w:rPr>
          <w:spacing w:val="-4"/>
        </w:rPr>
        <w:t> </w:t>
      </w:r>
      <w:r>
        <w:rPr/>
        <w:t>puede</w:t>
      </w:r>
      <w:r>
        <w:rPr>
          <w:spacing w:val="-4"/>
        </w:rPr>
        <w:t> </w:t>
      </w:r>
      <w:r>
        <w:rPr/>
        <w:t>usar</w:t>
      </w:r>
      <w:r>
        <w:rPr>
          <w:spacing w:val="-3"/>
        </w:rPr>
        <w:t> </w:t>
      </w:r>
      <w:r>
        <w:rPr/>
        <w:t>maltas</w:t>
      </w:r>
      <w:r>
        <w:rPr>
          <w:spacing w:val="-4"/>
        </w:rPr>
        <w:t> </w:t>
      </w:r>
      <w:r>
        <w:rPr/>
        <w:t>tipo Pils o Múnich. Lúpulos tradicionales de Europa continental.</w:t>
      </w:r>
    </w:p>
    <w:p>
      <w:pPr>
        <w:pStyle w:val="BodyText"/>
        <w:spacing w:before="6"/>
        <w:ind w:right="91"/>
      </w:pPr>
      <w:r>
        <w:rPr/>
        <w:t>Levadura lager alemana de perfil limpio. Puede usar una pequeña</w:t>
      </w:r>
      <w:r>
        <w:rPr>
          <w:spacing w:val="-6"/>
        </w:rPr>
        <w:t> </w:t>
      </w:r>
      <w:r>
        <w:rPr/>
        <w:t>cantidad</w:t>
      </w:r>
      <w:r>
        <w:rPr>
          <w:spacing w:val="-6"/>
        </w:rPr>
        <w:t> </w:t>
      </w:r>
      <w:r>
        <w:rPr/>
        <w:t>de</w:t>
      </w:r>
      <w:r>
        <w:rPr>
          <w:spacing w:val="-6"/>
        </w:rPr>
        <w:t> </w:t>
      </w:r>
      <w:r>
        <w:rPr/>
        <w:t>maltas</w:t>
      </w:r>
      <w:r>
        <w:rPr>
          <w:spacing w:val="-6"/>
        </w:rPr>
        <w:t> </w:t>
      </w:r>
      <w:r>
        <w:rPr/>
        <w:t>especiales</w:t>
      </w:r>
      <w:r>
        <w:rPr>
          <w:spacing w:val="-6"/>
        </w:rPr>
        <w:t> </w:t>
      </w:r>
      <w:r>
        <w:rPr/>
        <w:t>para</w:t>
      </w:r>
      <w:r>
        <w:rPr>
          <w:spacing w:val="-6"/>
        </w:rPr>
        <w:t> </w:t>
      </w:r>
      <w:r>
        <w:rPr/>
        <w:t>aportar</w:t>
      </w:r>
      <w:r>
        <w:rPr>
          <w:spacing w:val="-5"/>
        </w:rPr>
        <w:t> </w:t>
      </w:r>
      <w:r>
        <w:rPr/>
        <w:t>color</w:t>
      </w:r>
      <w:r>
        <w:rPr>
          <w:spacing w:val="-5"/>
        </w:rPr>
        <w:t> </w:t>
      </w:r>
      <w:r>
        <w:rPr/>
        <w:t>y </w:t>
      </w:r>
      <w:r>
        <w:rPr>
          <w:spacing w:val="-2"/>
        </w:rPr>
        <w:t>dulzor.</w:t>
      </w:r>
    </w:p>
    <w:p>
      <w:pPr>
        <w:pStyle w:val="BodyText"/>
        <w:spacing w:line="242" w:lineRule="auto"/>
        <w:ind w:right="91"/>
      </w:pPr>
      <w:r>
        <w:rPr>
          <w:b/>
        </w:rPr>
        <w:t>Comparación de estilos: </w:t>
      </w:r>
      <w:r>
        <w:rPr/>
        <w:t>Sabor a malta similar al de una Märzen, pero más ligera en cuanto a cuerpo e intensidad, con un balance ligeramente más seco y amargo. Menor intensidad alcohólica</w:t>
      </w:r>
      <w:r>
        <w:rPr>
          <w:spacing w:val="-5"/>
        </w:rPr>
        <w:t> </w:t>
      </w:r>
      <w:r>
        <w:rPr/>
        <w:t>que</w:t>
      </w:r>
      <w:r>
        <w:rPr>
          <w:spacing w:val="-5"/>
        </w:rPr>
        <w:t> </w:t>
      </w:r>
      <w:r>
        <w:rPr/>
        <w:t>una</w:t>
      </w:r>
      <w:r>
        <w:rPr>
          <w:spacing w:val="-5"/>
        </w:rPr>
        <w:t> </w:t>
      </w:r>
      <w:r>
        <w:rPr/>
        <w:t>Märzen</w:t>
      </w:r>
      <w:r>
        <w:rPr>
          <w:spacing w:val="-5"/>
        </w:rPr>
        <w:t> </w:t>
      </w:r>
      <w:r>
        <w:rPr/>
        <w:t>o</w:t>
      </w:r>
      <w:r>
        <w:rPr>
          <w:spacing w:val="-3"/>
        </w:rPr>
        <w:t> </w:t>
      </w:r>
      <w:r>
        <w:rPr/>
        <w:t>una</w:t>
      </w:r>
      <w:r>
        <w:rPr>
          <w:spacing w:val="-5"/>
        </w:rPr>
        <w:t> </w:t>
      </w:r>
      <w:r>
        <w:rPr/>
        <w:t>Festbier.</w:t>
      </w:r>
      <w:r>
        <w:rPr>
          <w:spacing w:val="-4"/>
        </w:rPr>
        <w:t> </w:t>
      </w:r>
      <w:r>
        <w:rPr/>
        <w:t>Con</w:t>
      </w:r>
      <w:r>
        <w:rPr>
          <w:spacing w:val="-5"/>
        </w:rPr>
        <w:t> </w:t>
      </w:r>
      <w:r>
        <w:rPr/>
        <w:t>menos</w:t>
      </w:r>
      <w:r>
        <w:rPr>
          <w:spacing w:val="-3"/>
        </w:rPr>
        <w:t> </w:t>
      </w:r>
      <w:r>
        <w:rPr/>
        <w:t>riqueza, maltosidad y lupulado que una Czech Amber Lager.</w:t>
      </w:r>
    </w:p>
    <w:p>
      <w:pPr>
        <w:tabs>
          <w:tab w:pos="2612" w:val="left" w:leader="none"/>
        </w:tabs>
        <w:spacing w:line="204" w:lineRule="exact"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1.048 –</w:t>
      </w:r>
      <w:r>
        <w:rPr>
          <w:spacing w:val="-2"/>
          <w:sz w:val="18"/>
        </w:rPr>
        <w:t> 1.055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18 –</w:t>
      </w:r>
      <w:r>
        <w:rPr>
          <w:spacing w:val="-2"/>
          <w:sz w:val="18"/>
        </w:rPr>
        <w:t> </w:t>
      </w:r>
      <w:r>
        <w:rPr>
          <w:spacing w:val="-5"/>
          <w:sz w:val="18"/>
        </w:rPr>
        <w:t>30</w:t>
      </w:r>
      <w:r>
        <w:rPr>
          <w:sz w:val="18"/>
        </w:rPr>
        <w:tab/>
        <w:t>FG:</w:t>
      </w:r>
      <w:r>
        <w:rPr>
          <w:spacing w:val="40"/>
          <w:sz w:val="18"/>
        </w:rPr>
        <w:t> </w:t>
      </w:r>
      <w:r>
        <w:rPr>
          <w:sz w:val="18"/>
        </w:rPr>
        <w:t>1.010</w:t>
      </w:r>
      <w:r>
        <w:rPr>
          <w:spacing w:val="-1"/>
          <w:sz w:val="18"/>
        </w:rPr>
        <w:t> </w:t>
      </w:r>
      <w:r>
        <w:rPr>
          <w:sz w:val="18"/>
        </w:rPr>
        <w:t>–</w:t>
      </w:r>
      <w:r>
        <w:rPr>
          <w:spacing w:val="-2"/>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9</w:t>
      </w:r>
      <w:r>
        <w:rPr>
          <w:spacing w:val="-2"/>
          <w:sz w:val="18"/>
        </w:rPr>
        <w:t> </w:t>
      </w:r>
      <w:r>
        <w:rPr>
          <w:sz w:val="18"/>
        </w:rPr>
        <w:t>–</w:t>
      </w:r>
      <w:r>
        <w:rPr>
          <w:spacing w:val="-1"/>
          <w:sz w:val="18"/>
        </w:rPr>
        <w:t> </w:t>
      </w:r>
      <w:r>
        <w:rPr>
          <w:spacing w:val="-5"/>
          <w:sz w:val="18"/>
        </w:rPr>
        <w:t>15</w:t>
      </w:r>
      <w:r>
        <w:rPr>
          <w:sz w:val="18"/>
        </w:rPr>
        <w:tab/>
        <w:t>ABV:</w:t>
      </w:r>
      <w:r>
        <w:rPr>
          <w:spacing w:val="41"/>
          <w:sz w:val="18"/>
        </w:rPr>
        <w:t> </w:t>
      </w:r>
      <w:r>
        <w:rPr>
          <w:sz w:val="18"/>
        </w:rPr>
        <w:t>4.7 –</w:t>
      </w:r>
      <w:r>
        <w:rPr>
          <w:spacing w:val="-2"/>
          <w:sz w:val="18"/>
        </w:rPr>
        <w:t> </w:t>
      </w:r>
      <w:r>
        <w:rPr>
          <w:spacing w:val="-4"/>
          <w:sz w:val="18"/>
        </w:rPr>
        <w:t>5.5%</w:t>
      </w:r>
    </w:p>
    <w:p>
      <w:pPr>
        <w:pStyle w:val="BodyText"/>
        <w:spacing w:before="41"/>
        <w:ind w:right="91"/>
      </w:pPr>
      <w:r>
        <w:rPr>
          <w:b/>
        </w:rPr>
        <w:t>Ejemplos comerciales: </w:t>
      </w:r>
      <w:r>
        <w:rPr/>
        <w:t>Chuckanut Vienna Lager, Devils Backbone</w:t>
      </w:r>
      <w:r>
        <w:rPr>
          <w:spacing w:val="-6"/>
        </w:rPr>
        <w:t> </w:t>
      </w:r>
      <w:r>
        <w:rPr/>
        <w:t>Vienna</w:t>
      </w:r>
      <w:r>
        <w:rPr>
          <w:spacing w:val="-6"/>
        </w:rPr>
        <w:t> </w:t>
      </w:r>
      <w:r>
        <w:rPr/>
        <w:t>Lager,</w:t>
      </w:r>
      <w:r>
        <w:rPr>
          <w:spacing w:val="-6"/>
        </w:rPr>
        <w:t> </w:t>
      </w:r>
      <w:r>
        <w:rPr/>
        <w:t>Figueroa</w:t>
      </w:r>
      <w:r>
        <w:rPr>
          <w:spacing w:val="-6"/>
        </w:rPr>
        <w:t> </w:t>
      </w:r>
      <w:r>
        <w:rPr/>
        <w:t>Mountain</w:t>
      </w:r>
      <w:r>
        <w:rPr>
          <w:spacing w:val="-6"/>
        </w:rPr>
        <w:t> </w:t>
      </w:r>
      <w:r>
        <w:rPr/>
        <w:t>Red</w:t>
      </w:r>
      <w:r>
        <w:rPr>
          <w:spacing w:val="-6"/>
        </w:rPr>
        <w:t> </w:t>
      </w:r>
      <w:r>
        <w:rPr/>
        <w:t>Lager,</w:t>
      </w:r>
      <w:r>
        <w:rPr>
          <w:spacing w:val="-6"/>
        </w:rPr>
        <w:t> </w:t>
      </w:r>
      <w:r>
        <w:rPr/>
        <w:t>Heavy Seas Cutlass, Ottakringer Wiener Original, Schell’s Firebrick, Theresianer Vienna</w:t>
      </w:r>
    </w:p>
    <w:p>
      <w:pPr>
        <w:pStyle w:val="BodyText"/>
        <w:spacing w:before="48"/>
        <w:ind w:right="114"/>
      </w:pPr>
      <w:r>
        <w:rPr>
          <w:b/>
        </w:rPr>
        <w:t>Etiquetas: </w:t>
      </w:r>
      <w:r>
        <w:rPr/>
        <w:t>intensidad-estándar, color-ámbar, fermentación- baja,</w:t>
      </w:r>
      <w:r>
        <w:rPr>
          <w:spacing w:val="-11"/>
        </w:rPr>
        <w:t> </w:t>
      </w:r>
      <w:r>
        <w:rPr/>
        <w:t>acondicionada-en-frío,</w:t>
      </w:r>
      <w:r>
        <w:rPr>
          <w:spacing w:val="-11"/>
        </w:rPr>
        <w:t> </w:t>
      </w:r>
      <w:r>
        <w:rPr/>
        <w:t>europa-central,</w:t>
      </w:r>
      <w:r>
        <w:rPr>
          <w:spacing w:val="-11"/>
        </w:rPr>
        <w:t> </w:t>
      </w:r>
      <w:r>
        <w:rPr/>
        <w:t>estilo-tradicional, familia-lager-ámbar, balanceada</w:t>
      </w:r>
    </w:p>
    <w:p>
      <w:pPr>
        <w:pStyle w:val="Heading3"/>
        <w:spacing w:before="101"/>
      </w:pPr>
      <w:r>
        <w:rPr>
          <w:b w:val="0"/>
        </w:rPr>
        <w:br w:type="column"/>
      </w:r>
      <w:bookmarkStart w:name="_bookmark48" w:id="49"/>
      <w:bookmarkEnd w:id="49"/>
      <w:r>
        <w:rPr>
          <w:b w:val="0"/>
        </w:rPr>
      </w:r>
      <w:r>
        <w:rPr/>
        <w:t>7B.</w:t>
      </w:r>
      <w:r>
        <w:rPr>
          <w:spacing w:val="-4"/>
        </w:rPr>
        <w:t> </w:t>
      </w:r>
      <w:r>
        <w:rPr>
          <w:spacing w:val="-2"/>
        </w:rPr>
        <w:t>Altbier</w:t>
      </w:r>
    </w:p>
    <w:p>
      <w:pPr>
        <w:spacing w:before="41"/>
        <w:ind w:left="140" w:right="216" w:firstLine="0"/>
        <w:jc w:val="left"/>
        <w:rPr>
          <w:i/>
          <w:sz w:val="18"/>
        </w:rPr>
      </w:pPr>
      <w:r>
        <w:rPr>
          <w:i/>
          <w:sz w:val="18"/>
        </w:rPr>
        <w:t>Una cerveza de fermentación alta y acondicionada en frío, proveniente</w:t>
      </w:r>
      <w:r>
        <w:rPr>
          <w:i/>
          <w:spacing w:val="-5"/>
          <w:sz w:val="18"/>
        </w:rPr>
        <w:t> </w:t>
      </w:r>
      <w:r>
        <w:rPr>
          <w:i/>
          <w:sz w:val="18"/>
        </w:rPr>
        <w:t>de</w:t>
      </w:r>
      <w:r>
        <w:rPr>
          <w:i/>
          <w:spacing w:val="-6"/>
          <w:sz w:val="18"/>
        </w:rPr>
        <w:t> </w:t>
      </w:r>
      <w:r>
        <w:rPr>
          <w:i/>
          <w:sz w:val="18"/>
        </w:rPr>
        <w:t>Düsseldorf,</w:t>
      </w:r>
      <w:r>
        <w:rPr>
          <w:i/>
          <w:spacing w:val="-5"/>
          <w:sz w:val="18"/>
        </w:rPr>
        <w:t> </w:t>
      </w:r>
      <w:r>
        <w:rPr>
          <w:i/>
          <w:sz w:val="18"/>
        </w:rPr>
        <w:t>que</w:t>
      </w:r>
      <w:r>
        <w:rPr>
          <w:i/>
          <w:spacing w:val="-5"/>
          <w:sz w:val="18"/>
        </w:rPr>
        <w:t> </w:t>
      </w:r>
      <w:r>
        <w:rPr>
          <w:i/>
          <w:sz w:val="18"/>
        </w:rPr>
        <w:t>tiene</w:t>
      </w:r>
      <w:r>
        <w:rPr>
          <w:i/>
          <w:spacing w:val="-5"/>
          <w:sz w:val="18"/>
        </w:rPr>
        <w:t> </w:t>
      </w:r>
      <w:r>
        <w:rPr>
          <w:i/>
          <w:sz w:val="18"/>
        </w:rPr>
        <w:t>un</w:t>
      </w:r>
      <w:r>
        <w:rPr>
          <w:i/>
          <w:spacing w:val="-4"/>
          <w:sz w:val="18"/>
        </w:rPr>
        <w:t> </w:t>
      </w:r>
      <w:r>
        <w:rPr>
          <w:i/>
          <w:sz w:val="18"/>
        </w:rPr>
        <w:t>paladar</w:t>
      </w:r>
      <w:r>
        <w:rPr>
          <w:i/>
          <w:spacing w:val="-4"/>
          <w:sz w:val="18"/>
        </w:rPr>
        <w:t> </w:t>
      </w:r>
      <w:r>
        <w:rPr>
          <w:i/>
          <w:sz w:val="18"/>
        </w:rPr>
        <w:t>más</w:t>
      </w:r>
      <w:r>
        <w:rPr>
          <w:i/>
          <w:spacing w:val="-4"/>
          <w:sz w:val="18"/>
        </w:rPr>
        <w:t> </w:t>
      </w:r>
      <w:r>
        <w:rPr>
          <w:i/>
          <w:sz w:val="18"/>
        </w:rPr>
        <w:t>limpio</w:t>
      </w:r>
      <w:r>
        <w:rPr>
          <w:i/>
          <w:spacing w:val="-4"/>
          <w:sz w:val="18"/>
        </w:rPr>
        <w:t> </w:t>
      </w:r>
      <w:r>
        <w:rPr>
          <w:i/>
          <w:sz w:val="18"/>
        </w:rPr>
        <w:t>y delicado que lo habitual en la mayoría de las ales. “Alt” se refiere al “antiguo” método de elaboración de cerveza (que utilizaba</w:t>
      </w:r>
      <w:r>
        <w:rPr>
          <w:i/>
          <w:spacing w:val="-3"/>
          <w:sz w:val="18"/>
        </w:rPr>
        <w:t> </w:t>
      </w:r>
      <w:r>
        <w:rPr>
          <w:i/>
          <w:sz w:val="18"/>
        </w:rPr>
        <w:t>levadura</w:t>
      </w:r>
      <w:r>
        <w:rPr>
          <w:i/>
          <w:spacing w:val="-3"/>
          <w:sz w:val="18"/>
        </w:rPr>
        <w:t> </w:t>
      </w:r>
      <w:r>
        <w:rPr>
          <w:i/>
          <w:sz w:val="18"/>
        </w:rPr>
        <w:t>de</w:t>
      </w:r>
      <w:r>
        <w:rPr>
          <w:i/>
          <w:spacing w:val="-4"/>
          <w:sz w:val="18"/>
        </w:rPr>
        <w:t> </w:t>
      </w:r>
      <w:r>
        <w:rPr>
          <w:i/>
          <w:sz w:val="18"/>
        </w:rPr>
        <w:t>fermentación</w:t>
      </w:r>
      <w:r>
        <w:rPr>
          <w:i/>
          <w:spacing w:val="-4"/>
          <w:sz w:val="18"/>
        </w:rPr>
        <w:t> </w:t>
      </w:r>
      <w:r>
        <w:rPr>
          <w:i/>
          <w:sz w:val="18"/>
        </w:rPr>
        <w:t>alta),</w:t>
      </w:r>
      <w:r>
        <w:rPr>
          <w:i/>
          <w:spacing w:val="-4"/>
          <w:sz w:val="18"/>
        </w:rPr>
        <w:t> </w:t>
      </w:r>
      <w:r>
        <w:rPr>
          <w:i/>
          <w:sz w:val="18"/>
        </w:rPr>
        <w:t>común</w:t>
      </w:r>
      <w:r>
        <w:rPr>
          <w:i/>
          <w:spacing w:val="-4"/>
          <w:sz w:val="18"/>
        </w:rPr>
        <w:t> </w:t>
      </w:r>
      <w:r>
        <w:rPr>
          <w:i/>
          <w:sz w:val="18"/>
        </w:rPr>
        <w:t>antes</w:t>
      </w:r>
      <w:r>
        <w:rPr>
          <w:i/>
          <w:spacing w:val="-2"/>
          <w:sz w:val="18"/>
        </w:rPr>
        <w:t> </w:t>
      </w:r>
      <w:r>
        <w:rPr>
          <w:i/>
          <w:sz w:val="18"/>
        </w:rPr>
        <w:t>de</w:t>
      </w:r>
      <w:r>
        <w:rPr>
          <w:i/>
          <w:spacing w:val="-5"/>
          <w:sz w:val="18"/>
        </w:rPr>
        <w:t> </w:t>
      </w:r>
      <w:r>
        <w:rPr>
          <w:i/>
          <w:sz w:val="18"/>
        </w:rPr>
        <w:t>que la fermentación baja con levadura lager se volviera popular.</w:t>
      </w:r>
    </w:p>
    <w:p>
      <w:pPr>
        <w:pStyle w:val="BodyText"/>
        <w:spacing w:before="52"/>
      </w:pPr>
      <w:r>
        <w:rPr>
          <w:b/>
        </w:rPr>
        <w:t>Impresión</w:t>
      </w:r>
      <w:r>
        <w:rPr>
          <w:b/>
          <w:spacing w:val="-5"/>
        </w:rPr>
        <w:t> </w:t>
      </w:r>
      <w:r>
        <w:rPr>
          <w:b/>
        </w:rPr>
        <w:t>general:</w:t>
      </w:r>
      <w:r>
        <w:rPr>
          <w:b/>
          <w:spacing w:val="-3"/>
        </w:rPr>
        <w:t> </w:t>
      </w:r>
      <w:r>
        <w:rPr/>
        <w:t>Una</w:t>
      </w:r>
      <w:r>
        <w:rPr>
          <w:spacing w:val="-6"/>
        </w:rPr>
        <w:t> </w:t>
      </w:r>
      <w:r>
        <w:rPr/>
        <w:t>cerveza</w:t>
      </w:r>
      <w:r>
        <w:rPr>
          <w:spacing w:val="-6"/>
        </w:rPr>
        <w:t> </w:t>
      </w:r>
      <w:r>
        <w:rPr/>
        <w:t>de</w:t>
      </w:r>
      <w:r>
        <w:rPr>
          <w:spacing w:val="-6"/>
        </w:rPr>
        <w:t> </w:t>
      </w:r>
      <w:r>
        <w:rPr/>
        <w:t>un</w:t>
      </w:r>
      <w:r>
        <w:rPr>
          <w:spacing w:val="-6"/>
        </w:rPr>
        <w:t> </w:t>
      </w:r>
      <w:r>
        <w:rPr/>
        <w:t>color</w:t>
      </w:r>
      <w:r>
        <w:rPr>
          <w:spacing w:val="-5"/>
        </w:rPr>
        <w:t> </w:t>
      </w:r>
      <w:r>
        <w:rPr/>
        <w:t>moderado,</w:t>
      </w:r>
      <w:r>
        <w:rPr>
          <w:spacing w:val="-6"/>
        </w:rPr>
        <w:t> </w:t>
      </w:r>
      <w:r>
        <w:rPr/>
        <w:t>bien atenuada y amarga, con una riqueza de maltas que balancea el fuerte amargor. Un carácter de lúpulo ligero y especiado complementa la</w:t>
      </w:r>
      <w:r>
        <w:rPr>
          <w:spacing w:val="-1"/>
        </w:rPr>
        <w:t> </w:t>
      </w:r>
      <w:r>
        <w:rPr/>
        <w:t>malta.</w:t>
      </w:r>
      <w:r>
        <w:rPr>
          <w:spacing w:val="-1"/>
        </w:rPr>
        <w:t> </w:t>
      </w:r>
      <w:r>
        <w:rPr/>
        <w:t>Una</w:t>
      </w:r>
      <w:r>
        <w:rPr>
          <w:spacing w:val="-1"/>
        </w:rPr>
        <w:t> </w:t>
      </w:r>
      <w:r>
        <w:rPr/>
        <w:t>cerveza</w:t>
      </w:r>
      <w:r>
        <w:rPr>
          <w:spacing w:val="-1"/>
        </w:rPr>
        <w:t> </w:t>
      </w:r>
      <w:r>
        <w:rPr/>
        <w:t>seca</w:t>
      </w:r>
      <w:r>
        <w:rPr>
          <w:spacing w:val="-1"/>
        </w:rPr>
        <w:t> </w:t>
      </w:r>
      <w:r>
        <w:rPr/>
        <w:t>con</w:t>
      </w:r>
      <w:r>
        <w:rPr>
          <w:spacing w:val="-1"/>
        </w:rPr>
        <w:t> </w:t>
      </w:r>
      <w:r>
        <w:rPr/>
        <w:t>un cuerpo</w:t>
      </w:r>
      <w:r>
        <w:rPr>
          <w:spacing w:val="-1"/>
        </w:rPr>
        <w:t> </w:t>
      </w:r>
      <w:r>
        <w:rPr/>
        <w:t>firme y paladar suave.</w:t>
      </w:r>
    </w:p>
    <w:p>
      <w:pPr>
        <w:pStyle w:val="BodyText"/>
        <w:spacing w:line="242" w:lineRule="auto" w:before="48"/>
        <w:ind w:right="270"/>
      </w:pPr>
      <w:r>
        <w:rPr>
          <w:b/>
        </w:rPr>
        <w:t>Aroma: </w:t>
      </w:r>
      <w:r>
        <w:rPr/>
        <w:t>Maltosa y rica con carácter a grano como a pan horneado, corteza de pan tostado o frutos secos. No debe presentar notas a chocolate o a un rostizado más oscuro. La intensidad</w:t>
      </w:r>
      <w:r>
        <w:rPr>
          <w:spacing w:val="-3"/>
        </w:rPr>
        <w:t> </w:t>
      </w:r>
      <w:r>
        <w:rPr/>
        <w:t>de</w:t>
      </w:r>
      <w:r>
        <w:rPr>
          <w:spacing w:val="-1"/>
        </w:rPr>
        <w:t> </w:t>
      </w:r>
      <w:r>
        <w:rPr/>
        <w:t>maltas</w:t>
      </w:r>
      <w:r>
        <w:rPr>
          <w:spacing w:val="-3"/>
        </w:rPr>
        <w:t> </w:t>
      </w:r>
      <w:r>
        <w:rPr/>
        <w:t>va</w:t>
      </w:r>
      <w:r>
        <w:rPr>
          <w:spacing w:val="-3"/>
        </w:rPr>
        <w:t> </w:t>
      </w:r>
      <w:r>
        <w:rPr/>
        <w:t>de</w:t>
      </w:r>
      <w:r>
        <w:rPr>
          <w:spacing w:val="-3"/>
        </w:rPr>
        <w:t> </w:t>
      </w:r>
      <w:r>
        <w:rPr/>
        <w:t>media</w:t>
      </w:r>
      <w:r>
        <w:rPr>
          <w:spacing w:val="-3"/>
        </w:rPr>
        <w:t> </w:t>
      </w:r>
      <w:r>
        <w:rPr/>
        <w:t>a</w:t>
      </w:r>
      <w:r>
        <w:rPr>
          <w:spacing w:val="-2"/>
        </w:rPr>
        <w:t> </w:t>
      </w:r>
      <w:r>
        <w:rPr/>
        <w:t>media</w:t>
      </w:r>
      <w:r>
        <w:rPr>
          <w:spacing w:val="-3"/>
        </w:rPr>
        <w:t> </w:t>
      </w:r>
      <w:r>
        <w:rPr/>
        <w:t>alta.</w:t>
      </w:r>
      <w:r>
        <w:rPr>
          <w:spacing w:val="-3"/>
        </w:rPr>
        <w:t> </w:t>
      </w:r>
      <w:r>
        <w:rPr/>
        <w:t>Una</w:t>
      </w:r>
      <w:r>
        <w:rPr>
          <w:spacing w:val="-3"/>
        </w:rPr>
        <w:t> </w:t>
      </w:r>
      <w:r>
        <w:rPr/>
        <w:t>presencia de</w:t>
      </w:r>
      <w:r>
        <w:rPr>
          <w:spacing w:val="-5"/>
        </w:rPr>
        <w:t> </w:t>
      </w:r>
      <w:r>
        <w:rPr/>
        <w:t>baja</w:t>
      </w:r>
      <w:r>
        <w:rPr>
          <w:spacing w:val="-4"/>
        </w:rPr>
        <w:t> </w:t>
      </w:r>
      <w:r>
        <w:rPr/>
        <w:t>a</w:t>
      </w:r>
      <w:r>
        <w:rPr>
          <w:spacing w:val="-5"/>
        </w:rPr>
        <w:t> </w:t>
      </w:r>
      <w:r>
        <w:rPr/>
        <w:t>moderada</w:t>
      </w:r>
      <w:r>
        <w:rPr>
          <w:spacing w:val="-4"/>
        </w:rPr>
        <w:t> </w:t>
      </w:r>
      <w:r>
        <w:rPr/>
        <w:t>de</w:t>
      </w:r>
      <w:r>
        <w:rPr>
          <w:spacing w:val="-5"/>
        </w:rPr>
        <w:t> </w:t>
      </w:r>
      <w:r>
        <w:rPr/>
        <w:t>lúpulo</w:t>
      </w:r>
      <w:r>
        <w:rPr>
          <w:spacing w:val="-4"/>
        </w:rPr>
        <w:t> </w:t>
      </w:r>
      <w:r>
        <w:rPr/>
        <w:t>complementa</w:t>
      </w:r>
      <w:r>
        <w:rPr>
          <w:spacing w:val="-4"/>
        </w:rPr>
        <w:t> </w:t>
      </w:r>
      <w:r>
        <w:rPr/>
        <w:t>pero</w:t>
      </w:r>
      <w:r>
        <w:rPr>
          <w:spacing w:val="-5"/>
        </w:rPr>
        <w:t> </w:t>
      </w:r>
      <w:r>
        <w:rPr/>
        <w:t>no</w:t>
      </w:r>
      <w:r>
        <w:rPr>
          <w:spacing w:val="-6"/>
        </w:rPr>
        <w:t> </w:t>
      </w:r>
      <w:r>
        <w:rPr/>
        <w:t>domina</w:t>
      </w:r>
      <w:r>
        <w:rPr>
          <w:spacing w:val="-2"/>
        </w:rPr>
        <w:t> </w:t>
      </w:r>
      <w:r>
        <w:rPr/>
        <w:t>a la malta, y usualmente tiene un perfil</w:t>
      </w:r>
      <w:r>
        <w:rPr>
          <w:spacing w:val="-1"/>
        </w:rPr>
        <w:t> </w:t>
      </w:r>
      <w:r>
        <w:rPr/>
        <w:t>especiado, a pimienta o floral. El carácter de fermentación es muy limpio. Ésteres de bajos a medio bajos son opcionales.</w:t>
      </w:r>
    </w:p>
    <w:p>
      <w:pPr>
        <w:pStyle w:val="BodyText"/>
        <w:spacing w:before="37"/>
        <w:ind w:right="176"/>
      </w:pPr>
      <w:r>
        <w:rPr>
          <w:b/>
        </w:rPr>
        <w:t>Apariencia: </w:t>
      </w:r>
      <w:r>
        <w:rPr/>
        <w:t>El color varía de ámbar a cobrizo profundo, pero nunca</w:t>
      </w:r>
      <w:r>
        <w:rPr>
          <w:spacing w:val="-4"/>
        </w:rPr>
        <w:t> </w:t>
      </w:r>
      <w:r>
        <w:rPr/>
        <w:t>llegando</w:t>
      </w:r>
      <w:r>
        <w:rPr>
          <w:spacing w:val="-5"/>
        </w:rPr>
        <w:t> </w:t>
      </w:r>
      <w:r>
        <w:rPr/>
        <w:t>a</w:t>
      </w:r>
      <w:r>
        <w:rPr>
          <w:spacing w:val="-4"/>
        </w:rPr>
        <w:t> </w:t>
      </w:r>
      <w:r>
        <w:rPr/>
        <w:t>marrón;</w:t>
      </w:r>
      <w:r>
        <w:rPr>
          <w:spacing w:val="-5"/>
        </w:rPr>
        <w:t> </w:t>
      </w:r>
      <w:r>
        <w:rPr/>
        <w:t>un</w:t>
      </w:r>
      <w:r>
        <w:rPr>
          <w:spacing w:val="-4"/>
        </w:rPr>
        <w:t> </w:t>
      </w:r>
      <w:r>
        <w:rPr/>
        <w:t>color</w:t>
      </w:r>
      <w:r>
        <w:rPr>
          <w:spacing w:val="-3"/>
        </w:rPr>
        <w:t> </w:t>
      </w:r>
      <w:r>
        <w:rPr/>
        <w:t>bronce</w:t>
      </w:r>
      <w:r>
        <w:rPr>
          <w:spacing w:val="-4"/>
        </w:rPr>
        <w:t> </w:t>
      </w:r>
      <w:r>
        <w:rPr/>
        <w:t>anaranjado</w:t>
      </w:r>
      <w:r>
        <w:rPr>
          <w:spacing w:val="-4"/>
        </w:rPr>
        <w:t> </w:t>
      </w:r>
      <w:r>
        <w:rPr/>
        <w:t>es</w:t>
      </w:r>
      <w:r>
        <w:rPr>
          <w:spacing w:val="-4"/>
        </w:rPr>
        <w:t> </w:t>
      </w:r>
      <w:r>
        <w:rPr/>
        <w:t>el</w:t>
      </w:r>
      <w:r>
        <w:rPr>
          <w:spacing w:val="-5"/>
        </w:rPr>
        <w:t> </w:t>
      </w:r>
      <w:r>
        <w:rPr/>
        <w:t>más común. Claridad brillante. Espuma blanquecina, cremosa, gruesa y duradera.</w:t>
      </w:r>
    </w:p>
    <w:p>
      <w:pPr>
        <w:pStyle w:val="BodyText"/>
        <w:spacing w:line="242" w:lineRule="auto"/>
        <w:ind w:right="194"/>
      </w:pPr>
      <w:r>
        <w:rPr>
          <w:b/>
        </w:rPr>
        <w:t>Sabor: </w:t>
      </w:r>
      <w:r>
        <w:rPr/>
        <w:t>Perfil de maltas similar al del aroma, con un marcado amargor de lúpulo de intensidad media a alta que balancea los sabores ricos y maltosos. La cerveza tiene un final</w:t>
      </w:r>
      <w:r>
        <w:rPr>
          <w:spacing w:val="-1"/>
        </w:rPr>
        <w:t> </w:t>
      </w:r>
      <w:r>
        <w:rPr/>
        <w:t>de semi seco a seco con un retrogusto a grano, amargo y con riqueza de maltas. El sabor del final perdura un largo tiempo, a veces con una impresión semi amarga o a frutos secos. El nivel de amargor aparente puede estar enmascarado por el carácter de la malta si la cerveza no es muy seca, pero el amargor suele estar nivelado con la riqueza de la malta para mantener el balance. Sin sabores rostizados. Sin asperezas. Perfil de fermentación</w:t>
      </w:r>
      <w:r>
        <w:rPr>
          <w:spacing w:val="-6"/>
        </w:rPr>
        <w:t> </w:t>
      </w:r>
      <w:r>
        <w:rPr/>
        <w:t>limpio.</w:t>
      </w:r>
      <w:r>
        <w:rPr>
          <w:spacing w:val="-8"/>
        </w:rPr>
        <w:t> </w:t>
      </w:r>
      <w:r>
        <w:rPr/>
        <w:t>Puede</w:t>
      </w:r>
      <w:r>
        <w:rPr>
          <w:spacing w:val="-8"/>
        </w:rPr>
        <w:t> </w:t>
      </w:r>
      <w:r>
        <w:rPr/>
        <w:t>presentar</w:t>
      </w:r>
      <w:r>
        <w:rPr>
          <w:spacing w:val="-7"/>
        </w:rPr>
        <w:t> </w:t>
      </w:r>
      <w:r>
        <w:rPr/>
        <w:t>ésteres</w:t>
      </w:r>
      <w:r>
        <w:rPr>
          <w:spacing w:val="-8"/>
        </w:rPr>
        <w:t> </w:t>
      </w:r>
      <w:r>
        <w:rPr/>
        <w:t>afrutados</w:t>
      </w:r>
      <w:r>
        <w:rPr>
          <w:spacing w:val="-8"/>
        </w:rPr>
        <w:t> </w:t>
      </w:r>
      <w:r>
        <w:rPr/>
        <w:t>ligeros, especialmente a frutas oscuras. Sabor a lúpulo de intensidad baja a media con perfil especiado, a pimienta o floral. Puede presentar un carácter mineral opcional de baja intensidad.</w:t>
      </w:r>
    </w:p>
    <w:p>
      <w:pPr>
        <w:pStyle w:val="BodyText"/>
        <w:spacing w:before="37"/>
        <w:ind w:right="189"/>
      </w:pPr>
      <w:r>
        <w:rPr>
          <w:b/>
        </w:rPr>
        <w:t>Sensación</w:t>
      </w:r>
      <w:r>
        <w:rPr>
          <w:b/>
          <w:spacing w:val="-6"/>
        </w:rPr>
        <w:t> </w:t>
      </w:r>
      <w:r>
        <w:rPr>
          <w:b/>
        </w:rPr>
        <w:t>en</w:t>
      </w:r>
      <w:r>
        <w:rPr>
          <w:b/>
          <w:spacing w:val="-6"/>
        </w:rPr>
        <w:t> </w:t>
      </w:r>
      <w:r>
        <w:rPr>
          <w:b/>
        </w:rPr>
        <w:t>boca:</w:t>
      </w:r>
      <w:r>
        <w:rPr>
          <w:b/>
          <w:spacing w:val="-4"/>
        </w:rPr>
        <w:t> </w:t>
      </w:r>
      <w:r>
        <w:rPr/>
        <w:t>Cuerpo</w:t>
      </w:r>
      <w:r>
        <w:rPr>
          <w:spacing w:val="-7"/>
        </w:rPr>
        <w:t> </w:t>
      </w:r>
      <w:r>
        <w:rPr/>
        <w:t>medio.</w:t>
      </w:r>
      <w:r>
        <w:rPr>
          <w:spacing w:val="-7"/>
        </w:rPr>
        <w:t> </w:t>
      </w:r>
      <w:r>
        <w:rPr/>
        <w:t>Suave.</w:t>
      </w:r>
      <w:r>
        <w:rPr>
          <w:spacing w:val="-7"/>
        </w:rPr>
        <w:t> </w:t>
      </w:r>
      <w:r>
        <w:rPr/>
        <w:t>Carbonatación</w:t>
      </w:r>
      <w:r>
        <w:rPr>
          <w:spacing w:val="-5"/>
        </w:rPr>
        <w:t> </w:t>
      </w:r>
      <w:r>
        <w:rPr/>
        <w:t>de media a media alta. Astringencia de baja a nula.</w:t>
      </w:r>
    </w:p>
    <w:p>
      <w:pPr>
        <w:pStyle w:val="BodyText"/>
        <w:spacing w:before="42"/>
        <w:ind w:right="176"/>
      </w:pPr>
      <w:r>
        <w:rPr>
          <w:b/>
        </w:rPr>
        <w:t>Comentarios: </w:t>
      </w:r>
      <w:r>
        <w:rPr/>
        <w:t>Los ejemplos clásicos y tradicionales son servidos de </w:t>
      </w:r>
      <w:r>
        <w:rPr>
          <w:i/>
        </w:rPr>
        <w:t>casks </w:t>
      </w:r>
      <w:r>
        <w:rPr/>
        <w:t>en la </w:t>
      </w:r>
      <w:r>
        <w:rPr>
          <w:i/>
        </w:rPr>
        <w:t>Altstadt </w:t>
      </w:r>
      <w:r>
        <w:rPr/>
        <w:t>(“ciudad vieja”) de Düsseldorf</w:t>
      </w:r>
      <w:r>
        <w:rPr>
          <w:i/>
        </w:rPr>
        <w:t>. </w:t>
      </w:r>
      <w:r>
        <w:rPr/>
        <w:t>La</w:t>
      </w:r>
      <w:r>
        <w:rPr>
          <w:spacing w:val="-5"/>
        </w:rPr>
        <w:t> </w:t>
      </w:r>
      <w:r>
        <w:rPr/>
        <w:t>mayoría</w:t>
      </w:r>
      <w:r>
        <w:rPr>
          <w:spacing w:val="-5"/>
        </w:rPr>
        <w:t> </w:t>
      </w:r>
      <w:r>
        <w:rPr/>
        <w:t>de</w:t>
      </w:r>
      <w:r>
        <w:rPr>
          <w:spacing w:val="-5"/>
        </w:rPr>
        <w:t> </w:t>
      </w:r>
      <w:r>
        <w:rPr/>
        <w:t>los</w:t>
      </w:r>
      <w:r>
        <w:rPr>
          <w:spacing w:val="-5"/>
        </w:rPr>
        <w:t> </w:t>
      </w:r>
      <w:r>
        <w:rPr/>
        <w:t>ejemplos</w:t>
      </w:r>
      <w:r>
        <w:rPr>
          <w:spacing w:val="-3"/>
        </w:rPr>
        <w:t> </w:t>
      </w:r>
      <w:r>
        <w:rPr/>
        <w:t>tienen</w:t>
      </w:r>
      <w:r>
        <w:rPr>
          <w:spacing w:val="-5"/>
        </w:rPr>
        <w:t> </w:t>
      </w:r>
      <w:r>
        <w:rPr/>
        <w:t>un</w:t>
      </w:r>
      <w:r>
        <w:rPr>
          <w:spacing w:val="-4"/>
        </w:rPr>
        <w:t> </w:t>
      </w:r>
      <w:r>
        <w:rPr/>
        <w:t>amargor</w:t>
      </w:r>
      <w:r>
        <w:rPr>
          <w:spacing w:val="-4"/>
        </w:rPr>
        <w:t> </w:t>
      </w:r>
      <w:r>
        <w:rPr/>
        <w:t>balanceado</w:t>
      </w:r>
      <w:r>
        <w:rPr>
          <w:spacing w:val="-3"/>
        </w:rPr>
        <w:t> </w:t>
      </w:r>
      <w:r>
        <w:rPr/>
        <w:t>(25– 35 IBU), y no el carácter agresivo a lúpulo de la muy popular Zum Uerige. Las versiones más fuertes </w:t>
      </w:r>
      <w:r>
        <w:rPr>
          <w:i/>
        </w:rPr>
        <w:t>sticke </w:t>
      </w:r>
      <w:r>
        <w:rPr/>
        <w:t>y </w:t>
      </w:r>
      <w:r>
        <w:rPr>
          <w:i/>
        </w:rPr>
        <w:t>doppelsticke </w:t>
      </w:r>
      <w:r>
        <w:rPr/>
        <w:t>deben ser inscritas en la categoría 27 Historical Beer.</w:t>
      </w:r>
    </w:p>
    <w:p>
      <w:pPr>
        <w:pStyle w:val="BodyText"/>
        <w:spacing w:before="53"/>
        <w:ind w:right="270"/>
      </w:pPr>
      <w:r>
        <w:rPr>
          <w:b/>
        </w:rPr>
        <w:t>Historia: </w:t>
      </w:r>
      <w:r>
        <w:rPr/>
        <w:t>Se desarrolló a finales del siglo XIX en Düsseldorf usando técnicas de elaboración lager para competir con cervezas</w:t>
      </w:r>
      <w:r>
        <w:rPr>
          <w:spacing w:val="-6"/>
        </w:rPr>
        <w:t> </w:t>
      </w:r>
      <w:r>
        <w:rPr/>
        <w:t>de</w:t>
      </w:r>
      <w:r>
        <w:rPr>
          <w:spacing w:val="-4"/>
        </w:rPr>
        <w:t> </w:t>
      </w:r>
      <w:r>
        <w:rPr/>
        <w:t>estilo</w:t>
      </w:r>
      <w:r>
        <w:rPr>
          <w:spacing w:val="-5"/>
        </w:rPr>
        <w:t> </w:t>
      </w:r>
      <w:r>
        <w:rPr/>
        <w:t>lager.</w:t>
      </w:r>
      <w:r>
        <w:rPr>
          <w:spacing w:val="-6"/>
        </w:rPr>
        <w:t> </w:t>
      </w:r>
      <w:r>
        <w:rPr/>
        <w:t>Existen</w:t>
      </w:r>
      <w:r>
        <w:rPr>
          <w:spacing w:val="-6"/>
        </w:rPr>
        <w:t> </w:t>
      </w:r>
      <w:r>
        <w:rPr/>
        <w:t>estilos</w:t>
      </w:r>
      <w:r>
        <w:rPr>
          <w:spacing w:val="-6"/>
        </w:rPr>
        <w:t> </w:t>
      </w:r>
      <w:r>
        <w:rPr/>
        <w:t>alemanes</w:t>
      </w:r>
      <w:r>
        <w:rPr>
          <w:spacing w:val="-6"/>
        </w:rPr>
        <w:t> </w:t>
      </w:r>
      <w:r>
        <w:rPr/>
        <w:t>más</w:t>
      </w:r>
      <w:r>
        <w:rPr>
          <w:spacing w:val="-6"/>
        </w:rPr>
        <w:t> </w:t>
      </w:r>
      <w:r>
        <w:rPr/>
        <w:t>antiguos que eran elaborados en la zona, pero no tienen conexión con las Altbier actuales.</w:t>
      </w:r>
    </w:p>
    <w:p>
      <w:pPr>
        <w:pStyle w:val="BodyText"/>
        <w:spacing w:before="47"/>
        <w:ind w:right="270"/>
      </w:pPr>
      <w:r>
        <w:rPr>
          <w:b/>
        </w:rPr>
        <w:t>Ingredientes característicos: </w:t>
      </w:r>
      <w:r>
        <w:rPr/>
        <w:t>El listado de granos puede variar, pero normalmente está formado por maltas base alemanas (generalmente Pils, a veces Múnich) con pequeños agregados de maltas tipo Crystal, chocolate u oscuras. Puede incluir algo de trigo, incluso trigo tostado. Los lúpulos Spalt son los tradicionales, pero se pueden usar otros lúpulos clásicos alemanes o checos. Levadura ale limpia y de elevada atenuación.</w:t>
      </w:r>
      <w:r>
        <w:rPr>
          <w:spacing w:val="-7"/>
        </w:rPr>
        <w:t> </w:t>
      </w:r>
      <w:r>
        <w:rPr/>
        <w:t>Es</w:t>
      </w:r>
      <w:r>
        <w:rPr>
          <w:spacing w:val="-7"/>
        </w:rPr>
        <w:t> </w:t>
      </w:r>
      <w:r>
        <w:rPr/>
        <w:t>tradicional</w:t>
      </w:r>
      <w:r>
        <w:rPr>
          <w:spacing w:val="-7"/>
        </w:rPr>
        <w:t> </w:t>
      </w:r>
      <w:r>
        <w:rPr/>
        <w:t>realizar</w:t>
      </w:r>
      <w:r>
        <w:rPr>
          <w:spacing w:val="-6"/>
        </w:rPr>
        <w:t> </w:t>
      </w:r>
      <w:r>
        <w:rPr/>
        <w:t>maceración</w:t>
      </w:r>
      <w:r>
        <w:rPr>
          <w:spacing w:val="-7"/>
        </w:rPr>
        <w:t> </w:t>
      </w:r>
      <w:r>
        <w:rPr/>
        <w:t>escalonada.</w:t>
      </w:r>
      <w:r>
        <w:rPr>
          <w:spacing w:val="-7"/>
        </w:rPr>
        <w:t> </w:t>
      </w:r>
      <w:r>
        <w:rPr/>
        <w:t>Se</w:t>
      </w:r>
    </w:p>
    <w:p>
      <w:pPr>
        <w:spacing w:after="0"/>
        <w:sectPr>
          <w:type w:val="continuous"/>
          <w:pgSz w:w="12240" w:h="15840"/>
          <w:pgMar w:header="0" w:footer="746" w:top="940" w:bottom="280" w:left="580" w:right="540"/>
          <w:cols w:num="2" w:equalWidth="0">
            <w:col w:w="5217" w:space="544"/>
            <w:col w:w="5359"/>
          </w:cols>
        </w:sectPr>
      </w:pPr>
    </w:p>
    <w:p>
      <w:pPr>
        <w:pStyle w:val="BodyText"/>
        <w:spacing w:before="86"/>
      </w:pPr>
      <w:r>
        <w:rPr/>
        <w:t>fermenta</w:t>
      </w:r>
      <w:r>
        <w:rPr>
          <w:spacing w:val="-3"/>
        </w:rPr>
        <w:t> </w:t>
      </w:r>
      <w:r>
        <w:rPr/>
        <w:t>en</w:t>
      </w:r>
      <w:r>
        <w:rPr>
          <w:spacing w:val="-2"/>
        </w:rPr>
        <w:t> </w:t>
      </w:r>
      <w:r>
        <w:rPr/>
        <w:t>el</w:t>
      </w:r>
      <w:r>
        <w:rPr>
          <w:spacing w:val="-5"/>
        </w:rPr>
        <w:t> </w:t>
      </w:r>
      <w:r>
        <w:rPr/>
        <w:t>rango</w:t>
      </w:r>
      <w:r>
        <w:rPr>
          <w:spacing w:val="-5"/>
        </w:rPr>
        <w:t> </w:t>
      </w:r>
      <w:r>
        <w:rPr/>
        <w:t>bajo</w:t>
      </w:r>
      <w:r>
        <w:rPr>
          <w:spacing w:val="-4"/>
        </w:rPr>
        <w:t> </w:t>
      </w:r>
      <w:r>
        <w:rPr/>
        <w:t>de</w:t>
      </w:r>
      <w:r>
        <w:rPr>
          <w:spacing w:val="-4"/>
        </w:rPr>
        <w:t> </w:t>
      </w:r>
      <w:r>
        <w:rPr/>
        <w:t>temperatura</w:t>
      </w:r>
      <w:r>
        <w:rPr>
          <w:spacing w:val="-4"/>
        </w:rPr>
        <w:t> </w:t>
      </w:r>
      <w:r>
        <w:rPr/>
        <w:t>de</w:t>
      </w:r>
      <w:r>
        <w:rPr>
          <w:spacing w:val="-4"/>
        </w:rPr>
        <w:t> </w:t>
      </w:r>
      <w:r>
        <w:rPr/>
        <w:t>las</w:t>
      </w:r>
      <w:r>
        <w:rPr>
          <w:spacing w:val="-4"/>
        </w:rPr>
        <w:t> </w:t>
      </w:r>
      <w:r>
        <w:rPr/>
        <w:t>ales,</w:t>
      </w:r>
      <w:r>
        <w:rPr>
          <w:spacing w:val="-4"/>
        </w:rPr>
        <w:t> </w:t>
      </w:r>
      <w:r>
        <w:rPr/>
        <w:t>y</w:t>
      </w:r>
      <w:r>
        <w:rPr>
          <w:spacing w:val="-4"/>
        </w:rPr>
        <w:t> </w:t>
      </w:r>
      <w:r>
        <w:rPr/>
        <w:t>luego</w:t>
      </w:r>
      <w:r>
        <w:rPr>
          <w:spacing w:val="-2"/>
        </w:rPr>
        <w:t> </w:t>
      </w:r>
      <w:r>
        <w:rPr/>
        <w:t>es acondicionada en frío.</w:t>
      </w:r>
    </w:p>
    <w:p>
      <w:pPr>
        <w:pStyle w:val="BodyText"/>
        <w:spacing w:before="45"/>
        <w:ind w:right="58"/>
      </w:pPr>
      <w:r>
        <w:rPr>
          <w:b/>
        </w:rPr>
        <w:t>Comparación de estilos: </w:t>
      </w:r>
      <w:r>
        <w:rPr/>
        <w:t>Más amarga y maltosa que la International Amber Lager. De alguna manera similar a la California</w:t>
      </w:r>
      <w:r>
        <w:rPr>
          <w:spacing w:val="-6"/>
        </w:rPr>
        <w:t> </w:t>
      </w:r>
      <w:r>
        <w:rPr/>
        <w:t>Common,</w:t>
      </w:r>
      <w:r>
        <w:rPr>
          <w:spacing w:val="-5"/>
        </w:rPr>
        <w:t> </w:t>
      </w:r>
      <w:r>
        <w:rPr/>
        <w:t>tanto</w:t>
      </w:r>
      <w:r>
        <w:rPr>
          <w:spacing w:val="-4"/>
        </w:rPr>
        <w:t> </w:t>
      </w:r>
      <w:r>
        <w:rPr/>
        <w:t>en</w:t>
      </w:r>
      <w:r>
        <w:rPr>
          <w:spacing w:val="-6"/>
        </w:rPr>
        <w:t> </w:t>
      </w:r>
      <w:r>
        <w:rPr/>
        <w:t>técnicas</w:t>
      </w:r>
      <w:r>
        <w:rPr>
          <w:spacing w:val="-6"/>
        </w:rPr>
        <w:t> </w:t>
      </w:r>
      <w:r>
        <w:rPr/>
        <w:t>de</w:t>
      </w:r>
      <w:r>
        <w:rPr>
          <w:spacing w:val="-4"/>
        </w:rPr>
        <w:t> </w:t>
      </w:r>
      <w:r>
        <w:rPr/>
        <w:t>elaboración</w:t>
      </w:r>
      <w:r>
        <w:rPr>
          <w:spacing w:val="-6"/>
        </w:rPr>
        <w:t> </w:t>
      </w:r>
      <w:r>
        <w:rPr/>
        <w:t>como</w:t>
      </w:r>
      <w:r>
        <w:rPr>
          <w:spacing w:val="-7"/>
        </w:rPr>
        <w:t> </w:t>
      </w:r>
      <w:r>
        <w:rPr/>
        <w:t>en sabor y color finales, aunque los ingredientes difieren. Menos alcohol, menos riqueza de maltas y más amargor que la Dunkles</w:t>
      </w:r>
      <w:r>
        <w:rPr>
          <w:spacing w:val="-4"/>
        </w:rPr>
        <w:t> </w:t>
      </w:r>
      <w:r>
        <w:rPr/>
        <w:t>Bock.</w:t>
      </w:r>
      <w:r>
        <w:rPr>
          <w:spacing w:val="-4"/>
        </w:rPr>
        <w:t> </w:t>
      </w:r>
      <w:r>
        <w:rPr/>
        <w:t>Más</w:t>
      </w:r>
      <w:r>
        <w:rPr>
          <w:spacing w:val="-4"/>
        </w:rPr>
        <w:t> </w:t>
      </w:r>
      <w:r>
        <w:rPr/>
        <w:t>amarga,</w:t>
      </w:r>
      <w:r>
        <w:rPr>
          <w:spacing w:val="-4"/>
        </w:rPr>
        <w:t> </w:t>
      </w:r>
      <w:r>
        <w:rPr/>
        <w:t>seca</w:t>
      </w:r>
      <w:r>
        <w:rPr>
          <w:spacing w:val="-4"/>
        </w:rPr>
        <w:t> </w:t>
      </w:r>
      <w:r>
        <w:rPr/>
        <w:t>y</w:t>
      </w:r>
      <w:r>
        <w:rPr>
          <w:spacing w:val="-4"/>
        </w:rPr>
        <w:t> </w:t>
      </w:r>
      <w:r>
        <w:rPr/>
        <w:t>con</w:t>
      </w:r>
      <w:r>
        <w:rPr>
          <w:spacing w:val="-4"/>
        </w:rPr>
        <w:t> </w:t>
      </w:r>
      <w:r>
        <w:rPr/>
        <w:t>mayor</w:t>
      </w:r>
      <w:r>
        <w:rPr>
          <w:spacing w:val="-3"/>
        </w:rPr>
        <w:t> </w:t>
      </w:r>
      <w:r>
        <w:rPr/>
        <w:t>riqueza</w:t>
      </w:r>
      <w:r>
        <w:rPr>
          <w:spacing w:val="-4"/>
        </w:rPr>
        <w:t> </w:t>
      </w:r>
      <w:r>
        <w:rPr/>
        <w:t>que</w:t>
      </w:r>
      <w:r>
        <w:rPr>
          <w:spacing w:val="-4"/>
        </w:rPr>
        <w:t> </w:t>
      </w:r>
      <w:r>
        <w:rPr/>
        <w:t>una Vienna Lager.</w:t>
      </w:r>
    </w:p>
    <w:p>
      <w:pPr>
        <w:tabs>
          <w:tab w:pos="2612" w:val="left" w:leader="none"/>
        </w:tabs>
        <w:spacing w:line="204" w:lineRule="exact" w:before="86"/>
        <w:ind w:left="140" w:right="0" w:firstLine="0"/>
        <w:jc w:val="left"/>
        <w:rPr>
          <w:sz w:val="18"/>
        </w:rPr>
      </w:pPr>
      <w:r>
        <w:rPr/>
        <w:br w:type="column"/>
      </w: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1.052</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25</w:t>
      </w:r>
      <w:r>
        <w:rPr>
          <w:spacing w:val="2"/>
          <w:sz w:val="18"/>
        </w:rPr>
        <w:t> </w:t>
      </w:r>
      <w:r>
        <w:rPr>
          <w:sz w:val="18"/>
        </w:rPr>
        <w:t>–</w:t>
      </w:r>
      <w:r>
        <w:rPr>
          <w:spacing w:val="-2"/>
          <w:sz w:val="18"/>
        </w:rPr>
        <w:t> </w:t>
      </w:r>
      <w:r>
        <w:rPr>
          <w:spacing w:val="-5"/>
          <w:sz w:val="18"/>
        </w:rPr>
        <w:t>50</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9</w:t>
      </w:r>
      <w:r>
        <w:rPr>
          <w:spacing w:val="-2"/>
          <w:sz w:val="18"/>
        </w:rPr>
        <w:t> </w:t>
      </w:r>
      <w:r>
        <w:rPr>
          <w:sz w:val="18"/>
        </w:rPr>
        <w:t>–</w:t>
      </w:r>
      <w:r>
        <w:rPr>
          <w:spacing w:val="-1"/>
          <w:sz w:val="18"/>
        </w:rPr>
        <w:t> </w:t>
      </w:r>
      <w:r>
        <w:rPr>
          <w:spacing w:val="-5"/>
          <w:sz w:val="18"/>
        </w:rPr>
        <w:t>17</w:t>
      </w:r>
      <w:r>
        <w:rPr>
          <w:sz w:val="18"/>
        </w:rPr>
        <w:tab/>
        <w:t>ABV:</w:t>
      </w:r>
      <w:r>
        <w:rPr>
          <w:spacing w:val="42"/>
          <w:sz w:val="18"/>
        </w:rPr>
        <w:t> </w:t>
      </w:r>
      <w:r>
        <w:rPr>
          <w:sz w:val="18"/>
        </w:rPr>
        <w:t>4.3</w:t>
      </w:r>
      <w:r>
        <w:rPr>
          <w:spacing w:val="-3"/>
          <w:sz w:val="18"/>
        </w:rPr>
        <w:t> </w:t>
      </w:r>
      <w:r>
        <w:rPr>
          <w:sz w:val="18"/>
        </w:rPr>
        <w:t>–</w:t>
      </w:r>
      <w:r>
        <w:rPr>
          <w:spacing w:val="-1"/>
          <w:sz w:val="18"/>
        </w:rPr>
        <w:t> </w:t>
      </w:r>
      <w:r>
        <w:rPr>
          <w:spacing w:val="-4"/>
          <w:sz w:val="18"/>
        </w:rPr>
        <w:t>5.5%</w:t>
      </w:r>
    </w:p>
    <w:p>
      <w:pPr>
        <w:pStyle w:val="BodyText"/>
        <w:spacing w:before="41"/>
        <w:ind w:right="216"/>
      </w:pPr>
      <w:r>
        <w:rPr>
          <w:b/>
        </w:rPr>
        <w:t>Ejemplos</w:t>
      </w:r>
      <w:r>
        <w:rPr>
          <w:b/>
          <w:spacing w:val="-8"/>
        </w:rPr>
        <w:t> </w:t>
      </w:r>
      <w:r>
        <w:rPr>
          <w:b/>
        </w:rPr>
        <w:t>comerciales:</w:t>
      </w:r>
      <w:r>
        <w:rPr>
          <w:b/>
          <w:spacing w:val="-6"/>
        </w:rPr>
        <w:t> </w:t>
      </w:r>
      <w:r>
        <w:rPr/>
        <w:t>Bolten</w:t>
      </w:r>
      <w:r>
        <w:rPr>
          <w:spacing w:val="-9"/>
        </w:rPr>
        <w:t> </w:t>
      </w:r>
      <w:r>
        <w:rPr/>
        <w:t>Alt,</w:t>
      </w:r>
      <w:r>
        <w:rPr>
          <w:spacing w:val="-5"/>
        </w:rPr>
        <w:t> </w:t>
      </w:r>
      <w:r>
        <w:rPr/>
        <w:t>Diebels</w:t>
      </w:r>
      <w:r>
        <w:rPr>
          <w:spacing w:val="-6"/>
        </w:rPr>
        <w:t> </w:t>
      </w:r>
      <w:r>
        <w:rPr/>
        <w:t>Alt,</w:t>
      </w:r>
      <w:r>
        <w:rPr>
          <w:spacing w:val="-7"/>
        </w:rPr>
        <w:t> </w:t>
      </w:r>
      <w:r>
        <w:rPr/>
        <w:t>Füchschen Alt, Original Schlüssel Alt, Schlösser Alt, Schumacher Alt, Uerige Altbier</w:t>
      </w:r>
    </w:p>
    <w:p>
      <w:pPr>
        <w:pStyle w:val="BodyText"/>
        <w:ind w:right="298"/>
        <w:jc w:val="both"/>
      </w:pPr>
      <w:r>
        <w:rPr>
          <w:b/>
        </w:rPr>
        <w:t>Etiquetas:</w:t>
      </w:r>
      <w:r>
        <w:rPr>
          <w:b/>
          <w:spacing w:val="-1"/>
        </w:rPr>
        <w:t> </w:t>
      </w:r>
      <w:r>
        <w:rPr/>
        <w:t>intensidad-estándar,</w:t>
      </w:r>
      <w:r>
        <w:rPr>
          <w:spacing w:val="-3"/>
        </w:rPr>
        <w:t> </w:t>
      </w:r>
      <w:r>
        <w:rPr/>
        <w:t>color-ámbar,</w:t>
      </w:r>
      <w:r>
        <w:rPr>
          <w:spacing w:val="-3"/>
        </w:rPr>
        <w:t> </w:t>
      </w:r>
      <w:r>
        <w:rPr/>
        <w:t>fermentación- alta,</w:t>
      </w:r>
      <w:r>
        <w:rPr>
          <w:spacing w:val="-11"/>
        </w:rPr>
        <w:t> </w:t>
      </w:r>
      <w:r>
        <w:rPr/>
        <w:t>acondicionada-en-frío,</w:t>
      </w:r>
      <w:r>
        <w:rPr>
          <w:spacing w:val="-11"/>
        </w:rPr>
        <w:t> </w:t>
      </w:r>
      <w:r>
        <w:rPr/>
        <w:t>europa-central,</w:t>
      </w:r>
      <w:r>
        <w:rPr>
          <w:spacing w:val="-11"/>
        </w:rPr>
        <w:t> </w:t>
      </w:r>
      <w:r>
        <w:rPr/>
        <w:t>estilo-tradicional, familia-ale-ámbar, amarga</w:t>
      </w:r>
    </w:p>
    <w:p>
      <w:pPr>
        <w:spacing w:after="0"/>
        <w:jc w:val="both"/>
        <w:sectPr>
          <w:pgSz w:w="12240" w:h="15840"/>
          <w:pgMar w:header="0" w:footer="746" w:top="920" w:bottom="940" w:left="580" w:right="540"/>
          <w:cols w:num="2" w:equalWidth="0">
            <w:col w:w="5191" w:space="570"/>
            <w:col w:w="5359"/>
          </w:cols>
        </w:sectPr>
      </w:pPr>
    </w:p>
    <w:p>
      <w:pPr>
        <w:pStyle w:val="BodyText"/>
        <w:spacing w:before="6"/>
        <w:ind w:left="0"/>
        <w:rPr>
          <w:sz w:val="21"/>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64" name="Group 64"/>
                <wp:cNvGraphicFramePr>
                  <a:graphicFrameLocks/>
                </wp:cNvGraphicFramePr>
                <a:graphic>
                  <a:graphicData uri="http://schemas.microsoft.com/office/word/2010/wordprocessingGroup">
                    <wpg:wgp>
                      <wpg:cNvPr id="64" name="Group 64"/>
                      <wpg:cNvGrpSpPr/>
                      <wpg:grpSpPr>
                        <a:xfrm>
                          <a:off x="0" y="0"/>
                          <a:ext cx="6896100" cy="18415"/>
                          <a:chExt cx="6896100" cy="18415"/>
                        </a:xfrm>
                      </wpg:grpSpPr>
                      <wps:wsp>
                        <wps:cNvPr id="65" name="Graphic 65"/>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63" coordorigin="0,0" coordsize="10860,29">
                <v:rect style="position:absolute;left:0;top:0;width:10860;height:29" id="docshape64" filled="true" fillcolor="#000000" stroked="false">
                  <v:fill type="solid"/>
                </v:rect>
              </v:group>
            </w:pict>
          </mc:Fallback>
        </mc:AlternateContent>
      </w:r>
      <w:r>
        <w:rPr>
          <w:position w:val="0"/>
          <w:sz w:val="2"/>
        </w:rPr>
      </w:r>
    </w:p>
    <w:p>
      <w:pPr>
        <w:pStyle w:val="Heading2"/>
        <w:numPr>
          <w:ilvl w:val="0"/>
          <w:numId w:val="5"/>
        </w:numPr>
        <w:tabs>
          <w:tab w:pos="513" w:val="left" w:leader="none"/>
        </w:tabs>
        <w:spacing w:line="240" w:lineRule="auto" w:before="122" w:after="0"/>
        <w:ind w:left="513" w:right="0" w:hanging="373"/>
        <w:jc w:val="left"/>
      </w:pPr>
      <w:bookmarkStart w:name="_bookmark49" w:id="50"/>
      <w:bookmarkEnd w:id="50"/>
      <w:r>
        <w:rPr>
          <w:b w:val="0"/>
        </w:rPr>
      </w:r>
      <w:r>
        <w:rPr>
          <w:sz w:val="28"/>
        </w:rPr>
        <w:t>D</w:t>
      </w:r>
      <w:r>
        <w:rPr/>
        <w:t>ARK</w:t>
      </w:r>
      <w:r>
        <w:rPr>
          <w:spacing w:val="-5"/>
        </w:rPr>
        <w:t> </w:t>
      </w:r>
      <w:r>
        <w:rPr>
          <w:sz w:val="28"/>
        </w:rPr>
        <w:t>E</w:t>
      </w:r>
      <w:r>
        <w:rPr/>
        <w:t>UROPEAN</w:t>
      </w:r>
      <w:r>
        <w:rPr>
          <w:spacing w:val="-4"/>
        </w:rPr>
        <w:t> </w:t>
      </w:r>
      <w:r>
        <w:rPr>
          <w:spacing w:val="-4"/>
          <w:sz w:val="28"/>
        </w:rPr>
        <w:t>L</w:t>
      </w:r>
      <w:r>
        <w:rPr>
          <w:spacing w:val="-4"/>
        </w:rPr>
        <w:t>AGER</w:t>
      </w:r>
    </w:p>
    <w:p>
      <w:pPr>
        <w:spacing w:before="120"/>
        <w:ind w:left="140" w:right="0" w:firstLine="0"/>
        <w:jc w:val="left"/>
        <w:rPr>
          <w:i/>
          <w:sz w:val="18"/>
        </w:rPr>
      </w:pPr>
      <w:r>
        <w:rPr>
          <w:i/>
          <w:sz w:val="18"/>
        </w:rPr>
        <w:t>Esta</w:t>
      </w:r>
      <w:r>
        <w:rPr>
          <w:i/>
          <w:spacing w:val="-4"/>
          <w:sz w:val="18"/>
        </w:rPr>
        <w:t> </w:t>
      </w:r>
      <w:r>
        <w:rPr>
          <w:i/>
          <w:sz w:val="18"/>
        </w:rPr>
        <w:t>categoría</w:t>
      </w:r>
      <w:r>
        <w:rPr>
          <w:i/>
          <w:spacing w:val="-2"/>
          <w:sz w:val="18"/>
        </w:rPr>
        <w:t> </w:t>
      </w:r>
      <w:r>
        <w:rPr>
          <w:i/>
          <w:sz w:val="18"/>
        </w:rPr>
        <w:t>contiene</w:t>
      </w:r>
      <w:r>
        <w:rPr>
          <w:i/>
          <w:spacing w:val="-3"/>
          <w:sz w:val="18"/>
        </w:rPr>
        <w:t> </w:t>
      </w:r>
      <w:r>
        <w:rPr>
          <w:i/>
          <w:sz w:val="18"/>
        </w:rPr>
        <w:t>las</w:t>
      </w:r>
      <w:r>
        <w:rPr>
          <w:i/>
          <w:spacing w:val="-2"/>
          <w:sz w:val="18"/>
        </w:rPr>
        <w:t> </w:t>
      </w:r>
      <w:r>
        <w:rPr>
          <w:i/>
          <w:sz w:val="18"/>
        </w:rPr>
        <w:t>lagers</w:t>
      </w:r>
      <w:r>
        <w:rPr>
          <w:i/>
          <w:spacing w:val="-3"/>
          <w:sz w:val="18"/>
        </w:rPr>
        <w:t> </w:t>
      </w:r>
      <w:r>
        <w:rPr>
          <w:i/>
          <w:sz w:val="18"/>
        </w:rPr>
        <w:t>alemanas</w:t>
      </w:r>
      <w:r>
        <w:rPr>
          <w:i/>
          <w:spacing w:val="-3"/>
          <w:sz w:val="18"/>
        </w:rPr>
        <w:t> </w:t>
      </w:r>
      <w:r>
        <w:rPr>
          <w:i/>
          <w:sz w:val="18"/>
        </w:rPr>
        <w:t>de</w:t>
      </w:r>
      <w:r>
        <w:rPr>
          <w:i/>
          <w:spacing w:val="-2"/>
          <w:sz w:val="18"/>
        </w:rPr>
        <w:t> </w:t>
      </w:r>
      <w:r>
        <w:rPr>
          <w:i/>
          <w:sz w:val="18"/>
        </w:rPr>
        <w:t>intensidad</w:t>
      </w:r>
      <w:r>
        <w:rPr>
          <w:i/>
          <w:spacing w:val="1"/>
          <w:sz w:val="18"/>
        </w:rPr>
        <w:t> </w:t>
      </w:r>
      <w:r>
        <w:rPr>
          <w:sz w:val="18"/>
        </w:rPr>
        <w:t>Vollbier</w:t>
      </w:r>
      <w:r>
        <w:rPr>
          <w:i/>
          <w:sz w:val="18"/>
        </w:rPr>
        <w:t>,</w:t>
      </w:r>
      <w:r>
        <w:rPr>
          <w:i/>
          <w:spacing w:val="-2"/>
          <w:sz w:val="18"/>
        </w:rPr>
        <w:t> </w:t>
      </w:r>
      <w:r>
        <w:rPr>
          <w:i/>
          <w:sz w:val="18"/>
        </w:rPr>
        <w:t>de</w:t>
      </w:r>
      <w:r>
        <w:rPr>
          <w:i/>
          <w:spacing w:val="-4"/>
          <w:sz w:val="18"/>
        </w:rPr>
        <w:t> </w:t>
      </w:r>
      <w:r>
        <w:rPr>
          <w:i/>
          <w:sz w:val="18"/>
        </w:rPr>
        <w:t>un</w:t>
      </w:r>
      <w:r>
        <w:rPr>
          <w:i/>
          <w:spacing w:val="-3"/>
          <w:sz w:val="18"/>
        </w:rPr>
        <w:t> </w:t>
      </w:r>
      <w:r>
        <w:rPr>
          <w:i/>
          <w:sz w:val="18"/>
        </w:rPr>
        <w:t>color</w:t>
      </w:r>
      <w:r>
        <w:rPr>
          <w:i/>
          <w:spacing w:val="-2"/>
          <w:sz w:val="18"/>
        </w:rPr>
        <w:t> </w:t>
      </w:r>
      <w:r>
        <w:rPr>
          <w:i/>
          <w:sz w:val="18"/>
        </w:rPr>
        <w:t>más</w:t>
      </w:r>
      <w:r>
        <w:rPr>
          <w:i/>
          <w:spacing w:val="-2"/>
          <w:sz w:val="18"/>
        </w:rPr>
        <w:t> </w:t>
      </w:r>
      <w:r>
        <w:rPr>
          <w:i/>
          <w:sz w:val="18"/>
        </w:rPr>
        <w:t>oscuro</w:t>
      </w:r>
      <w:r>
        <w:rPr>
          <w:i/>
          <w:spacing w:val="-3"/>
          <w:sz w:val="18"/>
        </w:rPr>
        <w:t> </w:t>
      </w:r>
      <w:r>
        <w:rPr>
          <w:i/>
          <w:sz w:val="18"/>
        </w:rPr>
        <w:t>que</w:t>
      </w:r>
      <w:r>
        <w:rPr>
          <w:i/>
          <w:spacing w:val="-4"/>
          <w:sz w:val="18"/>
        </w:rPr>
        <w:t> </w:t>
      </w:r>
      <w:r>
        <w:rPr>
          <w:i/>
          <w:sz w:val="18"/>
        </w:rPr>
        <w:t>ámbar</w:t>
      </w:r>
      <w:r>
        <w:rPr>
          <w:i/>
          <w:spacing w:val="1"/>
          <w:sz w:val="18"/>
        </w:rPr>
        <w:t> </w:t>
      </w:r>
      <w:r>
        <w:rPr>
          <w:i/>
          <w:spacing w:val="-2"/>
          <w:sz w:val="18"/>
        </w:rPr>
        <w:t>marrón.</w:t>
      </w:r>
    </w:p>
    <w:p>
      <w:pPr>
        <w:pStyle w:val="BodyText"/>
        <w:spacing w:before="3"/>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50" w:id="51"/>
      <w:bookmarkEnd w:id="51"/>
      <w:r>
        <w:rPr>
          <w:b w:val="0"/>
        </w:rPr>
      </w:r>
      <w:r>
        <w:rPr/>
        <w:t>8A.</w:t>
      </w:r>
      <w:r>
        <w:rPr>
          <w:spacing w:val="-5"/>
        </w:rPr>
        <w:t> </w:t>
      </w:r>
      <w:r>
        <w:rPr/>
        <w:t>Munich</w:t>
      </w:r>
      <w:r>
        <w:rPr>
          <w:spacing w:val="-4"/>
        </w:rPr>
        <w:t> </w:t>
      </w:r>
      <w:r>
        <w:rPr>
          <w:spacing w:val="-2"/>
        </w:rPr>
        <w:t>Dunkel</w:t>
      </w:r>
    </w:p>
    <w:p>
      <w:pPr>
        <w:pStyle w:val="BodyText"/>
        <w:spacing w:line="242" w:lineRule="auto" w:before="41"/>
        <w:ind w:right="61"/>
      </w:pPr>
      <w:r>
        <w:rPr>
          <w:b/>
        </w:rPr>
        <w:t>Impresión</w:t>
      </w:r>
      <w:r>
        <w:rPr>
          <w:b/>
          <w:spacing w:val="-6"/>
        </w:rPr>
        <w:t> </w:t>
      </w:r>
      <w:r>
        <w:rPr>
          <w:b/>
        </w:rPr>
        <w:t>general:</w:t>
      </w:r>
      <w:r>
        <w:rPr>
          <w:b/>
          <w:spacing w:val="-6"/>
        </w:rPr>
        <w:t> </w:t>
      </w:r>
      <w:r>
        <w:rPr/>
        <w:t>Una</w:t>
      </w:r>
      <w:r>
        <w:rPr>
          <w:spacing w:val="-6"/>
        </w:rPr>
        <w:t> </w:t>
      </w:r>
      <w:r>
        <w:rPr/>
        <w:t>lager</w:t>
      </w:r>
      <w:r>
        <w:rPr>
          <w:spacing w:val="-5"/>
        </w:rPr>
        <w:t> </w:t>
      </w:r>
      <w:r>
        <w:rPr/>
        <w:t>maltosa</w:t>
      </w:r>
      <w:r>
        <w:rPr>
          <w:spacing w:val="-6"/>
        </w:rPr>
        <w:t> </w:t>
      </w:r>
      <w:r>
        <w:rPr/>
        <w:t>y</w:t>
      </w:r>
      <w:r>
        <w:rPr>
          <w:spacing w:val="-5"/>
        </w:rPr>
        <w:t> </w:t>
      </w:r>
      <w:r>
        <w:rPr/>
        <w:t>marrón,</w:t>
      </w:r>
      <w:r>
        <w:rPr>
          <w:spacing w:val="-6"/>
        </w:rPr>
        <w:t> </w:t>
      </w:r>
      <w:r>
        <w:rPr/>
        <w:t>tradicional de Baviera. Con sabores de malta profundamente tostados y a pan, sin un carácter rostizado ni quemado. Suave y sabrosa, con un discreto amargor y un final relativamente seco, que permite su consumo en gran cantidad.</w:t>
      </w:r>
    </w:p>
    <w:p>
      <w:pPr>
        <w:pStyle w:val="BodyText"/>
        <w:spacing w:before="38"/>
        <w:ind w:right="78"/>
      </w:pPr>
      <w:r>
        <w:rPr>
          <w:b/>
        </w:rPr>
        <w:t>Aroma: </w:t>
      </w:r>
      <w:r>
        <w:rPr/>
        <w:t>Riqueza de malta de moderada a alta, como corteza de pan tostado con notas a chocolate, frutos secos, caramelo o </w:t>
      </w:r>
      <w:r>
        <w:rPr>
          <w:i/>
        </w:rPr>
        <w:t>toffee</w:t>
      </w:r>
      <w:r>
        <w:rPr/>
        <w:t>. Las versiones tradicionales frescas generalmente presentan niveles más elevados de chocolate. El carácter a malta es más con una riqueza maltosa que con un dulzor de azúcar</w:t>
      </w:r>
      <w:r>
        <w:rPr>
          <w:spacing w:val="-4"/>
        </w:rPr>
        <w:t> </w:t>
      </w:r>
      <w:r>
        <w:rPr/>
        <w:t>o</w:t>
      </w:r>
      <w:r>
        <w:rPr>
          <w:spacing w:val="-6"/>
        </w:rPr>
        <w:t> </w:t>
      </w:r>
      <w:r>
        <w:rPr/>
        <w:t>de</w:t>
      </w:r>
      <w:r>
        <w:rPr>
          <w:spacing w:val="-5"/>
        </w:rPr>
        <w:t> </w:t>
      </w:r>
      <w:r>
        <w:rPr/>
        <w:t>caramelo.</w:t>
      </w:r>
      <w:r>
        <w:rPr>
          <w:spacing w:val="-5"/>
        </w:rPr>
        <w:t> </w:t>
      </w:r>
      <w:r>
        <w:rPr/>
        <w:t>Perfil</w:t>
      </w:r>
      <w:r>
        <w:rPr>
          <w:spacing w:val="-6"/>
        </w:rPr>
        <w:t> </w:t>
      </w:r>
      <w:r>
        <w:rPr/>
        <w:t>de</w:t>
      </w:r>
      <w:r>
        <w:rPr>
          <w:spacing w:val="-3"/>
        </w:rPr>
        <w:t> </w:t>
      </w:r>
      <w:r>
        <w:rPr/>
        <w:t>fermentación</w:t>
      </w:r>
      <w:r>
        <w:rPr>
          <w:spacing w:val="-5"/>
        </w:rPr>
        <w:t> </w:t>
      </w:r>
      <w:r>
        <w:rPr/>
        <w:t>limpio.</w:t>
      </w:r>
      <w:r>
        <w:rPr>
          <w:spacing w:val="-5"/>
        </w:rPr>
        <w:t> </w:t>
      </w:r>
      <w:r>
        <w:rPr/>
        <w:t>Un</w:t>
      </w:r>
      <w:r>
        <w:rPr>
          <w:spacing w:val="-5"/>
        </w:rPr>
        <w:t> </w:t>
      </w:r>
      <w:r>
        <w:rPr/>
        <w:t>aroma a lúpulo ligeramente especiado, floral o herbáceo es opcional.</w:t>
      </w:r>
    </w:p>
    <w:p>
      <w:pPr>
        <w:pStyle w:val="BodyText"/>
        <w:spacing w:before="52"/>
        <w:ind w:right="78"/>
      </w:pPr>
      <w:r>
        <w:rPr>
          <w:b/>
        </w:rPr>
        <w:t>Apariencia: </w:t>
      </w:r>
      <w:r>
        <w:rPr/>
        <w:t>Color de cobrizo profundo a marrón oscuro, generalmente</w:t>
      </w:r>
      <w:r>
        <w:rPr>
          <w:spacing w:val="-5"/>
        </w:rPr>
        <w:t> </w:t>
      </w:r>
      <w:r>
        <w:rPr/>
        <w:t>con</w:t>
      </w:r>
      <w:r>
        <w:rPr>
          <w:spacing w:val="-5"/>
        </w:rPr>
        <w:t> </w:t>
      </w:r>
      <w:r>
        <w:rPr/>
        <w:t>un</w:t>
      </w:r>
      <w:r>
        <w:rPr>
          <w:spacing w:val="-6"/>
        </w:rPr>
        <w:t> </w:t>
      </w:r>
      <w:r>
        <w:rPr/>
        <w:t>tinte</w:t>
      </w:r>
      <w:r>
        <w:rPr>
          <w:spacing w:val="-5"/>
        </w:rPr>
        <w:t> </w:t>
      </w:r>
      <w:r>
        <w:rPr/>
        <w:t>rojo</w:t>
      </w:r>
      <w:r>
        <w:rPr>
          <w:spacing w:val="-3"/>
        </w:rPr>
        <w:t> </w:t>
      </w:r>
      <w:r>
        <w:rPr/>
        <w:t>o</w:t>
      </w:r>
      <w:r>
        <w:rPr>
          <w:spacing w:val="-6"/>
        </w:rPr>
        <w:t> </w:t>
      </w:r>
      <w:r>
        <w:rPr/>
        <w:t>granate.</w:t>
      </w:r>
      <w:r>
        <w:rPr>
          <w:spacing w:val="-5"/>
        </w:rPr>
        <w:t> </w:t>
      </w:r>
      <w:r>
        <w:rPr/>
        <w:t>Espuma</w:t>
      </w:r>
      <w:r>
        <w:rPr>
          <w:spacing w:val="-5"/>
        </w:rPr>
        <w:t> </w:t>
      </w:r>
      <w:r>
        <w:rPr/>
        <w:t>cremosa</w:t>
      </w:r>
      <w:r>
        <w:rPr>
          <w:spacing w:val="-5"/>
        </w:rPr>
        <w:t> </w:t>
      </w:r>
      <w:r>
        <w:rPr/>
        <w:t>de color canela, con tono de ligero a medio. Usualmente </w:t>
      </w:r>
      <w:r>
        <w:rPr>
          <w:spacing w:val="-2"/>
        </w:rPr>
        <w:t>traslúcida.</w:t>
      </w:r>
    </w:p>
    <w:p>
      <w:pPr>
        <w:pStyle w:val="BodyText"/>
        <w:spacing w:before="48"/>
        <w:ind w:right="78"/>
      </w:pPr>
      <w:r>
        <w:rPr>
          <w:b/>
        </w:rPr>
        <w:t>Sabor: </w:t>
      </w:r>
      <w:r>
        <w:rPr/>
        <w:t>Sabor a malta rico con intensidad de media a alta, similar al aroma (aplican los mismos descriptores de malta). Discreto amargor de intensidad media baja a media, que resulta</w:t>
      </w:r>
      <w:r>
        <w:rPr>
          <w:spacing w:val="-4"/>
        </w:rPr>
        <w:t> </w:t>
      </w:r>
      <w:r>
        <w:rPr/>
        <w:t>en</w:t>
      </w:r>
      <w:r>
        <w:rPr>
          <w:spacing w:val="-3"/>
        </w:rPr>
        <w:t> </w:t>
      </w:r>
      <w:r>
        <w:rPr/>
        <w:t>un</w:t>
      </w:r>
      <w:r>
        <w:rPr>
          <w:spacing w:val="-6"/>
        </w:rPr>
        <w:t> </w:t>
      </w:r>
      <w:r>
        <w:rPr/>
        <w:t>balance</w:t>
      </w:r>
      <w:r>
        <w:rPr>
          <w:spacing w:val="-5"/>
        </w:rPr>
        <w:t> </w:t>
      </w:r>
      <w:r>
        <w:rPr/>
        <w:t>general</w:t>
      </w:r>
      <w:r>
        <w:rPr>
          <w:spacing w:val="-3"/>
        </w:rPr>
        <w:t> </w:t>
      </w:r>
      <w:r>
        <w:rPr/>
        <w:t>hacia</w:t>
      </w:r>
      <w:r>
        <w:rPr>
          <w:spacing w:val="-4"/>
        </w:rPr>
        <w:t> </w:t>
      </w:r>
      <w:r>
        <w:rPr/>
        <w:t>la</w:t>
      </w:r>
      <w:r>
        <w:rPr>
          <w:spacing w:val="-5"/>
        </w:rPr>
        <w:t> </w:t>
      </w:r>
      <w:r>
        <w:rPr/>
        <w:t>malta.</w:t>
      </w:r>
      <w:r>
        <w:rPr>
          <w:spacing w:val="-5"/>
        </w:rPr>
        <w:t> </w:t>
      </w:r>
      <w:r>
        <w:rPr/>
        <w:t>Paladar</w:t>
      </w:r>
      <w:r>
        <w:rPr>
          <w:spacing w:val="-4"/>
        </w:rPr>
        <w:t> </w:t>
      </w:r>
      <w:r>
        <w:rPr/>
        <w:t>maltoso</w:t>
      </w:r>
      <w:r>
        <w:rPr>
          <w:spacing w:val="-6"/>
        </w:rPr>
        <w:t> </w:t>
      </w:r>
      <w:r>
        <w:rPr/>
        <w:t>y suave, sin ser demasiado dulce, con un final semi seco y un retrogusto maltoso. Sin sabores rostizados, quemados o amargos provenientes de la malta. Los sabores tostados no deberían tener una sequedad granosa áspera, y los sabores a caramelo no deberían ser dulces. Un sabor a lúpulo ligeramente especiado, herbáceo o floral es opcional. Perfil de fermentación limpio.</w:t>
      </w:r>
    </w:p>
    <w:p>
      <w:pPr>
        <w:pStyle w:val="BodyText"/>
        <w:spacing w:before="59"/>
      </w:pPr>
      <w:r>
        <w:rPr>
          <w:b/>
        </w:rPr>
        <w:t>Sensación en boca: </w:t>
      </w:r>
      <w:r>
        <w:rPr/>
        <w:t>Cuerpo de medio a medio pleno, aportando</w:t>
      </w:r>
      <w:r>
        <w:rPr>
          <w:spacing w:val="-6"/>
        </w:rPr>
        <w:t> </w:t>
      </w:r>
      <w:r>
        <w:rPr/>
        <w:t>una</w:t>
      </w:r>
      <w:r>
        <w:rPr>
          <w:spacing w:val="-5"/>
        </w:rPr>
        <w:t> </w:t>
      </w:r>
      <w:r>
        <w:rPr/>
        <w:t>sensación</w:t>
      </w:r>
      <w:r>
        <w:rPr>
          <w:spacing w:val="-4"/>
        </w:rPr>
        <w:t> </w:t>
      </w:r>
      <w:r>
        <w:rPr/>
        <w:t>suave</w:t>
      </w:r>
      <w:r>
        <w:rPr>
          <w:spacing w:val="-5"/>
        </w:rPr>
        <w:t> </w:t>
      </w:r>
      <w:r>
        <w:rPr/>
        <w:t>y</w:t>
      </w:r>
      <w:r>
        <w:rPr>
          <w:spacing w:val="-5"/>
        </w:rPr>
        <w:t> </w:t>
      </w:r>
      <w:r>
        <w:rPr/>
        <w:t>dextrinosa,</w:t>
      </w:r>
      <w:r>
        <w:rPr>
          <w:spacing w:val="-2"/>
        </w:rPr>
        <w:t> </w:t>
      </w:r>
      <w:r>
        <w:rPr/>
        <w:t>sin</w:t>
      </w:r>
      <w:r>
        <w:rPr>
          <w:spacing w:val="-3"/>
        </w:rPr>
        <w:t> </w:t>
      </w:r>
      <w:r>
        <w:rPr/>
        <w:t>ser</w:t>
      </w:r>
      <w:r>
        <w:rPr>
          <w:spacing w:val="-4"/>
        </w:rPr>
        <w:t> </w:t>
      </w:r>
      <w:r>
        <w:rPr/>
        <w:t>pesada</w:t>
      </w:r>
      <w:r>
        <w:rPr>
          <w:spacing w:val="-2"/>
        </w:rPr>
        <w:t> </w:t>
      </w:r>
      <w:r>
        <w:rPr/>
        <w:t>ni empalagosa.</w:t>
      </w:r>
      <w:r>
        <w:rPr>
          <w:spacing w:val="-5"/>
        </w:rPr>
        <w:t> </w:t>
      </w:r>
      <w:r>
        <w:rPr/>
        <w:t>Carbonatación</w:t>
      </w:r>
      <w:r>
        <w:rPr>
          <w:spacing w:val="-8"/>
        </w:rPr>
        <w:t> </w:t>
      </w:r>
      <w:r>
        <w:rPr/>
        <w:t>moderada.</w:t>
      </w:r>
      <w:r>
        <w:rPr>
          <w:spacing w:val="-8"/>
        </w:rPr>
        <w:t> </w:t>
      </w:r>
      <w:r>
        <w:rPr/>
        <w:t>Suave</w:t>
      </w:r>
      <w:r>
        <w:rPr>
          <w:spacing w:val="-8"/>
        </w:rPr>
        <w:t> </w:t>
      </w:r>
      <w:r>
        <w:rPr/>
        <w:t>carácter</w:t>
      </w:r>
      <w:r>
        <w:rPr>
          <w:spacing w:val="-7"/>
        </w:rPr>
        <w:t> </w:t>
      </w:r>
      <w:r>
        <w:rPr/>
        <w:t>a</w:t>
      </w:r>
      <w:r>
        <w:rPr>
          <w:spacing w:val="-8"/>
        </w:rPr>
        <w:t> </w:t>
      </w:r>
      <w:r>
        <w:rPr/>
        <w:t>lager. Sin astringencia áspera o punzante. Sin tibieza alcohólica.</w:t>
      </w:r>
    </w:p>
    <w:p>
      <w:pPr>
        <w:pStyle w:val="BodyText"/>
      </w:pPr>
      <w:r>
        <w:rPr>
          <w:b/>
        </w:rPr>
        <w:t>Comentarios:</w:t>
      </w:r>
      <w:r>
        <w:rPr>
          <w:b/>
          <w:spacing w:val="-3"/>
        </w:rPr>
        <w:t> </w:t>
      </w:r>
      <w:r>
        <w:rPr/>
        <w:t>Estilo</w:t>
      </w:r>
      <w:r>
        <w:rPr>
          <w:spacing w:val="-7"/>
        </w:rPr>
        <w:t> </w:t>
      </w:r>
      <w:r>
        <w:rPr/>
        <w:t>tradicional</w:t>
      </w:r>
      <w:r>
        <w:rPr>
          <w:spacing w:val="-6"/>
        </w:rPr>
        <w:t> </w:t>
      </w:r>
      <w:r>
        <w:rPr/>
        <w:t>de</w:t>
      </w:r>
      <w:r>
        <w:rPr>
          <w:spacing w:val="-6"/>
        </w:rPr>
        <w:t> </w:t>
      </w:r>
      <w:r>
        <w:rPr/>
        <w:t>Múnich,</w:t>
      </w:r>
      <w:r>
        <w:rPr>
          <w:spacing w:val="-5"/>
        </w:rPr>
        <w:t> </w:t>
      </w:r>
      <w:r>
        <w:rPr/>
        <w:t>es</w:t>
      </w:r>
      <w:r>
        <w:rPr>
          <w:spacing w:val="-7"/>
        </w:rPr>
        <w:t> </w:t>
      </w:r>
      <w:r>
        <w:rPr/>
        <w:t>el</w:t>
      </w:r>
      <w:r>
        <w:rPr>
          <w:spacing w:val="-7"/>
        </w:rPr>
        <w:t> </w:t>
      </w:r>
      <w:r>
        <w:rPr/>
        <w:t>equivalente oscuro de la Helles. Las versiones de Franconia son más amargas que las de Múnich.</w:t>
      </w:r>
    </w:p>
    <w:p>
      <w:pPr>
        <w:pStyle w:val="BodyText"/>
        <w:spacing w:line="242" w:lineRule="auto" w:before="44"/>
      </w:pPr>
      <w:r>
        <w:rPr>
          <w:b/>
        </w:rPr>
        <w:t>Historia: </w:t>
      </w:r>
      <w:r>
        <w:rPr/>
        <w:t>Creada por Spaten en la década de 1830 a raíz del desarrollo de la malta Múnich, y vista como la sucesora de las cervezas regionales oscuras de la época. Aunque se originó en Múnich,</w:t>
      </w:r>
      <w:r>
        <w:rPr>
          <w:spacing w:val="-6"/>
        </w:rPr>
        <w:t> </w:t>
      </w:r>
      <w:r>
        <w:rPr/>
        <w:t>el</w:t>
      </w:r>
      <w:r>
        <w:rPr>
          <w:spacing w:val="-7"/>
        </w:rPr>
        <w:t> </w:t>
      </w:r>
      <w:r>
        <w:rPr/>
        <w:t>estilo</w:t>
      </w:r>
      <w:r>
        <w:rPr>
          <w:spacing w:val="-5"/>
        </w:rPr>
        <w:t> </w:t>
      </w:r>
      <w:r>
        <w:rPr/>
        <w:t>se</w:t>
      </w:r>
      <w:r>
        <w:rPr>
          <w:spacing w:val="-6"/>
        </w:rPr>
        <w:t> </w:t>
      </w:r>
      <w:r>
        <w:rPr/>
        <w:t>popularizó</w:t>
      </w:r>
      <w:r>
        <w:rPr>
          <w:spacing w:val="-4"/>
        </w:rPr>
        <w:t> </w:t>
      </w:r>
      <w:r>
        <w:rPr/>
        <w:t>por</w:t>
      </w:r>
      <w:r>
        <w:rPr>
          <w:spacing w:val="-5"/>
        </w:rPr>
        <w:t> </w:t>
      </w:r>
      <w:r>
        <w:rPr/>
        <w:t>toda</w:t>
      </w:r>
      <w:r>
        <w:rPr>
          <w:spacing w:val="-6"/>
        </w:rPr>
        <w:t> </w:t>
      </w:r>
      <w:r>
        <w:rPr/>
        <w:t>Baviera</w:t>
      </w:r>
      <w:r>
        <w:rPr>
          <w:spacing w:val="-5"/>
        </w:rPr>
        <w:t> </w:t>
      </w:r>
      <w:r>
        <w:rPr/>
        <w:t>(especialmente en Franconia).</w:t>
      </w:r>
    </w:p>
    <w:p>
      <w:pPr>
        <w:spacing w:before="41"/>
        <w:ind w:left="140" w:right="0" w:firstLine="0"/>
        <w:jc w:val="left"/>
        <w:rPr>
          <w:sz w:val="18"/>
        </w:rPr>
      </w:pPr>
      <w:r>
        <w:rPr>
          <w:b/>
          <w:sz w:val="18"/>
        </w:rPr>
        <w:t>Ingredientes</w:t>
      </w:r>
      <w:r>
        <w:rPr>
          <w:b/>
          <w:spacing w:val="-11"/>
          <w:sz w:val="18"/>
        </w:rPr>
        <w:t> </w:t>
      </w:r>
      <w:r>
        <w:rPr>
          <w:b/>
          <w:sz w:val="18"/>
        </w:rPr>
        <w:t>característicos:</w:t>
      </w:r>
      <w:r>
        <w:rPr>
          <w:b/>
          <w:spacing w:val="-10"/>
          <w:sz w:val="18"/>
        </w:rPr>
        <w:t> </w:t>
      </w:r>
      <w:r>
        <w:rPr>
          <w:sz w:val="18"/>
        </w:rPr>
        <w:t>Tradicionalmente</w:t>
      </w:r>
      <w:r>
        <w:rPr>
          <w:spacing w:val="-11"/>
          <w:sz w:val="18"/>
        </w:rPr>
        <w:t> </w:t>
      </w:r>
      <w:r>
        <w:rPr>
          <w:sz w:val="18"/>
        </w:rPr>
        <w:t>usa</w:t>
      </w:r>
      <w:r>
        <w:rPr>
          <w:spacing w:val="-11"/>
          <w:sz w:val="18"/>
        </w:rPr>
        <w:t> </w:t>
      </w:r>
      <w:r>
        <w:rPr>
          <w:sz w:val="18"/>
        </w:rPr>
        <w:t>maltas Múnich, pero las Pils y Viena pueden ser utilizadas también.</w:t>
      </w:r>
    </w:p>
    <w:p>
      <w:pPr>
        <w:pStyle w:val="BodyText"/>
        <w:spacing w:before="4"/>
        <w:ind w:right="331"/>
        <w:jc w:val="both"/>
      </w:pPr>
      <w:r>
        <w:rPr/>
        <w:t>Uso</w:t>
      </w:r>
      <w:r>
        <w:rPr>
          <w:spacing w:val="-6"/>
        </w:rPr>
        <w:t> </w:t>
      </w:r>
      <w:r>
        <w:rPr/>
        <w:t>ligero</w:t>
      </w:r>
      <w:r>
        <w:rPr>
          <w:spacing w:val="-6"/>
        </w:rPr>
        <w:t> </w:t>
      </w:r>
      <w:r>
        <w:rPr/>
        <w:t>de</w:t>
      </w:r>
      <w:r>
        <w:rPr>
          <w:spacing w:val="-5"/>
        </w:rPr>
        <w:t> </w:t>
      </w:r>
      <w:r>
        <w:rPr/>
        <w:t>maltas</w:t>
      </w:r>
      <w:r>
        <w:rPr>
          <w:spacing w:val="-5"/>
        </w:rPr>
        <w:t> </w:t>
      </w:r>
      <w:r>
        <w:rPr/>
        <w:t>especiales</w:t>
      </w:r>
      <w:r>
        <w:rPr>
          <w:spacing w:val="-3"/>
        </w:rPr>
        <w:t> </w:t>
      </w:r>
      <w:r>
        <w:rPr/>
        <w:t>para</w:t>
      </w:r>
      <w:r>
        <w:rPr>
          <w:spacing w:val="-5"/>
        </w:rPr>
        <w:t> </w:t>
      </w:r>
      <w:r>
        <w:rPr/>
        <w:t>color</w:t>
      </w:r>
      <w:r>
        <w:rPr>
          <w:spacing w:val="-4"/>
        </w:rPr>
        <w:t> </w:t>
      </w:r>
      <w:r>
        <w:rPr/>
        <w:t>y</w:t>
      </w:r>
      <w:r>
        <w:rPr>
          <w:spacing w:val="-5"/>
        </w:rPr>
        <w:t> </w:t>
      </w:r>
      <w:r>
        <w:rPr/>
        <w:t>profundidad.</w:t>
      </w:r>
      <w:r>
        <w:rPr>
          <w:spacing w:val="-5"/>
        </w:rPr>
        <w:t> </w:t>
      </w:r>
      <w:r>
        <w:rPr/>
        <w:t>El macerado</w:t>
      </w:r>
      <w:r>
        <w:rPr>
          <w:spacing w:val="-7"/>
        </w:rPr>
        <w:t> </w:t>
      </w:r>
      <w:r>
        <w:rPr/>
        <w:t>por</w:t>
      </w:r>
      <w:r>
        <w:rPr>
          <w:spacing w:val="-5"/>
        </w:rPr>
        <w:t> </w:t>
      </w:r>
      <w:r>
        <w:rPr/>
        <w:t>decocción</w:t>
      </w:r>
      <w:r>
        <w:rPr>
          <w:spacing w:val="-6"/>
        </w:rPr>
        <w:t> </w:t>
      </w:r>
      <w:r>
        <w:rPr/>
        <w:t>es</w:t>
      </w:r>
      <w:r>
        <w:rPr>
          <w:spacing w:val="-6"/>
        </w:rPr>
        <w:t> </w:t>
      </w:r>
      <w:r>
        <w:rPr/>
        <w:t>tradicional.</w:t>
      </w:r>
      <w:r>
        <w:rPr>
          <w:spacing w:val="-4"/>
        </w:rPr>
        <w:t> </w:t>
      </w:r>
      <w:r>
        <w:rPr/>
        <w:t>Lúpulos</w:t>
      </w:r>
      <w:r>
        <w:rPr>
          <w:spacing w:val="-6"/>
        </w:rPr>
        <w:t> </w:t>
      </w:r>
      <w:r>
        <w:rPr/>
        <w:t>y</w:t>
      </w:r>
      <w:r>
        <w:rPr>
          <w:spacing w:val="-3"/>
        </w:rPr>
        <w:t> </w:t>
      </w:r>
      <w:r>
        <w:rPr/>
        <w:t>levaduras lager alemanes.</w:t>
      </w:r>
    </w:p>
    <w:p>
      <w:pPr>
        <w:pStyle w:val="BodyText"/>
        <w:spacing w:before="44"/>
      </w:pPr>
      <w:r>
        <w:rPr>
          <w:b/>
        </w:rPr>
        <w:t>Comparación de estilos: </w:t>
      </w:r>
      <w:r>
        <w:rPr/>
        <w:t>Menos fuerte y con un perfil de malta menos intenso que una Dunkles Bock. Carente de los sabores</w:t>
      </w:r>
      <w:r>
        <w:rPr>
          <w:spacing w:val="-5"/>
        </w:rPr>
        <w:t> </w:t>
      </w:r>
      <w:r>
        <w:rPr/>
        <w:t>más</w:t>
      </w:r>
      <w:r>
        <w:rPr>
          <w:spacing w:val="-3"/>
        </w:rPr>
        <w:t> </w:t>
      </w:r>
      <w:r>
        <w:rPr/>
        <w:t>rostizados</w:t>
      </w:r>
      <w:r>
        <w:rPr>
          <w:spacing w:val="-5"/>
        </w:rPr>
        <w:t> </w:t>
      </w:r>
      <w:r>
        <w:rPr/>
        <w:t>y</w:t>
      </w:r>
      <w:r>
        <w:rPr>
          <w:spacing w:val="-5"/>
        </w:rPr>
        <w:t> </w:t>
      </w:r>
      <w:r>
        <w:rPr/>
        <w:t>a</w:t>
      </w:r>
      <w:r>
        <w:rPr>
          <w:spacing w:val="-5"/>
        </w:rPr>
        <w:t> </w:t>
      </w:r>
      <w:r>
        <w:rPr/>
        <w:t>menudo</w:t>
      </w:r>
      <w:r>
        <w:rPr>
          <w:spacing w:val="-6"/>
        </w:rPr>
        <w:t> </w:t>
      </w:r>
      <w:r>
        <w:rPr/>
        <w:t>del</w:t>
      </w:r>
      <w:r>
        <w:rPr>
          <w:spacing w:val="-6"/>
        </w:rPr>
        <w:t> </w:t>
      </w:r>
      <w:r>
        <w:rPr/>
        <w:t>amargor</w:t>
      </w:r>
      <w:r>
        <w:rPr>
          <w:spacing w:val="-4"/>
        </w:rPr>
        <w:t> </w:t>
      </w:r>
      <w:r>
        <w:rPr/>
        <w:t>de</w:t>
      </w:r>
      <w:r>
        <w:rPr>
          <w:spacing w:val="-4"/>
        </w:rPr>
        <w:t> </w:t>
      </w:r>
      <w:r>
        <w:rPr/>
        <w:t>lúpulo</w:t>
      </w:r>
      <w:r>
        <w:rPr>
          <w:spacing w:val="-6"/>
        </w:rPr>
        <w:t> </w:t>
      </w:r>
      <w:r>
        <w:rPr/>
        <w:t>de</w:t>
      </w:r>
    </w:p>
    <w:p>
      <w:pPr>
        <w:pStyle w:val="BodyText"/>
        <w:spacing w:before="102"/>
        <w:ind w:right="216"/>
      </w:pPr>
      <w:r>
        <w:rPr/>
        <w:br w:type="column"/>
      </w:r>
      <w:r>
        <w:rPr/>
        <w:t>una</w:t>
      </w:r>
      <w:r>
        <w:rPr>
          <w:spacing w:val="-6"/>
        </w:rPr>
        <w:t> </w:t>
      </w:r>
      <w:r>
        <w:rPr/>
        <w:t>Schwarzbier.</w:t>
      </w:r>
      <w:r>
        <w:rPr>
          <w:spacing w:val="-6"/>
        </w:rPr>
        <w:t> </w:t>
      </w:r>
      <w:r>
        <w:rPr/>
        <w:t>Más</w:t>
      </w:r>
      <w:r>
        <w:rPr>
          <w:spacing w:val="-6"/>
        </w:rPr>
        <w:t> </w:t>
      </w:r>
      <w:r>
        <w:rPr/>
        <w:t>sabrosa,</w:t>
      </w:r>
      <w:r>
        <w:rPr>
          <w:spacing w:val="-3"/>
        </w:rPr>
        <w:t> </w:t>
      </w:r>
      <w:r>
        <w:rPr/>
        <w:t>más</w:t>
      </w:r>
      <w:r>
        <w:rPr>
          <w:spacing w:val="-6"/>
        </w:rPr>
        <w:t> </w:t>
      </w:r>
      <w:r>
        <w:rPr/>
        <w:t>centrada</w:t>
      </w:r>
      <w:r>
        <w:rPr>
          <w:spacing w:val="-5"/>
        </w:rPr>
        <w:t> </w:t>
      </w:r>
      <w:r>
        <w:rPr/>
        <w:t>en</w:t>
      </w:r>
      <w:r>
        <w:rPr>
          <w:spacing w:val="-4"/>
        </w:rPr>
        <w:t> </w:t>
      </w:r>
      <w:r>
        <w:rPr/>
        <w:t>la</w:t>
      </w:r>
      <w:r>
        <w:rPr>
          <w:spacing w:val="-6"/>
        </w:rPr>
        <w:t> </w:t>
      </w:r>
      <w:r>
        <w:rPr/>
        <w:t>malta</w:t>
      </w:r>
      <w:r>
        <w:rPr>
          <w:spacing w:val="-5"/>
        </w:rPr>
        <w:t> </w:t>
      </w:r>
      <w:r>
        <w:rPr/>
        <w:t>y menos lupulada que una Czech Dark Lager.</w:t>
      </w:r>
    </w:p>
    <w:p>
      <w:pPr>
        <w:tabs>
          <w:tab w:pos="2612" w:val="left" w:leader="none"/>
        </w:tabs>
        <w:spacing w:before="42"/>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1.048</w:t>
      </w:r>
      <w:r>
        <w:rPr>
          <w:spacing w:val="-1"/>
          <w:sz w:val="18"/>
        </w:rPr>
        <w:t> </w:t>
      </w:r>
      <w:r>
        <w:rPr>
          <w:sz w:val="18"/>
        </w:rPr>
        <w:t>–</w:t>
      </w:r>
      <w:r>
        <w:rPr>
          <w:spacing w:val="-2"/>
          <w:sz w:val="18"/>
        </w:rPr>
        <w:t> 1.056</w:t>
      </w:r>
    </w:p>
    <w:p>
      <w:pPr>
        <w:tabs>
          <w:tab w:pos="2638" w:val="left" w:leader="none"/>
        </w:tabs>
        <w:spacing w:before="2"/>
        <w:ind w:left="140" w:right="0" w:firstLine="0"/>
        <w:jc w:val="left"/>
        <w:rPr>
          <w:sz w:val="18"/>
        </w:rPr>
      </w:pPr>
      <w:r>
        <w:rPr>
          <w:sz w:val="18"/>
        </w:rPr>
        <w:t>IBU:</w:t>
      </w:r>
      <w:r>
        <w:rPr>
          <w:spacing w:val="38"/>
          <w:sz w:val="18"/>
        </w:rPr>
        <w:t>  </w:t>
      </w:r>
      <w:r>
        <w:rPr>
          <w:sz w:val="18"/>
        </w:rPr>
        <w:t>18</w:t>
      </w:r>
      <w:r>
        <w:rPr>
          <w:spacing w:val="1"/>
          <w:sz w:val="18"/>
        </w:rPr>
        <w:t> </w:t>
      </w:r>
      <w:r>
        <w:rPr>
          <w:sz w:val="18"/>
        </w:rPr>
        <w:t>–</w:t>
      </w:r>
      <w:r>
        <w:rPr>
          <w:spacing w:val="-2"/>
          <w:sz w:val="18"/>
        </w:rPr>
        <w:t> </w:t>
      </w:r>
      <w:r>
        <w:rPr>
          <w:spacing w:val="-7"/>
          <w:sz w:val="18"/>
        </w:rPr>
        <w:t>28</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1.016</w:t>
      </w:r>
    </w:p>
    <w:p>
      <w:pPr>
        <w:tabs>
          <w:tab w:pos="2518" w:val="left" w:leader="none"/>
        </w:tabs>
        <w:spacing w:before="0"/>
        <w:ind w:left="140" w:right="0" w:firstLine="0"/>
        <w:jc w:val="left"/>
        <w:rPr>
          <w:sz w:val="18"/>
        </w:rPr>
      </w:pPr>
      <w:r>
        <w:rPr>
          <w:sz w:val="18"/>
        </w:rPr>
        <w:t>SRM:</w:t>
      </w:r>
      <w:r>
        <w:rPr>
          <w:spacing w:val="50"/>
          <w:sz w:val="18"/>
        </w:rPr>
        <w:t> </w:t>
      </w:r>
      <w:r>
        <w:rPr>
          <w:sz w:val="18"/>
        </w:rPr>
        <w:t>17 –</w:t>
      </w:r>
      <w:r>
        <w:rPr>
          <w:spacing w:val="-1"/>
          <w:sz w:val="18"/>
        </w:rPr>
        <w:t> </w:t>
      </w:r>
      <w:r>
        <w:rPr>
          <w:spacing w:val="-5"/>
          <w:sz w:val="18"/>
        </w:rPr>
        <w:t>28</w:t>
      </w:r>
      <w:r>
        <w:rPr>
          <w:sz w:val="18"/>
        </w:rPr>
        <w:tab/>
        <w:t>ABV:</w:t>
      </w:r>
      <w:r>
        <w:rPr>
          <w:spacing w:val="42"/>
          <w:sz w:val="18"/>
        </w:rPr>
        <w:t> </w:t>
      </w:r>
      <w:r>
        <w:rPr>
          <w:sz w:val="18"/>
        </w:rPr>
        <w:t>4.5</w:t>
      </w:r>
      <w:r>
        <w:rPr>
          <w:spacing w:val="-1"/>
          <w:sz w:val="18"/>
        </w:rPr>
        <w:t> </w:t>
      </w:r>
      <w:r>
        <w:rPr>
          <w:sz w:val="18"/>
        </w:rPr>
        <w:t>–</w:t>
      </w:r>
      <w:r>
        <w:rPr>
          <w:spacing w:val="-1"/>
          <w:sz w:val="18"/>
        </w:rPr>
        <w:t> </w:t>
      </w:r>
      <w:r>
        <w:rPr>
          <w:spacing w:val="-4"/>
          <w:sz w:val="18"/>
        </w:rPr>
        <w:t>5.6%</w:t>
      </w:r>
    </w:p>
    <w:p>
      <w:pPr>
        <w:pStyle w:val="BodyText"/>
        <w:spacing w:before="40"/>
        <w:ind w:right="194"/>
      </w:pPr>
      <w:r>
        <w:rPr>
          <w:b/>
        </w:rPr>
        <w:t>Ejemplos comerciales: </w:t>
      </w:r>
      <w:r>
        <w:rPr/>
        <w:t>Ayinger Altbairisch Dunkel, Ettaler Kloster-Dunkel, Eittinger Urtyp Dunkel, Hacker-Pschorr Münchner</w:t>
      </w:r>
      <w:r>
        <w:rPr>
          <w:spacing w:val="-9"/>
        </w:rPr>
        <w:t> </w:t>
      </w:r>
      <w:r>
        <w:rPr/>
        <w:t>Dunkel,</w:t>
      </w:r>
      <w:r>
        <w:rPr>
          <w:spacing w:val="-9"/>
        </w:rPr>
        <w:t> </w:t>
      </w:r>
      <w:r>
        <w:rPr/>
        <w:t>Hofbräuhaus</w:t>
      </w:r>
      <w:r>
        <w:rPr>
          <w:spacing w:val="-9"/>
        </w:rPr>
        <w:t> </w:t>
      </w:r>
      <w:r>
        <w:rPr/>
        <w:t>Dunkel,</w:t>
      </w:r>
      <w:r>
        <w:rPr>
          <w:spacing w:val="-8"/>
        </w:rPr>
        <w:t> </w:t>
      </w:r>
      <w:r>
        <w:rPr/>
        <w:t>Weltenburger</w:t>
      </w:r>
      <w:r>
        <w:rPr>
          <w:spacing w:val="-9"/>
        </w:rPr>
        <w:t> </w:t>
      </w:r>
      <w:r>
        <w:rPr/>
        <w:t>Kloster </w:t>
      </w:r>
      <w:r>
        <w:rPr>
          <w:spacing w:val="-2"/>
        </w:rPr>
        <w:t>Barock-Dunkel</w:t>
      </w:r>
    </w:p>
    <w:p>
      <w:pPr>
        <w:pStyle w:val="BodyText"/>
        <w:ind w:right="216"/>
      </w:pPr>
      <w:r>
        <w:rPr>
          <w:b/>
        </w:rPr>
        <w:t>Etiquetas: </w:t>
      </w:r>
      <w:r>
        <w:rPr/>
        <w:t>intensidad-estándar, color-oscuro, fermentación- baja,</w:t>
      </w:r>
      <w:r>
        <w:rPr>
          <w:spacing w:val="-11"/>
        </w:rPr>
        <w:t> </w:t>
      </w:r>
      <w:r>
        <w:rPr/>
        <w:t>acondicionada-en-frío,</w:t>
      </w:r>
      <w:r>
        <w:rPr>
          <w:spacing w:val="-11"/>
        </w:rPr>
        <w:t> </w:t>
      </w:r>
      <w:r>
        <w:rPr/>
        <w:t>europa-central,</w:t>
      </w:r>
      <w:r>
        <w:rPr>
          <w:spacing w:val="-11"/>
        </w:rPr>
        <w:t> </w:t>
      </w:r>
      <w:r>
        <w:rPr/>
        <w:t>estilo-tradicional, maltosa, familia-lager-oscura</w:t>
      </w:r>
    </w:p>
    <w:p>
      <w:pPr>
        <w:pStyle w:val="BodyText"/>
        <w:spacing w:before="4"/>
        <w:ind w:left="0"/>
        <w:rPr>
          <w:sz w:val="21"/>
        </w:rPr>
      </w:pPr>
    </w:p>
    <w:p>
      <w:pPr>
        <w:pStyle w:val="Heading3"/>
      </w:pPr>
      <w:bookmarkStart w:name="_bookmark51" w:id="52"/>
      <w:bookmarkEnd w:id="52"/>
      <w:r>
        <w:rPr>
          <w:b w:val="0"/>
        </w:rPr>
      </w:r>
      <w:r>
        <w:rPr/>
        <w:t>8B.</w:t>
      </w:r>
      <w:r>
        <w:rPr>
          <w:spacing w:val="-4"/>
        </w:rPr>
        <w:t> </w:t>
      </w:r>
      <w:r>
        <w:rPr>
          <w:spacing w:val="-2"/>
        </w:rPr>
        <w:t>Schwarzbier</w:t>
      </w:r>
    </w:p>
    <w:p>
      <w:pPr>
        <w:pStyle w:val="BodyText"/>
        <w:spacing w:before="43"/>
        <w:ind w:right="232"/>
      </w:pPr>
      <w:r>
        <w:rPr>
          <w:b/>
        </w:rPr>
        <w:t>Impresión</w:t>
      </w:r>
      <w:r>
        <w:rPr>
          <w:b/>
          <w:spacing w:val="-6"/>
        </w:rPr>
        <w:t> </w:t>
      </w:r>
      <w:r>
        <w:rPr>
          <w:b/>
        </w:rPr>
        <w:t>general:</w:t>
      </w:r>
      <w:r>
        <w:rPr>
          <w:b/>
          <w:spacing w:val="-6"/>
        </w:rPr>
        <w:t> </w:t>
      </w:r>
      <w:r>
        <w:rPr/>
        <w:t>Una</w:t>
      </w:r>
      <w:r>
        <w:rPr>
          <w:spacing w:val="-7"/>
        </w:rPr>
        <w:t> </w:t>
      </w:r>
      <w:r>
        <w:rPr/>
        <w:t>lager</w:t>
      </w:r>
      <w:r>
        <w:rPr>
          <w:spacing w:val="-6"/>
        </w:rPr>
        <w:t> </w:t>
      </w:r>
      <w:r>
        <w:rPr/>
        <w:t>alemana</w:t>
      </w:r>
      <w:r>
        <w:rPr>
          <w:spacing w:val="-7"/>
        </w:rPr>
        <w:t> </w:t>
      </w:r>
      <w:r>
        <w:rPr/>
        <w:t>oscura</w:t>
      </w:r>
      <w:r>
        <w:rPr>
          <w:spacing w:val="-6"/>
        </w:rPr>
        <w:t> </w:t>
      </w:r>
      <w:r>
        <w:rPr/>
        <w:t>que</w:t>
      </w:r>
      <w:r>
        <w:rPr>
          <w:spacing w:val="-8"/>
        </w:rPr>
        <w:t> </w:t>
      </w:r>
      <w:r>
        <w:rPr/>
        <w:t>balancea sabores rostizados pero suaves a malta, con un amargor de lúpulo moderado. El cuerpo más ligero, el final seco y la ausencia de un retrogusto áspero, quemado o pesado, la ayudan a ser bastante fácil de tomar.</w:t>
      </w:r>
    </w:p>
    <w:p>
      <w:pPr>
        <w:pStyle w:val="BodyText"/>
        <w:spacing w:before="48"/>
        <w:ind w:right="270"/>
      </w:pPr>
      <w:r>
        <w:rPr>
          <w:b/>
        </w:rPr>
        <w:t>Aroma: </w:t>
      </w:r>
      <w:r>
        <w:rPr/>
        <w:t>A malta de bajo a moderado, con un bajo dulzor de malta</w:t>
      </w:r>
      <w:r>
        <w:rPr>
          <w:spacing w:val="-2"/>
        </w:rPr>
        <w:t> </w:t>
      </w:r>
      <w:r>
        <w:rPr/>
        <w:t>y</w:t>
      </w:r>
      <w:r>
        <w:rPr>
          <w:spacing w:val="-3"/>
        </w:rPr>
        <w:t> </w:t>
      </w:r>
      <w:r>
        <w:rPr/>
        <w:t>notas</w:t>
      </w:r>
      <w:r>
        <w:rPr>
          <w:spacing w:val="-3"/>
        </w:rPr>
        <w:t> </w:t>
      </w:r>
      <w:r>
        <w:rPr/>
        <w:t>a</w:t>
      </w:r>
      <w:r>
        <w:rPr>
          <w:spacing w:val="-3"/>
        </w:rPr>
        <w:t> </w:t>
      </w:r>
      <w:r>
        <w:rPr/>
        <w:t>malta</w:t>
      </w:r>
      <w:r>
        <w:rPr>
          <w:spacing w:val="-2"/>
        </w:rPr>
        <w:t> </w:t>
      </w:r>
      <w:r>
        <w:rPr/>
        <w:t>rostizada</w:t>
      </w:r>
      <w:r>
        <w:rPr>
          <w:spacing w:val="-3"/>
        </w:rPr>
        <w:t> </w:t>
      </w:r>
      <w:r>
        <w:rPr/>
        <w:t>a</w:t>
      </w:r>
      <w:r>
        <w:rPr>
          <w:spacing w:val="-2"/>
        </w:rPr>
        <w:t> </w:t>
      </w:r>
      <w:r>
        <w:rPr/>
        <w:t>menudo</w:t>
      </w:r>
      <w:r>
        <w:rPr>
          <w:spacing w:val="-3"/>
        </w:rPr>
        <w:t> </w:t>
      </w:r>
      <w:r>
        <w:rPr/>
        <w:t>aparentes.</w:t>
      </w:r>
      <w:r>
        <w:rPr>
          <w:spacing w:val="-3"/>
        </w:rPr>
        <w:t> </w:t>
      </w:r>
      <w:r>
        <w:rPr/>
        <w:t>La</w:t>
      </w:r>
      <w:r>
        <w:rPr>
          <w:spacing w:val="-3"/>
        </w:rPr>
        <w:t> </w:t>
      </w:r>
      <w:r>
        <w:rPr/>
        <w:t>malta puede ser limpia y neutra, o moderadamente rica y con carácter a pan, y puede tener una nota a caramelo oscuro. El carácter</w:t>
      </w:r>
      <w:r>
        <w:rPr>
          <w:spacing w:val="-4"/>
        </w:rPr>
        <w:t> </w:t>
      </w:r>
      <w:r>
        <w:rPr/>
        <w:t>rostizado</w:t>
      </w:r>
      <w:r>
        <w:rPr>
          <w:spacing w:val="-6"/>
        </w:rPr>
        <w:t> </w:t>
      </w:r>
      <w:r>
        <w:rPr/>
        <w:t>puede</w:t>
      </w:r>
      <w:r>
        <w:rPr>
          <w:spacing w:val="-5"/>
        </w:rPr>
        <w:t> </w:t>
      </w:r>
      <w:r>
        <w:rPr/>
        <w:t>recordar</w:t>
      </w:r>
      <w:r>
        <w:rPr>
          <w:spacing w:val="-4"/>
        </w:rPr>
        <w:t> </w:t>
      </w:r>
      <w:r>
        <w:rPr/>
        <w:t>a</w:t>
      </w:r>
      <w:r>
        <w:rPr>
          <w:spacing w:val="-5"/>
        </w:rPr>
        <w:t> </w:t>
      </w:r>
      <w:r>
        <w:rPr/>
        <w:t>chocolate</w:t>
      </w:r>
      <w:r>
        <w:rPr>
          <w:spacing w:val="-5"/>
        </w:rPr>
        <w:t> </w:t>
      </w:r>
      <w:r>
        <w:rPr/>
        <w:t>amargo</w:t>
      </w:r>
      <w:r>
        <w:rPr>
          <w:spacing w:val="-6"/>
        </w:rPr>
        <w:t> </w:t>
      </w:r>
      <w:r>
        <w:rPr/>
        <w:t>o</w:t>
      </w:r>
      <w:r>
        <w:rPr>
          <w:spacing w:val="-6"/>
        </w:rPr>
        <w:t> </w:t>
      </w:r>
      <w:r>
        <w:rPr/>
        <w:t>a</w:t>
      </w:r>
      <w:r>
        <w:rPr>
          <w:spacing w:val="-5"/>
        </w:rPr>
        <w:t> </w:t>
      </w:r>
      <w:r>
        <w:rPr/>
        <w:t>café, pero nunca debería ser quemado. Un aroma a lúpulo especiado,</w:t>
      </w:r>
      <w:r>
        <w:rPr>
          <w:spacing w:val="-2"/>
        </w:rPr>
        <w:t> </w:t>
      </w:r>
      <w:r>
        <w:rPr/>
        <w:t>floral</w:t>
      </w:r>
      <w:r>
        <w:rPr>
          <w:spacing w:val="-4"/>
        </w:rPr>
        <w:t> </w:t>
      </w:r>
      <w:r>
        <w:rPr/>
        <w:t>o</w:t>
      </w:r>
      <w:r>
        <w:rPr>
          <w:spacing w:val="-5"/>
        </w:rPr>
        <w:t> </w:t>
      </w:r>
      <w:r>
        <w:rPr/>
        <w:t>herbáceo</w:t>
      </w:r>
      <w:r>
        <w:rPr>
          <w:spacing w:val="-5"/>
        </w:rPr>
        <w:t> </w:t>
      </w:r>
      <w:r>
        <w:rPr/>
        <w:t>moderadamente</w:t>
      </w:r>
      <w:r>
        <w:rPr>
          <w:spacing w:val="-4"/>
        </w:rPr>
        <w:t> </w:t>
      </w:r>
      <w:r>
        <w:rPr/>
        <w:t>bajo</w:t>
      </w:r>
      <w:r>
        <w:rPr>
          <w:spacing w:val="-2"/>
        </w:rPr>
        <w:t> </w:t>
      </w:r>
      <w:r>
        <w:rPr/>
        <w:t>es</w:t>
      </w:r>
      <w:r>
        <w:rPr>
          <w:spacing w:val="-4"/>
        </w:rPr>
        <w:t> </w:t>
      </w:r>
      <w:r>
        <w:rPr/>
        <w:t>opcional. Carácter limpio de levadura lager.</w:t>
      </w:r>
    </w:p>
    <w:p>
      <w:pPr>
        <w:pStyle w:val="BodyText"/>
        <w:spacing w:before="54"/>
        <w:ind w:right="216"/>
      </w:pPr>
      <w:r>
        <w:rPr>
          <w:b/>
        </w:rPr>
        <w:t>Apariencia: </w:t>
      </w:r>
      <w:r>
        <w:rPr/>
        <w:t>Color de marrón medio a muy oscuro, generalmente con destellos de rubí profundo a granate, pero casi</w:t>
      </w:r>
      <w:r>
        <w:rPr>
          <w:spacing w:val="-6"/>
        </w:rPr>
        <w:t> </w:t>
      </w:r>
      <w:r>
        <w:rPr/>
        <w:t>nunca</w:t>
      </w:r>
      <w:r>
        <w:rPr>
          <w:spacing w:val="-6"/>
        </w:rPr>
        <w:t> </w:t>
      </w:r>
      <w:r>
        <w:rPr/>
        <w:t>es</w:t>
      </w:r>
      <w:r>
        <w:rPr>
          <w:spacing w:val="-6"/>
        </w:rPr>
        <w:t> </w:t>
      </w:r>
      <w:r>
        <w:rPr/>
        <w:t>realmente</w:t>
      </w:r>
      <w:r>
        <w:rPr>
          <w:spacing w:val="-6"/>
        </w:rPr>
        <w:t> </w:t>
      </w:r>
      <w:r>
        <w:rPr/>
        <w:t>negra.</w:t>
      </w:r>
      <w:r>
        <w:rPr>
          <w:spacing w:val="-6"/>
        </w:rPr>
        <w:t> </w:t>
      </w:r>
      <w:r>
        <w:rPr/>
        <w:t>Muy</w:t>
      </w:r>
      <w:r>
        <w:rPr>
          <w:spacing w:val="-4"/>
        </w:rPr>
        <w:t> </w:t>
      </w:r>
      <w:r>
        <w:rPr/>
        <w:t>traslúcida.</w:t>
      </w:r>
      <w:r>
        <w:rPr>
          <w:spacing w:val="-6"/>
        </w:rPr>
        <w:t> </w:t>
      </w:r>
      <w:r>
        <w:rPr/>
        <w:t>Espuma</w:t>
      </w:r>
      <w:r>
        <w:rPr>
          <w:spacing w:val="-6"/>
        </w:rPr>
        <w:t> </w:t>
      </w:r>
      <w:r>
        <w:rPr/>
        <w:t>color canela, voluminosa y persistente.</w:t>
      </w:r>
    </w:p>
    <w:p>
      <w:pPr>
        <w:pStyle w:val="BodyText"/>
        <w:spacing w:line="242" w:lineRule="auto" w:before="48"/>
        <w:ind w:right="270"/>
      </w:pPr>
      <w:r>
        <w:rPr>
          <w:b/>
        </w:rPr>
        <w:t>Sabor:</w:t>
      </w:r>
      <w:r>
        <w:rPr>
          <w:b/>
          <w:spacing w:val="-5"/>
        </w:rPr>
        <w:t> </w:t>
      </w:r>
      <w:r>
        <w:rPr/>
        <w:t>A</w:t>
      </w:r>
      <w:r>
        <w:rPr>
          <w:spacing w:val="-5"/>
        </w:rPr>
        <w:t> </w:t>
      </w:r>
      <w:r>
        <w:rPr/>
        <w:t>malta</w:t>
      </w:r>
      <w:r>
        <w:rPr>
          <w:spacing w:val="-4"/>
        </w:rPr>
        <w:t> </w:t>
      </w:r>
      <w:r>
        <w:rPr/>
        <w:t>de</w:t>
      </w:r>
      <w:r>
        <w:rPr>
          <w:spacing w:val="-5"/>
        </w:rPr>
        <w:t> </w:t>
      </w:r>
      <w:r>
        <w:rPr/>
        <w:t>ligero</w:t>
      </w:r>
      <w:r>
        <w:rPr>
          <w:spacing w:val="-6"/>
        </w:rPr>
        <w:t> </w:t>
      </w:r>
      <w:r>
        <w:rPr/>
        <w:t>a</w:t>
      </w:r>
      <w:r>
        <w:rPr>
          <w:spacing w:val="-5"/>
        </w:rPr>
        <w:t> </w:t>
      </w:r>
      <w:r>
        <w:rPr/>
        <w:t>moderado,</w:t>
      </w:r>
      <w:r>
        <w:rPr>
          <w:spacing w:val="-5"/>
        </w:rPr>
        <w:t> </w:t>
      </w:r>
      <w:r>
        <w:rPr/>
        <w:t>que</w:t>
      </w:r>
      <w:r>
        <w:rPr>
          <w:spacing w:val="-6"/>
        </w:rPr>
        <w:t> </w:t>
      </w:r>
      <w:r>
        <w:rPr/>
        <w:t>puede</w:t>
      </w:r>
      <w:r>
        <w:rPr>
          <w:spacing w:val="-5"/>
        </w:rPr>
        <w:t> </w:t>
      </w:r>
      <w:r>
        <w:rPr/>
        <w:t>tener</w:t>
      </w:r>
      <w:r>
        <w:rPr>
          <w:spacing w:val="-4"/>
        </w:rPr>
        <w:t> </w:t>
      </w:r>
      <w:r>
        <w:rPr/>
        <w:t>desde un carácter limpio y neutro hasta una cualidad moderadamente rica y a pan. Sabores a malta rostizada de ligeros a moderados, que pueden aportar un paladar a chocolate</w:t>
      </w:r>
      <w:r>
        <w:rPr>
          <w:spacing w:val="-2"/>
        </w:rPr>
        <w:t> </w:t>
      </w:r>
      <w:r>
        <w:rPr/>
        <w:t>amargo</w:t>
      </w:r>
      <w:r>
        <w:rPr>
          <w:spacing w:val="-1"/>
        </w:rPr>
        <w:t> </w:t>
      </w:r>
      <w:r>
        <w:rPr/>
        <w:t>sin</w:t>
      </w:r>
      <w:r>
        <w:rPr>
          <w:spacing w:val="-2"/>
        </w:rPr>
        <w:t> </w:t>
      </w:r>
      <w:r>
        <w:rPr/>
        <w:t>ser</w:t>
      </w:r>
      <w:r>
        <w:rPr>
          <w:spacing w:val="-1"/>
        </w:rPr>
        <w:t> </w:t>
      </w:r>
      <w:r>
        <w:rPr/>
        <w:t>quemado.</w:t>
      </w:r>
      <w:r>
        <w:rPr>
          <w:spacing w:val="-2"/>
        </w:rPr>
        <w:t> </w:t>
      </w:r>
      <w:r>
        <w:rPr/>
        <w:t>Amargor</w:t>
      </w:r>
      <w:r>
        <w:rPr>
          <w:spacing w:val="-1"/>
        </w:rPr>
        <w:t> </w:t>
      </w:r>
      <w:r>
        <w:rPr/>
        <w:t>de</w:t>
      </w:r>
      <w:r>
        <w:rPr>
          <w:spacing w:val="-2"/>
        </w:rPr>
        <w:t> </w:t>
      </w:r>
      <w:r>
        <w:rPr/>
        <w:t>medio</w:t>
      </w:r>
      <w:r>
        <w:rPr>
          <w:spacing w:val="-3"/>
        </w:rPr>
        <w:t> </w:t>
      </w:r>
      <w:r>
        <w:rPr/>
        <w:t>bajo a medio.</w:t>
      </w:r>
      <w:r>
        <w:rPr>
          <w:spacing w:val="-4"/>
        </w:rPr>
        <w:t> </w:t>
      </w:r>
      <w:r>
        <w:rPr/>
        <w:t>Sabor</w:t>
      </w:r>
      <w:r>
        <w:rPr>
          <w:spacing w:val="-3"/>
        </w:rPr>
        <w:t> </w:t>
      </w:r>
      <w:r>
        <w:rPr/>
        <w:t>a</w:t>
      </w:r>
      <w:r>
        <w:rPr>
          <w:spacing w:val="-1"/>
        </w:rPr>
        <w:t> </w:t>
      </w:r>
      <w:r>
        <w:rPr/>
        <w:t>lúpulo</w:t>
      </w:r>
      <w:r>
        <w:rPr>
          <w:spacing w:val="-5"/>
        </w:rPr>
        <w:t> </w:t>
      </w:r>
      <w:r>
        <w:rPr/>
        <w:t>especiado,</w:t>
      </w:r>
      <w:r>
        <w:rPr>
          <w:spacing w:val="-4"/>
        </w:rPr>
        <w:t> </w:t>
      </w:r>
      <w:r>
        <w:rPr/>
        <w:t>floral</w:t>
      </w:r>
      <w:r>
        <w:rPr>
          <w:spacing w:val="-2"/>
        </w:rPr>
        <w:t> </w:t>
      </w:r>
      <w:r>
        <w:rPr/>
        <w:t>o</w:t>
      </w:r>
      <w:r>
        <w:rPr>
          <w:spacing w:val="-5"/>
        </w:rPr>
        <w:t> </w:t>
      </w:r>
      <w:r>
        <w:rPr/>
        <w:t>herbáceo</w:t>
      </w:r>
      <w:r>
        <w:rPr>
          <w:spacing w:val="-5"/>
        </w:rPr>
        <w:t> </w:t>
      </w:r>
      <w:r>
        <w:rPr/>
        <w:t>de</w:t>
      </w:r>
      <w:r>
        <w:rPr>
          <w:spacing w:val="-3"/>
        </w:rPr>
        <w:t> </w:t>
      </w:r>
      <w:r>
        <w:rPr/>
        <w:t>ligero a moderado.</w:t>
      </w:r>
      <w:r>
        <w:rPr>
          <w:spacing w:val="-5"/>
        </w:rPr>
        <w:t> </w:t>
      </w:r>
      <w:r>
        <w:rPr/>
        <w:t>Carácter</w:t>
      </w:r>
      <w:r>
        <w:rPr>
          <w:spacing w:val="-4"/>
        </w:rPr>
        <w:t> </w:t>
      </w:r>
      <w:r>
        <w:rPr/>
        <w:t>limpio</w:t>
      </w:r>
      <w:r>
        <w:rPr>
          <w:spacing w:val="-3"/>
        </w:rPr>
        <w:t> </w:t>
      </w:r>
      <w:r>
        <w:rPr/>
        <w:t>de</w:t>
      </w:r>
      <w:r>
        <w:rPr>
          <w:spacing w:val="-4"/>
        </w:rPr>
        <w:t> </w:t>
      </w:r>
      <w:r>
        <w:rPr/>
        <w:t>fermentación</w:t>
      </w:r>
      <w:r>
        <w:rPr>
          <w:spacing w:val="-3"/>
        </w:rPr>
        <w:t> </w:t>
      </w:r>
      <w:r>
        <w:rPr/>
        <w:t>lager.</w:t>
      </w:r>
      <w:r>
        <w:rPr>
          <w:spacing w:val="-5"/>
        </w:rPr>
        <w:t> </w:t>
      </w:r>
      <w:r>
        <w:rPr/>
        <w:t>Final</w:t>
      </w:r>
      <w:r>
        <w:rPr>
          <w:spacing w:val="-5"/>
        </w:rPr>
        <w:t> </w:t>
      </w:r>
      <w:r>
        <w:rPr/>
        <w:t>seco. Cierto dulzor residual es aceptable pero no tradicional.</w:t>
      </w:r>
    </w:p>
    <w:p>
      <w:pPr>
        <w:pStyle w:val="BodyText"/>
        <w:spacing w:line="242" w:lineRule="auto" w:before="0"/>
        <w:ind w:right="216"/>
      </w:pPr>
      <w:r>
        <w:rPr/>
        <w:t>Retrogusto</w:t>
      </w:r>
      <w:r>
        <w:rPr>
          <w:spacing w:val="-6"/>
        </w:rPr>
        <w:t> </w:t>
      </w:r>
      <w:r>
        <w:rPr/>
        <w:t>con</w:t>
      </w:r>
      <w:r>
        <w:rPr>
          <w:spacing w:val="-6"/>
        </w:rPr>
        <w:t> </w:t>
      </w:r>
      <w:r>
        <w:rPr/>
        <w:t>amargor</w:t>
      </w:r>
      <w:r>
        <w:rPr>
          <w:spacing w:val="-6"/>
        </w:rPr>
        <w:t> </w:t>
      </w:r>
      <w:r>
        <w:rPr/>
        <w:t>de</w:t>
      </w:r>
      <w:r>
        <w:rPr>
          <w:spacing w:val="-6"/>
        </w:rPr>
        <w:t> </w:t>
      </w:r>
      <w:r>
        <w:rPr/>
        <w:t>lúpulo,</w:t>
      </w:r>
      <w:r>
        <w:rPr>
          <w:spacing w:val="-6"/>
        </w:rPr>
        <w:t> </w:t>
      </w:r>
      <w:r>
        <w:rPr/>
        <w:t>con</w:t>
      </w:r>
      <w:r>
        <w:rPr>
          <w:spacing w:val="-6"/>
        </w:rPr>
        <w:t> </w:t>
      </w:r>
      <w:r>
        <w:rPr/>
        <w:t>un</w:t>
      </w:r>
      <w:r>
        <w:rPr>
          <w:spacing w:val="-6"/>
        </w:rPr>
        <w:t> </w:t>
      </w:r>
      <w:r>
        <w:rPr/>
        <w:t>rostizado complementario pero sutil en segundo plano.</w:t>
      </w:r>
    </w:p>
    <w:p>
      <w:pPr>
        <w:pStyle w:val="BodyText"/>
        <w:spacing w:before="38"/>
        <w:ind w:right="216"/>
      </w:pPr>
      <w:r>
        <w:rPr>
          <w:b/>
        </w:rPr>
        <w:t>Sensación en boca: </w:t>
      </w:r>
      <w:r>
        <w:rPr/>
        <w:t>Cuerpo de medio ligero a medio. Carbonatación</w:t>
      </w:r>
      <w:r>
        <w:rPr>
          <w:spacing w:val="-6"/>
        </w:rPr>
        <w:t> </w:t>
      </w:r>
      <w:r>
        <w:rPr/>
        <w:t>de</w:t>
      </w:r>
      <w:r>
        <w:rPr>
          <w:spacing w:val="-6"/>
        </w:rPr>
        <w:t> </w:t>
      </w:r>
      <w:r>
        <w:rPr/>
        <w:t>moderada</w:t>
      </w:r>
      <w:r>
        <w:rPr>
          <w:spacing w:val="-6"/>
        </w:rPr>
        <w:t> </w:t>
      </w:r>
      <w:r>
        <w:rPr/>
        <w:t>a</w:t>
      </w:r>
      <w:r>
        <w:rPr>
          <w:spacing w:val="-6"/>
        </w:rPr>
        <w:t> </w:t>
      </w:r>
      <w:r>
        <w:rPr/>
        <w:t>moderadamente</w:t>
      </w:r>
      <w:r>
        <w:rPr>
          <w:spacing w:val="-6"/>
        </w:rPr>
        <w:t> </w:t>
      </w:r>
      <w:r>
        <w:rPr/>
        <w:t>alta.</w:t>
      </w:r>
      <w:r>
        <w:rPr>
          <w:spacing w:val="-6"/>
        </w:rPr>
        <w:t> </w:t>
      </w:r>
      <w:r>
        <w:rPr/>
        <w:t>Suave.</w:t>
      </w:r>
      <w:r>
        <w:rPr>
          <w:spacing w:val="-6"/>
        </w:rPr>
        <w:t> </w:t>
      </w:r>
      <w:r>
        <w:rPr/>
        <w:t>Sin aspereza ni astringencia, a pesar del uso de maltas oscuras </w:t>
      </w:r>
      <w:r>
        <w:rPr>
          <w:spacing w:val="-2"/>
        </w:rPr>
        <w:t>rostizadas.</w:t>
      </w:r>
    </w:p>
    <w:p>
      <w:pPr>
        <w:spacing w:before="45"/>
        <w:ind w:left="140" w:right="0" w:firstLine="0"/>
        <w:jc w:val="left"/>
        <w:rPr>
          <w:sz w:val="18"/>
        </w:rPr>
      </w:pPr>
      <w:r>
        <w:rPr>
          <w:b/>
          <w:sz w:val="18"/>
        </w:rPr>
        <w:t>Comentarios:</w:t>
      </w:r>
      <w:r>
        <w:rPr>
          <w:b/>
          <w:spacing w:val="-6"/>
          <w:sz w:val="18"/>
        </w:rPr>
        <w:t> </w:t>
      </w:r>
      <w:r>
        <w:rPr>
          <w:sz w:val="18"/>
        </w:rPr>
        <w:t>Literalmente</w:t>
      </w:r>
      <w:r>
        <w:rPr>
          <w:spacing w:val="-6"/>
          <w:sz w:val="18"/>
        </w:rPr>
        <w:t> </w:t>
      </w:r>
      <w:r>
        <w:rPr>
          <w:sz w:val="18"/>
        </w:rPr>
        <w:t>significa</w:t>
      </w:r>
      <w:r>
        <w:rPr>
          <w:spacing w:val="-5"/>
          <w:sz w:val="18"/>
        </w:rPr>
        <w:t> </w:t>
      </w:r>
      <w:r>
        <w:rPr>
          <w:i/>
          <w:sz w:val="18"/>
        </w:rPr>
        <w:t>cerveza</w:t>
      </w:r>
      <w:r>
        <w:rPr>
          <w:i/>
          <w:spacing w:val="-3"/>
          <w:sz w:val="18"/>
        </w:rPr>
        <w:t> </w:t>
      </w:r>
      <w:r>
        <w:rPr>
          <w:i/>
          <w:sz w:val="18"/>
        </w:rPr>
        <w:t>negra</w:t>
      </w:r>
      <w:r>
        <w:rPr>
          <w:i/>
          <w:spacing w:val="-5"/>
          <w:sz w:val="18"/>
        </w:rPr>
        <w:t> </w:t>
      </w:r>
      <w:r>
        <w:rPr>
          <w:spacing w:val="-5"/>
          <w:sz w:val="18"/>
        </w:rPr>
        <w:t>en</w:t>
      </w:r>
    </w:p>
    <w:p>
      <w:pPr>
        <w:pStyle w:val="BodyText"/>
        <w:spacing w:before="2"/>
        <w:ind w:right="216"/>
      </w:pPr>
      <w:r>
        <w:rPr/>
        <w:t>alemán.</w:t>
      </w:r>
      <w:r>
        <w:rPr>
          <w:spacing w:val="-6"/>
        </w:rPr>
        <w:t> </w:t>
      </w:r>
      <w:r>
        <w:rPr/>
        <w:t>Algunas</w:t>
      </w:r>
      <w:r>
        <w:rPr>
          <w:spacing w:val="-5"/>
        </w:rPr>
        <w:t> </w:t>
      </w:r>
      <w:r>
        <w:rPr/>
        <w:t>veces</w:t>
      </w:r>
      <w:r>
        <w:rPr>
          <w:spacing w:val="-3"/>
        </w:rPr>
        <w:t> </w:t>
      </w:r>
      <w:r>
        <w:rPr/>
        <w:t>llamada</w:t>
      </w:r>
      <w:r>
        <w:rPr>
          <w:spacing w:val="-5"/>
        </w:rPr>
        <w:t> </w:t>
      </w:r>
      <w:r>
        <w:rPr/>
        <w:t>“Pils</w:t>
      </w:r>
      <w:r>
        <w:rPr>
          <w:spacing w:val="-5"/>
        </w:rPr>
        <w:t> </w:t>
      </w:r>
      <w:r>
        <w:rPr/>
        <w:t>negra”,</w:t>
      </w:r>
      <w:r>
        <w:rPr>
          <w:spacing w:val="-5"/>
        </w:rPr>
        <w:t> </w:t>
      </w:r>
      <w:r>
        <w:rPr/>
        <w:t>la</w:t>
      </w:r>
      <w:r>
        <w:rPr>
          <w:spacing w:val="-5"/>
        </w:rPr>
        <w:t> </w:t>
      </w:r>
      <w:r>
        <w:rPr/>
        <w:t>cerveza</w:t>
      </w:r>
      <w:r>
        <w:rPr>
          <w:spacing w:val="-5"/>
        </w:rPr>
        <w:t> </w:t>
      </w:r>
      <w:r>
        <w:rPr/>
        <w:t>rara</w:t>
      </w:r>
      <w:r>
        <w:rPr>
          <w:spacing w:val="-5"/>
        </w:rPr>
        <w:t> </w:t>
      </w:r>
      <w:r>
        <w:rPr/>
        <w:t>vez es tan oscura como para llegar al negro, ni tan lupulada y</w:t>
      </w:r>
    </w:p>
    <w:p>
      <w:pPr>
        <w:spacing w:after="0"/>
        <w:sectPr>
          <w:type w:val="continuous"/>
          <w:pgSz w:w="12240" w:h="15840"/>
          <w:pgMar w:header="0" w:footer="746" w:top="940" w:bottom="280" w:left="580" w:right="540"/>
          <w:cols w:num="2" w:equalWidth="0">
            <w:col w:w="5203" w:space="558"/>
            <w:col w:w="5359"/>
          </w:cols>
        </w:sectPr>
      </w:pPr>
    </w:p>
    <w:p>
      <w:pPr>
        <w:pStyle w:val="BodyText"/>
        <w:spacing w:before="86"/>
        <w:ind w:right="155"/>
        <w:jc w:val="both"/>
      </w:pPr>
      <w:r>
        <w:rPr/>
        <w:t>amarga</w:t>
      </w:r>
      <w:r>
        <w:rPr>
          <w:spacing w:val="-6"/>
        </w:rPr>
        <w:t> </w:t>
      </w:r>
      <w:r>
        <w:rPr/>
        <w:t>como</w:t>
      </w:r>
      <w:r>
        <w:rPr>
          <w:spacing w:val="-7"/>
        </w:rPr>
        <w:t> </w:t>
      </w:r>
      <w:r>
        <w:rPr/>
        <w:t>una</w:t>
      </w:r>
      <w:r>
        <w:rPr>
          <w:spacing w:val="-6"/>
        </w:rPr>
        <w:t> </w:t>
      </w:r>
      <w:r>
        <w:rPr/>
        <w:t>Pils.</w:t>
      </w:r>
      <w:r>
        <w:rPr>
          <w:spacing w:val="-6"/>
        </w:rPr>
        <w:t> </w:t>
      </w:r>
      <w:r>
        <w:rPr/>
        <w:t>Sabores</w:t>
      </w:r>
      <w:r>
        <w:rPr>
          <w:spacing w:val="-6"/>
        </w:rPr>
        <w:t> </w:t>
      </w:r>
      <w:r>
        <w:rPr/>
        <w:t>rostizados</w:t>
      </w:r>
      <w:r>
        <w:rPr>
          <w:spacing w:val="-6"/>
        </w:rPr>
        <w:t> </w:t>
      </w:r>
      <w:r>
        <w:rPr/>
        <w:t>fuertes,</w:t>
      </w:r>
      <w:r>
        <w:rPr>
          <w:spacing w:val="-4"/>
        </w:rPr>
        <w:t> </w:t>
      </w:r>
      <w:r>
        <w:rPr/>
        <w:t>similares</w:t>
      </w:r>
      <w:r>
        <w:rPr>
          <w:spacing w:val="-4"/>
        </w:rPr>
        <w:t> </w:t>
      </w:r>
      <w:r>
        <w:rPr/>
        <w:t>a una porter, son un defecto.</w:t>
      </w:r>
    </w:p>
    <w:p>
      <w:pPr>
        <w:pStyle w:val="BodyText"/>
        <w:spacing w:before="45"/>
        <w:ind w:right="269"/>
        <w:jc w:val="both"/>
      </w:pPr>
      <w:r>
        <w:rPr>
          <w:b/>
        </w:rPr>
        <w:t>Historia: </w:t>
      </w:r>
      <w:r>
        <w:rPr/>
        <w:t>Una especialidad regional de Turingia, Sajonia y Franconia</w:t>
      </w:r>
      <w:r>
        <w:rPr>
          <w:spacing w:val="-6"/>
        </w:rPr>
        <w:t> </w:t>
      </w:r>
      <w:r>
        <w:rPr/>
        <w:t>en</w:t>
      </w:r>
      <w:r>
        <w:rPr>
          <w:spacing w:val="-6"/>
        </w:rPr>
        <w:t> </w:t>
      </w:r>
      <w:r>
        <w:rPr/>
        <w:t>Alemania.</w:t>
      </w:r>
      <w:r>
        <w:rPr>
          <w:spacing w:val="-6"/>
        </w:rPr>
        <w:t> </w:t>
      </w:r>
      <w:r>
        <w:rPr/>
        <w:t>Sirvió</w:t>
      </w:r>
      <w:r>
        <w:rPr>
          <w:spacing w:val="-5"/>
        </w:rPr>
        <w:t> </w:t>
      </w:r>
      <w:r>
        <w:rPr/>
        <w:t>de</w:t>
      </w:r>
      <w:r>
        <w:rPr>
          <w:spacing w:val="-6"/>
        </w:rPr>
        <w:t> </w:t>
      </w:r>
      <w:r>
        <w:rPr/>
        <w:t>inspiración</w:t>
      </w:r>
      <w:r>
        <w:rPr>
          <w:spacing w:val="-6"/>
        </w:rPr>
        <w:t> </w:t>
      </w:r>
      <w:r>
        <w:rPr/>
        <w:t>para</w:t>
      </w:r>
      <w:r>
        <w:rPr>
          <w:spacing w:val="-6"/>
        </w:rPr>
        <w:t> </w:t>
      </w:r>
      <w:r>
        <w:rPr/>
        <w:t>las</w:t>
      </w:r>
      <w:r>
        <w:rPr>
          <w:spacing w:val="-4"/>
        </w:rPr>
        <w:t> </w:t>
      </w:r>
      <w:r>
        <w:rPr/>
        <w:t>lagers oscuras</w:t>
      </w:r>
      <w:r>
        <w:rPr>
          <w:spacing w:val="-7"/>
        </w:rPr>
        <w:t> </w:t>
      </w:r>
      <w:r>
        <w:rPr/>
        <w:t>elaboradas</w:t>
      </w:r>
      <w:r>
        <w:rPr>
          <w:spacing w:val="-7"/>
        </w:rPr>
        <w:t> </w:t>
      </w:r>
      <w:r>
        <w:rPr/>
        <w:t>en</w:t>
      </w:r>
      <w:r>
        <w:rPr>
          <w:spacing w:val="-5"/>
        </w:rPr>
        <w:t> </w:t>
      </w:r>
      <w:r>
        <w:rPr/>
        <w:t>Japón.</w:t>
      </w:r>
      <w:r>
        <w:rPr>
          <w:spacing w:val="-5"/>
        </w:rPr>
        <w:t> </w:t>
      </w:r>
      <w:r>
        <w:rPr/>
        <w:t>Su</w:t>
      </w:r>
      <w:r>
        <w:rPr>
          <w:spacing w:val="-7"/>
        </w:rPr>
        <w:t> </w:t>
      </w:r>
      <w:r>
        <w:rPr/>
        <w:t>popularidad</w:t>
      </w:r>
      <w:r>
        <w:rPr>
          <w:spacing w:val="-7"/>
        </w:rPr>
        <w:t> </w:t>
      </w:r>
      <w:r>
        <w:rPr/>
        <w:t>se</w:t>
      </w:r>
      <w:r>
        <w:rPr>
          <w:spacing w:val="-7"/>
        </w:rPr>
        <w:t> </w:t>
      </w:r>
      <w:r>
        <w:rPr/>
        <w:t>incrementó después de la reunificación alemana en 1990.</w:t>
      </w:r>
    </w:p>
    <w:p>
      <w:pPr>
        <w:pStyle w:val="BodyText"/>
      </w:pPr>
      <w:r>
        <w:rPr>
          <w:b/>
        </w:rPr>
        <w:t>Ingredientes característicos: </w:t>
      </w:r>
      <w:r>
        <w:rPr/>
        <w:t>Maltas base alemanas Múnich y Pilsner, con maltas oscuras rostizadas sin cáscara, que</w:t>
      </w:r>
      <w:r>
        <w:rPr>
          <w:spacing w:val="-6"/>
        </w:rPr>
        <w:t> </w:t>
      </w:r>
      <w:r>
        <w:rPr/>
        <w:t>aportan</w:t>
      </w:r>
      <w:r>
        <w:rPr>
          <w:spacing w:val="-6"/>
        </w:rPr>
        <w:t> </w:t>
      </w:r>
      <w:r>
        <w:rPr/>
        <w:t>un</w:t>
      </w:r>
      <w:r>
        <w:rPr>
          <w:spacing w:val="-7"/>
        </w:rPr>
        <w:t> </w:t>
      </w:r>
      <w:r>
        <w:rPr/>
        <w:t>perfil</w:t>
      </w:r>
      <w:r>
        <w:rPr>
          <w:spacing w:val="-7"/>
        </w:rPr>
        <w:t> </w:t>
      </w:r>
      <w:r>
        <w:rPr/>
        <w:t>rostizado</w:t>
      </w:r>
      <w:r>
        <w:rPr>
          <w:spacing w:val="-7"/>
        </w:rPr>
        <w:t> </w:t>
      </w:r>
      <w:r>
        <w:rPr/>
        <w:t>sin</w:t>
      </w:r>
      <w:r>
        <w:rPr>
          <w:spacing w:val="-4"/>
        </w:rPr>
        <w:t> </w:t>
      </w:r>
      <w:r>
        <w:rPr/>
        <w:t>generar</w:t>
      </w:r>
      <w:r>
        <w:rPr>
          <w:spacing w:val="-5"/>
        </w:rPr>
        <w:t> </w:t>
      </w:r>
      <w:r>
        <w:rPr/>
        <w:t>sabores</w:t>
      </w:r>
      <w:r>
        <w:rPr>
          <w:spacing w:val="-6"/>
        </w:rPr>
        <w:t> </w:t>
      </w:r>
      <w:r>
        <w:rPr/>
        <w:t>quemados. Son tradicionales las variedades alemanas de lúpulos y las levaduras lager limpias.</w:t>
      </w:r>
    </w:p>
    <w:p>
      <w:pPr>
        <w:pStyle w:val="BodyText"/>
        <w:spacing w:before="48"/>
      </w:pPr>
      <w:r>
        <w:rPr>
          <w:b/>
        </w:rPr>
        <w:t>Comparación de estilos: </w:t>
      </w:r>
      <w:r>
        <w:rPr/>
        <w:t>En comparación con una Munich Dunkel,</w:t>
      </w:r>
      <w:r>
        <w:rPr>
          <w:spacing w:val="-5"/>
        </w:rPr>
        <w:t> </w:t>
      </w:r>
      <w:r>
        <w:rPr/>
        <w:t>es</w:t>
      </w:r>
      <w:r>
        <w:rPr>
          <w:spacing w:val="-5"/>
        </w:rPr>
        <w:t> </w:t>
      </w:r>
      <w:r>
        <w:rPr/>
        <w:t>usualmente</w:t>
      </w:r>
      <w:r>
        <w:rPr>
          <w:spacing w:val="-3"/>
        </w:rPr>
        <w:t> </w:t>
      </w:r>
      <w:r>
        <w:rPr/>
        <w:t>más</w:t>
      </w:r>
      <w:r>
        <w:rPr>
          <w:spacing w:val="-5"/>
        </w:rPr>
        <w:t> </w:t>
      </w:r>
      <w:r>
        <w:rPr/>
        <w:t>oscura,</w:t>
      </w:r>
      <w:r>
        <w:rPr>
          <w:spacing w:val="-5"/>
        </w:rPr>
        <w:t> </w:t>
      </w:r>
      <w:r>
        <w:rPr/>
        <w:t>más</w:t>
      </w:r>
      <w:r>
        <w:rPr>
          <w:spacing w:val="-5"/>
        </w:rPr>
        <w:t> </w:t>
      </w:r>
      <w:r>
        <w:rPr/>
        <w:t>seca</w:t>
      </w:r>
      <w:r>
        <w:rPr>
          <w:spacing w:val="-5"/>
        </w:rPr>
        <w:t> </w:t>
      </w:r>
      <w:r>
        <w:rPr/>
        <w:t>en</w:t>
      </w:r>
      <w:r>
        <w:rPr>
          <w:spacing w:val="-5"/>
        </w:rPr>
        <w:t> </w:t>
      </w:r>
      <w:r>
        <w:rPr/>
        <w:t>el</w:t>
      </w:r>
      <w:r>
        <w:rPr>
          <w:spacing w:val="-3"/>
        </w:rPr>
        <w:t> </w:t>
      </w:r>
      <w:r>
        <w:rPr/>
        <w:t>paladar,</w:t>
      </w:r>
      <w:r>
        <w:rPr>
          <w:spacing w:val="-5"/>
        </w:rPr>
        <w:t> </w:t>
      </w:r>
      <w:r>
        <w:rPr/>
        <w:t>con un cuerpo más ligero y un perfil perceptible (pero no elevado)</w:t>
      </w:r>
    </w:p>
    <w:p>
      <w:pPr>
        <w:pStyle w:val="BodyText"/>
        <w:spacing w:before="4"/>
        <w:ind w:left="0"/>
        <w:rPr>
          <w:sz w:val="27"/>
        </w:rPr>
      </w:pPr>
    </w:p>
    <w:p>
      <w:pPr>
        <w:pStyle w:val="Heading2"/>
        <w:numPr>
          <w:ilvl w:val="0"/>
          <w:numId w:val="5"/>
        </w:numPr>
        <w:tabs>
          <w:tab w:pos="513" w:val="left" w:leader="none"/>
        </w:tabs>
        <w:spacing w:line="308" w:lineRule="exact" w:before="0" w:after="0"/>
        <w:ind w:left="513" w:right="0" w:hanging="373"/>
        <w:jc w:val="left"/>
      </w:pPr>
      <w:r>
        <w:rPr/>
        <mc:AlternateContent>
          <mc:Choice Requires="wps">
            <w:drawing>
              <wp:anchor distT="0" distB="0" distL="0" distR="0" allowOverlap="1" layoutInCell="1" locked="0" behindDoc="0" simplePos="0" relativeHeight="15752192">
                <wp:simplePos x="0" y="0"/>
                <wp:positionH relativeFrom="page">
                  <wp:posOffset>438912</wp:posOffset>
                </wp:positionH>
                <wp:positionV relativeFrom="paragraph">
                  <wp:posOffset>-94040</wp:posOffset>
                </wp:positionV>
                <wp:extent cx="6896100" cy="1841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60001pt;margin-top:-7.404802pt;width:542.98pt;height:1.44pt;mso-position-horizontal-relative:page;mso-position-vertical-relative:paragraph;z-index:15752192" id="docshape65" filled="true" fillcolor="#000000" stroked="false">
                <v:fill type="solid"/>
                <w10:wrap type="none"/>
              </v:rect>
            </w:pict>
          </mc:Fallback>
        </mc:AlternateContent>
      </w:r>
      <w:bookmarkStart w:name="_bookmark52" w:id="53"/>
      <w:bookmarkEnd w:id="53"/>
      <w:r>
        <w:rPr>
          <w:b w:val="0"/>
        </w:rPr>
      </w:r>
      <w:r>
        <w:rPr>
          <w:sz w:val="28"/>
        </w:rPr>
        <w:t>S</w:t>
      </w:r>
      <w:r>
        <w:rPr/>
        <w:t>TRONG</w:t>
      </w:r>
      <w:r>
        <w:rPr>
          <w:spacing w:val="-5"/>
        </w:rPr>
        <w:t> </w:t>
      </w:r>
      <w:r>
        <w:rPr>
          <w:sz w:val="28"/>
        </w:rPr>
        <w:t>E</w:t>
      </w:r>
      <w:r>
        <w:rPr/>
        <w:t>UROPEAN</w:t>
      </w:r>
      <w:r>
        <w:rPr>
          <w:spacing w:val="-5"/>
        </w:rPr>
        <w:t> </w:t>
      </w:r>
      <w:r>
        <w:rPr>
          <w:spacing w:val="-4"/>
          <w:sz w:val="28"/>
        </w:rPr>
        <w:t>B</w:t>
      </w:r>
      <w:r>
        <w:rPr>
          <w:spacing w:val="-4"/>
        </w:rPr>
        <w:t>EER</w:t>
      </w:r>
    </w:p>
    <w:p>
      <w:pPr>
        <w:pStyle w:val="BodyText"/>
        <w:spacing w:line="242" w:lineRule="auto" w:before="86"/>
        <w:ind w:right="209"/>
      </w:pPr>
      <w:r>
        <w:rPr/>
        <w:br w:type="column"/>
      </w:r>
      <w:r>
        <w:rPr/>
        <w:t>de malta rostizada para balancear la malta base. No debería saber</w:t>
      </w:r>
      <w:r>
        <w:rPr>
          <w:spacing w:val="-5"/>
        </w:rPr>
        <w:t> </w:t>
      </w:r>
      <w:r>
        <w:rPr/>
        <w:t>como</w:t>
      </w:r>
      <w:r>
        <w:rPr>
          <w:spacing w:val="-5"/>
        </w:rPr>
        <w:t> </w:t>
      </w:r>
      <w:r>
        <w:rPr/>
        <w:t>una</w:t>
      </w:r>
      <w:r>
        <w:rPr>
          <w:spacing w:val="-6"/>
        </w:rPr>
        <w:t> </w:t>
      </w:r>
      <w:r>
        <w:rPr/>
        <w:t>American</w:t>
      </w:r>
      <w:r>
        <w:rPr>
          <w:spacing w:val="-6"/>
        </w:rPr>
        <w:t> </w:t>
      </w:r>
      <w:r>
        <w:rPr/>
        <w:t>Porter</w:t>
      </w:r>
      <w:r>
        <w:rPr>
          <w:spacing w:val="-5"/>
        </w:rPr>
        <w:t> </w:t>
      </w:r>
      <w:r>
        <w:rPr/>
        <w:t>elaborada</w:t>
      </w:r>
      <w:r>
        <w:rPr>
          <w:spacing w:val="-5"/>
        </w:rPr>
        <w:t> </w:t>
      </w:r>
      <w:r>
        <w:rPr/>
        <w:t>con</w:t>
      </w:r>
      <w:r>
        <w:rPr>
          <w:spacing w:val="-3"/>
        </w:rPr>
        <w:t> </w:t>
      </w:r>
      <w:r>
        <w:rPr/>
        <w:t>levadura</w:t>
      </w:r>
      <w:r>
        <w:rPr>
          <w:spacing w:val="-6"/>
        </w:rPr>
        <w:t> </w:t>
      </w:r>
      <w:r>
        <w:rPr/>
        <w:t>lager. Más seca, menos maltosa y con menos carácter a lúpulo que una Czech Dark Lager.</w:t>
      </w:r>
    </w:p>
    <w:p>
      <w:pPr>
        <w:tabs>
          <w:tab w:pos="2612" w:val="left" w:leader="none"/>
        </w:tabs>
        <w:spacing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1.046 –</w:t>
      </w:r>
      <w:r>
        <w:rPr>
          <w:spacing w:val="-2"/>
          <w:sz w:val="18"/>
        </w:rPr>
        <w:t> 1.052</w:t>
      </w:r>
    </w:p>
    <w:p>
      <w:pPr>
        <w:tabs>
          <w:tab w:pos="2638" w:val="left" w:leader="none"/>
        </w:tabs>
        <w:spacing w:line="204" w:lineRule="exact" w:before="2"/>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35</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1.016</w:t>
      </w:r>
    </w:p>
    <w:p>
      <w:pPr>
        <w:tabs>
          <w:tab w:pos="2521" w:val="left" w:leader="none"/>
        </w:tabs>
        <w:spacing w:line="204" w:lineRule="exact" w:before="0"/>
        <w:ind w:left="140" w:right="0" w:firstLine="0"/>
        <w:jc w:val="left"/>
        <w:rPr>
          <w:sz w:val="18"/>
        </w:rPr>
      </w:pPr>
      <w:r>
        <w:rPr>
          <w:sz w:val="18"/>
        </w:rPr>
        <w:t>SRM:</w:t>
      </w:r>
      <w:r>
        <w:rPr>
          <w:spacing w:val="50"/>
          <w:sz w:val="18"/>
        </w:rPr>
        <w:t> </w:t>
      </w:r>
      <w:r>
        <w:rPr>
          <w:sz w:val="18"/>
        </w:rPr>
        <w:t>19</w:t>
      </w:r>
      <w:r>
        <w:rPr>
          <w:spacing w:val="-2"/>
          <w:sz w:val="18"/>
        </w:rPr>
        <w:t> </w:t>
      </w:r>
      <w:r>
        <w:rPr>
          <w:sz w:val="18"/>
        </w:rPr>
        <w:t>–</w:t>
      </w:r>
      <w:r>
        <w:rPr>
          <w:spacing w:val="-1"/>
          <w:sz w:val="18"/>
        </w:rPr>
        <w:t> </w:t>
      </w:r>
      <w:r>
        <w:rPr>
          <w:spacing w:val="-5"/>
          <w:sz w:val="18"/>
        </w:rPr>
        <w:t>30</w:t>
      </w:r>
      <w:r>
        <w:rPr>
          <w:sz w:val="18"/>
        </w:rPr>
        <w:tab/>
        <w:t>ABV:</w:t>
      </w:r>
      <w:r>
        <w:rPr>
          <w:spacing w:val="39"/>
          <w:sz w:val="18"/>
        </w:rPr>
        <w:t> </w:t>
      </w:r>
      <w:r>
        <w:rPr>
          <w:sz w:val="18"/>
        </w:rPr>
        <w:t>4.4</w:t>
      </w:r>
      <w:r>
        <w:rPr>
          <w:spacing w:val="-3"/>
          <w:sz w:val="18"/>
        </w:rPr>
        <w:t> </w:t>
      </w:r>
      <w:r>
        <w:rPr>
          <w:sz w:val="18"/>
        </w:rPr>
        <w:t>–</w:t>
      </w:r>
      <w:r>
        <w:rPr>
          <w:spacing w:val="-1"/>
          <w:sz w:val="18"/>
        </w:rPr>
        <w:t> </w:t>
      </w:r>
      <w:r>
        <w:rPr>
          <w:spacing w:val="-4"/>
          <w:sz w:val="18"/>
        </w:rPr>
        <w:t>5.4%</w:t>
      </w:r>
    </w:p>
    <w:p>
      <w:pPr>
        <w:pStyle w:val="BodyText"/>
        <w:spacing w:before="40"/>
        <w:ind w:right="216"/>
      </w:pPr>
      <w:r>
        <w:rPr>
          <w:b/>
        </w:rPr>
        <w:t>Ejemplos comerciales: </w:t>
      </w:r>
      <w:r>
        <w:rPr/>
        <w:t>Chuckanut Schwarz Lager, Devils Backbone</w:t>
      </w:r>
      <w:r>
        <w:rPr>
          <w:spacing w:val="-9"/>
        </w:rPr>
        <w:t> </w:t>
      </w:r>
      <w:r>
        <w:rPr/>
        <w:t>Schwartz</w:t>
      </w:r>
      <w:r>
        <w:rPr>
          <w:spacing w:val="-9"/>
        </w:rPr>
        <w:t> </w:t>
      </w:r>
      <w:r>
        <w:rPr/>
        <w:t>Bier,</w:t>
      </w:r>
      <w:r>
        <w:rPr>
          <w:spacing w:val="-9"/>
        </w:rPr>
        <w:t> </w:t>
      </w:r>
      <w:r>
        <w:rPr/>
        <w:t>Köstritzer</w:t>
      </w:r>
      <w:r>
        <w:rPr>
          <w:spacing w:val="-8"/>
        </w:rPr>
        <w:t> </w:t>
      </w:r>
      <w:r>
        <w:rPr/>
        <w:t>Schwarzbier,</w:t>
      </w:r>
      <w:r>
        <w:rPr>
          <w:spacing w:val="-9"/>
        </w:rPr>
        <w:t> </w:t>
      </w:r>
      <w:r>
        <w:rPr/>
        <w:t>Kulmbacher Mönchshof</w:t>
      </w:r>
      <w:r>
        <w:rPr>
          <w:spacing w:val="-8"/>
        </w:rPr>
        <w:t> </w:t>
      </w:r>
      <w:r>
        <w:rPr/>
        <w:t>Schwarzbier,</w:t>
      </w:r>
      <w:r>
        <w:rPr>
          <w:spacing w:val="-8"/>
        </w:rPr>
        <w:t> </w:t>
      </w:r>
      <w:r>
        <w:rPr/>
        <w:t>Neuzeller</w:t>
      </w:r>
      <w:r>
        <w:rPr>
          <w:spacing w:val="-7"/>
        </w:rPr>
        <w:t> </w:t>
      </w:r>
      <w:r>
        <w:rPr/>
        <w:t>Original</w:t>
      </w:r>
      <w:r>
        <w:rPr>
          <w:spacing w:val="-9"/>
        </w:rPr>
        <w:t> </w:t>
      </w:r>
      <w:r>
        <w:rPr/>
        <w:t>Badebier,</w:t>
      </w:r>
      <w:r>
        <w:rPr>
          <w:spacing w:val="-8"/>
        </w:rPr>
        <w:t> </w:t>
      </w:r>
      <w:r>
        <w:rPr/>
        <w:t>pFriem </w:t>
      </w:r>
      <w:r>
        <w:rPr>
          <w:spacing w:val="-2"/>
        </w:rPr>
        <w:t>Schwarzbier</w:t>
      </w:r>
    </w:p>
    <w:p>
      <w:pPr>
        <w:pStyle w:val="BodyText"/>
        <w:ind w:right="216"/>
      </w:pPr>
      <w:r>
        <w:rPr>
          <w:b/>
        </w:rPr>
        <w:t>Etiquetas: </w:t>
      </w:r>
      <w:r>
        <w:rPr/>
        <w:t>intensidad-estándar, color-oscuro, fermentación- baja,</w:t>
      </w:r>
      <w:r>
        <w:rPr>
          <w:spacing w:val="-11"/>
        </w:rPr>
        <w:t> </w:t>
      </w:r>
      <w:r>
        <w:rPr/>
        <w:t>acondicionada-en-frío,</w:t>
      </w:r>
      <w:r>
        <w:rPr>
          <w:spacing w:val="-11"/>
        </w:rPr>
        <w:t> </w:t>
      </w:r>
      <w:r>
        <w:rPr/>
        <w:t>europa-central,</w:t>
      </w:r>
      <w:r>
        <w:rPr>
          <w:spacing w:val="-11"/>
        </w:rPr>
        <w:t> </w:t>
      </w:r>
      <w:r>
        <w:rPr/>
        <w:t>estilo-tradicional, balanceada, familia-lager-oscura</w:t>
      </w:r>
    </w:p>
    <w:p>
      <w:pPr>
        <w:spacing w:after="0"/>
        <w:sectPr>
          <w:pgSz w:w="12240" w:h="15840"/>
          <w:pgMar w:header="0" w:footer="746" w:top="920" w:bottom="940" w:left="580" w:right="540"/>
          <w:cols w:num="2" w:equalWidth="0">
            <w:col w:w="5166" w:space="595"/>
            <w:col w:w="5359"/>
          </w:cols>
        </w:sectPr>
      </w:pPr>
    </w:p>
    <w:p>
      <w:pPr>
        <w:spacing w:before="0"/>
        <w:ind w:left="140" w:right="256" w:firstLine="0"/>
        <w:jc w:val="left"/>
        <w:rPr>
          <w:i/>
          <w:sz w:val="18"/>
        </w:rPr>
      </w:pPr>
      <w:r>
        <w:rPr>
          <w:i/>
          <w:sz w:val="18"/>
        </w:rPr>
        <w:t>Esta</w:t>
      </w:r>
      <w:r>
        <w:rPr>
          <w:i/>
          <w:spacing w:val="-2"/>
          <w:sz w:val="18"/>
        </w:rPr>
        <w:t> </w:t>
      </w:r>
      <w:r>
        <w:rPr>
          <w:i/>
          <w:sz w:val="18"/>
        </w:rPr>
        <w:t>categoría</w:t>
      </w:r>
      <w:r>
        <w:rPr>
          <w:i/>
          <w:spacing w:val="-2"/>
          <w:sz w:val="18"/>
        </w:rPr>
        <w:t> </w:t>
      </w:r>
      <w:r>
        <w:rPr>
          <w:i/>
          <w:sz w:val="18"/>
        </w:rPr>
        <w:t>contiene</w:t>
      </w:r>
      <w:r>
        <w:rPr>
          <w:i/>
          <w:spacing w:val="-3"/>
          <w:sz w:val="18"/>
        </w:rPr>
        <w:t> </w:t>
      </w:r>
      <w:r>
        <w:rPr>
          <w:i/>
          <w:sz w:val="18"/>
        </w:rPr>
        <w:t>cervezas</w:t>
      </w:r>
      <w:r>
        <w:rPr>
          <w:i/>
          <w:spacing w:val="-3"/>
          <w:sz w:val="18"/>
        </w:rPr>
        <w:t> </w:t>
      </w:r>
      <w:r>
        <w:rPr>
          <w:i/>
          <w:sz w:val="18"/>
        </w:rPr>
        <w:t>lager</w:t>
      </w:r>
      <w:r>
        <w:rPr>
          <w:i/>
          <w:spacing w:val="-2"/>
          <w:sz w:val="18"/>
        </w:rPr>
        <w:t> </w:t>
      </w:r>
      <w:r>
        <w:rPr>
          <w:i/>
          <w:sz w:val="18"/>
        </w:rPr>
        <w:t>de</w:t>
      </w:r>
      <w:r>
        <w:rPr>
          <w:i/>
          <w:spacing w:val="-2"/>
          <w:sz w:val="18"/>
        </w:rPr>
        <w:t> </w:t>
      </w:r>
      <w:r>
        <w:rPr>
          <w:i/>
          <w:sz w:val="18"/>
        </w:rPr>
        <w:t>Alemania</w:t>
      </w:r>
      <w:r>
        <w:rPr>
          <w:i/>
          <w:spacing w:val="-2"/>
          <w:sz w:val="18"/>
        </w:rPr>
        <w:t> </w:t>
      </w:r>
      <w:r>
        <w:rPr>
          <w:i/>
          <w:sz w:val="18"/>
        </w:rPr>
        <w:t>y</w:t>
      </w:r>
      <w:r>
        <w:rPr>
          <w:i/>
          <w:spacing w:val="-2"/>
          <w:sz w:val="18"/>
        </w:rPr>
        <w:t> </w:t>
      </w:r>
      <w:r>
        <w:rPr>
          <w:i/>
          <w:sz w:val="18"/>
        </w:rPr>
        <w:t>la región</w:t>
      </w:r>
      <w:r>
        <w:rPr>
          <w:i/>
          <w:spacing w:val="-3"/>
          <w:sz w:val="18"/>
        </w:rPr>
        <w:t> </w:t>
      </w:r>
      <w:r>
        <w:rPr>
          <w:i/>
          <w:sz w:val="18"/>
        </w:rPr>
        <w:t>Báltica,</w:t>
      </w:r>
      <w:r>
        <w:rPr>
          <w:i/>
          <w:spacing w:val="-3"/>
          <w:sz w:val="18"/>
        </w:rPr>
        <w:t> </w:t>
      </w:r>
      <w:r>
        <w:rPr>
          <w:i/>
          <w:sz w:val="18"/>
        </w:rPr>
        <w:t>con</w:t>
      </w:r>
      <w:r>
        <w:rPr>
          <w:i/>
          <w:spacing w:val="-3"/>
          <w:sz w:val="18"/>
        </w:rPr>
        <w:t> </w:t>
      </w:r>
      <w:r>
        <w:rPr>
          <w:i/>
          <w:sz w:val="18"/>
        </w:rPr>
        <w:t>un</w:t>
      </w:r>
      <w:r>
        <w:rPr>
          <w:i/>
          <w:spacing w:val="-3"/>
          <w:sz w:val="18"/>
        </w:rPr>
        <w:t> </w:t>
      </w:r>
      <w:r>
        <w:rPr>
          <w:i/>
          <w:sz w:val="18"/>
        </w:rPr>
        <w:t>sabor</w:t>
      </w:r>
      <w:r>
        <w:rPr>
          <w:i/>
          <w:spacing w:val="-2"/>
          <w:sz w:val="18"/>
        </w:rPr>
        <w:t> </w:t>
      </w:r>
      <w:r>
        <w:rPr>
          <w:i/>
          <w:sz w:val="18"/>
        </w:rPr>
        <w:t>más</w:t>
      </w:r>
      <w:r>
        <w:rPr>
          <w:i/>
          <w:spacing w:val="-3"/>
          <w:sz w:val="18"/>
        </w:rPr>
        <w:t> </w:t>
      </w:r>
      <w:r>
        <w:rPr>
          <w:i/>
          <w:sz w:val="18"/>
        </w:rPr>
        <w:t>fuerte</w:t>
      </w:r>
      <w:r>
        <w:rPr>
          <w:i/>
          <w:spacing w:val="-4"/>
          <w:sz w:val="18"/>
        </w:rPr>
        <w:t> </w:t>
      </w:r>
      <w:r>
        <w:rPr>
          <w:i/>
          <w:sz w:val="18"/>
        </w:rPr>
        <w:t>y</w:t>
      </w:r>
      <w:r>
        <w:rPr>
          <w:i/>
          <w:spacing w:val="-2"/>
          <w:sz w:val="18"/>
        </w:rPr>
        <w:t> </w:t>
      </w:r>
      <w:r>
        <w:rPr>
          <w:i/>
          <w:sz w:val="18"/>
        </w:rPr>
        <w:t>un</w:t>
      </w:r>
      <w:r>
        <w:rPr>
          <w:i/>
          <w:spacing w:val="-3"/>
          <w:sz w:val="18"/>
        </w:rPr>
        <w:t> </w:t>
      </w:r>
      <w:r>
        <w:rPr>
          <w:i/>
          <w:sz w:val="18"/>
        </w:rPr>
        <w:t>contenido</w:t>
      </w:r>
      <w:r>
        <w:rPr>
          <w:i/>
          <w:spacing w:val="-3"/>
          <w:sz w:val="18"/>
        </w:rPr>
        <w:t> </w:t>
      </w:r>
      <w:r>
        <w:rPr>
          <w:i/>
          <w:sz w:val="18"/>
        </w:rPr>
        <w:t>alcohólico</w:t>
      </w:r>
      <w:r>
        <w:rPr>
          <w:i/>
          <w:spacing w:val="-3"/>
          <w:sz w:val="18"/>
        </w:rPr>
        <w:t> </w:t>
      </w:r>
      <w:r>
        <w:rPr>
          <w:i/>
          <w:sz w:val="18"/>
        </w:rPr>
        <w:t>más alto. La mayoría son oscuras, pero se conocen algunas versiones pálidas.</w:t>
      </w:r>
    </w:p>
    <w:p>
      <w:pPr>
        <w:pStyle w:val="BodyText"/>
        <w:spacing w:before="6"/>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53" w:id="54"/>
      <w:bookmarkEnd w:id="54"/>
      <w:r>
        <w:rPr>
          <w:b w:val="0"/>
        </w:rPr>
      </w:r>
      <w:r>
        <w:rPr/>
        <w:t>9A.</w:t>
      </w:r>
      <w:r>
        <w:rPr>
          <w:spacing w:val="-4"/>
        </w:rPr>
        <w:t> </w:t>
      </w:r>
      <w:r>
        <w:rPr>
          <w:spacing w:val="-2"/>
        </w:rPr>
        <w:t>Doppelbock</w:t>
      </w:r>
    </w:p>
    <w:p>
      <w:pPr>
        <w:pStyle w:val="BodyText"/>
        <w:spacing w:before="41"/>
      </w:pPr>
      <w:r>
        <w:rPr>
          <w:b/>
        </w:rPr>
        <w:t>Impresión</w:t>
      </w:r>
      <w:r>
        <w:rPr>
          <w:b/>
          <w:spacing w:val="-5"/>
        </w:rPr>
        <w:t> </w:t>
      </w:r>
      <w:r>
        <w:rPr>
          <w:b/>
        </w:rPr>
        <w:t>general:</w:t>
      </w:r>
      <w:r>
        <w:rPr>
          <w:b/>
          <w:spacing w:val="-5"/>
        </w:rPr>
        <w:t> </w:t>
      </w:r>
      <w:r>
        <w:rPr/>
        <w:t>Una</w:t>
      </w:r>
      <w:r>
        <w:rPr>
          <w:spacing w:val="-6"/>
        </w:rPr>
        <w:t> </w:t>
      </w:r>
      <w:r>
        <w:rPr/>
        <w:t>cerveza</w:t>
      </w:r>
      <w:r>
        <w:rPr>
          <w:spacing w:val="-6"/>
        </w:rPr>
        <w:t> </w:t>
      </w:r>
      <w:r>
        <w:rPr/>
        <w:t>lager</w:t>
      </w:r>
      <w:r>
        <w:rPr>
          <w:spacing w:val="-5"/>
        </w:rPr>
        <w:t> </w:t>
      </w:r>
      <w:r>
        <w:rPr/>
        <w:t>alemana,</w:t>
      </w:r>
      <w:r>
        <w:rPr>
          <w:spacing w:val="-6"/>
        </w:rPr>
        <w:t> </w:t>
      </w:r>
      <w:r>
        <w:rPr/>
        <w:t>fuerte,</w:t>
      </w:r>
      <w:r>
        <w:rPr>
          <w:spacing w:val="-6"/>
        </w:rPr>
        <w:t> </w:t>
      </w:r>
      <w:r>
        <w:rPr/>
        <w:t>rica</w:t>
      </w:r>
      <w:r>
        <w:rPr>
          <w:spacing w:val="-6"/>
        </w:rPr>
        <w:t> </w:t>
      </w:r>
      <w:r>
        <w:rPr/>
        <w:t>y muy maltosa, que puede tener variedades pálidas y oscuras.</w:t>
      </w:r>
    </w:p>
    <w:p>
      <w:pPr>
        <w:pStyle w:val="BodyText"/>
        <w:spacing w:before="4"/>
      </w:pPr>
      <w:r>
        <w:rPr/>
        <w:t>Las versiones más oscuras presentan sabores a malta más profundos</w:t>
      </w:r>
      <w:r>
        <w:rPr>
          <w:spacing w:val="-6"/>
        </w:rPr>
        <w:t> </w:t>
      </w:r>
      <w:r>
        <w:rPr/>
        <w:t>y</w:t>
      </w:r>
      <w:r>
        <w:rPr>
          <w:spacing w:val="-6"/>
        </w:rPr>
        <w:t> </w:t>
      </w:r>
      <w:r>
        <w:rPr/>
        <w:t>complejos,</w:t>
      </w:r>
      <w:r>
        <w:rPr>
          <w:spacing w:val="-6"/>
        </w:rPr>
        <w:t> </w:t>
      </w:r>
      <w:r>
        <w:rPr/>
        <w:t>mientras</w:t>
      </w:r>
      <w:r>
        <w:rPr>
          <w:spacing w:val="-6"/>
        </w:rPr>
        <w:t> </w:t>
      </w:r>
      <w:r>
        <w:rPr/>
        <w:t>que</w:t>
      </w:r>
      <w:r>
        <w:rPr>
          <w:spacing w:val="-6"/>
        </w:rPr>
        <w:t> </w:t>
      </w:r>
      <w:r>
        <w:rPr/>
        <w:t>las</w:t>
      </w:r>
      <w:r>
        <w:rPr>
          <w:spacing w:val="-4"/>
        </w:rPr>
        <w:t> </w:t>
      </w:r>
      <w:r>
        <w:rPr/>
        <w:t>versiones</w:t>
      </w:r>
      <w:r>
        <w:rPr>
          <w:spacing w:val="-6"/>
        </w:rPr>
        <w:t> </w:t>
      </w:r>
      <w:r>
        <w:rPr/>
        <w:t>más</w:t>
      </w:r>
      <w:r>
        <w:rPr>
          <w:spacing w:val="-6"/>
        </w:rPr>
        <w:t> </w:t>
      </w:r>
      <w:r>
        <w:rPr/>
        <w:t>pálidas tienen un poco más de lúpulo y son más secas.</w:t>
      </w:r>
    </w:p>
    <w:p>
      <w:pPr>
        <w:pStyle w:val="BodyText"/>
      </w:pPr>
      <w:r>
        <w:rPr>
          <w:b/>
        </w:rPr>
        <w:t>Aroma:</w:t>
      </w:r>
      <w:r>
        <w:rPr>
          <w:b/>
          <w:spacing w:val="-6"/>
        </w:rPr>
        <w:t> </w:t>
      </w:r>
      <w:r>
        <w:rPr/>
        <w:t>Maltosidad</w:t>
      </w:r>
      <w:r>
        <w:rPr>
          <w:spacing w:val="-6"/>
        </w:rPr>
        <w:t> </w:t>
      </w:r>
      <w:r>
        <w:rPr/>
        <w:t>muy</w:t>
      </w:r>
      <w:r>
        <w:rPr>
          <w:spacing w:val="-6"/>
        </w:rPr>
        <w:t> </w:t>
      </w:r>
      <w:r>
        <w:rPr/>
        <w:t>intensa,</w:t>
      </w:r>
      <w:r>
        <w:rPr>
          <w:spacing w:val="-5"/>
        </w:rPr>
        <w:t> </w:t>
      </w:r>
      <w:r>
        <w:rPr/>
        <w:t>con</w:t>
      </w:r>
      <w:r>
        <w:rPr>
          <w:spacing w:val="-6"/>
        </w:rPr>
        <w:t> </w:t>
      </w:r>
      <w:r>
        <w:rPr/>
        <w:t>notas</w:t>
      </w:r>
      <w:r>
        <w:rPr>
          <w:spacing w:val="-6"/>
        </w:rPr>
        <w:t> </w:t>
      </w:r>
      <w:r>
        <w:rPr/>
        <w:t>ligeras</w:t>
      </w:r>
      <w:r>
        <w:rPr>
          <w:spacing w:val="-6"/>
        </w:rPr>
        <w:t> </w:t>
      </w:r>
      <w:r>
        <w:rPr/>
        <w:t>a</w:t>
      </w:r>
      <w:r>
        <w:rPr>
          <w:spacing w:val="-6"/>
        </w:rPr>
        <w:t> </w:t>
      </w:r>
      <w:r>
        <w:rPr/>
        <w:t>caramelo opcionales, y un aroma a alcohol que puede llegar a ser moderado. Prácticamente sin aroma a lúpulo.</w:t>
      </w:r>
    </w:p>
    <w:p>
      <w:pPr>
        <w:pStyle w:val="BodyText"/>
        <w:spacing w:line="242" w:lineRule="auto" w:before="44"/>
      </w:pPr>
      <w:r>
        <w:rPr/>
        <w:t>Las</w:t>
      </w:r>
      <w:r>
        <w:rPr>
          <w:spacing w:val="-5"/>
        </w:rPr>
        <w:t> </w:t>
      </w:r>
      <w:r>
        <w:rPr/>
        <w:t>versiones</w:t>
      </w:r>
      <w:r>
        <w:rPr>
          <w:spacing w:val="-5"/>
        </w:rPr>
        <w:t> </w:t>
      </w:r>
      <w:r>
        <w:rPr/>
        <w:t>oscuras</w:t>
      </w:r>
      <w:r>
        <w:rPr>
          <w:spacing w:val="-5"/>
        </w:rPr>
        <w:t> </w:t>
      </w:r>
      <w:r>
        <w:rPr/>
        <w:t>poseen</w:t>
      </w:r>
      <w:r>
        <w:rPr>
          <w:spacing w:val="-5"/>
        </w:rPr>
        <w:t> </w:t>
      </w:r>
      <w:r>
        <w:rPr/>
        <w:t>ricos</w:t>
      </w:r>
      <w:r>
        <w:rPr>
          <w:spacing w:val="-5"/>
        </w:rPr>
        <w:t> </w:t>
      </w:r>
      <w:r>
        <w:rPr/>
        <w:t>y</w:t>
      </w:r>
      <w:r>
        <w:rPr>
          <w:spacing w:val="-5"/>
        </w:rPr>
        <w:t> </w:t>
      </w:r>
      <w:r>
        <w:rPr/>
        <w:t>significativos</w:t>
      </w:r>
      <w:r>
        <w:rPr>
          <w:spacing w:val="-5"/>
        </w:rPr>
        <w:t> </w:t>
      </w:r>
      <w:r>
        <w:rPr/>
        <w:t>productos</w:t>
      </w:r>
      <w:r>
        <w:rPr>
          <w:spacing w:val="-4"/>
        </w:rPr>
        <w:t> </w:t>
      </w:r>
      <w:r>
        <w:rPr/>
        <w:t>de Maillard, malta con tostado profundo y posiblemente un ligero aroma</w:t>
      </w:r>
      <w:r>
        <w:rPr>
          <w:spacing w:val="-2"/>
        </w:rPr>
        <w:t> </w:t>
      </w:r>
      <w:r>
        <w:rPr/>
        <w:t>a</w:t>
      </w:r>
      <w:r>
        <w:rPr>
          <w:spacing w:val="-1"/>
        </w:rPr>
        <w:t> </w:t>
      </w:r>
      <w:r>
        <w:rPr/>
        <w:t>chocolate,</w:t>
      </w:r>
      <w:r>
        <w:rPr>
          <w:spacing w:val="-2"/>
        </w:rPr>
        <w:t> </w:t>
      </w:r>
      <w:r>
        <w:rPr/>
        <w:t>que</w:t>
      </w:r>
      <w:r>
        <w:rPr>
          <w:spacing w:val="-2"/>
        </w:rPr>
        <w:t> </w:t>
      </w:r>
      <w:r>
        <w:rPr/>
        <w:t>nunca debe</w:t>
      </w:r>
      <w:r>
        <w:rPr>
          <w:spacing w:val="-2"/>
        </w:rPr>
        <w:t> </w:t>
      </w:r>
      <w:r>
        <w:rPr/>
        <w:t>percibirse</w:t>
      </w:r>
      <w:r>
        <w:rPr>
          <w:spacing w:val="-2"/>
        </w:rPr>
        <w:t> </w:t>
      </w:r>
      <w:r>
        <w:rPr/>
        <w:t>como</w:t>
      </w:r>
      <w:r>
        <w:rPr>
          <w:spacing w:val="-3"/>
        </w:rPr>
        <w:t> </w:t>
      </w:r>
      <w:r>
        <w:rPr/>
        <w:t>rostizado</w:t>
      </w:r>
      <w:r>
        <w:rPr>
          <w:spacing w:val="-3"/>
        </w:rPr>
        <w:t> </w:t>
      </w:r>
      <w:r>
        <w:rPr/>
        <w:t>o quemado. Se permite un aroma a fruta oscura moderadamente bajo como a ciruelas, uvas negras o </w:t>
      </w:r>
      <w:r>
        <w:rPr>
          <w:i/>
        </w:rPr>
        <w:t>fruit leather </w:t>
      </w:r>
      <w:r>
        <w:rPr/>
        <w:t>(Nota de la Traducción: </w:t>
      </w:r>
      <w:r>
        <w:rPr>
          <w:i/>
        </w:rPr>
        <w:t>snack </w:t>
      </w:r>
      <w:r>
        <w:rPr/>
        <w:t>a base de puré de fruta deshidratado, con textura que se asemeja al cuero y sabor a fruta concentrado).</w:t>
      </w:r>
    </w:p>
    <w:p>
      <w:pPr>
        <w:pStyle w:val="BodyText"/>
        <w:spacing w:before="38"/>
        <w:ind w:right="61"/>
      </w:pPr>
      <w:r>
        <w:rPr/>
        <w:t>Las</w:t>
      </w:r>
      <w:r>
        <w:rPr>
          <w:spacing w:val="-5"/>
        </w:rPr>
        <w:t> </w:t>
      </w:r>
      <w:r>
        <w:rPr/>
        <w:t>versiones</w:t>
      </w:r>
      <w:r>
        <w:rPr>
          <w:spacing w:val="-5"/>
        </w:rPr>
        <w:t> </w:t>
      </w:r>
      <w:r>
        <w:rPr/>
        <w:t>pálidas</w:t>
      </w:r>
      <w:r>
        <w:rPr>
          <w:spacing w:val="-5"/>
        </w:rPr>
        <w:t> </w:t>
      </w:r>
      <w:r>
        <w:rPr/>
        <w:t>tienen</w:t>
      </w:r>
      <w:r>
        <w:rPr>
          <w:spacing w:val="-5"/>
        </w:rPr>
        <w:t> </w:t>
      </w:r>
      <w:r>
        <w:rPr/>
        <w:t>una</w:t>
      </w:r>
      <w:r>
        <w:rPr>
          <w:spacing w:val="-3"/>
        </w:rPr>
        <w:t> </w:t>
      </w:r>
      <w:r>
        <w:rPr/>
        <w:t>fuerte</w:t>
      </w:r>
      <w:r>
        <w:rPr>
          <w:spacing w:val="-5"/>
        </w:rPr>
        <w:t> </w:t>
      </w:r>
      <w:r>
        <w:rPr/>
        <w:t>presencia</w:t>
      </w:r>
      <w:r>
        <w:rPr>
          <w:spacing w:val="-5"/>
        </w:rPr>
        <w:t> </w:t>
      </w:r>
      <w:r>
        <w:rPr/>
        <w:t>de</w:t>
      </w:r>
      <w:r>
        <w:rPr>
          <w:spacing w:val="-5"/>
        </w:rPr>
        <w:t> </w:t>
      </w:r>
      <w:r>
        <w:rPr/>
        <w:t>malta</w:t>
      </w:r>
      <w:r>
        <w:rPr>
          <w:spacing w:val="-4"/>
        </w:rPr>
        <w:t> </w:t>
      </w:r>
      <w:r>
        <w:rPr/>
        <w:t>rica, a menudo tostada, posiblemente con una ligera presencia de lúpulo floral, especiado o herbáceo.</w:t>
      </w:r>
    </w:p>
    <w:p>
      <w:pPr>
        <w:pStyle w:val="BodyText"/>
      </w:pPr>
      <w:r>
        <w:rPr>
          <w:b/>
        </w:rPr>
        <w:t>Apariencia:</w:t>
      </w:r>
      <w:r>
        <w:rPr>
          <w:b/>
          <w:spacing w:val="-8"/>
        </w:rPr>
        <w:t> </w:t>
      </w:r>
      <w:r>
        <w:rPr/>
        <w:t>Buena</w:t>
      </w:r>
      <w:r>
        <w:rPr>
          <w:spacing w:val="-7"/>
        </w:rPr>
        <w:t> </w:t>
      </w:r>
      <w:r>
        <w:rPr/>
        <w:t>claridad,</w:t>
      </w:r>
      <w:r>
        <w:rPr>
          <w:spacing w:val="-8"/>
        </w:rPr>
        <w:t> </w:t>
      </w:r>
      <w:r>
        <w:rPr/>
        <w:t>con</w:t>
      </w:r>
      <w:r>
        <w:rPr>
          <w:spacing w:val="-8"/>
        </w:rPr>
        <w:t> </w:t>
      </w:r>
      <w:r>
        <w:rPr/>
        <w:t>una</w:t>
      </w:r>
      <w:r>
        <w:rPr>
          <w:spacing w:val="-5"/>
        </w:rPr>
        <w:t> </w:t>
      </w:r>
      <w:r>
        <w:rPr/>
        <w:t>espuma</w:t>
      </w:r>
      <w:r>
        <w:rPr>
          <w:spacing w:val="-8"/>
        </w:rPr>
        <w:t> </w:t>
      </w:r>
      <w:r>
        <w:rPr/>
        <w:t>voluminosa, cremosa y persistente.</w:t>
      </w:r>
    </w:p>
    <w:p>
      <w:pPr>
        <w:pStyle w:val="BodyText"/>
        <w:spacing w:before="43"/>
      </w:pPr>
      <w:r>
        <w:rPr/>
        <w:t>Las</w:t>
      </w:r>
      <w:r>
        <w:rPr>
          <w:spacing w:val="-5"/>
        </w:rPr>
        <w:t> </w:t>
      </w:r>
      <w:r>
        <w:rPr/>
        <w:t>versiones</w:t>
      </w:r>
      <w:r>
        <w:rPr>
          <w:spacing w:val="-5"/>
        </w:rPr>
        <w:t> </w:t>
      </w:r>
      <w:r>
        <w:rPr/>
        <w:t>oscuras</w:t>
      </w:r>
      <w:r>
        <w:rPr>
          <w:spacing w:val="-5"/>
        </w:rPr>
        <w:t> </w:t>
      </w:r>
      <w:r>
        <w:rPr/>
        <w:t>son</w:t>
      </w:r>
      <w:r>
        <w:rPr>
          <w:spacing w:val="-5"/>
        </w:rPr>
        <w:t> </w:t>
      </w:r>
      <w:r>
        <w:rPr/>
        <w:t>de</w:t>
      </w:r>
      <w:r>
        <w:rPr>
          <w:spacing w:val="-4"/>
        </w:rPr>
        <w:t> </w:t>
      </w:r>
      <w:r>
        <w:rPr/>
        <w:t>color</w:t>
      </w:r>
      <w:r>
        <w:rPr>
          <w:spacing w:val="-4"/>
        </w:rPr>
        <w:t> </w:t>
      </w:r>
      <w:r>
        <w:rPr/>
        <w:t>desde</w:t>
      </w:r>
      <w:r>
        <w:rPr>
          <w:spacing w:val="-5"/>
        </w:rPr>
        <w:t> </w:t>
      </w:r>
      <w:r>
        <w:rPr/>
        <w:t>cobrizo</w:t>
      </w:r>
      <w:r>
        <w:rPr>
          <w:spacing w:val="-6"/>
        </w:rPr>
        <w:t> </w:t>
      </w:r>
      <w:r>
        <w:rPr/>
        <w:t>a</w:t>
      </w:r>
      <w:r>
        <w:rPr>
          <w:spacing w:val="-5"/>
        </w:rPr>
        <w:t> </w:t>
      </w:r>
      <w:r>
        <w:rPr/>
        <w:t>marrón oscuro, a menudo con reflejos rubí, y con una espuma </w:t>
      </w:r>
      <w:r>
        <w:rPr>
          <w:spacing w:val="-2"/>
        </w:rPr>
        <w:t>blanquecina.</w:t>
      </w:r>
    </w:p>
    <w:p>
      <w:pPr>
        <w:pStyle w:val="BodyText"/>
      </w:pPr>
      <w:r>
        <w:rPr/>
        <w:t>Las</w:t>
      </w:r>
      <w:r>
        <w:rPr>
          <w:spacing w:val="-5"/>
        </w:rPr>
        <w:t> </w:t>
      </w:r>
      <w:r>
        <w:rPr/>
        <w:t>versiones</w:t>
      </w:r>
      <w:r>
        <w:rPr>
          <w:spacing w:val="-5"/>
        </w:rPr>
        <w:t> </w:t>
      </w:r>
      <w:r>
        <w:rPr/>
        <w:t>pálidas</w:t>
      </w:r>
      <w:r>
        <w:rPr>
          <w:spacing w:val="-3"/>
        </w:rPr>
        <w:t> </w:t>
      </w:r>
      <w:r>
        <w:rPr/>
        <w:t>son</w:t>
      </w:r>
      <w:r>
        <w:rPr>
          <w:spacing w:val="-5"/>
        </w:rPr>
        <w:t> </w:t>
      </w:r>
      <w:r>
        <w:rPr/>
        <w:t>de</w:t>
      </w:r>
      <w:r>
        <w:rPr>
          <w:spacing w:val="-5"/>
        </w:rPr>
        <w:t> </w:t>
      </w:r>
      <w:r>
        <w:rPr/>
        <w:t>color</w:t>
      </w:r>
      <w:r>
        <w:rPr>
          <w:spacing w:val="-2"/>
        </w:rPr>
        <w:t> </w:t>
      </w:r>
      <w:r>
        <w:rPr/>
        <w:t>desde</w:t>
      </w:r>
      <w:r>
        <w:rPr>
          <w:spacing w:val="-5"/>
        </w:rPr>
        <w:t> </w:t>
      </w:r>
      <w:r>
        <w:rPr/>
        <w:t>dorado</w:t>
      </w:r>
      <w:r>
        <w:rPr>
          <w:spacing w:val="-5"/>
        </w:rPr>
        <w:t> </w:t>
      </w:r>
      <w:r>
        <w:rPr/>
        <w:t>profundo</w:t>
      </w:r>
      <w:r>
        <w:rPr>
          <w:spacing w:val="-6"/>
        </w:rPr>
        <w:t> </w:t>
      </w:r>
      <w:r>
        <w:rPr/>
        <w:t>a ámbar claro, con una espuma blanca.</w:t>
      </w:r>
    </w:p>
    <w:p>
      <w:pPr>
        <w:pStyle w:val="BodyText"/>
        <w:spacing w:line="242" w:lineRule="auto" w:before="42"/>
      </w:pPr>
      <w:r>
        <w:rPr>
          <w:b/>
        </w:rPr>
        <w:t>Sabor: </w:t>
      </w:r>
      <w:r>
        <w:rPr/>
        <w:t>Muy rico y maltoso. El amargor del lúpulo varía de moderadamente</w:t>
      </w:r>
      <w:r>
        <w:rPr>
          <w:spacing w:val="-1"/>
        </w:rPr>
        <w:t> </w:t>
      </w:r>
      <w:r>
        <w:rPr/>
        <w:t>bajo</w:t>
      </w:r>
      <w:r>
        <w:rPr>
          <w:spacing w:val="-1"/>
        </w:rPr>
        <w:t> </w:t>
      </w:r>
      <w:r>
        <w:rPr/>
        <w:t>a</w:t>
      </w:r>
      <w:r>
        <w:rPr>
          <w:spacing w:val="-1"/>
        </w:rPr>
        <w:t> </w:t>
      </w:r>
      <w:r>
        <w:rPr/>
        <w:t>moderado,</w:t>
      </w:r>
      <w:r>
        <w:rPr>
          <w:spacing w:val="-1"/>
        </w:rPr>
        <w:t> </w:t>
      </w:r>
      <w:r>
        <w:rPr/>
        <w:t>pero</w:t>
      </w:r>
      <w:r>
        <w:rPr>
          <w:spacing w:val="-1"/>
        </w:rPr>
        <w:t> </w:t>
      </w:r>
      <w:r>
        <w:rPr/>
        <w:t>siempre</w:t>
      </w:r>
      <w:r>
        <w:rPr>
          <w:spacing w:val="-1"/>
        </w:rPr>
        <w:t> </w:t>
      </w:r>
      <w:r>
        <w:rPr/>
        <w:t>permite</w:t>
      </w:r>
      <w:r>
        <w:rPr>
          <w:spacing w:val="-1"/>
        </w:rPr>
        <w:t> </w:t>
      </w:r>
      <w:r>
        <w:rPr/>
        <w:t>que la malta domine el sabor. Un leve sabor a lúpulo es opcional. La mayoría de los ejemplos están bastante orientados al dulzor de malta en el paladar, pero deben tener una impresión de atenuación</w:t>
      </w:r>
      <w:r>
        <w:rPr>
          <w:spacing w:val="-5"/>
        </w:rPr>
        <w:t> </w:t>
      </w:r>
      <w:r>
        <w:rPr/>
        <w:t>en</w:t>
      </w:r>
      <w:r>
        <w:rPr>
          <w:spacing w:val="-5"/>
        </w:rPr>
        <w:t> </w:t>
      </w:r>
      <w:r>
        <w:rPr/>
        <w:t>el</w:t>
      </w:r>
      <w:r>
        <w:rPr>
          <w:spacing w:val="-3"/>
        </w:rPr>
        <w:t> </w:t>
      </w:r>
      <w:r>
        <w:rPr/>
        <w:t>final.</w:t>
      </w:r>
      <w:r>
        <w:rPr>
          <w:spacing w:val="-5"/>
        </w:rPr>
        <w:t> </w:t>
      </w:r>
      <w:r>
        <w:rPr/>
        <w:t>La</w:t>
      </w:r>
      <w:r>
        <w:rPr>
          <w:spacing w:val="-5"/>
        </w:rPr>
        <w:t> </w:t>
      </w:r>
      <w:r>
        <w:rPr/>
        <w:t>impresión</w:t>
      </w:r>
      <w:r>
        <w:rPr>
          <w:spacing w:val="-3"/>
        </w:rPr>
        <w:t> </w:t>
      </w:r>
      <w:r>
        <w:rPr/>
        <w:t>de</w:t>
      </w:r>
      <w:r>
        <w:rPr>
          <w:spacing w:val="-5"/>
        </w:rPr>
        <w:t> </w:t>
      </w:r>
      <w:r>
        <w:rPr/>
        <w:t>dulzor</w:t>
      </w:r>
      <w:r>
        <w:rPr>
          <w:spacing w:val="-4"/>
        </w:rPr>
        <w:t> </w:t>
      </w:r>
      <w:r>
        <w:rPr/>
        <w:t>proviene</w:t>
      </w:r>
      <w:r>
        <w:rPr>
          <w:spacing w:val="-5"/>
        </w:rPr>
        <w:t> </w:t>
      </w:r>
      <w:r>
        <w:rPr/>
        <w:t>del</w:t>
      </w:r>
      <w:r>
        <w:rPr>
          <w:spacing w:val="-6"/>
        </w:rPr>
        <w:t> </w:t>
      </w:r>
      <w:r>
        <w:rPr/>
        <w:t>bajo lupulado, no de una fermentación incompleta. Perfil de fermentación limpio.</w:t>
      </w:r>
    </w:p>
    <w:p>
      <w:pPr>
        <w:pStyle w:val="BodyText"/>
        <w:spacing w:before="38"/>
      </w:pPr>
      <w:r>
        <w:rPr/>
        <w:t>Las</w:t>
      </w:r>
      <w:r>
        <w:rPr>
          <w:spacing w:val="-5"/>
        </w:rPr>
        <w:t> </w:t>
      </w:r>
      <w:r>
        <w:rPr/>
        <w:t>versiones</w:t>
      </w:r>
      <w:r>
        <w:rPr>
          <w:spacing w:val="-5"/>
        </w:rPr>
        <w:t> </w:t>
      </w:r>
      <w:r>
        <w:rPr/>
        <w:t>oscuras</w:t>
      </w:r>
      <w:r>
        <w:rPr>
          <w:spacing w:val="-5"/>
        </w:rPr>
        <w:t> </w:t>
      </w:r>
      <w:r>
        <w:rPr/>
        <w:t>tienen</w:t>
      </w:r>
      <w:r>
        <w:rPr>
          <w:spacing w:val="-5"/>
        </w:rPr>
        <w:t> </w:t>
      </w:r>
      <w:r>
        <w:rPr/>
        <w:t>sabores</w:t>
      </w:r>
      <w:r>
        <w:rPr>
          <w:spacing w:val="-5"/>
        </w:rPr>
        <w:t> </w:t>
      </w:r>
      <w:r>
        <w:rPr/>
        <w:t>a</w:t>
      </w:r>
      <w:r>
        <w:rPr>
          <w:spacing w:val="-5"/>
        </w:rPr>
        <w:t> </w:t>
      </w:r>
      <w:r>
        <w:rPr/>
        <w:t>malta</w:t>
      </w:r>
      <w:r>
        <w:rPr>
          <w:spacing w:val="-4"/>
        </w:rPr>
        <w:t> </w:t>
      </w:r>
      <w:r>
        <w:rPr/>
        <w:t>y</w:t>
      </w:r>
      <w:r>
        <w:rPr>
          <w:spacing w:val="-5"/>
        </w:rPr>
        <w:t> </w:t>
      </w:r>
      <w:r>
        <w:rPr/>
        <w:t>ésteres</w:t>
      </w:r>
      <w:r>
        <w:rPr>
          <w:spacing w:val="-5"/>
        </w:rPr>
        <w:t> </w:t>
      </w:r>
      <w:r>
        <w:rPr/>
        <w:t>similares al aroma (mismos descriptores e intensidades).</w:t>
      </w:r>
    </w:p>
    <w:p>
      <w:pPr>
        <w:pStyle w:val="BodyText"/>
        <w:spacing w:before="44"/>
      </w:pPr>
      <w:r>
        <w:rPr/>
        <w:t>Las</w:t>
      </w:r>
      <w:r>
        <w:rPr>
          <w:spacing w:val="-5"/>
        </w:rPr>
        <w:t> </w:t>
      </w:r>
      <w:r>
        <w:rPr/>
        <w:t>versiones</w:t>
      </w:r>
      <w:r>
        <w:rPr>
          <w:spacing w:val="-5"/>
        </w:rPr>
        <w:t> </w:t>
      </w:r>
      <w:r>
        <w:rPr/>
        <w:t>pálidas</w:t>
      </w:r>
      <w:r>
        <w:rPr>
          <w:spacing w:val="-5"/>
        </w:rPr>
        <w:t> </w:t>
      </w:r>
      <w:r>
        <w:rPr/>
        <w:t>tienen</w:t>
      </w:r>
      <w:r>
        <w:rPr>
          <w:spacing w:val="-5"/>
        </w:rPr>
        <w:t> </w:t>
      </w:r>
      <w:r>
        <w:rPr/>
        <w:t>un</w:t>
      </w:r>
      <w:r>
        <w:rPr>
          <w:spacing w:val="-5"/>
        </w:rPr>
        <w:t> </w:t>
      </w:r>
      <w:r>
        <w:rPr/>
        <w:t>intenso</w:t>
      </w:r>
      <w:r>
        <w:rPr>
          <w:spacing w:val="-5"/>
        </w:rPr>
        <w:t> </w:t>
      </w:r>
      <w:r>
        <w:rPr/>
        <w:t>sabor</w:t>
      </w:r>
      <w:r>
        <w:rPr>
          <w:spacing w:val="-5"/>
        </w:rPr>
        <w:t> </w:t>
      </w:r>
      <w:r>
        <w:rPr/>
        <w:t>a</w:t>
      </w:r>
      <w:r>
        <w:rPr>
          <w:spacing w:val="-5"/>
        </w:rPr>
        <w:t> </w:t>
      </w:r>
      <w:r>
        <w:rPr/>
        <w:t>malta</w:t>
      </w:r>
      <w:r>
        <w:rPr>
          <w:spacing w:val="-5"/>
        </w:rPr>
        <w:t> </w:t>
      </w:r>
      <w:r>
        <w:rPr/>
        <w:t>con carácter tostado y a pan, un ligero sabor a lúpulo floral, especiado o herbáceo, y un final más seco.</w:t>
      </w:r>
    </w:p>
    <w:p>
      <w:pPr>
        <w:pStyle w:val="BodyText"/>
        <w:spacing w:before="44"/>
        <w:ind w:right="96"/>
      </w:pPr>
      <w:r>
        <w:rPr>
          <w:b/>
        </w:rPr>
        <w:t>Sensación en boca: </w:t>
      </w:r>
      <w:r>
        <w:rPr/>
        <w:t>Cuerpo de medio pleno a pleno. Carbonatación de moderadamente baja a moderada. Muy suave,</w:t>
      </w:r>
      <w:r>
        <w:rPr>
          <w:spacing w:val="-4"/>
        </w:rPr>
        <w:t> </w:t>
      </w:r>
      <w:r>
        <w:rPr/>
        <w:t>sin</w:t>
      </w:r>
      <w:r>
        <w:rPr>
          <w:spacing w:val="-6"/>
        </w:rPr>
        <w:t> </w:t>
      </w:r>
      <w:r>
        <w:rPr/>
        <w:t>asperezas</w:t>
      </w:r>
      <w:r>
        <w:rPr>
          <w:spacing w:val="-6"/>
        </w:rPr>
        <w:t> </w:t>
      </w:r>
      <w:r>
        <w:rPr/>
        <w:t>ni</w:t>
      </w:r>
      <w:r>
        <w:rPr>
          <w:spacing w:val="-6"/>
        </w:rPr>
        <w:t> </w:t>
      </w:r>
      <w:r>
        <w:rPr/>
        <w:t>astringencia.</w:t>
      </w:r>
      <w:r>
        <w:rPr>
          <w:spacing w:val="-5"/>
        </w:rPr>
        <w:t> </w:t>
      </w:r>
      <w:r>
        <w:rPr/>
        <w:t>Se</w:t>
      </w:r>
      <w:r>
        <w:rPr>
          <w:spacing w:val="-6"/>
        </w:rPr>
        <w:t> </w:t>
      </w:r>
      <w:r>
        <w:rPr/>
        <w:t>puede</w:t>
      </w:r>
      <w:r>
        <w:rPr>
          <w:spacing w:val="-6"/>
        </w:rPr>
        <w:t> </w:t>
      </w:r>
      <w:r>
        <w:rPr/>
        <w:t>percibir</w:t>
      </w:r>
      <w:r>
        <w:rPr>
          <w:spacing w:val="-5"/>
        </w:rPr>
        <w:t> </w:t>
      </w:r>
      <w:r>
        <w:rPr/>
        <w:t>una ligera tibieza alcohólica, pero nunca debe quemar.</w:t>
      </w:r>
    </w:p>
    <w:p>
      <w:pPr>
        <w:pStyle w:val="BodyText"/>
        <w:spacing w:before="102"/>
        <w:ind w:right="216"/>
      </w:pPr>
      <w:r>
        <w:rPr/>
        <w:br w:type="column"/>
      </w:r>
      <w:r>
        <w:rPr>
          <w:b/>
        </w:rPr>
        <w:t>Comentarios: </w:t>
      </w:r>
      <w:r>
        <w:rPr/>
        <w:t>Doppelbock significa </w:t>
      </w:r>
      <w:r>
        <w:rPr>
          <w:i/>
        </w:rPr>
        <w:t>Bock doble</w:t>
      </w:r>
      <w:r>
        <w:rPr/>
        <w:t>. La mayoría de las versiones son de color oscuro, y pueden mostrar caramelización y productos de Maillard debido</w:t>
      </w:r>
      <w:r>
        <w:rPr>
          <w:spacing w:val="-1"/>
        </w:rPr>
        <w:t> </w:t>
      </w:r>
      <w:r>
        <w:rPr/>
        <w:t>a un macerado por decocción. También existen excelentes versiones pálidas que,</w:t>
      </w:r>
      <w:r>
        <w:rPr>
          <w:spacing w:val="-3"/>
        </w:rPr>
        <w:t> </w:t>
      </w:r>
      <w:r>
        <w:rPr/>
        <w:t>a</w:t>
      </w:r>
      <w:r>
        <w:rPr>
          <w:spacing w:val="-3"/>
        </w:rPr>
        <w:t> </w:t>
      </w:r>
      <w:r>
        <w:rPr/>
        <w:t>diferencia</w:t>
      </w:r>
      <w:r>
        <w:rPr>
          <w:spacing w:val="-3"/>
        </w:rPr>
        <w:t> </w:t>
      </w:r>
      <w:r>
        <w:rPr/>
        <w:t>de</w:t>
      </w:r>
      <w:r>
        <w:rPr>
          <w:spacing w:val="-3"/>
        </w:rPr>
        <w:t> </w:t>
      </w:r>
      <w:r>
        <w:rPr/>
        <w:t>las</w:t>
      </w:r>
      <w:r>
        <w:rPr>
          <w:spacing w:val="-3"/>
        </w:rPr>
        <w:t> </w:t>
      </w:r>
      <w:r>
        <w:rPr/>
        <w:t>oscuras,</w:t>
      </w:r>
      <w:r>
        <w:rPr>
          <w:spacing w:val="-3"/>
        </w:rPr>
        <w:t> </w:t>
      </w:r>
      <w:r>
        <w:rPr/>
        <w:t>no</w:t>
      </w:r>
      <w:r>
        <w:rPr>
          <w:spacing w:val="-4"/>
        </w:rPr>
        <w:t> </w:t>
      </w:r>
      <w:r>
        <w:rPr/>
        <w:t>tendrán</w:t>
      </w:r>
      <w:r>
        <w:rPr>
          <w:spacing w:val="-3"/>
        </w:rPr>
        <w:t> </w:t>
      </w:r>
      <w:r>
        <w:rPr/>
        <w:t>la</w:t>
      </w:r>
      <w:r>
        <w:rPr>
          <w:spacing w:val="-3"/>
        </w:rPr>
        <w:t> </w:t>
      </w:r>
      <w:r>
        <w:rPr/>
        <w:t>misma</w:t>
      </w:r>
      <w:r>
        <w:rPr>
          <w:spacing w:val="-3"/>
        </w:rPr>
        <w:t> </w:t>
      </w:r>
      <w:r>
        <w:rPr/>
        <w:t>riqueza y sabores a malta y frutas oscuras, y pueden ser un poco más secas,</w:t>
      </w:r>
      <w:r>
        <w:rPr>
          <w:spacing w:val="-5"/>
        </w:rPr>
        <w:t> </w:t>
      </w:r>
      <w:r>
        <w:rPr/>
        <w:t>más</w:t>
      </w:r>
      <w:r>
        <w:rPr>
          <w:spacing w:val="-5"/>
        </w:rPr>
        <w:t> </w:t>
      </w:r>
      <w:r>
        <w:rPr/>
        <w:t>lupuladas</w:t>
      </w:r>
      <w:r>
        <w:rPr>
          <w:spacing w:val="-5"/>
        </w:rPr>
        <w:t> </w:t>
      </w:r>
      <w:r>
        <w:rPr/>
        <w:t>y</w:t>
      </w:r>
      <w:r>
        <w:rPr>
          <w:spacing w:val="-5"/>
        </w:rPr>
        <w:t> </w:t>
      </w:r>
      <w:r>
        <w:rPr/>
        <w:t>más</w:t>
      </w:r>
      <w:r>
        <w:rPr>
          <w:spacing w:val="-5"/>
        </w:rPr>
        <w:t> </w:t>
      </w:r>
      <w:r>
        <w:rPr/>
        <w:t>amargas.</w:t>
      </w:r>
      <w:r>
        <w:rPr>
          <w:spacing w:val="-5"/>
        </w:rPr>
        <w:t> </w:t>
      </w:r>
      <w:r>
        <w:rPr/>
        <w:t>Aunque</w:t>
      </w:r>
      <w:r>
        <w:rPr>
          <w:spacing w:val="-4"/>
        </w:rPr>
        <w:t> </w:t>
      </w:r>
      <w:r>
        <w:rPr/>
        <w:t>la</w:t>
      </w:r>
      <w:r>
        <w:rPr>
          <w:spacing w:val="-5"/>
        </w:rPr>
        <w:t> </w:t>
      </w:r>
      <w:r>
        <w:rPr/>
        <w:t>mayoría</w:t>
      </w:r>
      <w:r>
        <w:rPr>
          <w:spacing w:val="-5"/>
        </w:rPr>
        <w:t> </w:t>
      </w:r>
      <w:r>
        <w:rPr/>
        <w:t>de</w:t>
      </w:r>
      <w:r>
        <w:rPr>
          <w:spacing w:val="-3"/>
        </w:rPr>
        <w:t> </w:t>
      </w:r>
      <w:r>
        <w:rPr/>
        <w:t>los ejemplos tradicionales están en el extremo inferior de los rangos citados, se puede considerar que el estilo no tiene un límite superior para la densidad y el alcohol, siempre que el balance sea el mismo.</w:t>
      </w:r>
    </w:p>
    <w:p>
      <w:pPr>
        <w:pStyle w:val="BodyText"/>
        <w:spacing w:line="242" w:lineRule="auto" w:before="59"/>
        <w:ind w:right="190"/>
      </w:pPr>
      <w:r>
        <w:rPr>
          <w:b/>
        </w:rPr>
        <w:t>Historia: </w:t>
      </w:r>
      <w:r>
        <w:rPr/>
        <w:t>Una especialidad bávara originaria de Múnich, elaborada</w:t>
      </w:r>
      <w:r>
        <w:rPr>
          <w:spacing w:val="-4"/>
        </w:rPr>
        <w:t> </w:t>
      </w:r>
      <w:r>
        <w:rPr/>
        <w:t>primero</w:t>
      </w:r>
      <w:r>
        <w:rPr>
          <w:spacing w:val="-6"/>
        </w:rPr>
        <w:t> </w:t>
      </w:r>
      <w:r>
        <w:rPr/>
        <w:t>por</w:t>
      </w:r>
      <w:r>
        <w:rPr>
          <w:spacing w:val="-4"/>
        </w:rPr>
        <w:t> </w:t>
      </w:r>
      <w:r>
        <w:rPr/>
        <w:t>los</w:t>
      </w:r>
      <w:r>
        <w:rPr>
          <w:spacing w:val="-5"/>
        </w:rPr>
        <w:t> </w:t>
      </w:r>
      <w:r>
        <w:rPr/>
        <w:t>monjes</w:t>
      </w:r>
      <w:r>
        <w:rPr>
          <w:spacing w:val="-6"/>
        </w:rPr>
        <w:t> </w:t>
      </w:r>
      <w:r>
        <w:rPr/>
        <w:t>de</w:t>
      </w:r>
      <w:r>
        <w:rPr>
          <w:spacing w:val="-5"/>
        </w:rPr>
        <w:t> </w:t>
      </w:r>
      <w:r>
        <w:rPr/>
        <w:t>San</w:t>
      </w:r>
      <w:r>
        <w:rPr>
          <w:spacing w:val="-5"/>
        </w:rPr>
        <w:t> </w:t>
      </w:r>
      <w:r>
        <w:rPr/>
        <w:t>Francisco</w:t>
      </w:r>
      <w:r>
        <w:rPr>
          <w:spacing w:val="-4"/>
        </w:rPr>
        <w:t> </w:t>
      </w:r>
      <w:r>
        <w:rPr/>
        <w:t>de</w:t>
      </w:r>
      <w:r>
        <w:rPr>
          <w:spacing w:val="-5"/>
        </w:rPr>
        <w:t> </w:t>
      </w:r>
      <w:r>
        <w:rPr/>
        <w:t>Paula</w:t>
      </w:r>
      <w:r>
        <w:rPr>
          <w:spacing w:val="-2"/>
        </w:rPr>
        <w:t> </w:t>
      </w:r>
      <w:r>
        <w:rPr/>
        <w:t>en el siglo XVIII. Las versiones históricas estaban menos atenuadas que las interpretaciones modernas, por lo</w:t>
      </w:r>
      <w:r>
        <w:rPr>
          <w:spacing w:val="-1"/>
        </w:rPr>
        <w:t> </w:t>
      </w:r>
      <w:r>
        <w:rPr/>
        <w:t>tanto, con mayor</w:t>
      </w:r>
      <w:r>
        <w:rPr>
          <w:spacing w:val="-2"/>
        </w:rPr>
        <w:t> </w:t>
      </w:r>
      <w:r>
        <w:rPr/>
        <w:t>dulzor</w:t>
      </w:r>
      <w:r>
        <w:rPr>
          <w:spacing w:val="-2"/>
        </w:rPr>
        <w:t> </w:t>
      </w:r>
      <w:r>
        <w:rPr/>
        <w:t>y</w:t>
      </w:r>
      <w:r>
        <w:rPr>
          <w:spacing w:val="-3"/>
        </w:rPr>
        <w:t> </w:t>
      </w:r>
      <w:r>
        <w:rPr/>
        <w:t>menor</w:t>
      </w:r>
      <w:r>
        <w:rPr>
          <w:spacing w:val="-2"/>
        </w:rPr>
        <w:t> </w:t>
      </w:r>
      <w:r>
        <w:rPr/>
        <w:t>nivel</w:t>
      </w:r>
      <w:r>
        <w:rPr>
          <w:spacing w:val="-1"/>
        </w:rPr>
        <w:t> </w:t>
      </w:r>
      <w:r>
        <w:rPr/>
        <w:t>de</w:t>
      </w:r>
      <w:r>
        <w:rPr>
          <w:spacing w:val="-1"/>
        </w:rPr>
        <w:t> </w:t>
      </w:r>
      <w:r>
        <w:rPr/>
        <w:t>alcohol.</w:t>
      </w:r>
      <w:r>
        <w:rPr>
          <w:spacing w:val="-3"/>
        </w:rPr>
        <w:t> </w:t>
      </w:r>
      <w:r>
        <w:rPr/>
        <w:t>Los</w:t>
      </w:r>
      <w:r>
        <w:rPr>
          <w:spacing w:val="-3"/>
        </w:rPr>
        <w:t> </w:t>
      </w:r>
      <w:r>
        <w:rPr/>
        <w:t>monjes</w:t>
      </w:r>
      <w:r>
        <w:rPr>
          <w:spacing w:val="-2"/>
        </w:rPr>
        <w:t> </w:t>
      </w:r>
      <w:r>
        <w:rPr/>
        <w:t>la</w:t>
      </w:r>
      <w:r>
        <w:rPr>
          <w:spacing w:val="-3"/>
        </w:rPr>
        <w:t> </w:t>
      </w:r>
      <w:r>
        <w:rPr/>
        <w:t>llamaban “pan líquido” y se consumía durante el ayuno de la Cuaresma. Las cervecerías adoptaron nombres que terminan en “-ator” para estas cervezas luego de un fallo judicial del siglo XIX, por el que solo a Paulaner se le permitió usar el nombre de</w:t>
      </w:r>
      <w:r>
        <w:rPr>
          <w:spacing w:val="40"/>
        </w:rPr>
        <w:t> </w:t>
      </w:r>
      <w:r>
        <w:rPr/>
        <w:t>Salvator. Tradicionalmente eran de color marrón oscuro; los ejemplos más pálidos son un desarrollo más reciente.</w:t>
      </w:r>
    </w:p>
    <w:p>
      <w:pPr>
        <w:pStyle w:val="BodyText"/>
        <w:spacing w:before="37"/>
        <w:ind w:right="216"/>
      </w:pPr>
      <w:r>
        <w:rPr>
          <w:b/>
        </w:rPr>
        <w:t>Ingredientes</w:t>
      </w:r>
      <w:r>
        <w:rPr>
          <w:b/>
          <w:spacing w:val="-7"/>
        </w:rPr>
        <w:t> </w:t>
      </w:r>
      <w:r>
        <w:rPr>
          <w:b/>
        </w:rPr>
        <w:t>característicos</w:t>
      </w:r>
      <w:r>
        <w:rPr/>
        <w:t>:</w:t>
      </w:r>
      <w:r>
        <w:rPr>
          <w:spacing w:val="-8"/>
        </w:rPr>
        <w:t> </w:t>
      </w:r>
      <w:r>
        <w:rPr/>
        <w:t>Maltas</w:t>
      </w:r>
      <w:r>
        <w:rPr>
          <w:spacing w:val="-7"/>
        </w:rPr>
        <w:t> </w:t>
      </w:r>
      <w:r>
        <w:rPr/>
        <w:t>Pils,</w:t>
      </w:r>
      <w:r>
        <w:rPr>
          <w:spacing w:val="-5"/>
        </w:rPr>
        <w:t> </w:t>
      </w:r>
      <w:r>
        <w:rPr/>
        <w:t>Viena</w:t>
      </w:r>
      <w:r>
        <w:rPr>
          <w:spacing w:val="-7"/>
        </w:rPr>
        <w:t> </w:t>
      </w:r>
      <w:r>
        <w:rPr/>
        <w:t>y</w:t>
      </w:r>
      <w:r>
        <w:rPr>
          <w:spacing w:val="-6"/>
        </w:rPr>
        <w:t> </w:t>
      </w:r>
      <w:r>
        <w:rPr/>
        <w:t>Múnich. Ocasionalmente malta oscura para ajuste de color. Lúpulos alemanes tradicionales. Levadura lager alemana limpia. El macerado por decocción es tradicional.</w:t>
      </w:r>
    </w:p>
    <w:p>
      <w:pPr>
        <w:pStyle w:val="BodyText"/>
        <w:ind w:right="189"/>
      </w:pPr>
      <w:r>
        <w:rPr>
          <w:b/>
        </w:rPr>
        <w:t>Comparación</w:t>
      </w:r>
      <w:r>
        <w:rPr>
          <w:b/>
          <w:spacing w:val="-4"/>
        </w:rPr>
        <w:t> </w:t>
      </w:r>
      <w:r>
        <w:rPr>
          <w:b/>
        </w:rPr>
        <w:t>de</w:t>
      </w:r>
      <w:r>
        <w:rPr>
          <w:b/>
          <w:spacing w:val="-4"/>
        </w:rPr>
        <w:t> </w:t>
      </w:r>
      <w:r>
        <w:rPr>
          <w:b/>
        </w:rPr>
        <w:t>estilos:</w:t>
      </w:r>
      <w:r>
        <w:rPr>
          <w:b/>
          <w:spacing w:val="-4"/>
        </w:rPr>
        <w:t> </w:t>
      </w:r>
      <w:r>
        <w:rPr/>
        <w:t>Una</w:t>
      </w:r>
      <w:r>
        <w:rPr>
          <w:spacing w:val="-5"/>
        </w:rPr>
        <w:t> </w:t>
      </w:r>
      <w:r>
        <w:rPr/>
        <w:t>versión</w:t>
      </w:r>
      <w:r>
        <w:rPr>
          <w:spacing w:val="-5"/>
        </w:rPr>
        <w:t> </w:t>
      </w:r>
      <w:r>
        <w:rPr/>
        <w:t>más</w:t>
      </w:r>
      <w:r>
        <w:rPr>
          <w:spacing w:val="-5"/>
        </w:rPr>
        <w:t> </w:t>
      </w:r>
      <w:r>
        <w:rPr/>
        <w:t>fuerte,</w:t>
      </w:r>
      <w:r>
        <w:rPr>
          <w:spacing w:val="-5"/>
        </w:rPr>
        <w:t> </w:t>
      </w:r>
      <w:r>
        <w:rPr/>
        <w:t>más</w:t>
      </w:r>
      <w:r>
        <w:rPr>
          <w:spacing w:val="-5"/>
        </w:rPr>
        <w:t> </w:t>
      </w:r>
      <w:r>
        <w:rPr/>
        <w:t>rica</w:t>
      </w:r>
      <w:r>
        <w:rPr>
          <w:spacing w:val="-5"/>
        </w:rPr>
        <w:t> </w:t>
      </w:r>
      <w:r>
        <w:rPr/>
        <w:t>y con más cuerpo de una Dunkles Bock o una Helles Bock. Las versiones</w:t>
      </w:r>
      <w:r>
        <w:rPr>
          <w:spacing w:val="-5"/>
        </w:rPr>
        <w:t> </w:t>
      </w:r>
      <w:r>
        <w:rPr/>
        <w:t>pálidas</w:t>
      </w:r>
      <w:r>
        <w:rPr>
          <w:spacing w:val="-3"/>
        </w:rPr>
        <w:t> </w:t>
      </w:r>
      <w:r>
        <w:rPr/>
        <w:t>mostrarán</w:t>
      </w:r>
      <w:r>
        <w:rPr>
          <w:spacing w:val="-4"/>
        </w:rPr>
        <w:t> </w:t>
      </w:r>
      <w:r>
        <w:rPr/>
        <w:t>una</w:t>
      </w:r>
      <w:r>
        <w:rPr>
          <w:spacing w:val="-5"/>
        </w:rPr>
        <w:t> </w:t>
      </w:r>
      <w:r>
        <w:rPr/>
        <w:t>mayor</w:t>
      </w:r>
      <w:r>
        <w:rPr>
          <w:spacing w:val="-4"/>
        </w:rPr>
        <w:t> </w:t>
      </w:r>
      <w:r>
        <w:rPr/>
        <w:t>atenuación</w:t>
      </w:r>
      <w:r>
        <w:rPr>
          <w:spacing w:val="-5"/>
        </w:rPr>
        <w:t> </w:t>
      </w:r>
      <w:r>
        <w:rPr/>
        <w:t>y</w:t>
      </w:r>
      <w:r>
        <w:rPr>
          <w:spacing w:val="-5"/>
        </w:rPr>
        <w:t> </w:t>
      </w:r>
      <w:r>
        <w:rPr/>
        <w:t>un</w:t>
      </w:r>
      <w:r>
        <w:rPr>
          <w:spacing w:val="-5"/>
        </w:rPr>
        <w:t> </w:t>
      </w:r>
      <w:r>
        <w:rPr/>
        <w:t>menor carácter a frutas oscuras que las versiones más oscuras.</w:t>
      </w:r>
    </w:p>
    <w:p>
      <w:pPr>
        <w:tabs>
          <w:tab w:pos="2612" w:val="left" w:leader="none"/>
        </w:tabs>
        <w:spacing w:line="264" w:lineRule="auto" w:before="49"/>
        <w:ind w:left="140" w:right="513" w:firstLine="0"/>
        <w:jc w:val="left"/>
        <w:rPr>
          <w:sz w:val="18"/>
        </w:rPr>
      </w:pPr>
      <w:r>
        <w:rPr>
          <w:b/>
          <w:sz w:val="18"/>
        </w:rPr>
        <w:t>Instrucciones para la inscripción: </w:t>
      </w:r>
      <w:r>
        <w:rPr>
          <w:sz w:val="18"/>
        </w:rPr>
        <w:t>Quien inscriba especificará</w:t>
      </w:r>
      <w:r>
        <w:rPr>
          <w:spacing w:val="-5"/>
          <w:sz w:val="18"/>
        </w:rPr>
        <w:t> </w:t>
      </w:r>
      <w:r>
        <w:rPr>
          <w:sz w:val="18"/>
        </w:rPr>
        <w:t>si</w:t>
      </w:r>
      <w:r>
        <w:rPr>
          <w:spacing w:val="-2"/>
          <w:sz w:val="18"/>
        </w:rPr>
        <w:t> </w:t>
      </w:r>
      <w:r>
        <w:rPr>
          <w:sz w:val="18"/>
        </w:rPr>
        <w:t>la</w:t>
      </w:r>
      <w:r>
        <w:rPr>
          <w:spacing w:val="-5"/>
          <w:sz w:val="18"/>
        </w:rPr>
        <w:t> </w:t>
      </w:r>
      <w:r>
        <w:rPr>
          <w:sz w:val="18"/>
        </w:rPr>
        <w:t>cerveza</w:t>
      </w:r>
      <w:r>
        <w:rPr>
          <w:spacing w:val="-5"/>
          <w:sz w:val="18"/>
        </w:rPr>
        <w:t> </w:t>
      </w:r>
      <w:r>
        <w:rPr>
          <w:sz w:val="18"/>
        </w:rPr>
        <w:t>es</w:t>
      </w:r>
      <w:r>
        <w:rPr>
          <w:spacing w:val="-5"/>
          <w:sz w:val="18"/>
        </w:rPr>
        <w:t> </w:t>
      </w:r>
      <w:r>
        <w:rPr>
          <w:sz w:val="18"/>
        </w:rPr>
        <w:t>una</w:t>
      </w:r>
      <w:r>
        <w:rPr>
          <w:spacing w:val="-5"/>
          <w:sz w:val="18"/>
        </w:rPr>
        <w:t> </w:t>
      </w:r>
      <w:r>
        <w:rPr>
          <w:sz w:val="18"/>
        </w:rPr>
        <w:t>variedad</w:t>
      </w:r>
      <w:r>
        <w:rPr>
          <w:spacing w:val="-3"/>
          <w:sz w:val="18"/>
        </w:rPr>
        <w:t> </w:t>
      </w:r>
      <w:r>
        <w:rPr>
          <w:b/>
          <w:sz w:val="18"/>
        </w:rPr>
        <w:t>pálida</w:t>
      </w:r>
      <w:r>
        <w:rPr>
          <w:b/>
          <w:spacing w:val="-6"/>
          <w:sz w:val="18"/>
        </w:rPr>
        <w:t> </w:t>
      </w:r>
      <w:r>
        <w:rPr>
          <w:sz w:val="18"/>
        </w:rPr>
        <w:t>u</w:t>
      </w:r>
      <w:r>
        <w:rPr>
          <w:spacing w:val="-5"/>
          <w:sz w:val="18"/>
        </w:rPr>
        <w:t> </w:t>
      </w:r>
      <w:r>
        <w:rPr>
          <w:b/>
          <w:sz w:val="18"/>
        </w:rPr>
        <w:t>oscura</w:t>
      </w:r>
      <w:r>
        <w:rPr>
          <w:sz w:val="18"/>
        </w:rPr>
        <w:t>. </w:t>
      </w:r>
      <w:r>
        <w:rPr>
          <w:b/>
          <w:sz w:val="18"/>
        </w:rPr>
        <w:t>Estadísticas vitales:</w:t>
        <w:tab/>
      </w:r>
      <w:r>
        <w:rPr>
          <w:sz w:val="18"/>
        </w:rPr>
        <w:t>OG:</w:t>
      </w:r>
      <w:r>
        <w:rPr>
          <w:spacing w:val="40"/>
          <w:sz w:val="18"/>
        </w:rPr>
        <w:t> </w:t>
      </w:r>
      <w:r>
        <w:rPr>
          <w:sz w:val="18"/>
        </w:rPr>
        <w:t>1.072 – 1.112</w:t>
      </w:r>
    </w:p>
    <w:p>
      <w:pPr>
        <w:tabs>
          <w:tab w:pos="2638" w:val="left" w:leader="none"/>
        </w:tabs>
        <w:spacing w:line="185" w:lineRule="exact" w:before="0"/>
        <w:ind w:left="140" w:right="0" w:firstLine="0"/>
        <w:jc w:val="left"/>
        <w:rPr>
          <w:sz w:val="18"/>
        </w:rPr>
      </w:pPr>
      <w:r>
        <w:rPr>
          <w:sz w:val="18"/>
        </w:rPr>
        <w:t>IBU:</w:t>
      </w:r>
      <w:r>
        <w:rPr>
          <w:spacing w:val="38"/>
          <w:sz w:val="18"/>
        </w:rPr>
        <w:t>  </w:t>
      </w:r>
      <w:r>
        <w:rPr>
          <w:sz w:val="18"/>
        </w:rPr>
        <w:t>16</w:t>
      </w:r>
      <w:r>
        <w:rPr>
          <w:spacing w:val="-1"/>
          <w:sz w:val="18"/>
        </w:rPr>
        <w:t> </w:t>
      </w:r>
      <w:r>
        <w:rPr>
          <w:sz w:val="18"/>
        </w:rPr>
        <w:t>–</w:t>
      </w:r>
      <w:r>
        <w:rPr>
          <w:spacing w:val="-2"/>
          <w:sz w:val="18"/>
        </w:rPr>
        <w:t> </w:t>
      </w:r>
      <w:r>
        <w:rPr>
          <w:spacing w:val="-5"/>
          <w:sz w:val="18"/>
        </w:rPr>
        <w:t>26</w:t>
      </w:r>
      <w:r>
        <w:rPr>
          <w:sz w:val="18"/>
        </w:rPr>
        <w:tab/>
        <w:t>FG:</w:t>
      </w:r>
      <w:r>
        <w:rPr>
          <w:spacing w:val="41"/>
          <w:sz w:val="18"/>
        </w:rPr>
        <w:t> </w:t>
      </w:r>
      <w:r>
        <w:rPr>
          <w:sz w:val="18"/>
        </w:rPr>
        <w:t>1.016</w:t>
      </w:r>
      <w:r>
        <w:rPr>
          <w:spacing w:val="-3"/>
          <w:sz w:val="18"/>
        </w:rPr>
        <w:t> </w:t>
      </w:r>
      <w:r>
        <w:rPr>
          <w:sz w:val="18"/>
        </w:rPr>
        <w:t>– </w:t>
      </w:r>
      <w:r>
        <w:rPr>
          <w:spacing w:val="-2"/>
          <w:sz w:val="18"/>
        </w:rPr>
        <w:t>1.024</w:t>
      </w:r>
    </w:p>
    <w:p>
      <w:pPr>
        <w:tabs>
          <w:tab w:pos="2518" w:val="left" w:leader="none"/>
        </w:tabs>
        <w:spacing w:before="1"/>
        <w:ind w:left="140" w:right="0" w:firstLine="0"/>
        <w:jc w:val="left"/>
        <w:rPr>
          <w:sz w:val="18"/>
        </w:rPr>
      </w:pPr>
      <w:r>
        <w:rPr>
          <w:sz w:val="18"/>
        </w:rPr>
        <w:t>SRM:</w:t>
      </w:r>
      <w:r>
        <w:rPr>
          <w:spacing w:val="51"/>
          <w:sz w:val="18"/>
        </w:rPr>
        <w:t> </w:t>
      </w:r>
      <w:r>
        <w:rPr>
          <w:sz w:val="18"/>
        </w:rPr>
        <w:t>6</w:t>
      </w:r>
      <w:r>
        <w:rPr>
          <w:spacing w:val="-2"/>
          <w:sz w:val="18"/>
        </w:rPr>
        <w:t> </w:t>
      </w:r>
      <w:r>
        <w:rPr>
          <w:sz w:val="18"/>
        </w:rPr>
        <w:t>–</w:t>
      </w:r>
      <w:r>
        <w:rPr>
          <w:spacing w:val="-1"/>
          <w:sz w:val="18"/>
        </w:rPr>
        <w:t> </w:t>
      </w:r>
      <w:r>
        <w:rPr>
          <w:spacing w:val="-5"/>
          <w:sz w:val="18"/>
        </w:rPr>
        <w:t>25</w:t>
      </w:r>
      <w:r>
        <w:rPr>
          <w:sz w:val="18"/>
        </w:rPr>
        <w:tab/>
        <w:t>ABV:</w:t>
      </w:r>
      <w:r>
        <w:rPr>
          <w:spacing w:val="40"/>
          <w:sz w:val="18"/>
        </w:rPr>
        <w:t> </w:t>
      </w:r>
      <w:r>
        <w:rPr>
          <w:sz w:val="18"/>
        </w:rPr>
        <w:t>7.0</w:t>
      </w:r>
      <w:r>
        <w:rPr>
          <w:spacing w:val="-1"/>
          <w:sz w:val="18"/>
        </w:rPr>
        <w:t> </w:t>
      </w:r>
      <w:r>
        <w:rPr>
          <w:sz w:val="18"/>
        </w:rPr>
        <w:t>–</w:t>
      </w:r>
      <w:r>
        <w:rPr>
          <w:spacing w:val="-1"/>
          <w:sz w:val="18"/>
        </w:rPr>
        <w:t> </w:t>
      </w:r>
      <w:r>
        <w:rPr>
          <w:spacing w:val="-2"/>
          <w:sz w:val="18"/>
        </w:rPr>
        <w:t>10.0%</w:t>
      </w:r>
    </w:p>
    <w:p>
      <w:pPr>
        <w:pStyle w:val="BodyText"/>
        <w:spacing w:before="38"/>
        <w:ind w:right="183"/>
      </w:pPr>
      <w:r>
        <w:rPr>
          <w:b/>
        </w:rPr>
        <w:t>Ejemplos comerciales</w:t>
      </w:r>
      <w:r>
        <w:rPr/>
        <w:t>: </w:t>
      </w:r>
      <w:r>
        <w:rPr>
          <w:b/>
        </w:rPr>
        <w:t>Versiones oscuras </w:t>
      </w:r>
      <w:r>
        <w:rPr/>
        <w:t>– Andechs Doppelbock Dunkel, Ayinger Celebrator, Paulaner Salvator, Spaten Optimator, Tröegs Troegenator, Weihenstephaner Korbinian; </w:t>
      </w:r>
      <w:r>
        <w:rPr>
          <w:b/>
        </w:rPr>
        <w:t>Versiones pálidas </w:t>
      </w:r>
      <w:r>
        <w:rPr/>
        <w:t>– Eggenberg Urbock 23°, Meinel Doppelbock Hell, Plank Bavarian Heller Doppelbock, Riegele</w:t>
      </w:r>
      <w:r>
        <w:rPr>
          <w:spacing w:val="-7"/>
        </w:rPr>
        <w:t> </w:t>
      </w:r>
      <w:r>
        <w:rPr/>
        <w:t>Auris</w:t>
      </w:r>
      <w:r>
        <w:rPr>
          <w:spacing w:val="-7"/>
        </w:rPr>
        <w:t> </w:t>
      </w:r>
      <w:r>
        <w:rPr/>
        <w:t>19,</w:t>
      </w:r>
      <w:r>
        <w:rPr>
          <w:spacing w:val="-7"/>
        </w:rPr>
        <w:t> </w:t>
      </w:r>
      <w:r>
        <w:rPr/>
        <w:t>Schönbuch</w:t>
      </w:r>
      <w:r>
        <w:rPr>
          <w:spacing w:val="-6"/>
        </w:rPr>
        <w:t> </w:t>
      </w:r>
      <w:r>
        <w:rPr/>
        <w:t>Doppelbock</w:t>
      </w:r>
      <w:r>
        <w:rPr>
          <w:spacing w:val="-7"/>
        </w:rPr>
        <w:t> </w:t>
      </w:r>
      <w:r>
        <w:rPr/>
        <w:t>Hell,</w:t>
      </w:r>
      <w:r>
        <w:rPr>
          <w:spacing w:val="-7"/>
        </w:rPr>
        <w:t> </w:t>
      </w:r>
      <w:r>
        <w:rPr/>
        <w:t>Staffelberg-Bräu </w:t>
      </w:r>
      <w:r>
        <w:rPr>
          <w:spacing w:val="-2"/>
        </w:rPr>
        <w:t>Zwergator</w:t>
      </w:r>
    </w:p>
    <w:p>
      <w:pPr>
        <w:spacing w:after="0"/>
        <w:sectPr>
          <w:type w:val="continuous"/>
          <w:pgSz w:w="12240" w:h="15840"/>
          <w:pgMar w:header="0" w:footer="746" w:top="940" w:bottom="280" w:left="580" w:right="540"/>
          <w:cols w:num="2" w:equalWidth="0">
            <w:col w:w="5219" w:space="542"/>
            <w:col w:w="5359"/>
          </w:cols>
        </w:sectPr>
      </w:pPr>
    </w:p>
    <w:p>
      <w:pPr>
        <w:pStyle w:val="BodyText"/>
        <w:spacing w:before="86"/>
        <w:ind w:right="435"/>
      </w:pPr>
      <w:r>
        <w:rPr>
          <w:b/>
        </w:rPr>
        <w:t>Etiquetas: </w:t>
      </w:r>
      <w:r>
        <w:rPr/>
        <w:t>intensidad-alta, color-ámbar, color-pálido, fermentación-baja,</w:t>
      </w:r>
      <w:r>
        <w:rPr>
          <w:spacing w:val="-11"/>
        </w:rPr>
        <w:t> </w:t>
      </w:r>
      <w:r>
        <w:rPr/>
        <w:t>acondicionada-en-frío,</w:t>
      </w:r>
      <w:r>
        <w:rPr>
          <w:spacing w:val="-11"/>
        </w:rPr>
        <w:t> </w:t>
      </w:r>
      <w:r>
        <w:rPr/>
        <w:t>europa-central, estilo-tradicional, familia-bock, maltosa</w:t>
      </w:r>
    </w:p>
    <w:p>
      <w:pPr>
        <w:pStyle w:val="BodyText"/>
        <w:spacing w:before="4"/>
        <w:ind w:left="0"/>
        <w:rPr>
          <w:sz w:val="21"/>
        </w:rPr>
      </w:pPr>
    </w:p>
    <w:p>
      <w:pPr>
        <w:pStyle w:val="Heading3"/>
      </w:pPr>
      <w:bookmarkStart w:name="_bookmark54" w:id="55"/>
      <w:bookmarkEnd w:id="55"/>
      <w:r>
        <w:rPr>
          <w:b w:val="0"/>
        </w:rPr>
      </w:r>
      <w:r>
        <w:rPr/>
        <w:t>9B.</w:t>
      </w:r>
      <w:r>
        <w:rPr>
          <w:spacing w:val="-6"/>
        </w:rPr>
        <w:t> </w:t>
      </w:r>
      <w:r>
        <w:rPr>
          <w:spacing w:val="-2"/>
        </w:rPr>
        <w:t>Eisbock</w:t>
      </w:r>
    </w:p>
    <w:p>
      <w:pPr>
        <w:pStyle w:val="BodyText"/>
        <w:spacing w:before="43"/>
      </w:pPr>
      <w:r>
        <w:rPr>
          <w:b/>
        </w:rPr>
        <w:t>Impresión general: </w:t>
      </w:r>
      <w:r>
        <w:rPr/>
        <w:t>Una lager alemana de color oscuro, fuerte, de cuerpo pleno, rica y maltosa, a menudo con un carácter viscoso y sabores intensos. Aunque los sabores están concentrados,</w:t>
      </w:r>
      <w:r>
        <w:rPr>
          <w:spacing w:val="-5"/>
        </w:rPr>
        <w:t> </w:t>
      </w:r>
      <w:r>
        <w:rPr/>
        <w:t>el</w:t>
      </w:r>
      <w:r>
        <w:rPr>
          <w:spacing w:val="-5"/>
        </w:rPr>
        <w:t> </w:t>
      </w:r>
      <w:r>
        <w:rPr/>
        <w:t>alcohol</w:t>
      </w:r>
      <w:r>
        <w:rPr>
          <w:spacing w:val="-6"/>
        </w:rPr>
        <w:t> </w:t>
      </w:r>
      <w:r>
        <w:rPr/>
        <w:t>debe</w:t>
      </w:r>
      <w:r>
        <w:rPr>
          <w:spacing w:val="-5"/>
        </w:rPr>
        <w:t> </w:t>
      </w:r>
      <w:r>
        <w:rPr/>
        <w:t>ser</w:t>
      </w:r>
      <w:r>
        <w:rPr>
          <w:spacing w:val="-4"/>
        </w:rPr>
        <w:t> </w:t>
      </w:r>
      <w:r>
        <w:rPr/>
        <w:t>suave</w:t>
      </w:r>
      <w:r>
        <w:rPr>
          <w:spacing w:val="-5"/>
        </w:rPr>
        <w:t> </w:t>
      </w:r>
      <w:r>
        <w:rPr/>
        <w:t>y</w:t>
      </w:r>
      <w:r>
        <w:rPr>
          <w:spacing w:val="-5"/>
        </w:rPr>
        <w:t> </w:t>
      </w:r>
      <w:r>
        <w:rPr/>
        <w:t>cálido,</w:t>
      </w:r>
      <w:r>
        <w:rPr>
          <w:spacing w:val="-5"/>
        </w:rPr>
        <w:t> </w:t>
      </w:r>
      <w:r>
        <w:rPr/>
        <w:t>no</w:t>
      </w:r>
      <w:r>
        <w:rPr>
          <w:spacing w:val="-5"/>
        </w:rPr>
        <w:t> </w:t>
      </w:r>
      <w:r>
        <w:rPr/>
        <w:t>quemante.</w:t>
      </w:r>
    </w:p>
    <w:p>
      <w:pPr>
        <w:pStyle w:val="BodyText"/>
        <w:ind w:right="57"/>
      </w:pPr>
      <w:r>
        <w:rPr>
          <w:b/>
        </w:rPr>
        <w:t>Aroma: </w:t>
      </w:r>
      <w:r>
        <w:rPr/>
        <w:t>Dominado por una rica e intensa maltosidad, y una evidente</w:t>
      </w:r>
      <w:r>
        <w:rPr>
          <w:spacing w:val="-3"/>
        </w:rPr>
        <w:t> </w:t>
      </w:r>
      <w:r>
        <w:rPr/>
        <w:t>presencia</w:t>
      </w:r>
      <w:r>
        <w:rPr>
          <w:spacing w:val="-3"/>
        </w:rPr>
        <w:t> </w:t>
      </w:r>
      <w:r>
        <w:rPr/>
        <w:t>de</w:t>
      </w:r>
      <w:r>
        <w:rPr>
          <w:spacing w:val="-1"/>
        </w:rPr>
        <w:t> </w:t>
      </w:r>
      <w:r>
        <w:rPr/>
        <w:t>alcohol.</w:t>
      </w:r>
      <w:r>
        <w:rPr>
          <w:spacing w:val="-1"/>
        </w:rPr>
        <w:t> </w:t>
      </w:r>
      <w:r>
        <w:rPr/>
        <w:t>La</w:t>
      </w:r>
      <w:r>
        <w:rPr>
          <w:spacing w:val="-3"/>
        </w:rPr>
        <w:t> </w:t>
      </w:r>
      <w:r>
        <w:rPr/>
        <w:t>malta</w:t>
      </w:r>
      <w:r>
        <w:rPr>
          <w:spacing w:val="-2"/>
        </w:rPr>
        <w:t> </w:t>
      </w:r>
      <w:r>
        <w:rPr/>
        <w:t>puede</w:t>
      </w:r>
      <w:r>
        <w:rPr>
          <w:spacing w:val="-3"/>
        </w:rPr>
        <w:t> </w:t>
      </w:r>
      <w:r>
        <w:rPr/>
        <w:t>tener</w:t>
      </w:r>
      <w:r>
        <w:rPr>
          <w:spacing w:val="-2"/>
        </w:rPr>
        <w:t> </w:t>
      </w:r>
      <w:r>
        <w:rPr/>
        <w:t>cualidades tostadas y a pan, con un poco de caramelo o un leve chocolate, a menudo</w:t>
      </w:r>
      <w:r>
        <w:rPr>
          <w:spacing w:val="-1"/>
        </w:rPr>
        <w:t> </w:t>
      </w:r>
      <w:r>
        <w:rPr/>
        <w:t>con notas a frutas oscuras, como</w:t>
      </w:r>
      <w:r>
        <w:rPr>
          <w:spacing w:val="-1"/>
        </w:rPr>
        <w:t> </w:t>
      </w:r>
      <w:r>
        <w:rPr/>
        <w:t>ciruelas o uvas.</w:t>
      </w:r>
      <w:r>
        <w:rPr>
          <w:spacing w:val="-1"/>
        </w:rPr>
        <w:t> </w:t>
      </w:r>
      <w:r>
        <w:rPr/>
        <w:t>Sin aroma</w:t>
      </w:r>
      <w:r>
        <w:rPr>
          <w:spacing w:val="-4"/>
        </w:rPr>
        <w:t> </w:t>
      </w:r>
      <w:r>
        <w:rPr/>
        <w:t>a</w:t>
      </w:r>
      <w:r>
        <w:rPr>
          <w:spacing w:val="-3"/>
        </w:rPr>
        <w:t> </w:t>
      </w:r>
      <w:r>
        <w:rPr/>
        <w:t>lúpulo.</w:t>
      </w:r>
      <w:r>
        <w:rPr>
          <w:spacing w:val="-4"/>
        </w:rPr>
        <w:t> </w:t>
      </w:r>
      <w:r>
        <w:rPr/>
        <w:t>Los</w:t>
      </w:r>
      <w:r>
        <w:rPr>
          <w:spacing w:val="-4"/>
        </w:rPr>
        <w:t> </w:t>
      </w:r>
      <w:r>
        <w:rPr/>
        <w:t>aromas</w:t>
      </w:r>
      <w:r>
        <w:rPr>
          <w:spacing w:val="-4"/>
        </w:rPr>
        <w:t> </w:t>
      </w:r>
      <w:r>
        <w:rPr/>
        <w:t>del</w:t>
      </w:r>
      <w:r>
        <w:rPr>
          <w:spacing w:val="-5"/>
        </w:rPr>
        <w:t> </w:t>
      </w:r>
      <w:r>
        <w:rPr/>
        <w:t>alcohol</w:t>
      </w:r>
      <w:r>
        <w:rPr>
          <w:spacing w:val="-5"/>
        </w:rPr>
        <w:t> </w:t>
      </w:r>
      <w:r>
        <w:rPr/>
        <w:t>no</w:t>
      </w:r>
      <w:r>
        <w:rPr>
          <w:spacing w:val="-5"/>
        </w:rPr>
        <w:t> </w:t>
      </w:r>
      <w:r>
        <w:rPr/>
        <w:t>deben</w:t>
      </w:r>
      <w:r>
        <w:rPr>
          <w:spacing w:val="-4"/>
        </w:rPr>
        <w:t> </w:t>
      </w:r>
      <w:r>
        <w:rPr/>
        <w:t>ser</w:t>
      </w:r>
      <w:r>
        <w:rPr>
          <w:spacing w:val="-3"/>
        </w:rPr>
        <w:t> </w:t>
      </w:r>
      <w:r>
        <w:rPr/>
        <w:t>ásperos</w:t>
      </w:r>
      <w:r>
        <w:rPr>
          <w:spacing w:val="-3"/>
        </w:rPr>
        <w:t> </w:t>
      </w:r>
      <w:r>
        <w:rPr/>
        <w:t>ni similares al solvente. Perfil de fermentación limpio.</w:t>
      </w:r>
    </w:p>
    <w:p>
      <w:pPr>
        <w:pStyle w:val="BodyText"/>
        <w:spacing w:line="242" w:lineRule="auto" w:before="50"/>
        <w:ind w:right="57"/>
      </w:pPr>
      <w:r>
        <w:rPr>
          <w:b/>
        </w:rPr>
        <w:t>Apariencia: </w:t>
      </w:r>
      <w:r>
        <w:rPr/>
        <w:t>Color de cobrizo profundo a marrón oscuro, a menudo con atractivos reflejos rubí. Buena claridad. La retención</w:t>
      </w:r>
      <w:r>
        <w:rPr>
          <w:spacing w:val="-5"/>
        </w:rPr>
        <w:t> </w:t>
      </w:r>
      <w:r>
        <w:rPr/>
        <w:t>de</w:t>
      </w:r>
      <w:r>
        <w:rPr>
          <w:spacing w:val="-5"/>
        </w:rPr>
        <w:t> </w:t>
      </w:r>
      <w:r>
        <w:rPr/>
        <w:t>espuma</w:t>
      </w:r>
      <w:r>
        <w:rPr>
          <w:spacing w:val="-5"/>
        </w:rPr>
        <w:t> </w:t>
      </w:r>
      <w:r>
        <w:rPr/>
        <w:t>puede</w:t>
      </w:r>
      <w:r>
        <w:rPr>
          <w:spacing w:val="-5"/>
        </w:rPr>
        <w:t> </w:t>
      </w:r>
      <w:r>
        <w:rPr/>
        <w:t>ser</w:t>
      </w:r>
      <w:r>
        <w:rPr>
          <w:spacing w:val="-4"/>
        </w:rPr>
        <w:t> </w:t>
      </w:r>
      <w:r>
        <w:rPr/>
        <w:t>de</w:t>
      </w:r>
      <w:r>
        <w:rPr>
          <w:spacing w:val="-5"/>
        </w:rPr>
        <w:t> </w:t>
      </w:r>
      <w:r>
        <w:rPr/>
        <w:t>pobre</w:t>
      </w:r>
      <w:r>
        <w:rPr>
          <w:spacing w:val="-5"/>
        </w:rPr>
        <w:t> </w:t>
      </w:r>
      <w:r>
        <w:rPr/>
        <w:t>a</w:t>
      </w:r>
      <w:r>
        <w:rPr>
          <w:spacing w:val="-5"/>
        </w:rPr>
        <w:t> </w:t>
      </w:r>
      <w:r>
        <w:rPr/>
        <w:t>moderada.</w:t>
      </w:r>
      <w:r>
        <w:rPr>
          <w:spacing w:val="-5"/>
        </w:rPr>
        <w:t> </w:t>
      </w:r>
      <w:r>
        <w:rPr/>
        <w:t>Espuma de color desde blanquecino a marfil intenso. Unas piernas pronunciadas, a menudo, son evidentes.</w:t>
      </w:r>
    </w:p>
    <w:p>
      <w:pPr>
        <w:pStyle w:val="BodyText"/>
        <w:spacing w:before="40"/>
        <w:ind w:right="98"/>
      </w:pPr>
      <w:r>
        <w:rPr>
          <w:b/>
        </w:rPr>
        <w:t>Sabor:</w:t>
      </w:r>
      <w:r>
        <w:rPr>
          <w:b/>
          <w:spacing w:val="-3"/>
        </w:rPr>
        <w:t> </w:t>
      </w:r>
      <w:r>
        <w:rPr/>
        <w:t>Maltosidad</w:t>
      </w:r>
      <w:r>
        <w:rPr>
          <w:spacing w:val="-3"/>
        </w:rPr>
        <w:t> </w:t>
      </w:r>
      <w:r>
        <w:rPr/>
        <w:t>rica</w:t>
      </w:r>
      <w:r>
        <w:rPr>
          <w:spacing w:val="-3"/>
        </w:rPr>
        <w:t> </w:t>
      </w:r>
      <w:r>
        <w:rPr/>
        <w:t>y</w:t>
      </w:r>
      <w:r>
        <w:rPr>
          <w:spacing w:val="-3"/>
        </w:rPr>
        <w:t> </w:t>
      </w:r>
      <w:r>
        <w:rPr/>
        <w:t>dulce,</w:t>
      </w:r>
      <w:r>
        <w:rPr>
          <w:spacing w:val="-3"/>
        </w:rPr>
        <w:t> </w:t>
      </w:r>
      <w:r>
        <w:rPr/>
        <w:t>balanceada</w:t>
      </w:r>
      <w:r>
        <w:rPr>
          <w:spacing w:val="-2"/>
        </w:rPr>
        <w:t> </w:t>
      </w:r>
      <w:r>
        <w:rPr/>
        <w:t>por</w:t>
      </w:r>
      <w:r>
        <w:rPr>
          <w:spacing w:val="-2"/>
        </w:rPr>
        <w:t> </w:t>
      </w:r>
      <w:r>
        <w:rPr/>
        <w:t>una</w:t>
      </w:r>
      <w:r>
        <w:rPr>
          <w:spacing w:val="-3"/>
        </w:rPr>
        <w:t> </w:t>
      </w:r>
      <w:r>
        <w:rPr/>
        <w:t>presencia de alcohol significativa. La malta puede aportar productos de Maillard, un carácter tostado, algo de caramelo, y de vez en cuando, un ligero sabor a chocolate. Puede tener importante presencia</w:t>
      </w:r>
      <w:r>
        <w:rPr>
          <w:spacing w:val="-5"/>
        </w:rPr>
        <w:t> </w:t>
      </w:r>
      <w:r>
        <w:rPr/>
        <w:t>de</w:t>
      </w:r>
      <w:r>
        <w:rPr>
          <w:spacing w:val="-5"/>
        </w:rPr>
        <w:t> </w:t>
      </w:r>
      <w:r>
        <w:rPr/>
        <w:t>ésteres</w:t>
      </w:r>
      <w:r>
        <w:rPr>
          <w:spacing w:val="-4"/>
        </w:rPr>
        <w:t> </w:t>
      </w:r>
      <w:r>
        <w:rPr/>
        <w:t>de</w:t>
      </w:r>
      <w:r>
        <w:rPr>
          <w:spacing w:val="-5"/>
        </w:rPr>
        <w:t> </w:t>
      </w:r>
      <w:r>
        <w:rPr/>
        <w:t>frutas</w:t>
      </w:r>
      <w:r>
        <w:rPr>
          <w:spacing w:val="-3"/>
        </w:rPr>
        <w:t> </w:t>
      </w:r>
      <w:r>
        <w:rPr/>
        <w:t>oscuras</w:t>
      </w:r>
      <w:r>
        <w:rPr>
          <w:spacing w:val="-5"/>
        </w:rPr>
        <w:t> </w:t>
      </w:r>
      <w:r>
        <w:rPr/>
        <w:t>derivados</w:t>
      </w:r>
      <w:r>
        <w:rPr>
          <w:spacing w:val="-5"/>
        </w:rPr>
        <w:t> </w:t>
      </w:r>
      <w:r>
        <w:rPr/>
        <w:t>de</w:t>
      </w:r>
      <w:r>
        <w:rPr>
          <w:spacing w:val="-3"/>
        </w:rPr>
        <w:t> </w:t>
      </w:r>
      <w:r>
        <w:rPr/>
        <w:t>la</w:t>
      </w:r>
      <w:r>
        <w:rPr>
          <w:spacing w:val="-5"/>
        </w:rPr>
        <w:t> </w:t>
      </w:r>
      <w:r>
        <w:rPr/>
        <w:t>malta.</w:t>
      </w:r>
      <w:r>
        <w:rPr>
          <w:spacing w:val="-3"/>
        </w:rPr>
        <w:t> </w:t>
      </w:r>
      <w:r>
        <w:rPr/>
        <w:t>El amargor de lúpulo solo compensa el dulzor de la malta, lo suficiente como para evitar un carácter empalagoso. Sin sabor a lúpulo. El alcohol ayuda a balancear la intensa presencia de malta. El final debe ser a malta rica, pero con una cierta sequedad proveniente del alcohol. No debe tener un dulzor pegajoso, almibarado o empalagoso. Perfil de fermentación </w:t>
      </w:r>
      <w:r>
        <w:rPr>
          <w:spacing w:val="-2"/>
        </w:rPr>
        <w:t>limpio.</w:t>
      </w:r>
    </w:p>
    <w:p>
      <w:pPr>
        <w:pStyle w:val="BodyText"/>
        <w:spacing w:line="242" w:lineRule="auto" w:before="61"/>
      </w:pPr>
      <w:r>
        <w:rPr>
          <w:b/>
        </w:rPr>
        <w:t>Sensación en boca: </w:t>
      </w:r>
      <w:r>
        <w:rPr/>
        <w:t>Cuerpo de pleno a muy pleno. Baja carbonatación. Calidez significativa del alcohol sin un calor áspero.</w:t>
      </w:r>
      <w:r>
        <w:rPr>
          <w:spacing w:val="-5"/>
        </w:rPr>
        <w:t> </w:t>
      </w:r>
      <w:r>
        <w:rPr/>
        <w:t>Muy</w:t>
      </w:r>
      <w:r>
        <w:rPr>
          <w:spacing w:val="-5"/>
        </w:rPr>
        <w:t> </w:t>
      </w:r>
      <w:r>
        <w:rPr/>
        <w:t>suave</w:t>
      </w:r>
      <w:r>
        <w:rPr>
          <w:spacing w:val="-6"/>
        </w:rPr>
        <w:t> </w:t>
      </w:r>
      <w:r>
        <w:rPr/>
        <w:t>y</w:t>
      </w:r>
      <w:r>
        <w:rPr>
          <w:spacing w:val="-3"/>
        </w:rPr>
        <w:t> </w:t>
      </w:r>
      <w:r>
        <w:rPr/>
        <w:t>sedosa,</w:t>
      </w:r>
      <w:r>
        <w:rPr>
          <w:spacing w:val="-3"/>
        </w:rPr>
        <w:t> </w:t>
      </w:r>
      <w:r>
        <w:rPr/>
        <w:t>sin</w:t>
      </w:r>
      <w:r>
        <w:rPr>
          <w:spacing w:val="-5"/>
        </w:rPr>
        <w:t> </w:t>
      </w:r>
      <w:r>
        <w:rPr/>
        <w:t>asperezas</w:t>
      </w:r>
      <w:r>
        <w:rPr>
          <w:spacing w:val="-5"/>
        </w:rPr>
        <w:t> </w:t>
      </w:r>
      <w:r>
        <w:rPr/>
        <w:t>de</w:t>
      </w:r>
      <w:r>
        <w:rPr>
          <w:spacing w:val="-5"/>
        </w:rPr>
        <w:t> </w:t>
      </w:r>
      <w:r>
        <w:rPr/>
        <w:t>alcohol,</w:t>
      </w:r>
      <w:r>
        <w:rPr>
          <w:spacing w:val="-5"/>
        </w:rPr>
        <w:t> </w:t>
      </w:r>
      <w:r>
        <w:rPr/>
        <w:t>amargor, alcoholes superiores u otros sabores concentrados.</w:t>
      </w:r>
    </w:p>
    <w:p>
      <w:pPr>
        <w:pStyle w:val="BodyText"/>
        <w:spacing w:before="38"/>
        <w:ind w:right="38"/>
      </w:pPr>
      <w:r>
        <w:rPr>
          <w:b/>
        </w:rPr>
        <w:t>Comentarios:</w:t>
      </w:r>
      <w:r>
        <w:rPr>
          <w:b/>
          <w:spacing w:val="-6"/>
        </w:rPr>
        <w:t> </w:t>
      </w:r>
      <w:r>
        <w:rPr/>
        <w:t>A</w:t>
      </w:r>
      <w:r>
        <w:rPr>
          <w:spacing w:val="-6"/>
        </w:rPr>
        <w:t> </w:t>
      </w:r>
      <w:r>
        <w:rPr/>
        <w:t>menudo</w:t>
      </w:r>
      <w:r>
        <w:rPr>
          <w:spacing w:val="-7"/>
        </w:rPr>
        <w:t> </w:t>
      </w:r>
      <w:r>
        <w:rPr/>
        <w:t>es</w:t>
      </w:r>
      <w:r>
        <w:rPr>
          <w:spacing w:val="-4"/>
        </w:rPr>
        <w:t> </w:t>
      </w:r>
      <w:r>
        <w:rPr/>
        <w:t>necesaria</w:t>
      </w:r>
      <w:r>
        <w:rPr>
          <w:spacing w:val="-6"/>
        </w:rPr>
        <w:t> </w:t>
      </w:r>
      <w:r>
        <w:rPr/>
        <w:t>una</w:t>
      </w:r>
      <w:r>
        <w:rPr>
          <w:spacing w:val="-6"/>
        </w:rPr>
        <w:t> </w:t>
      </w:r>
      <w:r>
        <w:rPr/>
        <w:t>maduración</w:t>
      </w:r>
      <w:r>
        <w:rPr>
          <w:spacing w:val="-4"/>
        </w:rPr>
        <w:t> </w:t>
      </w:r>
      <w:r>
        <w:rPr/>
        <w:t>en</w:t>
      </w:r>
      <w:r>
        <w:rPr>
          <w:spacing w:val="-4"/>
        </w:rPr>
        <w:t> </w:t>
      </w:r>
      <w:r>
        <w:rPr/>
        <w:t>frío prolongada, posterior a la congelación, para suavizar el alcohol y realzar el balance entre este y la malta. Se pronuncia "AIS- </w:t>
      </w:r>
      <w:r>
        <w:rPr>
          <w:spacing w:val="-2"/>
        </w:rPr>
        <w:t>bock".</w:t>
      </w:r>
    </w:p>
    <w:p>
      <w:pPr>
        <w:pStyle w:val="BodyText"/>
      </w:pPr>
      <w:r>
        <w:rPr>
          <w:b/>
        </w:rPr>
        <w:t>Historia: </w:t>
      </w:r>
      <w:r>
        <w:rPr/>
        <w:t>Es originaria de Kulmbach, Franconia, a finales del siglo</w:t>
      </w:r>
      <w:r>
        <w:rPr>
          <w:spacing w:val="-3"/>
        </w:rPr>
        <w:t> </w:t>
      </w:r>
      <w:r>
        <w:rPr/>
        <w:t>XIX,</w:t>
      </w:r>
      <w:r>
        <w:rPr>
          <w:spacing w:val="-5"/>
        </w:rPr>
        <w:t> </w:t>
      </w:r>
      <w:r>
        <w:rPr/>
        <w:t>aunque</w:t>
      </w:r>
      <w:r>
        <w:rPr>
          <w:spacing w:val="-4"/>
        </w:rPr>
        <w:t> </w:t>
      </w:r>
      <w:r>
        <w:rPr/>
        <w:t>no</w:t>
      </w:r>
      <w:r>
        <w:rPr>
          <w:spacing w:val="-4"/>
        </w:rPr>
        <w:t> </w:t>
      </w:r>
      <w:r>
        <w:rPr/>
        <w:t>se</w:t>
      </w:r>
      <w:r>
        <w:rPr>
          <w:spacing w:val="-5"/>
        </w:rPr>
        <w:t> </w:t>
      </w:r>
      <w:r>
        <w:rPr/>
        <w:t>conoce</w:t>
      </w:r>
      <w:r>
        <w:rPr>
          <w:spacing w:val="-5"/>
        </w:rPr>
        <w:t> </w:t>
      </w:r>
      <w:r>
        <w:rPr/>
        <w:t>su</w:t>
      </w:r>
      <w:r>
        <w:rPr>
          <w:spacing w:val="-5"/>
        </w:rPr>
        <w:t> </w:t>
      </w:r>
      <w:r>
        <w:rPr/>
        <w:t>origen</w:t>
      </w:r>
      <w:r>
        <w:rPr>
          <w:spacing w:val="-5"/>
        </w:rPr>
        <w:t> </w:t>
      </w:r>
      <w:r>
        <w:rPr/>
        <w:t>exacto.</w:t>
      </w:r>
      <w:r>
        <w:rPr>
          <w:spacing w:val="-5"/>
        </w:rPr>
        <w:t> </w:t>
      </w:r>
      <w:r>
        <w:rPr/>
        <w:t>Las</w:t>
      </w:r>
      <w:r>
        <w:rPr>
          <w:spacing w:val="-3"/>
        </w:rPr>
        <w:t> </w:t>
      </w:r>
      <w:r>
        <w:rPr/>
        <w:t>fábulas</w:t>
      </w:r>
      <w:r>
        <w:rPr>
          <w:spacing w:val="-3"/>
        </w:rPr>
        <w:t> </w:t>
      </w:r>
      <w:r>
        <w:rPr/>
        <w:t>la describen como si viniera de una cerveza que se congeló accidentalmente en una cervecería.</w:t>
      </w:r>
    </w:p>
    <w:p>
      <w:pPr>
        <w:pStyle w:val="BodyText"/>
        <w:spacing w:before="49"/>
      </w:pPr>
      <w:r>
        <w:rPr>
          <w:b/>
        </w:rPr>
        <w:t>Ingredientes</w:t>
      </w:r>
      <w:r>
        <w:rPr>
          <w:b/>
          <w:spacing w:val="-9"/>
        </w:rPr>
        <w:t> </w:t>
      </w:r>
      <w:r>
        <w:rPr>
          <w:b/>
        </w:rPr>
        <w:t>característicos:</w:t>
      </w:r>
      <w:r>
        <w:rPr>
          <w:b/>
          <w:spacing w:val="-8"/>
        </w:rPr>
        <w:t> </w:t>
      </w:r>
      <w:r>
        <w:rPr/>
        <w:t>Similar</w:t>
      </w:r>
      <w:r>
        <w:rPr>
          <w:spacing w:val="-8"/>
        </w:rPr>
        <w:t> </w:t>
      </w:r>
      <w:r>
        <w:rPr/>
        <w:t>al</w:t>
      </w:r>
      <w:r>
        <w:rPr>
          <w:spacing w:val="-9"/>
        </w:rPr>
        <w:t> </w:t>
      </w:r>
      <w:r>
        <w:rPr/>
        <w:t>estilo</w:t>
      </w:r>
      <w:r>
        <w:rPr>
          <w:spacing w:val="-10"/>
        </w:rPr>
        <w:t> </w:t>
      </w:r>
      <w:r>
        <w:rPr/>
        <w:t>Doppelbock. Producida al congelar una cerveza tipo Doppelbock y quitar el hielo (“destilación por congelación”), concentrando de esta manera el sabor y el alcohol, así como cualquier defecto presente. Las Eisbock comerciales generalmente tienen una concentración de entre un 7% y 33% de su volumen.</w:t>
      </w:r>
    </w:p>
    <w:p>
      <w:pPr>
        <w:pStyle w:val="BodyText"/>
        <w:spacing w:line="242" w:lineRule="auto" w:before="49"/>
        <w:ind w:right="57"/>
      </w:pPr>
      <w:r>
        <w:rPr>
          <w:b/>
        </w:rPr>
        <w:t>Comparación de estilos: </w:t>
      </w:r>
      <w:r>
        <w:rPr/>
        <w:t>Las Eisbock no son simplemente Doppelbock</w:t>
      </w:r>
      <w:r>
        <w:rPr>
          <w:spacing w:val="-5"/>
        </w:rPr>
        <w:t> </w:t>
      </w:r>
      <w:r>
        <w:rPr/>
        <w:t>más</w:t>
      </w:r>
      <w:r>
        <w:rPr>
          <w:spacing w:val="-4"/>
        </w:rPr>
        <w:t> </w:t>
      </w:r>
      <w:r>
        <w:rPr/>
        <w:t>fuertes;</w:t>
      </w:r>
      <w:r>
        <w:rPr>
          <w:spacing w:val="-6"/>
        </w:rPr>
        <w:t> </w:t>
      </w:r>
      <w:r>
        <w:rPr/>
        <w:t>el</w:t>
      </w:r>
      <w:r>
        <w:rPr>
          <w:spacing w:val="-6"/>
        </w:rPr>
        <w:t> </w:t>
      </w:r>
      <w:r>
        <w:rPr/>
        <w:t>nombre</w:t>
      </w:r>
      <w:r>
        <w:rPr>
          <w:spacing w:val="-5"/>
        </w:rPr>
        <w:t> </w:t>
      </w:r>
      <w:r>
        <w:rPr/>
        <w:t>hace</w:t>
      </w:r>
      <w:r>
        <w:rPr>
          <w:spacing w:val="-5"/>
        </w:rPr>
        <w:t> </w:t>
      </w:r>
      <w:r>
        <w:rPr/>
        <w:t>referencia</w:t>
      </w:r>
      <w:r>
        <w:rPr>
          <w:spacing w:val="-5"/>
        </w:rPr>
        <w:t> </w:t>
      </w:r>
      <w:r>
        <w:rPr/>
        <w:t>al</w:t>
      </w:r>
      <w:r>
        <w:rPr>
          <w:spacing w:val="-6"/>
        </w:rPr>
        <w:t> </w:t>
      </w:r>
      <w:r>
        <w:rPr/>
        <w:t>proceso de congelar y concentrar la cerveza, y </w:t>
      </w:r>
      <w:r>
        <w:rPr>
          <w:i/>
        </w:rPr>
        <w:t>no </w:t>
      </w:r>
      <w:r>
        <w:rPr/>
        <w:t>es una declaración sobre el alcohol; algunas Doppelbock son más fuertes que las Eisbock. No tan espesas, ricas o dulces como un Wheatwine.</w:t>
      </w:r>
    </w:p>
    <w:p>
      <w:pPr>
        <w:tabs>
          <w:tab w:pos="2612" w:val="left" w:leader="none"/>
        </w:tabs>
        <w:spacing w:line="204" w:lineRule="exact"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1.078</w:t>
      </w:r>
      <w:r>
        <w:rPr>
          <w:spacing w:val="1"/>
          <w:sz w:val="18"/>
        </w:rPr>
        <w:t> </w:t>
      </w:r>
      <w:r>
        <w:rPr>
          <w:sz w:val="18"/>
        </w:rPr>
        <w:t>–</w:t>
      </w:r>
      <w:r>
        <w:rPr>
          <w:spacing w:val="-2"/>
          <w:sz w:val="18"/>
        </w:rPr>
        <w:t> 1.120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25</w:t>
      </w:r>
      <w:r>
        <w:rPr>
          <w:spacing w:val="1"/>
          <w:sz w:val="18"/>
        </w:rPr>
        <w:t> </w:t>
      </w:r>
      <w:r>
        <w:rPr>
          <w:sz w:val="18"/>
        </w:rPr>
        <w:t>–</w:t>
      </w:r>
      <w:r>
        <w:rPr>
          <w:spacing w:val="-2"/>
          <w:sz w:val="18"/>
        </w:rPr>
        <w:t> </w:t>
      </w:r>
      <w:r>
        <w:rPr>
          <w:spacing w:val="-5"/>
          <w:sz w:val="18"/>
        </w:rPr>
        <w:t>35</w:t>
      </w:r>
      <w:r>
        <w:rPr>
          <w:sz w:val="18"/>
        </w:rPr>
        <w:tab/>
        <w:t>FG:</w:t>
      </w:r>
      <w:r>
        <w:rPr>
          <w:spacing w:val="41"/>
          <w:sz w:val="18"/>
        </w:rPr>
        <w:t> </w:t>
      </w:r>
      <w:r>
        <w:rPr>
          <w:sz w:val="18"/>
        </w:rPr>
        <w:t>1.020</w:t>
      </w:r>
      <w:r>
        <w:rPr>
          <w:spacing w:val="-1"/>
          <w:sz w:val="18"/>
        </w:rPr>
        <w:t> </w:t>
      </w:r>
      <w:r>
        <w:rPr>
          <w:sz w:val="18"/>
        </w:rPr>
        <w:t>–</w:t>
      </w:r>
      <w:r>
        <w:rPr>
          <w:spacing w:val="-2"/>
          <w:sz w:val="18"/>
        </w:rPr>
        <w:t> </w:t>
      </w:r>
      <w:r>
        <w:rPr>
          <w:spacing w:val="-4"/>
          <w:sz w:val="18"/>
        </w:rPr>
        <w:t>1.035</w:t>
      </w:r>
    </w:p>
    <w:p>
      <w:pPr>
        <w:tabs>
          <w:tab w:pos="2518" w:val="left" w:leader="none"/>
        </w:tabs>
        <w:spacing w:before="2"/>
        <w:ind w:left="140" w:right="0" w:firstLine="0"/>
        <w:jc w:val="left"/>
        <w:rPr>
          <w:sz w:val="18"/>
        </w:rPr>
      </w:pPr>
      <w:r>
        <w:rPr>
          <w:sz w:val="18"/>
        </w:rPr>
        <w:t>SRM:</w:t>
      </w:r>
      <w:r>
        <w:rPr>
          <w:spacing w:val="50"/>
          <w:sz w:val="18"/>
        </w:rPr>
        <w:t> </w:t>
      </w:r>
      <w:r>
        <w:rPr>
          <w:sz w:val="18"/>
        </w:rPr>
        <w:t>17 –</w:t>
      </w:r>
      <w:r>
        <w:rPr>
          <w:spacing w:val="-1"/>
          <w:sz w:val="18"/>
        </w:rPr>
        <w:t> </w:t>
      </w:r>
      <w:r>
        <w:rPr>
          <w:spacing w:val="-5"/>
          <w:sz w:val="18"/>
        </w:rPr>
        <w:t>30</w:t>
      </w:r>
      <w:r>
        <w:rPr>
          <w:sz w:val="18"/>
        </w:rPr>
        <w:tab/>
        <w:t>ABV:</w:t>
      </w:r>
      <w:r>
        <w:rPr>
          <w:spacing w:val="41"/>
          <w:sz w:val="18"/>
        </w:rPr>
        <w:t> </w:t>
      </w:r>
      <w:r>
        <w:rPr>
          <w:sz w:val="18"/>
        </w:rPr>
        <w:t>9.0</w:t>
      </w:r>
      <w:r>
        <w:rPr>
          <w:spacing w:val="-1"/>
          <w:sz w:val="18"/>
        </w:rPr>
        <w:t> </w:t>
      </w:r>
      <w:r>
        <w:rPr>
          <w:sz w:val="18"/>
        </w:rPr>
        <w:t>–</w:t>
      </w:r>
      <w:r>
        <w:rPr>
          <w:spacing w:val="-2"/>
          <w:sz w:val="18"/>
        </w:rPr>
        <w:t> 14.0%</w:t>
      </w:r>
    </w:p>
    <w:p>
      <w:pPr>
        <w:spacing w:before="41"/>
        <w:ind w:left="140" w:right="0" w:firstLine="0"/>
        <w:jc w:val="left"/>
        <w:rPr>
          <w:sz w:val="18"/>
        </w:rPr>
      </w:pPr>
      <w:r>
        <w:rPr>
          <w:b/>
          <w:sz w:val="18"/>
        </w:rPr>
        <w:t>Ejemplos</w:t>
      </w:r>
      <w:r>
        <w:rPr>
          <w:b/>
          <w:spacing w:val="-4"/>
          <w:sz w:val="18"/>
        </w:rPr>
        <w:t> </w:t>
      </w:r>
      <w:r>
        <w:rPr>
          <w:b/>
          <w:sz w:val="18"/>
        </w:rPr>
        <w:t>comerciales</w:t>
      </w:r>
      <w:r>
        <w:rPr>
          <w:sz w:val="18"/>
        </w:rPr>
        <w:t>:</w:t>
      </w:r>
      <w:r>
        <w:rPr>
          <w:spacing w:val="-3"/>
          <w:sz w:val="18"/>
        </w:rPr>
        <w:t> </w:t>
      </w:r>
      <w:r>
        <w:rPr>
          <w:sz w:val="18"/>
        </w:rPr>
        <w:t>Kulmbacher</w:t>
      </w:r>
      <w:r>
        <w:rPr>
          <w:spacing w:val="-2"/>
          <w:sz w:val="18"/>
        </w:rPr>
        <w:t> Eisbock</w:t>
      </w:r>
    </w:p>
    <w:p>
      <w:pPr>
        <w:pStyle w:val="BodyText"/>
        <w:spacing w:before="40"/>
        <w:ind w:right="111"/>
        <w:jc w:val="both"/>
      </w:pPr>
      <w:r>
        <w:rPr>
          <w:b/>
        </w:rPr>
        <w:t>Etiquetas: </w:t>
      </w:r>
      <w:r>
        <w:rPr/>
        <w:t>intensidad-muy-alta, color-ámbar, fermentación- baja,</w:t>
      </w:r>
      <w:r>
        <w:rPr>
          <w:spacing w:val="-11"/>
        </w:rPr>
        <w:t> </w:t>
      </w:r>
      <w:r>
        <w:rPr/>
        <w:t>acondicionada-en-frío,</w:t>
      </w:r>
      <w:r>
        <w:rPr>
          <w:spacing w:val="-11"/>
        </w:rPr>
        <w:t> </w:t>
      </w:r>
      <w:r>
        <w:rPr/>
        <w:t>europa-central,</w:t>
      </w:r>
      <w:r>
        <w:rPr>
          <w:spacing w:val="-11"/>
        </w:rPr>
        <w:t> </w:t>
      </w:r>
      <w:r>
        <w:rPr/>
        <w:t>estilo-tradicional, familia-bock, maltosa</w:t>
      </w:r>
    </w:p>
    <w:p>
      <w:pPr>
        <w:pStyle w:val="Heading3"/>
        <w:spacing w:before="85"/>
      </w:pPr>
      <w:r>
        <w:rPr>
          <w:b w:val="0"/>
        </w:rPr>
        <w:br w:type="column"/>
      </w:r>
      <w:bookmarkStart w:name="_bookmark55" w:id="56"/>
      <w:bookmarkEnd w:id="56"/>
      <w:r>
        <w:rPr>
          <w:b w:val="0"/>
        </w:rPr>
      </w:r>
      <w:r>
        <w:rPr/>
        <w:t>9C.</w:t>
      </w:r>
      <w:r>
        <w:rPr>
          <w:spacing w:val="-6"/>
        </w:rPr>
        <w:t> </w:t>
      </w:r>
      <w:r>
        <w:rPr/>
        <w:t>Baltic</w:t>
      </w:r>
      <w:r>
        <w:rPr>
          <w:spacing w:val="-5"/>
        </w:rPr>
        <w:t> </w:t>
      </w:r>
      <w:r>
        <w:rPr>
          <w:spacing w:val="-2"/>
        </w:rPr>
        <w:t>Porter</w:t>
      </w:r>
    </w:p>
    <w:p>
      <w:pPr>
        <w:pStyle w:val="BodyText"/>
        <w:spacing w:line="242" w:lineRule="auto" w:before="41"/>
        <w:ind w:right="278"/>
      </w:pPr>
      <w:r>
        <w:rPr>
          <w:b/>
        </w:rPr>
        <w:t>Impresión</w:t>
      </w:r>
      <w:r>
        <w:rPr>
          <w:b/>
          <w:spacing w:val="-6"/>
        </w:rPr>
        <w:t> </w:t>
      </w:r>
      <w:r>
        <w:rPr>
          <w:b/>
        </w:rPr>
        <w:t>general:</w:t>
      </w:r>
      <w:r>
        <w:rPr>
          <w:b/>
          <w:spacing w:val="-6"/>
        </w:rPr>
        <w:t> </w:t>
      </w:r>
      <w:r>
        <w:rPr/>
        <w:t>Una</w:t>
      </w:r>
      <w:r>
        <w:rPr>
          <w:spacing w:val="-7"/>
        </w:rPr>
        <w:t> </w:t>
      </w:r>
      <w:r>
        <w:rPr/>
        <w:t>cerveza</w:t>
      </w:r>
      <w:r>
        <w:rPr>
          <w:spacing w:val="-7"/>
        </w:rPr>
        <w:t> </w:t>
      </w:r>
      <w:r>
        <w:rPr/>
        <w:t>fuerte,</w:t>
      </w:r>
      <w:r>
        <w:rPr>
          <w:spacing w:val="-7"/>
        </w:rPr>
        <w:t> </w:t>
      </w:r>
      <w:r>
        <w:rPr/>
        <w:t>oscura</w:t>
      </w:r>
      <w:r>
        <w:rPr>
          <w:spacing w:val="-6"/>
        </w:rPr>
        <w:t> </w:t>
      </w:r>
      <w:r>
        <w:rPr/>
        <w:t>y</w:t>
      </w:r>
      <w:r>
        <w:rPr>
          <w:spacing w:val="-7"/>
        </w:rPr>
        <w:t> </w:t>
      </w:r>
      <w:r>
        <w:rPr/>
        <w:t>maltosa con diferentes interpretaciones dentro de la región Báltica. Suave,</w:t>
      </w:r>
      <w:r>
        <w:rPr>
          <w:spacing w:val="-2"/>
        </w:rPr>
        <w:t> </w:t>
      </w:r>
      <w:r>
        <w:rPr/>
        <w:t>cálida</w:t>
      </w:r>
      <w:r>
        <w:rPr>
          <w:spacing w:val="-2"/>
        </w:rPr>
        <w:t> </w:t>
      </w:r>
      <w:r>
        <w:rPr/>
        <w:t>y</w:t>
      </w:r>
      <w:r>
        <w:rPr>
          <w:spacing w:val="-2"/>
        </w:rPr>
        <w:t> </w:t>
      </w:r>
      <w:r>
        <w:rPr/>
        <w:t>ricamente maltosa,</w:t>
      </w:r>
      <w:r>
        <w:rPr>
          <w:spacing w:val="-1"/>
        </w:rPr>
        <w:t> </w:t>
      </w:r>
      <w:r>
        <w:rPr/>
        <w:t>con</w:t>
      </w:r>
      <w:r>
        <w:rPr>
          <w:spacing w:val="-2"/>
        </w:rPr>
        <w:t> </w:t>
      </w:r>
      <w:r>
        <w:rPr/>
        <w:t>complejos</w:t>
      </w:r>
      <w:r>
        <w:rPr>
          <w:spacing w:val="-2"/>
        </w:rPr>
        <w:t> </w:t>
      </w:r>
      <w:r>
        <w:rPr/>
        <w:t>sabores</w:t>
      </w:r>
      <w:r>
        <w:rPr>
          <w:spacing w:val="-2"/>
        </w:rPr>
        <w:t> </w:t>
      </w:r>
      <w:r>
        <w:rPr/>
        <w:t>a frutas oscuras y un sabor rostizado sin notas quemadas.</w:t>
      </w:r>
    </w:p>
    <w:p>
      <w:pPr>
        <w:pStyle w:val="BodyText"/>
        <w:spacing w:before="38"/>
        <w:ind w:right="192"/>
      </w:pPr>
      <w:r>
        <w:rPr>
          <w:b/>
        </w:rPr>
        <w:t>Aroma: </w:t>
      </w:r>
      <w:r>
        <w:rPr/>
        <w:t>Maltosidad rica que a menudo contiene notas a caramelo, </w:t>
      </w:r>
      <w:r>
        <w:rPr>
          <w:i/>
        </w:rPr>
        <w:t>toffee</w:t>
      </w:r>
      <w:r>
        <w:rPr/>
        <w:t>, frutos secos, profundas a tostadas o regaliz. Perfil complejo de alcohol y ésteres de intensidad moderada, que recuerdan a ciruelas, ciruelas pasas, uvas pasas, cerezas o grosellas, ocasionalmente con una cualidad vinosa similar a la del</w:t>
      </w:r>
      <w:r>
        <w:rPr>
          <w:spacing w:val="-6"/>
        </w:rPr>
        <w:t> </w:t>
      </w:r>
      <w:r>
        <w:rPr/>
        <w:t>oporto.</w:t>
      </w:r>
      <w:r>
        <w:rPr>
          <w:spacing w:val="-5"/>
        </w:rPr>
        <w:t> </w:t>
      </w:r>
      <w:r>
        <w:rPr/>
        <w:t>Profundos</w:t>
      </w:r>
      <w:r>
        <w:rPr>
          <w:spacing w:val="-5"/>
        </w:rPr>
        <w:t> </w:t>
      </w:r>
      <w:r>
        <w:rPr/>
        <w:t>toques</w:t>
      </w:r>
      <w:r>
        <w:rPr>
          <w:spacing w:val="-5"/>
        </w:rPr>
        <w:t> </w:t>
      </w:r>
      <w:r>
        <w:rPr/>
        <w:t>de</w:t>
      </w:r>
      <w:r>
        <w:rPr>
          <w:spacing w:val="-5"/>
        </w:rPr>
        <w:t> </w:t>
      </w:r>
      <w:r>
        <w:rPr/>
        <w:t>malta</w:t>
      </w:r>
      <w:r>
        <w:rPr>
          <w:spacing w:val="-4"/>
        </w:rPr>
        <w:t> </w:t>
      </w:r>
      <w:r>
        <w:rPr/>
        <w:t>a</w:t>
      </w:r>
      <w:r>
        <w:rPr>
          <w:spacing w:val="-5"/>
        </w:rPr>
        <w:t> </w:t>
      </w:r>
      <w:r>
        <w:rPr/>
        <w:t>chocolate</w:t>
      </w:r>
      <w:r>
        <w:rPr>
          <w:spacing w:val="-5"/>
        </w:rPr>
        <w:t> </w:t>
      </w:r>
      <w:r>
        <w:rPr/>
        <w:t>amargo,</w:t>
      </w:r>
      <w:r>
        <w:rPr>
          <w:spacing w:val="-5"/>
        </w:rPr>
        <w:t> </w:t>
      </w:r>
      <w:r>
        <w:rPr/>
        <w:t>café o melaza, pero nunca quemados. Sin lúpulo. Sin acidez. Con una impresión suave y sin asperezas.</w:t>
      </w:r>
    </w:p>
    <w:p>
      <w:pPr>
        <w:pStyle w:val="BodyText"/>
        <w:spacing w:before="56"/>
        <w:ind w:right="216"/>
      </w:pPr>
      <w:r>
        <w:rPr>
          <w:b/>
        </w:rPr>
        <w:t>Apariencia:</w:t>
      </w:r>
      <w:r>
        <w:rPr>
          <w:b/>
          <w:spacing w:val="-6"/>
        </w:rPr>
        <w:t> </w:t>
      </w:r>
      <w:r>
        <w:rPr/>
        <w:t>Color</w:t>
      </w:r>
      <w:r>
        <w:rPr>
          <w:spacing w:val="-4"/>
        </w:rPr>
        <w:t> </w:t>
      </w:r>
      <w:r>
        <w:rPr/>
        <w:t>de</w:t>
      </w:r>
      <w:r>
        <w:rPr>
          <w:spacing w:val="-5"/>
        </w:rPr>
        <w:t> </w:t>
      </w:r>
      <w:r>
        <w:rPr/>
        <w:t>rojizo</w:t>
      </w:r>
      <w:r>
        <w:rPr>
          <w:spacing w:val="-4"/>
        </w:rPr>
        <w:t> </w:t>
      </w:r>
      <w:r>
        <w:rPr/>
        <w:t>oscuro</w:t>
      </w:r>
      <w:r>
        <w:rPr>
          <w:spacing w:val="-5"/>
        </w:rPr>
        <w:t> </w:t>
      </w:r>
      <w:r>
        <w:rPr/>
        <w:t>o</w:t>
      </w:r>
      <w:r>
        <w:rPr>
          <w:spacing w:val="-6"/>
        </w:rPr>
        <w:t> </w:t>
      </w:r>
      <w:r>
        <w:rPr/>
        <w:t>cobrizo</w:t>
      </w:r>
      <w:r>
        <w:rPr>
          <w:spacing w:val="-6"/>
        </w:rPr>
        <w:t> </w:t>
      </w:r>
      <w:r>
        <w:rPr/>
        <w:t>a</w:t>
      </w:r>
      <w:r>
        <w:rPr>
          <w:spacing w:val="-5"/>
        </w:rPr>
        <w:t> </w:t>
      </w:r>
      <w:r>
        <w:rPr/>
        <w:t>marrón</w:t>
      </w:r>
      <w:r>
        <w:rPr>
          <w:spacing w:val="-4"/>
        </w:rPr>
        <w:t> </w:t>
      </w:r>
      <w:r>
        <w:rPr/>
        <w:t>oscuro opaco, pero no negro. Espuma de color canela espesa y persistente. Traslúcida, aunque las versiones más oscuras pueden ser opacas.</w:t>
      </w:r>
    </w:p>
    <w:p>
      <w:pPr>
        <w:pStyle w:val="BodyText"/>
        <w:spacing w:line="242" w:lineRule="auto"/>
        <w:ind w:right="192"/>
      </w:pPr>
      <w:r>
        <w:rPr>
          <w:b/>
        </w:rPr>
        <w:t>Sabor:</w:t>
      </w:r>
      <w:r>
        <w:rPr>
          <w:b/>
          <w:spacing w:val="-3"/>
        </w:rPr>
        <w:t> </w:t>
      </w:r>
      <w:r>
        <w:rPr/>
        <w:t>Al</w:t>
      </w:r>
      <w:r>
        <w:rPr>
          <w:spacing w:val="-4"/>
        </w:rPr>
        <w:t> </w:t>
      </w:r>
      <w:r>
        <w:rPr/>
        <w:t>igual</w:t>
      </w:r>
      <w:r>
        <w:rPr>
          <w:spacing w:val="-3"/>
        </w:rPr>
        <w:t> </w:t>
      </w:r>
      <w:r>
        <w:rPr/>
        <w:t>que</w:t>
      </w:r>
      <w:r>
        <w:rPr>
          <w:spacing w:val="-4"/>
        </w:rPr>
        <w:t> </w:t>
      </w:r>
      <w:r>
        <w:rPr/>
        <w:t>en</w:t>
      </w:r>
      <w:r>
        <w:rPr>
          <w:spacing w:val="-3"/>
        </w:rPr>
        <w:t> </w:t>
      </w:r>
      <w:r>
        <w:rPr/>
        <w:t>el</w:t>
      </w:r>
      <w:r>
        <w:rPr>
          <w:spacing w:val="-1"/>
        </w:rPr>
        <w:t> </w:t>
      </w:r>
      <w:r>
        <w:rPr/>
        <w:t>aroma,</w:t>
      </w:r>
      <w:r>
        <w:rPr>
          <w:spacing w:val="-2"/>
        </w:rPr>
        <w:t> </w:t>
      </w:r>
      <w:r>
        <w:rPr/>
        <w:t>tiene</w:t>
      </w:r>
      <w:r>
        <w:rPr>
          <w:spacing w:val="-3"/>
        </w:rPr>
        <w:t> </w:t>
      </w:r>
      <w:r>
        <w:rPr/>
        <w:t>una</w:t>
      </w:r>
      <w:r>
        <w:rPr>
          <w:spacing w:val="-3"/>
        </w:rPr>
        <w:t> </w:t>
      </w:r>
      <w:r>
        <w:rPr/>
        <w:t>rica</w:t>
      </w:r>
      <w:r>
        <w:rPr>
          <w:spacing w:val="-3"/>
        </w:rPr>
        <w:t> </w:t>
      </w:r>
      <w:r>
        <w:rPr/>
        <w:t>maltosidad con una compleja mezcla de maltas intensas, ésteres a frutos deshidratados</w:t>
      </w:r>
      <w:r>
        <w:rPr>
          <w:spacing w:val="-6"/>
        </w:rPr>
        <w:t> </w:t>
      </w:r>
      <w:r>
        <w:rPr/>
        <w:t>y</w:t>
      </w:r>
      <w:r>
        <w:rPr>
          <w:spacing w:val="-6"/>
        </w:rPr>
        <w:t> </w:t>
      </w:r>
      <w:r>
        <w:rPr/>
        <w:t>alcohol.</w:t>
      </w:r>
      <w:r>
        <w:rPr>
          <w:spacing w:val="-4"/>
        </w:rPr>
        <w:t> </w:t>
      </w:r>
      <w:r>
        <w:rPr/>
        <w:t>La</w:t>
      </w:r>
      <w:r>
        <w:rPr>
          <w:spacing w:val="-6"/>
        </w:rPr>
        <w:t> </w:t>
      </w:r>
      <w:r>
        <w:rPr/>
        <w:t>malta</w:t>
      </w:r>
      <w:r>
        <w:rPr>
          <w:spacing w:val="-5"/>
        </w:rPr>
        <w:t> </w:t>
      </w:r>
      <w:r>
        <w:rPr/>
        <w:t>puede</w:t>
      </w:r>
      <w:r>
        <w:rPr>
          <w:spacing w:val="-6"/>
        </w:rPr>
        <w:t> </w:t>
      </w:r>
      <w:r>
        <w:rPr/>
        <w:t>tener</w:t>
      </w:r>
      <w:r>
        <w:rPr>
          <w:spacing w:val="-5"/>
        </w:rPr>
        <w:t> </w:t>
      </w:r>
      <w:r>
        <w:rPr/>
        <w:t>una</w:t>
      </w:r>
      <w:r>
        <w:rPr>
          <w:spacing w:val="-6"/>
        </w:rPr>
        <w:t> </w:t>
      </w:r>
      <w:r>
        <w:rPr/>
        <w:t>complejidad a caramelo, </w:t>
      </w:r>
      <w:r>
        <w:rPr>
          <w:i/>
        </w:rPr>
        <w:t>toffee</w:t>
      </w:r>
      <w:r>
        <w:rPr/>
        <w:t>, frutos secos, melaza o regaliz. Sabor rostizado</w:t>
      </w:r>
      <w:r>
        <w:rPr>
          <w:spacing w:val="-2"/>
        </w:rPr>
        <w:t> </w:t>
      </w:r>
      <w:r>
        <w:rPr/>
        <w:t>prominente</w:t>
      </w:r>
      <w:r>
        <w:rPr>
          <w:spacing w:val="-1"/>
        </w:rPr>
        <w:t> </w:t>
      </w:r>
      <w:r>
        <w:rPr/>
        <w:t>pero</w:t>
      </w:r>
      <w:r>
        <w:rPr>
          <w:spacing w:val="-2"/>
        </w:rPr>
        <w:t> </w:t>
      </w:r>
      <w:r>
        <w:rPr/>
        <w:t>suave,</w:t>
      </w:r>
      <w:r>
        <w:rPr>
          <w:spacing w:val="-1"/>
        </w:rPr>
        <w:t> </w:t>
      </w:r>
      <w:r>
        <w:rPr/>
        <w:t>similar al</w:t>
      </w:r>
      <w:r>
        <w:rPr>
          <w:spacing w:val="-1"/>
        </w:rPr>
        <w:t> </w:t>
      </w:r>
      <w:r>
        <w:rPr/>
        <w:t>estilo</w:t>
      </w:r>
      <w:r>
        <w:rPr>
          <w:spacing w:val="-2"/>
        </w:rPr>
        <w:t> </w:t>
      </w:r>
      <w:r>
        <w:rPr/>
        <w:t>Schwarzbier, a punto de percibirse quemado. Ligeros toques a grosellas negras y frutas oscuras deshidratadas. Paladar suave y final pleno.</w:t>
      </w:r>
      <w:r>
        <w:rPr>
          <w:spacing w:val="-4"/>
        </w:rPr>
        <w:t> </w:t>
      </w:r>
      <w:r>
        <w:rPr/>
        <w:t>Comienza</w:t>
      </w:r>
      <w:r>
        <w:rPr>
          <w:spacing w:val="-4"/>
        </w:rPr>
        <w:t> </w:t>
      </w:r>
      <w:r>
        <w:rPr/>
        <w:t>con</w:t>
      </w:r>
      <w:r>
        <w:rPr>
          <w:spacing w:val="-4"/>
        </w:rPr>
        <w:t> </w:t>
      </w:r>
      <w:r>
        <w:rPr/>
        <w:t>una</w:t>
      </w:r>
      <w:r>
        <w:rPr>
          <w:spacing w:val="-4"/>
        </w:rPr>
        <w:t> </w:t>
      </w:r>
      <w:r>
        <w:rPr/>
        <w:t>maltosidad</w:t>
      </w:r>
      <w:r>
        <w:rPr>
          <w:spacing w:val="-4"/>
        </w:rPr>
        <w:t> </w:t>
      </w:r>
      <w:r>
        <w:rPr/>
        <w:t>dulce,</w:t>
      </w:r>
      <w:r>
        <w:rPr>
          <w:spacing w:val="-4"/>
        </w:rPr>
        <w:t> </w:t>
      </w:r>
      <w:r>
        <w:rPr/>
        <w:t>pero</w:t>
      </w:r>
      <w:r>
        <w:rPr>
          <w:spacing w:val="-2"/>
        </w:rPr>
        <w:t> </w:t>
      </w:r>
      <w:r>
        <w:rPr/>
        <w:t>los</w:t>
      </w:r>
      <w:r>
        <w:rPr>
          <w:spacing w:val="-3"/>
        </w:rPr>
        <w:t> </w:t>
      </w:r>
      <w:r>
        <w:rPr/>
        <w:t>sabores</w:t>
      </w:r>
      <w:r>
        <w:rPr>
          <w:spacing w:val="-2"/>
        </w:rPr>
        <w:t> </w:t>
      </w:r>
      <w:r>
        <w:rPr/>
        <w:t>de las</w:t>
      </w:r>
      <w:r>
        <w:rPr>
          <w:spacing w:val="-3"/>
        </w:rPr>
        <w:t> </w:t>
      </w:r>
      <w:r>
        <w:rPr/>
        <w:t>maltas</w:t>
      </w:r>
      <w:r>
        <w:rPr>
          <w:spacing w:val="-3"/>
        </w:rPr>
        <w:t> </w:t>
      </w:r>
      <w:r>
        <w:rPr/>
        <w:t>más</w:t>
      </w:r>
      <w:r>
        <w:rPr>
          <w:spacing w:val="-3"/>
        </w:rPr>
        <w:t> </w:t>
      </w:r>
      <w:r>
        <w:rPr/>
        <w:t>oscuras</w:t>
      </w:r>
      <w:r>
        <w:rPr>
          <w:spacing w:val="-3"/>
        </w:rPr>
        <w:t> </w:t>
      </w:r>
      <w:r>
        <w:rPr/>
        <w:t>dominan</w:t>
      </w:r>
      <w:r>
        <w:rPr>
          <w:spacing w:val="-2"/>
        </w:rPr>
        <w:t> </w:t>
      </w:r>
      <w:r>
        <w:rPr/>
        <w:t>rápidamente</w:t>
      </w:r>
      <w:r>
        <w:rPr>
          <w:spacing w:val="-3"/>
        </w:rPr>
        <w:t> </w:t>
      </w:r>
      <w:r>
        <w:rPr/>
        <w:t>y</w:t>
      </w:r>
      <w:r>
        <w:rPr>
          <w:spacing w:val="-3"/>
        </w:rPr>
        <w:t> </w:t>
      </w:r>
      <w:r>
        <w:rPr/>
        <w:t>persisten</w:t>
      </w:r>
      <w:r>
        <w:rPr>
          <w:spacing w:val="-1"/>
        </w:rPr>
        <w:t> </w:t>
      </w:r>
      <w:r>
        <w:rPr/>
        <w:t>hasta un</w:t>
      </w:r>
      <w:r>
        <w:rPr>
          <w:spacing w:val="-1"/>
        </w:rPr>
        <w:t> </w:t>
      </w:r>
      <w:r>
        <w:rPr/>
        <w:t>final algo seco, dejando</w:t>
      </w:r>
      <w:r>
        <w:rPr>
          <w:spacing w:val="-1"/>
        </w:rPr>
        <w:t> </w:t>
      </w:r>
      <w:r>
        <w:rPr/>
        <w:t>un toque a café rostizado o</w:t>
      </w:r>
      <w:r>
        <w:rPr>
          <w:spacing w:val="-1"/>
        </w:rPr>
        <w:t> </w:t>
      </w:r>
      <w:r>
        <w:rPr/>
        <w:t>regaliz y frutas</w:t>
      </w:r>
      <w:r>
        <w:rPr>
          <w:spacing w:val="-4"/>
        </w:rPr>
        <w:t> </w:t>
      </w:r>
      <w:r>
        <w:rPr/>
        <w:t>deshidratadas</w:t>
      </w:r>
      <w:r>
        <w:rPr>
          <w:spacing w:val="-4"/>
        </w:rPr>
        <w:t> </w:t>
      </w:r>
      <w:r>
        <w:rPr/>
        <w:t>en</w:t>
      </w:r>
      <w:r>
        <w:rPr>
          <w:spacing w:val="-4"/>
        </w:rPr>
        <w:t> </w:t>
      </w:r>
      <w:r>
        <w:rPr/>
        <w:t>el</w:t>
      </w:r>
      <w:r>
        <w:rPr>
          <w:spacing w:val="-5"/>
        </w:rPr>
        <w:t> </w:t>
      </w:r>
      <w:r>
        <w:rPr/>
        <w:t>retrogusto.</w:t>
      </w:r>
      <w:r>
        <w:rPr>
          <w:spacing w:val="-4"/>
        </w:rPr>
        <w:t> </w:t>
      </w:r>
      <w:r>
        <w:rPr/>
        <w:t>Amargor</w:t>
      </w:r>
      <w:r>
        <w:rPr>
          <w:spacing w:val="-3"/>
        </w:rPr>
        <w:t> </w:t>
      </w:r>
      <w:r>
        <w:rPr/>
        <w:t>de</w:t>
      </w:r>
      <w:r>
        <w:rPr>
          <w:spacing w:val="-4"/>
        </w:rPr>
        <w:t> </w:t>
      </w:r>
      <w:r>
        <w:rPr/>
        <w:t>medio</w:t>
      </w:r>
      <w:r>
        <w:rPr>
          <w:spacing w:val="-2"/>
        </w:rPr>
        <w:t> </w:t>
      </w:r>
      <w:r>
        <w:rPr/>
        <w:t>bajo</w:t>
      </w:r>
      <w:r>
        <w:rPr>
          <w:spacing w:val="-4"/>
        </w:rPr>
        <w:t> </w:t>
      </w:r>
      <w:r>
        <w:rPr/>
        <w:t>a medio, solo para proporcionar balance y evitar que se perciba empalagosa. El sabor a lúpulo ligeramente especiado varía de nulo a medio bajo. Perfil de fermentación limpio.</w:t>
      </w:r>
    </w:p>
    <w:p>
      <w:pPr>
        <w:pStyle w:val="BodyText"/>
        <w:spacing w:line="242" w:lineRule="auto" w:before="36"/>
        <w:ind w:right="192"/>
      </w:pPr>
      <w:r>
        <w:rPr>
          <w:b/>
        </w:rPr>
        <w:t>Sensación en boca: </w:t>
      </w:r>
      <w:r>
        <w:rPr/>
        <w:t>En general con bastante cuerpo y suave, con una tibieza alcohólica correctamente envejecida que puede resultar</w:t>
      </w:r>
      <w:r>
        <w:rPr>
          <w:spacing w:val="-4"/>
        </w:rPr>
        <w:t> </w:t>
      </w:r>
      <w:r>
        <w:rPr/>
        <w:t>engañosa.</w:t>
      </w:r>
      <w:r>
        <w:rPr>
          <w:spacing w:val="-2"/>
        </w:rPr>
        <w:t> </w:t>
      </w:r>
      <w:r>
        <w:rPr/>
        <w:t>Carbonatación</w:t>
      </w:r>
      <w:r>
        <w:rPr>
          <w:spacing w:val="-5"/>
        </w:rPr>
        <w:t> </w:t>
      </w:r>
      <w:r>
        <w:rPr/>
        <w:t>de</w:t>
      </w:r>
      <w:r>
        <w:rPr>
          <w:spacing w:val="-5"/>
        </w:rPr>
        <w:t> </w:t>
      </w:r>
      <w:r>
        <w:rPr/>
        <w:t>media</w:t>
      </w:r>
      <w:r>
        <w:rPr>
          <w:spacing w:val="-5"/>
        </w:rPr>
        <w:t> </w:t>
      </w:r>
      <w:r>
        <w:rPr/>
        <w:t>a</w:t>
      </w:r>
      <w:r>
        <w:rPr>
          <w:spacing w:val="-4"/>
        </w:rPr>
        <w:t> </w:t>
      </w:r>
      <w:r>
        <w:rPr/>
        <w:t>media</w:t>
      </w:r>
      <w:r>
        <w:rPr>
          <w:spacing w:val="-5"/>
        </w:rPr>
        <w:t> </w:t>
      </w:r>
      <w:r>
        <w:rPr/>
        <w:t>alta,</w:t>
      </w:r>
      <w:r>
        <w:rPr>
          <w:spacing w:val="-5"/>
        </w:rPr>
        <w:t> </w:t>
      </w:r>
      <w:r>
        <w:rPr/>
        <w:t>lo</w:t>
      </w:r>
      <w:r>
        <w:rPr>
          <w:spacing w:val="-6"/>
        </w:rPr>
        <w:t> </w:t>
      </w:r>
      <w:r>
        <w:rPr/>
        <w:t>que la hace parecer aún más plena. No es pesada en la lengua debido al nivel de carbonatación.</w:t>
      </w:r>
    </w:p>
    <w:p>
      <w:pPr>
        <w:pStyle w:val="BodyText"/>
        <w:spacing w:before="38"/>
        <w:ind w:right="216"/>
      </w:pPr>
      <w:r>
        <w:rPr>
          <w:b/>
        </w:rPr>
        <w:t>Comentarios:</w:t>
      </w:r>
      <w:r>
        <w:rPr>
          <w:b/>
          <w:spacing w:val="-6"/>
        </w:rPr>
        <w:t> </w:t>
      </w:r>
      <w:r>
        <w:rPr/>
        <w:t>La</w:t>
      </w:r>
      <w:r>
        <w:rPr>
          <w:spacing w:val="-7"/>
        </w:rPr>
        <w:t> </w:t>
      </w:r>
      <w:r>
        <w:rPr/>
        <w:t>mayoría</w:t>
      </w:r>
      <w:r>
        <w:rPr>
          <w:spacing w:val="-7"/>
        </w:rPr>
        <w:t> </w:t>
      </w:r>
      <w:r>
        <w:rPr/>
        <w:t>de</w:t>
      </w:r>
      <w:r>
        <w:rPr>
          <w:spacing w:val="-8"/>
        </w:rPr>
        <w:t> </w:t>
      </w:r>
      <w:r>
        <w:rPr/>
        <w:t>las</w:t>
      </w:r>
      <w:r>
        <w:rPr>
          <w:spacing w:val="-7"/>
        </w:rPr>
        <w:t> </w:t>
      </w:r>
      <w:r>
        <w:rPr/>
        <w:t>versiones</w:t>
      </w:r>
      <w:r>
        <w:rPr>
          <w:spacing w:val="-7"/>
        </w:rPr>
        <w:t> </w:t>
      </w:r>
      <w:r>
        <w:rPr/>
        <w:t>comerciales</w:t>
      </w:r>
      <w:r>
        <w:rPr>
          <w:spacing w:val="-5"/>
        </w:rPr>
        <w:t> </w:t>
      </w:r>
      <w:r>
        <w:rPr/>
        <w:t>están en el rango de 7–8.5% ABV. Los mejores ejemplos tienen una intensidad engañosa, que las hace peligrosamente fáciles de tomar. El carácter de estas cervezas varía según el país de origen, así que tenga cuidado en generalizar basándose en un solo ejemplo. Algunas cervezas son más fieles a sus raíces inglesas, mientras que otras son más del estilo inicialmente popularizado en Polonia.</w:t>
      </w:r>
    </w:p>
    <w:p>
      <w:pPr>
        <w:pStyle w:val="BodyText"/>
        <w:spacing w:before="54"/>
        <w:ind w:right="193"/>
      </w:pPr>
      <w:r>
        <w:rPr>
          <w:b/>
        </w:rPr>
        <w:t>Historia: </w:t>
      </w:r>
      <w:r>
        <w:rPr/>
        <w:t>Desarrollada de forma autóctona (e independiente) en varios países que bordean el Mar Báltico, después de que la importación de las populares porter y stout inglesas se interrumpiera a principios del siglo XIX. Históricamente de fermentación alta, muchas cervecerías adaptaron las recetas para levaduras de fermentación baja, junto con el resto de sus productos. El nombre </w:t>
      </w:r>
      <w:r>
        <w:rPr>
          <w:i/>
        </w:rPr>
        <w:t>Baltic Porter </w:t>
      </w:r>
      <w:r>
        <w:rPr/>
        <w:t>es reciente (desde la</w:t>
      </w:r>
      <w:r>
        <w:rPr>
          <w:spacing w:val="40"/>
        </w:rPr>
        <w:t> </w:t>
      </w:r>
      <w:r>
        <w:rPr/>
        <w:t>década</w:t>
      </w:r>
      <w:r>
        <w:rPr>
          <w:spacing w:val="-4"/>
        </w:rPr>
        <w:t> </w:t>
      </w:r>
      <w:r>
        <w:rPr/>
        <w:t>de</w:t>
      </w:r>
      <w:r>
        <w:rPr>
          <w:spacing w:val="-5"/>
        </w:rPr>
        <w:t> </w:t>
      </w:r>
      <w:r>
        <w:rPr/>
        <w:t>1990)</w:t>
      </w:r>
      <w:r>
        <w:rPr>
          <w:spacing w:val="-5"/>
        </w:rPr>
        <w:t> </w:t>
      </w:r>
      <w:r>
        <w:rPr/>
        <w:t>y</w:t>
      </w:r>
      <w:r>
        <w:rPr>
          <w:spacing w:val="-5"/>
        </w:rPr>
        <w:t> </w:t>
      </w:r>
      <w:r>
        <w:rPr/>
        <w:t>describe</w:t>
      </w:r>
      <w:r>
        <w:rPr>
          <w:spacing w:val="-5"/>
        </w:rPr>
        <w:t> </w:t>
      </w:r>
      <w:r>
        <w:rPr/>
        <w:t>la</w:t>
      </w:r>
      <w:r>
        <w:rPr>
          <w:spacing w:val="-5"/>
        </w:rPr>
        <w:t> </w:t>
      </w:r>
      <w:r>
        <w:rPr/>
        <w:t>colección</w:t>
      </w:r>
      <w:r>
        <w:rPr>
          <w:spacing w:val="-5"/>
        </w:rPr>
        <w:t> </w:t>
      </w:r>
      <w:r>
        <w:rPr/>
        <w:t>moderna</w:t>
      </w:r>
      <w:r>
        <w:rPr>
          <w:spacing w:val="-5"/>
        </w:rPr>
        <w:t> </w:t>
      </w:r>
      <w:r>
        <w:rPr/>
        <w:t>de</w:t>
      </w:r>
      <w:r>
        <w:rPr>
          <w:spacing w:val="-5"/>
        </w:rPr>
        <w:t> </w:t>
      </w:r>
      <w:r>
        <w:rPr/>
        <w:t>cervezas</w:t>
      </w:r>
      <w:r>
        <w:rPr>
          <w:spacing w:val="-3"/>
        </w:rPr>
        <w:t> </w:t>
      </w:r>
      <w:r>
        <w:rPr/>
        <w:t>de estos países con un perfil de alguna manera similar, no las versiones históricas.</w:t>
      </w:r>
    </w:p>
    <w:p>
      <w:pPr>
        <w:pStyle w:val="BodyText"/>
        <w:spacing w:before="57"/>
        <w:ind w:right="216"/>
      </w:pPr>
      <w:r>
        <w:rPr>
          <w:b/>
        </w:rPr>
        <w:t>Ingredientes</w:t>
      </w:r>
      <w:r>
        <w:rPr>
          <w:b/>
          <w:spacing w:val="-11"/>
        </w:rPr>
        <w:t> </w:t>
      </w:r>
      <w:r>
        <w:rPr>
          <w:b/>
        </w:rPr>
        <w:t>característicos:</w:t>
      </w:r>
      <w:r>
        <w:rPr>
          <w:b/>
          <w:spacing w:val="-8"/>
        </w:rPr>
        <w:t> </w:t>
      </w:r>
      <w:r>
        <w:rPr/>
        <w:t>Generalmente</w:t>
      </w:r>
      <w:r>
        <w:rPr>
          <w:spacing w:val="-10"/>
        </w:rPr>
        <w:t> </w:t>
      </w:r>
      <w:r>
        <w:rPr/>
        <w:t>levadura</w:t>
      </w:r>
      <w:r>
        <w:rPr>
          <w:spacing w:val="-10"/>
        </w:rPr>
        <w:t> </w:t>
      </w:r>
      <w:r>
        <w:rPr/>
        <w:t>lager (fermentada en frío si se utiliza levadura ale, como se requiere cuando</w:t>
      </w:r>
      <w:r>
        <w:rPr>
          <w:spacing w:val="-7"/>
        </w:rPr>
        <w:t> </w:t>
      </w:r>
      <w:r>
        <w:rPr/>
        <w:t>se</w:t>
      </w:r>
      <w:r>
        <w:rPr>
          <w:spacing w:val="-6"/>
        </w:rPr>
        <w:t> </w:t>
      </w:r>
      <w:r>
        <w:rPr/>
        <w:t>elabora</w:t>
      </w:r>
      <w:r>
        <w:rPr>
          <w:spacing w:val="-6"/>
        </w:rPr>
        <w:t> </w:t>
      </w:r>
      <w:r>
        <w:rPr/>
        <w:t>en</w:t>
      </w:r>
      <w:r>
        <w:rPr>
          <w:spacing w:val="-7"/>
        </w:rPr>
        <w:t> </w:t>
      </w:r>
      <w:r>
        <w:rPr/>
        <w:t>Rusia).</w:t>
      </w:r>
      <w:r>
        <w:rPr>
          <w:spacing w:val="-4"/>
        </w:rPr>
        <w:t> </w:t>
      </w:r>
      <w:r>
        <w:rPr/>
        <w:t>Malta</w:t>
      </w:r>
      <w:r>
        <w:rPr>
          <w:spacing w:val="-5"/>
        </w:rPr>
        <w:t> </w:t>
      </w:r>
      <w:r>
        <w:rPr/>
        <w:t>oscura</w:t>
      </w:r>
      <w:r>
        <w:rPr>
          <w:spacing w:val="-5"/>
        </w:rPr>
        <w:t> </w:t>
      </w:r>
      <w:r>
        <w:rPr/>
        <w:t>desamargada.</w:t>
      </w:r>
      <w:r>
        <w:rPr>
          <w:spacing w:val="-5"/>
        </w:rPr>
        <w:t> </w:t>
      </w:r>
      <w:r>
        <w:rPr/>
        <w:t>Malta base Múnich o Viena. Lúpulos de Europa continental. Puede contener maltas tipo Crystal o adjuntos. En recetas históricas, es</w:t>
      </w:r>
      <w:r>
        <w:rPr>
          <w:spacing w:val="-2"/>
        </w:rPr>
        <w:t> </w:t>
      </w:r>
      <w:r>
        <w:rPr/>
        <w:t>común</w:t>
      </w:r>
      <w:r>
        <w:rPr>
          <w:spacing w:val="-2"/>
        </w:rPr>
        <w:t> </w:t>
      </w:r>
      <w:r>
        <w:rPr/>
        <w:t>la</w:t>
      </w:r>
      <w:r>
        <w:rPr>
          <w:spacing w:val="-2"/>
        </w:rPr>
        <w:t> </w:t>
      </w:r>
      <w:r>
        <w:rPr/>
        <w:t>malta</w:t>
      </w:r>
      <w:r>
        <w:rPr>
          <w:spacing w:val="-1"/>
        </w:rPr>
        <w:t> </w:t>
      </w:r>
      <w:r>
        <w:rPr/>
        <w:t>marrón</w:t>
      </w:r>
      <w:r>
        <w:rPr>
          <w:spacing w:val="-2"/>
        </w:rPr>
        <w:t> </w:t>
      </w:r>
      <w:r>
        <w:rPr/>
        <w:t>o</w:t>
      </w:r>
      <w:r>
        <w:rPr>
          <w:spacing w:val="-3"/>
        </w:rPr>
        <w:t> </w:t>
      </w:r>
      <w:r>
        <w:rPr/>
        <w:t>ámbar.</w:t>
      </w:r>
      <w:r>
        <w:rPr>
          <w:spacing w:val="-2"/>
        </w:rPr>
        <w:t> </w:t>
      </w:r>
      <w:r>
        <w:rPr/>
        <w:t>Ya</w:t>
      </w:r>
      <w:r>
        <w:rPr>
          <w:spacing w:val="-2"/>
        </w:rPr>
        <w:t> </w:t>
      </w:r>
      <w:r>
        <w:rPr/>
        <w:t>que</w:t>
      </w:r>
      <w:r>
        <w:rPr>
          <w:spacing w:val="-3"/>
        </w:rPr>
        <w:t> </w:t>
      </w:r>
      <w:r>
        <w:rPr/>
        <w:t>es</w:t>
      </w:r>
      <w:r>
        <w:rPr>
          <w:spacing w:val="-2"/>
        </w:rPr>
        <w:t> </w:t>
      </w:r>
      <w:r>
        <w:rPr/>
        <w:t>una</w:t>
      </w:r>
      <w:r>
        <w:rPr>
          <w:spacing w:val="-2"/>
        </w:rPr>
        <w:t> </w:t>
      </w:r>
      <w:r>
        <w:rPr/>
        <w:t>colección de cervezas regionales, se esperan recetas diversas.</w:t>
      </w:r>
    </w:p>
    <w:p>
      <w:pPr>
        <w:pStyle w:val="BodyText"/>
        <w:spacing w:before="52"/>
        <w:ind w:right="247"/>
      </w:pPr>
      <w:r>
        <w:rPr>
          <w:b/>
        </w:rPr>
        <w:t>Comparación</w:t>
      </w:r>
      <w:r>
        <w:rPr>
          <w:b/>
          <w:spacing w:val="-6"/>
        </w:rPr>
        <w:t> </w:t>
      </w:r>
      <w:r>
        <w:rPr>
          <w:b/>
        </w:rPr>
        <w:t>de</w:t>
      </w:r>
      <w:r>
        <w:rPr>
          <w:b/>
          <w:spacing w:val="-6"/>
        </w:rPr>
        <w:t> </w:t>
      </w:r>
      <w:r>
        <w:rPr>
          <w:b/>
        </w:rPr>
        <w:t>estilos:</w:t>
      </w:r>
      <w:r>
        <w:rPr>
          <w:b/>
          <w:spacing w:val="-6"/>
        </w:rPr>
        <w:t> </w:t>
      </w:r>
      <w:r>
        <w:rPr/>
        <w:t>Combina</w:t>
      </w:r>
      <w:r>
        <w:rPr>
          <w:spacing w:val="-7"/>
        </w:rPr>
        <w:t> </w:t>
      </w:r>
      <w:r>
        <w:rPr/>
        <w:t>el</w:t>
      </w:r>
      <w:r>
        <w:rPr>
          <w:spacing w:val="-6"/>
        </w:rPr>
        <w:t> </w:t>
      </w:r>
      <w:r>
        <w:rPr/>
        <w:t>cuerpo,</w:t>
      </w:r>
      <w:r>
        <w:rPr>
          <w:spacing w:val="-7"/>
        </w:rPr>
        <w:t> </w:t>
      </w:r>
      <w:r>
        <w:rPr/>
        <w:t>maltosidad, riqueza y suavidad de una Doppelbock, el carácter a maltas más</w:t>
      </w:r>
      <w:r>
        <w:rPr>
          <w:spacing w:val="-5"/>
        </w:rPr>
        <w:t> </w:t>
      </w:r>
      <w:r>
        <w:rPr/>
        <w:t>oscuras</w:t>
      </w:r>
      <w:r>
        <w:rPr>
          <w:spacing w:val="-4"/>
        </w:rPr>
        <w:t> </w:t>
      </w:r>
      <w:r>
        <w:rPr/>
        <w:t>de</w:t>
      </w:r>
      <w:r>
        <w:rPr>
          <w:spacing w:val="-5"/>
        </w:rPr>
        <w:t> </w:t>
      </w:r>
      <w:r>
        <w:rPr/>
        <w:t>una</w:t>
      </w:r>
      <w:r>
        <w:rPr>
          <w:spacing w:val="-5"/>
        </w:rPr>
        <w:t> </w:t>
      </w:r>
      <w:r>
        <w:rPr/>
        <w:t>English</w:t>
      </w:r>
      <w:r>
        <w:rPr>
          <w:spacing w:val="-5"/>
        </w:rPr>
        <w:t> </w:t>
      </w:r>
      <w:r>
        <w:rPr/>
        <w:t>Porter,</w:t>
      </w:r>
      <w:r>
        <w:rPr>
          <w:spacing w:val="-5"/>
        </w:rPr>
        <w:t> </w:t>
      </w:r>
      <w:r>
        <w:rPr/>
        <w:t>los</w:t>
      </w:r>
      <w:r>
        <w:rPr>
          <w:spacing w:val="-4"/>
        </w:rPr>
        <w:t> </w:t>
      </w:r>
      <w:r>
        <w:rPr/>
        <w:t>sabores</w:t>
      </w:r>
      <w:r>
        <w:rPr>
          <w:spacing w:val="-5"/>
        </w:rPr>
        <w:t> </w:t>
      </w:r>
      <w:r>
        <w:rPr/>
        <w:t>rostizados</w:t>
      </w:r>
      <w:r>
        <w:rPr>
          <w:spacing w:val="-5"/>
        </w:rPr>
        <w:t> </w:t>
      </w:r>
      <w:r>
        <w:rPr/>
        <w:t>de</w:t>
      </w:r>
    </w:p>
    <w:p>
      <w:pPr>
        <w:spacing w:after="0"/>
        <w:sectPr>
          <w:pgSz w:w="12240" w:h="15840"/>
          <w:pgMar w:header="0" w:footer="746" w:top="920" w:bottom="940" w:left="580" w:right="540"/>
          <w:cols w:num="2" w:equalWidth="0">
            <w:col w:w="5213" w:space="548"/>
            <w:col w:w="5359"/>
          </w:cols>
        </w:sectPr>
      </w:pPr>
    </w:p>
    <w:p>
      <w:pPr>
        <w:pStyle w:val="BodyText"/>
        <w:spacing w:before="86"/>
        <w:ind w:right="38"/>
        <w:jc w:val="both"/>
      </w:pPr>
      <w:r>
        <w:rPr/>
        <w:t>una Schwarzbier, y el</w:t>
      </w:r>
      <w:r>
        <w:rPr>
          <w:spacing w:val="-1"/>
        </w:rPr>
        <w:t> </w:t>
      </w:r>
      <w:r>
        <w:rPr/>
        <w:t>alcohol</w:t>
      </w:r>
      <w:r>
        <w:rPr>
          <w:spacing w:val="-1"/>
        </w:rPr>
        <w:t> </w:t>
      </w:r>
      <w:r>
        <w:rPr/>
        <w:t>y la frutosidad de una Old Ale. Mucho</w:t>
      </w:r>
      <w:r>
        <w:rPr>
          <w:spacing w:val="-5"/>
        </w:rPr>
        <w:t> </w:t>
      </w:r>
      <w:r>
        <w:rPr/>
        <w:t>menos</w:t>
      </w:r>
      <w:r>
        <w:rPr>
          <w:spacing w:val="-3"/>
        </w:rPr>
        <w:t> </w:t>
      </w:r>
      <w:r>
        <w:rPr/>
        <w:t>rostizada</w:t>
      </w:r>
      <w:r>
        <w:rPr>
          <w:spacing w:val="-5"/>
        </w:rPr>
        <w:t> </w:t>
      </w:r>
      <w:r>
        <w:rPr/>
        <w:t>y</w:t>
      </w:r>
      <w:r>
        <w:rPr>
          <w:spacing w:val="-4"/>
        </w:rPr>
        <w:t> </w:t>
      </w:r>
      <w:r>
        <w:rPr/>
        <w:t>a</w:t>
      </w:r>
      <w:r>
        <w:rPr>
          <w:spacing w:val="-5"/>
        </w:rPr>
        <w:t> </w:t>
      </w:r>
      <w:r>
        <w:rPr/>
        <w:t>menudo</w:t>
      </w:r>
      <w:r>
        <w:rPr>
          <w:spacing w:val="-6"/>
        </w:rPr>
        <w:t> </w:t>
      </w:r>
      <w:r>
        <w:rPr/>
        <w:t>más</w:t>
      </w:r>
      <w:r>
        <w:rPr>
          <w:spacing w:val="-5"/>
        </w:rPr>
        <w:t> </w:t>
      </w:r>
      <w:r>
        <w:rPr/>
        <w:t>baja</w:t>
      </w:r>
      <w:r>
        <w:rPr>
          <w:spacing w:val="-4"/>
        </w:rPr>
        <w:t> </w:t>
      </w:r>
      <w:r>
        <w:rPr/>
        <w:t>en</w:t>
      </w:r>
      <w:r>
        <w:rPr>
          <w:spacing w:val="-5"/>
        </w:rPr>
        <w:t> </w:t>
      </w:r>
      <w:r>
        <w:rPr/>
        <w:t>alcohol</w:t>
      </w:r>
      <w:r>
        <w:rPr>
          <w:spacing w:val="-6"/>
        </w:rPr>
        <w:t> </w:t>
      </w:r>
      <w:r>
        <w:rPr/>
        <w:t>que una Imperial Stout.</w:t>
      </w:r>
    </w:p>
    <w:p>
      <w:pPr>
        <w:tabs>
          <w:tab w:pos="2300" w:val="left" w:leader="none"/>
          <w:tab w:pos="3020" w:val="left" w:leader="none"/>
        </w:tabs>
        <w:spacing w:before="86"/>
        <w:ind w:left="140" w:right="0" w:firstLine="0"/>
        <w:jc w:val="left"/>
        <w:rPr>
          <w:sz w:val="18"/>
        </w:rPr>
      </w:pPr>
      <w:r>
        <w:rPr/>
        <w:br w:type="column"/>
      </w:r>
      <w:r>
        <w:rPr>
          <w:b/>
          <w:sz w:val="18"/>
        </w:rPr>
        <w:t>Estadísticas</w:t>
      </w:r>
      <w:r>
        <w:rPr>
          <w:b/>
          <w:spacing w:val="-3"/>
          <w:sz w:val="18"/>
        </w:rPr>
        <w:t> </w:t>
      </w:r>
      <w:r>
        <w:rPr>
          <w:b/>
          <w:spacing w:val="-2"/>
          <w:sz w:val="18"/>
        </w:rPr>
        <w:t>vitales:</w:t>
      </w:r>
      <w:r>
        <w:rPr>
          <w:b/>
          <w:sz w:val="18"/>
        </w:rPr>
        <w:tab/>
      </w:r>
      <w:r>
        <w:rPr>
          <w:spacing w:val="-5"/>
          <w:sz w:val="18"/>
        </w:rPr>
        <w:t>OG:</w:t>
      </w:r>
      <w:r>
        <w:rPr>
          <w:sz w:val="18"/>
        </w:rPr>
        <w:tab/>
        <w:t>1.060</w:t>
      </w:r>
      <w:r>
        <w:rPr>
          <w:spacing w:val="-3"/>
          <w:sz w:val="18"/>
        </w:rPr>
        <w:t> </w:t>
      </w:r>
      <w:r>
        <w:rPr>
          <w:sz w:val="18"/>
        </w:rPr>
        <w:t>–</w:t>
      </w:r>
      <w:r>
        <w:rPr>
          <w:spacing w:val="-1"/>
          <w:sz w:val="18"/>
        </w:rPr>
        <w:t> </w:t>
      </w:r>
      <w:r>
        <w:rPr>
          <w:spacing w:val="-4"/>
          <w:sz w:val="18"/>
        </w:rPr>
        <w:t>1.090</w:t>
      </w:r>
    </w:p>
    <w:p>
      <w:pPr>
        <w:tabs>
          <w:tab w:pos="2638" w:val="left" w:leader="none"/>
        </w:tabs>
        <w:spacing w:before="43"/>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40</w:t>
      </w:r>
      <w:r>
        <w:rPr>
          <w:sz w:val="18"/>
        </w:rPr>
        <w:tab/>
        <w:t>FG:</w:t>
      </w:r>
      <w:r>
        <w:rPr>
          <w:spacing w:val="41"/>
          <w:sz w:val="18"/>
        </w:rPr>
        <w:t> </w:t>
      </w:r>
      <w:r>
        <w:rPr>
          <w:sz w:val="18"/>
        </w:rPr>
        <w:t>1.016</w:t>
      </w:r>
      <w:r>
        <w:rPr>
          <w:spacing w:val="-3"/>
          <w:sz w:val="18"/>
        </w:rPr>
        <w:t> </w:t>
      </w:r>
      <w:r>
        <w:rPr>
          <w:sz w:val="18"/>
        </w:rPr>
        <w:t>– </w:t>
      </w:r>
      <w:r>
        <w:rPr>
          <w:spacing w:val="-2"/>
          <w:sz w:val="18"/>
        </w:rPr>
        <w:t>1.024</w:t>
      </w:r>
    </w:p>
    <w:p>
      <w:pPr>
        <w:tabs>
          <w:tab w:pos="2518" w:val="left" w:leader="none"/>
        </w:tabs>
        <w:spacing w:before="0"/>
        <w:ind w:left="140" w:right="0" w:firstLine="0"/>
        <w:jc w:val="left"/>
        <w:rPr>
          <w:sz w:val="18"/>
        </w:rPr>
      </w:pPr>
      <w:r>
        <w:rPr>
          <w:sz w:val="18"/>
        </w:rPr>
        <w:t>SRM:</w:t>
      </w:r>
      <w:r>
        <w:rPr>
          <w:spacing w:val="50"/>
          <w:sz w:val="18"/>
        </w:rPr>
        <w:t> </w:t>
      </w:r>
      <w:r>
        <w:rPr>
          <w:sz w:val="18"/>
        </w:rPr>
        <w:t>17 –</w:t>
      </w:r>
      <w:r>
        <w:rPr>
          <w:spacing w:val="-1"/>
          <w:sz w:val="18"/>
        </w:rPr>
        <w:t> </w:t>
      </w:r>
      <w:r>
        <w:rPr>
          <w:spacing w:val="-5"/>
          <w:sz w:val="18"/>
        </w:rPr>
        <w:t>30</w:t>
      </w:r>
      <w:r>
        <w:rPr>
          <w:sz w:val="18"/>
        </w:rPr>
        <w:tab/>
        <w:t>ABV:</w:t>
      </w:r>
      <w:r>
        <w:rPr>
          <w:spacing w:val="41"/>
          <w:sz w:val="18"/>
        </w:rPr>
        <w:t> </w:t>
      </w:r>
      <w:r>
        <w:rPr>
          <w:sz w:val="18"/>
        </w:rPr>
        <w:t>6.5</w:t>
      </w:r>
      <w:r>
        <w:rPr>
          <w:spacing w:val="-1"/>
          <w:sz w:val="18"/>
        </w:rPr>
        <w:t> </w:t>
      </w:r>
      <w:r>
        <w:rPr>
          <w:sz w:val="18"/>
        </w:rPr>
        <w:t>–</w:t>
      </w:r>
      <w:r>
        <w:rPr>
          <w:spacing w:val="-1"/>
          <w:sz w:val="18"/>
        </w:rPr>
        <w:t> </w:t>
      </w:r>
      <w:r>
        <w:rPr>
          <w:spacing w:val="-4"/>
          <w:sz w:val="18"/>
        </w:rPr>
        <w:t>9.5%</w:t>
      </w:r>
    </w:p>
    <w:p>
      <w:pPr>
        <w:pStyle w:val="BodyText"/>
        <w:spacing w:before="40"/>
        <w:ind w:right="375"/>
        <w:jc w:val="both"/>
      </w:pPr>
      <w:r>
        <w:rPr>
          <w:b/>
        </w:rPr>
        <w:t>Ejemplos</w:t>
      </w:r>
      <w:r>
        <w:rPr>
          <w:b/>
          <w:spacing w:val="-7"/>
        </w:rPr>
        <w:t> </w:t>
      </w:r>
      <w:r>
        <w:rPr>
          <w:b/>
        </w:rPr>
        <w:t>comerciales:</w:t>
      </w:r>
      <w:r>
        <w:rPr>
          <w:b/>
          <w:spacing w:val="-8"/>
        </w:rPr>
        <w:t> </w:t>
      </w:r>
      <w:r>
        <w:rPr/>
        <w:t>Aldaris</w:t>
      </w:r>
      <w:r>
        <w:rPr>
          <w:spacing w:val="-7"/>
        </w:rPr>
        <w:t> </w:t>
      </w:r>
      <w:r>
        <w:rPr/>
        <w:t>Mežpils</w:t>
      </w:r>
      <w:r>
        <w:rPr>
          <w:spacing w:val="-7"/>
        </w:rPr>
        <w:t> </w:t>
      </w:r>
      <w:r>
        <w:rPr/>
        <w:t>Porteris,</w:t>
      </w:r>
      <w:r>
        <w:rPr>
          <w:spacing w:val="-7"/>
        </w:rPr>
        <w:t> </w:t>
      </w:r>
      <w:r>
        <w:rPr/>
        <w:t>Baltika</w:t>
      </w:r>
      <w:r>
        <w:rPr>
          <w:spacing w:val="-7"/>
        </w:rPr>
        <w:t> </w:t>
      </w:r>
      <w:r>
        <w:rPr/>
        <w:t>6 Porter,</w:t>
      </w:r>
      <w:r>
        <w:rPr>
          <w:spacing w:val="-4"/>
        </w:rPr>
        <w:t> </w:t>
      </w:r>
      <w:r>
        <w:rPr/>
        <w:t>Devils</w:t>
      </w:r>
      <w:r>
        <w:rPr>
          <w:spacing w:val="-5"/>
        </w:rPr>
        <w:t> </w:t>
      </w:r>
      <w:r>
        <w:rPr/>
        <w:t>Backbone</w:t>
      </w:r>
      <w:r>
        <w:rPr>
          <w:spacing w:val="-5"/>
        </w:rPr>
        <w:t> </w:t>
      </w:r>
      <w:r>
        <w:rPr/>
        <w:t>Danzig,</w:t>
      </w:r>
      <w:r>
        <w:rPr>
          <w:spacing w:val="-6"/>
        </w:rPr>
        <w:t> </w:t>
      </w:r>
      <w:r>
        <w:rPr/>
        <w:t>Okocim</w:t>
      </w:r>
      <w:r>
        <w:rPr>
          <w:spacing w:val="-5"/>
        </w:rPr>
        <w:t> </w:t>
      </w:r>
      <w:r>
        <w:rPr/>
        <w:t>Mistrzowski</w:t>
      </w:r>
      <w:r>
        <w:rPr>
          <w:spacing w:val="-5"/>
        </w:rPr>
        <w:t> </w:t>
      </w:r>
      <w:r>
        <w:rPr/>
        <w:t>Porter, Sinebrychoff Porter, Zywiec Porter</w:t>
      </w:r>
    </w:p>
    <w:p>
      <w:pPr>
        <w:pStyle w:val="BodyText"/>
        <w:spacing w:before="44"/>
        <w:ind w:right="216"/>
      </w:pPr>
      <w:r>
        <w:rPr>
          <w:b/>
        </w:rPr>
        <w:t>Etiquetas: </w:t>
      </w:r>
      <w:r>
        <w:rPr/>
        <w:t>intensidad-alta, color-oscuro, cualquier- fermentación,</w:t>
      </w:r>
      <w:r>
        <w:rPr>
          <w:spacing w:val="-11"/>
        </w:rPr>
        <w:t> </w:t>
      </w:r>
      <w:r>
        <w:rPr/>
        <w:t>acondicionada-en-frío,</w:t>
      </w:r>
      <w:r>
        <w:rPr>
          <w:spacing w:val="-11"/>
        </w:rPr>
        <w:t> </w:t>
      </w:r>
      <w:r>
        <w:rPr/>
        <w:t>europa-oriental,</w:t>
      </w:r>
      <w:r>
        <w:rPr>
          <w:spacing w:val="-11"/>
        </w:rPr>
        <w:t> </w:t>
      </w:r>
      <w:r>
        <w:rPr/>
        <w:t>estilo- tradicional, familia-porter, maltosa</w:t>
      </w:r>
    </w:p>
    <w:p>
      <w:pPr>
        <w:spacing w:after="0"/>
        <w:sectPr>
          <w:pgSz w:w="12240" w:h="15840"/>
          <w:pgMar w:header="0" w:footer="746" w:top="920" w:bottom="940" w:left="580" w:right="540"/>
          <w:cols w:num="2" w:equalWidth="0">
            <w:col w:w="4975" w:space="786"/>
            <w:col w:w="5359"/>
          </w:cols>
        </w:sectPr>
      </w:pPr>
    </w:p>
    <w:p>
      <w:pPr>
        <w:pStyle w:val="BodyText"/>
        <w:spacing w:before="8" w:after="1"/>
        <w:ind w:left="0"/>
        <w:rPr>
          <w:sz w:val="21"/>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67" name="Group 67"/>
                <wp:cNvGraphicFramePr>
                  <a:graphicFrameLocks/>
                </wp:cNvGraphicFramePr>
                <a:graphic>
                  <a:graphicData uri="http://schemas.microsoft.com/office/word/2010/wordprocessingGroup">
                    <wpg:wgp>
                      <wpg:cNvPr id="67" name="Group 67"/>
                      <wpg:cNvGrpSpPr/>
                      <wpg:grpSpPr>
                        <a:xfrm>
                          <a:off x="0" y="0"/>
                          <a:ext cx="6896100" cy="18415"/>
                          <a:chExt cx="6896100" cy="18415"/>
                        </a:xfrm>
                      </wpg:grpSpPr>
                      <wps:wsp>
                        <wps:cNvPr id="68" name="Graphic 68"/>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66" coordorigin="0,0" coordsize="10860,29">
                <v:rect style="position:absolute;left:0;top:0;width:10860;height:29" id="docshape67"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_bookmark56" w:id="57"/>
      <w:bookmarkEnd w:id="57"/>
      <w:r>
        <w:rPr>
          <w:b w:val="0"/>
        </w:rPr>
      </w:r>
      <w:r>
        <w:rPr>
          <w:sz w:val="28"/>
        </w:rPr>
        <w:t>G</w:t>
      </w:r>
      <w:r>
        <w:rPr/>
        <w:t>ERMAN</w:t>
      </w:r>
      <w:r>
        <w:rPr>
          <w:spacing w:val="-7"/>
        </w:rPr>
        <w:t> </w:t>
      </w:r>
      <w:r>
        <w:rPr>
          <w:sz w:val="28"/>
        </w:rPr>
        <w:t>W</w:t>
      </w:r>
      <w:r>
        <w:rPr/>
        <w:t>HEAT</w:t>
      </w:r>
      <w:r>
        <w:rPr>
          <w:spacing w:val="-7"/>
        </w:rPr>
        <w:t> </w:t>
      </w:r>
      <w:r>
        <w:rPr>
          <w:spacing w:val="-4"/>
          <w:sz w:val="28"/>
        </w:rPr>
        <w:t>B</w:t>
      </w:r>
      <w:r>
        <w:rPr>
          <w:spacing w:val="-4"/>
        </w:rPr>
        <w:t>EER</w:t>
      </w:r>
    </w:p>
    <w:p>
      <w:pPr>
        <w:spacing w:before="117"/>
        <w:ind w:left="140" w:right="0" w:firstLine="0"/>
        <w:jc w:val="left"/>
        <w:rPr>
          <w:i/>
          <w:sz w:val="18"/>
        </w:rPr>
      </w:pPr>
      <w:r>
        <w:rPr>
          <w:i/>
          <w:sz w:val="18"/>
        </w:rPr>
        <w:t>Esta</w:t>
      </w:r>
      <w:r>
        <w:rPr>
          <w:i/>
          <w:spacing w:val="-5"/>
          <w:sz w:val="18"/>
        </w:rPr>
        <w:t> </w:t>
      </w:r>
      <w:r>
        <w:rPr>
          <w:i/>
          <w:sz w:val="18"/>
        </w:rPr>
        <w:t>categoría</w:t>
      </w:r>
      <w:r>
        <w:rPr>
          <w:i/>
          <w:spacing w:val="-2"/>
          <w:sz w:val="18"/>
        </w:rPr>
        <w:t> </w:t>
      </w:r>
      <w:r>
        <w:rPr>
          <w:i/>
          <w:sz w:val="18"/>
        </w:rPr>
        <w:t>contiene</w:t>
      </w:r>
      <w:r>
        <w:rPr>
          <w:i/>
          <w:spacing w:val="-3"/>
          <w:sz w:val="18"/>
        </w:rPr>
        <w:t> </w:t>
      </w:r>
      <w:r>
        <w:rPr>
          <w:i/>
          <w:sz w:val="18"/>
        </w:rPr>
        <w:t>cervezas</w:t>
      </w:r>
      <w:r>
        <w:rPr>
          <w:i/>
          <w:spacing w:val="-3"/>
          <w:sz w:val="18"/>
        </w:rPr>
        <w:t> </w:t>
      </w:r>
      <w:r>
        <w:rPr>
          <w:i/>
          <w:sz w:val="18"/>
        </w:rPr>
        <w:t>de</w:t>
      </w:r>
      <w:r>
        <w:rPr>
          <w:i/>
          <w:spacing w:val="-4"/>
          <w:sz w:val="18"/>
        </w:rPr>
        <w:t> </w:t>
      </w:r>
      <w:r>
        <w:rPr>
          <w:i/>
          <w:sz w:val="18"/>
        </w:rPr>
        <w:t>trigo</w:t>
      </w:r>
      <w:r>
        <w:rPr>
          <w:i/>
          <w:spacing w:val="-3"/>
          <w:sz w:val="18"/>
        </w:rPr>
        <w:t> </w:t>
      </w:r>
      <w:r>
        <w:rPr>
          <w:i/>
          <w:sz w:val="18"/>
        </w:rPr>
        <w:t>alemanas</w:t>
      </w:r>
      <w:r>
        <w:rPr>
          <w:i/>
          <w:spacing w:val="-1"/>
          <w:sz w:val="18"/>
        </w:rPr>
        <w:t> </w:t>
      </w:r>
      <w:r>
        <w:rPr>
          <w:i/>
          <w:sz w:val="18"/>
        </w:rPr>
        <w:t>de</w:t>
      </w:r>
      <w:r>
        <w:rPr>
          <w:i/>
          <w:spacing w:val="-4"/>
          <w:sz w:val="18"/>
        </w:rPr>
        <w:t> </w:t>
      </w:r>
      <w:r>
        <w:rPr>
          <w:i/>
          <w:sz w:val="18"/>
        </w:rPr>
        <w:t>intensidad </w:t>
      </w:r>
      <w:r>
        <w:rPr>
          <w:sz w:val="18"/>
        </w:rPr>
        <w:t>Vollbier</w:t>
      </w:r>
      <w:r>
        <w:rPr>
          <w:spacing w:val="-2"/>
          <w:sz w:val="18"/>
        </w:rPr>
        <w:t> </w:t>
      </w:r>
      <w:r>
        <w:rPr>
          <w:i/>
          <w:sz w:val="18"/>
        </w:rPr>
        <w:t>y</w:t>
      </w:r>
      <w:r>
        <w:rPr>
          <w:i/>
          <w:spacing w:val="-3"/>
          <w:sz w:val="18"/>
        </w:rPr>
        <w:t> </w:t>
      </w:r>
      <w:r>
        <w:rPr>
          <w:sz w:val="18"/>
        </w:rPr>
        <w:t>Starkbier</w:t>
      </w:r>
      <w:r>
        <w:rPr>
          <w:spacing w:val="-1"/>
          <w:sz w:val="18"/>
        </w:rPr>
        <w:t> </w:t>
      </w:r>
      <w:r>
        <w:rPr>
          <w:i/>
          <w:sz w:val="18"/>
        </w:rPr>
        <w:t>sin</w:t>
      </w:r>
      <w:r>
        <w:rPr>
          <w:i/>
          <w:spacing w:val="-3"/>
          <w:sz w:val="18"/>
        </w:rPr>
        <w:t> </w:t>
      </w:r>
      <w:r>
        <w:rPr>
          <w:i/>
          <w:sz w:val="18"/>
        </w:rPr>
        <w:t>acidez,</w:t>
      </w:r>
      <w:r>
        <w:rPr>
          <w:i/>
          <w:spacing w:val="-1"/>
          <w:sz w:val="18"/>
        </w:rPr>
        <w:t> </w:t>
      </w:r>
      <w:r>
        <w:rPr>
          <w:i/>
          <w:sz w:val="18"/>
        </w:rPr>
        <w:t>de</w:t>
      </w:r>
      <w:r>
        <w:rPr>
          <w:i/>
          <w:spacing w:val="-4"/>
          <w:sz w:val="18"/>
        </w:rPr>
        <w:t> </w:t>
      </w:r>
      <w:r>
        <w:rPr>
          <w:i/>
          <w:sz w:val="18"/>
        </w:rPr>
        <w:t>colores</w:t>
      </w:r>
      <w:r>
        <w:rPr>
          <w:i/>
          <w:spacing w:val="-3"/>
          <w:sz w:val="18"/>
        </w:rPr>
        <w:t> </w:t>
      </w:r>
      <w:r>
        <w:rPr>
          <w:i/>
          <w:sz w:val="18"/>
        </w:rPr>
        <w:t>claros</w:t>
      </w:r>
      <w:r>
        <w:rPr>
          <w:i/>
          <w:spacing w:val="-3"/>
          <w:sz w:val="18"/>
        </w:rPr>
        <w:t> </w:t>
      </w:r>
      <w:r>
        <w:rPr>
          <w:i/>
          <w:sz w:val="18"/>
        </w:rPr>
        <w:t>y</w:t>
      </w:r>
      <w:r>
        <w:rPr>
          <w:i/>
          <w:spacing w:val="-1"/>
          <w:sz w:val="18"/>
        </w:rPr>
        <w:t> </w:t>
      </w:r>
      <w:r>
        <w:rPr>
          <w:i/>
          <w:spacing w:val="-2"/>
          <w:sz w:val="18"/>
        </w:rPr>
        <w:t>oscuros.</w:t>
      </w:r>
    </w:p>
    <w:p>
      <w:pPr>
        <w:pStyle w:val="BodyText"/>
        <w:spacing w:before="4"/>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57" w:id="58"/>
      <w:bookmarkEnd w:id="58"/>
      <w:r>
        <w:rPr>
          <w:b w:val="0"/>
        </w:rPr>
      </w:r>
      <w:r>
        <w:rPr/>
        <w:t>10A.</w:t>
      </w:r>
      <w:r>
        <w:rPr>
          <w:spacing w:val="-5"/>
        </w:rPr>
        <w:t> </w:t>
      </w:r>
      <w:r>
        <w:rPr>
          <w:spacing w:val="-2"/>
        </w:rPr>
        <w:t>Weissbier</w:t>
      </w:r>
    </w:p>
    <w:p>
      <w:pPr>
        <w:pStyle w:val="BodyText"/>
        <w:spacing w:line="242" w:lineRule="auto" w:before="41"/>
      </w:pPr>
      <w:r>
        <w:rPr>
          <w:b/>
        </w:rPr>
        <w:t>Impresión general: </w:t>
      </w:r>
      <w:r>
        <w:rPr/>
        <w:t>Una cerveza de trigo alemana pálida, refrescante,</w:t>
      </w:r>
      <w:r>
        <w:rPr>
          <w:spacing w:val="-6"/>
        </w:rPr>
        <w:t> </w:t>
      </w:r>
      <w:r>
        <w:rPr/>
        <w:t>ligeramente</w:t>
      </w:r>
      <w:r>
        <w:rPr>
          <w:spacing w:val="-7"/>
        </w:rPr>
        <w:t> </w:t>
      </w:r>
      <w:r>
        <w:rPr/>
        <w:t>lupulada,</w:t>
      </w:r>
      <w:r>
        <w:rPr>
          <w:spacing w:val="-7"/>
        </w:rPr>
        <w:t> </w:t>
      </w:r>
      <w:r>
        <w:rPr/>
        <w:t>con</w:t>
      </w:r>
      <w:r>
        <w:rPr>
          <w:spacing w:val="-7"/>
        </w:rPr>
        <w:t> </w:t>
      </w:r>
      <w:r>
        <w:rPr/>
        <w:t>alta</w:t>
      </w:r>
      <w:r>
        <w:rPr>
          <w:spacing w:val="-7"/>
        </w:rPr>
        <w:t> </w:t>
      </w:r>
      <w:r>
        <w:rPr/>
        <w:t>carbonatación,</w:t>
      </w:r>
      <w:r>
        <w:rPr>
          <w:spacing w:val="-7"/>
        </w:rPr>
        <w:t> </w:t>
      </w:r>
      <w:r>
        <w:rPr/>
        <w:t>final seco, sensación en boca esponjosa, y con un perfil de fermentación único</w:t>
      </w:r>
      <w:r>
        <w:rPr>
          <w:spacing w:val="-1"/>
        </w:rPr>
        <w:t> </w:t>
      </w:r>
      <w:r>
        <w:rPr/>
        <w:t>que</w:t>
      </w:r>
      <w:r>
        <w:rPr>
          <w:spacing w:val="-1"/>
        </w:rPr>
        <w:t> </w:t>
      </w:r>
      <w:r>
        <w:rPr/>
        <w:t>aporta un</w:t>
      </w:r>
      <w:r>
        <w:rPr>
          <w:spacing w:val="-1"/>
        </w:rPr>
        <w:t> </w:t>
      </w:r>
      <w:r>
        <w:rPr/>
        <w:t>carácter a banana/plátano y clavo de olor.</w:t>
      </w:r>
    </w:p>
    <w:p>
      <w:pPr>
        <w:pStyle w:val="BodyText"/>
        <w:spacing w:before="40"/>
      </w:pPr>
      <w:r>
        <w:rPr>
          <w:b/>
        </w:rPr>
        <w:t>Aroma:</w:t>
      </w:r>
      <w:r>
        <w:rPr>
          <w:b/>
          <w:spacing w:val="-6"/>
        </w:rPr>
        <w:t> </w:t>
      </w:r>
      <w:r>
        <w:rPr/>
        <w:t>Ésteres</w:t>
      </w:r>
      <w:r>
        <w:rPr>
          <w:spacing w:val="-7"/>
        </w:rPr>
        <w:t> </w:t>
      </w:r>
      <w:r>
        <w:rPr/>
        <w:t>y</w:t>
      </w:r>
      <w:r>
        <w:rPr>
          <w:spacing w:val="-6"/>
        </w:rPr>
        <w:t> </w:t>
      </w:r>
      <w:r>
        <w:rPr/>
        <w:t>fenoles</w:t>
      </w:r>
      <w:r>
        <w:rPr>
          <w:spacing w:val="-6"/>
        </w:rPr>
        <w:t> </w:t>
      </w:r>
      <w:r>
        <w:rPr/>
        <w:t>de</w:t>
      </w:r>
      <w:r>
        <w:rPr>
          <w:spacing w:val="-5"/>
        </w:rPr>
        <w:t> </w:t>
      </w:r>
      <w:r>
        <w:rPr/>
        <w:t>moderados</w:t>
      </w:r>
      <w:r>
        <w:rPr>
          <w:spacing w:val="-6"/>
        </w:rPr>
        <w:t> </w:t>
      </w:r>
      <w:r>
        <w:rPr/>
        <w:t>a</w:t>
      </w:r>
      <w:r>
        <w:rPr>
          <w:spacing w:val="-3"/>
        </w:rPr>
        <w:t> </w:t>
      </w:r>
      <w:r>
        <w:rPr/>
        <w:t>fuertes,</w:t>
      </w:r>
      <w:r>
        <w:rPr>
          <w:spacing w:val="-6"/>
        </w:rPr>
        <w:t> </w:t>
      </w:r>
      <w:r>
        <w:rPr/>
        <w:t>típicamente banana/plátano y clavo de olor, a menudo bien balanceados y comúnmente más intensos que la malta. Aroma a malta de ligero a moderado con notas a pan, masa o a granos de trigo.</w:t>
      </w:r>
    </w:p>
    <w:p>
      <w:pPr>
        <w:pStyle w:val="BodyText"/>
        <w:spacing w:before="5"/>
      </w:pPr>
      <w:r>
        <w:rPr/>
        <w:t>Un ligero aroma a vainilla es opcional. Un carácter ligero a lúpulo</w:t>
      </w:r>
      <w:r>
        <w:rPr>
          <w:spacing w:val="-2"/>
        </w:rPr>
        <w:t> </w:t>
      </w:r>
      <w:r>
        <w:rPr/>
        <w:t>floral,</w:t>
      </w:r>
      <w:r>
        <w:rPr>
          <w:spacing w:val="-4"/>
        </w:rPr>
        <w:t> </w:t>
      </w:r>
      <w:r>
        <w:rPr/>
        <w:t>especiado</w:t>
      </w:r>
      <w:r>
        <w:rPr>
          <w:spacing w:val="-2"/>
        </w:rPr>
        <w:t> </w:t>
      </w:r>
      <w:r>
        <w:rPr/>
        <w:t>o</w:t>
      </w:r>
      <w:r>
        <w:rPr>
          <w:spacing w:val="-5"/>
        </w:rPr>
        <w:t> </w:t>
      </w:r>
      <w:r>
        <w:rPr/>
        <w:t>herbáceo</w:t>
      </w:r>
      <w:r>
        <w:rPr>
          <w:spacing w:val="-5"/>
        </w:rPr>
        <w:t> </w:t>
      </w:r>
      <w:r>
        <w:rPr/>
        <w:t>es</w:t>
      </w:r>
      <w:r>
        <w:rPr>
          <w:spacing w:val="-2"/>
        </w:rPr>
        <w:t> </w:t>
      </w:r>
      <w:r>
        <w:rPr/>
        <w:t>opcional.</w:t>
      </w:r>
      <w:r>
        <w:rPr>
          <w:spacing w:val="-4"/>
        </w:rPr>
        <w:t> </w:t>
      </w:r>
      <w:r>
        <w:rPr/>
        <w:t>Un</w:t>
      </w:r>
      <w:r>
        <w:rPr>
          <w:spacing w:val="-4"/>
        </w:rPr>
        <w:t> </w:t>
      </w:r>
      <w:r>
        <w:rPr/>
        <w:t>carácter</w:t>
      </w:r>
      <w:r>
        <w:rPr>
          <w:spacing w:val="-3"/>
        </w:rPr>
        <w:t> </w:t>
      </w:r>
      <w:r>
        <w:rPr/>
        <w:t>a goma</w:t>
      </w:r>
      <w:r>
        <w:rPr>
          <w:spacing w:val="-7"/>
        </w:rPr>
        <w:t> </w:t>
      </w:r>
      <w:r>
        <w:rPr/>
        <w:t>de</w:t>
      </w:r>
      <w:r>
        <w:rPr>
          <w:spacing w:val="-7"/>
        </w:rPr>
        <w:t> </w:t>
      </w:r>
      <w:r>
        <w:rPr/>
        <w:t>mascar</w:t>
      </w:r>
      <w:r>
        <w:rPr>
          <w:spacing w:val="-6"/>
        </w:rPr>
        <w:t> </w:t>
      </w:r>
      <w:r>
        <w:rPr/>
        <w:t>(frutilla/fresa</w:t>
      </w:r>
      <w:r>
        <w:rPr>
          <w:spacing w:val="-4"/>
        </w:rPr>
        <w:t> </w:t>
      </w:r>
      <w:r>
        <w:rPr/>
        <w:t>con</w:t>
      </w:r>
      <w:r>
        <w:rPr>
          <w:spacing w:val="-7"/>
        </w:rPr>
        <w:t> </w:t>
      </w:r>
      <w:r>
        <w:rPr/>
        <w:t>banana/plátano),</w:t>
      </w:r>
      <w:r>
        <w:rPr>
          <w:spacing w:val="-7"/>
        </w:rPr>
        <w:t> </w:t>
      </w:r>
      <w:r>
        <w:rPr/>
        <w:t>acidez</w:t>
      </w:r>
      <w:r>
        <w:rPr>
          <w:spacing w:val="-7"/>
        </w:rPr>
        <w:t> </w:t>
      </w:r>
      <w:r>
        <w:rPr/>
        <w:t>o ahumado son defectos.</w:t>
      </w:r>
    </w:p>
    <w:p>
      <w:pPr>
        <w:pStyle w:val="BodyText"/>
        <w:spacing w:before="49"/>
        <w:ind w:right="131"/>
      </w:pPr>
      <w:r>
        <w:rPr>
          <w:b/>
        </w:rPr>
        <w:t>Apariencia:</w:t>
      </w:r>
      <w:r>
        <w:rPr>
          <w:b/>
          <w:spacing w:val="-6"/>
        </w:rPr>
        <w:t> </w:t>
      </w:r>
      <w:r>
        <w:rPr/>
        <w:t>Color</w:t>
      </w:r>
      <w:r>
        <w:rPr>
          <w:spacing w:val="-5"/>
        </w:rPr>
        <w:t> </w:t>
      </w:r>
      <w:r>
        <w:rPr/>
        <w:t>de</w:t>
      </w:r>
      <w:r>
        <w:rPr>
          <w:spacing w:val="-6"/>
        </w:rPr>
        <w:t> </w:t>
      </w:r>
      <w:r>
        <w:rPr/>
        <w:t>pajizo</w:t>
      </w:r>
      <w:r>
        <w:rPr>
          <w:spacing w:val="-5"/>
        </w:rPr>
        <w:t> </w:t>
      </w:r>
      <w:r>
        <w:rPr/>
        <w:t>pálido</w:t>
      </w:r>
      <w:r>
        <w:rPr>
          <w:spacing w:val="-7"/>
        </w:rPr>
        <w:t> </w:t>
      </w:r>
      <w:r>
        <w:rPr/>
        <w:t>a</w:t>
      </w:r>
      <w:r>
        <w:rPr>
          <w:spacing w:val="-6"/>
        </w:rPr>
        <w:t> </w:t>
      </w:r>
      <w:r>
        <w:rPr/>
        <w:t>dorado.</w:t>
      </w:r>
      <w:r>
        <w:rPr>
          <w:spacing w:val="-6"/>
        </w:rPr>
        <w:t> </w:t>
      </w:r>
      <w:r>
        <w:rPr/>
        <w:t>Espuma</w:t>
      </w:r>
      <w:r>
        <w:rPr>
          <w:spacing w:val="-6"/>
        </w:rPr>
        <w:t> </w:t>
      </w:r>
      <w:r>
        <w:rPr/>
        <w:t>blanca muy gruesa, como </w:t>
      </w:r>
      <w:r>
        <w:rPr>
          <w:i/>
        </w:rPr>
        <w:t>mousse</w:t>
      </w:r>
      <w:r>
        <w:rPr/>
        <w:t>, y de larga duración. Puede ser turbia y con brillo por el trigo y la levadura, aunque puede sedimentar en las botellas.</w:t>
      </w:r>
    </w:p>
    <w:p>
      <w:pPr>
        <w:pStyle w:val="BodyText"/>
        <w:spacing w:line="242" w:lineRule="auto" w:before="45"/>
      </w:pPr>
      <w:r>
        <w:rPr>
          <w:b/>
        </w:rPr>
        <w:t>Sabor: </w:t>
      </w:r>
      <w:r>
        <w:rPr/>
        <w:t>Banana/plátano y clavo de olor de bajos a moderadamente</w:t>
      </w:r>
      <w:r>
        <w:rPr>
          <w:spacing w:val="-6"/>
        </w:rPr>
        <w:t> </w:t>
      </w:r>
      <w:r>
        <w:rPr/>
        <w:t>fuertes,</w:t>
      </w:r>
      <w:r>
        <w:rPr>
          <w:spacing w:val="-6"/>
        </w:rPr>
        <w:t> </w:t>
      </w:r>
      <w:r>
        <w:rPr/>
        <w:t>a</w:t>
      </w:r>
      <w:r>
        <w:rPr>
          <w:spacing w:val="-6"/>
        </w:rPr>
        <w:t> </w:t>
      </w:r>
      <w:r>
        <w:rPr/>
        <w:t>menudo</w:t>
      </w:r>
      <w:r>
        <w:rPr>
          <w:spacing w:val="-7"/>
        </w:rPr>
        <w:t> </w:t>
      </w:r>
      <w:r>
        <w:rPr/>
        <w:t>bien</w:t>
      </w:r>
      <w:r>
        <w:rPr>
          <w:spacing w:val="-6"/>
        </w:rPr>
        <w:t> </w:t>
      </w:r>
      <w:r>
        <w:rPr/>
        <w:t>balanceados.</w:t>
      </w:r>
      <w:r>
        <w:rPr>
          <w:spacing w:val="-6"/>
        </w:rPr>
        <w:t> </w:t>
      </w:r>
      <w:r>
        <w:rPr/>
        <w:t>Sabor</w:t>
      </w:r>
      <w:r>
        <w:rPr>
          <w:spacing w:val="-4"/>
        </w:rPr>
        <w:t> </w:t>
      </w:r>
      <w:r>
        <w:rPr/>
        <w:t>del trigo suave, algo similar al pan, a masa o granos de intensidad baja a moderada, apoyado por un ligero carácter a grano dulce de la malta Pils. Amargor de muy bajo a moderadamente bajo. Paladar redondo y lleno de sabor, con un final relativamente seco. Un ligero carácter a vainilla es opcional. Un sabor muy bajo a lúpulo floral, especiado o herbáceo es opcional.</w:t>
      </w:r>
    </w:p>
    <w:p>
      <w:pPr>
        <w:pStyle w:val="BodyText"/>
        <w:spacing w:line="242" w:lineRule="auto" w:before="0"/>
        <w:ind w:right="131"/>
      </w:pPr>
      <w:r>
        <w:rPr/>
        <w:t>Cualquier impresión de dulzor se debe más al bajo amargor que al azúcar residual; un final dulce o pesado afecta la tomabilidad. Sabor a goma de mascar, acidez o ahumado son defectos.</w:t>
      </w:r>
      <w:r>
        <w:rPr>
          <w:spacing w:val="-4"/>
        </w:rPr>
        <w:t> </w:t>
      </w:r>
      <w:r>
        <w:rPr/>
        <w:t>Si</w:t>
      </w:r>
      <w:r>
        <w:rPr>
          <w:spacing w:val="-4"/>
        </w:rPr>
        <w:t> </w:t>
      </w:r>
      <w:r>
        <w:rPr/>
        <w:t>bien</w:t>
      </w:r>
      <w:r>
        <w:rPr>
          <w:spacing w:val="-4"/>
        </w:rPr>
        <w:t> </w:t>
      </w:r>
      <w:r>
        <w:rPr/>
        <w:t>el</w:t>
      </w:r>
      <w:r>
        <w:rPr>
          <w:spacing w:val="-5"/>
        </w:rPr>
        <w:t> </w:t>
      </w:r>
      <w:r>
        <w:rPr/>
        <w:t>perfil</w:t>
      </w:r>
      <w:r>
        <w:rPr>
          <w:spacing w:val="-5"/>
        </w:rPr>
        <w:t> </w:t>
      </w:r>
      <w:r>
        <w:rPr/>
        <w:t>a</w:t>
      </w:r>
      <w:r>
        <w:rPr>
          <w:spacing w:val="-4"/>
        </w:rPr>
        <w:t> </w:t>
      </w:r>
      <w:r>
        <w:rPr/>
        <w:t>banana/plátano</w:t>
      </w:r>
      <w:r>
        <w:rPr>
          <w:spacing w:val="-5"/>
        </w:rPr>
        <w:t> </w:t>
      </w:r>
      <w:r>
        <w:rPr/>
        <w:t>y</w:t>
      </w:r>
      <w:r>
        <w:rPr>
          <w:spacing w:val="-4"/>
        </w:rPr>
        <w:t> </w:t>
      </w:r>
      <w:r>
        <w:rPr/>
        <w:t>a</w:t>
      </w:r>
      <w:r>
        <w:rPr>
          <w:spacing w:val="-4"/>
        </w:rPr>
        <w:t> </w:t>
      </w:r>
      <w:r>
        <w:rPr/>
        <w:t>clavo</w:t>
      </w:r>
      <w:r>
        <w:rPr>
          <w:spacing w:val="-5"/>
        </w:rPr>
        <w:t> </w:t>
      </w:r>
      <w:r>
        <w:rPr/>
        <w:t>de</w:t>
      </w:r>
      <w:r>
        <w:rPr>
          <w:spacing w:val="-3"/>
        </w:rPr>
        <w:t> </w:t>
      </w:r>
      <w:r>
        <w:rPr/>
        <w:t>olor</w:t>
      </w:r>
      <w:r>
        <w:rPr>
          <w:spacing w:val="-1"/>
        </w:rPr>
        <w:t> </w:t>
      </w:r>
      <w:r>
        <w:rPr/>
        <w:t>es importante, no debería ser tan intenso como para percibirse extremo y desequilibrado.</w:t>
      </w:r>
    </w:p>
    <w:p>
      <w:pPr>
        <w:pStyle w:val="BodyText"/>
        <w:spacing w:before="37"/>
      </w:pPr>
      <w:r>
        <w:rPr>
          <w:b/>
        </w:rPr>
        <w:t>Sensación</w:t>
      </w:r>
      <w:r>
        <w:rPr>
          <w:b/>
          <w:spacing w:val="-4"/>
        </w:rPr>
        <w:t> </w:t>
      </w:r>
      <w:r>
        <w:rPr>
          <w:b/>
        </w:rPr>
        <w:t>en</w:t>
      </w:r>
      <w:r>
        <w:rPr>
          <w:b/>
          <w:spacing w:val="-4"/>
        </w:rPr>
        <w:t> </w:t>
      </w:r>
      <w:r>
        <w:rPr>
          <w:b/>
        </w:rPr>
        <w:t>boca:</w:t>
      </w:r>
      <w:r>
        <w:rPr>
          <w:b/>
          <w:spacing w:val="-4"/>
        </w:rPr>
        <w:t> </w:t>
      </w:r>
      <w:r>
        <w:rPr/>
        <w:t>Cuerpo</w:t>
      </w:r>
      <w:r>
        <w:rPr>
          <w:spacing w:val="-5"/>
        </w:rPr>
        <w:t> </w:t>
      </w:r>
      <w:r>
        <w:rPr/>
        <w:t>de</w:t>
      </w:r>
      <w:r>
        <w:rPr>
          <w:spacing w:val="-5"/>
        </w:rPr>
        <w:t> </w:t>
      </w:r>
      <w:r>
        <w:rPr/>
        <w:t>medio</w:t>
      </w:r>
      <w:r>
        <w:rPr>
          <w:spacing w:val="-4"/>
        </w:rPr>
        <w:t> </w:t>
      </w:r>
      <w:r>
        <w:rPr/>
        <w:t>ligero</w:t>
      </w:r>
      <w:r>
        <w:rPr>
          <w:spacing w:val="-6"/>
        </w:rPr>
        <w:t> </w:t>
      </w:r>
      <w:r>
        <w:rPr/>
        <w:t>a</w:t>
      </w:r>
      <w:r>
        <w:rPr>
          <w:spacing w:val="-5"/>
        </w:rPr>
        <w:t> </w:t>
      </w:r>
      <w:r>
        <w:rPr/>
        <w:t>medio;</w:t>
      </w:r>
      <w:r>
        <w:rPr>
          <w:spacing w:val="-6"/>
        </w:rPr>
        <w:t> </w:t>
      </w:r>
      <w:r>
        <w:rPr/>
        <w:t>nunca pesado.</w:t>
      </w:r>
      <w:r>
        <w:rPr>
          <w:spacing w:val="-2"/>
        </w:rPr>
        <w:t> </w:t>
      </w:r>
      <w:r>
        <w:rPr/>
        <w:t>Sensación</w:t>
      </w:r>
      <w:r>
        <w:rPr>
          <w:spacing w:val="-2"/>
        </w:rPr>
        <w:t> </w:t>
      </w:r>
      <w:r>
        <w:rPr/>
        <w:t>plena</w:t>
      </w:r>
      <w:r>
        <w:rPr>
          <w:spacing w:val="-2"/>
        </w:rPr>
        <w:t> </w:t>
      </w:r>
      <w:r>
        <w:rPr/>
        <w:t>esponjosa</w:t>
      </w:r>
      <w:r>
        <w:rPr>
          <w:spacing w:val="-2"/>
        </w:rPr>
        <w:t> </w:t>
      </w:r>
      <w:r>
        <w:rPr/>
        <w:t>y</w:t>
      </w:r>
      <w:r>
        <w:rPr>
          <w:spacing w:val="-1"/>
        </w:rPr>
        <w:t> </w:t>
      </w:r>
      <w:r>
        <w:rPr/>
        <w:t>cremosa,</w:t>
      </w:r>
      <w:r>
        <w:rPr>
          <w:spacing w:val="-1"/>
        </w:rPr>
        <w:t> </w:t>
      </w:r>
      <w:r>
        <w:rPr/>
        <w:t>que</w:t>
      </w:r>
      <w:r>
        <w:rPr>
          <w:spacing w:val="-2"/>
        </w:rPr>
        <w:t> </w:t>
      </w:r>
      <w:r>
        <w:rPr/>
        <w:t>evoluciona hacia un final ligero y burbujeante, reforzado por una carbonatación de alta a muy alta. Efervescente.</w:t>
      </w:r>
    </w:p>
    <w:p>
      <w:pPr>
        <w:pStyle w:val="BodyText"/>
        <w:ind w:right="131"/>
      </w:pPr>
      <w:r>
        <w:rPr>
          <w:b/>
        </w:rPr>
        <w:t>Comentarios: </w:t>
      </w:r>
      <w:r>
        <w:rPr/>
        <w:t>También conocida como </w:t>
      </w:r>
      <w:r>
        <w:rPr>
          <w:i/>
        </w:rPr>
        <w:t>Hefeweizen </w:t>
      </w:r>
      <w:r>
        <w:rPr/>
        <w:t>o </w:t>
      </w:r>
      <w:r>
        <w:rPr>
          <w:i/>
        </w:rPr>
        <w:t>Weizenbier</w:t>
      </w:r>
      <w:r>
        <w:rPr/>
        <w:t>,</w:t>
      </w:r>
      <w:r>
        <w:rPr>
          <w:spacing w:val="-7"/>
        </w:rPr>
        <w:t> </w:t>
      </w:r>
      <w:r>
        <w:rPr/>
        <w:t>particularmente</w:t>
      </w:r>
      <w:r>
        <w:rPr>
          <w:spacing w:val="-5"/>
        </w:rPr>
        <w:t> </w:t>
      </w:r>
      <w:r>
        <w:rPr/>
        <w:t>fuera</w:t>
      </w:r>
      <w:r>
        <w:rPr>
          <w:spacing w:val="-7"/>
        </w:rPr>
        <w:t> </w:t>
      </w:r>
      <w:r>
        <w:rPr/>
        <w:t>de</w:t>
      </w:r>
      <w:r>
        <w:rPr>
          <w:spacing w:val="-7"/>
        </w:rPr>
        <w:t> </w:t>
      </w:r>
      <w:r>
        <w:rPr/>
        <w:t>Baviera.</w:t>
      </w:r>
      <w:r>
        <w:rPr>
          <w:spacing w:val="-6"/>
        </w:rPr>
        <w:t> </w:t>
      </w:r>
      <w:r>
        <w:rPr/>
        <w:t>Estas</w:t>
      </w:r>
      <w:r>
        <w:rPr>
          <w:spacing w:val="-7"/>
        </w:rPr>
        <w:t> </w:t>
      </w:r>
      <w:r>
        <w:rPr/>
        <w:t>cervezas se disfrutan mejor jóvenes y frescas, ya que a menudo no envejecen bien. En Alemania las versiones ligeras de menos alcohol (</w:t>
      </w:r>
      <w:r>
        <w:rPr>
          <w:i/>
        </w:rPr>
        <w:t>leicht</w:t>
      </w:r>
      <w:r>
        <w:rPr/>
        <w:t>) y sin alcohol son populares. Las versiones Kristall se filtran para obtener una claridad brillante.</w:t>
      </w:r>
    </w:p>
    <w:p>
      <w:pPr>
        <w:pStyle w:val="BodyText"/>
        <w:spacing w:before="50"/>
      </w:pPr>
      <w:r>
        <w:rPr>
          <w:b/>
        </w:rPr>
        <w:t>Historia: </w:t>
      </w:r>
      <w:r>
        <w:rPr/>
        <w:t>Aunque Baviera tiene una tradición de cervezas de trigo que se remonta a antes del siglo XVI, la elaboración de cervezas</w:t>
      </w:r>
      <w:r>
        <w:rPr>
          <w:spacing w:val="-5"/>
        </w:rPr>
        <w:t> </w:t>
      </w:r>
      <w:r>
        <w:rPr/>
        <w:t>de</w:t>
      </w:r>
      <w:r>
        <w:rPr>
          <w:spacing w:val="-3"/>
        </w:rPr>
        <w:t> </w:t>
      </w:r>
      <w:r>
        <w:rPr/>
        <w:t>trigo</w:t>
      </w:r>
      <w:r>
        <w:rPr>
          <w:spacing w:val="-6"/>
        </w:rPr>
        <w:t> </w:t>
      </w:r>
      <w:r>
        <w:rPr/>
        <w:t>solía</w:t>
      </w:r>
      <w:r>
        <w:rPr>
          <w:spacing w:val="-5"/>
        </w:rPr>
        <w:t> </w:t>
      </w:r>
      <w:r>
        <w:rPr/>
        <w:t>ser</w:t>
      </w:r>
      <w:r>
        <w:rPr>
          <w:spacing w:val="-4"/>
        </w:rPr>
        <w:t> </w:t>
      </w:r>
      <w:r>
        <w:rPr/>
        <w:t>un</w:t>
      </w:r>
      <w:r>
        <w:rPr>
          <w:spacing w:val="-4"/>
        </w:rPr>
        <w:t> </w:t>
      </w:r>
      <w:r>
        <w:rPr/>
        <w:t>monopolio</w:t>
      </w:r>
      <w:r>
        <w:rPr>
          <w:spacing w:val="-5"/>
        </w:rPr>
        <w:t> </w:t>
      </w:r>
      <w:r>
        <w:rPr/>
        <w:t>reservado</w:t>
      </w:r>
      <w:r>
        <w:rPr>
          <w:spacing w:val="-3"/>
        </w:rPr>
        <w:t> </w:t>
      </w:r>
      <w:r>
        <w:rPr/>
        <w:t>a</w:t>
      </w:r>
      <w:r>
        <w:rPr>
          <w:spacing w:val="-5"/>
        </w:rPr>
        <w:t> </w:t>
      </w:r>
      <w:r>
        <w:rPr/>
        <w:t>la</w:t>
      </w:r>
      <w:r>
        <w:rPr>
          <w:spacing w:val="-5"/>
        </w:rPr>
        <w:t> </w:t>
      </w:r>
      <w:r>
        <w:rPr/>
        <w:t>realeza bávara. Las Weissbier modernas datan de 1872, cuando Schneider comenzó la producción de su versión ámbar. Sin embargo, las Weissbier pálidas solo se hicieron populares a</w:t>
      </w:r>
    </w:p>
    <w:p>
      <w:pPr>
        <w:pStyle w:val="BodyText"/>
        <w:spacing w:before="102"/>
        <w:ind w:right="161"/>
      </w:pPr>
      <w:r>
        <w:rPr/>
        <w:br w:type="column"/>
      </w:r>
      <w:r>
        <w:rPr/>
        <w:t>partir de la década de 1960 (aunque históricamente el nombre podía usarse en Alemania para describir cervezas elaboradas con</w:t>
      </w:r>
      <w:r>
        <w:rPr>
          <w:spacing w:val="-4"/>
        </w:rPr>
        <w:t> </w:t>
      </w:r>
      <w:r>
        <w:rPr/>
        <w:t>malta</w:t>
      </w:r>
      <w:r>
        <w:rPr>
          <w:spacing w:val="-4"/>
        </w:rPr>
        <w:t> </w:t>
      </w:r>
      <w:r>
        <w:rPr/>
        <w:t>secada</w:t>
      </w:r>
      <w:r>
        <w:rPr>
          <w:spacing w:val="-4"/>
        </w:rPr>
        <w:t> </w:t>
      </w:r>
      <w:r>
        <w:rPr/>
        <w:t>al</w:t>
      </w:r>
      <w:r>
        <w:rPr>
          <w:spacing w:val="-4"/>
        </w:rPr>
        <w:t> </w:t>
      </w:r>
      <w:r>
        <w:rPr/>
        <w:t>aire,</w:t>
      </w:r>
      <w:r>
        <w:rPr>
          <w:spacing w:val="-4"/>
        </w:rPr>
        <w:t> </w:t>
      </w:r>
      <w:r>
        <w:rPr/>
        <w:t>una</w:t>
      </w:r>
      <w:r>
        <w:rPr>
          <w:spacing w:val="-4"/>
        </w:rPr>
        <w:t> </w:t>
      </w:r>
      <w:r>
        <w:rPr/>
        <w:t>tradición</w:t>
      </w:r>
      <w:r>
        <w:rPr>
          <w:spacing w:val="-4"/>
        </w:rPr>
        <w:t> </w:t>
      </w:r>
      <w:r>
        <w:rPr/>
        <w:t>diferente).</w:t>
      </w:r>
      <w:r>
        <w:rPr>
          <w:spacing w:val="-4"/>
        </w:rPr>
        <w:t> </w:t>
      </w:r>
      <w:r>
        <w:rPr/>
        <w:t>Hoy</w:t>
      </w:r>
      <w:r>
        <w:rPr>
          <w:spacing w:val="-4"/>
        </w:rPr>
        <w:t> </w:t>
      </w:r>
      <w:r>
        <w:rPr/>
        <w:t>en</w:t>
      </w:r>
      <w:r>
        <w:rPr>
          <w:spacing w:val="-5"/>
        </w:rPr>
        <w:t> </w:t>
      </w:r>
      <w:r>
        <w:rPr/>
        <w:t>día</w:t>
      </w:r>
      <w:r>
        <w:rPr>
          <w:spacing w:val="-2"/>
        </w:rPr>
        <w:t> </w:t>
      </w:r>
      <w:r>
        <w:rPr/>
        <w:t>es muy popular, sobre todo en el sur de Alemania.</w:t>
      </w:r>
    </w:p>
    <w:p>
      <w:pPr>
        <w:pStyle w:val="BodyText"/>
        <w:spacing w:before="49"/>
        <w:ind w:right="183"/>
      </w:pPr>
      <w:r>
        <w:rPr>
          <w:b/>
        </w:rPr>
        <w:t>Ingredientes</w:t>
      </w:r>
      <w:r>
        <w:rPr>
          <w:b/>
          <w:spacing w:val="-7"/>
        </w:rPr>
        <w:t> </w:t>
      </w:r>
      <w:r>
        <w:rPr>
          <w:b/>
        </w:rPr>
        <w:t>característicos:</w:t>
      </w:r>
      <w:r>
        <w:rPr>
          <w:b/>
          <w:spacing w:val="-6"/>
        </w:rPr>
        <w:t> </w:t>
      </w:r>
      <w:r>
        <w:rPr/>
        <w:t>El</w:t>
      </w:r>
      <w:r>
        <w:rPr>
          <w:spacing w:val="-7"/>
        </w:rPr>
        <w:t> </w:t>
      </w:r>
      <w:r>
        <w:rPr/>
        <w:t>trigo</w:t>
      </w:r>
      <w:r>
        <w:rPr>
          <w:spacing w:val="-7"/>
        </w:rPr>
        <w:t> </w:t>
      </w:r>
      <w:r>
        <w:rPr/>
        <w:t>malteado</w:t>
      </w:r>
      <w:r>
        <w:rPr>
          <w:spacing w:val="-5"/>
        </w:rPr>
        <w:t> </w:t>
      </w:r>
      <w:r>
        <w:rPr/>
        <w:t>es</w:t>
      </w:r>
      <w:r>
        <w:rPr>
          <w:spacing w:val="-6"/>
        </w:rPr>
        <w:t> </w:t>
      </w:r>
      <w:r>
        <w:rPr/>
        <w:t>al</w:t>
      </w:r>
      <w:r>
        <w:rPr>
          <w:spacing w:val="-7"/>
        </w:rPr>
        <w:t> </w:t>
      </w:r>
      <w:r>
        <w:rPr/>
        <w:t>menos la mitad del listado de granos. Malta Pilsner. El macerado por decocción es tradicional. Levadura Weizen y temperaturas de fermentación bajas.</w:t>
      </w:r>
    </w:p>
    <w:p>
      <w:pPr>
        <w:pStyle w:val="BodyText"/>
        <w:ind w:right="216"/>
      </w:pPr>
      <w:r>
        <w:rPr>
          <w:b/>
        </w:rPr>
        <w:t>Comparación de estilos: </w:t>
      </w:r>
      <w:r>
        <w:rPr/>
        <w:t>Comparado con la American Wheat,</w:t>
      </w:r>
      <w:r>
        <w:rPr>
          <w:spacing w:val="-5"/>
        </w:rPr>
        <w:t> </w:t>
      </w:r>
      <w:r>
        <w:rPr/>
        <w:t>tiene</w:t>
      </w:r>
      <w:r>
        <w:rPr>
          <w:spacing w:val="-5"/>
        </w:rPr>
        <w:t> </w:t>
      </w:r>
      <w:r>
        <w:rPr/>
        <w:t>un</w:t>
      </w:r>
      <w:r>
        <w:rPr>
          <w:spacing w:val="-6"/>
        </w:rPr>
        <w:t> </w:t>
      </w:r>
      <w:r>
        <w:rPr/>
        <w:t>carácter</w:t>
      </w:r>
      <w:r>
        <w:rPr>
          <w:spacing w:val="-4"/>
        </w:rPr>
        <w:t> </w:t>
      </w:r>
      <w:r>
        <w:rPr/>
        <w:t>de</w:t>
      </w:r>
      <w:r>
        <w:rPr>
          <w:spacing w:val="-4"/>
        </w:rPr>
        <w:t> </w:t>
      </w:r>
      <w:r>
        <w:rPr/>
        <w:t>levadura</w:t>
      </w:r>
      <w:r>
        <w:rPr>
          <w:spacing w:val="-5"/>
        </w:rPr>
        <w:t> </w:t>
      </w:r>
      <w:r>
        <w:rPr/>
        <w:t>a</w:t>
      </w:r>
      <w:r>
        <w:rPr>
          <w:spacing w:val="-4"/>
        </w:rPr>
        <w:t> </w:t>
      </w:r>
      <w:r>
        <w:rPr/>
        <w:t>banana/plátano</w:t>
      </w:r>
      <w:r>
        <w:rPr>
          <w:spacing w:val="-6"/>
        </w:rPr>
        <w:t> </w:t>
      </w:r>
      <w:r>
        <w:rPr/>
        <w:t>y</w:t>
      </w:r>
      <w:r>
        <w:rPr>
          <w:spacing w:val="-5"/>
        </w:rPr>
        <w:t> </w:t>
      </w:r>
      <w:r>
        <w:rPr/>
        <w:t>clavo de olor, y menos amargor. Comparado con una Dunkles Weissbier, tiene un color más pálido, y menos sabor y riqueza de malta.</w:t>
      </w:r>
    </w:p>
    <w:p>
      <w:pPr>
        <w:spacing w:before="47"/>
        <w:ind w:left="140" w:right="216" w:firstLine="0"/>
        <w:jc w:val="left"/>
        <w:rPr>
          <w:sz w:val="18"/>
        </w:rPr>
      </w:pPr>
      <w:r>
        <w:rPr>
          <w:b/>
          <w:sz w:val="18"/>
        </w:rPr>
        <w:t>Instrucciones</w:t>
      </w:r>
      <w:r>
        <w:rPr>
          <w:b/>
          <w:spacing w:val="-7"/>
          <w:sz w:val="18"/>
        </w:rPr>
        <w:t> </w:t>
      </w:r>
      <w:r>
        <w:rPr>
          <w:b/>
          <w:sz w:val="18"/>
        </w:rPr>
        <w:t>para</w:t>
      </w:r>
      <w:r>
        <w:rPr>
          <w:b/>
          <w:spacing w:val="-7"/>
          <w:sz w:val="18"/>
        </w:rPr>
        <w:t> </w:t>
      </w:r>
      <w:r>
        <w:rPr>
          <w:b/>
          <w:sz w:val="18"/>
        </w:rPr>
        <w:t>la</w:t>
      </w:r>
      <w:r>
        <w:rPr>
          <w:b/>
          <w:spacing w:val="-7"/>
          <w:sz w:val="18"/>
        </w:rPr>
        <w:t> </w:t>
      </w:r>
      <w:r>
        <w:rPr>
          <w:b/>
          <w:sz w:val="18"/>
        </w:rPr>
        <w:t>inscripción:</w:t>
      </w:r>
      <w:r>
        <w:rPr>
          <w:b/>
          <w:spacing w:val="-6"/>
          <w:sz w:val="18"/>
        </w:rPr>
        <w:t> </w:t>
      </w:r>
      <w:r>
        <w:rPr>
          <w:sz w:val="18"/>
        </w:rPr>
        <w:t>Quien</w:t>
      </w:r>
      <w:r>
        <w:rPr>
          <w:spacing w:val="-8"/>
          <w:sz w:val="18"/>
        </w:rPr>
        <w:t> </w:t>
      </w:r>
      <w:r>
        <w:rPr>
          <w:sz w:val="18"/>
        </w:rPr>
        <w:t>inscriba</w:t>
      </w:r>
      <w:r>
        <w:rPr>
          <w:spacing w:val="-7"/>
          <w:sz w:val="18"/>
        </w:rPr>
        <w:t> </w:t>
      </w:r>
      <w:r>
        <w:rPr>
          <w:sz w:val="18"/>
        </w:rPr>
        <w:t>puede especificar si la levadura debe agitarse antes de servir.</w:t>
      </w:r>
    </w:p>
    <w:p>
      <w:pPr>
        <w:tabs>
          <w:tab w:pos="2612" w:val="left" w:leader="none"/>
        </w:tabs>
        <w:spacing w:line="204" w:lineRule="exact" w:before="45"/>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1.053</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8</w:t>
      </w:r>
      <w:r>
        <w:rPr>
          <w:spacing w:val="-1"/>
          <w:sz w:val="18"/>
        </w:rPr>
        <w:t> </w:t>
      </w:r>
      <w:r>
        <w:rPr>
          <w:sz w:val="18"/>
        </w:rPr>
        <w:t>–</w:t>
      </w:r>
      <w:r>
        <w:rPr>
          <w:spacing w:val="-1"/>
          <w:sz w:val="18"/>
        </w:rPr>
        <w:t> </w:t>
      </w:r>
      <w:r>
        <w:rPr>
          <w:spacing w:val="-7"/>
          <w:sz w:val="18"/>
        </w:rPr>
        <w:t>15</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 –</w:t>
      </w:r>
      <w:r>
        <w:rPr>
          <w:spacing w:val="-1"/>
          <w:sz w:val="18"/>
        </w:rPr>
        <w:t> </w:t>
      </w:r>
      <w:r>
        <w:rPr>
          <w:spacing w:val="-10"/>
          <w:sz w:val="18"/>
        </w:rPr>
        <w:t>6</w:t>
      </w:r>
      <w:r>
        <w:rPr>
          <w:sz w:val="18"/>
        </w:rPr>
        <w:tab/>
        <w:t>ABV:</w:t>
      </w:r>
      <w:r>
        <w:rPr>
          <w:spacing w:val="42"/>
          <w:sz w:val="18"/>
        </w:rPr>
        <w:t> </w:t>
      </w:r>
      <w:r>
        <w:rPr>
          <w:sz w:val="18"/>
        </w:rPr>
        <w:t>4.3</w:t>
      </w:r>
      <w:r>
        <w:rPr>
          <w:spacing w:val="-3"/>
          <w:sz w:val="18"/>
        </w:rPr>
        <w:t> </w:t>
      </w:r>
      <w:r>
        <w:rPr>
          <w:sz w:val="18"/>
        </w:rPr>
        <w:t>–</w:t>
      </w:r>
      <w:r>
        <w:rPr>
          <w:spacing w:val="-1"/>
          <w:sz w:val="18"/>
        </w:rPr>
        <w:t> </w:t>
      </w:r>
      <w:r>
        <w:rPr>
          <w:spacing w:val="-4"/>
          <w:sz w:val="18"/>
        </w:rPr>
        <w:t>5.6%</w:t>
      </w:r>
    </w:p>
    <w:p>
      <w:pPr>
        <w:pStyle w:val="BodyText"/>
        <w:spacing w:line="242" w:lineRule="auto" w:before="40"/>
        <w:ind w:right="247"/>
      </w:pPr>
      <w:r>
        <w:rPr>
          <w:b/>
        </w:rPr>
        <w:t>Ejemplos</w:t>
      </w:r>
      <w:r>
        <w:rPr>
          <w:b/>
          <w:spacing w:val="-11"/>
        </w:rPr>
        <w:t> </w:t>
      </w:r>
      <w:r>
        <w:rPr>
          <w:b/>
        </w:rPr>
        <w:t>comerciales</w:t>
      </w:r>
      <w:r>
        <w:rPr/>
        <w:t>:</w:t>
      </w:r>
      <w:r>
        <w:rPr>
          <w:spacing w:val="-11"/>
        </w:rPr>
        <w:t> </w:t>
      </w:r>
      <w:r>
        <w:rPr/>
        <w:t>Ayinger</w:t>
      </w:r>
      <w:r>
        <w:rPr>
          <w:spacing w:val="-9"/>
        </w:rPr>
        <w:t> </w:t>
      </w:r>
      <w:r>
        <w:rPr/>
        <w:t>Bräuweisse,</w:t>
      </w:r>
      <w:r>
        <w:rPr>
          <w:spacing w:val="-10"/>
        </w:rPr>
        <w:t> </w:t>
      </w:r>
      <w:r>
        <w:rPr/>
        <w:t>Distelhäuser Hell Weizen, Hacker-Pschorr Hefeweißbier, Hofbräuhaus Münchner Weisse, Schneider Weisse Original Weissbier, Weihenstephaner Hefeweißbier</w:t>
      </w:r>
    </w:p>
    <w:p>
      <w:pPr>
        <w:pStyle w:val="BodyText"/>
        <w:spacing w:before="38"/>
        <w:ind w:right="216"/>
      </w:pPr>
      <w:r>
        <w:rPr>
          <w:b/>
        </w:rPr>
        <w:t>Etiquetas:</w:t>
      </w:r>
      <w:r>
        <w:rPr>
          <w:b/>
          <w:spacing w:val="-12"/>
        </w:rPr>
        <w:t> </w:t>
      </w:r>
      <w:r>
        <w:rPr/>
        <w:t>intensidad-estándar,</w:t>
      </w:r>
      <w:r>
        <w:rPr>
          <w:spacing w:val="-11"/>
        </w:rPr>
        <w:t> </w:t>
      </w:r>
      <w:r>
        <w:rPr/>
        <w:t>color-pálido,</w:t>
      </w:r>
      <w:r>
        <w:rPr>
          <w:spacing w:val="-11"/>
        </w:rPr>
        <w:t> </w:t>
      </w:r>
      <w:r>
        <w:rPr/>
        <w:t>fermentación- alta, europa-central, estilo-tradicional, familia-cerveza-trigo, </w:t>
      </w:r>
      <w:r>
        <w:rPr>
          <w:spacing w:val="-2"/>
        </w:rPr>
        <w:t>maltosa</w:t>
      </w:r>
    </w:p>
    <w:p>
      <w:pPr>
        <w:pStyle w:val="BodyText"/>
        <w:spacing w:before="6"/>
        <w:ind w:left="0"/>
        <w:rPr>
          <w:sz w:val="21"/>
        </w:rPr>
      </w:pPr>
    </w:p>
    <w:p>
      <w:pPr>
        <w:pStyle w:val="Heading3"/>
      </w:pPr>
      <w:bookmarkStart w:name="_bookmark58" w:id="59"/>
      <w:bookmarkEnd w:id="59"/>
      <w:r>
        <w:rPr>
          <w:b w:val="0"/>
        </w:rPr>
      </w:r>
      <w:r>
        <w:rPr/>
        <w:t>10B.</w:t>
      </w:r>
      <w:r>
        <w:rPr>
          <w:spacing w:val="-7"/>
        </w:rPr>
        <w:t> </w:t>
      </w:r>
      <w:r>
        <w:rPr/>
        <w:t>Dunkles</w:t>
      </w:r>
      <w:r>
        <w:rPr>
          <w:spacing w:val="-5"/>
        </w:rPr>
        <w:t> </w:t>
      </w:r>
      <w:r>
        <w:rPr>
          <w:spacing w:val="-2"/>
        </w:rPr>
        <w:t>Weissbier</w:t>
      </w:r>
    </w:p>
    <w:p>
      <w:pPr>
        <w:pStyle w:val="BodyText"/>
        <w:spacing w:before="41"/>
        <w:ind w:right="305"/>
      </w:pPr>
      <w:r>
        <w:rPr>
          <w:b/>
        </w:rPr>
        <w:t>Impresión general: </w:t>
      </w:r>
      <w:r>
        <w:rPr/>
        <w:t>Una cerveza de trigo alemana moderadamente</w:t>
      </w:r>
      <w:r>
        <w:rPr>
          <w:spacing w:val="-5"/>
        </w:rPr>
        <w:t> </w:t>
      </w:r>
      <w:r>
        <w:rPr/>
        <w:t>oscura</w:t>
      </w:r>
      <w:r>
        <w:rPr>
          <w:spacing w:val="-6"/>
        </w:rPr>
        <w:t> </w:t>
      </w:r>
      <w:r>
        <w:rPr/>
        <w:t>con</w:t>
      </w:r>
      <w:r>
        <w:rPr>
          <w:spacing w:val="-7"/>
        </w:rPr>
        <w:t> </w:t>
      </w:r>
      <w:r>
        <w:rPr/>
        <w:t>un</w:t>
      </w:r>
      <w:r>
        <w:rPr>
          <w:spacing w:val="-6"/>
        </w:rPr>
        <w:t> </w:t>
      </w:r>
      <w:r>
        <w:rPr/>
        <w:t>distintivo</w:t>
      </w:r>
      <w:r>
        <w:rPr>
          <w:spacing w:val="-8"/>
        </w:rPr>
        <w:t> </w:t>
      </w:r>
      <w:r>
        <w:rPr/>
        <w:t>carácter</w:t>
      </w:r>
      <w:r>
        <w:rPr>
          <w:spacing w:val="-6"/>
        </w:rPr>
        <w:t> </w:t>
      </w:r>
      <w:r>
        <w:rPr/>
        <w:t>de</w:t>
      </w:r>
      <w:r>
        <w:rPr>
          <w:spacing w:val="-6"/>
        </w:rPr>
        <w:t> </w:t>
      </w:r>
      <w:r>
        <w:rPr/>
        <w:t>levadura a banana/plátano y clavo de olor, sostenido por sabores de malta a pan tostado o caramelo. Altamente carbonatada y refrescante, con una textura cremosa y esponjosa, y un final </w:t>
      </w:r>
      <w:r>
        <w:rPr>
          <w:spacing w:val="-2"/>
        </w:rPr>
        <w:t>ligero.</w:t>
      </w:r>
    </w:p>
    <w:p>
      <w:pPr>
        <w:pStyle w:val="BodyText"/>
        <w:spacing w:line="242" w:lineRule="auto" w:before="50"/>
        <w:ind w:right="209"/>
      </w:pPr>
      <w:r>
        <w:rPr>
          <w:b/>
        </w:rPr>
        <w:t>Aroma</w:t>
      </w:r>
      <w:r>
        <w:rPr/>
        <w:t>: Ésteres y fenoles moderados, comúnmente a banana/plátano y clavo de olor, a menudo bien balanceados entre</w:t>
      </w:r>
      <w:r>
        <w:rPr>
          <w:spacing w:val="-4"/>
        </w:rPr>
        <w:t> </w:t>
      </w:r>
      <w:r>
        <w:rPr/>
        <w:t>sí</w:t>
      </w:r>
      <w:r>
        <w:rPr>
          <w:spacing w:val="-4"/>
        </w:rPr>
        <w:t> </w:t>
      </w:r>
      <w:r>
        <w:rPr/>
        <w:t>y</w:t>
      </w:r>
      <w:r>
        <w:rPr>
          <w:spacing w:val="-4"/>
        </w:rPr>
        <w:t> </w:t>
      </w:r>
      <w:r>
        <w:rPr/>
        <w:t>con</w:t>
      </w:r>
      <w:r>
        <w:rPr>
          <w:spacing w:val="-4"/>
        </w:rPr>
        <w:t> </w:t>
      </w:r>
      <w:r>
        <w:rPr/>
        <w:t>la</w:t>
      </w:r>
      <w:r>
        <w:rPr>
          <w:spacing w:val="-4"/>
        </w:rPr>
        <w:t> </w:t>
      </w:r>
      <w:r>
        <w:rPr/>
        <w:t>malta.</w:t>
      </w:r>
      <w:r>
        <w:rPr>
          <w:spacing w:val="-4"/>
        </w:rPr>
        <w:t> </w:t>
      </w:r>
      <w:r>
        <w:rPr/>
        <w:t>Aroma</w:t>
      </w:r>
      <w:r>
        <w:rPr>
          <w:spacing w:val="-1"/>
        </w:rPr>
        <w:t> </w:t>
      </w:r>
      <w:r>
        <w:rPr/>
        <w:t>del</w:t>
      </w:r>
      <w:r>
        <w:rPr>
          <w:spacing w:val="-4"/>
        </w:rPr>
        <w:t> </w:t>
      </w:r>
      <w:r>
        <w:rPr/>
        <w:t>trigo</w:t>
      </w:r>
      <w:r>
        <w:rPr>
          <w:spacing w:val="-4"/>
        </w:rPr>
        <w:t> </w:t>
      </w:r>
      <w:r>
        <w:rPr/>
        <w:t>a</w:t>
      </w:r>
      <w:r>
        <w:rPr>
          <w:spacing w:val="-4"/>
        </w:rPr>
        <w:t> </w:t>
      </w:r>
      <w:r>
        <w:rPr/>
        <w:t>pan,</w:t>
      </w:r>
      <w:r>
        <w:rPr>
          <w:spacing w:val="-4"/>
        </w:rPr>
        <w:t> </w:t>
      </w:r>
      <w:r>
        <w:rPr/>
        <w:t>masa</w:t>
      </w:r>
      <w:r>
        <w:rPr>
          <w:spacing w:val="-4"/>
        </w:rPr>
        <w:t> </w:t>
      </w:r>
      <w:r>
        <w:rPr/>
        <w:t>o</w:t>
      </w:r>
      <w:r>
        <w:rPr>
          <w:spacing w:val="-4"/>
        </w:rPr>
        <w:t> </w:t>
      </w:r>
      <w:r>
        <w:rPr/>
        <w:t>granos</w:t>
      </w:r>
      <w:r>
        <w:rPr>
          <w:spacing w:val="-2"/>
        </w:rPr>
        <w:t> </w:t>
      </w:r>
      <w:r>
        <w:rPr/>
        <w:t>de ligero a moderado, a menudo acompañado de notas a</w:t>
      </w:r>
      <w:r>
        <w:rPr>
          <w:spacing w:val="40"/>
        </w:rPr>
        <w:t> </w:t>
      </w:r>
      <w:r>
        <w:rPr/>
        <w:t>caramelo, corteza de pan o maltas sabrosas. Un carácter a vainilla de bajo a moderado es opcional. Un ligero aroma a lúpulo floral, especiado o herbáceo es opcional. Un carácter a goma de mascar (frutilla/fresa con banana/plátano), acidez o ahumado son defectos.</w:t>
      </w:r>
    </w:p>
    <w:p>
      <w:pPr>
        <w:pStyle w:val="BodyText"/>
        <w:spacing w:before="40"/>
        <w:ind w:right="270"/>
      </w:pPr>
      <w:r>
        <w:rPr>
          <w:b/>
        </w:rPr>
        <w:t>Apariencia:</w:t>
      </w:r>
      <w:r>
        <w:rPr>
          <w:b/>
          <w:spacing w:val="-6"/>
        </w:rPr>
        <w:t> </w:t>
      </w:r>
      <w:r>
        <w:rPr/>
        <w:t>Color</w:t>
      </w:r>
      <w:r>
        <w:rPr>
          <w:spacing w:val="-5"/>
        </w:rPr>
        <w:t> </w:t>
      </w:r>
      <w:r>
        <w:rPr/>
        <w:t>de</w:t>
      </w:r>
      <w:r>
        <w:rPr>
          <w:spacing w:val="-6"/>
        </w:rPr>
        <w:t> </w:t>
      </w:r>
      <w:r>
        <w:rPr/>
        <w:t>cobrizo</w:t>
      </w:r>
      <w:r>
        <w:rPr>
          <w:spacing w:val="-4"/>
        </w:rPr>
        <w:t> </w:t>
      </w:r>
      <w:r>
        <w:rPr/>
        <w:t>claro</w:t>
      </w:r>
      <w:r>
        <w:rPr>
          <w:spacing w:val="-7"/>
        </w:rPr>
        <w:t> </w:t>
      </w:r>
      <w:r>
        <w:rPr/>
        <w:t>a</w:t>
      </w:r>
      <w:r>
        <w:rPr>
          <w:spacing w:val="-6"/>
        </w:rPr>
        <w:t> </w:t>
      </w:r>
      <w:r>
        <w:rPr/>
        <w:t>marrón</w:t>
      </w:r>
      <w:r>
        <w:rPr>
          <w:spacing w:val="-6"/>
        </w:rPr>
        <w:t> </w:t>
      </w:r>
      <w:r>
        <w:rPr/>
        <w:t>caoba</w:t>
      </w:r>
      <w:r>
        <w:rPr>
          <w:spacing w:val="-6"/>
        </w:rPr>
        <w:t> </w:t>
      </w:r>
      <w:r>
        <w:rPr/>
        <w:t>oscuro. Espuma blanquecina muy gruesa, como </w:t>
      </w:r>
      <w:r>
        <w:rPr>
          <w:i/>
        </w:rPr>
        <w:t>mousse</w:t>
      </w:r>
      <w:r>
        <w:rPr/>
        <w:t>, y de larga duración. Puede ser turbia y con brillo por el trigo y la levadura, aunque puede sedimentar en las botellas.</w:t>
      </w:r>
    </w:p>
    <w:p>
      <w:pPr>
        <w:pStyle w:val="BodyText"/>
        <w:ind w:right="247"/>
      </w:pPr>
      <w:r>
        <w:rPr>
          <w:b/>
        </w:rPr>
        <w:t>Sabor: </w:t>
      </w:r>
      <w:r>
        <w:rPr/>
        <w:t>Banana/plátano y clavo de olor de bajos a moderadamente</w:t>
      </w:r>
      <w:r>
        <w:rPr>
          <w:spacing w:val="-5"/>
        </w:rPr>
        <w:t> </w:t>
      </w:r>
      <w:r>
        <w:rPr/>
        <w:t>fuertes,</w:t>
      </w:r>
      <w:r>
        <w:rPr>
          <w:spacing w:val="-5"/>
        </w:rPr>
        <w:t> </w:t>
      </w:r>
      <w:r>
        <w:rPr/>
        <w:t>a</w:t>
      </w:r>
      <w:r>
        <w:rPr>
          <w:spacing w:val="-5"/>
        </w:rPr>
        <w:t> </w:t>
      </w:r>
      <w:r>
        <w:rPr/>
        <w:t>menudo</w:t>
      </w:r>
      <w:r>
        <w:rPr>
          <w:spacing w:val="-6"/>
        </w:rPr>
        <w:t> </w:t>
      </w:r>
      <w:r>
        <w:rPr/>
        <w:t>bien</w:t>
      </w:r>
      <w:r>
        <w:rPr>
          <w:spacing w:val="-5"/>
        </w:rPr>
        <w:t> </w:t>
      </w:r>
      <w:r>
        <w:rPr/>
        <w:t>balanceados</w:t>
      </w:r>
      <w:r>
        <w:rPr>
          <w:spacing w:val="-5"/>
        </w:rPr>
        <w:t> </w:t>
      </w:r>
      <w:r>
        <w:rPr/>
        <w:t>entre</w:t>
      </w:r>
      <w:r>
        <w:rPr>
          <w:spacing w:val="-5"/>
        </w:rPr>
        <w:t> </w:t>
      </w:r>
      <w:r>
        <w:rPr/>
        <w:t>sí</w:t>
      </w:r>
      <w:r>
        <w:rPr>
          <w:spacing w:val="-3"/>
        </w:rPr>
        <w:t> </w:t>
      </w:r>
      <w:r>
        <w:rPr/>
        <w:t>y</w:t>
      </w:r>
    </w:p>
    <w:p>
      <w:pPr>
        <w:spacing w:after="0"/>
        <w:sectPr>
          <w:type w:val="continuous"/>
          <w:pgSz w:w="12240" w:h="15840"/>
          <w:pgMar w:header="0" w:footer="746" w:top="940" w:bottom="280" w:left="580" w:right="540"/>
          <w:cols w:num="2" w:equalWidth="0">
            <w:col w:w="5212" w:space="549"/>
            <w:col w:w="5359"/>
          </w:cols>
        </w:sectPr>
      </w:pPr>
    </w:p>
    <w:p>
      <w:pPr>
        <w:pStyle w:val="BodyText"/>
        <w:spacing w:line="242" w:lineRule="auto" w:before="86"/>
        <w:ind w:right="37"/>
      </w:pPr>
      <w:r>
        <w:rPr/>
        <w:t>con la malta, aunque la malta a veces puede ocultar la impresión a clavo de olor. Sabor a trigo suave, algo similar al pan, masa o granos de bajo a medio alto, con sabores más intensos a caramelo, tostadas o corteza de pan. Sin sabores intensamente tostados, pero se permite un toque de sequedad rostizada.</w:t>
      </w:r>
      <w:r>
        <w:rPr>
          <w:spacing w:val="-4"/>
        </w:rPr>
        <w:t> </w:t>
      </w:r>
      <w:r>
        <w:rPr/>
        <w:t>Amargor</w:t>
      </w:r>
      <w:r>
        <w:rPr>
          <w:spacing w:val="-4"/>
        </w:rPr>
        <w:t> </w:t>
      </w:r>
      <w:r>
        <w:rPr/>
        <w:t>de</w:t>
      </w:r>
      <w:r>
        <w:rPr>
          <w:spacing w:val="-4"/>
        </w:rPr>
        <w:t> </w:t>
      </w:r>
      <w:r>
        <w:rPr/>
        <w:t>muy</w:t>
      </w:r>
      <w:r>
        <w:rPr>
          <w:spacing w:val="-5"/>
        </w:rPr>
        <w:t> </w:t>
      </w:r>
      <w:r>
        <w:rPr/>
        <w:t>bajo</w:t>
      </w:r>
      <w:r>
        <w:rPr>
          <w:spacing w:val="-5"/>
        </w:rPr>
        <w:t> </w:t>
      </w:r>
      <w:r>
        <w:rPr/>
        <w:t>a</w:t>
      </w:r>
      <w:r>
        <w:rPr>
          <w:spacing w:val="-5"/>
        </w:rPr>
        <w:t> </w:t>
      </w:r>
      <w:r>
        <w:rPr/>
        <w:t>bajo.</w:t>
      </w:r>
      <w:r>
        <w:rPr>
          <w:spacing w:val="-5"/>
        </w:rPr>
        <w:t> </w:t>
      </w:r>
      <w:r>
        <w:rPr/>
        <w:t>Paladar</w:t>
      </w:r>
      <w:r>
        <w:rPr>
          <w:spacing w:val="-4"/>
        </w:rPr>
        <w:t> </w:t>
      </w:r>
      <w:r>
        <w:rPr/>
        <w:t>redondo</w:t>
      </w:r>
      <w:r>
        <w:rPr>
          <w:spacing w:val="-6"/>
        </w:rPr>
        <w:t> </w:t>
      </w:r>
      <w:r>
        <w:rPr/>
        <w:t>y</w:t>
      </w:r>
      <w:r>
        <w:rPr>
          <w:spacing w:val="-5"/>
        </w:rPr>
        <w:t> </w:t>
      </w:r>
      <w:r>
        <w:rPr/>
        <w:t>lleno de sabor, a menudo algo maltoso, con un final relativamente seco. Un carácter a vainilla de muy ligero a moderado es opcional.</w:t>
      </w:r>
      <w:r>
        <w:rPr>
          <w:spacing w:val="-3"/>
        </w:rPr>
        <w:t> </w:t>
      </w:r>
      <w:r>
        <w:rPr/>
        <w:t>Un</w:t>
      </w:r>
      <w:r>
        <w:rPr>
          <w:spacing w:val="-3"/>
        </w:rPr>
        <w:t> </w:t>
      </w:r>
      <w:r>
        <w:rPr/>
        <w:t>sabor</w:t>
      </w:r>
      <w:r>
        <w:rPr>
          <w:spacing w:val="-2"/>
        </w:rPr>
        <w:t> </w:t>
      </w:r>
      <w:r>
        <w:rPr/>
        <w:t>bajo</w:t>
      </w:r>
      <w:r>
        <w:rPr>
          <w:spacing w:val="-3"/>
        </w:rPr>
        <w:t> </w:t>
      </w:r>
      <w:r>
        <w:rPr/>
        <w:t>a lúpulo</w:t>
      </w:r>
      <w:r>
        <w:rPr>
          <w:spacing w:val="-4"/>
        </w:rPr>
        <w:t> </w:t>
      </w:r>
      <w:r>
        <w:rPr/>
        <w:t>especiado,</w:t>
      </w:r>
      <w:r>
        <w:rPr>
          <w:spacing w:val="-3"/>
        </w:rPr>
        <w:t> </w:t>
      </w:r>
      <w:r>
        <w:rPr/>
        <w:t>herbáceo</w:t>
      </w:r>
      <w:r>
        <w:rPr>
          <w:spacing w:val="-4"/>
        </w:rPr>
        <w:t> </w:t>
      </w:r>
      <w:r>
        <w:rPr/>
        <w:t>o</w:t>
      </w:r>
      <w:r>
        <w:rPr>
          <w:spacing w:val="-2"/>
        </w:rPr>
        <w:t> </w:t>
      </w:r>
      <w:r>
        <w:rPr/>
        <w:t>floral</w:t>
      </w:r>
      <w:r>
        <w:rPr>
          <w:spacing w:val="-1"/>
        </w:rPr>
        <w:t> </w:t>
      </w:r>
      <w:r>
        <w:rPr/>
        <w:t>es opcional. Sabor a goma de mascar, acidez o ahumado son </w:t>
      </w:r>
      <w:r>
        <w:rPr>
          <w:spacing w:val="-2"/>
        </w:rPr>
        <w:t>defectos.</w:t>
      </w:r>
    </w:p>
    <w:p>
      <w:pPr>
        <w:pStyle w:val="BodyText"/>
        <w:spacing w:before="37"/>
        <w:ind w:right="37"/>
      </w:pPr>
      <w:r>
        <w:rPr>
          <w:b/>
        </w:rPr>
        <w:t>Sensación en boca: </w:t>
      </w:r>
      <w:r>
        <w:rPr/>
        <w:t>Cuerpo de medio ligero a medio pleno. Sensación</w:t>
      </w:r>
      <w:r>
        <w:rPr>
          <w:spacing w:val="-6"/>
        </w:rPr>
        <w:t> </w:t>
      </w:r>
      <w:r>
        <w:rPr/>
        <w:t>plena</w:t>
      </w:r>
      <w:r>
        <w:rPr>
          <w:spacing w:val="-6"/>
        </w:rPr>
        <w:t> </w:t>
      </w:r>
      <w:r>
        <w:rPr/>
        <w:t>esponjosa</w:t>
      </w:r>
      <w:r>
        <w:rPr>
          <w:spacing w:val="-6"/>
        </w:rPr>
        <w:t> </w:t>
      </w:r>
      <w:r>
        <w:rPr/>
        <w:t>y</w:t>
      </w:r>
      <w:r>
        <w:rPr>
          <w:spacing w:val="-5"/>
        </w:rPr>
        <w:t> </w:t>
      </w:r>
      <w:r>
        <w:rPr/>
        <w:t>cremosa,</w:t>
      </w:r>
      <w:r>
        <w:rPr>
          <w:spacing w:val="-5"/>
        </w:rPr>
        <w:t> </w:t>
      </w:r>
      <w:r>
        <w:rPr/>
        <w:t>que</w:t>
      </w:r>
      <w:r>
        <w:rPr>
          <w:spacing w:val="-6"/>
        </w:rPr>
        <w:t> </w:t>
      </w:r>
      <w:r>
        <w:rPr/>
        <w:t>evoluciona</w:t>
      </w:r>
      <w:r>
        <w:rPr>
          <w:spacing w:val="-6"/>
        </w:rPr>
        <w:t> </w:t>
      </w:r>
      <w:r>
        <w:rPr/>
        <w:t>hacia</w:t>
      </w:r>
      <w:r>
        <w:rPr>
          <w:spacing w:val="-5"/>
        </w:rPr>
        <w:t> </w:t>
      </w:r>
      <w:r>
        <w:rPr/>
        <w:t>un final ligero, reforzado por una carbonatación de moderada a alta. Efervescente.</w:t>
      </w:r>
    </w:p>
    <w:p>
      <w:pPr>
        <w:pStyle w:val="BodyText"/>
        <w:ind w:right="37"/>
      </w:pPr>
      <w:r>
        <w:rPr>
          <w:b/>
        </w:rPr>
        <w:t>Comentarios: </w:t>
      </w:r>
      <w:r>
        <w:rPr/>
        <w:t>A menudo conocida como </w:t>
      </w:r>
      <w:r>
        <w:rPr>
          <w:i/>
        </w:rPr>
        <w:t>Dunkelweizen</w:t>
      </w:r>
      <w:r>
        <w:rPr/>
        <w:t>, particularmente</w:t>
      </w:r>
      <w:r>
        <w:rPr>
          <w:spacing w:val="-5"/>
        </w:rPr>
        <w:t> </w:t>
      </w:r>
      <w:r>
        <w:rPr/>
        <w:t>en</w:t>
      </w:r>
      <w:r>
        <w:rPr>
          <w:spacing w:val="-5"/>
        </w:rPr>
        <w:t> </w:t>
      </w:r>
      <w:r>
        <w:rPr/>
        <w:t>Estados</w:t>
      </w:r>
      <w:r>
        <w:rPr>
          <w:spacing w:val="-5"/>
        </w:rPr>
        <w:t> </w:t>
      </w:r>
      <w:r>
        <w:rPr/>
        <w:t>Unidos.</w:t>
      </w:r>
      <w:r>
        <w:rPr>
          <w:spacing w:val="-3"/>
        </w:rPr>
        <w:t> </w:t>
      </w:r>
      <w:r>
        <w:rPr/>
        <w:t>Es</w:t>
      </w:r>
      <w:r>
        <w:rPr>
          <w:spacing w:val="-6"/>
        </w:rPr>
        <w:t> </w:t>
      </w:r>
      <w:r>
        <w:rPr/>
        <w:t>cada</w:t>
      </w:r>
      <w:r>
        <w:rPr>
          <w:spacing w:val="-4"/>
        </w:rPr>
        <w:t> </w:t>
      </w:r>
      <w:r>
        <w:rPr/>
        <w:t>vez</w:t>
      </w:r>
      <w:r>
        <w:rPr>
          <w:spacing w:val="-5"/>
        </w:rPr>
        <w:t> </w:t>
      </w:r>
      <w:r>
        <w:rPr/>
        <w:t>más</w:t>
      </w:r>
      <w:r>
        <w:rPr>
          <w:spacing w:val="-5"/>
        </w:rPr>
        <w:t> </w:t>
      </w:r>
      <w:r>
        <w:rPr/>
        <w:t>difícil</w:t>
      </w:r>
      <w:r>
        <w:rPr>
          <w:spacing w:val="-6"/>
        </w:rPr>
        <w:t> </w:t>
      </w:r>
      <w:r>
        <w:rPr/>
        <w:t>de encontrar</w:t>
      </w:r>
      <w:r>
        <w:rPr>
          <w:spacing w:val="-1"/>
        </w:rPr>
        <w:t> </w:t>
      </w:r>
      <w:r>
        <w:rPr/>
        <w:t>y</w:t>
      </w:r>
      <w:r>
        <w:rPr>
          <w:spacing w:val="-2"/>
        </w:rPr>
        <w:t> </w:t>
      </w:r>
      <w:r>
        <w:rPr/>
        <w:t>a</w:t>
      </w:r>
      <w:r>
        <w:rPr>
          <w:spacing w:val="-2"/>
        </w:rPr>
        <w:t> </w:t>
      </w:r>
      <w:r>
        <w:rPr/>
        <w:t>menudo</w:t>
      </w:r>
      <w:r>
        <w:rPr>
          <w:spacing w:val="-3"/>
        </w:rPr>
        <w:t> </w:t>
      </w:r>
      <w:r>
        <w:rPr/>
        <w:t>es</w:t>
      </w:r>
      <w:r>
        <w:rPr>
          <w:spacing w:val="-2"/>
        </w:rPr>
        <w:t> </w:t>
      </w:r>
      <w:r>
        <w:rPr/>
        <w:t>reemplazada</w:t>
      </w:r>
      <w:r>
        <w:rPr>
          <w:spacing w:val="-1"/>
        </w:rPr>
        <w:t> </w:t>
      </w:r>
      <w:r>
        <w:rPr/>
        <w:t>por</w:t>
      </w:r>
      <w:r>
        <w:rPr>
          <w:spacing w:val="-1"/>
        </w:rPr>
        <w:t> </w:t>
      </w:r>
      <w:r>
        <w:rPr/>
        <w:t>versiones</w:t>
      </w:r>
      <w:r>
        <w:rPr>
          <w:spacing w:val="-2"/>
        </w:rPr>
        <w:t> </w:t>
      </w:r>
      <w:r>
        <w:rPr/>
        <w:t>Kristall</w:t>
      </w:r>
      <w:r>
        <w:rPr>
          <w:spacing w:val="-1"/>
        </w:rPr>
        <w:t> </w:t>
      </w:r>
      <w:r>
        <w:rPr/>
        <w:t>y sin alcohol en Alemania.</w:t>
      </w:r>
    </w:p>
    <w:p>
      <w:pPr>
        <w:pStyle w:val="BodyText"/>
        <w:spacing w:before="49"/>
        <w:ind w:right="37"/>
      </w:pPr>
      <w:r>
        <w:rPr>
          <w:b/>
        </w:rPr>
        <w:t>Historia:</w:t>
      </w:r>
      <w:r>
        <w:rPr>
          <w:b/>
          <w:spacing w:val="-4"/>
        </w:rPr>
        <w:t> </w:t>
      </w:r>
      <w:r>
        <w:rPr/>
        <w:t>Baviera</w:t>
      </w:r>
      <w:r>
        <w:rPr>
          <w:spacing w:val="-4"/>
        </w:rPr>
        <w:t> </w:t>
      </w:r>
      <w:r>
        <w:rPr/>
        <w:t>tiene</w:t>
      </w:r>
      <w:r>
        <w:rPr>
          <w:spacing w:val="-4"/>
        </w:rPr>
        <w:t> </w:t>
      </w:r>
      <w:r>
        <w:rPr/>
        <w:t>una</w:t>
      </w:r>
      <w:r>
        <w:rPr>
          <w:spacing w:val="-4"/>
        </w:rPr>
        <w:t> </w:t>
      </w:r>
      <w:r>
        <w:rPr/>
        <w:t>tradición</w:t>
      </w:r>
      <w:r>
        <w:rPr>
          <w:spacing w:val="-4"/>
        </w:rPr>
        <w:t> </w:t>
      </w:r>
      <w:r>
        <w:rPr/>
        <w:t>de</w:t>
      </w:r>
      <w:r>
        <w:rPr>
          <w:spacing w:val="-4"/>
        </w:rPr>
        <w:t> </w:t>
      </w:r>
      <w:r>
        <w:rPr/>
        <w:t>cientos</w:t>
      </w:r>
      <w:r>
        <w:rPr>
          <w:spacing w:val="-2"/>
        </w:rPr>
        <w:t> </w:t>
      </w:r>
      <w:r>
        <w:rPr/>
        <w:t>de</w:t>
      </w:r>
      <w:r>
        <w:rPr>
          <w:spacing w:val="-4"/>
        </w:rPr>
        <w:t> </w:t>
      </w:r>
      <w:r>
        <w:rPr/>
        <w:t>años</w:t>
      </w:r>
      <w:r>
        <w:rPr>
          <w:spacing w:val="-4"/>
        </w:rPr>
        <w:t> </w:t>
      </w:r>
      <w:r>
        <w:rPr/>
        <w:t>en</w:t>
      </w:r>
      <w:r>
        <w:rPr>
          <w:spacing w:val="-4"/>
        </w:rPr>
        <w:t> </w:t>
      </w:r>
      <w:r>
        <w:rPr/>
        <w:t>la elaboración de cervezas de trigo, pero los derechos de elaboración</w:t>
      </w:r>
      <w:r>
        <w:rPr>
          <w:spacing w:val="-4"/>
        </w:rPr>
        <w:t> </w:t>
      </w:r>
      <w:r>
        <w:rPr/>
        <w:t>estuvieron</w:t>
      </w:r>
      <w:r>
        <w:rPr>
          <w:spacing w:val="-6"/>
        </w:rPr>
        <w:t> </w:t>
      </w:r>
      <w:r>
        <w:rPr/>
        <w:t>reservados</w:t>
      </w:r>
      <w:r>
        <w:rPr>
          <w:spacing w:val="-6"/>
        </w:rPr>
        <w:t> </w:t>
      </w:r>
      <w:r>
        <w:rPr/>
        <w:t>para</w:t>
      </w:r>
      <w:r>
        <w:rPr>
          <w:spacing w:val="-6"/>
        </w:rPr>
        <w:t> </w:t>
      </w:r>
      <w:r>
        <w:rPr/>
        <w:t>la</w:t>
      </w:r>
      <w:r>
        <w:rPr>
          <w:spacing w:val="-6"/>
        </w:rPr>
        <w:t> </w:t>
      </w:r>
      <w:r>
        <w:rPr/>
        <w:t>realeza</w:t>
      </w:r>
      <w:r>
        <w:rPr>
          <w:spacing w:val="-6"/>
        </w:rPr>
        <w:t> </w:t>
      </w:r>
      <w:r>
        <w:rPr/>
        <w:t>bávara</w:t>
      </w:r>
      <w:r>
        <w:rPr>
          <w:spacing w:val="-6"/>
        </w:rPr>
        <w:t> </w:t>
      </w:r>
      <w:r>
        <w:rPr/>
        <w:t>hasta fines del siglo XVIII. La antigua cerveza de trigo bávara era a menudo oscura, al igual que la mayoría de las cervezas de esa época. La Weissbier pálida comenzó a hacerse popular en la década de 1960, pero la cerveza de trigo oscura tradicional se mantuvo como una bebida consumida por la gente mayor.</w:t>
      </w:r>
    </w:p>
    <w:p>
      <w:pPr>
        <w:pStyle w:val="BodyText"/>
        <w:spacing w:before="53"/>
        <w:ind w:right="37"/>
      </w:pPr>
      <w:r>
        <w:rPr>
          <w:b/>
        </w:rPr>
        <w:t>Ingredientes</w:t>
      </w:r>
      <w:r>
        <w:rPr>
          <w:b/>
          <w:spacing w:val="-7"/>
        </w:rPr>
        <w:t> </w:t>
      </w:r>
      <w:r>
        <w:rPr>
          <w:b/>
        </w:rPr>
        <w:t>característicos</w:t>
      </w:r>
      <w:r>
        <w:rPr/>
        <w:t>:</w:t>
      </w:r>
      <w:r>
        <w:rPr>
          <w:spacing w:val="-7"/>
        </w:rPr>
        <w:t> </w:t>
      </w:r>
      <w:r>
        <w:rPr/>
        <w:t>El</w:t>
      </w:r>
      <w:r>
        <w:rPr>
          <w:spacing w:val="-7"/>
        </w:rPr>
        <w:t> </w:t>
      </w:r>
      <w:r>
        <w:rPr/>
        <w:t>trigo</w:t>
      </w:r>
      <w:r>
        <w:rPr>
          <w:spacing w:val="-6"/>
        </w:rPr>
        <w:t> </w:t>
      </w:r>
      <w:r>
        <w:rPr/>
        <w:t>malteado</w:t>
      </w:r>
      <w:r>
        <w:rPr>
          <w:spacing w:val="-5"/>
        </w:rPr>
        <w:t> </w:t>
      </w:r>
      <w:r>
        <w:rPr/>
        <w:t>es</w:t>
      </w:r>
      <w:r>
        <w:rPr>
          <w:spacing w:val="-6"/>
        </w:rPr>
        <w:t> </w:t>
      </w:r>
      <w:r>
        <w:rPr/>
        <w:t>al</w:t>
      </w:r>
      <w:r>
        <w:rPr>
          <w:spacing w:val="-5"/>
        </w:rPr>
        <w:t> </w:t>
      </w:r>
      <w:r>
        <w:rPr/>
        <w:t>menos la mitad del listado de granos. Maltas Múnich, Viena o Pilsner. Maltas de trigo oscuro, de trigo caramelizado o de color. El macerado por decocción es tradicional. Levadura Weizen y temperaturas de fermentación bajas.</w:t>
      </w:r>
    </w:p>
    <w:p>
      <w:pPr>
        <w:pStyle w:val="BodyText"/>
        <w:spacing w:line="242" w:lineRule="auto" w:before="48"/>
        <w:ind w:right="55"/>
      </w:pPr>
      <w:r>
        <w:rPr>
          <w:b/>
        </w:rPr>
        <w:t>Comparación</w:t>
      </w:r>
      <w:r>
        <w:rPr>
          <w:b/>
          <w:spacing w:val="-5"/>
        </w:rPr>
        <w:t> </w:t>
      </w:r>
      <w:r>
        <w:rPr>
          <w:b/>
        </w:rPr>
        <w:t>de</w:t>
      </w:r>
      <w:r>
        <w:rPr>
          <w:b/>
          <w:spacing w:val="-5"/>
        </w:rPr>
        <w:t> </w:t>
      </w:r>
      <w:r>
        <w:rPr>
          <w:b/>
        </w:rPr>
        <w:t>estilos:</w:t>
      </w:r>
      <w:r>
        <w:rPr>
          <w:b/>
          <w:spacing w:val="-5"/>
        </w:rPr>
        <w:t> </w:t>
      </w:r>
      <w:r>
        <w:rPr/>
        <w:t>Combina</w:t>
      </w:r>
      <w:r>
        <w:rPr>
          <w:spacing w:val="-6"/>
        </w:rPr>
        <w:t> </w:t>
      </w:r>
      <w:r>
        <w:rPr/>
        <w:t>el</w:t>
      </w:r>
      <w:r>
        <w:rPr>
          <w:spacing w:val="-5"/>
        </w:rPr>
        <w:t> </w:t>
      </w:r>
      <w:r>
        <w:rPr/>
        <w:t>carácter</w:t>
      </w:r>
      <w:r>
        <w:rPr>
          <w:spacing w:val="-5"/>
        </w:rPr>
        <w:t> </w:t>
      </w:r>
      <w:r>
        <w:rPr/>
        <w:t>de</w:t>
      </w:r>
      <w:r>
        <w:rPr>
          <w:spacing w:val="-6"/>
        </w:rPr>
        <w:t> </w:t>
      </w:r>
      <w:r>
        <w:rPr/>
        <w:t>la</w:t>
      </w:r>
      <w:r>
        <w:rPr>
          <w:spacing w:val="-6"/>
        </w:rPr>
        <w:t> </w:t>
      </w:r>
      <w:r>
        <w:rPr/>
        <w:t>levadura y el trigo de una Weissbier con la rica maltosidad de una Munich Dunkel. El carácter a banana/plátano y clavo de olor a menudo es menos evidente que en una Weissbier, debido al aumento</w:t>
      </w:r>
      <w:r>
        <w:rPr>
          <w:spacing w:val="-5"/>
        </w:rPr>
        <w:t> </w:t>
      </w:r>
      <w:r>
        <w:rPr/>
        <w:t>en</w:t>
      </w:r>
      <w:r>
        <w:rPr>
          <w:spacing w:val="-4"/>
        </w:rPr>
        <w:t> </w:t>
      </w:r>
      <w:r>
        <w:rPr/>
        <w:t>la</w:t>
      </w:r>
      <w:r>
        <w:rPr>
          <w:spacing w:val="-4"/>
        </w:rPr>
        <w:t> </w:t>
      </w:r>
      <w:r>
        <w:rPr/>
        <w:t>maltosidad.</w:t>
      </w:r>
      <w:r>
        <w:rPr>
          <w:spacing w:val="-2"/>
        </w:rPr>
        <w:t> </w:t>
      </w:r>
      <w:r>
        <w:rPr/>
        <w:t>Tiene</w:t>
      </w:r>
      <w:r>
        <w:rPr>
          <w:spacing w:val="-4"/>
        </w:rPr>
        <w:t> </w:t>
      </w:r>
      <w:r>
        <w:rPr/>
        <w:t>un</w:t>
      </w:r>
      <w:r>
        <w:rPr>
          <w:spacing w:val="-5"/>
        </w:rPr>
        <w:t> </w:t>
      </w:r>
      <w:r>
        <w:rPr/>
        <w:t>carácter</w:t>
      </w:r>
      <w:r>
        <w:rPr>
          <w:spacing w:val="-3"/>
        </w:rPr>
        <w:t> </w:t>
      </w:r>
      <w:r>
        <w:rPr/>
        <w:t>a</w:t>
      </w:r>
      <w:r>
        <w:rPr>
          <w:spacing w:val="-4"/>
        </w:rPr>
        <w:t> </w:t>
      </w:r>
      <w:r>
        <w:rPr/>
        <w:t>levadura</w:t>
      </w:r>
      <w:r>
        <w:rPr>
          <w:spacing w:val="-1"/>
        </w:rPr>
        <w:t> </w:t>
      </w:r>
      <w:r>
        <w:rPr/>
        <w:t>similar a una Roggenbier, pero sin el sabor a centeno y el mayor </w:t>
      </w:r>
      <w:r>
        <w:rPr>
          <w:spacing w:val="-2"/>
        </w:rPr>
        <w:t>cuerpo.</w:t>
      </w:r>
    </w:p>
    <w:p>
      <w:pPr>
        <w:tabs>
          <w:tab w:pos="2612" w:val="left" w:leader="none"/>
        </w:tabs>
        <w:spacing w:line="204" w:lineRule="exact" w:before="37"/>
        <w:ind w:left="140" w:right="0" w:firstLine="0"/>
        <w:jc w:val="left"/>
        <w:rPr>
          <w:sz w:val="18"/>
        </w:rPr>
      </w:pPr>
      <w:r>
        <w:rPr>
          <w:b/>
          <w:sz w:val="18"/>
        </w:rPr>
        <w:t>Estadísticas</w:t>
      </w:r>
      <w:r>
        <w:rPr>
          <w:b/>
          <w:spacing w:val="-3"/>
          <w:sz w:val="18"/>
        </w:rPr>
        <w:t> </w:t>
      </w:r>
      <w:r>
        <w:rPr>
          <w:b/>
          <w:spacing w:val="-2"/>
          <w:sz w:val="18"/>
        </w:rPr>
        <w:t>vitales</w:t>
      </w:r>
      <w:r>
        <w:rPr>
          <w:spacing w:val="-2"/>
          <w:sz w:val="18"/>
        </w:rPr>
        <w:t>:</w:t>
      </w:r>
      <w:r>
        <w:rPr>
          <w:sz w:val="18"/>
        </w:rPr>
        <w:tab/>
        <w:t>OG:</w:t>
      </w:r>
      <w:r>
        <w:rPr>
          <w:spacing w:val="41"/>
          <w:sz w:val="18"/>
        </w:rPr>
        <w:t> </w:t>
      </w:r>
      <w:r>
        <w:rPr>
          <w:sz w:val="18"/>
        </w:rPr>
        <w:t>1.044 –</w:t>
      </w:r>
      <w:r>
        <w:rPr>
          <w:spacing w:val="-2"/>
          <w:sz w:val="18"/>
        </w:rPr>
        <w:t> 1.057</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10</w:t>
      </w:r>
      <w:r>
        <w:rPr>
          <w:spacing w:val="-1"/>
          <w:sz w:val="18"/>
        </w:rPr>
        <w:t> </w:t>
      </w:r>
      <w:r>
        <w:rPr>
          <w:sz w:val="18"/>
        </w:rPr>
        <w:t>–</w:t>
      </w:r>
      <w:r>
        <w:rPr>
          <w:spacing w:val="-2"/>
          <w:sz w:val="18"/>
        </w:rPr>
        <w:t> </w:t>
      </w:r>
      <w:r>
        <w:rPr>
          <w:spacing w:val="-7"/>
          <w:sz w:val="18"/>
        </w:rPr>
        <w:t>18</w:t>
      </w:r>
      <w:r>
        <w:rPr>
          <w:sz w:val="18"/>
        </w:rPr>
        <w:tab/>
        <w:t>FG:</w:t>
      </w:r>
      <w:r>
        <w:rPr>
          <w:spacing w:val="40"/>
          <w:sz w:val="18"/>
        </w:rPr>
        <w:t> </w:t>
      </w:r>
      <w:r>
        <w:rPr>
          <w:sz w:val="18"/>
        </w:rPr>
        <w:t>1.008</w:t>
      </w:r>
      <w:r>
        <w:rPr>
          <w:spacing w:val="-2"/>
          <w:sz w:val="18"/>
        </w:rPr>
        <w:t> </w:t>
      </w:r>
      <w:r>
        <w:rPr>
          <w:sz w:val="18"/>
        </w:rPr>
        <w:t>–</w:t>
      </w:r>
      <w:r>
        <w:rPr>
          <w:spacing w:val="-2"/>
          <w:sz w:val="18"/>
        </w:rPr>
        <w:t> </w:t>
      </w:r>
      <w:r>
        <w:rPr>
          <w:spacing w:val="-4"/>
          <w:sz w:val="18"/>
        </w:rPr>
        <w:t>1.014</w:t>
      </w:r>
    </w:p>
    <w:p>
      <w:pPr>
        <w:tabs>
          <w:tab w:pos="2518" w:val="left" w:leader="none"/>
        </w:tabs>
        <w:spacing w:before="2"/>
        <w:ind w:left="140" w:right="0" w:firstLine="0"/>
        <w:jc w:val="left"/>
        <w:rPr>
          <w:sz w:val="18"/>
        </w:rPr>
      </w:pPr>
      <w:r>
        <w:rPr>
          <w:sz w:val="18"/>
        </w:rPr>
        <w:t>SRM:</w:t>
      </w:r>
      <w:r>
        <w:rPr>
          <w:spacing w:val="50"/>
          <w:sz w:val="18"/>
        </w:rPr>
        <w:t> </w:t>
      </w:r>
      <w:r>
        <w:rPr>
          <w:sz w:val="18"/>
        </w:rPr>
        <w:t>14</w:t>
      </w:r>
      <w:r>
        <w:rPr>
          <w:spacing w:val="-2"/>
          <w:sz w:val="18"/>
        </w:rPr>
        <w:t> </w:t>
      </w:r>
      <w:r>
        <w:rPr>
          <w:sz w:val="18"/>
        </w:rPr>
        <w:t>–</w:t>
      </w:r>
      <w:r>
        <w:rPr>
          <w:spacing w:val="-1"/>
          <w:sz w:val="18"/>
        </w:rPr>
        <w:t> </w:t>
      </w:r>
      <w:r>
        <w:rPr>
          <w:spacing w:val="-5"/>
          <w:sz w:val="18"/>
        </w:rPr>
        <w:t>23</w:t>
      </w:r>
      <w:r>
        <w:rPr>
          <w:sz w:val="18"/>
        </w:rPr>
        <w:tab/>
        <w:t>ABV:</w:t>
      </w:r>
      <w:r>
        <w:rPr>
          <w:spacing w:val="41"/>
          <w:sz w:val="18"/>
        </w:rPr>
        <w:t> </w:t>
      </w:r>
      <w:r>
        <w:rPr>
          <w:sz w:val="18"/>
        </w:rPr>
        <w:t>4.3</w:t>
      </w:r>
      <w:r>
        <w:rPr>
          <w:spacing w:val="-2"/>
          <w:sz w:val="18"/>
        </w:rPr>
        <w:t> </w:t>
      </w:r>
      <w:r>
        <w:rPr>
          <w:sz w:val="18"/>
        </w:rPr>
        <w:t>–</w:t>
      </w:r>
      <w:r>
        <w:rPr>
          <w:spacing w:val="-2"/>
          <w:sz w:val="18"/>
        </w:rPr>
        <w:t> </w:t>
      </w:r>
      <w:r>
        <w:rPr>
          <w:spacing w:val="-4"/>
          <w:sz w:val="18"/>
        </w:rPr>
        <w:t>5.6%</w:t>
      </w:r>
    </w:p>
    <w:p>
      <w:pPr>
        <w:pStyle w:val="BodyText"/>
        <w:spacing w:before="38"/>
        <w:ind w:right="37"/>
      </w:pPr>
      <w:r>
        <w:rPr>
          <w:b/>
        </w:rPr>
        <w:t>Ejemplos comerciales</w:t>
      </w:r>
      <w:r>
        <w:rPr/>
        <w:t>: Ayinger Urweisse, Ettaler Benediktiner Weißbier Dunkel, Franziskaner Hefe-Weisse Dunkel,</w:t>
      </w:r>
      <w:r>
        <w:rPr>
          <w:spacing w:val="-7"/>
        </w:rPr>
        <w:t> </w:t>
      </w:r>
      <w:r>
        <w:rPr/>
        <w:t>Hirsch</w:t>
      </w:r>
      <w:r>
        <w:rPr>
          <w:spacing w:val="-6"/>
        </w:rPr>
        <w:t> </w:t>
      </w:r>
      <w:r>
        <w:rPr/>
        <w:t>Dunkel</w:t>
      </w:r>
      <w:r>
        <w:rPr>
          <w:spacing w:val="-5"/>
        </w:rPr>
        <w:t> </w:t>
      </w:r>
      <w:r>
        <w:rPr/>
        <w:t>Weisse,</w:t>
      </w:r>
      <w:r>
        <w:rPr>
          <w:spacing w:val="-7"/>
        </w:rPr>
        <w:t> </w:t>
      </w:r>
      <w:r>
        <w:rPr/>
        <w:t>Tucher</w:t>
      </w:r>
      <w:r>
        <w:rPr>
          <w:spacing w:val="-6"/>
        </w:rPr>
        <w:t> </w:t>
      </w:r>
      <w:r>
        <w:rPr/>
        <w:t>Dunkles</w:t>
      </w:r>
      <w:r>
        <w:rPr>
          <w:spacing w:val="-7"/>
        </w:rPr>
        <w:t> </w:t>
      </w:r>
      <w:r>
        <w:rPr/>
        <w:t>Hefe</w:t>
      </w:r>
      <w:r>
        <w:rPr>
          <w:spacing w:val="-7"/>
        </w:rPr>
        <w:t> </w:t>
      </w:r>
      <w:r>
        <w:rPr/>
        <w:t>Weizen, Weihenstephaner Hefeweißbier Dunkel</w:t>
      </w:r>
    </w:p>
    <w:p>
      <w:pPr>
        <w:pStyle w:val="BodyText"/>
        <w:spacing w:before="49"/>
        <w:ind w:right="37"/>
      </w:pPr>
      <w:r>
        <w:rPr>
          <w:b/>
        </w:rPr>
        <w:t>Etiquetas:</w:t>
      </w:r>
      <w:r>
        <w:rPr>
          <w:b/>
          <w:spacing w:val="-12"/>
        </w:rPr>
        <w:t> </w:t>
      </w:r>
      <w:r>
        <w:rPr/>
        <w:t>intensidad-estándar,</w:t>
      </w:r>
      <w:r>
        <w:rPr>
          <w:spacing w:val="-11"/>
        </w:rPr>
        <w:t> </w:t>
      </w:r>
      <w:r>
        <w:rPr/>
        <w:t>color-ámbar,</w:t>
      </w:r>
      <w:r>
        <w:rPr>
          <w:spacing w:val="-11"/>
        </w:rPr>
        <w:t> </w:t>
      </w:r>
      <w:r>
        <w:rPr/>
        <w:t>fermentación- alta, europa-central, estilo-tradicional, familia-cerveza-trigo, </w:t>
      </w:r>
      <w:r>
        <w:rPr>
          <w:spacing w:val="-2"/>
        </w:rPr>
        <w:t>maltosa</w:t>
      </w:r>
    </w:p>
    <w:p>
      <w:pPr>
        <w:pStyle w:val="BodyText"/>
        <w:spacing w:before="3"/>
        <w:ind w:left="0"/>
        <w:rPr>
          <w:sz w:val="21"/>
        </w:rPr>
      </w:pPr>
    </w:p>
    <w:p>
      <w:pPr>
        <w:pStyle w:val="Heading3"/>
      </w:pPr>
      <w:bookmarkStart w:name="_bookmark59" w:id="60"/>
      <w:bookmarkEnd w:id="60"/>
      <w:r>
        <w:rPr>
          <w:b w:val="0"/>
        </w:rPr>
      </w:r>
      <w:r>
        <w:rPr/>
        <w:t>10C.</w:t>
      </w:r>
      <w:r>
        <w:rPr>
          <w:spacing w:val="-4"/>
        </w:rPr>
        <w:t> </w:t>
      </w:r>
      <w:r>
        <w:rPr>
          <w:spacing w:val="-2"/>
        </w:rPr>
        <w:t>Weizenbock</w:t>
      </w:r>
    </w:p>
    <w:p>
      <w:pPr>
        <w:pStyle w:val="BodyText"/>
        <w:spacing w:before="44"/>
        <w:ind w:right="46"/>
      </w:pPr>
      <w:r>
        <w:rPr>
          <w:b/>
        </w:rPr>
        <w:t>Impresión general</w:t>
      </w:r>
      <w:r>
        <w:rPr/>
        <w:t>: Una cerveza de trigo alemana fuerte y maltosa, que combina los mejores sabores del trigo y la levadura</w:t>
      </w:r>
      <w:r>
        <w:rPr>
          <w:spacing w:val="-2"/>
        </w:rPr>
        <w:t> </w:t>
      </w:r>
      <w:r>
        <w:rPr/>
        <w:t>de</w:t>
      </w:r>
      <w:r>
        <w:rPr>
          <w:spacing w:val="-2"/>
        </w:rPr>
        <w:t> </w:t>
      </w:r>
      <w:r>
        <w:rPr/>
        <w:t>una Weissbier,</w:t>
      </w:r>
      <w:r>
        <w:rPr>
          <w:spacing w:val="-2"/>
        </w:rPr>
        <w:t> </w:t>
      </w:r>
      <w:r>
        <w:rPr/>
        <w:t>con</w:t>
      </w:r>
      <w:r>
        <w:rPr>
          <w:spacing w:val="-2"/>
        </w:rPr>
        <w:t> </w:t>
      </w:r>
      <w:r>
        <w:rPr/>
        <w:t>la</w:t>
      </w:r>
      <w:r>
        <w:rPr>
          <w:spacing w:val="-2"/>
        </w:rPr>
        <w:t> </w:t>
      </w:r>
      <w:r>
        <w:rPr/>
        <w:t>rica</w:t>
      </w:r>
      <w:r>
        <w:rPr>
          <w:spacing w:val="-2"/>
        </w:rPr>
        <w:t> </w:t>
      </w:r>
      <w:r>
        <w:rPr/>
        <w:t>maltosidad,</w:t>
      </w:r>
      <w:r>
        <w:rPr>
          <w:spacing w:val="-2"/>
        </w:rPr>
        <w:t> </w:t>
      </w:r>
      <w:r>
        <w:rPr/>
        <w:t>intensidad</w:t>
      </w:r>
      <w:r>
        <w:rPr>
          <w:spacing w:val="-2"/>
        </w:rPr>
        <w:t> </w:t>
      </w:r>
      <w:r>
        <w:rPr/>
        <w:t>y cuerpo</w:t>
      </w:r>
      <w:r>
        <w:rPr>
          <w:spacing w:val="-4"/>
        </w:rPr>
        <w:t> </w:t>
      </w:r>
      <w:r>
        <w:rPr/>
        <w:t>de</w:t>
      </w:r>
      <w:r>
        <w:rPr>
          <w:spacing w:val="-4"/>
        </w:rPr>
        <w:t> </w:t>
      </w:r>
      <w:r>
        <w:rPr/>
        <w:t>una</w:t>
      </w:r>
      <w:r>
        <w:rPr>
          <w:spacing w:val="-4"/>
        </w:rPr>
        <w:t> </w:t>
      </w:r>
      <w:r>
        <w:rPr/>
        <w:t>Bock.</w:t>
      </w:r>
      <w:r>
        <w:rPr>
          <w:spacing w:val="-4"/>
        </w:rPr>
        <w:t> </w:t>
      </w:r>
      <w:r>
        <w:rPr/>
        <w:t>El</w:t>
      </w:r>
      <w:r>
        <w:rPr>
          <w:spacing w:val="-5"/>
        </w:rPr>
        <w:t> </w:t>
      </w:r>
      <w:r>
        <w:rPr/>
        <w:t>rango</w:t>
      </w:r>
      <w:r>
        <w:rPr>
          <w:spacing w:val="-3"/>
        </w:rPr>
        <w:t> </w:t>
      </w:r>
      <w:r>
        <w:rPr/>
        <w:t>del</w:t>
      </w:r>
      <w:r>
        <w:rPr>
          <w:spacing w:val="-5"/>
        </w:rPr>
        <w:t> </w:t>
      </w:r>
      <w:r>
        <w:rPr/>
        <w:t>estilo</w:t>
      </w:r>
      <w:r>
        <w:rPr>
          <w:spacing w:val="-5"/>
        </w:rPr>
        <w:t> </w:t>
      </w:r>
      <w:r>
        <w:rPr/>
        <w:t>incluye</w:t>
      </w:r>
      <w:r>
        <w:rPr>
          <w:spacing w:val="-4"/>
        </w:rPr>
        <w:t> </w:t>
      </w:r>
      <w:r>
        <w:rPr/>
        <w:t>intensidades</w:t>
      </w:r>
      <w:r>
        <w:rPr>
          <w:spacing w:val="-3"/>
        </w:rPr>
        <w:t> </w:t>
      </w:r>
      <w:r>
        <w:rPr/>
        <w:t>del tipo</w:t>
      </w:r>
      <w:r>
        <w:rPr>
          <w:spacing w:val="-5"/>
        </w:rPr>
        <w:t> </w:t>
      </w:r>
      <w:r>
        <w:rPr/>
        <w:t>Bock</w:t>
      </w:r>
      <w:r>
        <w:rPr>
          <w:spacing w:val="-4"/>
        </w:rPr>
        <w:t> </w:t>
      </w:r>
      <w:r>
        <w:rPr/>
        <w:t>y</w:t>
      </w:r>
      <w:r>
        <w:rPr>
          <w:spacing w:val="-3"/>
        </w:rPr>
        <w:t> </w:t>
      </w:r>
      <w:r>
        <w:rPr/>
        <w:t>Doppelbock,</w:t>
      </w:r>
      <w:r>
        <w:rPr>
          <w:spacing w:val="-4"/>
        </w:rPr>
        <w:t> </w:t>
      </w:r>
      <w:r>
        <w:rPr/>
        <w:t>con</w:t>
      </w:r>
      <w:r>
        <w:rPr>
          <w:spacing w:val="-3"/>
        </w:rPr>
        <w:t> </w:t>
      </w:r>
      <w:r>
        <w:rPr/>
        <w:t>variantes</w:t>
      </w:r>
      <w:r>
        <w:rPr>
          <w:spacing w:val="-5"/>
        </w:rPr>
        <w:t> </w:t>
      </w:r>
      <w:r>
        <w:rPr/>
        <w:t>de</w:t>
      </w:r>
      <w:r>
        <w:rPr>
          <w:spacing w:val="-4"/>
        </w:rPr>
        <w:t> </w:t>
      </w:r>
      <w:r>
        <w:rPr/>
        <w:t>color</w:t>
      </w:r>
      <w:r>
        <w:rPr>
          <w:spacing w:val="-2"/>
        </w:rPr>
        <w:t> </w:t>
      </w:r>
      <w:r>
        <w:rPr/>
        <w:t>pálido</w:t>
      </w:r>
      <w:r>
        <w:rPr>
          <w:spacing w:val="-2"/>
        </w:rPr>
        <w:t> </w:t>
      </w:r>
      <w:r>
        <w:rPr/>
        <w:t>y</w:t>
      </w:r>
      <w:r>
        <w:rPr>
          <w:spacing w:val="-3"/>
        </w:rPr>
        <w:t> </w:t>
      </w:r>
      <w:r>
        <w:rPr>
          <w:spacing w:val="-2"/>
        </w:rPr>
        <w:t>oscuro.</w:t>
      </w:r>
    </w:p>
    <w:p>
      <w:pPr>
        <w:pStyle w:val="BodyText"/>
        <w:spacing w:before="48"/>
        <w:ind w:right="74"/>
      </w:pPr>
      <w:r>
        <w:rPr>
          <w:b/>
        </w:rPr>
        <w:t>Aroma: </w:t>
      </w:r>
      <w:r>
        <w:rPr/>
        <w:t>Riqueza de malta de media alta a alta, con un significativo carácter a pan y granos de trigo. Carácter de levadura Weizen de medio bajo a medio alto, típicamente a banana/plátano y clavo de olor. Las notas a vainilla son opcionales. Sin lúpulo. Aroma a alcohol de bajo a moderado, sin</w:t>
      </w:r>
      <w:r>
        <w:rPr>
          <w:spacing w:val="-5"/>
        </w:rPr>
        <w:t> </w:t>
      </w:r>
      <w:r>
        <w:rPr/>
        <w:t>ser</w:t>
      </w:r>
      <w:r>
        <w:rPr>
          <w:spacing w:val="-4"/>
        </w:rPr>
        <w:t> </w:t>
      </w:r>
      <w:r>
        <w:rPr/>
        <w:t>quemante</w:t>
      </w:r>
      <w:r>
        <w:rPr>
          <w:spacing w:val="-5"/>
        </w:rPr>
        <w:t> </w:t>
      </w:r>
      <w:r>
        <w:rPr/>
        <w:t>ni</w:t>
      </w:r>
      <w:r>
        <w:rPr>
          <w:spacing w:val="-1"/>
        </w:rPr>
        <w:t> </w:t>
      </w:r>
      <w:r>
        <w:rPr/>
        <w:t>similar</w:t>
      </w:r>
      <w:r>
        <w:rPr>
          <w:spacing w:val="-4"/>
        </w:rPr>
        <w:t> </w:t>
      </w:r>
      <w:r>
        <w:rPr/>
        <w:t>al</w:t>
      </w:r>
      <w:r>
        <w:rPr>
          <w:spacing w:val="-3"/>
        </w:rPr>
        <w:t> </w:t>
      </w:r>
      <w:r>
        <w:rPr/>
        <w:t>solvente.</w:t>
      </w:r>
      <w:r>
        <w:rPr>
          <w:spacing w:val="-3"/>
        </w:rPr>
        <w:t> </w:t>
      </w:r>
      <w:r>
        <w:rPr/>
        <w:t>La</w:t>
      </w:r>
      <w:r>
        <w:rPr>
          <w:spacing w:val="-5"/>
        </w:rPr>
        <w:t> </w:t>
      </w:r>
      <w:r>
        <w:rPr/>
        <w:t>malta,</w:t>
      </w:r>
      <w:r>
        <w:rPr>
          <w:spacing w:val="-3"/>
        </w:rPr>
        <w:t> </w:t>
      </w:r>
      <w:r>
        <w:rPr/>
        <w:t>la</w:t>
      </w:r>
      <w:r>
        <w:rPr>
          <w:spacing w:val="-5"/>
        </w:rPr>
        <w:t> </w:t>
      </w:r>
      <w:r>
        <w:rPr/>
        <w:t>levadura</w:t>
      </w:r>
      <w:r>
        <w:rPr>
          <w:spacing w:val="-2"/>
        </w:rPr>
        <w:t> </w:t>
      </w:r>
      <w:r>
        <w:rPr/>
        <w:t>y el alcohol están bien balanceados, son atractivos y con</w:t>
      </w:r>
    </w:p>
    <w:p>
      <w:pPr>
        <w:pStyle w:val="BodyText"/>
        <w:spacing w:before="86"/>
        <w:ind w:right="216"/>
      </w:pPr>
      <w:r>
        <w:rPr/>
        <w:br w:type="column"/>
      </w:r>
      <w:r>
        <w:rPr/>
        <w:t>complejidad.</w:t>
      </w:r>
      <w:r>
        <w:rPr>
          <w:spacing w:val="-6"/>
        </w:rPr>
        <w:t> </w:t>
      </w:r>
      <w:r>
        <w:rPr/>
        <w:t>Un</w:t>
      </w:r>
      <w:r>
        <w:rPr>
          <w:spacing w:val="-6"/>
        </w:rPr>
        <w:t> </w:t>
      </w:r>
      <w:r>
        <w:rPr/>
        <w:t>carácter</w:t>
      </w:r>
      <w:r>
        <w:rPr>
          <w:spacing w:val="-5"/>
        </w:rPr>
        <w:t> </w:t>
      </w:r>
      <w:r>
        <w:rPr/>
        <w:t>a</w:t>
      </w:r>
      <w:r>
        <w:rPr>
          <w:spacing w:val="-6"/>
        </w:rPr>
        <w:t> </w:t>
      </w:r>
      <w:r>
        <w:rPr/>
        <w:t>goma</w:t>
      </w:r>
      <w:r>
        <w:rPr>
          <w:spacing w:val="-6"/>
        </w:rPr>
        <w:t> </w:t>
      </w:r>
      <w:r>
        <w:rPr/>
        <w:t>de</w:t>
      </w:r>
      <w:r>
        <w:rPr>
          <w:spacing w:val="-6"/>
        </w:rPr>
        <w:t> </w:t>
      </w:r>
      <w:r>
        <w:rPr/>
        <w:t>mascar</w:t>
      </w:r>
      <w:r>
        <w:rPr>
          <w:spacing w:val="-5"/>
        </w:rPr>
        <w:t> </w:t>
      </w:r>
      <w:r>
        <w:rPr/>
        <w:t>(frutilla/fresa</w:t>
      </w:r>
      <w:r>
        <w:rPr>
          <w:spacing w:val="-6"/>
        </w:rPr>
        <w:t> </w:t>
      </w:r>
      <w:r>
        <w:rPr/>
        <w:t>con banana/plátano), acidez o ahumado son defectos.</w:t>
      </w:r>
    </w:p>
    <w:p>
      <w:pPr>
        <w:pStyle w:val="BodyText"/>
        <w:spacing w:before="45"/>
        <w:ind w:right="183"/>
      </w:pPr>
      <w:r>
        <w:rPr/>
        <w:t>Las versiones oscuras tienen una riqueza de malta más profunda, con carácter altamente tostado y a pan, junto a significativos productos de Maillard, similar a una Dunkles Bock o una Doppelbock oscura. También pueden tener caramelo y ésteres de frutas oscuras como ciruelas, ciruelas pasas,</w:t>
      </w:r>
      <w:r>
        <w:rPr>
          <w:spacing w:val="-6"/>
        </w:rPr>
        <w:t> </w:t>
      </w:r>
      <w:r>
        <w:rPr/>
        <w:t>uvas</w:t>
      </w:r>
      <w:r>
        <w:rPr>
          <w:spacing w:val="-4"/>
        </w:rPr>
        <w:t> </w:t>
      </w:r>
      <w:r>
        <w:rPr/>
        <w:t>oscuras,</w:t>
      </w:r>
      <w:r>
        <w:rPr>
          <w:spacing w:val="-4"/>
        </w:rPr>
        <w:t> </w:t>
      </w:r>
      <w:r>
        <w:rPr>
          <w:i/>
        </w:rPr>
        <w:t>fruit</w:t>
      </w:r>
      <w:r>
        <w:rPr>
          <w:i/>
          <w:spacing w:val="-5"/>
        </w:rPr>
        <w:t> </w:t>
      </w:r>
      <w:r>
        <w:rPr>
          <w:i/>
        </w:rPr>
        <w:t>leather</w:t>
      </w:r>
      <w:r>
        <w:rPr>
          <w:i/>
          <w:spacing w:val="-5"/>
        </w:rPr>
        <w:t> </w:t>
      </w:r>
      <w:r>
        <w:rPr/>
        <w:t>(Nota</w:t>
      </w:r>
      <w:r>
        <w:rPr>
          <w:spacing w:val="-5"/>
        </w:rPr>
        <w:t> </w:t>
      </w:r>
      <w:r>
        <w:rPr/>
        <w:t>de</w:t>
      </w:r>
      <w:r>
        <w:rPr>
          <w:spacing w:val="-5"/>
        </w:rPr>
        <w:t> </w:t>
      </w:r>
      <w:r>
        <w:rPr/>
        <w:t>la</w:t>
      </w:r>
      <w:r>
        <w:rPr>
          <w:spacing w:val="-5"/>
        </w:rPr>
        <w:t> </w:t>
      </w:r>
      <w:r>
        <w:rPr/>
        <w:t>Traducción:</w:t>
      </w:r>
      <w:r>
        <w:rPr>
          <w:spacing w:val="-3"/>
        </w:rPr>
        <w:t> </w:t>
      </w:r>
      <w:r>
        <w:rPr>
          <w:i/>
        </w:rPr>
        <w:t>snack </w:t>
      </w:r>
      <w:r>
        <w:rPr/>
        <w:t>a base de puré de fruta deshidratado, con textura que se asemeja al cuero y sabor a fruta concentrado) y uvas pasas, especialmente a medida que envejecen.</w:t>
      </w:r>
    </w:p>
    <w:p>
      <w:pPr>
        <w:pStyle w:val="BodyText"/>
        <w:spacing w:before="55"/>
        <w:ind w:right="216"/>
      </w:pPr>
      <w:r>
        <w:rPr/>
        <w:t>Las versiones pálidas tienen una riqueza de malta a grano dulce,</w:t>
      </w:r>
      <w:r>
        <w:rPr>
          <w:spacing w:val="-4"/>
        </w:rPr>
        <w:t> </w:t>
      </w:r>
      <w:r>
        <w:rPr/>
        <w:t>con</w:t>
      </w:r>
      <w:r>
        <w:rPr>
          <w:spacing w:val="-4"/>
        </w:rPr>
        <w:t> </w:t>
      </w:r>
      <w:r>
        <w:rPr/>
        <w:t>carácter</w:t>
      </w:r>
      <w:r>
        <w:rPr>
          <w:spacing w:val="-2"/>
        </w:rPr>
        <w:t> </w:t>
      </w:r>
      <w:r>
        <w:rPr/>
        <w:t>tostado</w:t>
      </w:r>
      <w:r>
        <w:rPr>
          <w:spacing w:val="-5"/>
        </w:rPr>
        <w:t> </w:t>
      </w:r>
      <w:r>
        <w:rPr/>
        <w:t>y</w:t>
      </w:r>
      <w:r>
        <w:rPr>
          <w:spacing w:val="-3"/>
        </w:rPr>
        <w:t> </w:t>
      </w:r>
      <w:r>
        <w:rPr/>
        <w:t>a</w:t>
      </w:r>
      <w:r>
        <w:rPr>
          <w:spacing w:val="-1"/>
        </w:rPr>
        <w:t> </w:t>
      </w:r>
      <w:r>
        <w:rPr/>
        <w:t>pan,</w:t>
      </w:r>
      <w:r>
        <w:rPr>
          <w:spacing w:val="-4"/>
        </w:rPr>
        <w:t> </w:t>
      </w:r>
      <w:r>
        <w:rPr/>
        <w:t>similar</w:t>
      </w:r>
      <w:r>
        <w:rPr>
          <w:spacing w:val="-3"/>
        </w:rPr>
        <w:t> </w:t>
      </w:r>
      <w:r>
        <w:rPr/>
        <w:t>a</w:t>
      </w:r>
      <w:r>
        <w:rPr>
          <w:spacing w:val="-4"/>
        </w:rPr>
        <w:t> </w:t>
      </w:r>
      <w:r>
        <w:rPr/>
        <w:t>una</w:t>
      </w:r>
      <w:r>
        <w:rPr>
          <w:spacing w:val="-3"/>
        </w:rPr>
        <w:t> </w:t>
      </w:r>
      <w:r>
        <w:rPr/>
        <w:t>Helles</w:t>
      </w:r>
      <w:r>
        <w:rPr>
          <w:spacing w:val="-4"/>
        </w:rPr>
        <w:t> </w:t>
      </w:r>
      <w:r>
        <w:rPr/>
        <w:t>Bock</w:t>
      </w:r>
      <w:r>
        <w:rPr>
          <w:spacing w:val="-2"/>
        </w:rPr>
        <w:t> </w:t>
      </w:r>
      <w:r>
        <w:rPr/>
        <w:t>o Doppelbock pálida.</w:t>
      </w:r>
    </w:p>
    <w:p>
      <w:pPr>
        <w:pStyle w:val="BodyText"/>
        <w:spacing w:before="44"/>
        <w:ind w:right="270"/>
      </w:pPr>
      <w:r>
        <w:rPr>
          <w:b/>
        </w:rPr>
        <w:t>Apariencia:</w:t>
      </w:r>
      <w:r>
        <w:rPr>
          <w:b/>
          <w:spacing w:val="-6"/>
        </w:rPr>
        <w:t> </w:t>
      </w:r>
      <w:r>
        <w:rPr/>
        <w:t>Espuma</w:t>
      </w:r>
      <w:r>
        <w:rPr>
          <w:spacing w:val="-6"/>
        </w:rPr>
        <w:t> </w:t>
      </w:r>
      <w:r>
        <w:rPr/>
        <w:t>muy</w:t>
      </w:r>
      <w:r>
        <w:rPr>
          <w:spacing w:val="-6"/>
        </w:rPr>
        <w:t> </w:t>
      </w:r>
      <w:r>
        <w:rPr/>
        <w:t>gruesa,</w:t>
      </w:r>
      <w:r>
        <w:rPr>
          <w:spacing w:val="-5"/>
        </w:rPr>
        <w:t> </w:t>
      </w:r>
      <w:r>
        <w:rPr/>
        <w:t>como</w:t>
      </w:r>
      <w:r>
        <w:rPr>
          <w:spacing w:val="-6"/>
        </w:rPr>
        <w:t> </w:t>
      </w:r>
      <w:r>
        <w:rPr>
          <w:i/>
        </w:rPr>
        <w:t>mousse</w:t>
      </w:r>
      <w:r>
        <w:rPr/>
        <w:t>,</w:t>
      </w:r>
      <w:r>
        <w:rPr>
          <w:spacing w:val="-6"/>
        </w:rPr>
        <w:t> </w:t>
      </w:r>
      <w:r>
        <w:rPr/>
        <w:t>y</w:t>
      </w:r>
      <w:r>
        <w:rPr>
          <w:spacing w:val="-6"/>
        </w:rPr>
        <w:t> </w:t>
      </w:r>
      <w:r>
        <w:rPr/>
        <w:t>de</w:t>
      </w:r>
      <w:r>
        <w:rPr>
          <w:spacing w:val="-4"/>
        </w:rPr>
        <w:t> </w:t>
      </w:r>
      <w:r>
        <w:rPr/>
        <w:t>larga duración. Puede ser turbia y con brillo por el trigo y la levadura, aunque se puede sedimentar con el tiempo.</w:t>
      </w:r>
    </w:p>
    <w:p>
      <w:pPr>
        <w:pStyle w:val="BodyText"/>
        <w:spacing w:before="44"/>
        <w:ind w:right="216"/>
      </w:pPr>
      <w:r>
        <w:rPr/>
        <w:t>Las versiones oscuras son de color desde ámbar oscuro a marrón</w:t>
      </w:r>
      <w:r>
        <w:rPr>
          <w:spacing w:val="-5"/>
        </w:rPr>
        <w:t> </w:t>
      </w:r>
      <w:r>
        <w:rPr/>
        <w:t>rubí</w:t>
      </w:r>
      <w:r>
        <w:rPr>
          <w:spacing w:val="-5"/>
        </w:rPr>
        <w:t> </w:t>
      </w:r>
      <w:r>
        <w:rPr/>
        <w:t>oscuro,</w:t>
      </w:r>
      <w:r>
        <w:rPr>
          <w:spacing w:val="-5"/>
        </w:rPr>
        <w:t> </w:t>
      </w:r>
      <w:r>
        <w:rPr/>
        <w:t>con</w:t>
      </w:r>
      <w:r>
        <w:rPr>
          <w:spacing w:val="-4"/>
        </w:rPr>
        <w:t> </w:t>
      </w:r>
      <w:r>
        <w:rPr/>
        <w:t>una</w:t>
      </w:r>
      <w:r>
        <w:rPr>
          <w:spacing w:val="-5"/>
        </w:rPr>
        <w:t> </w:t>
      </w:r>
      <w:r>
        <w:rPr/>
        <w:t>espuma</w:t>
      </w:r>
      <w:r>
        <w:rPr>
          <w:spacing w:val="-5"/>
        </w:rPr>
        <w:t> </w:t>
      </w:r>
      <w:r>
        <w:rPr/>
        <w:t>de</w:t>
      </w:r>
      <w:r>
        <w:rPr>
          <w:spacing w:val="-5"/>
        </w:rPr>
        <w:t> </w:t>
      </w:r>
      <w:r>
        <w:rPr/>
        <w:t>color</w:t>
      </w:r>
      <w:r>
        <w:rPr>
          <w:spacing w:val="-4"/>
        </w:rPr>
        <w:t> </w:t>
      </w:r>
      <w:r>
        <w:rPr/>
        <w:t>canela</w:t>
      </w:r>
      <w:r>
        <w:rPr>
          <w:spacing w:val="-5"/>
        </w:rPr>
        <w:t> </w:t>
      </w:r>
      <w:r>
        <w:rPr/>
        <w:t>claro.</w:t>
      </w:r>
    </w:p>
    <w:p>
      <w:pPr>
        <w:pStyle w:val="BodyText"/>
        <w:spacing w:before="45"/>
        <w:ind w:right="216"/>
      </w:pPr>
      <w:r>
        <w:rPr/>
        <w:t>Las</w:t>
      </w:r>
      <w:r>
        <w:rPr>
          <w:spacing w:val="-5"/>
        </w:rPr>
        <w:t> </w:t>
      </w:r>
      <w:r>
        <w:rPr/>
        <w:t>versiones</w:t>
      </w:r>
      <w:r>
        <w:rPr>
          <w:spacing w:val="-5"/>
        </w:rPr>
        <w:t> </w:t>
      </w:r>
      <w:r>
        <w:rPr/>
        <w:t>pálidas</w:t>
      </w:r>
      <w:r>
        <w:rPr>
          <w:spacing w:val="-3"/>
        </w:rPr>
        <w:t> </w:t>
      </w:r>
      <w:r>
        <w:rPr/>
        <w:t>son</w:t>
      </w:r>
      <w:r>
        <w:rPr>
          <w:spacing w:val="-5"/>
        </w:rPr>
        <w:t> </w:t>
      </w:r>
      <w:r>
        <w:rPr/>
        <w:t>de</w:t>
      </w:r>
      <w:r>
        <w:rPr>
          <w:spacing w:val="-5"/>
        </w:rPr>
        <w:t> </w:t>
      </w:r>
      <w:r>
        <w:rPr/>
        <w:t>color</w:t>
      </w:r>
      <w:r>
        <w:rPr>
          <w:spacing w:val="-2"/>
        </w:rPr>
        <w:t> </w:t>
      </w:r>
      <w:r>
        <w:rPr/>
        <w:t>desde</w:t>
      </w:r>
      <w:r>
        <w:rPr>
          <w:spacing w:val="-5"/>
        </w:rPr>
        <w:t> </w:t>
      </w:r>
      <w:r>
        <w:rPr/>
        <w:t>dorado</w:t>
      </w:r>
      <w:r>
        <w:rPr>
          <w:spacing w:val="-5"/>
        </w:rPr>
        <w:t> </w:t>
      </w:r>
      <w:r>
        <w:rPr/>
        <w:t>a</w:t>
      </w:r>
      <w:r>
        <w:rPr>
          <w:spacing w:val="-5"/>
        </w:rPr>
        <w:t> </w:t>
      </w:r>
      <w:r>
        <w:rPr/>
        <w:t>ámbar,</w:t>
      </w:r>
      <w:r>
        <w:rPr>
          <w:spacing w:val="-5"/>
        </w:rPr>
        <w:t> </w:t>
      </w:r>
      <w:r>
        <w:rPr/>
        <w:t>con una espuma desde muy blanca a blanquecina.</w:t>
      </w:r>
    </w:p>
    <w:p>
      <w:pPr>
        <w:pStyle w:val="BodyText"/>
        <w:spacing w:before="42"/>
        <w:ind w:right="216"/>
      </w:pPr>
      <w:r>
        <w:rPr>
          <w:b/>
        </w:rPr>
        <w:t>Sabor:</w:t>
      </w:r>
      <w:r>
        <w:rPr>
          <w:b/>
          <w:spacing w:val="-5"/>
        </w:rPr>
        <w:t> </w:t>
      </w:r>
      <w:r>
        <w:rPr/>
        <w:t>Riqueza</w:t>
      </w:r>
      <w:r>
        <w:rPr>
          <w:spacing w:val="-4"/>
        </w:rPr>
        <w:t> </w:t>
      </w:r>
      <w:r>
        <w:rPr/>
        <w:t>de</w:t>
      </w:r>
      <w:r>
        <w:rPr>
          <w:spacing w:val="-4"/>
        </w:rPr>
        <w:t> </w:t>
      </w:r>
      <w:r>
        <w:rPr/>
        <w:t>malta</w:t>
      </w:r>
      <w:r>
        <w:rPr>
          <w:spacing w:val="-4"/>
        </w:rPr>
        <w:t> </w:t>
      </w:r>
      <w:r>
        <w:rPr/>
        <w:t>de</w:t>
      </w:r>
      <w:r>
        <w:rPr>
          <w:spacing w:val="-4"/>
        </w:rPr>
        <w:t> </w:t>
      </w:r>
      <w:r>
        <w:rPr/>
        <w:t>media</w:t>
      </w:r>
      <w:r>
        <w:rPr>
          <w:spacing w:val="-4"/>
        </w:rPr>
        <w:t> </w:t>
      </w:r>
      <w:r>
        <w:rPr/>
        <w:t>alta</w:t>
      </w:r>
      <w:r>
        <w:rPr>
          <w:spacing w:val="-4"/>
        </w:rPr>
        <w:t> </w:t>
      </w:r>
      <w:r>
        <w:rPr/>
        <w:t>a</w:t>
      </w:r>
      <w:r>
        <w:rPr>
          <w:spacing w:val="-4"/>
        </w:rPr>
        <w:t> </w:t>
      </w:r>
      <w:r>
        <w:rPr/>
        <w:t>alta,</w:t>
      </w:r>
      <w:r>
        <w:rPr>
          <w:spacing w:val="-4"/>
        </w:rPr>
        <w:t> </w:t>
      </w:r>
      <w:r>
        <w:rPr/>
        <w:t>con</w:t>
      </w:r>
      <w:r>
        <w:rPr>
          <w:spacing w:val="-3"/>
        </w:rPr>
        <w:t> </w:t>
      </w:r>
      <w:r>
        <w:rPr/>
        <w:t>significativo sabor a pan y granos de trigo. Carácter de levadura a banana/plátano y especias (clavo de olor, vainilla) de bajo a moderado. Sin sabor a lúpulo. Un amargor de bajo a medio bajo puede dar una impresión de paladar ligeramente dulce, pero normalmente la cerveza tiene un final seco. Un ligero alcohol puede acentuar este carácter. La interacción entre la malta,</w:t>
      </w:r>
      <w:r>
        <w:rPr>
          <w:spacing w:val="-5"/>
        </w:rPr>
        <w:t> </w:t>
      </w:r>
      <w:r>
        <w:rPr/>
        <w:t>la</w:t>
      </w:r>
      <w:r>
        <w:rPr>
          <w:spacing w:val="-5"/>
        </w:rPr>
        <w:t> </w:t>
      </w:r>
      <w:r>
        <w:rPr/>
        <w:t>levadura</w:t>
      </w:r>
      <w:r>
        <w:rPr>
          <w:spacing w:val="-5"/>
        </w:rPr>
        <w:t> </w:t>
      </w:r>
      <w:r>
        <w:rPr/>
        <w:t>y</w:t>
      </w:r>
      <w:r>
        <w:rPr>
          <w:spacing w:val="-4"/>
        </w:rPr>
        <w:t> </w:t>
      </w:r>
      <w:r>
        <w:rPr/>
        <w:t>el</w:t>
      </w:r>
      <w:r>
        <w:rPr>
          <w:spacing w:val="-6"/>
        </w:rPr>
        <w:t> </w:t>
      </w:r>
      <w:r>
        <w:rPr/>
        <w:t>alcohol</w:t>
      </w:r>
      <w:r>
        <w:rPr>
          <w:spacing w:val="-4"/>
        </w:rPr>
        <w:t> </w:t>
      </w:r>
      <w:r>
        <w:rPr/>
        <w:t>añade</w:t>
      </w:r>
      <w:r>
        <w:rPr>
          <w:spacing w:val="-5"/>
        </w:rPr>
        <w:t> </w:t>
      </w:r>
      <w:r>
        <w:rPr/>
        <w:t>complejidad</w:t>
      </w:r>
      <w:r>
        <w:rPr>
          <w:spacing w:val="-3"/>
        </w:rPr>
        <w:t> </w:t>
      </w:r>
      <w:r>
        <w:rPr/>
        <w:t>e</w:t>
      </w:r>
      <w:r>
        <w:rPr>
          <w:spacing w:val="-5"/>
        </w:rPr>
        <w:t> </w:t>
      </w:r>
      <w:r>
        <w:rPr/>
        <w:t>interés,</w:t>
      </w:r>
      <w:r>
        <w:rPr>
          <w:spacing w:val="-5"/>
        </w:rPr>
        <w:t> </w:t>
      </w:r>
      <w:r>
        <w:rPr/>
        <w:t>que a menudo se acentúa con el tiempo. Sabor a goma de mascar, acidez o ahumado son defectos.</w:t>
      </w:r>
    </w:p>
    <w:p>
      <w:pPr>
        <w:pStyle w:val="BodyText"/>
        <w:spacing w:line="242" w:lineRule="auto" w:before="58"/>
        <w:ind w:right="216"/>
      </w:pPr>
      <w:r>
        <w:rPr/>
        <w:t>Las versiones oscuras tienen sabores a malta más ricos y profundos, a tostado o a pan, con productos de Maillard significativos, opcionalmente a caramelo o chocolate ligero, pero no rostizados. Puede tener algunos ésteres de frutas oscuras como ciruelas, ciruelas pasas, uvas oscuras, </w:t>
      </w:r>
      <w:r>
        <w:rPr>
          <w:i/>
        </w:rPr>
        <w:t>fruit leather</w:t>
      </w:r>
      <w:r>
        <w:rPr>
          <w:i/>
          <w:spacing w:val="-3"/>
        </w:rPr>
        <w:t> </w:t>
      </w:r>
      <w:r>
        <w:rPr/>
        <w:t>o</w:t>
      </w:r>
      <w:r>
        <w:rPr>
          <w:spacing w:val="-1"/>
        </w:rPr>
        <w:t> </w:t>
      </w:r>
      <w:r>
        <w:rPr/>
        <w:t>uvas</w:t>
      </w:r>
      <w:r>
        <w:rPr>
          <w:spacing w:val="-3"/>
        </w:rPr>
        <w:t> </w:t>
      </w:r>
      <w:r>
        <w:rPr/>
        <w:t>pasas,</w:t>
      </w:r>
      <w:r>
        <w:rPr>
          <w:spacing w:val="-3"/>
        </w:rPr>
        <w:t> </w:t>
      </w:r>
      <w:r>
        <w:rPr/>
        <w:t>especialmente</w:t>
      </w:r>
      <w:r>
        <w:rPr>
          <w:spacing w:val="-3"/>
        </w:rPr>
        <w:t> </w:t>
      </w:r>
      <w:r>
        <w:rPr/>
        <w:t>a</w:t>
      </w:r>
      <w:r>
        <w:rPr>
          <w:spacing w:val="-3"/>
        </w:rPr>
        <w:t> </w:t>
      </w:r>
      <w:r>
        <w:rPr/>
        <w:t>medida</w:t>
      </w:r>
      <w:r>
        <w:rPr>
          <w:spacing w:val="-3"/>
        </w:rPr>
        <w:t> </w:t>
      </w:r>
      <w:r>
        <w:rPr/>
        <w:t>que</w:t>
      </w:r>
      <w:r>
        <w:rPr>
          <w:spacing w:val="-1"/>
        </w:rPr>
        <w:t> </w:t>
      </w:r>
      <w:r>
        <w:rPr>
          <w:spacing w:val="-2"/>
        </w:rPr>
        <w:t>envejecen.</w:t>
      </w:r>
    </w:p>
    <w:p>
      <w:pPr>
        <w:pStyle w:val="BodyText"/>
        <w:spacing w:before="40"/>
        <w:ind w:right="216"/>
      </w:pPr>
      <w:r>
        <w:rPr/>
        <w:t>Las</w:t>
      </w:r>
      <w:r>
        <w:rPr>
          <w:spacing w:val="-5"/>
        </w:rPr>
        <w:t> </w:t>
      </w:r>
      <w:r>
        <w:rPr/>
        <w:t>versiones</w:t>
      </w:r>
      <w:r>
        <w:rPr>
          <w:spacing w:val="-5"/>
        </w:rPr>
        <w:t> </w:t>
      </w:r>
      <w:r>
        <w:rPr/>
        <w:t>pálidas</w:t>
      </w:r>
      <w:r>
        <w:rPr>
          <w:spacing w:val="-5"/>
        </w:rPr>
        <w:t> </w:t>
      </w:r>
      <w:r>
        <w:rPr/>
        <w:t>tienen</w:t>
      </w:r>
      <w:r>
        <w:rPr>
          <w:spacing w:val="-5"/>
        </w:rPr>
        <w:t> </w:t>
      </w:r>
      <w:r>
        <w:rPr/>
        <w:t>una</w:t>
      </w:r>
      <w:r>
        <w:rPr>
          <w:spacing w:val="-5"/>
        </w:rPr>
        <w:t> </w:t>
      </w:r>
      <w:r>
        <w:rPr/>
        <w:t>riqueza</w:t>
      </w:r>
      <w:r>
        <w:rPr>
          <w:spacing w:val="-5"/>
        </w:rPr>
        <w:t> </w:t>
      </w:r>
      <w:r>
        <w:rPr/>
        <w:t>de</w:t>
      </w:r>
      <w:r>
        <w:rPr>
          <w:spacing w:val="-5"/>
        </w:rPr>
        <w:t> </w:t>
      </w:r>
      <w:r>
        <w:rPr/>
        <w:t>malta</w:t>
      </w:r>
      <w:r>
        <w:rPr>
          <w:spacing w:val="-4"/>
        </w:rPr>
        <w:t> </w:t>
      </w:r>
      <w:r>
        <w:rPr/>
        <w:t>a</w:t>
      </w:r>
      <w:r>
        <w:rPr>
          <w:spacing w:val="-5"/>
        </w:rPr>
        <w:t> </w:t>
      </w:r>
      <w:r>
        <w:rPr/>
        <w:t>pan,</w:t>
      </w:r>
      <w:r>
        <w:rPr>
          <w:spacing w:val="-5"/>
        </w:rPr>
        <w:t> </w:t>
      </w:r>
      <w:r>
        <w:rPr/>
        <w:t>con carácter tostado y a grano dulce.</w:t>
      </w:r>
    </w:p>
    <w:p>
      <w:pPr>
        <w:pStyle w:val="BodyText"/>
        <w:spacing w:before="42"/>
        <w:ind w:right="216"/>
      </w:pPr>
      <w:r>
        <w:rPr>
          <w:b/>
        </w:rPr>
        <w:t>Sensación</w:t>
      </w:r>
      <w:r>
        <w:rPr>
          <w:b/>
          <w:spacing w:val="-4"/>
        </w:rPr>
        <w:t> </w:t>
      </w:r>
      <w:r>
        <w:rPr>
          <w:b/>
        </w:rPr>
        <w:t>en</w:t>
      </w:r>
      <w:r>
        <w:rPr>
          <w:b/>
          <w:spacing w:val="-4"/>
        </w:rPr>
        <w:t> </w:t>
      </w:r>
      <w:r>
        <w:rPr>
          <w:b/>
        </w:rPr>
        <w:t>boca:</w:t>
      </w:r>
      <w:r>
        <w:rPr>
          <w:b/>
          <w:spacing w:val="-4"/>
        </w:rPr>
        <w:t> </w:t>
      </w:r>
      <w:r>
        <w:rPr/>
        <w:t>Cuerpo</w:t>
      </w:r>
      <w:r>
        <w:rPr>
          <w:spacing w:val="-5"/>
        </w:rPr>
        <w:t> </w:t>
      </w:r>
      <w:r>
        <w:rPr/>
        <w:t>de</w:t>
      </w:r>
      <w:r>
        <w:rPr>
          <w:spacing w:val="-5"/>
        </w:rPr>
        <w:t> </w:t>
      </w:r>
      <w:r>
        <w:rPr/>
        <w:t>medio</w:t>
      </w:r>
      <w:r>
        <w:rPr>
          <w:spacing w:val="-6"/>
        </w:rPr>
        <w:t> </w:t>
      </w:r>
      <w:r>
        <w:rPr/>
        <w:t>pleno</w:t>
      </w:r>
      <w:r>
        <w:rPr>
          <w:spacing w:val="-6"/>
        </w:rPr>
        <w:t> </w:t>
      </w:r>
      <w:r>
        <w:rPr/>
        <w:t>a</w:t>
      </w:r>
      <w:r>
        <w:rPr>
          <w:spacing w:val="-5"/>
        </w:rPr>
        <w:t> </w:t>
      </w:r>
      <w:r>
        <w:rPr/>
        <w:t>pleno.</w:t>
      </w:r>
      <w:r>
        <w:rPr>
          <w:spacing w:val="-3"/>
        </w:rPr>
        <w:t> </w:t>
      </w:r>
      <w:r>
        <w:rPr/>
        <w:t>Textura suave, delicada, esponjosa o cremosa. Leve tibieza alcohólica. Carbonatación de moderada a alta.</w:t>
      </w:r>
    </w:p>
    <w:p>
      <w:pPr>
        <w:pStyle w:val="BodyText"/>
        <w:spacing w:line="242" w:lineRule="auto"/>
        <w:ind w:right="192"/>
      </w:pPr>
      <w:r>
        <w:rPr>
          <w:b/>
        </w:rPr>
        <w:t>Comentarios: </w:t>
      </w:r>
      <w:r>
        <w:rPr/>
        <w:t>Una Weissbier elaborada con la intensidad de una Bock o una Doppelbock, aunque Schneider también produce una versión Eisbock. Existen versiones pálidas y oscuras, pero la oscura es la más común. Los productos de Maillard</w:t>
      </w:r>
      <w:r>
        <w:rPr>
          <w:spacing w:val="-7"/>
        </w:rPr>
        <w:t> </w:t>
      </w:r>
      <w:r>
        <w:rPr/>
        <w:t>levemente</w:t>
      </w:r>
      <w:r>
        <w:rPr>
          <w:spacing w:val="-7"/>
        </w:rPr>
        <w:t> </w:t>
      </w:r>
      <w:r>
        <w:rPr/>
        <w:t>oxidados</w:t>
      </w:r>
      <w:r>
        <w:rPr>
          <w:spacing w:val="-7"/>
        </w:rPr>
        <w:t> </w:t>
      </w:r>
      <w:r>
        <w:rPr/>
        <w:t>pueden</w:t>
      </w:r>
      <w:r>
        <w:rPr>
          <w:spacing w:val="-7"/>
        </w:rPr>
        <w:t> </w:t>
      </w:r>
      <w:r>
        <w:rPr/>
        <w:t>producir</w:t>
      </w:r>
      <w:r>
        <w:rPr>
          <w:spacing w:val="-6"/>
        </w:rPr>
        <w:t> </w:t>
      </w:r>
      <w:r>
        <w:rPr/>
        <w:t>ciertos</w:t>
      </w:r>
      <w:r>
        <w:rPr>
          <w:spacing w:val="-7"/>
        </w:rPr>
        <w:t> </w:t>
      </w:r>
      <w:r>
        <w:rPr/>
        <w:t>sabores</w:t>
      </w:r>
      <w:r>
        <w:rPr>
          <w:spacing w:val="-5"/>
        </w:rPr>
        <w:t> </w:t>
      </w:r>
      <w:r>
        <w:rPr/>
        <w:t>y aromas ricos e intensos, que son usualmente percibidos en productos comerciales envejecidos de importación; las versiones más frescas no tendrán este carácter. Las versiones correctamente añejadas también pueden adquirir una complejidad similar al jerez. Las versiones pálidas, al igual que sus primas Doppelbock, tienen una complejidad de malta menos rica y a menudo son más lupuladas. Sin embargo, las versiones</w:t>
      </w:r>
      <w:r>
        <w:rPr>
          <w:spacing w:val="-5"/>
        </w:rPr>
        <w:t> </w:t>
      </w:r>
      <w:r>
        <w:rPr/>
        <w:t>que</w:t>
      </w:r>
      <w:r>
        <w:rPr>
          <w:spacing w:val="-5"/>
        </w:rPr>
        <w:t> </w:t>
      </w:r>
      <w:r>
        <w:rPr/>
        <w:t>tengan</w:t>
      </w:r>
      <w:r>
        <w:rPr>
          <w:spacing w:val="-5"/>
        </w:rPr>
        <w:t> </w:t>
      </w:r>
      <w:r>
        <w:rPr/>
        <w:t>adiciones</w:t>
      </w:r>
      <w:r>
        <w:rPr>
          <w:spacing w:val="-5"/>
        </w:rPr>
        <w:t> </w:t>
      </w:r>
      <w:r>
        <w:rPr/>
        <w:t>significativas</w:t>
      </w:r>
      <w:r>
        <w:rPr>
          <w:spacing w:val="-5"/>
        </w:rPr>
        <w:t> </w:t>
      </w:r>
      <w:r>
        <w:rPr/>
        <w:t>de</w:t>
      </w:r>
      <w:r>
        <w:rPr>
          <w:spacing w:val="-4"/>
        </w:rPr>
        <w:t> </w:t>
      </w:r>
      <w:r>
        <w:rPr/>
        <w:t>lúpulos</w:t>
      </w:r>
      <w:r>
        <w:rPr>
          <w:spacing w:val="-5"/>
        </w:rPr>
        <w:t> </w:t>
      </w:r>
      <w:r>
        <w:rPr/>
        <w:t>tardíos o </w:t>
      </w:r>
      <w:r>
        <w:rPr>
          <w:i/>
        </w:rPr>
        <w:t>dry hopping</w:t>
      </w:r>
      <w:r>
        <w:rPr/>
        <w:t>, deben inscribirse en la categoría 34B Mixed- Style Beer.</w:t>
      </w:r>
    </w:p>
    <w:p>
      <w:pPr>
        <w:pStyle w:val="BodyText"/>
        <w:spacing w:before="35"/>
        <w:ind w:right="270"/>
      </w:pPr>
      <w:r>
        <w:rPr>
          <w:b/>
        </w:rPr>
        <w:t>Historia:</w:t>
      </w:r>
      <w:r>
        <w:rPr>
          <w:b/>
          <w:spacing w:val="-8"/>
        </w:rPr>
        <w:t> </w:t>
      </w:r>
      <w:r>
        <w:rPr/>
        <w:t>La</w:t>
      </w:r>
      <w:r>
        <w:rPr>
          <w:spacing w:val="-8"/>
        </w:rPr>
        <w:t> </w:t>
      </w:r>
      <w:r>
        <w:rPr/>
        <w:t>cerveza</w:t>
      </w:r>
      <w:r>
        <w:rPr>
          <w:spacing w:val="-8"/>
        </w:rPr>
        <w:t> </w:t>
      </w:r>
      <w:r>
        <w:rPr/>
        <w:t>Aventinus,</w:t>
      </w:r>
      <w:r>
        <w:rPr>
          <w:spacing w:val="-8"/>
        </w:rPr>
        <w:t> </w:t>
      </w:r>
      <w:r>
        <w:rPr/>
        <w:t>de</w:t>
      </w:r>
      <w:r>
        <w:rPr>
          <w:spacing w:val="-8"/>
        </w:rPr>
        <w:t> </w:t>
      </w:r>
      <w:r>
        <w:rPr/>
        <w:t>intensidad</w:t>
      </w:r>
      <w:r>
        <w:rPr>
          <w:spacing w:val="-5"/>
        </w:rPr>
        <w:t> </w:t>
      </w:r>
      <w:r>
        <w:rPr/>
        <w:t>Doppelbock, fue creada en 1907 por la Schneider Weisse Bräuhaus de Múnich. Las versiones pálidas son un invento mucho más </w:t>
      </w:r>
      <w:r>
        <w:rPr>
          <w:spacing w:val="-2"/>
        </w:rPr>
        <w:t>reciente.</w:t>
      </w:r>
    </w:p>
    <w:p>
      <w:pPr>
        <w:spacing w:before="48"/>
        <w:ind w:left="140" w:right="183" w:firstLine="0"/>
        <w:jc w:val="left"/>
        <w:rPr>
          <w:sz w:val="18"/>
        </w:rPr>
      </w:pPr>
      <w:r>
        <w:rPr>
          <w:b/>
          <w:sz w:val="18"/>
        </w:rPr>
        <w:t>Ingredientes</w:t>
      </w:r>
      <w:r>
        <w:rPr>
          <w:b/>
          <w:spacing w:val="-7"/>
          <w:sz w:val="18"/>
        </w:rPr>
        <w:t> </w:t>
      </w:r>
      <w:r>
        <w:rPr>
          <w:b/>
          <w:sz w:val="18"/>
        </w:rPr>
        <w:t>característicos:</w:t>
      </w:r>
      <w:r>
        <w:rPr>
          <w:b/>
          <w:spacing w:val="-6"/>
          <w:sz w:val="18"/>
        </w:rPr>
        <w:t> </w:t>
      </w:r>
      <w:r>
        <w:rPr>
          <w:sz w:val="18"/>
        </w:rPr>
        <w:t>El</w:t>
      </w:r>
      <w:r>
        <w:rPr>
          <w:spacing w:val="-7"/>
          <w:sz w:val="18"/>
        </w:rPr>
        <w:t> </w:t>
      </w:r>
      <w:r>
        <w:rPr>
          <w:sz w:val="18"/>
        </w:rPr>
        <w:t>trigo</w:t>
      </w:r>
      <w:r>
        <w:rPr>
          <w:spacing w:val="-7"/>
          <w:sz w:val="18"/>
        </w:rPr>
        <w:t> </w:t>
      </w:r>
      <w:r>
        <w:rPr>
          <w:sz w:val="18"/>
        </w:rPr>
        <w:t>malteado</w:t>
      </w:r>
      <w:r>
        <w:rPr>
          <w:spacing w:val="-5"/>
          <w:sz w:val="18"/>
        </w:rPr>
        <w:t> </w:t>
      </w:r>
      <w:r>
        <w:rPr>
          <w:sz w:val="18"/>
        </w:rPr>
        <w:t>es</w:t>
      </w:r>
      <w:r>
        <w:rPr>
          <w:spacing w:val="-6"/>
          <w:sz w:val="18"/>
        </w:rPr>
        <w:t> </w:t>
      </w:r>
      <w:r>
        <w:rPr>
          <w:sz w:val="18"/>
        </w:rPr>
        <w:t>al</w:t>
      </w:r>
      <w:r>
        <w:rPr>
          <w:spacing w:val="-7"/>
          <w:sz w:val="18"/>
        </w:rPr>
        <w:t> </w:t>
      </w:r>
      <w:r>
        <w:rPr>
          <w:sz w:val="18"/>
        </w:rPr>
        <w:t>menos la mitad del listado de granos. Maltas Múnich, Viena o Pilsner.</w:t>
      </w:r>
    </w:p>
    <w:p>
      <w:pPr>
        <w:spacing w:after="0"/>
        <w:jc w:val="left"/>
        <w:rPr>
          <w:sz w:val="18"/>
        </w:rPr>
        <w:sectPr>
          <w:pgSz w:w="12240" w:h="15840"/>
          <w:pgMar w:header="0" w:footer="746" w:top="920" w:bottom="940" w:left="580" w:right="540"/>
          <w:cols w:num="2" w:equalWidth="0">
            <w:col w:w="5218" w:space="543"/>
            <w:col w:w="5359"/>
          </w:cols>
        </w:sectPr>
      </w:pPr>
    </w:p>
    <w:p>
      <w:pPr>
        <w:pStyle w:val="BodyText"/>
        <w:spacing w:before="86"/>
        <w:ind w:right="38"/>
      </w:pPr>
      <w:r>
        <w:rPr/>
        <w:t>Pueden ser utilizadas maltas de color con moderación. El macerado</w:t>
      </w:r>
      <w:r>
        <w:rPr>
          <w:spacing w:val="-7"/>
        </w:rPr>
        <w:t> </w:t>
      </w:r>
      <w:r>
        <w:rPr/>
        <w:t>por</w:t>
      </w:r>
      <w:r>
        <w:rPr>
          <w:spacing w:val="-6"/>
        </w:rPr>
        <w:t> </w:t>
      </w:r>
      <w:r>
        <w:rPr/>
        <w:t>decocción</w:t>
      </w:r>
      <w:r>
        <w:rPr>
          <w:spacing w:val="-7"/>
        </w:rPr>
        <w:t> </w:t>
      </w:r>
      <w:r>
        <w:rPr/>
        <w:t>es</w:t>
      </w:r>
      <w:r>
        <w:rPr>
          <w:spacing w:val="-7"/>
        </w:rPr>
        <w:t> </w:t>
      </w:r>
      <w:r>
        <w:rPr/>
        <w:t>tradicional.</w:t>
      </w:r>
      <w:r>
        <w:rPr>
          <w:spacing w:val="-5"/>
        </w:rPr>
        <w:t> </w:t>
      </w:r>
      <w:r>
        <w:rPr/>
        <w:t>Levadura</w:t>
      </w:r>
      <w:r>
        <w:rPr>
          <w:spacing w:val="-6"/>
        </w:rPr>
        <w:t> </w:t>
      </w:r>
      <w:r>
        <w:rPr/>
        <w:t>Weizen</w:t>
      </w:r>
      <w:r>
        <w:rPr>
          <w:spacing w:val="-7"/>
        </w:rPr>
        <w:t> </w:t>
      </w:r>
      <w:r>
        <w:rPr/>
        <w:t>y temperaturas de fermentación bajas.</w:t>
      </w:r>
    </w:p>
    <w:p>
      <w:pPr>
        <w:pStyle w:val="BodyText"/>
        <w:spacing w:before="44"/>
        <w:ind w:right="38"/>
      </w:pPr>
      <w:r>
        <w:rPr>
          <w:b/>
        </w:rPr>
        <w:t>Comparación de estilos: </w:t>
      </w:r>
      <w:r>
        <w:rPr/>
        <w:t>Más fuerte y rica que una Weissbier o una Dunkles Weissbier, pero con un carácter de levadura similar. Directamente comparable con el estilo Doppelbock, en las versiones pálidas y oscuras. Puede variar ampliamente</w:t>
      </w:r>
      <w:r>
        <w:rPr>
          <w:spacing w:val="-5"/>
        </w:rPr>
        <w:t> </w:t>
      </w:r>
      <w:r>
        <w:rPr/>
        <w:t>en</w:t>
      </w:r>
      <w:r>
        <w:rPr>
          <w:spacing w:val="-5"/>
        </w:rPr>
        <w:t> </w:t>
      </w:r>
      <w:r>
        <w:rPr/>
        <w:t>intensidad,</w:t>
      </w:r>
      <w:r>
        <w:rPr>
          <w:spacing w:val="-4"/>
        </w:rPr>
        <w:t> </w:t>
      </w:r>
      <w:r>
        <w:rPr/>
        <w:t>pero</w:t>
      </w:r>
      <w:r>
        <w:rPr>
          <w:spacing w:val="-5"/>
        </w:rPr>
        <w:t> </w:t>
      </w:r>
      <w:r>
        <w:rPr/>
        <w:t>la</w:t>
      </w:r>
      <w:r>
        <w:rPr>
          <w:spacing w:val="-5"/>
        </w:rPr>
        <w:t> </w:t>
      </w:r>
      <w:r>
        <w:rPr/>
        <w:t>mayoría</w:t>
      </w:r>
      <w:r>
        <w:rPr>
          <w:spacing w:val="-5"/>
        </w:rPr>
        <w:t> </w:t>
      </w:r>
      <w:r>
        <w:rPr/>
        <w:t>está</w:t>
      </w:r>
      <w:r>
        <w:rPr>
          <w:spacing w:val="-4"/>
        </w:rPr>
        <w:t> </w:t>
      </w:r>
      <w:r>
        <w:rPr/>
        <w:t>en</w:t>
      </w:r>
      <w:r>
        <w:rPr>
          <w:spacing w:val="-3"/>
        </w:rPr>
        <w:t> </w:t>
      </w:r>
      <w:r>
        <w:rPr/>
        <w:t>el</w:t>
      </w:r>
      <w:r>
        <w:rPr>
          <w:spacing w:val="-4"/>
        </w:rPr>
        <w:t> </w:t>
      </w:r>
      <w:r>
        <w:rPr/>
        <w:t>rango</w:t>
      </w:r>
      <w:r>
        <w:rPr>
          <w:spacing w:val="-4"/>
        </w:rPr>
        <w:t> </w:t>
      </w:r>
      <w:r>
        <w:rPr/>
        <w:t>de Bock a Doppelbock.</w:t>
      </w:r>
    </w:p>
    <w:p>
      <w:pPr>
        <w:spacing w:before="52"/>
        <w:ind w:left="140" w:right="38" w:firstLine="0"/>
        <w:jc w:val="left"/>
        <w:rPr>
          <w:sz w:val="18"/>
        </w:rPr>
      </w:pPr>
      <w:r>
        <w:rPr>
          <w:b/>
          <w:sz w:val="18"/>
        </w:rPr>
        <w:t>Instrucciones</w:t>
      </w:r>
      <w:r>
        <w:rPr>
          <w:b/>
          <w:spacing w:val="-7"/>
          <w:sz w:val="18"/>
        </w:rPr>
        <w:t> </w:t>
      </w:r>
      <w:r>
        <w:rPr>
          <w:b/>
          <w:sz w:val="18"/>
        </w:rPr>
        <w:t>para</w:t>
      </w:r>
      <w:r>
        <w:rPr>
          <w:b/>
          <w:spacing w:val="-6"/>
          <w:sz w:val="18"/>
        </w:rPr>
        <w:t> </w:t>
      </w:r>
      <w:r>
        <w:rPr>
          <w:b/>
          <w:sz w:val="18"/>
        </w:rPr>
        <w:t>la</w:t>
      </w:r>
      <w:r>
        <w:rPr>
          <w:b/>
          <w:spacing w:val="-6"/>
          <w:sz w:val="18"/>
        </w:rPr>
        <w:t> </w:t>
      </w:r>
      <w:r>
        <w:rPr>
          <w:b/>
          <w:sz w:val="18"/>
        </w:rPr>
        <w:t>inscripción:</w:t>
      </w:r>
      <w:r>
        <w:rPr>
          <w:b/>
          <w:spacing w:val="-6"/>
          <w:sz w:val="18"/>
        </w:rPr>
        <w:t> </w:t>
      </w:r>
      <w:r>
        <w:rPr>
          <w:sz w:val="18"/>
        </w:rPr>
        <w:t>Quien</w:t>
      </w:r>
      <w:r>
        <w:rPr>
          <w:spacing w:val="-8"/>
          <w:sz w:val="18"/>
        </w:rPr>
        <w:t> </w:t>
      </w:r>
      <w:r>
        <w:rPr>
          <w:sz w:val="18"/>
        </w:rPr>
        <w:t>inscriba</w:t>
      </w:r>
      <w:r>
        <w:rPr>
          <w:spacing w:val="-7"/>
          <w:sz w:val="18"/>
        </w:rPr>
        <w:t> </w:t>
      </w:r>
      <w:r>
        <w:rPr>
          <w:sz w:val="18"/>
        </w:rPr>
        <w:t>indicará si es una versión </w:t>
      </w:r>
      <w:r>
        <w:rPr>
          <w:b/>
          <w:sz w:val="18"/>
        </w:rPr>
        <w:t>pálida </w:t>
      </w:r>
      <w:r>
        <w:rPr>
          <w:sz w:val="18"/>
        </w:rPr>
        <w:t>(SRM 6-9) u </w:t>
      </w:r>
      <w:r>
        <w:rPr>
          <w:b/>
          <w:sz w:val="18"/>
        </w:rPr>
        <w:t>oscura </w:t>
      </w:r>
      <w:r>
        <w:rPr>
          <w:sz w:val="18"/>
        </w:rPr>
        <w:t>(SRM 10-25).</w:t>
      </w:r>
    </w:p>
    <w:p>
      <w:pPr>
        <w:tabs>
          <w:tab w:pos="2612" w:val="left" w:leader="none"/>
        </w:tabs>
        <w:spacing w:line="204" w:lineRule="exact" w:before="86"/>
        <w:ind w:left="140" w:right="0" w:firstLine="0"/>
        <w:jc w:val="left"/>
        <w:rPr>
          <w:sz w:val="18"/>
        </w:rPr>
      </w:pPr>
      <w:r>
        <w:rPr/>
        <w:br w:type="column"/>
      </w: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1.064 –</w:t>
      </w:r>
      <w:r>
        <w:rPr>
          <w:spacing w:val="-2"/>
          <w:sz w:val="18"/>
        </w:rPr>
        <w:t> </w:t>
      </w:r>
      <w:r>
        <w:rPr>
          <w:spacing w:val="-4"/>
          <w:sz w:val="18"/>
        </w:rPr>
        <w:t>1.090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15</w:t>
      </w:r>
      <w:r>
        <w:rPr>
          <w:spacing w:val="1"/>
          <w:sz w:val="18"/>
        </w:rPr>
        <w:t> </w:t>
      </w:r>
      <w:r>
        <w:rPr>
          <w:sz w:val="18"/>
        </w:rPr>
        <w:t>–</w:t>
      </w:r>
      <w:r>
        <w:rPr>
          <w:spacing w:val="-2"/>
          <w:sz w:val="18"/>
        </w:rPr>
        <w:t> </w:t>
      </w:r>
      <w:r>
        <w:rPr>
          <w:spacing w:val="-7"/>
          <w:sz w:val="18"/>
        </w:rPr>
        <w:t>30</w:t>
      </w:r>
      <w:r>
        <w:rPr>
          <w:sz w:val="18"/>
        </w:rPr>
        <w:tab/>
        <w:t>FG:</w:t>
      </w:r>
      <w:r>
        <w:rPr>
          <w:spacing w:val="39"/>
          <w:sz w:val="18"/>
        </w:rPr>
        <w:t> </w:t>
      </w:r>
      <w:r>
        <w:rPr>
          <w:sz w:val="18"/>
        </w:rPr>
        <w:t>1.015</w:t>
      </w:r>
      <w:r>
        <w:rPr>
          <w:spacing w:val="-1"/>
          <w:sz w:val="18"/>
        </w:rPr>
        <w:t> </w:t>
      </w:r>
      <w:r>
        <w:rPr>
          <w:sz w:val="18"/>
        </w:rPr>
        <w:t>–</w:t>
      </w:r>
      <w:r>
        <w:rPr>
          <w:spacing w:val="-2"/>
          <w:sz w:val="18"/>
        </w:rPr>
        <w:t> 1.022</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6</w:t>
      </w:r>
      <w:r>
        <w:rPr>
          <w:spacing w:val="-2"/>
          <w:sz w:val="18"/>
        </w:rPr>
        <w:t> </w:t>
      </w:r>
      <w:r>
        <w:rPr>
          <w:sz w:val="18"/>
        </w:rPr>
        <w:t>–</w:t>
      </w:r>
      <w:r>
        <w:rPr>
          <w:spacing w:val="-1"/>
          <w:sz w:val="18"/>
        </w:rPr>
        <w:t> </w:t>
      </w:r>
      <w:r>
        <w:rPr>
          <w:spacing w:val="-5"/>
          <w:sz w:val="18"/>
        </w:rPr>
        <w:t>25</w:t>
      </w:r>
      <w:r>
        <w:rPr>
          <w:sz w:val="18"/>
        </w:rPr>
        <w:tab/>
        <w:t>ABV:</w:t>
      </w:r>
      <w:r>
        <w:rPr>
          <w:spacing w:val="41"/>
          <w:sz w:val="18"/>
        </w:rPr>
        <w:t> </w:t>
      </w:r>
      <w:r>
        <w:rPr>
          <w:sz w:val="18"/>
        </w:rPr>
        <w:t>6.5</w:t>
      </w:r>
      <w:r>
        <w:rPr>
          <w:spacing w:val="-1"/>
          <w:sz w:val="18"/>
        </w:rPr>
        <w:t> </w:t>
      </w:r>
      <w:r>
        <w:rPr>
          <w:sz w:val="18"/>
        </w:rPr>
        <w:t>–</w:t>
      </w:r>
      <w:r>
        <w:rPr>
          <w:spacing w:val="-1"/>
          <w:sz w:val="18"/>
        </w:rPr>
        <w:t> </w:t>
      </w:r>
      <w:r>
        <w:rPr>
          <w:spacing w:val="-4"/>
          <w:sz w:val="18"/>
        </w:rPr>
        <w:t>9.0%</w:t>
      </w:r>
    </w:p>
    <w:p>
      <w:pPr>
        <w:pStyle w:val="BodyText"/>
        <w:spacing w:before="41"/>
        <w:ind w:right="216"/>
      </w:pPr>
      <w:r>
        <w:rPr>
          <w:b/>
        </w:rPr>
        <w:t>Ejemplos</w:t>
      </w:r>
      <w:r>
        <w:rPr>
          <w:b/>
          <w:spacing w:val="-9"/>
        </w:rPr>
        <w:t> </w:t>
      </w:r>
      <w:r>
        <w:rPr>
          <w:b/>
        </w:rPr>
        <w:t>comerciales</w:t>
      </w:r>
      <w:r>
        <w:rPr/>
        <w:t>:</w:t>
      </w:r>
      <w:r>
        <w:rPr>
          <w:spacing w:val="-9"/>
        </w:rPr>
        <w:t> </w:t>
      </w:r>
      <w:r>
        <w:rPr>
          <w:b/>
        </w:rPr>
        <w:t>Oscuras:</w:t>
      </w:r>
      <w:r>
        <w:rPr>
          <w:b/>
          <w:spacing w:val="-9"/>
        </w:rPr>
        <w:t> </w:t>
      </w:r>
      <w:r>
        <w:rPr/>
        <w:t>Plank</w:t>
      </w:r>
      <w:r>
        <w:rPr>
          <w:spacing w:val="-8"/>
        </w:rPr>
        <w:t> </w:t>
      </w:r>
      <w:r>
        <w:rPr/>
        <w:t>Bavarian</w:t>
      </w:r>
      <w:r>
        <w:rPr>
          <w:spacing w:val="-7"/>
        </w:rPr>
        <w:t> </w:t>
      </w:r>
      <w:r>
        <w:rPr/>
        <w:t>Dunkler Weizenbock, Penn Weizenbock, Schalchner Weisser Bock, Schneider Weisse Aventinus; </w:t>
      </w:r>
      <w:r>
        <w:rPr>
          <w:b/>
        </w:rPr>
        <w:t>Pálidas: </w:t>
      </w:r>
      <w:r>
        <w:rPr/>
        <w:t>Ayinger Weizenbock, Distelhäuser Weizen Bock, Ladenburger Weizenbock Hell, Weihenstephaner Vitus</w:t>
      </w:r>
    </w:p>
    <w:p>
      <w:pPr>
        <w:pStyle w:val="BodyText"/>
        <w:spacing w:before="50"/>
        <w:ind w:right="360"/>
      </w:pPr>
      <w:r>
        <w:rPr>
          <w:b/>
        </w:rPr>
        <w:t>Etiquetas: </w:t>
      </w:r>
      <w:r>
        <w:rPr/>
        <w:t>intensidad-alta, color-ámbar, color-pálido, fermentación-alta,</w:t>
      </w:r>
      <w:r>
        <w:rPr>
          <w:spacing w:val="-11"/>
        </w:rPr>
        <w:t> </w:t>
      </w:r>
      <w:r>
        <w:rPr/>
        <w:t>europa-central,</w:t>
      </w:r>
      <w:r>
        <w:rPr>
          <w:spacing w:val="-11"/>
        </w:rPr>
        <w:t> </w:t>
      </w:r>
      <w:r>
        <w:rPr/>
        <w:t>estilo-tradicional,</w:t>
      </w:r>
      <w:r>
        <w:rPr>
          <w:spacing w:val="-11"/>
        </w:rPr>
        <w:t> </w:t>
      </w:r>
      <w:r>
        <w:rPr/>
        <w:t>familia- cerveza-trigo, maltosa</w:t>
      </w:r>
    </w:p>
    <w:p>
      <w:pPr>
        <w:spacing w:after="0"/>
        <w:sectPr>
          <w:pgSz w:w="12240" w:h="15840"/>
          <w:pgMar w:header="0" w:footer="746" w:top="920" w:bottom="940" w:left="580" w:right="540"/>
          <w:cols w:num="2" w:equalWidth="0">
            <w:col w:w="5206" w:space="555"/>
            <w:col w:w="5359"/>
          </w:cols>
        </w:sectPr>
      </w:pPr>
    </w:p>
    <w:p>
      <w:pPr>
        <w:pStyle w:val="BodyText"/>
        <w:spacing w:before="5"/>
        <w:ind w:left="0"/>
        <w:rPr>
          <w:sz w:val="21"/>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69" name="Group 69"/>
                <wp:cNvGraphicFramePr>
                  <a:graphicFrameLocks/>
                </wp:cNvGraphicFramePr>
                <a:graphic>
                  <a:graphicData uri="http://schemas.microsoft.com/office/word/2010/wordprocessingGroup">
                    <wpg:wgp>
                      <wpg:cNvPr id="69" name="Group 69"/>
                      <wpg:cNvGrpSpPr/>
                      <wpg:grpSpPr>
                        <a:xfrm>
                          <a:off x="0" y="0"/>
                          <a:ext cx="6896100" cy="18415"/>
                          <a:chExt cx="6896100" cy="18415"/>
                        </a:xfrm>
                      </wpg:grpSpPr>
                      <wps:wsp>
                        <wps:cNvPr id="70" name="Graphic 70"/>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68" coordorigin="0,0" coordsize="10860,29">
                <v:rect style="position:absolute;left:0;top:0;width:10860;height:29" id="docshape69"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_bookmark60" w:id="61"/>
      <w:bookmarkEnd w:id="61"/>
      <w:r>
        <w:rPr>
          <w:b w:val="0"/>
        </w:rPr>
      </w:r>
      <w:r>
        <w:rPr>
          <w:sz w:val="28"/>
        </w:rPr>
        <w:t>B</w:t>
      </w:r>
      <w:r>
        <w:rPr/>
        <w:t>RITISH</w:t>
      </w:r>
      <w:r>
        <w:rPr>
          <w:spacing w:val="-8"/>
        </w:rPr>
        <w:t> </w:t>
      </w:r>
      <w:r>
        <w:rPr>
          <w:spacing w:val="-2"/>
          <w:sz w:val="28"/>
        </w:rPr>
        <w:t>B</w:t>
      </w:r>
      <w:r>
        <w:rPr>
          <w:spacing w:val="-2"/>
        </w:rPr>
        <w:t>ITTER</w:t>
      </w:r>
    </w:p>
    <w:p>
      <w:pPr>
        <w:spacing w:before="120"/>
        <w:ind w:left="140" w:right="0" w:firstLine="0"/>
        <w:jc w:val="left"/>
        <w:rPr>
          <w:i/>
          <w:sz w:val="18"/>
        </w:rPr>
      </w:pPr>
      <w:r>
        <w:rPr>
          <w:i/>
          <w:sz w:val="18"/>
        </w:rPr>
        <w:t>La</w:t>
      </w:r>
      <w:r>
        <w:rPr>
          <w:i/>
          <w:spacing w:val="-5"/>
          <w:sz w:val="18"/>
        </w:rPr>
        <w:t> </w:t>
      </w:r>
      <w:r>
        <w:rPr>
          <w:i/>
          <w:sz w:val="18"/>
        </w:rPr>
        <w:t>familia</w:t>
      </w:r>
      <w:r>
        <w:rPr>
          <w:i/>
          <w:spacing w:val="-2"/>
          <w:sz w:val="18"/>
        </w:rPr>
        <w:t> </w:t>
      </w:r>
      <w:r>
        <w:rPr>
          <w:i/>
          <w:sz w:val="18"/>
        </w:rPr>
        <w:t>de</w:t>
      </w:r>
      <w:r>
        <w:rPr>
          <w:i/>
          <w:spacing w:val="-2"/>
          <w:sz w:val="18"/>
        </w:rPr>
        <w:t> </w:t>
      </w:r>
      <w:r>
        <w:rPr>
          <w:i/>
          <w:sz w:val="18"/>
        </w:rPr>
        <w:t>las</w:t>
      </w:r>
      <w:r>
        <w:rPr>
          <w:i/>
          <w:spacing w:val="-3"/>
          <w:sz w:val="18"/>
        </w:rPr>
        <w:t> </w:t>
      </w:r>
      <w:r>
        <w:rPr>
          <w:i/>
          <w:sz w:val="18"/>
        </w:rPr>
        <w:t>British</w:t>
      </w:r>
      <w:r>
        <w:rPr>
          <w:i/>
          <w:spacing w:val="-3"/>
          <w:sz w:val="18"/>
        </w:rPr>
        <w:t> </w:t>
      </w:r>
      <w:r>
        <w:rPr>
          <w:i/>
          <w:sz w:val="18"/>
        </w:rPr>
        <w:t>Bitter</w:t>
      </w:r>
      <w:r>
        <w:rPr>
          <w:i/>
          <w:spacing w:val="1"/>
          <w:sz w:val="18"/>
        </w:rPr>
        <w:t> </w:t>
      </w:r>
      <w:r>
        <w:rPr>
          <w:i/>
          <w:sz w:val="18"/>
        </w:rPr>
        <w:t>surgió</w:t>
      </w:r>
      <w:r>
        <w:rPr>
          <w:i/>
          <w:spacing w:val="-3"/>
          <w:sz w:val="18"/>
        </w:rPr>
        <w:t> </w:t>
      </w:r>
      <w:r>
        <w:rPr>
          <w:i/>
          <w:sz w:val="18"/>
        </w:rPr>
        <w:t>de</w:t>
      </w:r>
      <w:r>
        <w:rPr>
          <w:i/>
          <w:spacing w:val="-3"/>
          <w:sz w:val="18"/>
        </w:rPr>
        <w:t> </w:t>
      </w:r>
      <w:r>
        <w:rPr>
          <w:i/>
          <w:sz w:val="18"/>
        </w:rPr>
        <w:t>las</w:t>
      </w:r>
      <w:r>
        <w:rPr>
          <w:i/>
          <w:spacing w:val="-1"/>
          <w:sz w:val="18"/>
        </w:rPr>
        <w:t> </w:t>
      </w:r>
      <w:r>
        <w:rPr>
          <w:i/>
          <w:sz w:val="18"/>
        </w:rPr>
        <w:t>Pale</w:t>
      </w:r>
      <w:r>
        <w:rPr>
          <w:i/>
          <w:spacing w:val="-3"/>
          <w:sz w:val="18"/>
        </w:rPr>
        <w:t> </w:t>
      </w:r>
      <w:r>
        <w:rPr>
          <w:i/>
          <w:sz w:val="18"/>
        </w:rPr>
        <w:t>Ale</w:t>
      </w:r>
      <w:r>
        <w:rPr>
          <w:i/>
          <w:spacing w:val="-3"/>
          <w:sz w:val="18"/>
        </w:rPr>
        <w:t> </w:t>
      </w:r>
      <w:r>
        <w:rPr>
          <w:i/>
          <w:sz w:val="18"/>
        </w:rPr>
        <w:t>inglesas</w:t>
      </w:r>
      <w:r>
        <w:rPr>
          <w:i/>
          <w:spacing w:val="-3"/>
          <w:sz w:val="18"/>
        </w:rPr>
        <w:t> </w:t>
      </w:r>
      <w:r>
        <w:rPr>
          <w:i/>
          <w:sz w:val="18"/>
        </w:rPr>
        <w:t>como</w:t>
      </w:r>
      <w:r>
        <w:rPr>
          <w:i/>
          <w:spacing w:val="-3"/>
          <w:sz w:val="18"/>
        </w:rPr>
        <w:t> </w:t>
      </w:r>
      <w:r>
        <w:rPr>
          <w:i/>
          <w:sz w:val="18"/>
        </w:rPr>
        <w:t>un</w:t>
      </w:r>
      <w:r>
        <w:rPr>
          <w:i/>
          <w:spacing w:val="-1"/>
          <w:sz w:val="18"/>
        </w:rPr>
        <w:t> </w:t>
      </w:r>
      <w:r>
        <w:rPr>
          <w:i/>
          <w:sz w:val="18"/>
        </w:rPr>
        <w:t>producto</w:t>
      </w:r>
      <w:r>
        <w:rPr>
          <w:i/>
          <w:spacing w:val="-2"/>
          <w:sz w:val="18"/>
        </w:rPr>
        <w:t> </w:t>
      </w:r>
      <w:r>
        <w:rPr>
          <w:i/>
          <w:sz w:val="18"/>
        </w:rPr>
        <w:t>para</w:t>
      </w:r>
      <w:r>
        <w:rPr>
          <w:i/>
          <w:spacing w:val="-2"/>
          <w:sz w:val="18"/>
        </w:rPr>
        <w:t> </w:t>
      </w:r>
      <w:r>
        <w:rPr>
          <w:i/>
          <w:sz w:val="18"/>
        </w:rPr>
        <w:t>servirlo</w:t>
      </w:r>
      <w:r>
        <w:rPr>
          <w:i/>
          <w:spacing w:val="-3"/>
          <w:sz w:val="18"/>
        </w:rPr>
        <w:t> </w:t>
      </w:r>
      <w:r>
        <w:rPr>
          <w:i/>
          <w:sz w:val="18"/>
        </w:rPr>
        <w:t>tirado</w:t>
      </w:r>
      <w:r>
        <w:rPr>
          <w:i/>
          <w:spacing w:val="-3"/>
          <w:sz w:val="18"/>
        </w:rPr>
        <w:t> </w:t>
      </w:r>
      <w:r>
        <w:rPr>
          <w:i/>
          <w:sz w:val="18"/>
        </w:rPr>
        <w:t>(</w:t>
      </w:r>
      <w:r>
        <w:rPr>
          <w:sz w:val="18"/>
        </w:rPr>
        <w:t>draft</w:t>
      </w:r>
      <w:r>
        <w:rPr>
          <w:i/>
          <w:sz w:val="18"/>
        </w:rPr>
        <w:t>),</w:t>
      </w:r>
      <w:r>
        <w:rPr>
          <w:i/>
          <w:spacing w:val="-1"/>
          <w:sz w:val="18"/>
        </w:rPr>
        <w:t> </w:t>
      </w:r>
      <w:r>
        <w:rPr>
          <w:i/>
          <w:sz w:val="18"/>
        </w:rPr>
        <w:t>hacia</w:t>
      </w:r>
      <w:r>
        <w:rPr>
          <w:i/>
          <w:spacing w:val="-2"/>
          <w:sz w:val="18"/>
        </w:rPr>
        <w:t> </w:t>
      </w:r>
      <w:r>
        <w:rPr>
          <w:i/>
          <w:sz w:val="18"/>
        </w:rPr>
        <w:t>finales</w:t>
      </w:r>
      <w:r>
        <w:rPr>
          <w:i/>
          <w:spacing w:val="-3"/>
          <w:sz w:val="18"/>
        </w:rPr>
        <w:t> </w:t>
      </w:r>
      <w:r>
        <w:rPr>
          <w:i/>
          <w:sz w:val="18"/>
        </w:rPr>
        <w:t>del</w:t>
      </w:r>
      <w:r>
        <w:rPr>
          <w:i/>
          <w:spacing w:val="-1"/>
          <w:sz w:val="18"/>
        </w:rPr>
        <w:t> </w:t>
      </w:r>
      <w:r>
        <w:rPr>
          <w:i/>
          <w:spacing w:val="-2"/>
          <w:sz w:val="18"/>
        </w:rPr>
        <w:t>siglo</w:t>
      </w:r>
    </w:p>
    <w:p>
      <w:pPr>
        <w:spacing w:line="242" w:lineRule="auto" w:before="1"/>
        <w:ind w:left="140" w:right="180" w:firstLine="0"/>
        <w:jc w:val="left"/>
        <w:rPr>
          <w:i/>
          <w:sz w:val="18"/>
        </w:rPr>
      </w:pPr>
      <w:r>
        <w:rPr>
          <w:i/>
          <w:sz w:val="18"/>
        </w:rPr>
        <w:t>XIX. El uso de maltas Crystal en las bitters se volvió masivo después de la Primera Guerra Mundial. Tradicionalmente servida muy fresca y sin aplicar presión (solo por gravedad o desde bomba manual) y a temperatura de bodega (es decir, “real ale”). La mayoría de</w:t>
      </w:r>
      <w:r>
        <w:rPr>
          <w:i/>
          <w:spacing w:val="-4"/>
          <w:sz w:val="18"/>
        </w:rPr>
        <w:t> </w:t>
      </w:r>
      <w:r>
        <w:rPr>
          <w:i/>
          <w:sz w:val="18"/>
        </w:rPr>
        <w:t>las</w:t>
      </w:r>
      <w:r>
        <w:rPr>
          <w:i/>
          <w:spacing w:val="-3"/>
          <w:sz w:val="18"/>
        </w:rPr>
        <w:t> </w:t>
      </w:r>
      <w:r>
        <w:rPr>
          <w:i/>
          <w:sz w:val="18"/>
        </w:rPr>
        <w:t>bitters</w:t>
      </w:r>
      <w:r>
        <w:rPr>
          <w:i/>
          <w:spacing w:val="-4"/>
          <w:sz w:val="18"/>
        </w:rPr>
        <w:t> </w:t>
      </w:r>
      <w:r>
        <w:rPr>
          <w:i/>
          <w:sz w:val="18"/>
        </w:rPr>
        <w:t>en</w:t>
      </w:r>
      <w:r>
        <w:rPr>
          <w:i/>
          <w:spacing w:val="-3"/>
          <w:sz w:val="18"/>
        </w:rPr>
        <w:t> </w:t>
      </w:r>
      <w:r>
        <w:rPr>
          <w:i/>
          <w:sz w:val="18"/>
        </w:rPr>
        <w:t>botella o</w:t>
      </w:r>
      <w:r>
        <w:rPr>
          <w:i/>
          <w:spacing w:val="-3"/>
          <w:sz w:val="18"/>
        </w:rPr>
        <w:t> </w:t>
      </w:r>
      <w:r>
        <w:rPr>
          <w:i/>
          <w:sz w:val="18"/>
        </w:rPr>
        <w:t>barril</w:t>
      </w:r>
      <w:r>
        <w:rPr>
          <w:i/>
          <w:spacing w:val="-3"/>
          <w:sz w:val="18"/>
        </w:rPr>
        <w:t> </w:t>
      </w:r>
      <w:r>
        <w:rPr>
          <w:i/>
          <w:sz w:val="18"/>
        </w:rPr>
        <w:t>elaboradas</w:t>
      </w:r>
      <w:r>
        <w:rPr>
          <w:i/>
          <w:spacing w:val="-3"/>
          <w:sz w:val="18"/>
        </w:rPr>
        <w:t> </w:t>
      </w:r>
      <w:r>
        <w:rPr>
          <w:i/>
          <w:sz w:val="18"/>
        </w:rPr>
        <w:t>en</w:t>
      </w:r>
      <w:r>
        <w:rPr>
          <w:i/>
          <w:spacing w:val="-1"/>
          <w:sz w:val="18"/>
        </w:rPr>
        <w:t> </w:t>
      </w:r>
      <w:r>
        <w:rPr>
          <w:i/>
          <w:sz w:val="18"/>
        </w:rPr>
        <w:t>el</w:t>
      </w:r>
      <w:r>
        <w:rPr>
          <w:i/>
          <w:spacing w:val="-3"/>
          <w:sz w:val="18"/>
        </w:rPr>
        <w:t> </w:t>
      </w:r>
      <w:r>
        <w:rPr>
          <w:i/>
          <w:sz w:val="18"/>
        </w:rPr>
        <w:t>Reino</w:t>
      </w:r>
      <w:r>
        <w:rPr>
          <w:i/>
          <w:spacing w:val="-3"/>
          <w:sz w:val="18"/>
        </w:rPr>
        <w:t> </w:t>
      </w:r>
      <w:r>
        <w:rPr>
          <w:i/>
          <w:sz w:val="18"/>
        </w:rPr>
        <w:t>Unido</w:t>
      </w:r>
      <w:r>
        <w:rPr>
          <w:i/>
          <w:spacing w:val="-3"/>
          <w:sz w:val="18"/>
        </w:rPr>
        <w:t> </w:t>
      </w:r>
      <w:r>
        <w:rPr>
          <w:i/>
          <w:sz w:val="18"/>
        </w:rPr>
        <w:t>son</w:t>
      </w:r>
      <w:r>
        <w:rPr>
          <w:i/>
          <w:spacing w:val="-3"/>
          <w:sz w:val="18"/>
        </w:rPr>
        <w:t> </w:t>
      </w:r>
      <w:r>
        <w:rPr>
          <w:i/>
          <w:sz w:val="18"/>
        </w:rPr>
        <w:t>a</w:t>
      </w:r>
      <w:r>
        <w:rPr>
          <w:i/>
          <w:spacing w:val="-2"/>
          <w:sz w:val="18"/>
        </w:rPr>
        <w:t> </w:t>
      </w:r>
      <w:r>
        <w:rPr>
          <w:i/>
          <w:sz w:val="18"/>
        </w:rPr>
        <w:t>menudo</w:t>
      </w:r>
      <w:r>
        <w:rPr>
          <w:i/>
          <w:spacing w:val="-3"/>
          <w:sz w:val="18"/>
        </w:rPr>
        <w:t> </w:t>
      </w:r>
      <w:r>
        <w:rPr>
          <w:i/>
          <w:sz w:val="18"/>
        </w:rPr>
        <w:t>versiones</w:t>
      </w:r>
      <w:r>
        <w:rPr>
          <w:i/>
          <w:spacing w:val="-3"/>
          <w:sz w:val="18"/>
        </w:rPr>
        <w:t> </w:t>
      </w:r>
      <w:r>
        <w:rPr>
          <w:i/>
          <w:sz w:val="18"/>
        </w:rPr>
        <w:t>más</w:t>
      </w:r>
      <w:r>
        <w:rPr>
          <w:i/>
          <w:spacing w:val="-1"/>
          <w:sz w:val="18"/>
        </w:rPr>
        <w:t> </w:t>
      </w:r>
      <w:r>
        <w:rPr>
          <w:i/>
          <w:sz w:val="18"/>
        </w:rPr>
        <w:t>alcohólicas</w:t>
      </w:r>
      <w:r>
        <w:rPr>
          <w:i/>
          <w:spacing w:val="-3"/>
          <w:sz w:val="18"/>
        </w:rPr>
        <w:t> </w:t>
      </w:r>
      <w:r>
        <w:rPr>
          <w:i/>
          <w:sz w:val="18"/>
        </w:rPr>
        <w:t>y</w:t>
      </w:r>
      <w:r>
        <w:rPr>
          <w:i/>
          <w:spacing w:val="-2"/>
          <w:sz w:val="18"/>
        </w:rPr>
        <w:t> </w:t>
      </w:r>
      <w:r>
        <w:rPr>
          <w:i/>
          <w:sz w:val="18"/>
        </w:rPr>
        <w:t>más</w:t>
      </w:r>
      <w:r>
        <w:rPr>
          <w:i/>
          <w:spacing w:val="-3"/>
          <w:sz w:val="18"/>
        </w:rPr>
        <w:t> </w:t>
      </w:r>
      <w:r>
        <w:rPr>
          <w:i/>
          <w:sz w:val="18"/>
        </w:rPr>
        <w:t>altamente</w:t>
      </w:r>
      <w:r>
        <w:rPr>
          <w:i/>
          <w:spacing w:val="-4"/>
          <w:sz w:val="18"/>
        </w:rPr>
        <w:t> </w:t>
      </w:r>
      <w:r>
        <w:rPr>
          <w:i/>
          <w:sz w:val="18"/>
        </w:rPr>
        <w:t>carbonatadas de los productos en </w:t>
      </w:r>
      <w:r>
        <w:rPr>
          <w:sz w:val="18"/>
        </w:rPr>
        <w:t>cask</w:t>
      </w:r>
      <w:r>
        <w:rPr>
          <w:i/>
          <w:sz w:val="18"/>
        </w:rPr>
        <w:t>, están pensadas para la exportación, y tienen un carácter y balance diferente a sus equivalentes en Gran Bretaña que se sirven tiradas (siendo a menudo más dulces y menos lupuladas que las versiones de </w:t>
      </w:r>
      <w:r>
        <w:rPr>
          <w:sz w:val="18"/>
        </w:rPr>
        <w:t>cask</w:t>
      </w:r>
      <w:r>
        <w:rPr>
          <w:i/>
          <w:sz w:val="18"/>
        </w:rPr>
        <w:t>).</w:t>
      </w:r>
    </w:p>
    <w:p>
      <w:pPr>
        <w:spacing w:before="39"/>
        <w:ind w:left="140" w:right="0" w:firstLine="0"/>
        <w:jc w:val="left"/>
        <w:rPr>
          <w:i/>
          <w:sz w:val="18"/>
        </w:rPr>
      </w:pPr>
      <w:r>
        <w:rPr>
          <w:i/>
          <w:sz w:val="18"/>
        </w:rPr>
        <w:t>Existen</w:t>
      </w:r>
      <w:r>
        <w:rPr>
          <w:i/>
          <w:spacing w:val="-3"/>
          <w:sz w:val="18"/>
        </w:rPr>
        <w:t> </w:t>
      </w:r>
      <w:r>
        <w:rPr>
          <w:i/>
          <w:sz w:val="18"/>
        </w:rPr>
        <w:t>distintas</w:t>
      </w:r>
      <w:r>
        <w:rPr>
          <w:i/>
          <w:spacing w:val="-3"/>
          <w:sz w:val="18"/>
        </w:rPr>
        <w:t> </w:t>
      </w:r>
      <w:r>
        <w:rPr>
          <w:i/>
          <w:sz w:val="18"/>
        </w:rPr>
        <w:t>variaciones</w:t>
      </w:r>
      <w:r>
        <w:rPr>
          <w:i/>
          <w:spacing w:val="-3"/>
          <w:sz w:val="18"/>
        </w:rPr>
        <w:t> </w:t>
      </w:r>
      <w:r>
        <w:rPr>
          <w:i/>
          <w:sz w:val="18"/>
        </w:rPr>
        <w:t>regionales</w:t>
      </w:r>
      <w:r>
        <w:rPr>
          <w:i/>
          <w:spacing w:val="-3"/>
          <w:sz w:val="18"/>
        </w:rPr>
        <w:t> </w:t>
      </w:r>
      <w:r>
        <w:rPr>
          <w:i/>
          <w:sz w:val="18"/>
        </w:rPr>
        <w:t>de</w:t>
      </w:r>
      <w:r>
        <w:rPr>
          <w:i/>
          <w:spacing w:val="-1"/>
          <w:sz w:val="18"/>
        </w:rPr>
        <w:t> </w:t>
      </w:r>
      <w:r>
        <w:rPr>
          <w:i/>
          <w:sz w:val="18"/>
        </w:rPr>
        <w:t>bitters,</w:t>
      </w:r>
      <w:r>
        <w:rPr>
          <w:i/>
          <w:spacing w:val="-3"/>
          <w:sz w:val="18"/>
        </w:rPr>
        <w:t> </w:t>
      </w:r>
      <w:r>
        <w:rPr>
          <w:i/>
          <w:sz w:val="18"/>
        </w:rPr>
        <w:t>que</w:t>
      </w:r>
      <w:r>
        <w:rPr>
          <w:i/>
          <w:spacing w:val="-3"/>
          <w:sz w:val="18"/>
        </w:rPr>
        <w:t> </w:t>
      </w:r>
      <w:r>
        <w:rPr>
          <w:i/>
          <w:sz w:val="18"/>
        </w:rPr>
        <w:t>van</w:t>
      </w:r>
      <w:r>
        <w:rPr>
          <w:i/>
          <w:spacing w:val="-1"/>
          <w:sz w:val="18"/>
        </w:rPr>
        <w:t> </w:t>
      </w:r>
      <w:r>
        <w:rPr>
          <w:i/>
          <w:sz w:val="18"/>
        </w:rPr>
        <w:t>desde</w:t>
      </w:r>
      <w:r>
        <w:rPr>
          <w:i/>
          <w:spacing w:val="-2"/>
          <w:sz w:val="18"/>
        </w:rPr>
        <w:t> </w:t>
      </w:r>
      <w:r>
        <w:rPr>
          <w:i/>
          <w:sz w:val="18"/>
        </w:rPr>
        <w:t>las</w:t>
      </w:r>
      <w:r>
        <w:rPr>
          <w:i/>
          <w:spacing w:val="-3"/>
          <w:sz w:val="18"/>
        </w:rPr>
        <w:t> </w:t>
      </w:r>
      <w:r>
        <w:rPr>
          <w:i/>
          <w:sz w:val="18"/>
        </w:rPr>
        <w:t>más</w:t>
      </w:r>
      <w:r>
        <w:rPr>
          <w:i/>
          <w:spacing w:val="-1"/>
          <w:sz w:val="18"/>
        </w:rPr>
        <w:t> </w:t>
      </w:r>
      <w:r>
        <w:rPr>
          <w:i/>
          <w:sz w:val="18"/>
        </w:rPr>
        <w:t>oscuras</w:t>
      </w:r>
      <w:r>
        <w:rPr>
          <w:i/>
          <w:spacing w:val="-3"/>
          <w:sz w:val="18"/>
        </w:rPr>
        <w:t> </w:t>
      </w:r>
      <w:r>
        <w:rPr>
          <w:i/>
          <w:sz w:val="18"/>
        </w:rPr>
        <w:t>y</w:t>
      </w:r>
      <w:r>
        <w:rPr>
          <w:i/>
          <w:spacing w:val="-2"/>
          <w:sz w:val="18"/>
        </w:rPr>
        <w:t> </w:t>
      </w:r>
      <w:r>
        <w:rPr>
          <w:i/>
          <w:sz w:val="18"/>
        </w:rPr>
        <w:t>dulces</w:t>
      </w:r>
      <w:r>
        <w:rPr>
          <w:i/>
          <w:spacing w:val="-1"/>
          <w:sz w:val="18"/>
        </w:rPr>
        <w:t> </w:t>
      </w:r>
      <w:r>
        <w:rPr>
          <w:i/>
          <w:sz w:val="18"/>
        </w:rPr>
        <w:t>servidas</w:t>
      </w:r>
      <w:r>
        <w:rPr>
          <w:i/>
          <w:spacing w:val="-1"/>
          <w:sz w:val="18"/>
        </w:rPr>
        <w:t> </w:t>
      </w:r>
      <w:r>
        <w:rPr>
          <w:i/>
          <w:sz w:val="18"/>
        </w:rPr>
        <w:t>casi</w:t>
      </w:r>
      <w:r>
        <w:rPr>
          <w:i/>
          <w:spacing w:val="-1"/>
          <w:sz w:val="18"/>
        </w:rPr>
        <w:t> </w:t>
      </w:r>
      <w:r>
        <w:rPr>
          <w:i/>
          <w:sz w:val="18"/>
        </w:rPr>
        <w:t>sin</w:t>
      </w:r>
      <w:r>
        <w:rPr>
          <w:i/>
          <w:spacing w:val="-1"/>
          <w:sz w:val="18"/>
        </w:rPr>
        <w:t> </w:t>
      </w:r>
      <w:r>
        <w:rPr>
          <w:i/>
          <w:sz w:val="18"/>
        </w:rPr>
        <w:t>espuma,</w:t>
      </w:r>
      <w:r>
        <w:rPr>
          <w:i/>
          <w:spacing w:val="-3"/>
          <w:sz w:val="18"/>
        </w:rPr>
        <w:t> </w:t>
      </w:r>
      <w:r>
        <w:rPr>
          <w:i/>
          <w:sz w:val="18"/>
        </w:rPr>
        <w:t>a</w:t>
      </w:r>
      <w:r>
        <w:rPr>
          <w:i/>
          <w:spacing w:val="-2"/>
          <w:sz w:val="18"/>
        </w:rPr>
        <w:t> </w:t>
      </w:r>
      <w:r>
        <w:rPr>
          <w:i/>
          <w:sz w:val="18"/>
        </w:rPr>
        <w:t>las</w:t>
      </w:r>
      <w:r>
        <w:rPr>
          <w:i/>
          <w:spacing w:val="-3"/>
          <w:sz w:val="18"/>
        </w:rPr>
        <w:t> </w:t>
      </w:r>
      <w:r>
        <w:rPr>
          <w:i/>
          <w:sz w:val="18"/>
        </w:rPr>
        <w:t>más</w:t>
      </w:r>
      <w:r>
        <w:rPr>
          <w:i/>
          <w:spacing w:val="-3"/>
          <w:sz w:val="18"/>
        </w:rPr>
        <w:t> </w:t>
      </w:r>
      <w:r>
        <w:rPr>
          <w:i/>
          <w:sz w:val="18"/>
        </w:rPr>
        <w:t>claras, brillantes, lupuladas y con abundante espuma, más todas las interpretaciones intermedias.</w:t>
      </w:r>
    </w:p>
    <w:p>
      <w:pPr>
        <w:spacing w:before="44"/>
        <w:ind w:left="140" w:right="0" w:firstLine="0"/>
        <w:jc w:val="left"/>
        <w:rPr>
          <w:i/>
          <w:sz w:val="18"/>
        </w:rPr>
      </w:pPr>
      <w:r>
        <w:rPr>
          <w:i/>
          <w:sz w:val="18"/>
        </w:rPr>
        <w:t>Al juzgar, no se debe poner demasiado énfasis en el componente a caramelo de estos estilos. Las bitters exportadas pueden estar oxidadas,</w:t>
      </w:r>
      <w:r>
        <w:rPr>
          <w:i/>
          <w:spacing w:val="-3"/>
          <w:sz w:val="18"/>
        </w:rPr>
        <w:t> </w:t>
      </w:r>
      <w:r>
        <w:rPr>
          <w:i/>
          <w:sz w:val="18"/>
        </w:rPr>
        <w:t>lo</w:t>
      </w:r>
      <w:r>
        <w:rPr>
          <w:i/>
          <w:spacing w:val="-3"/>
          <w:sz w:val="18"/>
        </w:rPr>
        <w:t> </w:t>
      </w:r>
      <w:r>
        <w:rPr>
          <w:i/>
          <w:sz w:val="18"/>
        </w:rPr>
        <w:t>cual</w:t>
      </w:r>
      <w:r>
        <w:rPr>
          <w:i/>
          <w:spacing w:val="-3"/>
          <w:sz w:val="18"/>
        </w:rPr>
        <w:t> </w:t>
      </w:r>
      <w:r>
        <w:rPr>
          <w:i/>
          <w:sz w:val="18"/>
        </w:rPr>
        <w:t>aumenta</w:t>
      </w:r>
      <w:r>
        <w:rPr>
          <w:i/>
          <w:spacing w:val="-1"/>
          <w:sz w:val="18"/>
        </w:rPr>
        <w:t> </w:t>
      </w:r>
      <w:r>
        <w:rPr>
          <w:i/>
          <w:sz w:val="18"/>
        </w:rPr>
        <w:t>los</w:t>
      </w:r>
      <w:r>
        <w:rPr>
          <w:i/>
          <w:spacing w:val="-1"/>
          <w:sz w:val="18"/>
        </w:rPr>
        <w:t> </w:t>
      </w:r>
      <w:r>
        <w:rPr>
          <w:i/>
          <w:sz w:val="18"/>
        </w:rPr>
        <w:t>sabores</w:t>
      </w:r>
      <w:r>
        <w:rPr>
          <w:i/>
          <w:spacing w:val="-3"/>
          <w:sz w:val="18"/>
        </w:rPr>
        <w:t> </w:t>
      </w:r>
      <w:r>
        <w:rPr>
          <w:i/>
          <w:sz w:val="18"/>
        </w:rPr>
        <w:t>a</w:t>
      </w:r>
      <w:r>
        <w:rPr>
          <w:i/>
          <w:spacing w:val="-2"/>
          <w:sz w:val="18"/>
        </w:rPr>
        <w:t> </w:t>
      </w:r>
      <w:r>
        <w:rPr>
          <w:i/>
          <w:sz w:val="18"/>
        </w:rPr>
        <w:t>caramelo</w:t>
      </w:r>
      <w:r>
        <w:rPr>
          <w:i/>
          <w:spacing w:val="-3"/>
          <w:sz w:val="18"/>
        </w:rPr>
        <w:t> </w:t>
      </w:r>
      <w:r>
        <w:rPr>
          <w:i/>
          <w:sz w:val="18"/>
        </w:rPr>
        <w:t>(al</w:t>
      </w:r>
      <w:r>
        <w:rPr>
          <w:i/>
          <w:spacing w:val="-3"/>
          <w:sz w:val="18"/>
        </w:rPr>
        <w:t> </w:t>
      </w:r>
      <w:r>
        <w:rPr>
          <w:i/>
          <w:sz w:val="18"/>
        </w:rPr>
        <w:t>igual</w:t>
      </w:r>
      <w:r>
        <w:rPr>
          <w:i/>
          <w:spacing w:val="-3"/>
          <w:sz w:val="18"/>
        </w:rPr>
        <w:t> </w:t>
      </w:r>
      <w:r>
        <w:rPr>
          <w:i/>
          <w:sz w:val="18"/>
        </w:rPr>
        <w:t>que</w:t>
      </w:r>
      <w:r>
        <w:rPr>
          <w:i/>
          <w:spacing w:val="-4"/>
          <w:sz w:val="18"/>
        </w:rPr>
        <w:t> </w:t>
      </w:r>
      <w:r>
        <w:rPr>
          <w:i/>
          <w:sz w:val="18"/>
        </w:rPr>
        <w:t>otros</w:t>
      </w:r>
      <w:r>
        <w:rPr>
          <w:i/>
          <w:spacing w:val="-1"/>
          <w:sz w:val="18"/>
        </w:rPr>
        <w:t> </w:t>
      </w:r>
      <w:r>
        <w:rPr>
          <w:i/>
          <w:sz w:val="18"/>
        </w:rPr>
        <w:t>sabores</w:t>
      </w:r>
      <w:r>
        <w:rPr>
          <w:i/>
          <w:spacing w:val="-3"/>
          <w:sz w:val="18"/>
        </w:rPr>
        <w:t> </w:t>
      </w:r>
      <w:r>
        <w:rPr>
          <w:i/>
          <w:sz w:val="18"/>
        </w:rPr>
        <w:t>negativos).</w:t>
      </w:r>
      <w:r>
        <w:rPr>
          <w:i/>
          <w:spacing w:val="-3"/>
          <w:sz w:val="18"/>
        </w:rPr>
        <w:t> </w:t>
      </w:r>
      <w:r>
        <w:rPr>
          <w:i/>
          <w:sz w:val="18"/>
        </w:rPr>
        <w:t>No</w:t>
      </w:r>
      <w:r>
        <w:rPr>
          <w:i/>
          <w:spacing w:val="-3"/>
          <w:sz w:val="18"/>
        </w:rPr>
        <w:t> </w:t>
      </w:r>
      <w:r>
        <w:rPr>
          <w:i/>
          <w:sz w:val="18"/>
        </w:rPr>
        <w:t>asuma</w:t>
      </w:r>
      <w:r>
        <w:rPr>
          <w:i/>
          <w:spacing w:val="-2"/>
          <w:sz w:val="18"/>
        </w:rPr>
        <w:t> </w:t>
      </w:r>
      <w:r>
        <w:rPr>
          <w:i/>
          <w:sz w:val="18"/>
        </w:rPr>
        <w:t>que</w:t>
      </w:r>
      <w:r>
        <w:rPr>
          <w:i/>
          <w:spacing w:val="-4"/>
          <w:sz w:val="18"/>
        </w:rPr>
        <w:t> </w:t>
      </w:r>
      <w:r>
        <w:rPr>
          <w:i/>
          <w:sz w:val="18"/>
        </w:rPr>
        <w:t>los</w:t>
      </w:r>
      <w:r>
        <w:rPr>
          <w:i/>
          <w:spacing w:val="-1"/>
          <w:sz w:val="18"/>
        </w:rPr>
        <w:t> </w:t>
      </w:r>
      <w:r>
        <w:rPr>
          <w:i/>
          <w:sz w:val="18"/>
        </w:rPr>
        <w:t>sabores</w:t>
      </w:r>
      <w:r>
        <w:rPr>
          <w:i/>
          <w:spacing w:val="-3"/>
          <w:sz w:val="18"/>
        </w:rPr>
        <w:t> </w:t>
      </w:r>
      <w:r>
        <w:rPr>
          <w:i/>
          <w:sz w:val="18"/>
        </w:rPr>
        <w:t>derivados</w:t>
      </w:r>
      <w:r>
        <w:rPr>
          <w:i/>
          <w:spacing w:val="-3"/>
          <w:sz w:val="18"/>
        </w:rPr>
        <w:t> </w:t>
      </w:r>
      <w:r>
        <w:rPr>
          <w:i/>
          <w:sz w:val="18"/>
        </w:rPr>
        <w:t>de</w:t>
      </w:r>
      <w:r>
        <w:rPr>
          <w:i/>
          <w:spacing w:val="-1"/>
          <w:sz w:val="18"/>
        </w:rPr>
        <w:t> </w:t>
      </w:r>
      <w:r>
        <w:rPr>
          <w:i/>
          <w:sz w:val="18"/>
        </w:rPr>
        <w:t>la oxidación son tradicionales u obligatorios para el estilo.</w:t>
      </w:r>
    </w:p>
    <w:p>
      <w:pPr>
        <w:pStyle w:val="BodyText"/>
        <w:spacing w:before="5"/>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61" w:id="62"/>
      <w:bookmarkEnd w:id="62"/>
      <w:r>
        <w:rPr>
          <w:b w:val="0"/>
        </w:rPr>
      </w:r>
      <w:r>
        <w:rPr/>
        <w:t>11A.</w:t>
      </w:r>
      <w:r>
        <w:rPr>
          <w:spacing w:val="-6"/>
        </w:rPr>
        <w:t> </w:t>
      </w:r>
      <w:r>
        <w:rPr/>
        <w:t>Ordinary</w:t>
      </w:r>
      <w:r>
        <w:rPr>
          <w:spacing w:val="-4"/>
        </w:rPr>
        <w:t> </w:t>
      </w:r>
      <w:r>
        <w:rPr>
          <w:spacing w:val="-2"/>
        </w:rPr>
        <w:t>Bitter</w:t>
      </w:r>
    </w:p>
    <w:p>
      <w:pPr>
        <w:pStyle w:val="BodyText"/>
        <w:spacing w:before="41"/>
        <w:ind w:right="60"/>
      </w:pPr>
      <w:r>
        <w:rPr>
          <w:b/>
        </w:rPr>
        <w:t>Impresión general: </w:t>
      </w:r>
      <w:r>
        <w:rPr/>
        <w:t>Su baja densidad, nivel de alcohol y carbonatación</w:t>
      </w:r>
      <w:r>
        <w:rPr>
          <w:spacing w:val="-5"/>
        </w:rPr>
        <w:t> </w:t>
      </w:r>
      <w:r>
        <w:rPr/>
        <w:t>hacen</w:t>
      </w:r>
      <w:r>
        <w:rPr>
          <w:spacing w:val="-5"/>
        </w:rPr>
        <w:t> </w:t>
      </w:r>
      <w:r>
        <w:rPr/>
        <w:t>que</w:t>
      </w:r>
      <w:r>
        <w:rPr>
          <w:spacing w:val="-4"/>
        </w:rPr>
        <w:t> </w:t>
      </w:r>
      <w:r>
        <w:rPr/>
        <w:t>esta</w:t>
      </w:r>
      <w:r>
        <w:rPr>
          <w:spacing w:val="-2"/>
        </w:rPr>
        <w:t> </w:t>
      </w:r>
      <w:r>
        <w:rPr/>
        <w:t>sea</w:t>
      </w:r>
      <w:r>
        <w:rPr>
          <w:spacing w:val="-5"/>
        </w:rPr>
        <w:t> </w:t>
      </w:r>
      <w:r>
        <w:rPr/>
        <w:t>una</w:t>
      </w:r>
      <w:r>
        <w:rPr>
          <w:spacing w:val="-5"/>
        </w:rPr>
        <w:t> </w:t>
      </w:r>
      <w:r>
        <w:rPr/>
        <w:t>cerveza</w:t>
      </w:r>
      <w:r>
        <w:rPr>
          <w:spacing w:val="-5"/>
        </w:rPr>
        <w:t> </w:t>
      </w:r>
      <w:r>
        <w:rPr/>
        <w:t>de</w:t>
      </w:r>
      <w:r>
        <w:rPr>
          <w:spacing w:val="-5"/>
        </w:rPr>
        <w:t> </w:t>
      </w:r>
      <w:r>
        <w:rPr/>
        <w:t>sesión</w:t>
      </w:r>
      <w:r>
        <w:rPr>
          <w:spacing w:val="-5"/>
        </w:rPr>
        <w:t> </w:t>
      </w:r>
      <w:r>
        <w:rPr/>
        <w:t>fácil</w:t>
      </w:r>
      <w:r>
        <w:rPr>
          <w:spacing w:val="-4"/>
        </w:rPr>
        <w:t> </w:t>
      </w:r>
      <w:r>
        <w:rPr/>
        <w:t>de tomar. El perfil de malta puede variar en sabor e intensidad, pero nunca debe opacar la impresión de amargor general. La tomabilidad es un componente crítico de este estilo.</w:t>
      </w:r>
    </w:p>
    <w:p>
      <w:pPr>
        <w:pStyle w:val="BodyText"/>
        <w:spacing w:line="242" w:lineRule="auto" w:before="50"/>
        <w:ind w:right="60"/>
      </w:pPr>
      <w:r>
        <w:rPr>
          <w:b/>
        </w:rPr>
        <w:t>Aroma: </w:t>
      </w:r>
      <w:r>
        <w:rPr/>
        <w:t>A malta de bajo a moderado, a menudo (pero no siempre)</w:t>
      </w:r>
      <w:r>
        <w:rPr>
          <w:spacing w:val="-5"/>
        </w:rPr>
        <w:t> </w:t>
      </w:r>
      <w:r>
        <w:rPr/>
        <w:t>con</w:t>
      </w:r>
      <w:r>
        <w:rPr>
          <w:spacing w:val="-5"/>
        </w:rPr>
        <w:t> </w:t>
      </w:r>
      <w:r>
        <w:rPr/>
        <w:t>una</w:t>
      </w:r>
      <w:r>
        <w:rPr>
          <w:spacing w:val="-5"/>
        </w:rPr>
        <w:t> </w:t>
      </w:r>
      <w:r>
        <w:rPr/>
        <w:t>ligera</w:t>
      </w:r>
      <w:r>
        <w:rPr>
          <w:spacing w:val="-5"/>
        </w:rPr>
        <w:t> </w:t>
      </w:r>
      <w:r>
        <w:rPr/>
        <w:t>cualidad</w:t>
      </w:r>
      <w:r>
        <w:rPr>
          <w:spacing w:val="-5"/>
        </w:rPr>
        <w:t> </w:t>
      </w:r>
      <w:r>
        <w:rPr/>
        <w:t>a</w:t>
      </w:r>
      <w:r>
        <w:rPr>
          <w:spacing w:val="-4"/>
        </w:rPr>
        <w:t> </w:t>
      </w:r>
      <w:r>
        <w:rPr/>
        <w:t>caramelo.</w:t>
      </w:r>
      <w:r>
        <w:rPr>
          <w:spacing w:val="-5"/>
        </w:rPr>
        <w:t> </w:t>
      </w:r>
      <w:r>
        <w:rPr/>
        <w:t>Es</w:t>
      </w:r>
      <w:r>
        <w:rPr>
          <w:spacing w:val="-6"/>
        </w:rPr>
        <w:t> </w:t>
      </w:r>
      <w:r>
        <w:rPr/>
        <w:t>común</w:t>
      </w:r>
      <w:r>
        <w:rPr>
          <w:spacing w:val="-4"/>
        </w:rPr>
        <w:t> </w:t>
      </w:r>
      <w:r>
        <w:rPr/>
        <w:t>una complejidad de malta a pan, galleta o tostado ligero.</w:t>
      </w:r>
    </w:p>
    <w:p>
      <w:pPr>
        <w:pStyle w:val="BodyText"/>
        <w:spacing w:before="0"/>
        <w:ind w:right="38"/>
      </w:pPr>
      <w:r>
        <w:rPr/>
        <w:t>Frutosidad</w:t>
      </w:r>
      <w:r>
        <w:rPr>
          <w:spacing w:val="-4"/>
        </w:rPr>
        <w:t> </w:t>
      </w:r>
      <w:r>
        <w:rPr/>
        <w:t>de</w:t>
      </w:r>
      <w:r>
        <w:rPr>
          <w:spacing w:val="-4"/>
        </w:rPr>
        <w:t> </w:t>
      </w:r>
      <w:r>
        <w:rPr/>
        <w:t>leve</w:t>
      </w:r>
      <w:r>
        <w:rPr>
          <w:spacing w:val="-4"/>
        </w:rPr>
        <w:t> </w:t>
      </w:r>
      <w:r>
        <w:rPr/>
        <w:t>a</w:t>
      </w:r>
      <w:r>
        <w:rPr>
          <w:spacing w:val="-4"/>
        </w:rPr>
        <w:t> </w:t>
      </w:r>
      <w:r>
        <w:rPr/>
        <w:t>moderada.</w:t>
      </w:r>
      <w:r>
        <w:rPr>
          <w:spacing w:val="-4"/>
        </w:rPr>
        <w:t> </w:t>
      </w:r>
      <w:r>
        <w:rPr/>
        <w:t>El</w:t>
      </w:r>
      <w:r>
        <w:rPr>
          <w:spacing w:val="-5"/>
        </w:rPr>
        <w:t> </w:t>
      </w:r>
      <w:r>
        <w:rPr/>
        <w:t>aroma</w:t>
      </w:r>
      <w:r>
        <w:rPr>
          <w:spacing w:val="-4"/>
        </w:rPr>
        <w:t> </w:t>
      </w:r>
      <w:r>
        <w:rPr/>
        <w:t>a</w:t>
      </w:r>
      <w:r>
        <w:rPr>
          <w:spacing w:val="-3"/>
        </w:rPr>
        <w:t> </w:t>
      </w:r>
      <w:r>
        <w:rPr/>
        <w:t>lúpulo</w:t>
      </w:r>
      <w:r>
        <w:rPr>
          <w:spacing w:val="-5"/>
        </w:rPr>
        <w:t> </w:t>
      </w:r>
      <w:r>
        <w:rPr/>
        <w:t>varía</w:t>
      </w:r>
      <w:r>
        <w:rPr>
          <w:spacing w:val="-4"/>
        </w:rPr>
        <w:t> </w:t>
      </w:r>
      <w:r>
        <w:rPr/>
        <w:t>de</w:t>
      </w:r>
      <w:r>
        <w:rPr>
          <w:spacing w:val="-2"/>
        </w:rPr>
        <w:t> </w:t>
      </w:r>
      <w:r>
        <w:rPr/>
        <w:t>nulo a</w:t>
      </w:r>
      <w:r>
        <w:rPr>
          <w:spacing w:val="-6"/>
        </w:rPr>
        <w:t> </w:t>
      </w:r>
      <w:r>
        <w:rPr/>
        <w:t>moderado,</w:t>
      </w:r>
      <w:r>
        <w:rPr>
          <w:spacing w:val="-6"/>
        </w:rPr>
        <w:t> </w:t>
      </w:r>
      <w:r>
        <w:rPr/>
        <w:t>típicamente</w:t>
      </w:r>
      <w:r>
        <w:rPr>
          <w:spacing w:val="-4"/>
        </w:rPr>
        <w:t> </w:t>
      </w:r>
      <w:r>
        <w:rPr/>
        <w:t>con</w:t>
      </w:r>
      <w:r>
        <w:rPr>
          <w:spacing w:val="-6"/>
        </w:rPr>
        <w:t> </w:t>
      </w:r>
      <w:r>
        <w:rPr/>
        <w:t>carácter</w:t>
      </w:r>
      <w:r>
        <w:rPr>
          <w:spacing w:val="-5"/>
        </w:rPr>
        <w:t> </w:t>
      </w:r>
      <w:r>
        <w:rPr/>
        <w:t>floral,</w:t>
      </w:r>
      <w:r>
        <w:rPr>
          <w:spacing w:val="-6"/>
        </w:rPr>
        <w:t> </w:t>
      </w:r>
      <w:r>
        <w:rPr/>
        <w:t>terroso,</w:t>
      </w:r>
      <w:r>
        <w:rPr>
          <w:spacing w:val="-6"/>
        </w:rPr>
        <w:t> </w:t>
      </w:r>
      <w:r>
        <w:rPr/>
        <w:t>resinoso</w:t>
      </w:r>
      <w:r>
        <w:rPr>
          <w:spacing w:val="-4"/>
        </w:rPr>
        <w:t> </w:t>
      </w:r>
      <w:r>
        <w:rPr/>
        <w:t>o afrutado. Generalmente sin diacetilo, aunque está permitido a niveles muy bajos.</w:t>
      </w:r>
    </w:p>
    <w:p>
      <w:pPr>
        <w:pStyle w:val="BodyText"/>
        <w:ind w:right="60"/>
      </w:pPr>
      <w:r>
        <w:rPr>
          <w:b/>
        </w:rPr>
        <w:t>Apariencia: </w:t>
      </w:r>
      <w:r>
        <w:rPr/>
        <w:t>Color de ámbar pálido a cobrizo claro. Claridad de</w:t>
      </w:r>
      <w:r>
        <w:rPr>
          <w:spacing w:val="-4"/>
        </w:rPr>
        <w:t> </w:t>
      </w:r>
      <w:r>
        <w:rPr/>
        <w:t>buena</w:t>
      </w:r>
      <w:r>
        <w:rPr>
          <w:spacing w:val="-4"/>
        </w:rPr>
        <w:t> </w:t>
      </w:r>
      <w:r>
        <w:rPr/>
        <w:t>a</w:t>
      </w:r>
      <w:r>
        <w:rPr>
          <w:spacing w:val="-3"/>
        </w:rPr>
        <w:t> </w:t>
      </w:r>
      <w:r>
        <w:rPr/>
        <w:t>brillante.</w:t>
      </w:r>
      <w:r>
        <w:rPr>
          <w:spacing w:val="-4"/>
        </w:rPr>
        <w:t> </w:t>
      </w:r>
      <w:r>
        <w:rPr/>
        <w:t>Espuma</w:t>
      </w:r>
      <w:r>
        <w:rPr>
          <w:spacing w:val="-4"/>
        </w:rPr>
        <w:t> </w:t>
      </w:r>
      <w:r>
        <w:rPr/>
        <w:t>de</w:t>
      </w:r>
      <w:r>
        <w:rPr>
          <w:spacing w:val="-4"/>
        </w:rPr>
        <w:t> </w:t>
      </w:r>
      <w:r>
        <w:rPr/>
        <w:t>baja</w:t>
      </w:r>
      <w:r>
        <w:rPr>
          <w:spacing w:val="-4"/>
        </w:rPr>
        <w:t> </w:t>
      </w:r>
      <w:r>
        <w:rPr/>
        <w:t>a</w:t>
      </w:r>
      <w:r>
        <w:rPr>
          <w:spacing w:val="-3"/>
        </w:rPr>
        <w:t> </w:t>
      </w:r>
      <w:r>
        <w:rPr/>
        <w:t>moderada,</w:t>
      </w:r>
      <w:r>
        <w:rPr>
          <w:spacing w:val="-4"/>
        </w:rPr>
        <w:t> </w:t>
      </w:r>
      <w:r>
        <w:rPr/>
        <w:t>con</w:t>
      </w:r>
      <w:r>
        <w:rPr>
          <w:spacing w:val="-4"/>
        </w:rPr>
        <w:t> </w:t>
      </w:r>
      <w:r>
        <w:rPr/>
        <w:t>color de blanco</w:t>
      </w:r>
      <w:r>
        <w:rPr>
          <w:spacing w:val="-1"/>
        </w:rPr>
        <w:t> </w:t>
      </w:r>
      <w:r>
        <w:rPr/>
        <w:t>a blanquecino. Puede tener muy poca espuma debido a su baja carbonatación.</w:t>
      </w:r>
    </w:p>
    <w:p>
      <w:pPr>
        <w:pStyle w:val="BodyText"/>
        <w:spacing w:line="242" w:lineRule="auto"/>
        <w:ind w:right="38"/>
      </w:pPr>
      <w:r>
        <w:rPr>
          <w:b/>
        </w:rPr>
        <w:t>Sabor: </w:t>
      </w:r>
      <w:r>
        <w:rPr/>
        <w:t>Amargor de medio a moderadamente alto. Ésteres afrutados de moderadamente bajos a moderadamente altos. Sabor a lúpulo de bajo a moderado, típicamente con carácter terroso,</w:t>
      </w:r>
      <w:r>
        <w:rPr>
          <w:spacing w:val="-5"/>
        </w:rPr>
        <w:t> </w:t>
      </w:r>
      <w:r>
        <w:rPr/>
        <w:t>resinoso,</w:t>
      </w:r>
      <w:r>
        <w:rPr>
          <w:spacing w:val="-5"/>
        </w:rPr>
        <w:t> </w:t>
      </w:r>
      <w:r>
        <w:rPr/>
        <w:t>afrutado</w:t>
      </w:r>
      <w:r>
        <w:rPr>
          <w:spacing w:val="-5"/>
        </w:rPr>
        <w:t> </w:t>
      </w:r>
      <w:r>
        <w:rPr/>
        <w:t>o</w:t>
      </w:r>
      <w:r>
        <w:rPr>
          <w:spacing w:val="-4"/>
        </w:rPr>
        <w:t> </w:t>
      </w:r>
      <w:r>
        <w:rPr/>
        <w:t>floral.</w:t>
      </w:r>
      <w:r>
        <w:rPr>
          <w:spacing w:val="-5"/>
        </w:rPr>
        <w:t> </w:t>
      </w:r>
      <w:r>
        <w:rPr/>
        <w:t>Maltosidad</w:t>
      </w:r>
      <w:r>
        <w:rPr>
          <w:spacing w:val="-5"/>
        </w:rPr>
        <w:t> </w:t>
      </w:r>
      <w:r>
        <w:rPr/>
        <w:t>de</w:t>
      </w:r>
      <w:r>
        <w:rPr>
          <w:spacing w:val="-5"/>
        </w:rPr>
        <w:t> </w:t>
      </w:r>
      <w:r>
        <w:rPr/>
        <w:t>baja</w:t>
      </w:r>
      <w:r>
        <w:rPr>
          <w:spacing w:val="-4"/>
        </w:rPr>
        <w:t> </w:t>
      </w:r>
      <w:r>
        <w:rPr/>
        <w:t>a</w:t>
      </w:r>
      <w:r>
        <w:rPr>
          <w:spacing w:val="-5"/>
        </w:rPr>
        <w:t> </w:t>
      </w:r>
      <w:r>
        <w:rPr/>
        <w:t>media, con un final seco. El perfil</w:t>
      </w:r>
      <w:r>
        <w:rPr>
          <w:spacing w:val="-1"/>
        </w:rPr>
        <w:t> </w:t>
      </w:r>
      <w:r>
        <w:rPr/>
        <w:t>a malta es típicamente a pan, galleta o ligeramente tostado. Sabores a caramelo o </w:t>
      </w:r>
      <w:r>
        <w:rPr>
          <w:i/>
        </w:rPr>
        <w:t>toffee </w:t>
      </w:r>
      <w:r>
        <w:rPr/>
        <w:t>de bajos a moderados son opcionales. El balance es a menudo decididamente amargo, aunque el amargor no debe sobreponerse completamente al sabor de la malta, los ésteres y el lúpulo. Generalmente sin diacetilo, aunque está permitido a niveles muy bajos.</w:t>
      </w:r>
    </w:p>
    <w:p>
      <w:pPr>
        <w:pStyle w:val="BodyText"/>
        <w:spacing w:before="37"/>
        <w:ind w:right="92"/>
      </w:pPr>
      <w:r>
        <w:rPr>
          <w:b/>
        </w:rPr>
        <w:t>Sensación</w:t>
      </w:r>
      <w:r>
        <w:rPr>
          <w:b/>
          <w:spacing w:val="-5"/>
        </w:rPr>
        <w:t> </w:t>
      </w:r>
      <w:r>
        <w:rPr>
          <w:b/>
        </w:rPr>
        <w:t>en</w:t>
      </w:r>
      <w:r>
        <w:rPr>
          <w:b/>
          <w:spacing w:val="-5"/>
        </w:rPr>
        <w:t> </w:t>
      </w:r>
      <w:r>
        <w:rPr>
          <w:b/>
        </w:rPr>
        <w:t>boca:</w:t>
      </w:r>
      <w:r>
        <w:rPr>
          <w:b/>
          <w:spacing w:val="-5"/>
        </w:rPr>
        <w:t> </w:t>
      </w:r>
      <w:r>
        <w:rPr/>
        <w:t>Cuerpo</w:t>
      </w:r>
      <w:r>
        <w:rPr>
          <w:spacing w:val="-6"/>
        </w:rPr>
        <w:t> </w:t>
      </w:r>
      <w:r>
        <w:rPr/>
        <w:t>de</w:t>
      </w:r>
      <w:r>
        <w:rPr>
          <w:spacing w:val="-6"/>
        </w:rPr>
        <w:t> </w:t>
      </w:r>
      <w:r>
        <w:rPr/>
        <w:t>ligero</w:t>
      </w:r>
      <w:r>
        <w:rPr>
          <w:spacing w:val="-4"/>
        </w:rPr>
        <w:t> </w:t>
      </w:r>
      <w:r>
        <w:rPr/>
        <w:t>a</w:t>
      </w:r>
      <w:r>
        <w:rPr>
          <w:spacing w:val="-6"/>
        </w:rPr>
        <w:t> </w:t>
      </w:r>
      <w:r>
        <w:rPr/>
        <w:t>medio</w:t>
      </w:r>
      <w:r>
        <w:rPr>
          <w:spacing w:val="-5"/>
        </w:rPr>
        <w:t> </w:t>
      </w:r>
      <w:r>
        <w:rPr/>
        <w:t>ligero.</w:t>
      </w:r>
      <w:r>
        <w:rPr>
          <w:spacing w:val="-6"/>
        </w:rPr>
        <w:t> </w:t>
      </w:r>
      <w:r>
        <w:rPr/>
        <w:t>Baja carbonatación, aunque los ejemplos embotellados pueden tener carbonatación moderada.</w:t>
      </w:r>
    </w:p>
    <w:p>
      <w:pPr>
        <w:pStyle w:val="BodyText"/>
        <w:ind w:right="60"/>
      </w:pPr>
      <w:r>
        <w:rPr>
          <w:b/>
        </w:rPr>
        <w:t>Comentarios: </w:t>
      </w:r>
      <w:r>
        <w:rPr/>
        <w:t>Esta categoría agrupa los ejemplos con la menor</w:t>
      </w:r>
      <w:r>
        <w:rPr>
          <w:spacing w:val="-4"/>
        </w:rPr>
        <w:t> </w:t>
      </w:r>
      <w:r>
        <w:rPr/>
        <w:t>densidad</w:t>
      </w:r>
      <w:r>
        <w:rPr>
          <w:spacing w:val="-5"/>
        </w:rPr>
        <w:t> </w:t>
      </w:r>
      <w:r>
        <w:rPr/>
        <w:t>de</w:t>
      </w:r>
      <w:r>
        <w:rPr>
          <w:spacing w:val="-4"/>
        </w:rPr>
        <w:t> </w:t>
      </w:r>
      <w:r>
        <w:rPr/>
        <w:t>la</w:t>
      </w:r>
      <w:r>
        <w:rPr>
          <w:spacing w:val="-5"/>
        </w:rPr>
        <w:t> </w:t>
      </w:r>
      <w:r>
        <w:rPr/>
        <w:t>familia</w:t>
      </w:r>
      <w:r>
        <w:rPr>
          <w:spacing w:val="-5"/>
        </w:rPr>
        <w:t> </w:t>
      </w:r>
      <w:r>
        <w:rPr/>
        <w:t>de</w:t>
      </w:r>
      <w:r>
        <w:rPr>
          <w:spacing w:val="-5"/>
        </w:rPr>
        <w:t> </w:t>
      </w:r>
      <w:r>
        <w:rPr/>
        <w:t>British</w:t>
      </w:r>
      <w:r>
        <w:rPr>
          <w:spacing w:val="-4"/>
        </w:rPr>
        <w:t> </w:t>
      </w:r>
      <w:r>
        <w:rPr/>
        <w:t>Bitter.</w:t>
      </w:r>
      <w:r>
        <w:rPr>
          <w:spacing w:val="-4"/>
        </w:rPr>
        <w:t> </w:t>
      </w:r>
      <w:r>
        <w:rPr/>
        <w:t>Es</w:t>
      </w:r>
      <w:r>
        <w:rPr>
          <w:spacing w:val="-6"/>
        </w:rPr>
        <w:t> </w:t>
      </w:r>
      <w:r>
        <w:rPr/>
        <w:t>conocida típicamente por quienes la consumen simplemente como</w:t>
      </w:r>
    </w:p>
    <w:p>
      <w:pPr>
        <w:pStyle w:val="BodyText"/>
        <w:spacing w:before="4"/>
      </w:pPr>
      <w:r>
        <w:rPr/>
        <w:t>“Bitter”</w:t>
      </w:r>
      <w:r>
        <w:rPr>
          <w:spacing w:val="-3"/>
        </w:rPr>
        <w:t> </w:t>
      </w:r>
      <w:r>
        <w:rPr/>
        <w:t>(aunque</w:t>
      </w:r>
      <w:r>
        <w:rPr>
          <w:spacing w:val="-3"/>
        </w:rPr>
        <w:t> </w:t>
      </w:r>
      <w:r>
        <w:rPr/>
        <w:t>quienes</w:t>
      </w:r>
      <w:r>
        <w:rPr>
          <w:spacing w:val="-3"/>
        </w:rPr>
        <w:t> </w:t>
      </w:r>
      <w:r>
        <w:rPr/>
        <w:t>la</w:t>
      </w:r>
      <w:r>
        <w:rPr>
          <w:spacing w:val="-4"/>
        </w:rPr>
        <w:t> </w:t>
      </w:r>
      <w:r>
        <w:rPr/>
        <w:t>elaboran</w:t>
      </w:r>
      <w:r>
        <w:rPr>
          <w:spacing w:val="-2"/>
        </w:rPr>
        <w:t> </w:t>
      </w:r>
      <w:r>
        <w:rPr/>
        <w:t>tienden</w:t>
      </w:r>
      <w:r>
        <w:rPr>
          <w:spacing w:val="-2"/>
        </w:rPr>
        <w:t> </w:t>
      </w:r>
      <w:r>
        <w:rPr/>
        <w:t>a</w:t>
      </w:r>
      <w:r>
        <w:rPr>
          <w:spacing w:val="-3"/>
        </w:rPr>
        <w:t> </w:t>
      </w:r>
      <w:r>
        <w:rPr/>
        <w:t>referirse</w:t>
      </w:r>
      <w:r>
        <w:rPr>
          <w:spacing w:val="-3"/>
        </w:rPr>
        <w:t> </w:t>
      </w:r>
      <w:r>
        <w:rPr/>
        <w:t>a</w:t>
      </w:r>
      <w:r>
        <w:rPr>
          <w:spacing w:val="-3"/>
        </w:rPr>
        <w:t> </w:t>
      </w:r>
      <w:r>
        <w:rPr>
          <w:spacing w:val="-4"/>
        </w:rPr>
        <w:t>ella</w:t>
      </w:r>
    </w:p>
    <w:p>
      <w:pPr>
        <w:pStyle w:val="BodyText"/>
        <w:spacing w:before="102"/>
        <w:ind w:right="270"/>
      </w:pPr>
      <w:r>
        <w:rPr/>
        <w:br w:type="column"/>
      </w:r>
      <w:r>
        <w:rPr/>
        <w:t>como</w:t>
      </w:r>
      <w:r>
        <w:rPr>
          <w:spacing w:val="-7"/>
        </w:rPr>
        <w:t> </w:t>
      </w:r>
      <w:r>
        <w:rPr/>
        <w:t>Ordinary</w:t>
      </w:r>
      <w:r>
        <w:rPr>
          <w:spacing w:val="-6"/>
        </w:rPr>
        <w:t> </w:t>
      </w:r>
      <w:r>
        <w:rPr/>
        <w:t>Bitter,</w:t>
      </w:r>
      <w:r>
        <w:rPr>
          <w:spacing w:val="-6"/>
        </w:rPr>
        <w:t> </w:t>
      </w:r>
      <w:r>
        <w:rPr/>
        <w:t>para</w:t>
      </w:r>
      <w:r>
        <w:rPr>
          <w:spacing w:val="-6"/>
        </w:rPr>
        <w:t> </w:t>
      </w:r>
      <w:r>
        <w:rPr/>
        <w:t>distinguirla</w:t>
      </w:r>
      <w:r>
        <w:rPr>
          <w:spacing w:val="-6"/>
        </w:rPr>
        <w:t> </w:t>
      </w:r>
      <w:r>
        <w:rPr/>
        <w:t>de</w:t>
      </w:r>
      <w:r>
        <w:rPr>
          <w:spacing w:val="-6"/>
        </w:rPr>
        <w:t> </w:t>
      </w:r>
      <w:r>
        <w:rPr/>
        <w:t>los</w:t>
      </w:r>
      <w:r>
        <w:rPr>
          <w:spacing w:val="-4"/>
        </w:rPr>
        <w:t> </w:t>
      </w:r>
      <w:r>
        <w:rPr/>
        <w:t>otros</w:t>
      </w:r>
      <w:r>
        <w:rPr>
          <w:spacing w:val="-4"/>
        </w:rPr>
        <w:t> </w:t>
      </w:r>
      <w:r>
        <w:rPr/>
        <w:t>ejemplos de esta familia).</w:t>
      </w:r>
    </w:p>
    <w:p>
      <w:pPr>
        <w:pStyle w:val="BodyText"/>
        <w:spacing w:before="45"/>
        <w:ind w:right="216"/>
      </w:pPr>
      <w:r>
        <w:rPr>
          <w:b/>
        </w:rPr>
        <w:t>Historia:</w:t>
      </w:r>
      <w:r>
        <w:rPr>
          <w:b/>
          <w:spacing w:val="-6"/>
        </w:rPr>
        <w:t> </w:t>
      </w:r>
      <w:r>
        <w:rPr/>
        <w:t>Consulte</w:t>
      </w:r>
      <w:r>
        <w:rPr>
          <w:spacing w:val="-6"/>
        </w:rPr>
        <w:t> </w:t>
      </w:r>
      <w:r>
        <w:rPr/>
        <w:t>los</w:t>
      </w:r>
      <w:r>
        <w:rPr>
          <w:spacing w:val="-6"/>
        </w:rPr>
        <w:t> </w:t>
      </w:r>
      <w:r>
        <w:rPr/>
        <w:t>comentarios</w:t>
      </w:r>
      <w:r>
        <w:rPr>
          <w:spacing w:val="-6"/>
        </w:rPr>
        <w:t> </w:t>
      </w:r>
      <w:r>
        <w:rPr/>
        <w:t>en</w:t>
      </w:r>
      <w:r>
        <w:rPr>
          <w:spacing w:val="-6"/>
        </w:rPr>
        <w:t> </w:t>
      </w:r>
      <w:r>
        <w:rPr/>
        <w:t>la</w:t>
      </w:r>
      <w:r>
        <w:rPr>
          <w:spacing w:val="-6"/>
        </w:rPr>
        <w:t> </w:t>
      </w:r>
      <w:r>
        <w:rPr/>
        <w:t>introducción</w:t>
      </w:r>
      <w:r>
        <w:rPr>
          <w:spacing w:val="-6"/>
        </w:rPr>
        <w:t> </w:t>
      </w:r>
      <w:r>
        <w:rPr/>
        <w:t>a</w:t>
      </w:r>
      <w:r>
        <w:rPr>
          <w:spacing w:val="-6"/>
        </w:rPr>
        <w:t> </w:t>
      </w:r>
      <w:r>
        <w:rPr/>
        <w:t>la </w:t>
      </w:r>
      <w:r>
        <w:rPr>
          <w:spacing w:val="-2"/>
        </w:rPr>
        <w:t>categoría.</w:t>
      </w:r>
    </w:p>
    <w:p>
      <w:pPr>
        <w:pStyle w:val="BodyText"/>
        <w:spacing w:line="242" w:lineRule="auto" w:before="42"/>
        <w:ind w:right="216"/>
      </w:pPr>
      <w:r>
        <w:rPr>
          <w:b/>
        </w:rPr>
        <w:t>Ingredientes característicos: </w:t>
      </w:r>
      <w:r>
        <w:rPr/>
        <w:t>Maltas Pale Ale, ámbar o Crystal.</w:t>
      </w:r>
      <w:r>
        <w:rPr>
          <w:spacing w:val="-5"/>
        </w:rPr>
        <w:t> </w:t>
      </w:r>
      <w:r>
        <w:rPr/>
        <w:t>Puede</w:t>
      </w:r>
      <w:r>
        <w:rPr>
          <w:spacing w:val="-3"/>
        </w:rPr>
        <w:t> </w:t>
      </w:r>
      <w:r>
        <w:rPr/>
        <w:t>llevar</w:t>
      </w:r>
      <w:r>
        <w:rPr>
          <w:spacing w:val="-4"/>
        </w:rPr>
        <w:t> </w:t>
      </w:r>
      <w:r>
        <w:rPr/>
        <w:t>un</w:t>
      </w:r>
      <w:r>
        <w:rPr>
          <w:spacing w:val="-6"/>
        </w:rPr>
        <w:t> </w:t>
      </w:r>
      <w:r>
        <w:rPr/>
        <w:t>toque</w:t>
      </w:r>
      <w:r>
        <w:rPr>
          <w:spacing w:val="-3"/>
        </w:rPr>
        <w:t> </w:t>
      </w:r>
      <w:r>
        <w:rPr/>
        <w:t>de</w:t>
      </w:r>
      <w:r>
        <w:rPr>
          <w:spacing w:val="-5"/>
        </w:rPr>
        <w:t> </w:t>
      </w:r>
      <w:r>
        <w:rPr/>
        <w:t>malta</w:t>
      </w:r>
      <w:r>
        <w:rPr>
          <w:spacing w:val="-4"/>
        </w:rPr>
        <w:t> </w:t>
      </w:r>
      <w:r>
        <w:rPr/>
        <w:t>oscura</w:t>
      </w:r>
      <w:r>
        <w:rPr>
          <w:spacing w:val="-4"/>
        </w:rPr>
        <w:t> </w:t>
      </w:r>
      <w:r>
        <w:rPr/>
        <w:t>para</w:t>
      </w:r>
      <w:r>
        <w:rPr>
          <w:spacing w:val="-5"/>
        </w:rPr>
        <w:t> </w:t>
      </w:r>
      <w:r>
        <w:rPr/>
        <w:t>ajustar</w:t>
      </w:r>
      <w:r>
        <w:rPr>
          <w:spacing w:val="-4"/>
        </w:rPr>
        <w:t> </w:t>
      </w:r>
      <w:r>
        <w:rPr/>
        <w:t>el color. Puede usar adjuntos de azúcar, maíz o trigo. Lúpulos ingleses de adición tardía son los más tradicionales, pero cualquier variedad podría ser utilizada; si se usan lúpulos estadounidenses, solo se necesita un ligero toque. Levadura inglesa expresiva.</w:t>
      </w:r>
    </w:p>
    <w:p>
      <w:pPr>
        <w:pStyle w:val="BodyText"/>
        <w:spacing w:before="40"/>
        <w:ind w:right="216"/>
      </w:pPr>
      <w:r>
        <w:rPr>
          <w:b/>
        </w:rPr>
        <w:t>Comparación de estilos: </w:t>
      </w:r>
      <w:r>
        <w:rPr/>
        <w:t>Algunas versiones modernas son elaboradas</w:t>
      </w:r>
      <w:r>
        <w:rPr>
          <w:spacing w:val="-6"/>
        </w:rPr>
        <w:t> </w:t>
      </w:r>
      <w:r>
        <w:rPr/>
        <w:t>exclusivamente</w:t>
      </w:r>
      <w:r>
        <w:rPr>
          <w:spacing w:val="-6"/>
        </w:rPr>
        <w:t> </w:t>
      </w:r>
      <w:r>
        <w:rPr/>
        <w:t>con</w:t>
      </w:r>
      <w:r>
        <w:rPr>
          <w:spacing w:val="-6"/>
        </w:rPr>
        <w:t> </w:t>
      </w:r>
      <w:r>
        <w:rPr/>
        <w:t>maltas</w:t>
      </w:r>
      <w:r>
        <w:rPr>
          <w:spacing w:val="-6"/>
        </w:rPr>
        <w:t> </w:t>
      </w:r>
      <w:r>
        <w:rPr/>
        <w:t>pálidas,</w:t>
      </w:r>
      <w:r>
        <w:rPr>
          <w:spacing w:val="-6"/>
        </w:rPr>
        <w:t> </w:t>
      </w:r>
      <w:r>
        <w:rPr/>
        <w:t>y</w:t>
      </w:r>
      <w:r>
        <w:rPr>
          <w:spacing w:val="-6"/>
        </w:rPr>
        <w:t> </w:t>
      </w:r>
      <w:r>
        <w:rPr/>
        <w:t>son</w:t>
      </w:r>
      <w:r>
        <w:rPr>
          <w:spacing w:val="-6"/>
        </w:rPr>
        <w:t> </w:t>
      </w:r>
      <w:r>
        <w:rPr/>
        <w:t>conocidas como Golden Ale, Summer Ale o Golden Bitter. El énfasis está en la adición de lúpulo de amargor, a diferencia de las ales estadounidenses, con adiciones agresivas de lúpulo a mitad y final del hervor.</w:t>
      </w:r>
    </w:p>
    <w:p>
      <w:pPr>
        <w:tabs>
          <w:tab w:pos="2612" w:val="left" w:leader="none"/>
        </w:tabs>
        <w:spacing w:line="204" w:lineRule="exact" w:before="49"/>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1.030</w:t>
      </w:r>
      <w:r>
        <w:rPr>
          <w:spacing w:val="-2"/>
          <w:sz w:val="18"/>
        </w:rPr>
        <w:t> </w:t>
      </w:r>
      <w:r>
        <w:rPr>
          <w:sz w:val="18"/>
        </w:rPr>
        <w:t>– </w:t>
      </w:r>
      <w:r>
        <w:rPr>
          <w:spacing w:val="-4"/>
          <w:sz w:val="18"/>
        </w:rPr>
        <w:t>1.039</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25</w:t>
      </w:r>
      <w:r>
        <w:rPr>
          <w:spacing w:val="2"/>
          <w:sz w:val="18"/>
        </w:rPr>
        <w:t> </w:t>
      </w:r>
      <w:r>
        <w:rPr>
          <w:sz w:val="18"/>
        </w:rPr>
        <w:t>–</w:t>
      </w:r>
      <w:r>
        <w:rPr>
          <w:spacing w:val="-2"/>
          <w:sz w:val="18"/>
        </w:rPr>
        <w:t> </w:t>
      </w:r>
      <w:r>
        <w:rPr>
          <w:spacing w:val="-5"/>
          <w:sz w:val="18"/>
        </w:rPr>
        <w:t>35</w:t>
      </w:r>
      <w:r>
        <w:rPr>
          <w:sz w:val="18"/>
        </w:rPr>
        <w:tab/>
        <w:t>FG:</w:t>
      </w:r>
      <w:r>
        <w:rPr>
          <w:spacing w:val="40"/>
          <w:sz w:val="18"/>
        </w:rPr>
        <w:t> </w:t>
      </w:r>
      <w:r>
        <w:rPr>
          <w:sz w:val="18"/>
        </w:rPr>
        <w:t>1.007</w:t>
      </w:r>
      <w:r>
        <w:rPr>
          <w:spacing w:val="-1"/>
          <w:sz w:val="18"/>
        </w:rPr>
        <w:t> </w:t>
      </w:r>
      <w:r>
        <w:rPr>
          <w:sz w:val="18"/>
        </w:rPr>
        <w:t>–</w:t>
      </w:r>
      <w:r>
        <w:rPr>
          <w:spacing w:val="-2"/>
          <w:sz w:val="18"/>
        </w:rPr>
        <w:t> </w:t>
      </w:r>
      <w:r>
        <w:rPr>
          <w:spacing w:val="-4"/>
          <w:sz w:val="18"/>
        </w:rPr>
        <w:t>1.011</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8 –</w:t>
      </w:r>
      <w:r>
        <w:rPr>
          <w:spacing w:val="-1"/>
          <w:sz w:val="18"/>
        </w:rPr>
        <w:t> </w:t>
      </w:r>
      <w:r>
        <w:rPr>
          <w:spacing w:val="-5"/>
          <w:sz w:val="18"/>
        </w:rPr>
        <w:t>14</w:t>
      </w:r>
      <w:r>
        <w:rPr>
          <w:sz w:val="18"/>
        </w:rPr>
        <w:tab/>
        <w:t>ABV:</w:t>
      </w:r>
      <w:r>
        <w:rPr>
          <w:spacing w:val="42"/>
          <w:sz w:val="18"/>
        </w:rPr>
        <w:t> </w:t>
      </w:r>
      <w:r>
        <w:rPr>
          <w:sz w:val="18"/>
        </w:rPr>
        <w:t>3.2</w:t>
      </w:r>
      <w:r>
        <w:rPr>
          <w:spacing w:val="-2"/>
          <w:sz w:val="18"/>
        </w:rPr>
        <w:t> </w:t>
      </w:r>
      <w:r>
        <w:rPr>
          <w:sz w:val="18"/>
        </w:rPr>
        <w:t>–</w:t>
      </w:r>
      <w:r>
        <w:rPr>
          <w:spacing w:val="-1"/>
          <w:sz w:val="18"/>
        </w:rPr>
        <w:t> </w:t>
      </w:r>
      <w:r>
        <w:rPr>
          <w:spacing w:val="-4"/>
          <w:sz w:val="18"/>
        </w:rPr>
        <w:t>3.8%</w:t>
      </w:r>
    </w:p>
    <w:p>
      <w:pPr>
        <w:pStyle w:val="BodyText"/>
        <w:spacing w:before="41"/>
        <w:ind w:right="216"/>
      </w:pPr>
      <w:r>
        <w:rPr>
          <w:b/>
        </w:rPr>
        <w:t>Ejemplos comerciales</w:t>
      </w:r>
      <w:r>
        <w:rPr/>
        <w:t>: Bateman’s XB, Brains Bitter, Brakspear</w:t>
      </w:r>
      <w:r>
        <w:rPr>
          <w:spacing w:val="-6"/>
        </w:rPr>
        <w:t> </w:t>
      </w:r>
      <w:r>
        <w:rPr/>
        <w:t>Gravity,</w:t>
      </w:r>
      <w:r>
        <w:rPr>
          <w:spacing w:val="-6"/>
        </w:rPr>
        <w:t> </w:t>
      </w:r>
      <w:r>
        <w:rPr/>
        <w:t>Fuller’s</w:t>
      </w:r>
      <w:r>
        <w:rPr>
          <w:spacing w:val="-6"/>
        </w:rPr>
        <w:t> </w:t>
      </w:r>
      <w:r>
        <w:rPr/>
        <w:t>Chiswick</w:t>
      </w:r>
      <w:r>
        <w:rPr>
          <w:spacing w:val="-6"/>
        </w:rPr>
        <w:t> </w:t>
      </w:r>
      <w:r>
        <w:rPr/>
        <w:t>Bitter,</w:t>
      </w:r>
      <w:r>
        <w:rPr>
          <w:spacing w:val="-6"/>
        </w:rPr>
        <w:t> </w:t>
      </w:r>
      <w:r>
        <w:rPr/>
        <w:t>Greene</w:t>
      </w:r>
      <w:r>
        <w:rPr>
          <w:spacing w:val="-6"/>
        </w:rPr>
        <w:t> </w:t>
      </w:r>
      <w:r>
        <w:rPr/>
        <w:t>King</w:t>
      </w:r>
      <w:r>
        <w:rPr>
          <w:spacing w:val="-6"/>
        </w:rPr>
        <w:t> </w:t>
      </w:r>
      <w:r>
        <w:rPr/>
        <w:t>IPA, Tetley’s Original Bitter</w:t>
      </w:r>
    </w:p>
    <w:p>
      <w:pPr>
        <w:pStyle w:val="BodyText"/>
        <w:ind w:right="343"/>
      </w:pPr>
      <w:r>
        <w:rPr>
          <w:b/>
        </w:rPr>
        <w:t>Etiquetas:</w:t>
      </w:r>
      <w:r>
        <w:rPr>
          <w:b/>
          <w:spacing w:val="-12"/>
        </w:rPr>
        <w:t> </w:t>
      </w:r>
      <w:r>
        <w:rPr/>
        <w:t>intensidad-baja,</w:t>
      </w:r>
      <w:r>
        <w:rPr>
          <w:spacing w:val="-11"/>
        </w:rPr>
        <w:t> </w:t>
      </w:r>
      <w:r>
        <w:rPr/>
        <w:t>color-ámbar,</w:t>
      </w:r>
      <w:r>
        <w:rPr>
          <w:spacing w:val="-11"/>
        </w:rPr>
        <w:t> </w:t>
      </w:r>
      <w:r>
        <w:rPr/>
        <w:t>fermentación-alta, islas-británicas,</w:t>
      </w:r>
      <w:r>
        <w:rPr>
          <w:spacing w:val="-11"/>
        </w:rPr>
        <w:t> </w:t>
      </w:r>
      <w:r>
        <w:rPr/>
        <w:t>estilo-tradicional,</w:t>
      </w:r>
      <w:r>
        <w:rPr>
          <w:spacing w:val="-10"/>
        </w:rPr>
        <w:t> </w:t>
      </w:r>
      <w:r>
        <w:rPr/>
        <w:t>familia-ale-ámbar,</w:t>
      </w:r>
      <w:r>
        <w:rPr>
          <w:spacing w:val="-9"/>
        </w:rPr>
        <w:t> </w:t>
      </w:r>
      <w:r>
        <w:rPr>
          <w:spacing w:val="-2"/>
        </w:rPr>
        <w:t>amarga</w:t>
      </w:r>
    </w:p>
    <w:p>
      <w:pPr>
        <w:pStyle w:val="BodyText"/>
        <w:spacing w:before="2"/>
        <w:ind w:left="0"/>
        <w:rPr>
          <w:sz w:val="21"/>
        </w:rPr>
      </w:pPr>
    </w:p>
    <w:p>
      <w:pPr>
        <w:pStyle w:val="Heading3"/>
        <w:spacing w:before="1"/>
      </w:pPr>
      <w:bookmarkStart w:name="_bookmark62" w:id="63"/>
      <w:bookmarkEnd w:id="63"/>
      <w:r>
        <w:rPr>
          <w:b w:val="0"/>
        </w:rPr>
      </w:r>
      <w:r>
        <w:rPr/>
        <w:t>11B.</w:t>
      </w:r>
      <w:r>
        <w:rPr>
          <w:spacing w:val="-4"/>
        </w:rPr>
        <w:t> </w:t>
      </w:r>
      <w:r>
        <w:rPr/>
        <w:t>Best</w:t>
      </w:r>
      <w:r>
        <w:rPr>
          <w:spacing w:val="-2"/>
        </w:rPr>
        <w:t> Bitter</w:t>
      </w:r>
    </w:p>
    <w:p>
      <w:pPr>
        <w:pStyle w:val="BodyText"/>
        <w:spacing w:before="40"/>
        <w:ind w:right="192"/>
      </w:pPr>
      <w:r>
        <w:rPr>
          <w:b/>
        </w:rPr>
        <w:t>Impresión general: </w:t>
      </w:r>
      <w:r>
        <w:rPr/>
        <w:t>Una cerveza de sesión sabrosa y refrescante. Algunos ejemplos pueden estar más balanceados a la malta, pero esta no debe opacar la impresión de amargor general.</w:t>
      </w:r>
      <w:r>
        <w:rPr>
          <w:spacing w:val="-4"/>
        </w:rPr>
        <w:t> </w:t>
      </w:r>
      <w:r>
        <w:rPr/>
        <w:t>La</w:t>
      </w:r>
      <w:r>
        <w:rPr>
          <w:spacing w:val="-6"/>
        </w:rPr>
        <w:t> </w:t>
      </w:r>
      <w:r>
        <w:rPr/>
        <w:t>tomabilidad</w:t>
      </w:r>
      <w:r>
        <w:rPr>
          <w:spacing w:val="-6"/>
        </w:rPr>
        <w:t> </w:t>
      </w:r>
      <w:r>
        <w:rPr/>
        <w:t>es</w:t>
      </w:r>
      <w:r>
        <w:rPr>
          <w:spacing w:val="-6"/>
        </w:rPr>
        <w:t> </w:t>
      </w:r>
      <w:r>
        <w:rPr/>
        <w:t>un</w:t>
      </w:r>
      <w:r>
        <w:rPr>
          <w:spacing w:val="-5"/>
        </w:rPr>
        <w:t> </w:t>
      </w:r>
      <w:r>
        <w:rPr/>
        <w:t>componente</w:t>
      </w:r>
      <w:r>
        <w:rPr>
          <w:spacing w:val="-6"/>
        </w:rPr>
        <w:t> </w:t>
      </w:r>
      <w:r>
        <w:rPr/>
        <w:t>crítico</w:t>
      </w:r>
      <w:r>
        <w:rPr>
          <w:spacing w:val="-6"/>
        </w:rPr>
        <w:t> </w:t>
      </w:r>
      <w:r>
        <w:rPr/>
        <w:t>de</w:t>
      </w:r>
      <w:r>
        <w:rPr>
          <w:spacing w:val="-6"/>
        </w:rPr>
        <w:t> </w:t>
      </w:r>
      <w:r>
        <w:rPr/>
        <w:t>este</w:t>
      </w:r>
      <w:r>
        <w:rPr>
          <w:spacing w:val="-4"/>
        </w:rPr>
        <w:t> </w:t>
      </w:r>
      <w:r>
        <w:rPr/>
        <w:t>estilo.</w:t>
      </w:r>
    </w:p>
    <w:p>
      <w:pPr>
        <w:pStyle w:val="BodyText"/>
        <w:spacing w:before="49"/>
        <w:ind w:right="232"/>
      </w:pPr>
      <w:r>
        <w:rPr>
          <w:b/>
        </w:rPr>
        <w:t>Aroma: </w:t>
      </w:r>
      <w:r>
        <w:rPr/>
        <w:t>A malta de bajo a moderado, a menudo (pero no siempre)</w:t>
      </w:r>
      <w:r>
        <w:rPr>
          <w:spacing w:val="-4"/>
        </w:rPr>
        <w:t> </w:t>
      </w:r>
      <w:r>
        <w:rPr/>
        <w:t>con</w:t>
      </w:r>
      <w:r>
        <w:rPr>
          <w:spacing w:val="-4"/>
        </w:rPr>
        <w:t> </w:t>
      </w:r>
      <w:r>
        <w:rPr/>
        <w:t>una</w:t>
      </w:r>
      <w:r>
        <w:rPr>
          <w:spacing w:val="-4"/>
        </w:rPr>
        <w:t> </w:t>
      </w:r>
      <w:r>
        <w:rPr/>
        <w:t>cualidad</w:t>
      </w:r>
      <w:r>
        <w:rPr>
          <w:spacing w:val="-4"/>
        </w:rPr>
        <w:t> </w:t>
      </w:r>
      <w:r>
        <w:rPr/>
        <w:t>a</w:t>
      </w:r>
      <w:r>
        <w:rPr>
          <w:spacing w:val="-4"/>
        </w:rPr>
        <w:t> </w:t>
      </w:r>
      <w:r>
        <w:rPr/>
        <w:t>caramelo</w:t>
      </w:r>
      <w:r>
        <w:rPr>
          <w:spacing w:val="-5"/>
        </w:rPr>
        <w:t> </w:t>
      </w:r>
      <w:r>
        <w:rPr/>
        <w:t>de</w:t>
      </w:r>
      <w:r>
        <w:rPr>
          <w:spacing w:val="-4"/>
        </w:rPr>
        <w:t> </w:t>
      </w:r>
      <w:r>
        <w:rPr/>
        <w:t>baja</w:t>
      </w:r>
      <w:r>
        <w:rPr>
          <w:spacing w:val="-3"/>
        </w:rPr>
        <w:t> </w:t>
      </w:r>
      <w:r>
        <w:rPr/>
        <w:t>a</w:t>
      </w:r>
      <w:r>
        <w:rPr>
          <w:spacing w:val="-4"/>
        </w:rPr>
        <w:t> </w:t>
      </w:r>
      <w:r>
        <w:rPr/>
        <w:t>medio</w:t>
      </w:r>
      <w:r>
        <w:rPr>
          <w:spacing w:val="-5"/>
        </w:rPr>
        <w:t> </w:t>
      </w:r>
      <w:r>
        <w:rPr/>
        <w:t>baja.</w:t>
      </w:r>
      <w:r>
        <w:rPr>
          <w:spacing w:val="-4"/>
        </w:rPr>
        <w:t> </w:t>
      </w:r>
      <w:r>
        <w:rPr/>
        <w:t>Es común una complejidad de malta a pan, galleta o tostado ligero.</w:t>
      </w:r>
      <w:r>
        <w:rPr>
          <w:spacing w:val="-2"/>
        </w:rPr>
        <w:t> </w:t>
      </w:r>
      <w:r>
        <w:rPr/>
        <w:t>Frutosidad</w:t>
      </w:r>
      <w:r>
        <w:rPr>
          <w:spacing w:val="-2"/>
        </w:rPr>
        <w:t> </w:t>
      </w:r>
      <w:r>
        <w:rPr/>
        <w:t>de leve</w:t>
      </w:r>
      <w:r>
        <w:rPr>
          <w:spacing w:val="-2"/>
        </w:rPr>
        <w:t> </w:t>
      </w:r>
      <w:r>
        <w:rPr/>
        <w:t>a</w:t>
      </w:r>
      <w:r>
        <w:rPr>
          <w:spacing w:val="-2"/>
        </w:rPr>
        <w:t> </w:t>
      </w:r>
      <w:r>
        <w:rPr/>
        <w:t>moderada.</w:t>
      </w:r>
      <w:r>
        <w:rPr>
          <w:spacing w:val="-2"/>
        </w:rPr>
        <w:t> </w:t>
      </w:r>
      <w:r>
        <w:rPr/>
        <w:t>El</w:t>
      </w:r>
      <w:r>
        <w:rPr>
          <w:spacing w:val="-3"/>
        </w:rPr>
        <w:t> </w:t>
      </w:r>
      <w:r>
        <w:rPr/>
        <w:t>aroma</w:t>
      </w:r>
      <w:r>
        <w:rPr>
          <w:spacing w:val="-2"/>
        </w:rPr>
        <w:t> </w:t>
      </w:r>
      <w:r>
        <w:rPr/>
        <w:t>a</w:t>
      </w:r>
      <w:r>
        <w:rPr>
          <w:spacing w:val="-1"/>
        </w:rPr>
        <w:t> </w:t>
      </w:r>
      <w:r>
        <w:rPr/>
        <w:t>lúpulo</w:t>
      </w:r>
      <w:r>
        <w:rPr>
          <w:spacing w:val="-3"/>
        </w:rPr>
        <w:t> </w:t>
      </w:r>
      <w:r>
        <w:rPr/>
        <w:t>varía de nulo a moderado, típicamente con carácter floral, terroso,</w:t>
      </w:r>
    </w:p>
    <w:p>
      <w:pPr>
        <w:spacing w:after="0"/>
        <w:sectPr>
          <w:type w:val="continuous"/>
          <w:pgSz w:w="12240" w:h="15840"/>
          <w:pgMar w:header="0" w:footer="746" w:top="940" w:bottom="280" w:left="580" w:right="540"/>
          <w:cols w:num="2" w:equalWidth="0">
            <w:col w:w="5207" w:space="554"/>
            <w:col w:w="5359"/>
          </w:cols>
        </w:sectPr>
      </w:pPr>
    </w:p>
    <w:p>
      <w:pPr>
        <w:pStyle w:val="BodyText"/>
        <w:spacing w:before="86"/>
        <w:ind w:right="270"/>
        <w:jc w:val="both"/>
      </w:pPr>
      <w:r>
        <w:rPr/>
        <w:t>resinoso</w:t>
      </w:r>
      <w:r>
        <w:rPr>
          <w:spacing w:val="-8"/>
        </w:rPr>
        <w:t> </w:t>
      </w:r>
      <w:r>
        <w:rPr/>
        <w:t>o</w:t>
      </w:r>
      <w:r>
        <w:rPr>
          <w:spacing w:val="-5"/>
        </w:rPr>
        <w:t> </w:t>
      </w:r>
      <w:r>
        <w:rPr/>
        <w:t>afrutado.</w:t>
      </w:r>
      <w:r>
        <w:rPr>
          <w:spacing w:val="-5"/>
        </w:rPr>
        <w:t> </w:t>
      </w:r>
      <w:r>
        <w:rPr/>
        <w:t>Generalmente</w:t>
      </w:r>
      <w:r>
        <w:rPr>
          <w:spacing w:val="-7"/>
        </w:rPr>
        <w:t> </w:t>
      </w:r>
      <w:r>
        <w:rPr/>
        <w:t>sin</w:t>
      </w:r>
      <w:r>
        <w:rPr>
          <w:spacing w:val="-7"/>
        </w:rPr>
        <w:t> </w:t>
      </w:r>
      <w:r>
        <w:rPr/>
        <w:t>diacetilo,</w:t>
      </w:r>
      <w:r>
        <w:rPr>
          <w:spacing w:val="-7"/>
        </w:rPr>
        <w:t> </w:t>
      </w:r>
      <w:r>
        <w:rPr/>
        <w:t>aunque</w:t>
      </w:r>
      <w:r>
        <w:rPr>
          <w:spacing w:val="-5"/>
        </w:rPr>
        <w:t> </w:t>
      </w:r>
      <w:r>
        <w:rPr/>
        <w:t>está permitido a niveles muy bajos.</w:t>
      </w:r>
    </w:p>
    <w:p>
      <w:pPr>
        <w:pStyle w:val="BodyText"/>
        <w:spacing w:before="45"/>
        <w:ind w:right="97"/>
        <w:jc w:val="both"/>
      </w:pPr>
      <w:r>
        <w:rPr>
          <w:b/>
        </w:rPr>
        <w:t>Apariencia:</w:t>
      </w:r>
      <w:r>
        <w:rPr>
          <w:b/>
          <w:spacing w:val="-6"/>
        </w:rPr>
        <w:t> </w:t>
      </w:r>
      <w:r>
        <w:rPr/>
        <w:t>Color</w:t>
      </w:r>
      <w:r>
        <w:rPr>
          <w:spacing w:val="-5"/>
        </w:rPr>
        <w:t> </w:t>
      </w:r>
      <w:r>
        <w:rPr/>
        <w:t>de</w:t>
      </w:r>
      <w:r>
        <w:rPr>
          <w:spacing w:val="-6"/>
        </w:rPr>
        <w:t> </w:t>
      </w:r>
      <w:r>
        <w:rPr/>
        <w:t>ámbar</w:t>
      </w:r>
      <w:r>
        <w:rPr>
          <w:spacing w:val="-5"/>
        </w:rPr>
        <w:t> </w:t>
      </w:r>
      <w:r>
        <w:rPr/>
        <w:t>pálido</w:t>
      </w:r>
      <w:r>
        <w:rPr>
          <w:spacing w:val="-7"/>
        </w:rPr>
        <w:t> </w:t>
      </w:r>
      <w:r>
        <w:rPr/>
        <w:t>a</w:t>
      </w:r>
      <w:r>
        <w:rPr>
          <w:spacing w:val="-6"/>
        </w:rPr>
        <w:t> </w:t>
      </w:r>
      <w:r>
        <w:rPr/>
        <w:t>cobrizo</w:t>
      </w:r>
      <w:r>
        <w:rPr>
          <w:spacing w:val="-4"/>
        </w:rPr>
        <w:t> </w:t>
      </w:r>
      <w:r>
        <w:rPr/>
        <w:t>medio.</w:t>
      </w:r>
      <w:r>
        <w:rPr>
          <w:spacing w:val="-4"/>
        </w:rPr>
        <w:t> </w:t>
      </w:r>
      <w:r>
        <w:rPr/>
        <w:t>Claridad de</w:t>
      </w:r>
      <w:r>
        <w:rPr>
          <w:spacing w:val="-4"/>
        </w:rPr>
        <w:t> </w:t>
      </w:r>
      <w:r>
        <w:rPr/>
        <w:t>buena</w:t>
      </w:r>
      <w:r>
        <w:rPr>
          <w:spacing w:val="-4"/>
        </w:rPr>
        <w:t> </w:t>
      </w:r>
      <w:r>
        <w:rPr/>
        <w:t>a</w:t>
      </w:r>
      <w:r>
        <w:rPr>
          <w:spacing w:val="-3"/>
        </w:rPr>
        <w:t> </w:t>
      </w:r>
      <w:r>
        <w:rPr/>
        <w:t>brillante.</w:t>
      </w:r>
      <w:r>
        <w:rPr>
          <w:spacing w:val="-4"/>
        </w:rPr>
        <w:t> </w:t>
      </w:r>
      <w:r>
        <w:rPr/>
        <w:t>Espuma</w:t>
      </w:r>
      <w:r>
        <w:rPr>
          <w:spacing w:val="-4"/>
        </w:rPr>
        <w:t> </w:t>
      </w:r>
      <w:r>
        <w:rPr/>
        <w:t>de</w:t>
      </w:r>
      <w:r>
        <w:rPr>
          <w:spacing w:val="-4"/>
        </w:rPr>
        <w:t> </w:t>
      </w:r>
      <w:r>
        <w:rPr/>
        <w:t>baja</w:t>
      </w:r>
      <w:r>
        <w:rPr>
          <w:spacing w:val="-4"/>
        </w:rPr>
        <w:t> </w:t>
      </w:r>
      <w:r>
        <w:rPr/>
        <w:t>a</w:t>
      </w:r>
      <w:r>
        <w:rPr>
          <w:spacing w:val="-3"/>
        </w:rPr>
        <w:t> </w:t>
      </w:r>
      <w:r>
        <w:rPr/>
        <w:t>moderada,</w:t>
      </w:r>
      <w:r>
        <w:rPr>
          <w:spacing w:val="-4"/>
        </w:rPr>
        <w:t> </w:t>
      </w:r>
      <w:r>
        <w:rPr/>
        <w:t>con</w:t>
      </w:r>
      <w:r>
        <w:rPr>
          <w:spacing w:val="-4"/>
        </w:rPr>
        <w:t> </w:t>
      </w:r>
      <w:r>
        <w:rPr/>
        <w:t>color</w:t>
      </w:r>
      <w:r>
        <w:rPr>
          <w:spacing w:val="-1"/>
        </w:rPr>
        <w:t> </w:t>
      </w:r>
      <w:r>
        <w:rPr/>
        <w:t>de blanco</w:t>
      </w:r>
      <w:r>
        <w:rPr>
          <w:spacing w:val="-1"/>
        </w:rPr>
        <w:t> </w:t>
      </w:r>
      <w:r>
        <w:rPr/>
        <w:t>a blanquecino. Puede tener muy poca espuma debido a su baja carbonatación.</w:t>
      </w:r>
    </w:p>
    <w:p>
      <w:pPr>
        <w:pStyle w:val="BodyText"/>
        <w:ind w:right="38"/>
      </w:pPr>
      <w:r>
        <w:rPr>
          <w:b/>
        </w:rPr>
        <w:t>Sabor: </w:t>
      </w:r>
      <w:r>
        <w:rPr/>
        <w:t>Amargor de medio a moderadamente alto. Ésteres afrutados de moderadamente bajos a moderadamente altos. Sabor a lúpulo de bajo a moderado, típicamente con carácter terroso,</w:t>
      </w:r>
      <w:r>
        <w:rPr>
          <w:spacing w:val="-5"/>
        </w:rPr>
        <w:t> </w:t>
      </w:r>
      <w:r>
        <w:rPr/>
        <w:t>resinoso,</w:t>
      </w:r>
      <w:r>
        <w:rPr>
          <w:spacing w:val="-5"/>
        </w:rPr>
        <w:t> </w:t>
      </w:r>
      <w:r>
        <w:rPr/>
        <w:t>afrutado</w:t>
      </w:r>
      <w:r>
        <w:rPr>
          <w:spacing w:val="-5"/>
        </w:rPr>
        <w:t> </w:t>
      </w:r>
      <w:r>
        <w:rPr/>
        <w:t>o</w:t>
      </w:r>
      <w:r>
        <w:rPr>
          <w:spacing w:val="-4"/>
        </w:rPr>
        <w:t> </w:t>
      </w:r>
      <w:r>
        <w:rPr/>
        <w:t>floral.</w:t>
      </w:r>
      <w:r>
        <w:rPr>
          <w:spacing w:val="-5"/>
        </w:rPr>
        <w:t> </w:t>
      </w:r>
      <w:r>
        <w:rPr/>
        <w:t>Maltosidad</w:t>
      </w:r>
      <w:r>
        <w:rPr>
          <w:spacing w:val="-5"/>
        </w:rPr>
        <w:t> </w:t>
      </w:r>
      <w:r>
        <w:rPr/>
        <w:t>de</w:t>
      </w:r>
      <w:r>
        <w:rPr>
          <w:spacing w:val="-5"/>
        </w:rPr>
        <w:t> </w:t>
      </w:r>
      <w:r>
        <w:rPr/>
        <w:t>baja</w:t>
      </w:r>
      <w:r>
        <w:rPr>
          <w:spacing w:val="-4"/>
        </w:rPr>
        <w:t> </w:t>
      </w:r>
      <w:r>
        <w:rPr/>
        <w:t>a</w:t>
      </w:r>
      <w:r>
        <w:rPr>
          <w:spacing w:val="-5"/>
        </w:rPr>
        <w:t> </w:t>
      </w:r>
      <w:r>
        <w:rPr/>
        <w:t>media, con un final seco. El perfil</w:t>
      </w:r>
      <w:r>
        <w:rPr>
          <w:spacing w:val="-1"/>
        </w:rPr>
        <w:t> </w:t>
      </w:r>
      <w:r>
        <w:rPr/>
        <w:t>a malta es típicamente a pan, galleta o ligeramente tostado. Sabores a caramelo o </w:t>
      </w:r>
      <w:r>
        <w:rPr>
          <w:i/>
        </w:rPr>
        <w:t>toffee </w:t>
      </w:r>
      <w:r>
        <w:rPr/>
        <w:t>de bajos a moderados son opcionales. El balance es a menudo decididamente amargo, aunque el amargor no debe sobreponerse completamente al sabor de la malta, los ésteres y el lúpulo. Generalmente sin diacetilo, aunque está permitido a niveles muy bajos.</w:t>
      </w:r>
    </w:p>
    <w:p>
      <w:pPr>
        <w:pStyle w:val="BodyText"/>
        <w:spacing w:line="242" w:lineRule="auto" w:before="59"/>
        <w:ind w:right="88"/>
      </w:pPr>
      <w:r>
        <w:rPr>
          <w:b/>
        </w:rPr>
        <w:t>Sensación</w:t>
      </w:r>
      <w:r>
        <w:rPr>
          <w:b/>
          <w:spacing w:val="-5"/>
        </w:rPr>
        <w:t> </w:t>
      </w:r>
      <w:r>
        <w:rPr>
          <w:b/>
        </w:rPr>
        <w:t>en</w:t>
      </w:r>
      <w:r>
        <w:rPr>
          <w:b/>
          <w:spacing w:val="-5"/>
        </w:rPr>
        <w:t> </w:t>
      </w:r>
      <w:r>
        <w:rPr>
          <w:b/>
        </w:rPr>
        <w:t>boca:</w:t>
      </w:r>
      <w:r>
        <w:rPr>
          <w:b/>
          <w:spacing w:val="-5"/>
        </w:rPr>
        <w:t> </w:t>
      </w:r>
      <w:r>
        <w:rPr/>
        <w:t>Cuerpo</w:t>
      </w:r>
      <w:r>
        <w:rPr>
          <w:spacing w:val="-5"/>
        </w:rPr>
        <w:t> </w:t>
      </w:r>
      <w:r>
        <w:rPr/>
        <w:t>de</w:t>
      </w:r>
      <w:r>
        <w:rPr>
          <w:spacing w:val="-5"/>
        </w:rPr>
        <w:t> </w:t>
      </w:r>
      <w:r>
        <w:rPr/>
        <w:t>medio</w:t>
      </w:r>
      <w:r>
        <w:rPr>
          <w:spacing w:val="-4"/>
        </w:rPr>
        <w:t> </w:t>
      </w:r>
      <w:r>
        <w:rPr/>
        <w:t>ligero</w:t>
      </w:r>
      <w:r>
        <w:rPr>
          <w:spacing w:val="-6"/>
        </w:rPr>
        <w:t> </w:t>
      </w:r>
      <w:r>
        <w:rPr/>
        <w:t>a</w:t>
      </w:r>
      <w:r>
        <w:rPr>
          <w:spacing w:val="-5"/>
        </w:rPr>
        <w:t> </w:t>
      </w:r>
      <w:r>
        <w:rPr/>
        <w:t>medio.</w:t>
      </w:r>
      <w:r>
        <w:rPr>
          <w:spacing w:val="-4"/>
        </w:rPr>
        <w:t> </w:t>
      </w:r>
      <w:r>
        <w:rPr/>
        <w:t>Baja carbonatación, aunque los ejemplos embotellados pueden tener carbonatación moderada.</w:t>
      </w:r>
    </w:p>
    <w:p>
      <w:pPr>
        <w:pStyle w:val="BodyText"/>
        <w:spacing w:line="266" w:lineRule="auto" w:before="38"/>
        <w:ind w:right="69"/>
      </w:pPr>
      <w:r>
        <w:rPr>
          <w:b/>
        </w:rPr>
        <w:t>Comentarios: </w:t>
      </w:r>
      <w:r>
        <w:rPr/>
        <w:t>Sabor a malta más evidente que en una Ordinary</w:t>
      </w:r>
      <w:r>
        <w:rPr>
          <w:spacing w:val="-4"/>
        </w:rPr>
        <w:t> </w:t>
      </w:r>
      <w:r>
        <w:rPr/>
        <w:t>Bitter;</w:t>
      </w:r>
      <w:r>
        <w:rPr>
          <w:spacing w:val="-5"/>
        </w:rPr>
        <w:t> </w:t>
      </w:r>
      <w:r>
        <w:rPr/>
        <w:t>esta</w:t>
      </w:r>
      <w:r>
        <w:rPr>
          <w:spacing w:val="-3"/>
        </w:rPr>
        <w:t> </w:t>
      </w:r>
      <w:r>
        <w:rPr/>
        <w:t>es</w:t>
      </w:r>
      <w:r>
        <w:rPr>
          <w:spacing w:val="-4"/>
        </w:rPr>
        <w:t> </w:t>
      </w:r>
      <w:r>
        <w:rPr/>
        <w:t>una</w:t>
      </w:r>
      <w:r>
        <w:rPr>
          <w:spacing w:val="-4"/>
        </w:rPr>
        <w:t> </w:t>
      </w:r>
      <w:r>
        <w:rPr/>
        <w:t>ale</w:t>
      </w:r>
      <w:r>
        <w:rPr>
          <w:spacing w:val="-4"/>
        </w:rPr>
        <w:t> </w:t>
      </w:r>
      <w:r>
        <w:rPr/>
        <w:t>de</w:t>
      </w:r>
      <w:r>
        <w:rPr>
          <w:spacing w:val="-4"/>
        </w:rPr>
        <w:t> </w:t>
      </w:r>
      <w:r>
        <w:rPr/>
        <w:t>bajo</w:t>
      </w:r>
      <w:r>
        <w:rPr>
          <w:spacing w:val="-4"/>
        </w:rPr>
        <w:t> </w:t>
      </w:r>
      <w:r>
        <w:rPr/>
        <w:t>alcohol</w:t>
      </w:r>
      <w:r>
        <w:rPr>
          <w:spacing w:val="-5"/>
        </w:rPr>
        <w:t> </w:t>
      </w:r>
      <w:r>
        <w:rPr/>
        <w:t>más</w:t>
      </w:r>
      <w:r>
        <w:rPr>
          <w:spacing w:val="-4"/>
        </w:rPr>
        <w:t> </w:t>
      </w:r>
      <w:r>
        <w:rPr/>
        <w:t>intensa. </w:t>
      </w:r>
      <w:r>
        <w:rPr>
          <w:b/>
        </w:rPr>
        <w:t>Historia: </w:t>
      </w:r>
      <w:r>
        <w:rPr/>
        <w:t>Consulte los comentarios en la introducción a la</w:t>
      </w:r>
    </w:p>
    <w:p>
      <w:pPr>
        <w:pStyle w:val="BodyText"/>
        <w:spacing w:line="183" w:lineRule="exact" w:before="0"/>
      </w:pPr>
      <w:r>
        <w:rPr>
          <w:spacing w:val="-2"/>
        </w:rPr>
        <w:t>categoría.</w:t>
      </w:r>
    </w:p>
    <w:p>
      <w:pPr>
        <w:pStyle w:val="BodyText"/>
        <w:spacing w:before="41"/>
        <w:ind w:right="51"/>
      </w:pPr>
      <w:r>
        <w:rPr>
          <w:b/>
        </w:rPr>
        <w:t>Ingredientes característicos: </w:t>
      </w:r>
      <w:r>
        <w:rPr/>
        <w:t>Maltas Pale Ale, ámbar o Crystal. La mayoría contiene azúcar. Puede usar un toque de malta</w:t>
      </w:r>
      <w:r>
        <w:rPr>
          <w:spacing w:val="-2"/>
        </w:rPr>
        <w:t> </w:t>
      </w:r>
      <w:r>
        <w:rPr/>
        <w:t>Caramelo</w:t>
      </w:r>
      <w:r>
        <w:rPr>
          <w:spacing w:val="-4"/>
        </w:rPr>
        <w:t> </w:t>
      </w:r>
      <w:r>
        <w:rPr/>
        <w:t>u</w:t>
      </w:r>
      <w:r>
        <w:rPr>
          <w:spacing w:val="-1"/>
        </w:rPr>
        <w:t> </w:t>
      </w:r>
      <w:r>
        <w:rPr/>
        <w:t>oscura</w:t>
      </w:r>
      <w:r>
        <w:rPr>
          <w:spacing w:val="-2"/>
        </w:rPr>
        <w:t> </w:t>
      </w:r>
      <w:r>
        <w:rPr/>
        <w:t>para</w:t>
      </w:r>
      <w:r>
        <w:rPr>
          <w:spacing w:val="-3"/>
        </w:rPr>
        <w:t> </w:t>
      </w:r>
      <w:r>
        <w:rPr/>
        <w:t>ajustar</w:t>
      </w:r>
      <w:r>
        <w:rPr>
          <w:spacing w:val="-2"/>
        </w:rPr>
        <w:t> </w:t>
      </w:r>
      <w:r>
        <w:rPr/>
        <w:t>el</w:t>
      </w:r>
      <w:r>
        <w:rPr>
          <w:spacing w:val="-4"/>
        </w:rPr>
        <w:t> </w:t>
      </w:r>
      <w:r>
        <w:rPr/>
        <w:t>color.</w:t>
      </w:r>
      <w:r>
        <w:rPr>
          <w:spacing w:val="-3"/>
        </w:rPr>
        <w:t> </w:t>
      </w:r>
      <w:r>
        <w:rPr/>
        <w:t>Puede</w:t>
      </w:r>
      <w:r>
        <w:rPr>
          <w:spacing w:val="-1"/>
        </w:rPr>
        <w:t> </w:t>
      </w:r>
      <w:r>
        <w:rPr/>
        <w:t>usar</w:t>
      </w:r>
      <w:r>
        <w:rPr>
          <w:spacing w:val="-2"/>
        </w:rPr>
        <w:t> </w:t>
      </w:r>
      <w:r>
        <w:rPr/>
        <w:t>maíz o trigo. Lúpulos ingleses de adición tardía son los más tradicionales,</w:t>
      </w:r>
      <w:r>
        <w:rPr>
          <w:spacing w:val="-6"/>
        </w:rPr>
        <w:t> </w:t>
      </w:r>
      <w:r>
        <w:rPr/>
        <w:t>pero</w:t>
      </w:r>
      <w:r>
        <w:rPr>
          <w:spacing w:val="-7"/>
        </w:rPr>
        <w:t> </w:t>
      </w:r>
      <w:r>
        <w:rPr/>
        <w:t>cualquier</w:t>
      </w:r>
      <w:r>
        <w:rPr>
          <w:spacing w:val="-5"/>
        </w:rPr>
        <w:t> </w:t>
      </w:r>
      <w:r>
        <w:rPr/>
        <w:t>variedad</w:t>
      </w:r>
      <w:r>
        <w:rPr>
          <w:spacing w:val="-6"/>
        </w:rPr>
        <w:t> </w:t>
      </w:r>
      <w:r>
        <w:rPr/>
        <w:t>podría</w:t>
      </w:r>
      <w:r>
        <w:rPr>
          <w:spacing w:val="-6"/>
        </w:rPr>
        <w:t> </w:t>
      </w:r>
      <w:r>
        <w:rPr/>
        <w:t>ser</w:t>
      </w:r>
      <w:r>
        <w:rPr>
          <w:spacing w:val="-5"/>
        </w:rPr>
        <w:t> </w:t>
      </w:r>
      <w:r>
        <w:rPr/>
        <w:t>utilizada;</w:t>
      </w:r>
      <w:r>
        <w:rPr>
          <w:spacing w:val="-5"/>
        </w:rPr>
        <w:t> </w:t>
      </w:r>
      <w:r>
        <w:rPr/>
        <w:t>si</w:t>
      </w:r>
      <w:r>
        <w:rPr>
          <w:spacing w:val="-3"/>
        </w:rPr>
        <w:t> </w:t>
      </w:r>
      <w:r>
        <w:rPr/>
        <w:t>se usan lúpulos</w:t>
      </w:r>
      <w:r>
        <w:rPr>
          <w:spacing w:val="-1"/>
        </w:rPr>
        <w:t> </w:t>
      </w:r>
      <w:r>
        <w:rPr/>
        <w:t>estadounidenses, solo</w:t>
      </w:r>
      <w:r>
        <w:rPr>
          <w:spacing w:val="-2"/>
        </w:rPr>
        <w:t> </w:t>
      </w:r>
      <w:r>
        <w:rPr/>
        <w:t>se</w:t>
      </w:r>
      <w:r>
        <w:rPr>
          <w:spacing w:val="-1"/>
        </w:rPr>
        <w:t> </w:t>
      </w:r>
      <w:r>
        <w:rPr/>
        <w:t>necesita un ligero</w:t>
      </w:r>
      <w:r>
        <w:rPr>
          <w:spacing w:val="-2"/>
        </w:rPr>
        <w:t> </w:t>
      </w:r>
      <w:r>
        <w:rPr/>
        <w:t>toque. Levadura inglesa expresiva.</w:t>
      </w:r>
    </w:p>
    <w:p>
      <w:pPr>
        <w:pStyle w:val="BodyText"/>
        <w:spacing w:line="242" w:lineRule="auto" w:before="51"/>
        <w:ind w:right="88"/>
      </w:pPr>
      <w:r>
        <w:rPr>
          <w:b/>
        </w:rPr>
        <w:t>Comparación de estilos: </w:t>
      </w:r>
      <w:r>
        <w:rPr/>
        <w:t>Más alcohol que una Ordinary Bitter y a menudo utilizando ingredientes de mayor calidad. Menos alcohol que una Strong Bitter. Más carácter a malta base o Caramelo, y más color que una British Golden Ale. El énfasis</w:t>
      </w:r>
      <w:r>
        <w:rPr>
          <w:spacing w:val="-4"/>
        </w:rPr>
        <w:t> </w:t>
      </w:r>
      <w:r>
        <w:rPr/>
        <w:t>está</w:t>
      </w:r>
      <w:r>
        <w:rPr>
          <w:spacing w:val="-3"/>
        </w:rPr>
        <w:t> </w:t>
      </w:r>
      <w:r>
        <w:rPr/>
        <w:t>en</w:t>
      </w:r>
      <w:r>
        <w:rPr>
          <w:spacing w:val="-4"/>
        </w:rPr>
        <w:t> </w:t>
      </w:r>
      <w:r>
        <w:rPr/>
        <w:t>la</w:t>
      </w:r>
      <w:r>
        <w:rPr>
          <w:spacing w:val="-4"/>
        </w:rPr>
        <w:t> </w:t>
      </w:r>
      <w:r>
        <w:rPr/>
        <w:t>adición</w:t>
      </w:r>
      <w:r>
        <w:rPr>
          <w:spacing w:val="-4"/>
        </w:rPr>
        <w:t> </w:t>
      </w:r>
      <w:r>
        <w:rPr/>
        <w:t>de</w:t>
      </w:r>
      <w:r>
        <w:rPr>
          <w:spacing w:val="-3"/>
        </w:rPr>
        <w:t> </w:t>
      </w:r>
      <w:r>
        <w:rPr/>
        <w:t>lúpulo</w:t>
      </w:r>
      <w:r>
        <w:rPr>
          <w:spacing w:val="-5"/>
        </w:rPr>
        <w:t> </w:t>
      </w:r>
      <w:r>
        <w:rPr/>
        <w:t>de</w:t>
      </w:r>
      <w:r>
        <w:rPr>
          <w:spacing w:val="-4"/>
        </w:rPr>
        <w:t> </w:t>
      </w:r>
      <w:r>
        <w:rPr/>
        <w:t>amargor,</w:t>
      </w:r>
      <w:r>
        <w:rPr>
          <w:spacing w:val="-2"/>
        </w:rPr>
        <w:t> </w:t>
      </w:r>
      <w:r>
        <w:rPr/>
        <w:t>a</w:t>
      </w:r>
      <w:r>
        <w:rPr>
          <w:spacing w:val="-4"/>
        </w:rPr>
        <w:t> </w:t>
      </w:r>
      <w:r>
        <w:rPr/>
        <w:t>diferencia</w:t>
      </w:r>
      <w:r>
        <w:rPr>
          <w:spacing w:val="-2"/>
        </w:rPr>
        <w:t> </w:t>
      </w:r>
      <w:r>
        <w:rPr/>
        <w:t>de las ales estadounidenses, con adiciones agresivas de lúpulo a mitad y final del hervor.</w:t>
      </w:r>
    </w:p>
    <w:p>
      <w:pPr>
        <w:tabs>
          <w:tab w:pos="2612" w:val="left" w:leader="none"/>
        </w:tabs>
        <w:spacing w:line="204" w:lineRule="exact" w:before="40"/>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1.040</w:t>
      </w:r>
      <w:r>
        <w:rPr>
          <w:spacing w:val="-1"/>
          <w:sz w:val="18"/>
        </w:rPr>
        <w:t> </w:t>
      </w:r>
      <w:r>
        <w:rPr>
          <w:sz w:val="18"/>
        </w:rPr>
        <w:t>– </w:t>
      </w:r>
      <w:r>
        <w:rPr>
          <w:spacing w:val="-4"/>
          <w:sz w:val="18"/>
        </w:rPr>
        <w:t>1.048</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25</w:t>
      </w:r>
      <w:r>
        <w:rPr>
          <w:spacing w:val="1"/>
          <w:sz w:val="18"/>
        </w:rPr>
        <w:t> </w:t>
      </w:r>
      <w:r>
        <w:rPr>
          <w:sz w:val="18"/>
        </w:rPr>
        <w:t>–</w:t>
      </w:r>
      <w:r>
        <w:rPr>
          <w:spacing w:val="-2"/>
          <w:sz w:val="18"/>
        </w:rPr>
        <w:t> </w:t>
      </w:r>
      <w:r>
        <w:rPr>
          <w:spacing w:val="-5"/>
          <w:sz w:val="18"/>
        </w:rPr>
        <w:t>40</w:t>
      </w:r>
      <w:r>
        <w:rPr>
          <w:sz w:val="18"/>
        </w:rPr>
        <w:tab/>
        <w:t>FG:</w:t>
      </w:r>
      <w:r>
        <w:rPr>
          <w:spacing w:val="40"/>
          <w:sz w:val="18"/>
        </w:rPr>
        <w:t> </w:t>
      </w:r>
      <w:r>
        <w:rPr>
          <w:sz w:val="18"/>
        </w:rPr>
        <w:t>1.008</w:t>
      </w:r>
      <w:r>
        <w:rPr>
          <w:spacing w:val="-2"/>
          <w:sz w:val="18"/>
        </w:rPr>
        <w:t> </w:t>
      </w:r>
      <w:r>
        <w:rPr>
          <w:sz w:val="18"/>
        </w:rPr>
        <w:t>–</w:t>
      </w:r>
      <w:r>
        <w:rPr>
          <w:spacing w:val="-2"/>
          <w:sz w:val="18"/>
        </w:rPr>
        <w:t> </w:t>
      </w:r>
      <w:r>
        <w:rPr>
          <w:spacing w:val="-4"/>
          <w:sz w:val="18"/>
        </w:rPr>
        <w:t>1.012</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8 –</w:t>
      </w:r>
      <w:r>
        <w:rPr>
          <w:spacing w:val="-1"/>
          <w:sz w:val="18"/>
        </w:rPr>
        <w:t> </w:t>
      </w:r>
      <w:r>
        <w:rPr>
          <w:spacing w:val="-5"/>
          <w:sz w:val="18"/>
        </w:rPr>
        <w:t>16</w:t>
      </w:r>
      <w:r>
        <w:rPr>
          <w:sz w:val="18"/>
        </w:rPr>
        <w:tab/>
        <w:t>ABV:</w:t>
      </w:r>
      <w:r>
        <w:rPr>
          <w:spacing w:val="41"/>
          <w:sz w:val="18"/>
        </w:rPr>
        <w:t> </w:t>
      </w:r>
      <w:r>
        <w:rPr>
          <w:sz w:val="18"/>
        </w:rPr>
        <w:t>3.8</w:t>
      </w:r>
      <w:r>
        <w:rPr>
          <w:spacing w:val="-1"/>
          <w:sz w:val="18"/>
        </w:rPr>
        <w:t> </w:t>
      </w:r>
      <w:r>
        <w:rPr>
          <w:sz w:val="18"/>
        </w:rPr>
        <w:t>–</w:t>
      </w:r>
      <w:r>
        <w:rPr>
          <w:spacing w:val="-2"/>
          <w:sz w:val="18"/>
        </w:rPr>
        <w:t> </w:t>
      </w:r>
      <w:r>
        <w:rPr>
          <w:spacing w:val="-4"/>
          <w:sz w:val="18"/>
        </w:rPr>
        <w:t>4.6%</w:t>
      </w:r>
    </w:p>
    <w:p>
      <w:pPr>
        <w:pStyle w:val="BodyText"/>
        <w:spacing w:before="40"/>
        <w:ind w:right="185"/>
        <w:jc w:val="both"/>
      </w:pPr>
      <w:r>
        <w:rPr>
          <w:b/>
        </w:rPr>
        <w:t>Ejemplos</w:t>
      </w:r>
      <w:r>
        <w:rPr>
          <w:b/>
          <w:spacing w:val="-4"/>
        </w:rPr>
        <w:t> </w:t>
      </w:r>
      <w:r>
        <w:rPr>
          <w:b/>
        </w:rPr>
        <w:t>comerciales</w:t>
      </w:r>
      <w:r>
        <w:rPr/>
        <w:t>:</w:t>
      </w:r>
      <w:r>
        <w:rPr>
          <w:spacing w:val="-5"/>
        </w:rPr>
        <w:t> </w:t>
      </w:r>
      <w:r>
        <w:rPr/>
        <w:t>Adnams</w:t>
      </w:r>
      <w:r>
        <w:rPr>
          <w:spacing w:val="-4"/>
        </w:rPr>
        <w:t> </w:t>
      </w:r>
      <w:r>
        <w:rPr/>
        <w:t>Southwold</w:t>
      </w:r>
      <w:r>
        <w:rPr>
          <w:spacing w:val="-4"/>
        </w:rPr>
        <w:t> </w:t>
      </w:r>
      <w:r>
        <w:rPr/>
        <w:t>Bitter,</w:t>
      </w:r>
      <w:r>
        <w:rPr>
          <w:spacing w:val="-3"/>
        </w:rPr>
        <w:t> </w:t>
      </w:r>
      <w:r>
        <w:rPr/>
        <w:t>Fuller’s London</w:t>
      </w:r>
      <w:r>
        <w:rPr>
          <w:spacing w:val="-6"/>
        </w:rPr>
        <w:t> </w:t>
      </w:r>
      <w:r>
        <w:rPr/>
        <w:t>Pride,</w:t>
      </w:r>
      <w:r>
        <w:rPr>
          <w:spacing w:val="-6"/>
        </w:rPr>
        <w:t> </w:t>
      </w:r>
      <w:r>
        <w:rPr/>
        <w:t>Harvey’s</w:t>
      </w:r>
      <w:r>
        <w:rPr>
          <w:spacing w:val="-4"/>
        </w:rPr>
        <w:t> </w:t>
      </w:r>
      <w:r>
        <w:rPr/>
        <w:t>Sussex</w:t>
      </w:r>
      <w:r>
        <w:rPr>
          <w:spacing w:val="-6"/>
        </w:rPr>
        <w:t> </w:t>
      </w:r>
      <w:r>
        <w:rPr/>
        <w:t>Best</w:t>
      </w:r>
      <w:r>
        <w:rPr>
          <w:spacing w:val="-6"/>
        </w:rPr>
        <w:t> </w:t>
      </w:r>
      <w:r>
        <w:rPr/>
        <w:t>Bitter,</w:t>
      </w:r>
      <w:r>
        <w:rPr>
          <w:spacing w:val="-6"/>
        </w:rPr>
        <w:t> </w:t>
      </w:r>
      <w:r>
        <w:rPr/>
        <w:t>Salopian</w:t>
      </w:r>
      <w:r>
        <w:rPr>
          <w:spacing w:val="-6"/>
        </w:rPr>
        <w:t> </w:t>
      </w:r>
      <w:r>
        <w:rPr/>
        <w:t>Darwin’s Origin, Surrey Hills Shere Drop, Timothy Taylor Landlord</w:t>
      </w:r>
    </w:p>
    <w:p>
      <w:pPr>
        <w:pStyle w:val="BodyText"/>
        <w:spacing w:before="44"/>
        <w:ind w:right="69"/>
      </w:pPr>
      <w:r>
        <w:rPr>
          <w:b/>
        </w:rPr>
        <w:t>Etiquetas:</w:t>
      </w:r>
      <w:r>
        <w:rPr>
          <w:b/>
          <w:spacing w:val="-12"/>
        </w:rPr>
        <w:t> </w:t>
      </w:r>
      <w:r>
        <w:rPr/>
        <w:t>intensidad-estándar,</w:t>
      </w:r>
      <w:r>
        <w:rPr>
          <w:spacing w:val="-11"/>
        </w:rPr>
        <w:t> </w:t>
      </w:r>
      <w:r>
        <w:rPr/>
        <w:t>color-ámbar,</w:t>
      </w:r>
      <w:r>
        <w:rPr>
          <w:spacing w:val="-11"/>
        </w:rPr>
        <w:t> </w:t>
      </w:r>
      <w:r>
        <w:rPr/>
        <w:t>fermentación- alta, islas-británicas, estilo-tradicional, familia-ale-ámbar, </w:t>
      </w:r>
      <w:r>
        <w:rPr>
          <w:spacing w:val="-2"/>
        </w:rPr>
        <w:t>amarga</w:t>
      </w:r>
    </w:p>
    <w:p>
      <w:pPr>
        <w:pStyle w:val="BodyText"/>
        <w:spacing w:before="6"/>
        <w:ind w:left="0"/>
        <w:rPr>
          <w:sz w:val="21"/>
        </w:rPr>
      </w:pPr>
    </w:p>
    <w:p>
      <w:pPr>
        <w:pStyle w:val="Heading3"/>
        <w:spacing w:before="1"/>
      </w:pPr>
      <w:bookmarkStart w:name="_bookmark63" w:id="64"/>
      <w:bookmarkEnd w:id="64"/>
      <w:r>
        <w:rPr>
          <w:b w:val="0"/>
        </w:rPr>
      </w:r>
      <w:r>
        <w:rPr/>
        <w:t>11C.</w:t>
      </w:r>
      <w:r>
        <w:rPr>
          <w:spacing w:val="-4"/>
        </w:rPr>
        <w:t> </w:t>
      </w:r>
      <w:r>
        <w:rPr/>
        <w:t>Strong</w:t>
      </w:r>
      <w:r>
        <w:rPr>
          <w:spacing w:val="-4"/>
        </w:rPr>
        <w:t> </w:t>
      </w:r>
      <w:r>
        <w:rPr>
          <w:spacing w:val="-2"/>
        </w:rPr>
        <w:t>Bitter</w:t>
      </w:r>
    </w:p>
    <w:p>
      <w:pPr>
        <w:pStyle w:val="BodyText"/>
        <w:spacing w:line="242" w:lineRule="auto" w:before="40"/>
        <w:ind w:right="69"/>
      </w:pPr>
      <w:r>
        <w:rPr>
          <w:b/>
        </w:rPr>
        <w:t>Impresión general: </w:t>
      </w:r>
      <w:r>
        <w:rPr/>
        <w:t>Una ale británica amarga con una intensidad de promedio a moderadamente fuerte. El balance puede</w:t>
      </w:r>
      <w:r>
        <w:rPr>
          <w:spacing w:val="-4"/>
        </w:rPr>
        <w:t> </w:t>
      </w:r>
      <w:r>
        <w:rPr/>
        <w:t>variar</w:t>
      </w:r>
      <w:r>
        <w:rPr>
          <w:spacing w:val="-3"/>
        </w:rPr>
        <w:t> </w:t>
      </w:r>
      <w:r>
        <w:rPr/>
        <w:t>desde</w:t>
      </w:r>
      <w:r>
        <w:rPr>
          <w:spacing w:val="-4"/>
        </w:rPr>
        <w:t> </w:t>
      </w:r>
      <w:r>
        <w:rPr/>
        <w:t>bastante</w:t>
      </w:r>
      <w:r>
        <w:rPr>
          <w:spacing w:val="-4"/>
        </w:rPr>
        <w:t> </w:t>
      </w:r>
      <w:r>
        <w:rPr/>
        <w:t>parejo</w:t>
      </w:r>
      <w:r>
        <w:rPr>
          <w:spacing w:val="-4"/>
        </w:rPr>
        <w:t> </w:t>
      </w:r>
      <w:r>
        <w:rPr/>
        <w:t>entre</w:t>
      </w:r>
      <w:r>
        <w:rPr>
          <w:spacing w:val="-4"/>
        </w:rPr>
        <w:t> </w:t>
      </w:r>
      <w:r>
        <w:rPr/>
        <w:t>malta</w:t>
      </w:r>
      <w:r>
        <w:rPr>
          <w:spacing w:val="-3"/>
        </w:rPr>
        <w:t> </w:t>
      </w:r>
      <w:r>
        <w:rPr/>
        <w:t>y</w:t>
      </w:r>
      <w:r>
        <w:rPr>
          <w:spacing w:val="-4"/>
        </w:rPr>
        <w:t> </w:t>
      </w:r>
      <w:r>
        <w:rPr/>
        <w:t>lúpulos</w:t>
      </w:r>
      <w:r>
        <w:rPr>
          <w:spacing w:val="-4"/>
        </w:rPr>
        <w:t> </w:t>
      </w:r>
      <w:r>
        <w:rPr/>
        <w:t>a</w:t>
      </w:r>
      <w:r>
        <w:rPr>
          <w:spacing w:val="-4"/>
        </w:rPr>
        <w:t> </w:t>
      </w:r>
      <w:r>
        <w:rPr/>
        <w:t>algo amargo. La tomabilidad es un componente crítico de este</w:t>
      </w:r>
      <w:r>
        <w:rPr/>
        <w:t> estilo. Es un estilo un tanto extenso que permite una interpretación amplia por quien elabora la cerveza.</w:t>
      </w:r>
    </w:p>
    <w:p>
      <w:pPr>
        <w:pStyle w:val="BodyText"/>
        <w:spacing w:before="38"/>
        <w:ind w:right="69"/>
      </w:pPr>
      <w:r>
        <w:rPr>
          <w:b/>
        </w:rPr>
        <w:t>Aroma: </w:t>
      </w:r>
      <w:r>
        <w:rPr/>
        <w:t>Lúpulo de moderadamente bajo a moderadamente alto, típicamente con un carácter floral, terroso, resinoso o afrutado. Malta de media a media alta, opcionalmente con un carácter a caramelo de bajo a moderado. Ésteres afrutados de medio</w:t>
      </w:r>
      <w:r>
        <w:rPr>
          <w:spacing w:val="-6"/>
        </w:rPr>
        <w:t> </w:t>
      </w:r>
      <w:r>
        <w:rPr/>
        <w:t>bajos</w:t>
      </w:r>
      <w:r>
        <w:rPr>
          <w:spacing w:val="-4"/>
        </w:rPr>
        <w:t> </w:t>
      </w:r>
      <w:r>
        <w:rPr/>
        <w:t>a</w:t>
      </w:r>
      <w:r>
        <w:rPr>
          <w:spacing w:val="-5"/>
        </w:rPr>
        <w:t> </w:t>
      </w:r>
      <w:r>
        <w:rPr/>
        <w:t>medio</w:t>
      </w:r>
      <w:r>
        <w:rPr>
          <w:spacing w:val="-6"/>
        </w:rPr>
        <w:t> </w:t>
      </w:r>
      <w:r>
        <w:rPr/>
        <w:t>altos.</w:t>
      </w:r>
      <w:r>
        <w:rPr>
          <w:spacing w:val="-5"/>
        </w:rPr>
        <w:t> </w:t>
      </w:r>
      <w:r>
        <w:rPr/>
        <w:t>Generalmente</w:t>
      </w:r>
      <w:r>
        <w:rPr>
          <w:spacing w:val="-4"/>
        </w:rPr>
        <w:t> </w:t>
      </w:r>
      <w:r>
        <w:rPr/>
        <w:t>sin</w:t>
      </w:r>
      <w:r>
        <w:rPr>
          <w:spacing w:val="-5"/>
        </w:rPr>
        <w:t> </w:t>
      </w:r>
      <w:r>
        <w:rPr/>
        <w:t>diacetilo,</w:t>
      </w:r>
      <w:r>
        <w:rPr>
          <w:spacing w:val="-5"/>
        </w:rPr>
        <w:t> </w:t>
      </w:r>
      <w:r>
        <w:rPr/>
        <w:t>aunque está permitido a niveles muy bajos.</w:t>
      </w:r>
    </w:p>
    <w:p>
      <w:pPr>
        <w:pStyle w:val="BodyText"/>
        <w:spacing w:before="52"/>
      </w:pPr>
      <w:r>
        <w:rPr>
          <w:b/>
        </w:rPr>
        <w:t>Apariencia: </w:t>
      </w:r>
      <w:r>
        <w:rPr/>
        <w:t>Color de ámbar pálido a cobrizo profundo. Claridad</w:t>
      </w:r>
      <w:r>
        <w:rPr>
          <w:spacing w:val="-4"/>
        </w:rPr>
        <w:t> </w:t>
      </w:r>
      <w:r>
        <w:rPr/>
        <w:t>de</w:t>
      </w:r>
      <w:r>
        <w:rPr>
          <w:spacing w:val="-5"/>
        </w:rPr>
        <w:t> </w:t>
      </w:r>
      <w:r>
        <w:rPr/>
        <w:t>buena</w:t>
      </w:r>
      <w:r>
        <w:rPr>
          <w:spacing w:val="-5"/>
        </w:rPr>
        <w:t> </w:t>
      </w:r>
      <w:r>
        <w:rPr/>
        <w:t>a</w:t>
      </w:r>
      <w:r>
        <w:rPr>
          <w:spacing w:val="-4"/>
        </w:rPr>
        <w:t> </w:t>
      </w:r>
      <w:r>
        <w:rPr/>
        <w:t>brillante.</w:t>
      </w:r>
      <w:r>
        <w:rPr>
          <w:spacing w:val="-3"/>
        </w:rPr>
        <w:t> </w:t>
      </w:r>
      <w:r>
        <w:rPr/>
        <w:t>Espuma</w:t>
      </w:r>
      <w:r>
        <w:rPr>
          <w:spacing w:val="-5"/>
        </w:rPr>
        <w:t> </w:t>
      </w:r>
      <w:r>
        <w:rPr/>
        <w:t>de</w:t>
      </w:r>
      <w:r>
        <w:rPr>
          <w:spacing w:val="-5"/>
        </w:rPr>
        <w:t> </w:t>
      </w:r>
      <w:r>
        <w:rPr/>
        <w:t>baja</w:t>
      </w:r>
      <w:r>
        <w:rPr>
          <w:spacing w:val="-5"/>
        </w:rPr>
        <w:t> </w:t>
      </w:r>
      <w:r>
        <w:rPr/>
        <w:t>a</w:t>
      </w:r>
      <w:r>
        <w:rPr>
          <w:spacing w:val="-4"/>
        </w:rPr>
        <w:t> </w:t>
      </w:r>
      <w:r>
        <w:rPr/>
        <w:t>moderada,</w:t>
      </w:r>
      <w:r>
        <w:rPr>
          <w:spacing w:val="-5"/>
        </w:rPr>
        <w:t> </w:t>
      </w:r>
      <w:r>
        <w:rPr/>
        <w:t>con</w:t>
      </w:r>
    </w:p>
    <w:p>
      <w:pPr>
        <w:pStyle w:val="BodyText"/>
        <w:spacing w:before="86"/>
        <w:ind w:right="247"/>
      </w:pPr>
      <w:r>
        <w:rPr/>
        <w:br w:type="column"/>
      </w:r>
      <w:r>
        <w:rPr/>
        <w:t>color</w:t>
      </w:r>
      <w:r>
        <w:rPr>
          <w:spacing w:val="-4"/>
        </w:rPr>
        <w:t> </w:t>
      </w:r>
      <w:r>
        <w:rPr/>
        <w:t>de</w:t>
      </w:r>
      <w:r>
        <w:rPr>
          <w:spacing w:val="-5"/>
        </w:rPr>
        <w:t> </w:t>
      </w:r>
      <w:r>
        <w:rPr/>
        <w:t>blanco</w:t>
      </w:r>
      <w:r>
        <w:rPr>
          <w:spacing w:val="-6"/>
        </w:rPr>
        <w:t> </w:t>
      </w:r>
      <w:r>
        <w:rPr/>
        <w:t>a</w:t>
      </w:r>
      <w:r>
        <w:rPr>
          <w:spacing w:val="-5"/>
        </w:rPr>
        <w:t> </w:t>
      </w:r>
      <w:r>
        <w:rPr/>
        <w:t>blanquecino.</w:t>
      </w:r>
      <w:r>
        <w:rPr>
          <w:spacing w:val="-4"/>
        </w:rPr>
        <w:t> </w:t>
      </w:r>
      <w:r>
        <w:rPr/>
        <w:t>Una</w:t>
      </w:r>
      <w:r>
        <w:rPr>
          <w:spacing w:val="-5"/>
        </w:rPr>
        <w:t> </w:t>
      </w:r>
      <w:r>
        <w:rPr/>
        <w:t>espuma</w:t>
      </w:r>
      <w:r>
        <w:rPr>
          <w:spacing w:val="-5"/>
        </w:rPr>
        <w:t> </w:t>
      </w:r>
      <w:r>
        <w:rPr/>
        <w:t>baja</w:t>
      </w:r>
      <w:r>
        <w:rPr>
          <w:spacing w:val="-4"/>
        </w:rPr>
        <w:t> </w:t>
      </w:r>
      <w:r>
        <w:rPr/>
        <w:t>es</w:t>
      </w:r>
      <w:r>
        <w:rPr>
          <w:spacing w:val="-5"/>
        </w:rPr>
        <w:t> </w:t>
      </w:r>
      <w:r>
        <w:rPr/>
        <w:t>aceptable cuando la carbonatación también sea baja.</w:t>
      </w:r>
    </w:p>
    <w:p>
      <w:pPr>
        <w:pStyle w:val="BodyText"/>
        <w:spacing w:before="45"/>
        <w:ind w:right="209"/>
      </w:pPr>
      <w:r>
        <w:rPr>
          <w:b/>
        </w:rPr>
        <w:t>Sabor: </w:t>
      </w:r>
      <w:r>
        <w:rPr/>
        <w:t>Amargor de medio a medio alto con sabor evidente a malta como apoyo. El perfil de malta es típicamente a pan, galleta, frutos secos o ligeramente tostado, y opcionalmente tiene un sabor a caramelo o </w:t>
      </w:r>
      <w:r>
        <w:rPr>
          <w:i/>
        </w:rPr>
        <w:t>toffee </w:t>
      </w:r>
      <w:r>
        <w:rPr/>
        <w:t>de moderadamente bajo a moderado. Lúpulo de moderado a moderadamente alto, típicamente</w:t>
      </w:r>
      <w:r>
        <w:rPr>
          <w:spacing w:val="-6"/>
        </w:rPr>
        <w:t> </w:t>
      </w:r>
      <w:r>
        <w:rPr/>
        <w:t>con</w:t>
      </w:r>
      <w:r>
        <w:rPr>
          <w:spacing w:val="-6"/>
        </w:rPr>
        <w:t> </w:t>
      </w:r>
      <w:r>
        <w:rPr/>
        <w:t>un</w:t>
      </w:r>
      <w:r>
        <w:rPr>
          <w:spacing w:val="-6"/>
        </w:rPr>
        <w:t> </w:t>
      </w:r>
      <w:r>
        <w:rPr/>
        <w:t>carácter</w:t>
      </w:r>
      <w:r>
        <w:rPr>
          <w:spacing w:val="-5"/>
        </w:rPr>
        <w:t> </w:t>
      </w:r>
      <w:r>
        <w:rPr/>
        <w:t>floral,</w:t>
      </w:r>
      <w:r>
        <w:rPr>
          <w:spacing w:val="-6"/>
        </w:rPr>
        <w:t> </w:t>
      </w:r>
      <w:r>
        <w:rPr/>
        <w:t>terroso,</w:t>
      </w:r>
      <w:r>
        <w:rPr>
          <w:spacing w:val="-6"/>
        </w:rPr>
        <w:t> </w:t>
      </w:r>
      <w:r>
        <w:rPr/>
        <w:t>resinoso</w:t>
      </w:r>
      <w:r>
        <w:rPr>
          <w:spacing w:val="-7"/>
        </w:rPr>
        <w:t> </w:t>
      </w:r>
      <w:r>
        <w:rPr/>
        <w:t>o</w:t>
      </w:r>
      <w:r>
        <w:rPr>
          <w:spacing w:val="-4"/>
        </w:rPr>
        <w:t> </w:t>
      </w:r>
      <w:r>
        <w:rPr/>
        <w:t>afrutado. El amargor y sabor del lúpulo deberían ser perceptibles, pero no deberían dominar totalmente a los sabores de la malta.</w:t>
      </w:r>
    </w:p>
    <w:p>
      <w:pPr>
        <w:pStyle w:val="BodyText"/>
        <w:spacing w:before="12"/>
        <w:ind w:right="247"/>
      </w:pPr>
      <w:r>
        <w:rPr/>
        <w:t>Ésteres</w:t>
      </w:r>
      <w:r>
        <w:rPr>
          <w:spacing w:val="-6"/>
        </w:rPr>
        <w:t> </w:t>
      </w:r>
      <w:r>
        <w:rPr/>
        <w:t>afrutados</w:t>
      </w:r>
      <w:r>
        <w:rPr>
          <w:spacing w:val="-6"/>
        </w:rPr>
        <w:t> </w:t>
      </w:r>
      <w:r>
        <w:rPr/>
        <w:t>de</w:t>
      </w:r>
      <w:r>
        <w:rPr>
          <w:spacing w:val="-6"/>
        </w:rPr>
        <w:t> </w:t>
      </w:r>
      <w:r>
        <w:rPr/>
        <w:t>moderadamente</w:t>
      </w:r>
      <w:r>
        <w:rPr>
          <w:spacing w:val="-6"/>
        </w:rPr>
        <w:t> </w:t>
      </w:r>
      <w:r>
        <w:rPr/>
        <w:t>bajos</w:t>
      </w:r>
      <w:r>
        <w:rPr>
          <w:spacing w:val="-6"/>
        </w:rPr>
        <w:t> </w:t>
      </w:r>
      <w:r>
        <w:rPr/>
        <w:t>a</w:t>
      </w:r>
      <w:r>
        <w:rPr>
          <w:spacing w:val="-6"/>
        </w:rPr>
        <w:t> </w:t>
      </w:r>
      <w:r>
        <w:rPr/>
        <w:t>altos.</w:t>
      </w:r>
      <w:r>
        <w:rPr>
          <w:spacing w:val="-4"/>
        </w:rPr>
        <w:t> </w:t>
      </w:r>
      <w:r>
        <w:rPr/>
        <w:t>Un</w:t>
      </w:r>
      <w:r>
        <w:rPr>
          <w:spacing w:val="-6"/>
        </w:rPr>
        <w:t> </w:t>
      </w:r>
      <w:r>
        <w:rPr/>
        <w:t>bajo sabor a alcohol es opcional. Final de seco a semi seco.</w:t>
      </w:r>
    </w:p>
    <w:p>
      <w:pPr>
        <w:pStyle w:val="BodyText"/>
        <w:spacing w:before="4"/>
        <w:ind w:right="216"/>
      </w:pPr>
      <w:r>
        <w:rPr/>
        <w:t>Generalmente</w:t>
      </w:r>
      <w:r>
        <w:rPr>
          <w:spacing w:val="-7"/>
        </w:rPr>
        <w:t> </w:t>
      </w:r>
      <w:r>
        <w:rPr/>
        <w:t>sin</w:t>
      </w:r>
      <w:r>
        <w:rPr>
          <w:spacing w:val="-7"/>
        </w:rPr>
        <w:t> </w:t>
      </w:r>
      <w:r>
        <w:rPr/>
        <w:t>diacetilo,</w:t>
      </w:r>
      <w:r>
        <w:rPr>
          <w:spacing w:val="-7"/>
        </w:rPr>
        <w:t> </w:t>
      </w:r>
      <w:r>
        <w:rPr/>
        <w:t>aunque</w:t>
      </w:r>
      <w:r>
        <w:rPr>
          <w:spacing w:val="-7"/>
        </w:rPr>
        <w:t> </w:t>
      </w:r>
      <w:r>
        <w:rPr/>
        <w:t>está</w:t>
      </w:r>
      <w:r>
        <w:rPr>
          <w:spacing w:val="-6"/>
        </w:rPr>
        <w:t> </w:t>
      </w:r>
      <w:r>
        <w:rPr/>
        <w:t>permitido</w:t>
      </w:r>
      <w:r>
        <w:rPr>
          <w:spacing w:val="-5"/>
        </w:rPr>
        <w:t> </w:t>
      </w:r>
      <w:r>
        <w:rPr/>
        <w:t>a</w:t>
      </w:r>
      <w:r>
        <w:rPr>
          <w:spacing w:val="-7"/>
        </w:rPr>
        <w:t> </w:t>
      </w:r>
      <w:r>
        <w:rPr/>
        <w:t>niveles muy bajos.</w:t>
      </w:r>
    </w:p>
    <w:p>
      <w:pPr>
        <w:pStyle w:val="BodyText"/>
        <w:spacing w:before="42"/>
        <w:ind w:right="270"/>
      </w:pPr>
      <w:r>
        <w:rPr>
          <w:b/>
        </w:rPr>
        <w:t>Sensación</w:t>
      </w:r>
      <w:r>
        <w:rPr>
          <w:b/>
          <w:spacing w:val="-4"/>
        </w:rPr>
        <w:t> </w:t>
      </w:r>
      <w:r>
        <w:rPr>
          <w:b/>
        </w:rPr>
        <w:t>en</w:t>
      </w:r>
      <w:r>
        <w:rPr>
          <w:b/>
          <w:spacing w:val="-4"/>
        </w:rPr>
        <w:t> </w:t>
      </w:r>
      <w:r>
        <w:rPr>
          <w:b/>
        </w:rPr>
        <w:t>boca:</w:t>
      </w:r>
      <w:r>
        <w:rPr>
          <w:b/>
          <w:spacing w:val="-5"/>
        </w:rPr>
        <w:t> </w:t>
      </w:r>
      <w:r>
        <w:rPr/>
        <w:t>Cuerpo</w:t>
      </w:r>
      <w:r>
        <w:rPr>
          <w:spacing w:val="-5"/>
        </w:rPr>
        <w:t> </w:t>
      </w:r>
      <w:r>
        <w:rPr/>
        <w:t>de</w:t>
      </w:r>
      <w:r>
        <w:rPr>
          <w:spacing w:val="-5"/>
        </w:rPr>
        <w:t> </w:t>
      </w:r>
      <w:r>
        <w:rPr/>
        <w:t>medio</w:t>
      </w:r>
      <w:r>
        <w:rPr>
          <w:spacing w:val="-4"/>
        </w:rPr>
        <w:t> </w:t>
      </w:r>
      <w:r>
        <w:rPr/>
        <w:t>ligero</w:t>
      </w:r>
      <w:r>
        <w:rPr>
          <w:spacing w:val="-6"/>
        </w:rPr>
        <w:t> </w:t>
      </w:r>
      <w:r>
        <w:rPr/>
        <w:t>a</w:t>
      </w:r>
      <w:r>
        <w:rPr>
          <w:spacing w:val="-5"/>
        </w:rPr>
        <w:t> </w:t>
      </w:r>
      <w:r>
        <w:rPr/>
        <w:t>medio</w:t>
      </w:r>
      <w:r>
        <w:rPr>
          <w:spacing w:val="-6"/>
        </w:rPr>
        <w:t> </w:t>
      </w:r>
      <w:r>
        <w:rPr/>
        <w:t>pleno. Carbonatación de baja a moderada, aunque en las versiones embotelladas será mayor. Las versiones más fuertes pueden tener una ligera tibieza alcohólica, pero este carácter no debería ser demasiado alto.</w:t>
      </w:r>
    </w:p>
    <w:p>
      <w:pPr>
        <w:spacing w:before="51"/>
        <w:ind w:left="140" w:right="0" w:firstLine="0"/>
        <w:jc w:val="left"/>
        <w:rPr>
          <w:sz w:val="18"/>
        </w:rPr>
      </w:pPr>
      <w:r>
        <w:rPr>
          <w:b/>
          <w:sz w:val="18"/>
        </w:rPr>
        <w:t>Comentarios:</w:t>
      </w:r>
      <w:r>
        <w:rPr>
          <w:b/>
          <w:spacing w:val="-7"/>
          <w:sz w:val="18"/>
        </w:rPr>
        <w:t> </w:t>
      </w:r>
      <w:r>
        <w:rPr>
          <w:sz w:val="18"/>
        </w:rPr>
        <w:t>Actualmente</w:t>
      </w:r>
      <w:r>
        <w:rPr>
          <w:spacing w:val="-5"/>
          <w:sz w:val="18"/>
        </w:rPr>
        <w:t> </w:t>
      </w:r>
      <w:r>
        <w:rPr>
          <w:sz w:val="18"/>
        </w:rPr>
        <w:t>en</w:t>
      </w:r>
      <w:r>
        <w:rPr>
          <w:spacing w:val="-5"/>
          <w:sz w:val="18"/>
        </w:rPr>
        <w:t> </w:t>
      </w:r>
      <w:r>
        <w:rPr>
          <w:sz w:val="18"/>
        </w:rPr>
        <w:t>Inglaterra,</w:t>
      </w:r>
      <w:r>
        <w:rPr>
          <w:spacing w:val="-4"/>
          <w:sz w:val="18"/>
        </w:rPr>
        <w:t> </w:t>
      </w:r>
      <w:r>
        <w:rPr>
          <w:sz w:val="18"/>
        </w:rPr>
        <w:t>“ESB”</w:t>
      </w:r>
      <w:r>
        <w:rPr>
          <w:spacing w:val="-4"/>
          <w:sz w:val="18"/>
        </w:rPr>
        <w:t> </w:t>
      </w:r>
      <w:r>
        <w:rPr>
          <w:sz w:val="18"/>
        </w:rPr>
        <w:t>es</w:t>
      </w:r>
      <w:r>
        <w:rPr>
          <w:spacing w:val="-4"/>
          <w:sz w:val="18"/>
        </w:rPr>
        <w:t> </w:t>
      </w:r>
      <w:r>
        <w:rPr>
          <w:spacing w:val="-5"/>
          <w:sz w:val="18"/>
        </w:rPr>
        <w:t>una</w:t>
      </w:r>
    </w:p>
    <w:p>
      <w:pPr>
        <w:pStyle w:val="BodyText"/>
        <w:spacing w:before="2"/>
        <w:ind w:right="216"/>
      </w:pPr>
      <w:r>
        <w:rPr/>
        <w:t>marca registrada de Fuller’s, y nadie piensa en ella como una clase</w:t>
      </w:r>
      <w:r>
        <w:rPr>
          <w:spacing w:val="-3"/>
        </w:rPr>
        <w:t> </w:t>
      </w:r>
      <w:r>
        <w:rPr/>
        <w:t>genérica</w:t>
      </w:r>
      <w:r>
        <w:rPr>
          <w:spacing w:val="-2"/>
        </w:rPr>
        <w:t> </w:t>
      </w:r>
      <w:r>
        <w:rPr/>
        <w:t>de</w:t>
      </w:r>
      <w:r>
        <w:rPr>
          <w:spacing w:val="-2"/>
        </w:rPr>
        <w:t> </w:t>
      </w:r>
      <w:r>
        <w:rPr/>
        <w:t>cerveza.</w:t>
      </w:r>
      <w:r>
        <w:rPr>
          <w:spacing w:val="-1"/>
        </w:rPr>
        <w:t> </w:t>
      </w:r>
      <w:r>
        <w:rPr/>
        <w:t>Es</w:t>
      </w:r>
      <w:r>
        <w:rPr>
          <w:spacing w:val="-2"/>
        </w:rPr>
        <w:t> </w:t>
      </w:r>
      <w:r>
        <w:rPr/>
        <w:t>una</w:t>
      </w:r>
      <w:r>
        <w:rPr>
          <w:spacing w:val="-2"/>
        </w:rPr>
        <w:t> </w:t>
      </w:r>
      <w:r>
        <w:rPr/>
        <w:t>cerveza</w:t>
      </w:r>
      <w:r>
        <w:rPr>
          <w:spacing w:val="-2"/>
        </w:rPr>
        <w:t> </w:t>
      </w:r>
      <w:r>
        <w:rPr/>
        <w:t>única</w:t>
      </w:r>
      <w:r>
        <w:rPr>
          <w:spacing w:val="-2"/>
        </w:rPr>
        <w:t> </w:t>
      </w:r>
      <w:r>
        <w:rPr/>
        <w:t>(pero</w:t>
      </w:r>
      <w:r>
        <w:rPr>
          <w:spacing w:val="-3"/>
        </w:rPr>
        <w:t> </w:t>
      </w:r>
      <w:r>
        <w:rPr/>
        <w:t>muy</w:t>
      </w:r>
      <w:r>
        <w:rPr>
          <w:spacing w:val="-2"/>
        </w:rPr>
        <w:t> </w:t>
      </w:r>
      <w:r>
        <w:rPr/>
        <w:t>bien conocida)</w:t>
      </w:r>
      <w:r>
        <w:rPr>
          <w:spacing w:val="-5"/>
        </w:rPr>
        <w:t> </w:t>
      </w:r>
      <w:r>
        <w:rPr/>
        <w:t>que</w:t>
      </w:r>
      <w:r>
        <w:rPr>
          <w:spacing w:val="-5"/>
        </w:rPr>
        <w:t> </w:t>
      </w:r>
      <w:r>
        <w:rPr/>
        <w:t>posee</w:t>
      </w:r>
      <w:r>
        <w:rPr>
          <w:spacing w:val="-5"/>
        </w:rPr>
        <w:t> </w:t>
      </w:r>
      <w:r>
        <w:rPr/>
        <w:t>un</w:t>
      </w:r>
      <w:r>
        <w:rPr>
          <w:spacing w:val="-5"/>
        </w:rPr>
        <w:t> </w:t>
      </w:r>
      <w:r>
        <w:rPr/>
        <w:t>perfil</w:t>
      </w:r>
      <w:r>
        <w:rPr>
          <w:spacing w:val="-4"/>
        </w:rPr>
        <w:t> </w:t>
      </w:r>
      <w:r>
        <w:rPr/>
        <w:t>de</w:t>
      </w:r>
      <w:r>
        <w:rPr>
          <w:spacing w:val="-5"/>
        </w:rPr>
        <w:t> </w:t>
      </w:r>
      <w:r>
        <w:rPr/>
        <w:t>malta</w:t>
      </w:r>
      <w:r>
        <w:rPr>
          <w:spacing w:val="-4"/>
        </w:rPr>
        <w:t> </w:t>
      </w:r>
      <w:r>
        <w:rPr/>
        <w:t>muy</w:t>
      </w:r>
      <w:r>
        <w:rPr>
          <w:spacing w:val="-5"/>
        </w:rPr>
        <w:t> </w:t>
      </w:r>
      <w:r>
        <w:rPr/>
        <w:t>intenso</w:t>
      </w:r>
      <w:r>
        <w:rPr>
          <w:spacing w:val="-6"/>
        </w:rPr>
        <w:t> </w:t>
      </w:r>
      <w:r>
        <w:rPr/>
        <w:t>y</w:t>
      </w:r>
      <w:r>
        <w:rPr>
          <w:spacing w:val="-2"/>
        </w:rPr>
        <w:t> </w:t>
      </w:r>
      <w:r>
        <w:rPr/>
        <w:t>complejo que no se encuentra en otros ejemplos, a menudo llevando a quienes juzgan a penalizar excesivamente las Strong Bitter inglesas tradicionales. En Estados Unidos, el término ESB ha sido</w:t>
      </w:r>
      <w:r>
        <w:rPr>
          <w:spacing w:val="-2"/>
        </w:rPr>
        <w:t> </w:t>
      </w:r>
      <w:r>
        <w:rPr/>
        <w:t>adoptado</w:t>
      </w:r>
      <w:r>
        <w:rPr>
          <w:spacing w:val="-1"/>
        </w:rPr>
        <w:t> </w:t>
      </w:r>
      <w:r>
        <w:rPr/>
        <w:t>para</w:t>
      </w:r>
      <w:r>
        <w:rPr>
          <w:spacing w:val="-1"/>
        </w:rPr>
        <w:t> </w:t>
      </w:r>
      <w:r>
        <w:rPr/>
        <w:t>describir una</w:t>
      </w:r>
      <w:r>
        <w:rPr>
          <w:spacing w:val="-1"/>
        </w:rPr>
        <w:t> </w:t>
      </w:r>
      <w:r>
        <w:rPr/>
        <w:t>ale</w:t>
      </w:r>
      <w:r>
        <w:rPr>
          <w:spacing w:val="-1"/>
        </w:rPr>
        <w:t> </w:t>
      </w:r>
      <w:r>
        <w:rPr/>
        <w:t>de</w:t>
      </w:r>
      <w:r>
        <w:rPr>
          <w:spacing w:val="-1"/>
        </w:rPr>
        <w:t> </w:t>
      </w:r>
      <w:r>
        <w:rPr/>
        <w:t>tipo</w:t>
      </w:r>
      <w:r>
        <w:rPr>
          <w:spacing w:val="-2"/>
        </w:rPr>
        <w:t> </w:t>
      </w:r>
      <w:r>
        <w:rPr/>
        <w:t>británica maltosa, amarga, rojiza y de intensidad de alcohol estándar (para Estados Unidos), y es un estilo popular de cerveza artesanal.</w:t>
      </w:r>
    </w:p>
    <w:p>
      <w:pPr>
        <w:pStyle w:val="BodyText"/>
        <w:spacing w:before="15"/>
        <w:ind w:right="216"/>
      </w:pPr>
      <w:r>
        <w:rPr/>
        <w:t>Esto puede causar que algunas de las personas al juzgarlas, piensen</w:t>
      </w:r>
      <w:r>
        <w:rPr>
          <w:spacing w:val="-4"/>
        </w:rPr>
        <w:t> </w:t>
      </w:r>
      <w:r>
        <w:rPr/>
        <w:t>en</w:t>
      </w:r>
      <w:r>
        <w:rPr>
          <w:spacing w:val="-4"/>
        </w:rPr>
        <w:t> </w:t>
      </w:r>
      <w:r>
        <w:rPr/>
        <w:t>las</w:t>
      </w:r>
      <w:r>
        <w:rPr>
          <w:spacing w:val="-5"/>
        </w:rPr>
        <w:t> </w:t>
      </w:r>
      <w:r>
        <w:rPr/>
        <w:t>ESB</w:t>
      </w:r>
      <w:r>
        <w:rPr>
          <w:spacing w:val="-4"/>
        </w:rPr>
        <w:t> </w:t>
      </w:r>
      <w:r>
        <w:rPr/>
        <w:t>de</w:t>
      </w:r>
      <w:r>
        <w:rPr>
          <w:spacing w:val="-4"/>
        </w:rPr>
        <w:t> </w:t>
      </w:r>
      <w:r>
        <w:rPr/>
        <w:t>los</w:t>
      </w:r>
      <w:r>
        <w:rPr>
          <w:spacing w:val="-5"/>
        </w:rPr>
        <w:t> </w:t>
      </w:r>
      <w:r>
        <w:rPr>
          <w:i/>
        </w:rPr>
        <w:t>pubs</w:t>
      </w:r>
      <w:r>
        <w:rPr>
          <w:i/>
          <w:spacing w:val="-4"/>
        </w:rPr>
        <w:t> </w:t>
      </w:r>
      <w:r>
        <w:rPr/>
        <w:t>cerveceros</w:t>
      </w:r>
      <w:r>
        <w:rPr>
          <w:spacing w:val="-5"/>
        </w:rPr>
        <w:t> </w:t>
      </w:r>
      <w:r>
        <w:rPr/>
        <w:t>de</w:t>
      </w:r>
      <w:r>
        <w:rPr>
          <w:spacing w:val="-5"/>
        </w:rPr>
        <w:t> </w:t>
      </w:r>
      <w:r>
        <w:rPr/>
        <w:t>Estados</w:t>
      </w:r>
      <w:r>
        <w:rPr>
          <w:spacing w:val="-5"/>
        </w:rPr>
        <w:t> </w:t>
      </w:r>
      <w:r>
        <w:rPr/>
        <w:t>Unidos como representativas de este estilo.</w:t>
      </w:r>
    </w:p>
    <w:p>
      <w:pPr>
        <w:pStyle w:val="BodyText"/>
        <w:spacing w:line="242" w:lineRule="auto" w:before="44"/>
        <w:ind w:right="216"/>
      </w:pPr>
      <w:r>
        <w:rPr>
          <w:b/>
        </w:rPr>
        <w:t>Historia: </w:t>
      </w:r>
      <w:r>
        <w:rPr/>
        <w:t>Consulte los comentarios en la introducción a la categoría. Las Strong Bitter pueden ser consideradas como versiones de Best Bitter de mayor densidad (aunque no necesariamente “de mejor calidad”, ya que las Best Bitter son tradicionalmente</w:t>
      </w:r>
      <w:r>
        <w:rPr>
          <w:spacing w:val="-4"/>
        </w:rPr>
        <w:t> </w:t>
      </w:r>
      <w:r>
        <w:rPr/>
        <w:t>el</w:t>
      </w:r>
      <w:r>
        <w:rPr>
          <w:spacing w:val="-7"/>
        </w:rPr>
        <w:t> </w:t>
      </w:r>
      <w:r>
        <w:rPr/>
        <w:t>mejor</w:t>
      </w:r>
      <w:r>
        <w:rPr>
          <w:spacing w:val="-5"/>
        </w:rPr>
        <w:t> </w:t>
      </w:r>
      <w:r>
        <w:rPr/>
        <w:t>producto</w:t>
      </w:r>
      <w:r>
        <w:rPr>
          <w:spacing w:val="-6"/>
        </w:rPr>
        <w:t> </w:t>
      </w:r>
      <w:r>
        <w:rPr/>
        <w:t>de</w:t>
      </w:r>
      <w:r>
        <w:rPr>
          <w:spacing w:val="-4"/>
        </w:rPr>
        <w:t> </w:t>
      </w:r>
      <w:r>
        <w:rPr/>
        <w:t>la</w:t>
      </w:r>
      <w:r>
        <w:rPr>
          <w:spacing w:val="-6"/>
        </w:rPr>
        <w:t> </w:t>
      </w:r>
      <w:r>
        <w:rPr/>
        <w:t>cervecería).</w:t>
      </w:r>
      <w:r>
        <w:rPr>
          <w:spacing w:val="-4"/>
        </w:rPr>
        <w:t> </w:t>
      </w:r>
      <w:r>
        <w:rPr/>
        <w:t>Las</w:t>
      </w:r>
      <w:r>
        <w:rPr>
          <w:spacing w:val="-6"/>
        </w:rPr>
        <w:t> </w:t>
      </w:r>
      <w:r>
        <w:rPr/>
        <w:t>Pale Ale británicas son generalmente consideradas como una cerveza pálida, amarga, de intensidad de alcohol para</w:t>
      </w:r>
    </w:p>
    <w:p>
      <w:pPr>
        <w:pStyle w:val="BodyText"/>
        <w:spacing w:before="0"/>
        <w:ind w:right="192"/>
      </w:pPr>
      <w:r>
        <w:rPr/>
        <w:t>exportación</w:t>
      </w:r>
      <w:r>
        <w:rPr>
          <w:spacing w:val="-5"/>
        </w:rPr>
        <w:t> </w:t>
      </w:r>
      <w:r>
        <w:rPr/>
        <w:t>y</w:t>
      </w:r>
      <w:r>
        <w:rPr>
          <w:spacing w:val="-5"/>
        </w:rPr>
        <w:t> </w:t>
      </w:r>
      <w:r>
        <w:rPr/>
        <w:t>de</w:t>
      </w:r>
      <w:r>
        <w:rPr>
          <w:spacing w:val="-5"/>
        </w:rPr>
        <w:t> </w:t>
      </w:r>
      <w:r>
        <w:rPr/>
        <w:t>alta</w:t>
      </w:r>
      <w:r>
        <w:rPr>
          <w:spacing w:val="-4"/>
        </w:rPr>
        <w:t> </w:t>
      </w:r>
      <w:r>
        <w:rPr/>
        <w:t>calidad,</w:t>
      </w:r>
      <w:r>
        <w:rPr>
          <w:spacing w:val="-3"/>
        </w:rPr>
        <w:t> </w:t>
      </w:r>
      <w:r>
        <w:rPr/>
        <w:t>que</w:t>
      </w:r>
      <w:r>
        <w:rPr>
          <w:spacing w:val="-5"/>
        </w:rPr>
        <w:t> </w:t>
      </w:r>
      <w:r>
        <w:rPr/>
        <w:t>se</w:t>
      </w:r>
      <w:r>
        <w:rPr>
          <w:spacing w:val="-5"/>
        </w:rPr>
        <w:t> </w:t>
      </w:r>
      <w:r>
        <w:rPr/>
        <w:t>aproxima</w:t>
      </w:r>
      <w:r>
        <w:rPr>
          <w:spacing w:val="-4"/>
        </w:rPr>
        <w:t> </w:t>
      </w:r>
      <w:r>
        <w:rPr/>
        <w:t>a</w:t>
      </w:r>
      <w:r>
        <w:rPr>
          <w:spacing w:val="-5"/>
        </w:rPr>
        <w:t> </w:t>
      </w:r>
      <w:r>
        <w:rPr/>
        <w:t>grandes</w:t>
      </w:r>
      <w:r>
        <w:rPr>
          <w:spacing w:val="-3"/>
        </w:rPr>
        <w:t> </w:t>
      </w:r>
      <w:r>
        <w:rPr/>
        <w:t>rasgos a una Strong Bitter, aunque reformulada para el embotellado (incluyendo un mayor nivel de carbonatación). Aunque la Pale Ale británica moderna es considerada una bitter embotellada, históricamente los estilos eran diferentes.</w:t>
      </w:r>
    </w:p>
    <w:p>
      <w:pPr>
        <w:pStyle w:val="BodyText"/>
        <w:spacing w:line="242" w:lineRule="auto" w:before="47"/>
        <w:ind w:right="216"/>
      </w:pPr>
      <w:r>
        <w:rPr>
          <w:b/>
        </w:rPr>
        <w:t>Ingredientes característicos: </w:t>
      </w:r>
      <w:r>
        <w:rPr/>
        <w:t>Maltas Pale Ale, ámbar o Crystal, puede usar un toque de malta negra para ajustar el color. Puede usar adjuntos de azúcar, maíz o trigo. Lúpulos ingleses de adición tardía son los más tradicionales, pero cualquier variedad podría ser utilizada; si se usan lúpulos estadounidenses, solo se necesita un ligero toque. Levadura inglesa expresiva. Las versiones de Burton usan agua con sulfatos de medios a altos, lo que puede incrementar la percepción</w:t>
      </w:r>
      <w:r>
        <w:rPr>
          <w:spacing w:val="-5"/>
        </w:rPr>
        <w:t> </w:t>
      </w:r>
      <w:r>
        <w:rPr/>
        <w:t>de</w:t>
      </w:r>
      <w:r>
        <w:rPr>
          <w:spacing w:val="-4"/>
        </w:rPr>
        <w:t> </w:t>
      </w:r>
      <w:r>
        <w:rPr/>
        <w:t>sequedad,</w:t>
      </w:r>
      <w:r>
        <w:rPr>
          <w:spacing w:val="-3"/>
        </w:rPr>
        <w:t> </w:t>
      </w:r>
      <w:r>
        <w:rPr/>
        <w:t>además</w:t>
      </w:r>
      <w:r>
        <w:rPr>
          <w:spacing w:val="-5"/>
        </w:rPr>
        <w:t> </w:t>
      </w:r>
      <w:r>
        <w:rPr/>
        <w:t>de</w:t>
      </w:r>
      <w:r>
        <w:rPr>
          <w:spacing w:val="-5"/>
        </w:rPr>
        <w:t> </w:t>
      </w:r>
      <w:r>
        <w:rPr/>
        <w:t>añadir</w:t>
      </w:r>
      <w:r>
        <w:rPr>
          <w:spacing w:val="-4"/>
        </w:rPr>
        <w:t> </w:t>
      </w:r>
      <w:r>
        <w:rPr/>
        <w:t>un</w:t>
      </w:r>
      <w:r>
        <w:rPr>
          <w:spacing w:val="-5"/>
        </w:rPr>
        <w:t> </w:t>
      </w:r>
      <w:r>
        <w:rPr/>
        <w:t>aroma</w:t>
      </w:r>
      <w:r>
        <w:rPr>
          <w:spacing w:val="-5"/>
        </w:rPr>
        <w:t> </w:t>
      </w:r>
      <w:r>
        <w:rPr/>
        <w:t>y</w:t>
      </w:r>
      <w:r>
        <w:rPr>
          <w:spacing w:val="-5"/>
        </w:rPr>
        <w:t> </w:t>
      </w:r>
      <w:r>
        <w:rPr/>
        <w:t>sabor mineral o sulfuroso.</w:t>
      </w:r>
    </w:p>
    <w:p>
      <w:pPr>
        <w:pStyle w:val="BodyText"/>
        <w:spacing w:before="37"/>
        <w:ind w:right="216"/>
      </w:pPr>
      <w:r>
        <w:rPr>
          <w:b/>
        </w:rPr>
        <w:t>Comparación de estilos: </w:t>
      </w:r>
      <w:r>
        <w:rPr/>
        <w:t>Sabor a malta y lúpulo más evidente que en una Special o Best Bitter, así como también más alcohol. Las versiones más fuertes pueden solaparse un poco con las British Strong Ale, aunque las Strong Bitter tenderán a ser más pálidas y amargas. Más sabor a malta (particularmente</w:t>
      </w:r>
      <w:r>
        <w:rPr>
          <w:spacing w:val="-6"/>
        </w:rPr>
        <w:t> </w:t>
      </w:r>
      <w:r>
        <w:rPr/>
        <w:t>caramelo)</w:t>
      </w:r>
      <w:r>
        <w:rPr>
          <w:spacing w:val="-6"/>
        </w:rPr>
        <w:t> </w:t>
      </w:r>
      <w:r>
        <w:rPr/>
        <w:t>y</w:t>
      </w:r>
      <w:r>
        <w:rPr>
          <w:spacing w:val="-5"/>
        </w:rPr>
        <w:t> </w:t>
      </w:r>
      <w:r>
        <w:rPr/>
        <w:t>ésteres</w:t>
      </w:r>
      <w:r>
        <w:rPr>
          <w:spacing w:val="-7"/>
        </w:rPr>
        <w:t> </w:t>
      </w:r>
      <w:r>
        <w:rPr/>
        <w:t>que</w:t>
      </w:r>
      <w:r>
        <w:rPr>
          <w:spacing w:val="-6"/>
        </w:rPr>
        <w:t> </w:t>
      </w:r>
      <w:r>
        <w:rPr/>
        <w:t>una</w:t>
      </w:r>
      <w:r>
        <w:rPr>
          <w:spacing w:val="-6"/>
        </w:rPr>
        <w:t> </w:t>
      </w:r>
      <w:r>
        <w:rPr/>
        <w:t>American</w:t>
      </w:r>
      <w:r>
        <w:rPr>
          <w:spacing w:val="-6"/>
        </w:rPr>
        <w:t> </w:t>
      </w:r>
      <w:r>
        <w:rPr/>
        <w:t>Pale Ale, con un carácter diferente de lúpulos de adición tardía.</w:t>
      </w:r>
    </w:p>
    <w:p>
      <w:pPr>
        <w:tabs>
          <w:tab w:pos="2612" w:val="left" w:leader="none"/>
        </w:tabs>
        <w:spacing w:line="204" w:lineRule="exact" w:before="51"/>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1.048</w:t>
      </w:r>
      <w:r>
        <w:rPr>
          <w:spacing w:val="-1"/>
          <w:sz w:val="18"/>
        </w:rPr>
        <w:t> </w:t>
      </w:r>
      <w:r>
        <w:rPr>
          <w:sz w:val="18"/>
        </w:rPr>
        <w:t>–</w:t>
      </w:r>
      <w:r>
        <w:rPr>
          <w:spacing w:val="-2"/>
          <w:sz w:val="18"/>
        </w:rPr>
        <w:t> </w:t>
      </w:r>
      <w:r>
        <w:rPr>
          <w:spacing w:val="-4"/>
          <w:sz w:val="18"/>
        </w:rPr>
        <w:t>1.060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30 –</w:t>
      </w:r>
      <w:r>
        <w:rPr>
          <w:spacing w:val="-2"/>
          <w:sz w:val="18"/>
        </w:rPr>
        <w:t> </w:t>
      </w:r>
      <w:r>
        <w:rPr>
          <w:spacing w:val="-5"/>
          <w:sz w:val="18"/>
        </w:rPr>
        <w:t>50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1.016</w:t>
      </w:r>
    </w:p>
    <w:p>
      <w:pPr>
        <w:tabs>
          <w:tab w:pos="2518" w:val="left" w:leader="none"/>
        </w:tabs>
        <w:spacing w:before="2"/>
        <w:ind w:left="140" w:right="0" w:firstLine="0"/>
        <w:jc w:val="left"/>
        <w:rPr>
          <w:sz w:val="18"/>
        </w:rPr>
      </w:pPr>
      <w:r>
        <w:rPr>
          <w:sz w:val="18"/>
        </w:rPr>
        <w:t>SRM:</w:t>
      </w:r>
      <w:r>
        <w:rPr>
          <w:spacing w:val="51"/>
          <w:sz w:val="18"/>
        </w:rPr>
        <w:t> </w:t>
      </w:r>
      <w:r>
        <w:rPr>
          <w:sz w:val="18"/>
        </w:rPr>
        <w:t>8 –</w:t>
      </w:r>
      <w:r>
        <w:rPr>
          <w:spacing w:val="-1"/>
          <w:sz w:val="18"/>
        </w:rPr>
        <w:t> </w:t>
      </w:r>
      <w:r>
        <w:rPr>
          <w:spacing w:val="-5"/>
          <w:sz w:val="18"/>
        </w:rPr>
        <w:t>18</w:t>
      </w:r>
      <w:r>
        <w:rPr>
          <w:sz w:val="18"/>
        </w:rPr>
        <w:tab/>
        <w:t>ABV:</w:t>
      </w:r>
      <w:r>
        <w:rPr>
          <w:spacing w:val="42"/>
          <w:sz w:val="18"/>
        </w:rPr>
        <w:t> </w:t>
      </w:r>
      <w:r>
        <w:rPr>
          <w:sz w:val="18"/>
        </w:rPr>
        <w:t>4.6</w:t>
      </w:r>
      <w:r>
        <w:rPr>
          <w:spacing w:val="-3"/>
          <w:sz w:val="18"/>
        </w:rPr>
        <w:t> </w:t>
      </w:r>
      <w:r>
        <w:rPr>
          <w:sz w:val="18"/>
        </w:rPr>
        <w:t>–</w:t>
      </w:r>
      <w:r>
        <w:rPr>
          <w:spacing w:val="1"/>
          <w:sz w:val="18"/>
        </w:rPr>
        <w:t> </w:t>
      </w:r>
      <w:r>
        <w:rPr>
          <w:spacing w:val="-4"/>
          <w:sz w:val="18"/>
        </w:rPr>
        <w:t>6.2%</w:t>
      </w:r>
    </w:p>
    <w:p>
      <w:pPr>
        <w:spacing w:after="0"/>
        <w:jc w:val="left"/>
        <w:rPr>
          <w:sz w:val="18"/>
        </w:rPr>
        <w:sectPr>
          <w:pgSz w:w="12240" w:h="15840"/>
          <w:pgMar w:header="0" w:footer="746" w:top="920" w:bottom="940" w:left="580" w:right="540"/>
          <w:cols w:num="2" w:equalWidth="0">
            <w:col w:w="5209" w:space="552"/>
            <w:col w:w="5359"/>
          </w:cols>
        </w:sectPr>
      </w:pPr>
    </w:p>
    <w:p>
      <w:pPr>
        <w:pStyle w:val="BodyText"/>
        <w:spacing w:before="86"/>
        <w:ind w:right="38"/>
      </w:pPr>
      <w:r>
        <w:rPr>
          <w:b/>
        </w:rPr>
        <w:t>Ejemplos</w:t>
      </w:r>
      <w:r>
        <w:rPr>
          <w:b/>
          <w:spacing w:val="-8"/>
        </w:rPr>
        <w:t> </w:t>
      </w:r>
      <w:r>
        <w:rPr>
          <w:b/>
        </w:rPr>
        <w:t>comerciales:</w:t>
      </w:r>
      <w:r>
        <w:rPr>
          <w:b/>
          <w:spacing w:val="-9"/>
        </w:rPr>
        <w:t> </w:t>
      </w:r>
      <w:r>
        <w:rPr/>
        <w:t>Bass</w:t>
      </w:r>
      <w:r>
        <w:rPr>
          <w:spacing w:val="-8"/>
        </w:rPr>
        <w:t> </w:t>
      </w:r>
      <w:r>
        <w:rPr/>
        <w:t>Ale,</w:t>
      </w:r>
      <w:r>
        <w:rPr>
          <w:spacing w:val="-8"/>
        </w:rPr>
        <w:t> </w:t>
      </w:r>
      <w:r>
        <w:rPr/>
        <w:t>Bateman’s</w:t>
      </w:r>
      <w:r>
        <w:rPr>
          <w:spacing w:val="-6"/>
        </w:rPr>
        <w:t> </w:t>
      </w:r>
      <w:r>
        <w:rPr/>
        <w:t>Triple</w:t>
      </w:r>
      <w:r>
        <w:rPr>
          <w:spacing w:val="-6"/>
        </w:rPr>
        <w:t> </w:t>
      </w:r>
      <w:r>
        <w:rPr/>
        <w:t>XB, Robinsons Trooper, Samuel Smith’s Organic Pale Ale, Shepherd Neame Bishop’s Finger, Summit Extra Pale Ale</w:t>
      </w:r>
    </w:p>
    <w:p>
      <w:pPr>
        <w:pStyle w:val="BodyText"/>
        <w:spacing w:before="86"/>
        <w:ind w:right="247"/>
      </w:pPr>
      <w:r>
        <w:rPr/>
        <w:br w:type="column"/>
      </w:r>
      <w:r>
        <w:rPr>
          <w:b/>
        </w:rPr>
        <w:t>Etiquetas:</w:t>
      </w:r>
      <w:r>
        <w:rPr>
          <w:b/>
          <w:spacing w:val="-12"/>
        </w:rPr>
        <w:t> </w:t>
      </w:r>
      <w:r>
        <w:rPr/>
        <w:t>intensidad-estándar,</w:t>
      </w:r>
      <w:r>
        <w:rPr>
          <w:spacing w:val="-11"/>
        </w:rPr>
        <w:t> </w:t>
      </w:r>
      <w:r>
        <w:rPr/>
        <w:t>color-ámbar,</w:t>
      </w:r>
      <w:r>
        <w:rPr>
          <w:spacing w:val="-11"/>
        </w:rPr>
        <w:t> </w:t>
      </w:r>
      <w:r>
        <w:rPr/>
        <w:t>fermentación- alta, islas-británicas, estilo-tradicional, familia-ale-ámbar, </w:t>
      </w:r>
      <w:r>
        <w:rPr>
          <w:spacing w:val="-2"/>
        </w:rPr>
        <w:t>amarga</w:t>
      </w:r>
    </w:p>
    <w:p>
      <w:pPr>
        <w:spacing w:after="0"/>
        <w:sectPr>
          <w:pgSz w:w="12240" w:h="15840"/>
          <w:pgMar w:header="0" w:footer="746" w:top="920" w:bottom="940" w:left="580" w:right="540"/>
          <w:cols w:num="2" w:equalWidth="0">
            <w:col w:w="4763" w:space="998"/>
            <w:col w:w="5359"/>
          </w:cols>
        </w:sectPr>
      </w:pPr>
    </w:p>
    <w:p>
      <w:pPr>
        <w:pStyle w:val="BodyText"/>
        <w:spacing w:before="7"/>
        <w:ind w:left="0"/>
        <w:rPr>
          <w:sz w:val="21"/>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71" name="Group 71"/>
                <wp:cNvGraphicFramePr>
                  <a:graphicFrameLocks/>
                </wp:cNvGraphicFramePr>
                <a:graphic>
                  <a:graphicData uri="http://schemas.microsoft.com/office/word/2010/wordprocessingGroup">
                    <wpg:wgp>
                      <wpg:cNvPr id="71" name="Group 71"/>
                      <wpg:cNvGrpSpPr/>
                      <wpg:grpSpPr>
                        <a:xfrm>
                          <a:off x="0" y="0"/>
                          <a:ext cx="6896100" cy="18415"/>
                          <a:chExt cx="6896100" cy="18415"/>
                        </a:xfrm>
                      </wpg:grpSpPr>
                      <wps:wsp>
                        <wps:cNvPr id="72" name="Graphic 72"/>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70" coordorigin="0,0" coordsize="10860,29">
                <v:rect style="position:absolute;left:0;top:0;width:10860;height:29" id="docshape71"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_bookmark64" w:id="65"/>
      <w:bookmarkEnd w:id="65"/>
      <w:r>
        <w:rPr>
          <w:b w:val="0"/>
        </w:rPr>
      </w:r>
      <w:r>
        <w:rPr>
          <w:sz w:val="28"/>
        </w:rPr>
        <w:t>P</w:t>
      </w:r>
      <w:r>
        <w:rPr/>
        <w:t>ALE</w:t>
      </w:r>
      <w:r>
        <w:rPr>
          <w:spacing w:val="-8"/>
        </w:rPr>
        <w:t> </w:t>
      </w:r>
      <w:r>
        <w:rPr>
          <w:sz w:val="28"/>
        </w:rPr>
        <w:t>C</w:t>
      </w:r>
      <w:r>
        <w:rPr/>
        <w:t>OMMONWEALTH</w:t>
      </w:r>
      <w:r>
        <w:rPr>
          <w:spacing w:val="-6"/>
        </w:rPr>
        <w:t> </w:t>
      </w:r>
      <w:r>
        <w:rPr>
          <w:spacing w:val="-4"/>
          <w:sz w:val="28"/>
        </w:rPr>
        <w:t>B</w:t>
      </w:r>
      <w:r>
        <w:rPr>
          <w:spacing w:val="-4"/>
        </w:rPr>
        <w:t>EER</w:t>
      </w:r>
    </w:p>
    <w:p>
      <w:pPr>
        <w:spacing w:before="120"/>
        <w:ind w:left="140" w:right="0" w:firstLine="0"/>
        <w:jc w:val="left"/>
        <w:rPr>
          <w:i/>
          <w:sz w:val="18"/>
        </w:rPr>
      </w:pPr>
      <w:r>
        <w:rPr>
          <w:i/>
          <w:sz w:val="18"/>
        </w:rPr>
        <w:t>Esta</w:t>
      </w:r>
      <w:r>
        <w:rPr>
          <w:i/>
          <w:spacing w:val="-2"/>
          <w:sz w:val="18"/>
        </w:rPr>
        <w:t> </w:t>
      </w:r>
      <w:r>
        <w:rPr>
          <w:i/>
          <w:sz w:val="18"/>
        </w:rPr>
        <w:t>categoría</w:t>
      </w:r>
      <w:r>
        <w:rPr>
          <w:i/>
          <w:spacing w:val="-2"/>
          <w:sz w:val="18"/>
        </w:rPr>
        <w:t> </w:t>
      </w:r>
      <w:r>
        <w:rPr>
          <w:i/>
          <w:sz w:val="18"/>
        </w:rPr>
        <w:t>contiene</w:t>
      </w:r>
      <w:r>
        <w:rPr>
          <w:i/>
          <w:spacing w:val="-3"/>
          <w:sz w:val="18"/>
        </w:rPr>
        <w:t> </w:t>
      </w:r>
      <w:r>
        <w:rPr>
          <w:i/>
          <w:sz w:val="18"/>
        </w:rPr>
        <w:t>ales</w:t>
      </w:r>
      <w:r>
        <w:rPr>
          <w:i/>
          <w:spacing w:val="-1"/>
          <w:sz w:val="18"/>
        </w:rPr>
        <w:t> </w:t>
      </w:r>
      <w:r>
        <w:rPr>
          <w:i/>
          <w:sz w:val="18"/>
        </w:rPr>
        <w:t>pálidas,</w:t>
      </w:r>
      <w:r>
        <w:rPr>
          <w:i/>
          <w:spacing w:val="-3"/>
          <w:sz w:val="18"/>
        </w:rPr>
        <w:t> </w:t>
      </w:r>
      <w:r>
        <w:rPr>
          <w:i/>
          <w:sz w:val="18"/>
        </w:rPr>
        <w:t>moderadamente</w:t>
      </w:r>
      <w:r>
        <w:rPr>
          <w:i/>
          <w:spacing w:val="-3"/>
          <w:sz w:val="18"/>
        </w:rPr>
        <w:t> </w:t>
      </w:r>
      <w:r>
        <w:rPr>
          <w:i/>
          <w:sz w:val="18"/>
        </w:rPr>
        <w:t>fuertes,</w:t>
      </w:r>
      <w:r>
        <w:rPr>
          <w:i/>
          <w:spacing w:val="-3"/>
          <w:sz w:val="18"/>
        </w:rPr>
        <w:t> </w:t>
      </w:r>
      <w:r>
        <w:rPr>
          <w:i/>
          <w:sz w:val="18"/>
        </w:rPr>
        <w:t>amargas</w:t>
      </w:r>
      <w:r>
        <w:rPr>
          <w:i/>
          <w:spacing w:val="-3"/>
          <w:sz w:val="18"/>
        </w:rPr>
        <w:t> </w:t>
      </w:r>
      <w:r>
        <w:rPr>
          <w:i/>
          <w:sz w:val="18"/>
        </w:rPr>
        <w:t>y</w:t>
      </w:r>
      <w:r>
        <w:rPr>
          <w:i/>
          <w:spacing w:val="-2"/>
          <w:sz w:val="18"/>
        </w:rPr>
        <w:t> </w:t>
      </w:r>
      <w:r>
        <w:rPr>
          <w:i/>
          <w:sz w:val="18"/>
        </w:rPr>
        <w:t>balanceadas</w:t>
      </w:r>
      <w:r>
        <w:rPr>
          <w:i/>
          <w:spacing w:val="-1"/>
          <w:sz w:val="18"/>
        </w:rPr>
        <w:t> </w:t>
      </w:r>
      <w:r>
        <w:rPr>
          <w:i/>
          <w:sz w:val="18"/>
        </w:rPr>
        <w:t>al</w:t>
      </w:r>
      <w:r>
        <w:rPr>
          <w:i/>
          <w:spacing w:val="-4"/>
          <w:sz w:val="18"/>
        </w:rPr>
        <w:t> </w:t>
      </w:r>
      <w:r>
        <w:rPr>
          <w:i/>
          <w:sz w:val="18"/>
        </w:rPr>
        <w:t>lúpulo,</w:t>
      </w:r>
      <w:r>
        <w:rPr>
          <w:i/>
          <w:spacing w:val="-3"/>
          <w:sz w:val="18"/>
        </w:rPr>
        <w:t> </w:t>
      </w:r>
      <w:r>
        <w:rPr>
          <w:i/>
          <w:sz w:val="18"/>
        </w:rPr>
        <w:t>de</w:t>
      </w:r>
      <w:r>
        <w:rPr>
          <w:i/>
          <w:spacing w:val="-2"/>
          <w:sz w:val="18"/>
        </w:rPr>
        <w:t> </w:t>
      </w:r>
      <w:r>
        <w:rPr>
          <w:i/>
          <w:sz w:val="18"/>
        </w:rPr>
        <w:t>países</w:t>
      </w:r>
      <w:r>
        <w:rPr>
          <w:i/>
          <w:spacing w:val="-3"/>
          <w:sz w:val="18"/>
        </w:rPr>
        <w:t> </w:t>
      </w:r>
      <w:r>
        <w:rPr>
          <w:i/>
          <w:sz w:val="18"/>
        </w:rPr>
        <w:t>pertenecientes</w:t>
      </w:r>
      <w:r>
        <w:rPr>
          <w:i/>
          <w:spacing w:val="-3"/>
          <w:sz w:val="18"/>
        </w:rPr>
        <w:t> </w:t>
      </w:r>
      <w:r>
        <w:rPr>
          <w:i/>
          <w:sz w:val="18"/>
        </w:rPr>
        <w:t>al</w:t>
      </w:r>
      <w:r>
        <w:rPr>
          <w:i/>
          <w:spacing w:val="-4"/>
          <w:sz w:val="18"/>
        </w:rPr>
        <w:t> </w:t>
      </w:r>
      <w:r>
        <w:rPr>
          <w:i/>
          <w:sz w:val="18"/>
        </w:rPr>
        <w:t>antiguo Imperio Británico.</w:t>
      </w:r>
    </w:p>
    <w:p>
      <w:pPr>
        <w:pStyle w:val="BodyText"/>
        <w:spacing w:before="5"/>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65" w:id="66"/>
      <w:bookmarkEnd w:id="66"/>
      <w:r>
        <w:rPr>
          <w:b w:val="0"/>
        </w:rPr>
      </w:r>
      <w:r>
        <w:rPr/>
        <w:t>12A.</w:t>
      </w:r>
      <w:r>
        <w:rPr>
          <w:spacing w:val="-6"/>
        </w:rPr>
        <w:t> </w:t>
      </w:r>
      <w:r>
        <w:rPr/>
        <w:t>British</w:t>
      </w:r>
      <w:r>
        <w:rPr>
          <w:spacing w:val="-3"/>
        </w:rPr>
        <w:t> </w:t>
      </w:r>
      <w:r>
        <w:rPr/>
        <w:t>Golden</w:t>
      </w:r>
      <w:r>
        <w:rPr>
          <w:spacing w:val="-6"/>
        </w:rPr>
        <w:t> </w:t>
      </w:r>
      <w:r>
        <w:rPr>
          <w:spacing w:val="-5"/>
        </w:rPr>
        <w:t>Ale</w:t>
      </w:r>
    </w:p>
    <w:p>
      <w:pPr>
        <w:pStyle w:val="BodyText"/>
        <w:spacing w:before="41"/>
        <w:ind w:right="47"/>
      </w:pPr>
      <w:r>
        <w:rPr>
          <w:b/>
        </w:rPr>
        <w:t>Impresión general: </w:t>
      </w:r>
      <w:r>
        <w:rPr/>
        <w:t>Cerveza pálida, amarga, balanceada hacia el lúpulo y de intensidad de media a moderadamente fuerte. La tomabilidad y una cualidad refrescante son componentes</w:t>
      </w:r>
      <w:r>
        <w:rPr>
          <w:spacing w:val="-7"/>
        </w:rPr>
        <w:t> </w:t>
      </w:r>
      <w:r>
        <w:rPr/>
        <w:t>críticos</w:t>
      </w:r>
      <w:r>
        <w:rPr>
          <w:spacing w:val="-6"/>
        </w:rPr>
        <w:t> </w:t>
      </w:r>
      <w:r>
        <w:rPr/>
        <w:t>del</w:t>
      </w:r>
      <w:r>
        <w:rPr>
          <w:spacing w:val="-7"/>
        </w:rPr>
        <w:t> </w:t>
      </w:r>
      <w:r>
        <w:rPr/>
        <w:t>estilo,</w:t>
      </w:r>
      <w:r>
        <w:rPr>
          <w:spacing w:val="-6"/>
        </w:rPr>
        <w:t> </w:t>
      </w:r>
      <w:r>
        <w:rPr/>
        <w:t>ya</w:t>
      </w:r>
      <w:r>
        <w:rPr>
          <w:spacing w:val="-5"/>
        </w:rPr>
        <w:t> </w:t>
      </w:r>
      <w:r>
        <w:rPr/>
        <w:t>que</w:t>
      </w:r>
      <w:r>
        <w:rPr>
          <w:spacing w:val="-7"/>
        </w:rPr>
        <w:t> </w:t>
      </w:r>
      <w:r>
        <w:rPr/>
        <w:t>inicialmente</w:t>
      </w:r>
      <w:r>
        <w:rPr>
          <w:spacing w:val="-6"/>
        </w:rPr>
        <w:t> </w:t>
      </w:r>
      <w:r>
        <w:rPr/>
        <w:t>era</w:t>
      </w:r>
      <w:r>
        <w:rPr>
          <w:spacing w:val="-6"/>
        </w:rPr>
        <w:t> </w:t>
      </w:r>
      <w:r>
        <w:rPr/>
        <w:t>una cerveza para la temporada de verano.</w:t>
      </w:r>
    </w:p>
    <w:p>
      <w:pPr>
        <w:pStyle w:val="BodyText"/>
        <w:spacing w:line="242" w:lineRule="auto" w:before="48"/>
      </w:pPr>
      <w:r>
        <w:rPr>
          <w:b/>
        </w:rPr>
        <w:t>Aroma: </w:t>
      </w:r>
      <w:r>
        <w:rPr/>
        <w:t>El aroma a lúpulo va de moderadamente bajo a moderadamente alto, y se puede usar cualquier variedad: los más comunes son los florales, herbáceos o terrosos de origen inglés,</w:t>
      </w:r>
      <w:r>
        <w:rPr>
          <w:spacing w:val="-6"/>
        </w:rPr>
        <w:t> </w:t>
      </w:r>
      <w:r>
        <w:rPr/>
        <w:t>y</w:t>
      </w:r>
      <w:r>
        <w:rPr>
          <w:spacing w:val="-6"/>
        </w:rPr>
        <w:t> </w:t>
      </w:r>
      <w:r>
        <w:rPr/>
        <w:t>los</w:t>
      </w:r>
      <w:r>
        <w:rPr>
          <w:spacing w:val="-4"/>
        </w:rPr>
        <w:t> </w:t>
      </w:r>
      <w:r>
        <w:rPr/>
        <w:t>lúpulos</w:t>
      </w:r>
      <w:r>
        <w:rPr>
          <w:spacing w:val="-4"/>
        </w:rPr>
        <w:t> </w:t>
      </w:r>
      <w:r>
        <w:rPr/>
        <w:t>estadounidenses</w:t>
      </w:r>
      <w:r>
        <w:rPr>
          <w:spacing w:val="-6"/>
        </w:rPr>
        <w:t> </w:t>
      </w:r>
      <w:r>
        <w:rPr/>
        <w:t>cítricos.</w:t>
      </w:r>
      <w:r>
        <w:rPr>
          <w:spacing w:val="-6"/>
        </w:rPr>
        <w:t> </w:t>
      </w:r>
      <w:r>
        <w:rPr/>
        <w:t>Con</w:t>
      </w:r>
      <w:r>
        <w:rPr>
          <w:spacing w:val="-6"/>
        </w:rPr>
        <w:t> </w:t>
      </w:r>
      <w:r>
        <w:rPr/>
        <w:t>frecuencia</w:t>
      </w:r>
      <w:r>
        <w:rPr>
          <w:spacing w:val="-3"/>
        </w:rPr>
        <w:t> </w:t>
      </w:r>
      <w:r>
        <w:rPr/>
        <w:t>se destacará una sola variedad de lúpulo. Bajo aroma a malta con carácter a pan, sin caramelo. Aroma afrutado de bajo a medio bajo por el lúpulo más que por ésteres. Es opcional un ligero </w:t>
      </w:r>
      <w:r>
        <w:rPr>
          <w:spacing w:val="-2"/>
        </w:rPr>
        <w:t>diacetilo.</w:t>
      </w:r>
    </w:p>
    <w:p>
      <w:pPr>
        <w:pStyle w:val="BodyText"/>
        <w:spacing w:before="37"/>
      </w:pPr>
      <w:r>
        <w:rPr>
          <w:b/>
        </w:rPr>
        <w:t>Apariencia: </w:t>
      </w:r>
      <w:r>
        <w:rPr/>
        <w:t>Color de pajizo a dorado. Claridad de buena a brillante. Espuma blanca de baja a moderada. Cuando la carbonatación</w:t>
      </w:r>
      <w:r>
        <w:rPr>
          <w:spacing w:val="-5"/>
        </w:rPr>
        <w:t> </w:t>
      </w:r>
      <w:r>
        <w:rPr/>
        <w:t>sea</w:t>
      </w:r>
      <w:r>
        <w:rPr>
          <w:spacing w:val="-5"/>
        </w:rPr>
        <w:t> </w:t>
      </w:r>
      <w:r>
        <w:rPr/>
        <w:t>baja,</w:t>
      </w:r>
      <w:r>
        <w:rPr>
          <w:spacing w:val="-5"/>
        </w:rPr>
        <w:t> </w:t>
      </w:r>
      <w:r>
        <w:rPr/>
        <w:t>también</w:t>
      </w:r>
      <w:r>
        <w:rPr>
          <w:spacing w:val="-5"/>
        </w:rPr>
        <w:t> </w:t>
      </w:r>
      <w:r>
        <w:rPr/>
        <w:t>es</w:t>
      </w:r>
      <w:r>
        <w:rPr>
          <w:spacing w:val="-5"/>
        </w:rPr>
        <w:t> </w:t>
      </w:r>
      <w:r>
        <w:rPr/>
        <w:t>aceptable</w:t>
      </w:r>
      <w:r>
        <w:rPr>
          <w:spacing w:val="-5"/>
        </w:rPr>
        <w:t> </w:t>
      </w:r>
      <w:r>
        <w:rPr/>
        <w:t>que</w:t>
      </w:r>
      <w:r>
        <w:rPr>
          <w:spacing w:val="-4"/>
        </w:rPr>
        <w:t> </w:t>
      </w:r>
      <w:r>
        <w:rPr/>
        <w:t>la</w:t>
      </w:r>
      <w:r>
        <w:rPr>
          <w:spacing w:val="-5"/>
        </w:rPr>
        <w:t> </w:t>
      </w:r>
      <w:r>
        <w:rPr/>
        <w:t>espuma</w:t>
      </w:r>
      <w:r>
        <w:rPr>
          <w:spacing w:val="-2"/>
        </w:rPr>
        <w:t> </w:t>
      </w:r>
      <w:r>
        <w:rPr/>
        <w:t>lo </w:t>
      </w:r>
      <w:r>
        <w:rPr>
          <w:spacing w:val="-4"/>
        </w:rPr>
        <w:t>sea.</w:t>
      </w:r>
    </w:p>
    <w:p>
      <w:pPr>
        <w:pStyle w:val="BodyText"/>
        <w:spacing w:line="242" w:lineRule="auto" w:before="49"/>
        <w:ind w:right="47"/>
      </w:pPr>
      <w:r>
        <w:rPr>
          <w:b/>
        </w:rPr>
        <w:t>Sabor:</w:t>
      </w:r>
      <w:r>
        <w:rPr>
          <w:b/>
          <w:spacing w:val="-1"/>
        </w:rPr>
        <w:t> </w:t>
      </w:r>
      <w:r>
        <w:rPr/>
        <w:t>Amargor de</w:t>
      </w:r>
      <w:r>
        <w:rPr>
          <w:spacing w:val="-1"/>
        </w:rPr>
        <w:t> </w:t>
      </w:r>
      <w:r>
        <w:rPr/>
        <w:t>medio</w:t>
      </w:r>
      <w:r>
        <w:rPr>
          <w:spacing w:val="-2"/>
        </w:rPr>
        <w:t> </w:t>
      </w:r>
      <w:r>
        <w:rPr/>
        <w:t>a medio</w:t>
      </w:r>
      <w:r>
        <w:rPr>
          <w:spacing w:val="-2"/>
        </w:rPr>
        <w:t> </w:t>
      </w:r>
      <w:r>
        <w:rPr/>
        <w:t>alto.</w:t>
      </w:r>
      <w:r>
        <w:rPr>
          <w:spacing w:val="-1"/>
        </w:rPr>
        <w:t> </w:t>
      </w:r>
      <w:r>
        <w:rPr/>
        <w:t>El sabor del</w:t>
      </w:r>
      <w:r>
        <w:rPr>
          <w:spacing w:val="-2"/>
        </w:rPr>
        <w:t> </w:t>
      </w:r>
      <w:r>
        <w:rPr/>
        <w:t>lúpulo va de moderado a moderadamente alto, de cualquier variedad, aunque los sabores cítricos son cada vez más comunes. El carácter de la malta va de bajo a medio bajo,</w:t>
      </w:r>
      <w:r>
        <w:rPr>
          <w:spacing w:val="-1"/>
        </w:rPr>
        <w:t> </w:t>
      </w:r>
      <w:r>
        <w:rPr/>
        <w:t>generalmente con carácter</w:t>
      </w:r>
      <w:r>
        <w:rPr>
          <w:spacing w:val="-3"/>
        </w:rPr>
        <w:t> </w:t>
      </w:r>
      <w:r>
        <w:rPr/>
        <w:t>a</w:t>
      </w:r>
      <w:r>
        <w:rPr>
          <w:spacing w:val="-4"/>
        </w:rPr>
        <w:t> </w:t>
      </w:r>
      <w:r>
        <w:rPr/>
        <w:t>pan</w:t>
      </w:r>
      <w:r>
        <w:rPr>
          <w:spacing w:val="-3"/>
        </w:rPr>
        <w:t> </w:t>
      </w:r>
      <w:r>
        <w:rPr/>
        <w:t>con</w:t>
      </w:r>
      <w:r>
        <w:rPr>
          <w:spacing w:val="-4"/>
        </w:rPr>
        <w:t> </w:t>
      </w:r>
      <w:r>
        <w:rPr/>
        <w:t>quizá</w:t>
      </w:r>
      <w:r>
        <w:rPr>
          <w:spacing w:val="-4"/>
        </w:rPr>
        <w:t> </w:t>
      </w:r>
      <w:r>
        <w:rPr/>
        <w:t>un</w:t>
      </w:r>
      <w:r>
        <w:rPr>
          <w:spacing w:val="-2"/>
        </w:rPr>
        <w:t> </w:t>
      </w:r>
      <w:r>
        <w:rPr/>
        <w:t>ligero</w:t>
      </w:r>
      <w:r>
        <w:rPr>
          <w:spacing w:val="-5"/>
        </w:rPr>
        <w:t> </w:t>
      </w:r>
      <w:r>
        <w:rPr/>
        <w:t>sabor</w:t>
      </w:r>
      <w:r>
        <w:rPr>
          <w:spacing w:val="-3"/>
        </w:rPr>
        <w:t> </w:t>
      </w:r>
      <w:r>
        <w:rPr/>
        <w:t>a</w:t>
      </w:r>
      <w:r>
        <w:rPr>
          <w:spacing w:val="-4"/>
        </w:rPr>
        <w:t> </w:t>
      </w:r>
      <w:r>
        <w:rPr/>
        <w:t>galleta.</w:t>
      </w:r>
      <w:r>
        <w:rPr>
          <w:spacing w:val="-4"/>
        </w:rPr>
        <w:t> </w:t>
      </w:r>
      <w:r>
        <w:rPr/>
        <w:t>Los</w:t>
      </w:r>
      <w:r>
        <w:rPr>
          <w:spacing w:val="-2"/>
        </w:rPr>
        <w:t> </w:t>
      </w:r>
      <w:r>
        <w:rPr/>
        <w:t>sabores</w:t>
      </w:r>
      <w:r>
        <w:rPr>
          <w:spacing w:val="-4"/>
        </w:rPr>
        <w:t> </w:t>
      </w:r>
      <w:r>
        <w:rPr/>
        <w:t>a caramelo suelen estar ausentes. El amargor y el sabor del lúpulo deben ser pronunciados. Ésteres de bajos a moderadamente bajos. Final de seco a semi seco. El amargor aumenta con el nivel de alcohol, pero debe estar siempre balanceado. Es opcional un ligero diacetilo.</w:t>
      </w:r>
    </w:p>
    <w:p>
      <w:pPr>
        <w:pStyle w:val="BodyText"/>
        <w:spacing w:before="37"/>
        <w:ind w:right="90"/>
      </w:pPr>
      <w:r>
        <w:rPr>
          <w:b/>
        </w:rPr>
        <w:t>Sensación en boca: </w:t>
      </w:r>
      <w:r>
        <w:rPr/>
        <w:t>Cuerpo de ligero a medio. Carbonatación de baja a moderada al servirla tirada (</w:t>
      </w:r>
      <w:r>
        <w:rPr>
          <w:i/>
        </w:rPr>
        <w:t>draft</w:t>
      </w:r>
      <w:r>
        <w:rPr/>
        <w:t>), aunque en las versiones comerciales embotelladas será más alta.</w:t>
      </w:r>
      <w:r>
        <w:rPr>
          <w:spacing w:val="-5"/>
        </w:rPr>
        <w:t> </w:t>
      </w:r>
      <w:r>
        <w:rPr/>
        <w:t>Las</w:t>
      </w:r>
      <w:r>
        <w:rPr>
          <w:spacing w:val="-5"/>
        </w:rPr>
        <w:t> </w:t>
      </w:r>
      <w:r>
        <w:rPr/>
        <w:t>versiones</w:t>
      </w:r>
      <w:r>
        <w:rPr>
          <w:spacing w:val="-5"/>
        </w:rPr>
        <w:t> </w:t>
      </w:r>
      <w:r>
        <w:rPr/>
        <w:t>más</w:t>
      </w:r>
      <w:r>
        <w:rPr>
          <w:spacing w:val="-4"/>
        </w:rPr>
        <w:t> </w:t>
      </w:r>
      <w:r>
        <w:rPr/>
        <w:t>fuertes</w:t>
      </w:r>
      <w:r>
        <w:rPr>
          <w:spacing w:val="-4"/>
        </w:rPr>
        <w:t> </w:t>
      </w:r>
      <w:r>
        <w:rPr/>
        <w:t>pueden</w:t>
      </w:r>
      <w:r>
        <w:rPr>
          <w:spacing w:val="-5"/>
        </w:rPr>
        <w:t> </w:t>
      </w:r>
      <w:r>
        <w:rPr/>
        <w:t>tener</w:t>
      </w:r>
      <w:r>
        <w:rPr>
          <w:spacing w:val="-4"/>
        </w:rPr>
        <w:t> </w:t>
      </w:r>
      <w:r>
        <w:rPr/>
        <w:t>una</w:t>
      </w:r>
      <w:r>
        <w:rPr>
          <w:spacing w:val="-5"/>
        </w:rPr>
        <w:t> </w:t>
      </w:r>
      <w:r>
        <w:rPr/>
        <w:t>ligera</w:t>
      </w:r>
      <w:r>
        <w:rPr>
          <w:spacing w:val="-5"/>
        </w:rPr>
        <w:t> </w:t>
      </w:r>
      <w:r>
        <w:rPr/>
        <w:t>tibieza alcohólica, pero este carácter no debe ser demasiado alto.</w:t>
      </w:r>
    </w:p>
    <w:p>
      <w:pPr>
        <w:pStyle w:val="BodyText"/>
        <w:spacing w:line="242" w:lineRule="auto" w:before="47"/>
        <w:ind w:right="47"/>
      </w:pPr>
      <w:r>
        <w:rPr>
          <w:b/>
        </w:rPr>
        <w:t>Comentarios: </w:t>
      </w:r>
      <w:r>
        <w:rPr/>
        <w:t>Cerveza bien lupulada y refrescante que hace hincapié en los lúpulos. Servida más fría que las bitters tradicionales, este estilo se posicionó originalmente como una cerveza refrescante de verano pero ahora, a menudo, se produce durante todo el año. Antes se elaboraba con lúpulos ingleses,</w:t>
      </w:r>
      <w:r>
        <w:rPr>
          <w:spacing w:val="-6"/>
        </w:rPr>
        <w:t> </w:t>
      </w:r>
      <w:r>
        <w:rPr/>
        <w:t>pero</w:t>
      </w:r>
      <w:r>
        <w:rPr>
          <w:spacing w:val="-6"/>
        </w:rPr>
        <w:t> </w:t>
      </w:r>
      <w:r>
        <w:rPr/>
        <w:t>cada</w:t>
      </w:r>
      <w:r>
        <w:rPr>
          <w:spacing w:val="-5"/>
        </w:rPr>
        <w:t> </w:t>
      </w:r>
      <w:r>
        <w:rPr/>
        <w:t>vez</w:t>
      </w:r>
      <w:r>
        <w:rPr>
          <w:spacing w:val="-6"/>
        </w:rPr>
        <w:t> </w:t>
      </w:r>
      <w:r>
        <w:rPr/>
        <w:t>se</w:t>
      </w:r>
      <w:r>
        <w:rPr>
          <w:spacing w:val="-3"/>
        </w:rPr>
        <w:t> </w:t>
      </w:r>
      <w:r>
        <w:rPr/>
        <w:t>utilizan</w:t>
      </w:r>
      <w:r>
        <w:rPr>
          <w:spacing w:val="-5"/>
        </w:rPr>
        <w:t> </w:t>
      </w:r>
      <w:r>
        <w:rPr/>
        <w:t>más</w:t>
      </w:r>
      <w:r>
        <w:rPr>
          <w:spacing w:val="-6"/>
        </w:rPr>
        <w:t> </w:t>
      </w:r>
      <w:r>
        <w:rPr/>
        <w:t>lúpulos</w:t>
      </w:r>
      <w:r>
        <w:rPr>
          <w:spacing w:val="-4"/>
        </w:rPr>
        <w:t> </w:t>
      </w:r>
      <w:r>
        <w:rPr/>
        <w:t>estadounidenses con sabores cítricos. Las Golden Ale también se denominan Golden Bitter, Summer Ale o British Blonde Ale. Se pueden encontrar en </w:t>
      </w:r>
      <w:r>
        <w:rPr>
          <w:i/>
        </w:rPr>
        <w:t>cask</w:t>
      </w:r>
      <w:r>
        <w:rPr/>
        <w:t>, barril y botella.</w:t>
      </w:r>
    </w:p>
    <w:p>
      <w:pPr>
        <w:pStyle w:val="BodyText"/>
        <w:spacing w:before="38"/>
        <w:ind w:right="90"/>
      </w:pPr>
      <w:r>
        <w:rPr>
          <w:b/>
        </w:rPr>
        <w:t>Historia: </w:t>
      </w:r>
      <w:r>
        <w:rPr/>
        <w:t>Las Golden Ale modernas se desarrollaron en Inglaterra para competir con las lagers fuertemente publicitadas. Aunque es difícil identificar cuál fue la primera, muchos</w:t>
      </w:r>
      <w:r>
        <w:rPr>
          <w:spacing w:val="-5"/>
        </w:rPr>
        <w:t> </w:t>
      </w:r>
      <w:r>
        <w:rPr/>
        <w:t>creen</w:t>
      </w:r>
      <w:r>
        <w:rPr>
          <w:spacing w:val="-4"/>
        </w:rPr>
        <w:t> </w:t>
      </w:r>
      <w:r>
        <w:rPr/>
        <w:t>que</w:t>
      </w:r>
      <w:r>
        <w:rPr>
          <w:spacing w:val="-4"/>
        </w:rPr>
        <w:t> </w:t>
      </w:r>
      <w:r>
        <w:rPr/>
        <w:t>la</w:t>
      </w:r>
      <w:r>
        <w:rPr>
          <w:spacing w:val="-5"/>
        </w:rPr>
        <w:t> </w:t>
      </w:r>
      <w:r>
        <w:rPr/>
        <w:t>cerveza</w:t>
      </w:r>
      <w:r>
        <w:rPr>
          <w:spacing w:val="-5"/>
        </w:rPr>
        <w:t> </w:t>
      </w:r>
      <w:r>
        <w:rPr/>
        <w:t>Summer</w:t>
      </w:r>
      <w:r>
        <w:rPr>
          <w:spacing w:val="-4"/>
        </w:rPr>
        <w:t> </w:t>
      </w:r>
      <w:r>
        <w:rPr/>
        <w:t>Lightning</w:t>
      </w:r>
      <w:r>
        <w:rPr>
          <w:spacing w:val="-5"/>
        </w:rPr>
        <w:t> </w:t>
      </w:r>
      <w:r>
        <w:rPr/>
        <w:t>de</w:t>
      </w:r>
      <w:r>
        <w:rPr>
          <w:spacing w:val="-5"/>
        </w:rPr>
        <w:t> </w:t>
      </w:r>
      <w:r>
        <w:rPr/>
        <w:t>Hop</w:t>
      </w:r>
      <w:r>
        <w:rPr>
          <w:spacing w:val="-5"/>
        </w:rPr>
        <w:t> </w:t>
      </w:r>
      <w:r>
        <w:rPr/>
        <w:t>Back, elaborada por primera vez en 1986, fue la que potenció el </w:t>
      </w:r>
      <w:r>
        <w:rPr>
          <w:spacing w:val="-2"/>
        </w:rPr>
        <w:t>estilo.</w:t>
      </w:r>
    </w:p>
    <w:p>
      <w:pPr>
        <w:pStyle w:val="BodyText"/>
        <w:spacing w:before="50"/>
        <w:ind w:right="50"/>
      </w:pPr>
      <w:r>
        <w:rPr>
          <w:b/>
        </w:rPr>
        <w:t>Ingredientes</w:t>
      </w:r>
      <w:r>
        <w:rPr>
          <w:b/>
          <w:spacing w:val="-7"/>
        </w:rPr>
        <w:t> </w:t>
      </w:r>
      <w:r>
        <w:rPr>
          <w:b/>
        </w:rPr>
        <w:t>característicos:</w:t>
      </w:r>
      <w:r>
        <w:rPr>
          <w:b/>
          <w:spacing w:val="-7"/>
        </w:rPr>
        <w:t> </w:t>
      </w:r>
      <w:r>
        <w:rPr/>
        <w:t>Malta</w:t>
      </w:r>
      <w:r>
        <w:rPr>
          <w:spacing w:val="-5"/>
        </w:rPr>
        <w:t> </w:t>
      </w:r>
      <w:r>
        <w:rPr/>
        <w:t>pálida</w:t>
      </w:r>
      <w:r>
        <w:rPr>
          <w:spacing w:val="-6"/>
        </w:rPr>
        <w:t> </w:t>
      </w:r>
      <w:r>
        <w:rPr/>
        <w:t>de</w:t>
      </w:r>
      <w:r>
        <w:rPr>
          <w:spacing w:val="-6"/>
        </w:rPr>
        <w:t> </w:t>
      </w:r>
      <w:r>
        <w:rPr/>
        <w:t>color</w:t>
      </w:r>
      <w:r>
        <w:rPr>
          <w:spacing w:val="-5"/>
        </w:rPr>
        <w:t> </w:t>
      </w:r>
      <w:r>
        <w:rPr/>
        <w:t>ligero</w:t>
      </w:r>
      <w:r>
        <w:rPr>
          <w:spacing w:val="-7"/>
        </w:rPr>
        <w:t> </w:t>
      </w:r>
      <w:r>
        <w:rPr/>
        <w:t>o malta Lager,</w:t>
      </w:r>
      <w:r>
        <w:rPr>
          <w:spacing w:val="-2"/>
        </w:rPr>
        <w:t> </w:t>
      </w:r>
      <w:r>
        <w:rPr/>
        <w:t>que</w:t>
      </w:r>
      <w:r>
        <w:rPr>
          <w:spacing w:val="-1"/>
        </w:rPr>
        <w:t> </w:t>
      </w:r>
      <w:r>
        <w:rPr/>
        <w:t>actúan</w:t>
      </w:r>
      <w:r>
        <w:rPr>
          <w:spacing w:val="-2"/>
        </w:rPr>
        <w:t> </w:t>
      </w:r>
      <w:r>
        <w:rPr/>
        <w:t>como lienzo</w:t>
      </w:r>
      <w:r>
        <w:rPr>
          <w:spacing w:val="-3"/>
        </w:rPr>
        <w:t> </w:t>
      </w:r>
      <w:r>
        <w:rPr/>
        <w:t>en</w:t>
      </w:r>
      <w:r>
        <w:rPr>
          <w:spacing w:val="-1"/>
        </w:rPr>
        <w:t> </w:t>
      </w:r>
      <w:r>
        <w:rPr/>
        <w:t>blanco</w:t>
      </w:r>
      <w:r>
        <w:rPr>
          <w:spacing w:val="-3"/>
        </w:rPr>
        <w:t> </w:t>
      </w:r>
      <w:r>
        <w:rPr/>
        <w:t>para</w:t>
      </w:r>
      <w:r>
        <w:rPr>
          <w:spacing w:val="-1"/>
        </w:rPr>
        <w:t> </w:t>
      </w:r>
      <w:r>
        <w:rPr/>
        <w:t>el</w:t>
      </w:r>
      <w:r>
        <w:rPr>
          <w:spacing w:val="-3"/>
        </w:rPr>
        <w:t> </w:t>
      </w:r>
      <w:r>
        <w:rPr/>
        <w:t>carácter del lúpulo. Puede utilizar adjuntos como azúcar, maíz o trigo. Se utilizan con frecuencia lúpulos ingleses, aunque las variedades estadounidenses cítricas son cada vez más</w:t>
      </w:r>
      <w:r>
        <w:rPr>
          <w:spacing w:val="40"/>
        </w:rPr>
        <w:t> </w:t>
      </w:r>
      <w:r>
        <w:rPr/>
        <w:t>comunes. Levadura británica de fermentación un tanto limpia.</w:t>
      </w:r>
    </w:p>
    <w:p>
      <w:pPr>
        <w:pStyle w:val="BodyText"/>
        <w:spacing w:line="242" w:lineRule="auto" w:before="102"/>
        <w:ind w:right="208"/>
      </w:pPr>
      <w:r>
        <w:rPr/>
        <w:br w:type="column"/>
      </w:r>
      <w:r>
        <w:rPr>
          <w:b/>
        </w:rPr>
        <w:t>Comparación</w:t>
      </w:r>
      <w:r>
        <w:rPr>
          <w:b/>
          <w:spacing w:val="-5"/>
        </w:rPr>
        <w:t> </w:t>
      </w:r>
      <w:r>
        <w:rPr>
          <w:b/>
        </w:rPr>
        <w:t>de</w:t>
      </w:r>
      <w:r>
        <w:rPr>
          <w:b/>
          <w:spacing w:val="-5"/>
        </w:rPr>
        <w:t> </w:t>
      </w:r>
      <w:r>
        <w:rPr>
          <w:b/>
        </w:rPr>
        <w:t>estilos:</w:t>
      </w:r>
      <w:r>
        <w:rPr>
          <w:b/>
          <w:spacing w:val="-5"/>
        </w:rPr>
        <w:t> </w:t>
      </w:r>
      <w:r>
        <w:rPr/>
        <w:t>Más</w:t>
      </w:r>
      <w:r>
        <w:rPr>
          <w:spacing w:val="-6"/>
        </w:rPr>
        <w:t> </w:t>
      </w:r>
      <w:r>
        <w:rPr/>
        <w:t>parecida</w:t>
      </w:r>
      <w:r>
        <w:rPr>
          <w:spacing w:val="-6"/>
        </w:rPr>
        <w:t> </w:t>
      </w:r>
      <w:r>
        <w:rPr/>
        <w:t>a</w:t>
      </w:r>
      <w:r>
        <w:rPr>
          <w:spacing w:val="-5"/>
        </w:rPr>
        <w:t> </w:t>
      </w:r>
      <w:r>
        <w:rPr/>
        <w:t>una</w:t>
      </w:r>
      <w:r>
        <w:rPr>
          <w:spacing w:val="-6"/>
        </w:rPr>
        <w:t> </w:t>
      </w:r>
      <w:r>
        <w:rPr/>
        <w:t>American</w:t>
      </w:r>
      <w:r>
        <w:rPr>
          <w:spacing w:val="-6"/>
        </w:rPr>
        <w:t> </w:t>
      </w:r>
      <w:r>
        <w:rPr/>
        <w:t>Pale Ale que a cualquier otra cerveza, aunque suele tener menos alcohol e incluir ingredientes británicos. No tiene caramelo y tiene menos ésteres en comparación con las British Bitter y Pale Ale. Igual de secas que las British Bitter, pero con menos carácter de malta para apoyar el lúpulo, lo que resulta en un balance diferente. A menudo utiliza (y destaca) lúpulos estadounidenses, más que la mayoría de los otros estilos británicos</w:t>
      </w:r>
      <w:r>
        <w:rPr>
          <w:spacing w:val="-3"/>
        </w:rPr>
        <w:t> </w:t>
      </w:r>
      <w:r>
        <w:rPr/>
        <w:t>modernos.</w:t>
      </w:r>
      <w:r>
        <w:rPr>
          <w:spacing w:val="-3"/>
        </w:rPr>
        <w:t> </w:t>
      </w:r>
      <w:r>
        <w:rPr/>
        <w:t>Balance de</w:t>
      </w:r>
      <w:r>
        <w:rPr>
          <w:spacing w:val="-3"/>
        </w:rPr>
        <w:t> </w:t>
      </w:r>
      <w:r>
        <w:rPr/>
        <w:t>lúpulo</w:t>
      </w:r>
      <w:r>
        <w:rPr>
          <w:spacing w:val="-4"/>
        </w:rPr>
        <w:t> </w:t>
      </w:r>
      <w:r>
        <w:rPr/>
        <w:t>entre</w:t>
      </w:r>
      <w:r>
        <w:rPr>
          <w:spacing w:val="-3"/>
        </w:rPr>
        <w:t> </w:t>
      </w:r>
      <w:r>
        <w:rPr/>
        <w:t>una</w:t>
      </w:r>
      <w:r>
        <w:rPr>
          <w:spacing w:val="-3"/>
        </w:rPr>
        <w:t> </w:t>
      </w:r>
      <w:r>
        <w:rPr/>
        <w:t>Blonde</w:t>
      </w:r>
      <w:r>
        <w:rPr>
          <w:spacing w:val="-1"/>
        </w:rPr>
        <w:t> </w:t>
      </w:r>
      <w:r>
        <w:rPr/>
        <w:t>Ale</w:t>
      </w:r>
      <w:r>
        <w:rPr>
          <w:spacing w:val="-3"/>
        </w:rPr>
        <w:t> </w:t>
      </w:r>
      <w:r>
        <w:rPr/>
        <w:t>y una American Pale Ale.</w:t>
      </w:r>
    </w:p>
    <w:p>
      <w:pPr>
        <w:tabs>
          <w:tab w:pos="2612" w:val="left" w:leader="none"/>
        </w:tabs>
        <w:spacing w:line="204" w:lineRule="exact" w:before="37"/>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1.038</w:t>
      </w:r>
      <w:r>
        <w:rPr>
          <w:spacing w:val="-1"/>
          <w:sz w:val="18"/>
        </w:rPr>
        <w:t> </w:t>
      </w:r>
      <w:r>
        <w:rPr>
          <w:sz w:val="18"/>
        </w:rPr>
        <w:t>–</w:t>
      </w:r>
      <w:r>
        <w:rPr>
          <w:spacing w:val="-2"/>
          <w:sz w:val="18"/>
        </w:rPr>
        <w:t> 1.053</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45</w:t>
      </w:r>
      <w:r>
        <w:rPr>
          <w:sz w:val="18"/>
        </w:rPr>
        <w:tab/>
        <w:t>FG:</w:t>
      </w:r>
      <w:r>
        <w:rPr>
          <w:spacing w:val="41"/>
          <w:sz w:val="18"/>
        </w:rPr>
        <w:t> </w:t>
      </w:r>
      <w:r>
        <w:rPr>
          <w:sz w:val="18"/>
        </w:rPr>
        <w:t>1.006</w:t>
      </w:r>
      <w:r>
        <w:rPr>
          <w:spacing w:val="-2"/>
          <w:sz w:val="18"/>
        </w:rPr>
        <w:t> </w:t>
      </w:r>
      <w:r>
        <w:rPr>
          <w:sz w:val="18"/>
        </w:rPr>
        <w:t>– </w:t>
      </w:r>
      <w:r>
        <w:rPr>
          <w:spacing w:val="-4"/>
          <w:sz w:val="18"/>
        </w:rPr>
        <w:t>1.012</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 –</w:t>
      </w:r>
      <w:r>
        <w:rPr>
          <w:spacing w:val="-1"/>
          <w:sz w:val="18"/>
        </w:rPr>
        <w:t> </w:t>
      </w:r>
      <w:r>
        <w:rPr>
          <w:spacing w:val="-10"/>
          <w:sz w:val="18"/>
        </w:rPr>
        <w:t>5</w:t>
      </w:r>
      <w:r>
        <w:rPr>
          <w:sz w:val="18"/>
        </w:rPr>
        <w:tab/>
        <w:t>ABV:</w:t>
      </w:r>
      <w:r>
        <w:rPr>
          <w:spacing w:val="42"/>
          <w:sz w:val="18"/>
        </w:rPr>
        <w:t> </w:t>
      </w:r>
      <w:r>
        <w:rPr>
          <w:sz w:val="18"/>
        </w:rPr>
        <w:t>3.8</w:t>
      </w:r>
      <w:r>
        <w:rPr>
          <w:spacing w:val="-1"/>
          <w:sz w:val="18"/>
        </w:rPr>
        <w:t> </w:t>
      </w:r>
      <w:r>
        <w:rPr>
          <w:sz w:val="18"/>
        </w:rPr>
        <w:t>–</w:t>
      </w:r>
      <w:r>
        <w:rPr>
          <w:spacing w:val="-1"/>
          <w:sz w:val="18"/>
        </w:rPr>
        <w:t> </w:t>
      </w:r>
      <w:r>
        <w:rPr>
          <w:spacing w:val="-4"/>
          <w:sz w:val="18"/>
        </w:rPr>
        <w:t>5.0%</w:t>
      </w:r>
    </w:p>
    <w:p>
      <w:pPr>
        <w:pStyle w:val="BodyText"/>
        <w:spacing w:before="41"/>
        <w:ind w:right="247"/>
      </w:pPr>
      <w:r>
        <w:rPr>
          <w:b/>
        </w:rPr>
        <w:t>Ejemplos comerciales: </w:t>
      </w:r>
      <w:r>
        <w:rPr/>
        <w:t>Adnams Explorer, Crouch Vale Brewers</w:t>
      </w:r>
      <w:r>
        <w:rPr>
          <w:spacing w:val="-6"/>
        </w:rPr>
        <w:t> </w:t>
      </w:r>
      <w:r>
        <w:rPr/>
        <w:t>Gold,</w:t>
      </w:r>
      <w:r>
        <w:rPr>
          <w:spacing w:val="-5"/>
        </w:rPr>
        <w:t> </w:t>
      </w:r>
      <w:r>
        <w:rPr/>
        <w:t>Golden</w:t>
      </w:r>
      <w:r>
        <w:rPr>
          <w:spacing w:val="-5"/>
        </w:rPr>
        <w:t> </w:t>
      </w:r>
      <w:r>
        <w:rPr/>
        <w:t>Hill</w:t>
      </w:r>
      <w:r>
        <w:rPr>
          <w:spacing w:val="-7"/>
        </w:rPr>
        <w:t> </w:t>
      </w:r>
      <w:r>
        <w:rPr/>
        <w:t>Exmoor</w:t>
      </w:r>
      <w:r>
        <w:rPr>
          <w:spacing w:val="-6"/>
        </w:rPr>
        <w:t> </w:t>
      </w:r>
      <w:r>
        <w:rPr/>
        <w:t>Gold,</w:t>
      </w:r>
      <w:r>
        <w:rPr>
          <w:spacing w:val="-5"/>
        </w:rPr>
        <w:t> </w:t>
      </w:r>
      <w:r>
        <w:rPr/>
        <w:t>Hop</w:t>
      </w:r>
      <w:r>
        <w:rPr>
          <w:spacing w:val="-6"/>
        </w:rPr>
        <w:t> </w:t>
      </w:r>
      <w:r>
        <w:rPr/>
        <w:t>Back</w:t>
      </w:r>
      <w:r>
        <w:rPr>
          <w:spacing w:val="-6"/>
        </w:rPr>
        <w:t> </w:t>
      </w:r>
      <w:r>
        <w:rPr/>
        <w:t>Summer Lightning, Oakham JHB, Spitfire Golden Ale</w:t>
      </w:r>
    </w:p>
    <w:p>
      <w:pPr>
        <w:pStyle w:val="BodyText"/>
        <w:ind w:right="216"/>
      </w:pPr>
      <w:r>
        <w:rPr>
          <w:b/>
        </w:rPr>
        <w:t>Etiquetas:</w:t>
      </w:r>
      <w:r>
        <w:rPr>
          <w:b/>
          <w:spacing w:val="-12"/>
        </w:rPr>
        <w:t> </w:t>
      </w:r>
      <w:r>
        <w:rPr/>
        <w:t>intensidad-estándar,</w:t>
      </w:r>
      <w:r>
        <w:rPr>
          <w:spacing w:val="-11"/>
        </w:rPr>
        <w:t> </w:t>
      </w:r>
      <w:r>
        <w:rPr/>
        <w:t>color-pálido,</w:t>
      </w:r>
      <w:r>
        <w:rPr>
          <w:spacing w:val="-11"/>
        </w:rPr>
        <w:t> </w:t>
      </w:r>
      <w:r>
        <w:rPr/>
        <w:t>fermentación- alta, islas-británicas, estilo-artesanal, familia-ale-pálida, amarga, lupulada</w:t>
      </w:r>
    </w:p>
    <w:p>
      <w:pPr>
        <w:pStyle w:val="BodyText"/>
        <w:spacing w:before="4"/>
        <w:ind w:left="0"/>
        <w:rPr>
          <w:sz w:val="21"/>
        </w:rPr>
      </w:pPr>
    </w:p>
    <w:p>
      <w:pPr>
        <w:pStyle w:val="Heading3"/>
      </w:pPr>
      <w:bookmarkStart w:name="_bookmark66" w:id="67"/>
      <w:bookmarkEnd w:id="67"/>
      <w:r>
        <w:rPr>
          <w:b w:val="0"/>
        </w:rPr>
      </w:r>
      <w:r>
        <w:rPr/>
        <w:t>12B.</w:t>
      </w:r>
      <w:r>
        <w:rPr>
          <w:spacing w:val="-9"/>
        </w:rPr>
        <w:t> </w:t>
      </w:r>
      <w:r>
        <w:rPr/>
        <w:t>Australian</w:t>
      </w:r>
      <w:r>
        <w:rPr>
          <w:spacing w:val="-7"/>
        </w:rPr>
        <w:t> </w:t>
      </w:r>
      <w:r>
        <w:rPr/>
        <w:t>Sparkling</w:t>
      </w:r>
      <w:r>
        <w:rPr>
          <w:spacing w:val="-8"/>
        </w:rPr>
        <w:t> </w:t>
      </w:r>
      <w:r>
        <w:rPr>
          <w:spacing w:val="-5"/>
        </w:rPr>
        <w:t>Ale</w:t>
      </w:r>
    </w:p>
    <w:p>
      <w:pPr>
        <w:pStyle w:val="BodyText"/>
        <w:spacing w:line="242" w:lineRule="auto" w:before="40"/>
        <w:ind w:right="247"/>
      </w:pPr>
      <w:r>
        <w:rPr>
          <w:b/>
        </w:rPr>
        <w:t>Impresión general: </w:t>
      </w:r>
      <w:r>
        <w:rPr/>
        <w:t>Una ale pálida, bien balanceada, muy carbonatada y refrescante, adecuada para tomar en climas cálidos. Bastante amarga, con un perfil moderado de lúpulo herbáceo y especiado, y ésteres a frutas pomáceas. Sabores de malta</w:t>
      </w:r>
      <w:r>
        <w:rPr>
          <w:spacing w:val="-4"/>
        </w:rPr>
        <w:t> </w:t>
      </w:r>
      <w:r>
        <w:rPr/>
        <w:t>suaves</w:t>
      </w:r>
      <w:r>
        <w:rPr>
          <w:spacing w:val="-4"/>
        </w:rPr>
        <w:t> </w:t>
      </w:r>
      <w:r>
        <w:rPr/>
        <w:t>y</w:t>
      </w:r>
      <w:r>
        <w:rPr>
          <w:spacing w:val="-2"/>
        </w:rPr>
        <w:t> </w:t>
      </w:r>
      <w:r>
        <w:rPr/>
        <w:t>neutros,</w:t>
      </w:r>
      <w:r>
        <w:rPr>
          <w:spacing w:val="-4"/>
        </w:rPr>
        <w:t> </w:t>
      </w:r>
      <w:r>
        <w:rPr/>
        <w:t>con</w:t>
      </w:r>
      <w:r>
        <w:rPr>
          <w:spacing w:val="-4"/>
        </w:rPr>
        <w:t> </w:t>
      </w:r>
      <w:r>
        <w:rPr/>
        <w:t>un</w:t>
      </w:r>
      <w:r>
        <w:rPr>
          <w:spacing w:val="-4"/>
        </w:rPr>
        <w:t> </w:t>
      </w:r>
      <w:r>
        <w:rPr/>
        <w:t>cuerpo</w:t>
      </w:r>
      <w:r>
        <w:rPr>
          <w:spacing w:val="-4"/>
        </w:rPr>
        <w:t> </w:t>
      </w:r>
      <w:r>
        <w:rPr/>
        <w:t>más</w:t>
      </w:r>
      <w:r>
        <w:rPr>
          <w:spacing w:val="-4"/>
        </w:rPr>
        <w:t> </w:t>
      </w:r>
      <w:r>
        <w:rPr/>
        <w:t>pleno</w:t>
      </w:r>
      <w:r>
        <w:rPr>
          <w:spacing w:val="-5"/>
        </w:rPr>
        <w:t> </w:t>
      </w:r>
      <w:r>
        <w:rPr/>
        <w:t>pero</w:t>
      </w:r>
      <w:r>
        <w:rPr>
          <w:spacing w:val="-5"/>
        </w:rPr>
        <w:t> </w:t>
      </w:r>
      <w:r>
        <w:rPr/>
        <w:t>un</w:t>
      </w:r>
      <w:r>
        <w:rPr>
          <w:spacing w:val="-4"/>
        </w:rPr>
        <w:t> </w:t>
      </w:r>
      <w:r>
        <w:rPr/>
        <w:t>final </w:t>
      </w:r>
      <w:r>
        <w:rPr>
          <w:i/>
        </w:rPr>
        <w:t>crisp </w:t>
      </w:r>
      <w:r>
        <w:rPr/>
        <w:t>y muy atenuado.</w:t>
      </w:r>
    </w:p>
    <w:p>
      <w:pPr>
        <w:pStyle w:val="BodyText"/>
        <w:spacing w:before="41"/>
        <w:ind w:right="232"/>
      </w:pPr>
      <w:r>
        <w:rPr>
          <w:b/>
        </w:rPr>
        <w:t>Aroma: </w:t>
      </w:r>
      <w:r>
        <w:rPr/>
        <w:t>Bastante suave y limpio con una mezcla balanceada de</w:t>
      </w:r>
      <w:r>
        <w:rPr>
          <w:spacing w:val="-4"/>
        </w:rPr>
        <w:t> </w:t>
      </w:r>
      <w:r>
        <w:rPr/>
        <w:t>ésteres,</w:t>
      </w:r>
      <w:r>
        <w:rPr>
          <w:spacing w:val="-4"/>
        </w:rPr>
        <w:t> </w:t>
      </w:r>
      <w:r>
        <w:rPr/>
        <w:t>lúpulo,</w:t>
      </w:r>
      <w:r>
        <w:rPr>
          <w:spacing w:val="-4"/>
        </w:rPr>
        <w:t> </w:t>
      </w:r>
      <w:r>
        <w:rPr/>
        <w:t>malta</w:t>
      </w:r>
      <w:r>
        <w:rPr>
          <w:spacing w:val="-3"/>
        </w:rPr>
        <w:t> </w:t>
      </w:r>
      <w:r>
        <w:rPr/>
        <w:t>y</w:t>
      </w:r>
      <w:r>
        <w:rPr>
          <w:spacing w:val="-4"/>
        </w:rPr>
        <w:t> </w:t>
      </w:r>
      <w:r>
        <w:rPr/>
        <w:t>levadura,</w:t>
      </w:r>
      <w:r>
        <w:rPr>
          <w:spacing w:val="-4"/>
        </w:rPr>
        <w:t> </w:t>
      </w:r>
      <w:r>
        <w:rPr/>
        <w:t>todo</w:t>
      </w:r>
      <w:r>
        <w:rPr>
          <w:spacing w:val="-5"/>
        </w:rPr>
        <w:t> </w:t>
      </w:r>
      <w:r>
        <w:rPr/>
        <w:t>en</w:t>
      </w:r>
      <w:r>
        <w:rPr>
          <w:spacing w:val="-4"/>
        </w:rPr>
        <w:t> </w:t>
      </w:r>
      <w:r>
        <w:rPr/>
        <w:t>intensidad</w:t>
      </w:r>
      <w:r>
        <w:rPr>
          <w:spacing w:val="-4"/>
        </w:rPr>
        <w:t> </w:t>
      </w:r>
      <w:r>
        <w:rPr/>
        <w:t>de</w:t>
      </w:r>
      <w:r>
        <w:rPr>
          <w:spacing w:val="-4"/>
        </w:rPr>
        <w:t> </w:t>
      </w:r>
      <w:r>
        <w:rPr/>
        <w:t>baja a moderada. Los ésteres son frecuentemente a peras y manzanas, opcionalmente con un toque muy ligero a banana/plátano.</w:t>
      </w:r>
      <w:r>
        <w:rPr>
          <w:spacing w:val="-3"/>
        </w:rPr>
        <w:t> </w:t>
      </w:r>
      <w:r>
        <w:rPr/>
        <w:t>Los</w:t>
      </w:r>
      <w:r>
        <w:rPr>
          <w:spacing w:val="-1"/>
        </w:rPr>
        <w:t> </w:t>
      </w:r>
      <w:r>
        <w:rPr/>
        <w:t>lúpulos</w:t>
      </w:r>
      <w:r>
        <w:rPr>
          <w:spacing w:val="-1"/>
        </w:rPr>
        <w:t> </w:t>
      </w:r>
      <w:r>
        <w:rPr/>
        <w:t>son</w:t>
      </w:r>
      <w:r>
        <w:rPr>
          <w:spacing w:val="-3"/>
        </w:rPr>
        <w:t> </w:t>
      </w:r>
      <w:r>
        <w:rPr/>
        <w:t>terrosos,</w:t>
      </w:r>
      <w:r>
        <w:rPr>
          <w:spacing w:val="-3"/>
        </w:rPr>
        <w:t> </w:t>
      </w:r>
      <w:r>
        <w:rPr/>
        <w:t>herbáceos</w:t>
      </w:r>
      <w:r>
        <w:rPr>
          <w:spacing w:val="-1"/>
        </w:rPr>
        <w:t> </w:t>
      </w:r>
      <w:r>
        <w:rPr/>
        <w:t>o</w:t>
      </w:r>
      <w:r>
        <w:rPr>
          <w:spacing w:val="-4"/>
        </w:rPr>
        <w:t> </w:t>
      </w:r>
      <w:r>
        <w:rPr/>
        <w:t>pueden mostrar</w:t>
      </w:r>
      <w:r>
        <w:rPr>
          <w:spacing w:val="-2"/>
        </w:rPr>
        <w:t> </w:t>
      </w:r>
      <w:r>
        <w:rPr/>
        <w:t>el</w:t>
      </w:r>
      <w:r>
        <w:rPr>
          <w:spacing w:val="-4"/>
        </w:rPr>
        <w:t> </w:t>
      </w:r>
      <w:r>
        <w:rPr/>
        <w:t>característico</w:t>
      </w:r>
      <w:r>
        <w:rPr>
          <w:spacing w:val="-3"/>
        </w:rPr>
        <w:t> </w:t>
      </w:r>
      <w:r>
        <w:rPr/>
        <w:t>aroma</w:t>
      </w:r>
      <w:r>
        <w:rPr>
          <w:spacing w:val="-3"/>
        </w:rPr>
        <w:t> </w:t>
      </w:r>
      <w:r>
        <w:rPr/>
        <w:t>a</w:t>
      </w:r>
      <w:r>
        <w:rPr>
          <w:spacing w:val="-2"/>
        </w:rPr>
        <w:t> </w:t>
      </w:r>
      <w:r>
        <w:rPr/>
        <w:t>hierro</w:t>
      </w:r>
      <w:r>
        <w:rPr>
          <w:spacing w:val="-4"/>
        </w:rPr>
        <w:t> </w:t>
      </w:r>
      <w:r>
        <w:rPr/>
        <w:t>de</w:t>
      </w:r>
      <w:r>
        <w:rPr>
          <w:spacing w:val="-3"/>
        </w:rPr>
        <w:t> </w:t>
      </w:r>
      <w:r>
        <w:rPr/>
        <w:t>la</w:t>
      </w:r>
      <w:r>
        <w:rPr>
          <w:spacing w:val="-3"/>
        </w:rPr>
        <w:t> </w:t>
      </w:r>
      <w:r>
        <w:rPr/>
        <w:t>variedad</w:t>
      </w:r>
      <w:r>
        <w:rPr>
          <w:spacing w:val="-3"/>
        </w:rPr>
        <w:t> </w:t>
      </w:r>
      <w:r>
        <w:rPr/>
        <w:t>Pride</w:t>
      </w:r>
      <w:r>
        <w:rPr>
          <w:spacing w:val="-3"/>
        </w:rPr>
        <w:t> </w:t>
      </w:r>
      <w:r>
        <w:rPr/>
        <w:t>of Ringwood. La malta puede variar desde un grano neutro hasta un dulzor moderado o un ligero pan; no debe ser evidente el caramelo. Los ejemplos más frescos pueden tener un leve aroma sulfuroso y a levadura.</w:t>
      </w:r>
    </w:p>
    <w:p>
      <w:pPr>
        <w:pStyle w:val="BodyText"/>
        <w:spacing w:line="242" w:lineRule="auto" w:before="57"/>
        <w:ind w:right="198"/>
      </w:pPr>
      <w:r>
        <w:rPr>
          <w:b/>
        </w:rPr>
        <w:t>Apariencia: </w:t>
      </w:r>
      <w:r>
        <w:rPr/>
        <w:t>Color de amarillo profundo a ámbar claro, a menudo dorado medio. Espuma blanca, alta, esponjosa y persistente,</w:t>
      </w:r>
      <w:r>
        <w:rPr>
          <w:spacing w:val="-6"/>
        </w:rPr>
        <w:t> </w:t>
      </w:r>
      <w:r>
        <w:rPr/>
        <w:t>con</w:t>
      </w:r>
      <w:r>
        <w:rPr>
          <w:spacing w:val="-7"/>
        </w:rPr>
        <w:t> </w:t>
      </w:r>
      <w:r>
        <w:rPr/>
        <w:t>burbujas</w:t>
      </w:r>
      <w:r>
        <w:rPr>
          <w:spacing w:val="-7"/>
        </w:rPr>
        <w:t> </w:t>
      </w:r>
      <w:r>
        <w:rPr/>
        <w:t>muy</w:t>
      </w:r>
      <w:r>
        <w:rPr>
          <w:spacing w:val="-5"/>
        </w:rPr>
        <w:t> </w:t>
      </w:r>
      <w:r>
        <w:rPr/>
        <w:t>pequeñas.</w:t>
      </w:r>
      <w:r>
        <w:rPr>
          <w:spacing w:val="-8"/>
        </w:rPr>
        <w:t> </w:t>
      </w:r>
      <w:r>
        <w:rPr/>
        <w:t>Efervescencia</w:t>
      </w:r>
      <w:r>
        <w:rPr>
          <w:spacing w:val="-7"/>
        </w:rPr>
        <w:t> </w:t>
      </w:r>
      <w:r>
        <w:rPr/>
        <w:t>notable debido a una alta carbonatación. Claridad brillante si se decanta, pero normalmente se sirve con levadura para darle una apariencia brumosa.</w:t>
      </w:r>
    </w:p>
    <w:p>
      <w:pPr>
        <w:pStyle w:val="BodyText"/>
        <w:spacing w:before="38"/>
        <w:ind w:right="203"/>
      </w:pPr>
      <w:r>
        <w:rPr>
          <w:b/>
        </w:rPr>
        <w:t>Sabor: </w:t>
      </w:r>
      <w:r>
        <w:rPr/>
        <w:t>Sabor a malta redondo de bajo a medio, entre grano y pan. Al principio presenta un sabor suave y con dulzor de malta,</w:t>
      </w:r>
      <w:r>
        <w:rPr>
          <w:spacing w:val="-4"/>
        </w:rPr>
        <w:t> </w:t>
      </w:r>
      <w:r>
        <w:rPr/>
        <w:t>que</w:t>
      </w:r>
      <w:r>
        <w:rPr>
          <w:spacing w:val="-5"/>
        </w:rPr>
        <w:t> </w:t>
      </w:r>
      <w:r>
        <w:rPr/>
        <w:t>evoluciona</w:t>
      </w:r>
      <w:r>
        <w:rPr>
          <w:spacing w:val="-4"/>
        </w:rPr>
        <w:t> </w:t>
      </w:r>
      <w:r>
        <w:rPr/>
        <w:t>en</w:t>
      </w:r>
      <w:r>
        <w:rPr>
          <w:spacing w:val="-4"/>
        </w:rPr>
        <w:t> </w:t>
      </w:r>
      <w:r>
        <w:rPr/>
        <w:t>el</w:t>
      </w:r>
      <w:r>
        <w:rPr>
          <w:spacing w:val="-5"/>
        </w:rPr>
        <w:t> </w:t>
      </w:r>
      <w:r>
        <w:rPr/>
        <w:t>paladar</w:t>
      </w:r>
      <w:r>
        <w:rPr>
          <w:spacing w:val="-3"/>
        </w:rPr>
        <w:t> </w:t>
      </w:r>
      <w:r>
        <w:rPr/>
        <w:t>hacia</w:t>
      </w:r>
      <w:r>
        <w:rPr>
          <w:spacing w:val="-3"/>
        </w:rPr>
        <w:t> </w:t>
      </w:r>
      <w:r>
        <w:rPr/>
        <w:t>un</w:t>
      </w:r>
      <w:r>
        <w:rPr>
          <w:spacing w:val="-5"/>
        </w:rPr>
        <w:t> </w:t>
      </w:r>
      <w:r>
        <w:rPr/>
        <w:t>amargor</w:t>
      </w:r>
      <w:r>
        <w:rPr>
          <w:spacing w:val="-3"/>
        </w:rPr>
        <w:t> </w:t>
      </w:r>
      <w:r>
        <w:rPr/>
        <w:t>de</w:t>
      </w:r>
      <w:r>
        <w:rPr>
          <w:spacing w:val="-4"/>
        </w:rPr>
        <w:t> </w:t>
      </w:r>
      <w:r>
        <w:rPr/>
        <w:t>medio a medio alto, que balancea la maltosidad inicial. Los sabores a caramelo suelen estar ausentes. Muy atenuada, dando un final seco y </w:t>
      </w:r>
      <w:r>
        <w:rPr>
          <w:i/>
        </w:rPr>
        <w:t>crisp </w:t>
      </w:r>
      <w:r>
        <w:rPr/>
        <w:t>con un amargor persistente, aunque el cuerpo aporta una impresión de plenitud. Sabor a lúpulo de medio a medio alto que perdura en el retrogusto, algo terroso y posiblemente herbáceo, resinoso, a pimienta o hierro, pero no floral. Ésteres de medio bajos a medio altos, a menudo a peras</w:t>
      </w:r>
      <w:r>
        <w:rPr/>
        <w:t> y manzanas. La banana/plátano es opcional, pero nunca debe</w:t>
      </w:r>
    </w:p>
    <w:p>
      <w:pPr>
        <w:spacing w:after="0"/>
        <w:sectPr>
          <w:type w:val="continuous"/>
          <w:pgSz w:w="12240" w:h="15840"/>
          <w:pgMar w:header="0" w:footer="746" w:top="940" w:bottom="280" w:left="580" w:right="540"/>
          <w:cols w:num="2" w:equalWidth="0">
            <w:col w:w="5200" w:space="561"/>
            <w:col w:w="5359"/>
          </w:cols>
        </w:sectPr>
      </w:pPr>
    </w:p>
    <w:p>
      <w:pPr>
        <w:pStyle w:val="BodyText"/>
        <w:spacing w:before="86"/>
        <w:ind w:right="141"/>
      </w:pPr>
      <w:r>
        <w:rPr/>
        <w:t>dominar. Puede ser ligeramente mineral o sulfurosa, especialmente</w:t>
      </w:r>
      <w:r>
        <w:rPr>
          <w:spacing w:val="-6"/>
        </w:rPr>
        <w:t> </w:t>
      </w:r>
      <w:r>
        <w:rPr/>
        <w:t>si</w:t>
      </w:r>
      <w:r>
        <w:rPr>
          <w:spacing w:val="-3"/>
        </w:rPr>
        <w:t> </w:t>
      </w:r>
      <w:r>
        <w:rPr/>
        <w:t>la</w:t>
      </w:r>
      <w:r>
        <w:rPr>
          <w:spacing w:val="-6"/>
        </w:rPr>
        <w:t> </w:t>
      </w:r>
      <w:r>
        <w:rPr/>
        <w:t>levadura</w:t>
      </w:r>
      <w:r>
        <w:rPr>
          <w:spacing w:val="-6"/>
        </w:rPr>
        <w:t> </w:t>
      </w:r>
      <w:r>
        <w:rPr/>
        <w:t>está</w:t>
      </w:r>
      <w:r>
        <w:rPr>
          <w:spacing w:val="-5"/>
        </w:rPr>
        <w:t> </w:t>
      </w:r>
      <w:r>
        <w:rPr/>
        <w:t>presente.</w:t>
      </w:r>
      <w:r>
        <w:rPr>
          <w:spacing w:val="-6"/>
        </w:rPr>
        <w:t> </w:t>
      </w:r>
      <w:r>
        <w:rPr/>
        <w:t>No</w:t>
      </w:r>
      <w:r>
        <w:rPr>
          <w:spacing w:val="-7"/>
        </w:rPr>
        <w:t> </w:t>
      </w:r>
      <w:r>
        <w:rPr/>
        <w:t>debe</w:t>
      </w:r>
      <w:r>
        <w:rPr>
          <w:spacing w:val="-6"/>
        </w:rPr>
        <w:t> </w:t>
      </w:r>
      <w:r>
        <w:rPr/>
        <w:t>ser </w:t>
      </w:r>
      <w:r>
        <w:rPr>
          <w:spacing w:val="-2"/>
        </w:rPr>
        <w:t>insípida.</w:t>
      </w:r>
    </w:p>
    <w:p>
      <w:pPr>
        <w:pStyle w:val="BodyText"/>
        <w:spacing w:before="44"/>
        <w:ind w:right="119"/>
      </w:pPr>
      <w:r>
        <w:rPr>
          <w:b/>
        </w:rPr>
        <w:t>Sensación en boca: </w:t>
      </w:r>
      <w:r>
        <w:rPr/>
        <w:t>Carbonatación de alta a muy alta, con burbujas que llenan la boca, y un picor carbónico </w:t>
      </w:r>
      <w:r>
        <w:rPr>
          <w:i/>
        </w:rPr>
        <w:t>crisp </w:t>
      </w:r>
      <w:r>
        <w:rPr/>
        <w:t>y burbujeante.</w:t>
      </w:r>
      <w:r>
        <w:rPr>
          <w:spacing w:val="-6"/>
        </w:rPr>
        <w:t> </w:t>
      </w:r>
      <w:r>
        <w:rPr/>
        <w:t>Cuerpo</w:t>
      </w:r>
      <w:r>
        <w:rPr>
          <w:spacing w:val="-6"/>
        </w:rPr>
        <w:t> </w:t>
      </w:r>
      <w:r>
        <w:rPr/>
        <w:t>de</w:t>
      </w:r>
      <w:r>
        <w:rPr>
          <w:spacing w:val="-6"/>
        </w:rPr>
        <w:t> </w:t>
      </w:r>
      <w:r>
        <w:rPr/>
        <w:t>medio</w:t>
      </w:r>
      <w:r>
        <w:rPr>
          <w:spacing w:val="-4"/>
        </w:rPr>
        <w:t> </w:t>
      </w:r>
      <w:r>
        <w:rPr/>
        <w:t>a</w:t>
      </w:r>
      <w:r>
        <w:rPr>
          <w:spacing w:val="-6"/>
        </w:rPr>
        <w:t> </w:t>
      </w:r>
      <w:r>
        <w:rPr/>
        <w:t>medio</w:t>
      </w:r>
      <w:r>
        <w:rPr>
          <w:spacing w:val="-7"/>
        </w:rPr>
        <w:t> </w:t>
      </w:r>
      <w:r>
        <w:rPr/>
        <w:t>pleno,</w:t>
      </w:r>
      <w:r>
        <w:rPr>
          <w:spacing w:val="-4"/>
        </w:rPr>
        <w:t> </w:t>
      </w:r>
      <w:r>
        <w:rPr/>
        <w:t>inclinándose</w:t>
      </w:r>
      <w:r>
        <w:rPr>
          <w:spacing w:val="-6"/>
        </w:rPr>
        <w:t> </w:t>
      </w:r>
      <w:r>
        <w:rPr/>
        <w:t>al lado más pleno si se sirve con levadura. Suave pero gaseosa. Las versiones más fuertes pueden tener una ligera tibieza alcohólica, pero las versiones de menor alcohol no. Muy bien atenuada; no debería tener ningún dulzor residual.</w:t>
      </w:r>
    </w:p>
    <w:p>
      <w:pPr>
        <w:pStyle w:val="BodyText"/>
        <w:spacing w:line="242" w:lineRule="auto" w:before="54"/>
        <w:ind w:right="41"/>
      </w:pPr>
      <w:r>
        <w:rPr>
          <w:b/>
        </w:rPr>
        <w:t>Comentarios: </w:t>
      </w:r>
      <w:r>
        <w:rPr/>
        <w:t>Coopers ha estado elaborando su emblemática Sparkling Ale desde 1862, aunque la fórmula ha cambiado a lo largo</w:t>
      </w:r>
      <w:r>
        <w:rPr>
          <w:spacing w:val="-5"/>
        </w:rPr>
        <w:t> </w:t>
      </w:r>
      <w:r>
        <w:rPr/>
        <w:t>de</w:t>
      </w:r>
      <w:r>
        <w:rPr>
          <w:spacing w:val="-3"/>
        </w:rPr>
        <w:t> </w:t>
      </w:r>
      <w:r>
        <w:rPr/>
        <w:t>los</w:t>
      </w:r>
      <w:r>
        <w:rPr>
          <w:spacing w:val="-2"/>
        </w:rPr>
        <w:t> </w:t>
      </w:r>
      <w:r>
        <w:rPr/>
        <w:t>años.</w:t>
      </w:r>
      <w:r>
        <w:rPr>
          <w:spacing w:val="-4"/>
        </w:rPr>
        <w:t> </w:t>
      </w:r>
      <w:r>
        <w:rPr/>
        <w:t>En</w:t>
      </w:r>
      <w:r>
        <w:rPr>
          <w:spacing w:val="-2"/>
        </w:rPr>
        <w:t> </w:t>
      </w:r>
      <w:r>
        <w:rPr/>
        <w:t>la</w:t>
      </w:r>
      <w:r>
        <w:rPr>
          <w:spacing w:val="-4"/>
        </w:rPr>
        <w:t> </w:t>
      </w:r>
      <w:r>
        <w:rPr/>
        <w:t>actualidad,</w:t>
      </w:r>
      <w:r>
        <w:rPr>
          <w:spacing w:val="-4"/>
        </w:rPr>
        <w:t> </w:t>
      </w:r>
      <w:r>
        <w:rPr/>
        <w:t>la</w:t>
      </w:r>
      <w:r>
        <w:rPr>
          <w:spacing w:val="-4"/>
        </w:rPr>
        <w:t> </w:t>
      </w:r>
      <w:r>
        <w:rPr/>
        <w:t>cerveza</w:t>
      </w:r>
      <w:r>
        <w:rPr>
          <w:spacing w:val="-4"/>
        </w:rPr>
        <w:t> </w:t>
      </w:r>
      <w:r>
        <w:rPr/>
        <w:t>tiene</w:t>
      </w:r>
      <w:r>
        <w:rPr>
          <w:spacing w:val="-4"/>
        </w:rPr>
        <w:t> </w:t>
      </w:r>
      <w:r>
        <w:rPr/>
        <w:t>una</w:t>
      </w:r>
      <w:r>
        <w:rPr>
          <w:spacing w:val="-4"/>
        </w:rPr>
        <w:t> </w:t>
      </w:r>
      <w:r>
        <w:rPr/>
        <w:t>claridad brillante si se decanta, pero quien la sirve en el bar suele verter la mayor parte de la cerveza en un vaso, luego girar la botella y vaciar toda la levadura también en el</w:t>
      </w:r>
      <w:r>
        <w:rPr>
          <w:spacing w:val="-1"/>
        </w:rPr>
        <w:t> </w:t>
      </w:r>
      <w:r>
        <w:rPr/>
        <w:t>vaso. En algunos bares, la botella se hace rodar por la barra. Cuando se sirve tirada (</w:t>
      </w:r>
      <w:r>
        <w:rPr>
          <w:i/>
        </w:rPr>
        <w:t>draft</w:t>
      </w:r>
      <w:r>
        <w:rPr/>
        <w:t>), la cervecería le indica a quienes la sirven que inviertan el barril para mezclar la levadura. La apariencia brumosa del estilo parece ser una preferencia del consumidor moderno.</w:t>
      </w:r>
    </w:p>
    <w:p>
      <w:pPr>
        <w:pStyle w:val="BodyText"/>
        <w:spacing w:line="242" w:lineRule="auto" w:before="0"/>
        <w:ind w:right="41"/>
      </w:pPr>
      <w:r>
        <w:rPr/>
        <w:t>Siempre</w:t>
      </w:r>
      <w:r>
        <w:rPr>
          <w:spacing w:val="-6"/>
        </w:rPr>
        <w:t> </w:t>
      </w:r>
      <w:r>
        <w:rPr/>
        <w:t>está</w:t>
      </w:r>
      <w:r>
        <w:rPr>
          <w:spacing w:val="-5"/>
        </w:rPr>
        <w:t> </w:t>
      </w:r>
      <w:r>
        <w:rPr/>
        <w:t>naturalmente</w:t>
      </w:r>
      <w:r>
        <w:rPr>
          <w:spacing w:val="-6"/>
        </w:rPr>
        <w:t> </w:t>
      </w:r>
      <w:r>
        <w:rPr/>
        <w:t>carbonatada,</w:t>
      </w:r>
      <w:r>
        <w:rPr>
          <w:spacing w:val="-6"/>
        </w:rPr>
        <w:t> </w:t>
      </w:r>
      <w:r>
        <w:rPr/>
        <w:t>incluso</w:t>
      </w:r>
      <w:r>
        <w:rPr>
          <w:spacing w:val="-5"/>
        </w:rPr>
        <w:t> </w:t>
      </w:r>
      <w:r>
        <w:rPr/>
        <w:t>en</w:t>
      </w:r>
      <w:r>
        <w:rPr>
          <w:spacing w:val="-6"/>
        </w:rPr>
        <w:t> </w:t>
      </w:r>
      <w:r>
        <w:rPr/>
        <w:t>el</w:t>
      </w:r>
      <w:r>
        <w:rPr>
          <w:spacing w:val="-7"/>
        </w:rPr>
        <w:t> </w:t>
      </w:r>
      <w:r>
        <w:rPr/>
        <w:t>barril.</w:t>
      </w:r>
      <w:r>
        <w:rPr>
          <w:spacing w:val="-4"/>
        </w:rPr>
        <w:t> </w:t>
      </w:r>
      <w:r>
        <w:rPr/>
        <w:t>Es una cerveza de consumo inmediato, que se disfruta mejor </w:t>
      </w:r>
      <w:r>
        <w:rPr>
          <w:spacing w:val="-2"/>
        </w:rPr>
        <w:t>fresca.</w:t>
      </w:r>
    </w:p>
    <w:p>
      <w:pPr>
        <w:pStyle w:val="BodyText"/>
        <w:spacing w:before="35"/>
        <w:ind w:right="70"/>
      </w:pPr>
      <w:r>
        <w:rPr>
          <w:b/>
        </w:rPr>
        <w:t>Historia: </w:t>
      </w:r>
      <w:r>
        <w:rPr/>
        <w:t>Los registros cerveceros muestran que la mayor parte</w:t>
      </w:r>
      <w:r>
        <w:rPr>
          <w:spacing w:val="-5"/>
        </w:rPr>
        <w:t> </w:t>
      </w:r>
      <w:r>
        <w:rPr/>
        <w:t>de</w:t>
      </w:r>
      <w:r>
        <w:rPr>
          <w:spacing w:val="-5"/>
        </w:rPr>
        <w:t> </w:t>
      </w:r>
      <w:r>
        <w:rPr/>
        <w:t>la</w:t>
      </w:r>
      <w:r>
        <w:rPr>
          <w:spacing w:val="-5"/>
        </w:rPr>
        <w:t> </w:t>
      </w:r>
      <w:r>
        <w:rPr/>
        <w:t>cerveza</w:t>
      </w:r>
      <w:r>
        <w:rPr>
          <w:spacing w:val="-5"/>
        </w:rPr>
        <w:t> </w:t>
      </w:r>
      <w:r>
        <w:rPr/>
        <w:t>australiana</w:t>
      </w:r>
      <w:r>
        <w:rPr>
          <w:spacing w:val="-2"/>
        </w:rPr>
        <w:t> </w:t>
      </w:r>
      <w:r>
        <w:rPr/>
        <w:t>elaborada</w:t>
      </w:r>
      <w:r>
        <w:rPr>
          <w:spacing w:val="-4"/>
        </w:rPr>
        <w:t> </w:t>
      </w:r>
      <w:r>
        <w:rPr/>
        <w:t>en</w:t>
      </w:r>
      <w:r>
        <w:rPr>
          <w:spacing w:val="-5"/>
        </w:rPr>
        <w:t> </w:t>
      </w:r>
      <w:r>
        <w:rPr/>
        <w:t>el</w:t>
      </w:r>
      <w:r>
        <w:rPr>
          <w:spacing w:val="-6"/>
        </w:rPr>
        <w:t> </w:t>
      </w:r>
      <w:r>
        <w:rPr/>
        <w:t>siglo</w:t>
      </w:r>
      <w:r>
        <w:rPr>
          <w:spacing w:val="-4"/>
        </w:rPr>
        <w:t> </w:t>
      </w:r>
      <w:r>
        <w:rPr/>
        <w:t>XIX</w:t>
      </w:r>
      <w:r>
        <w:rPr>
          <w:spacing w:val="-3"/>
        </w:rPr>
        <w:t> </w:t>
      </w:r>
      <w:r>
        <w:rPr/>
        <w:t>eran XXX (mild) y porter tiradas. La ale en botella se desarrolló originalmente para competir con las Pale Ale embotelladas importadas de las cervecerías británicas, como Bass y Wm Younger’s Monk. A principios del siglo XX, las Pale Ale embotelladas pasaron de moda y se pusieron en boga las cervezas lager “más ligeras”. Muchas Sparkling y Pale Ale australianas se etiquetaban como ales, pero en realidad eran lagers de fermentación baja con un listado de granos muy similar a las ales que reemplazaron. Coopers de Adelaida, Australia Meridional, es la única cervecería que queda produciendo el estilo Sparkling Ale.</w:t>
      </w:r>
    </w:p>
    <w:p>
      <w:pPr>
        <w:pStyle w:val="BodyText"/>
        <w:spacing w:before="63"/>
        <w:ind w:right="41"/>
      </w:pPr>
      <w:r>
        <w:rPr>
          <w:b/>
        </w:rPr>
        <w:t>Ingredientes</w:t>
      </w:r>
      <w:r>
        <w:rPr>
          <w:b/>
          <w:spacing w:val="-2"/>
        </w:rPr>
        <w:t> </w:t>
      </w:r>
      <w:r>
        <w:rPr>
          <w:b/>
        </w:rPr>
        <w:t>característicos:</w:t>
      </w:r>
      <w:r>
        <w:rPr>
          <w:b/>
          <w:spacing w:val="-1"/>
        </w:rPr>
        <w:t> </w:t>
      </w:r>
      <w:r>
        <w:rPr/>
        <w:t>Malta</w:t>
      </w:r>
      <w:r>
        <w:rPr>
          <w:spacing w:val="-1"/>
        </w:rPr>
        <w:t> </w:t>
      </w:r>
      <w:r>
        <w:rPr/>
        <w:t>australiana</w:t>
      </w:r>
      <w:r>
        <w:rPr>
          <w:spacing w:val="-2"/>
        </w:rPr>
        <w:t> </w:t>
      </w:r>
      <w:r>
        <w:rPr/>
        <w:t>pálida</w:t>
      </w:r>
      <w:r>
        <w:rPr>
          <w:spacing w:val="-2"/>
        </w:rPr>
        <w:t> </w:t>
      </w:r>
      <w:r>
        <w:rPr/>
        <w:t>de</w:t>
      </w:r>
      <w:r>
        <w:rPr>
          <w:spacing w:val="-2"/>
        </w:rPr>
        <w:t> </w:t>
      </w:r>
      <w:r>
        <w:rPr/>
        <w:t>2 hileras, con un horneado ligero. Pueden utilizarse variedades</w:t>
      </w:r>
      <w:r>
        <w:rPr>
          <w:spacing w:val="40"/>
        </w:rPr>
        <w:t> </w:t>
      </w:r>
      <w:r>
        <w:rPr/>
        <w:t>de</w:t>
      </w:r>
      <w:r>
        <w:rPr>
          <w:spacing w:val="-5"/>
        </w:rPr>
        <w:t> </w:t>
      </w:r>
      <w:r>
        <w:rPr/>
        <w:t>malta</w:t>
      </w:r>
      <w:r>
        <w:rPr>
          <w:spacing w:val="-4"/>
        </w:rPr>
        <w:t> </w:t>
      </w:r>
      <w:r>
        <w:rPr/>
        <w:t>Lager.</w:t>
      </w:r>
      <w:r>
        <w:rPr>
          <w:spacing w:val="-5"/>
        </w:rPr>
        <w:t> </w:t>
      </w:r>
      <w:r>
        <w:rPr/>
        <w:t>Pequeñas</w:t>
      </w:r>
      <w:r>
        <w:rPr>
          <w:spacing w:val="-5"/>
        </w:rPr>
        <w:t> </w:t>
      </w:r>
      <w:r>
        <w:rPr/>
        <w:t>cantidades</w:t>
      </w:r>
      <w:r>
        <w:rPr>
          <w:spacing w:val="-6"/>
        </w:rPr>
        <w:t> </w:t>
      </w:r>
      <w:r>
        <w:rPr/>
        <w:t>de</w:t>
      </w:r>
      <w:r>
        <w:rPr>
          <w:spacing w:val="-4"/>
        </w:rPr>
        <w:t> </w:t>
      </w:r>
      <w:r>
        <w:rPr/>
        <w:t>malta</w:t>
      </w:r>
      <w:r>
        <w:rPr>
          <w:spacing w:val="-4"/>
        </w:rPr>
        <w:t> </w:t>
      </w:r>
      <w:r>
        <w:rPr/>
        <w:t>Crystal</w:t>
      </w:r>
      <w:r>
        <w:rPr>
          <w:spacing w:val="-6"/>
        </w:rPr>
        <w:t> </w:t>
      </w:r>
      <w:r>
        <w:rPr/>
        <w:t>solo</w:t>
      </w:r>
      <w:r>
        <w:rPr>
          <w:spacing w:val="-6"/>
        </w:rPr>
        <w:t> </w:t>
      </w:r>
      <w:r>
        <w:rPr/>
        <w:t>para ajuste de color. Los ejemplos modernos no</w:t>
      </w:r>
      <w:r>
        <w:rPr>
          <w:spacing w:val="-1"/>
        </w:rPr>
        <w:t> </w:t>
      </w:r>
      <w:r>
        <w:rPr/>
        <w:t>utilizan adjuntos, el azúcar</w:t>
      </w:r>
      <w:r>
        <w:rPr>
          <w:spacing w:val="-1"/>
        </w:rPr>
        <w:t> </w:t>
      </w:r>
      <w:r>
        <w:rPr/>
        <w:t>de</w:t>
      </w:r>
      <w:r>
        <w:rPr>
          <w:spacing w:val="-2"/>
        </w:rPr>
        <w:t> </w:t>
      </w:r>
      <w:r>
        <w:rPr/>
        <w:t>caña</w:t>
      </w:r>
      <w:r>
        <w:rPr>
          <w:spacing w:val="-2"/>
        </w:rPr>
        <w:t> </w:t>
      </w:r>
      <w:r>
        <w:rPr/>
        <w:t>solo</w:t>
      </w:r>
      <w:r>
        <w:rPr>
          <w:spacing w:val="-1"/>
        </w:rPr>
        <w:t> </w:t>
      </w:r>
      <w:r>
        <w:rPr/>
        <w:t>se</w:t>
      </w:r>
      <w:r>
        <w:rPr>
          <w:spacing w:val="-2"/>
        </w:rPr>
        <w:t> </w:t>
      </w:r>
      <w:r>
        <w:rPr/>
        <w:t>usa</w:t>
      </w:r>
      <w:r>
        <w:rPr>
          <w:spacing w:val="-2"/>
        </w:rPr>
        <w:t> </w:t>
      </w:r>
      <w:r>
        <w:rPr/>
        <w:t>para</w:t>
      </w:r>
      <w:r>
        <w:rPr>
          <w:spacing w:val="-2"/>
        </w:rPr>
        <w:t> </w:t>
      </w:r>
      <w:r>
        <w:rPr/>
        <w:t>la</w:t>
      </w:r>
      <w:r>
        <w:rPr>
          <w:spacing w:val="-2"/>
        </w:rPr>
        <w:t> </w:t>
      </w:r>
      <w:r>
        <w:rPr/>
        <w:t>carbonatación</w:t>
      </w:r>
      <w:r>
        <w:rPr>
          <w:spacing w:val="-2"/>
        </w:rPr>
        <w:t> </w:t>
      </w:r>
      <w:r>
        <w:rPr/>
        <w:t>en</w:t>
      </w:r>
      <w:r>
        <w:rPr>
          <w:spacing w:val="-2"/>
        </w:rPr>
        <w:t> </w:t>
      </w:r>
      <w:r>
        <w:rPr/>
        <w:t>botella. Los ejemplos históricos utilizaban un 45% de malta de 2 hileras y un 30% de malta con más proteínas (6 hileras), completando con alrededor de un 25% de azúcar para diluir el contenido de nitrógeno.</w:t>
      </w:r>
      <w:r>
        <w:rPr>
          <w:spacing w:val="-4"/>
        </w:rPr>
        <w:t> </w:t>
      </w:r>
      <w:r>
        <w:rPr/>
        <w:t>Tradicionalmente</w:t>
      </w:r>
      <w:r>
        <w:rPr>
          <w:spacing w:val="-4"/>
        </w:rPr>
        <w:t> </w:t>
      </w:r>
      <w:r>
        <w:rPr/>
        <w:t>se</w:t>
      </w:r>
      <w:r>
        <w:rPr>
          <w:spacing w:val="-4"/>
        </w:rPr>
        <w:t> </w:t>
      </w:r>
      <w:r>
        <w:rPr/>
        <w:t>utilizaban</w:t>
      </w:r>
      <w:r>
        <w:rPr>
          <w:spacing w:val="-3"/>
        </w:rPr>
        <w:t> </w:t>
      </w:r>
      <w:r>
        <w:rPr/>
        <w:t>lúpulos</w:t>
      </w:r>
      <w:r>
        <w:rPr>
          <w:spacing w:val="-4"/>
        </w:rPr>
        <w:t> </w:t>
      </w:r>
      <w:r>
        <w:rPr/>
        <w:t>australianos, Cluster y Goldings, hasta que fueron sustituidos por Pride of Ringwood a mediados de la década de 1960. Levadura de tipo Burton altamente atenuante (típica cepa tipo australiana).</w:t>
      </w:r>
    </w:p>
    <w:p>
      <w:pPr>
        <w:pStyle w:val="BodyText"/>
        <w:spacing w:before="20"/>
        <w:ind w:right="70"/>
      </w:pPr>
      <w:r>
        <w:rPr/>
        <w:t>Perfil</w:t>
      </w:r>
      <w:r>
        <w:rPr>
          <w:spacing w:val="-7"/>
        </w:rPr>
        <w:t> </w:t>
      </w:r>
      <w:r>
        <w:rPr/>
        <w:t>de</w:t>
      </w:r>
      <w:r>
        <w:rPr>
          <w:spacing w:val="-6"/>
        </w:rPr>
        <w:t> </w:t>
      </w:r>
      <w:r>
        <w:rPr/>
        <w:t>agua</w:t>
      </w:r>
      <w:r>
        <w:rPr>
          <w:spacing w:val="-6"/>
        </w:rPr>
        <w:t> </w:t>
      </w:r>
      <w:r>
        <w:rPr/>
        <w:t>variable,</w:t>
      </w:r>
      <w:r>
        <w:rPr>
          <w:spacing w:val="-6"/>
        </w:rPr>
        <w:t> </w:t>
      </w:r>
      <w:r>
        <w:rPr/>
        <w:t>normalmente</w:t>
      </w:r>
      <w:r>
        <w:rPr>
          <w:spacing w:val="-6"/>
        </w:rPr>
        <w:t> </w:t>
      </w:r>
      <w:r>
        <w:rPr/>
        <w:t>bajo</w:t>
      </w:r>
      <w:r>
        <w:rPr>
          <w:spacing w:val="-6"/>
        </w:rPr>
        <w:t> </w:t>
      </w:r>
      <w:r>
        <w:rPr/>
        <w:t>en</w:t>
      </w:r>
      <w:r>
        <w:rPr>
          <w:spacing w:val="-6"/>
        </w:rPr>
        <w:t> </w:t>
      </w:r>
      <w:r>
        <w:rPr/>
        <w:t>carbonatos</w:t>
      </w:r>
      <w:r>
        <w:rPr>
          <w:spacing w:val="-6"/>
        </w:rPr>
        <w:t> </w:t>
      </w:r>
      <w:r>
        <w:rPr/>
        <w:t>y moderados sulfatos.</w:t>
      </w:r>
    </w:p>
    <w:p>
      <w:pPr>
        <w:pStyle w:val="BodyText"/>
        <w:spacing w:line="242" w:lineRule="auto" w:before="45"/>
        <w:ind w:right="70"/>
      </w:pPr>
      <w:r>
        <w:rPr>
          <w:b/>
        </w:rPr>
        <w:t>Comparación</w:t>
      </w:r>
      <w:r>
        <w:rPr>
          <w:b/>
          <w:spacing w:val="-6"/>
        </w:rPr>
        <w:t> </w:t>
      </w:r>
      <w:r>
        <w:rPr>
          <w:b/>
        </w:rPr>
        <w:t>de</w:t>
      </w:r>
      <w:r>
        <w:rPr>
          <w:b/>
          <w:spacing w:val="-6"/>
        </w:rPr>
        <w:t> </w:t>
      </w:r>
      <w:r>
        <w:rPr>
          <w:b/>
        </w:rPr>
        <w:t>estilos:</w:t>
      </w:r>
      <w:r>
        <w:rPr>
          <w:b/>
          <w:spacing w:val="-6"/>
        </w:rPr>
        <w:t> </w:t>
      </w:r>
      <w:r>
        <w:rPr/>
        <w:t>Superficialmente</w:t>
      </w:r>
      <w:r>
        <w:rPr>
          <w:spacing w:val="-5"/>
        </w:rPr>
        <w:t> </w:t>
      </w:r>
      <w:r>
        <w:rPr/>
        <w:t>similar</w:t>
      </w:r>
      <w:r>
        <w:rPr>
          <w:spacing w:val="-6"/>
        </w:rPr>
        <w:t> </w:t>
      </w:r>
      <w:r>
        <w:rPr/>
        <w:t>a</w:t>
      </w:r>
      <w:r>
        <w:rPr>
          <w:spacing w:val="-7"/>
        </w:rPr>
        <w:t> </w:t>
      </w:r>
      <w:r>
        <w:rPr/>
        <w:t>las</w:t>
      </w:r>
      <w:r>
        <w:rPr>
          <w:spacing w:val="-7"/>
        </w:rPr>
        <w:t> </w:t>
      </w:r>
      <w:r>
        <w:rPr/>
        <w:t>Pale Ale inglesas, aunque mucho más carbonatada, con menos caramelo, menos lúpulos de adición tardía, y destacando la cepa de levadura y la variedad de lúpulos característicos. Más amarga de lo que podrían sugerir los IBU debido a la alta atenuación, baja densidad final y lúpulos algo ásperos.</w:t>
      </w:r>
    </w:p>
    <w:p>
      <w:pPr>
        <w:tabs>
          <w:tab w:pos="2612" w:val="left" w:leader="none"/>
        </w:tabs>
        <w:spacing w:line="204" w:lineRule="exact"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1.038</w:t>
      </w:r>
      <w:r>
        <w:rPr>
          <w:spacing w:val="-1"/>
          <w:sz w:val="18"/>
        </w:rPr>
        <w:t> </w:t>
      </w:r>
      <w:r>
        <w:rPr>
          <w:sz w:val="18"/>
        </w:rPr>
        <w:t>–</w:t>
      </w:r>
      <w:r>
        <w:rPr>
          <w:spacing w:val="-2"/>
          <w:sz w:val="18"/>
        </w:rPr>
        <w:t> 1.050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1"/>
          <w:sz w:val="18"/>
        </w:rPr>
        <w:t> </w:t>
      </w:r>
      <w:r>
        <w:rPr>
          <w:sz w:val="18"/>
        </w:rPr>
        <w:t>–</w:t>
      </w:r>
      <w:r>
        <w:rPr>
          <w:spacing w:val="-1"/>
          <w:sz w:val="18"/>
        </w:rPr>
        <w:t> </w:t>
      </w:r>
      <w:r>
        <w:rPr>
          <w:spacing w:val="-7"/>
          <w:sz w:val="18"/>
        </w:rPr>
        <w:t>35</w:t>
      </w:r>
      <w:r>
        <w:rPr>
          <w:sz w:val="18"/>
        </w:rPr>
        <w:tab/>
        <w:t>FG:</w:t>
      </w:r>
      <w:r>
        <w:rPr>
          <w:spacing w:val="41"/>
          <w:sz w:val="18"/>
        </w:rPr>
        <w:t> </w:t>
      </w:r>
      <w:r>
        <w:rPr>
          <w:sz w:val="18"/>
        </w:rPr>
        <w:t>1.004</w:t>
      </w:r>
      <w:r>
        <w:rPr>
          <w:spacing w:val="-2"/>
          <w:sz w:val="18"/>
        </w:rPr>
        <w:t> </w:t>
      </w:r>
      <w:r>
        <w:rPr>
          <w:sz w:val="18"/>
        </w:rPr>
        <w:t>– </w:t>
      </w:r>
      <w:r>
        <w:rPr>
          <w:spacing w:val="-2"/>
          <w:sz w:val="18"/>
        </w:rPr>
        <w:t>1.006</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4</w:t>
      </w:r>
      <w:r>
        <w:rPr>
          <w:spacing w:val="-2"/>
          <w:sz w:val="18"/>
        </w:rPr>
        <w:t> </w:t>
      </w:r>
      <w:r>
        <w:rPr>
          <w:sz w:val="18"/>
        </w:rPr>
        <w:t>–</w:t>
      </w:r>
      <w:r>
        <w:rPr>
          <w:spacing w:val="-1"/>
          <w:sz w:val="18"/>
        </w:rPr>
        <w:t> </w:t>
      </w:r>
      <w:r>
        <w:rPr>
          <w:spacing w:val="-10"/>
          <w:sz w:val="18"/>
        </w:rPr>
        <w:t>7</w:t>
      </w:r>
      <w:r>
        <w:rPr>
          <w:sz w:val="18"/>
        </w:rPr>
        <w:tab/>
        <w:t>ABV:</w:t>
      </w:r>
      <w:r>
        <w:rPr>
          <w:spacing w:val="41"/>
          <w:sz w:val="18"/>
        </w:rPr>
        <w:t> </w:t>
      </w:r>
      <w:r>
        <w:rPr>
          <w:sz w:val="18"/>
        </w:rPr>
        <w:t>4.5 –</w:t>
      </w:r>
      <w:r>
        <w:rPr>
          <w:spacing w:val="-2"/>
          <w:sz w:val="18"/>
        </w:rPr>
        <w:t> </w:t>
      </w:r>
      <w:r>
        <w:rPr>
          <w:spacing w:val="-4"/>
          <w:sz w:val="18"/>
        </w:rPr>
        <w:t>6.0%</w:t>
      </w:r>
    </w:p>
    <w:p>
      <w:pPr>
        <w:pStyle w:val="BodyText"/>
        <w:spacing w:line="266" w:lineRule="auto" w:before="40"/>
        <w:ind w:right="218"/>
      </w:pPr>
      <w:r>
        <w:rPr>
          <w:b/>
        </w:rPr>
        <w:t>Ejemplos comerciales: </w:t>
      </w:r>
      <w:r>
        <w:rPr/>
        <w:t>Coopers Sparkling Ale</w:t>
      </w:r>
      <w:r>
        <w:rPr>
          <w:spacing w:val="40"/>
        </w:rPr>
        <w:t> </w:t>
      </w:r>
      <w:r>
        <w:rPr>
          <w:b/>
        </w:rPr>
        <w:t>Etiquetas:</w:t>
      </w:r>
      <w:r>
        <w:rPr>
          <w:b/>
          <w:spacing w:val="-12"/>
        </w:rPr>
        <w:t> </w:t>
      </w:r>
      <w:r>
        <w:rPr/>
        <w:t>intensidad-estándar,</w:t>
      </w:r>
      <w:r>
        <w:rPr>
          <w:spacing w:val="-11"/>
        </w:rPr>
        <w:t> </w:t>
      </w:r>
      <w:r>
        <w:rPr/>
        <w:t>color-pálido,</w:t>
      </w:r>
      <w:r>
        <w:rPr>
          <w:spacing w:val="-11"/>
        </w:rPr>
        <w:t> </w:t>
      </w:r>
      <w:r>
        <w:rPr/>
        <w:t>fermentación- alta, pacífico, estilo-tradicional, familia-ale-pálida, amarga</w:t>
      </w:r>
    </w:p>
    <w:p>
      <w:pPr>
        <w:pStyle w:val="Heading3"/>
        <w:spacing w:before="85"/>
      </w:pPr>
      <w:r>
        <w:rPr>
          <w:b w:val="0"/>
        </w:rPr>
        <w:br w:type="column"/>
      </w:r>
      <w:bookmarkStart w:name="_bookmark67" w:id="68"/>
      <w:bookmarkEnd w:id="68"/>
      <w:r>
        <w:rPr>
          <w:b w:val="0"/>
        </w:rPr>
      </w:r>
      <w:r>
        <w:rPr/>
        <w:t>12C.</w:t>
      </w:r>
      <w:r>
        <w:rPr>
          <w:spacing w:val="-5"/>
        </w:rPr>
        <w:t> </w:t>
      </w:r>
      <w:r>
        <w:rPr/>
        <w:t>English</w:t>
      </w:r>
      <w:r>
        <w:rPr>
          <w:spacing w:val="-3"/>
        </w:rPr>
        <w:t> </w:t>
      </w:r>
      <w:r>
        <w:rPr>
          <w:spacing w:val="-5"/>
        </w:rPr>
        <w:t>IPA</w:t>
      </w:r>
    </w:p>
    <w:p>
      <w:pPr>
        <w:pStyle w:val="BodyText"/>
        <w:spacing w:line="242" w:lineRule="auto" w:before="41"/>
        <w:ind w:right="199"/>
      </w:pPr>
      <w:r>
        <w:rPr>
          <w:b/>
        </w:rPr>
        <w:t>Impresión general: </w:t>
      </w:r>
      <w:r>
        <w:rPr/>
        <w:t>Una ale pálida británica, amarga, moderadamente</w:t>
      </w:r>
      <w:r>
        <w:rPr>
          <w:spacing w:val="-5"/>
        </w:rPr>
        <w:t> </w:t>
      </w:r>
      <w:r>
        <w:rPr/>
        <w:t>fuerte,</w:t>
      </w:r>
      <w:r>
        <w:rPr>
          <w:spacing w:val="-5"/>
        </w:rPr>
        <w:t> </w:t>
      </w:r>
      <w:r>
        <w:rPr/>
        <w:t>muy</w:t>
      </w:r>
      <w:r>
        <w:rPr>
          <w:spacing w:val="-5"/>
        </w:rPr>
        <w:t> </w:t>
      </w:r>
      <w:r>
        <w:rPr/>
        <w:t>bien</w:t>
      </w:r>
      <w:r>
        <w:rPr>
          <w:spacing w:val="-6"/>
        </w:rPr>
        <w:t> </w:t>
      </w:r>
      <w:r>
        <w:rPr/>
        <w:t>atenuada,</w:t>
      </w:r>
      <w:r>
        <w:rPr>
          <w:spacing w:val="-4"/>
        </w:rPr>
        <w:t> </w:t>
      </w:r>
      <w:r>
        <w:rPr/>
        <w:t>con</w:t>
      </w:r>
      <w:r>
        <w:rPr>
          <w:spacing w:val="-5"/>
        </w:rPr>
        <w:t> </w:t>
      </w:r>
      <w:r>
        <w:rPr/>
        <w:t>un</w:t>
      </w:r>
      <w:r>
        <w:rPr>
          <w:spacing w:val="-4"/>
        </w:rPr>
        <w:t> </w:t>
      </w:r>
      <w:r>
        <w:rPr/>
        <w:t>final</w:t>
      </w:r>
      <w:r>
        <w:rPr>
          <w:spacing w:val="-3"/>
        </w:rPr>
        <w:t> </w:t>
      </w:r>
      <w:r>
        <w:rPr/>
        <w:t>seco,</w:t>
      </w:r>
      <w:r>
        <w:rPr>
          <w:spacing w:val="-5"/>
        </w:rPr>
        <w:t> </w:t>
      </w:r>
      <w:r>
        <w:rPr/>
        <w:t>y con aroma y sabor a lúpulo. Los ingredientes británicos</w:t>
      </w:r>
      <w:r>
        <w:rPr>
          <w:spacing w:val="40"/>
        </w:rPr>
        <w:t> </w:t>
      </w:r>
      <w:r>
        <w:rPr/>
        <w:t>clásicos proporcionan el perfil de sabor más auténtico.</w:t>
      </w:r>
    </w:p>
    <w:p>
      <w:pPr>
        <w:pStyle w:val="BodyText"/>
        <w:spacing w:before="38"/>
        <w:ind w:right="270"/>
      </w:pPr>
      <w:r>
        <w:rPr>
          <w:b/>
        </w:rPr>
        <w:t>Aroma: </w:t>
      </w:r>
      <w:r>
        <w:rPr/>
        <w:t>A lúpulo de moderado a moderadamente alto, con carácter típicamente floral, especiado a pimienta, o cítrico a naranja. Un ligero aroma a lúpulo agregado como </w:t>
      </w:r>
      <w:r>
        <w:rPr>
          <w:i/>
        </w:rPr>
        <w:t>dry hop </w:t>
      </w:r>
      <w:r>
        <w:rPr/>
        <w:t>es aceptable, pero no obligatorio. Malta de media baja a media con</w:t>
      </w:r>
      <w:r>
        <w:rPr>
          <w:spacing w:val="-1"/>
        </w:rPr>
        <w:t> </w:t>
      </w:r>
      <w:r>
        <w:rPr/>
        <w:t>carácter a</w:t>
      </w:r>
      <w:r>
        <w:rPr>
          <w:spacing w:val="-1"/>
        </w:rPr>
        <w:t> </w:t>
      </w:r>
      <w:r>
        <w:rPr/>
        <w:t>pan o</w:t>
      </w:r>
      <w:r>
        <w:rPr>
          <w:spacing w:val="-2"/>
        </w:rPr>
        <w:t> </w:t>
      </w:r>
      <w:r>
        <w:rPr/>
        <w:t>galleta,</w:t>
      </w:r>
      <w:r>
        <w:rPr>
          <w:spacing w:val="-1"/>
        </w:rPr>
        <w:t> </w:t>
      </w:r>
      <w:r>
        <w:rPr/>
        <w:t>opcionalmente</w:t>
      </w:r>
      <w:r>
        <w:rPr>
          <w:spacing w:val="-1"/>
        </w:rPr>
        <w:t> </w:t>
      </w:r>
      <w:r>
        <w:rPr/>
        <w:t>con</w:t>
      </w:r>
      <w:r>
        <w:rPr>
          <w:spacing w:val="-1"/>
        </w:rPr>
        <w:t> </w:t>
      </w:r>
      <w:r>
        <w:rPr/>
        <w:t>una</w:t>
      </w:r>
      <w:r>
        <w:rPr>
          <w:spacing w:val="-1"/>
        </w:rPr>
        <w:t> </w:t>
      </w:r>
      <w:r>
        <w:rPr/>
        <w:t>presencia de</w:t>
      </w:r>
      <w:r>
        <w:rPr>
          <w:spacing w:val="-5"/>
        </w:rPr>
        <w:t> </w:t>
      </w:r>
      <w:r>
        <w:rPr/>
        <w:t>malta</w:t>
      </w:r>
      <w:r>
        <w:rPr>
          <w:spacing w:val="-4"/>
        </w:rPr>
        <w:t> </w:t>
      </w:r>
      <w:r>
        <w:rPr/>
        <w:t>a</w:t>
      </w:r>
      <w:r>
        <w:rPr>
          <w:spacing w:val="-5"/>
        </w:rPr>
        <w:t> </w:t>
      </w:r>
      <w:r>
        <w:rPr/>
        <w:t>caramelo</w:t>
      </w:r>
      <w:r>
        <w:rPr>
          <w:spacing w:val="-4"/>
        </w:rPr>
        <w:t> </w:t>
      </w:r>
      <w:r>
        <w:rPr/>
        <w:t>o</w:t>
      </w:r>
      <w:r>
        <w:rPr>
          <w:spacing w:val="-6"/>
        </w:rPr>
        <w:t> </w:t>
      </w:r>
      <w:r>
        <w:rPr/>
        <w:t>tostado</w:t>
      </w:r>
      <w:r>
        <w:rPr>
          <w:spacing w:val="-2"/>
        </w:rPr>
        <w:t> </w:t>
      </w:r>
      <w:r>
        <w:rPr/>
        <w:t>moderadamente</w:t>
      </w:r>
      <w:r>
        <w:rPr>
          <w:spacing w:val="-5"/>
        </w:rPr>
        <w:t> </w:t>
      </w:r>
      <w:r>
        <w:rPr/>
        <w:t>baja.</w:t>
      </w:r>
      <w:r>
        <w:rPr>
          <w:spacing w:val="-5"/>
        </w:rPr>
        <w:t> </w:t>
      </w:r>
      <w:r>
        <w:rPr/>
        <w:t>Se</w:t>
      </w:r>
      <w:r>
        <w:rPr>
          <w:spacing w:val="-5"/>
        </w:rPr>
        <w:t> </w:t>
      </w:r>
      <w:r>
        <w:rPr/>
        <w:t>acepta una frutosidad de baja a moderada. Una ligera nota sulfurosa es opcional.</w:t>
      </w:r>
    </w:p>
    <w:p>
      <w:pPr>
        <w:pStyle w:val="BodyText"/>
        <w:spacing w:before="56"/>
        <w:ind w:right="216"/>
      </w:pPr>
      <w:r>
        <w:rPr>
          <w:b/>
        </w:rPr>
        <w:t>Apariencia: </w:t>
      </w:r>
      <w:r>
        <w:rPr/>
        <w:t>El color oscila entre el dorado y el ámbar profundo, pero la mayoría son bastante pálidas. Debería ser traslúcida,</w:t>
      </w:r>
      <w:r>
        <w:rPr>
          <w:spacing w:val="-5"/>
        </w:rPr>
        <w:t> </w:t>
      </w:r>
      <w:r>
        <w:rPr/>
        <w:t>aunque</w:t>
      </w:r>
      <w:r>
        <w:rPr>
          <w:spacing w:val="-4"/>
        </w:rPr>
        <w:t> </w:t>
      </w:r>
      <w:r>
        <w:rPr/>
        <w:t>las</w:t>
      </w:r>
      <w:r>
        <w:rPr>
          <w:spacing w:val="-5"/>
        </w:rPr>
        <w:t> </w:t>
      </w:r>
      <w:r>
        <w:rPr/>
        <w:t>versiones</w:t>
      </w:r>
      <w:r>
        <w:rPr>
          <w:spacing w:val="-5"/>
        </w:rPr>
        <w:t> </w:t>
      </w:r>
      <w:r>
        <w:rPr/>
        <w:t>con</w:t>
      </w:r>
      <w:r>
        <w:rPr>
          <w:spacing w:val="-3"/>
        </w:rPr>
        <w:t> </w:t>
      </w:r>
      <w:r>
        <w:rPr>
          <w:i/>
        </w:rPr>
        <w:t>dry</w:t>
      </w:r>
      <w:r>
        <w:rPr>
          <w:i/>
          <w:spacing w:val="-4"/>
        </w:rPr>
        <w:t> </w:t>
      </w:r>
      <w:r>
        <w:rPr>
          <w:i/>
        </w:rPr>
        <w:t>hop</w:t>
      </w:r>
      <w:r>
        <w:rPr>
          <w:i/>
          <w:spacing w:val="-3"/>
        </w:rPr>
        <w:t> </w:t>
      </w:r>
      <w:r>
        <w:rPr/>
        <w:t>sin</w:t>
      </w:r>
      <w:r>
        <w:rPr>
          <w:spacing w:val="-5"/>
        </w:rPr>
        <w:t> </w:t>
      </w:r>
      <w:r>
        <w:rPr/>
        <w:t>filtrar</w:t>
      </w:r>
      <w:r>
        <w:rPr>
          <w:spacing w:val="-4"/>
        </w:rPr>
        <w:t> </w:t>
      </w:r>
      <w:r>
        <w:rPr/>
        <w:t>pueden ser un poco turbias. La espuma es de tamaño moderado y persistente, con un color blanquecino.</w:t>
      </w:r>
    </w:p>
    <w:p>
      <w:pPr>
        <w:pStyle w:val="BodyText"/>
        <w:spacing w:before="48"/>
        <w:ind w:right="198"/>
      </w:pPr>
      <w:r>
        <w:rPr>
          <w:b/>
        </w:rPr>
        <w:t>Sabor: </w:t>
      </w:r>
      <w:r>
        <w:rPr/>
        <w:t>El lúpulo es de medio a alto en sabor, con un amargor de moderado a fuerte. El sabor del lúpulo debe ser similar al aroma (floral, especiado a pimienta o cítrico a naranja). El sabor de la malta debe estar entre medio bajo y medio, y en cierta medida con carácter a pan, opcionalmente con matices a galleta, tostadas, </w:t>
      </w:r>
      <w:r>
        <w:rPr>
          <w:i/>
        </w:rPr>
        <w:t>toffee </w:t>
      </w:r>
      <w:r>
        <w:rPr/>
        <w:t>o caramelo de ligeros a medio ligeros. Frutosidad de media baja a media. El final es de muy seco a semi seco, y el amargor puede persistir en el retrogusto, pero</w:t>
      </w:r>
      <w:r>
        <w:rPr/>
        <w:t> no</w:t>
      </w:r>
      <w:r>
        <w:rPr>
          <w:spacing w:val="-5"/>
        </w:rPr>
        <w:t> </w:t>
      </w:r>
      <w:r>
        <w:rPr/>
        <w:t>debe</w:t>
      </w:r>
      <w:r>
        <w:rPr>
          <w:spacing w:val="-2"/>
        </w:rPr>
        <w:t> </w:t>
      </w:r>
      <w:r>
        <w:rPr/>
        <w:t>ser</w:t>
      </w:r>
      <w:r>
        <w:rPr>
          <w:spacing w:val="-3"/>
        </w:rPr>
        <w:t> </w:t>
      </w:r>
      <w:r>
        <w:rPr/>
        <w:t>áspero.</w:t>
      </w:r>
      <w:r>
        <w:rPr>
          <w:spacing w:val="-4"/>
        </w:rPr>
        <w:t> </w:t>
      </w:r>
      <w:r>
        <w:rPr/>
        <w:t>El</w:t>
      </w:r>
      <w:r>
        <w:rPr>
          <w:spacing w:val="-5"/>
        </w:rPr>
        <w:t> </w:t>
      </w:r>
      <w:r>
        <w:rPr/>
        <w:t>balance</w:t>
      </w:r>
      <w:r>
        <w:rPr>
          <w:spacing w:val="-3"/>
        </w:rPr>
        <w:t> </w:t>
      </w:r>
      <w:r>
        <w:rPr/>
        <w:t>se</w:t>
      </w:r>
      <w:r>
        <w:rPr>
          <w:spacing w:val="-4"/>
        </w:rPr>
        <w:t> </w:t>
      </w:r>
      <w:r>
        <w:rPr/>
        <w:t>inclina</w:t>
      </w:r>
      <w:r>
        <w:rPr>
          <w:spacing w:val="-4"/>
        </w:rPr>
        <w:t> </w:t>
      </w:r>
      <w:r>
        <w:rPr/>
        <w:t>hacia</w:t>
      </w:r>
      <w:r>
        <w:rPr>
          <w:spacing w:val="-3"/>
        </w:rPr>
        <w:t> </w:t>
      </w:r>
      <w:r>
        <w:rPr/>
        <w:t>el</w:t>
      </w:r>
      <w:r>
        <w:rPr>
          <w:spacing w:val="-5"/>
        </w:rPr>
        <w:t> </w:t>
      </w:r>
      <w:r>
        <w:rPr/>
        <w:t>lúpulo,</w:t>
      </w:r>
      <w:r>
        <w:rPr>
          <w:spacing w:val="-4"/>
        </w:rPr>
        <w:t> </w:t>
      </w:r>
      <w:r>
        <w:rPr/>
        <w:t>pero</w:t>
      </w:r>
      <w:r>
        <w:rPr>
          <w:spacing w:val="-2"/>
        </w:rPr>
        <w:t> </w:t>
      </w:r>
      <w:r>
        <w:rPr/>
        <w:t>la malta debe seguir siendo un apoyo evidente. Si se utiliza agua con alto contenido de sulfato, suele tener un final seco y claramente mineral, un cierto sabor sulfuroso y un amargor persistente. En las versiones más fuertes, se puede notar un cierto sabor a alcohol limpio.</w:t>
      </w:r>
    </w:p>
    <w:p>
      <w:pPr>
        <w:pStyle w:val="BodyText"/>
        <w:spacing w:line="242" w:lineRule="auto" w:before="62"/>
        <w:ind w:right="192"/>
      </w:pPr>
      <w:r>
        <w:rPr>
          <w:b/>
        </w:rPr>
        <w:t>Sensación en boca: </w:t>
      </w:r>
      <w:r>
        <w:rPr/>
        <w:t>Suave, con cuerpo de medio ligero a medio,</w:t>
      </w:r>
      <w:r>
        <w:rPr>
          <w:spacing w:val="-5"/>
        </w:rPr>
        <w:t> </w:t>
      </w:r>
      <w:r>
        <w:rPr/>
        <w:t>sin</w:t>
      </w:r>
      <w:r>
        <w:rPr>
          <w:spacing w:val="-6"/>
        </w:rPr>
        <w:t> </w:t>
      </w:r>
      <w:r>
        <w:rPr/>
        <w:t>astringencia</w:t>
      </w:r>
      <w:r>
        <w:rPr>
          <w:spacing w:val="-6"/>
        </w:rPr>
        <w:t> </w:t>
      </w:r>
      <w:r>
        <w:rPr/>
        <w:t>derivada</w:t>
      </w:r>
      <w:r>
        <w:rPr>
          <w:spacing w:val="-6"/>
        </w:rPr>
        <w:t> </w:t>
      </w:r>
      <w:r>
        <w:rPr/>
        <w:t>del</w:t>
      </w:r>
      <w:r>
        <w:rPr>
          <w:spacing w:val="-7"/>
        </w:rPr>
        <w:t> </w:t>
      </w:r>
      <w:r>
        <w:rPr/>
        <w:t>lúpulo.</w:t>
      </w:r>
      <w:r>
        <w:rPr>
          <w:spacing w:val="-6"/>
        </w:rPr>
        <w:t> </w:t>
      </w:r>
      <w:r>
        <w:rPr/>
        <w:t>Una</w:t>
      </w:r>
      <w:r>
        <w:rPr>
          <w:spacing w:val="-6"/>
        </w:rPr>
        <w:t> </w:t>
      </w:r>
      <w:r>
        <w:rPr/>
        <w:t>carbonatación de media a media alta puede aportar una sensación general de sequedad, a pesar de la presencia de malta de apoyo. En las versiones más fuertes, se puede percibir una tibieza alcohólica baja y suave.</w:t>
      </w:r>
    </w:p>
    <w:p>
      <w:pPr>
        <w:pStyle w:val="BodyText"/>
        <w:spacing w:before="41"/>
        <w:ind w:right="216"/>
      </w:pPr>
      <w:r>
        <w:rPr>
          <w:b/>
        </w:rPr>
        <w:t>Comentarios: </w:t>
      </w:r>
      <w:r>
        <w:rPr/>
        <w:t>Los atributos de la IPA que eran importantes para su llegada en buenas condiciones a la India, fueron que estaba muy bien atenuada y fuertemente lupulada. El simple hecho de que la IPA se enviara así, no significa que otras cervezas, como la porter, no se enviaran también a la India, o que la IPA se haya inventado</w:t>
      </w:r>
      <w:r>
        <w:rPr>
          <w:spacing w:val="-1"/>
        </w:rPr>
        <w:t> </w:t>
      </w:r>
      <w:r>
        <w:rPr/>
        <w:t>para ser enviada a la India, o</w:t>
      </w:r>
      <w:r>
        <w:rPr>
          <w:spacing w:val="-1"/>
        </w:rPr>
        <w:t> </w:t>
      </w:r>
      <w:r>
        <w:rPr/>
        <w:t>que la</w:t>
      </w:r>
      <w:r>
        <w:rPr>
          <w:spacing w:val="-4"/>
        </w:rPr>
        <w:t> </w:t>
      </w:r>
      <w:r>
        <w:rPr/>
        <w:t>IPA</w:t>
      </w:r>
      <w:r>
        <w:rPr>
          <w:spacing w:val="-4"/>
        </w:rPr>
        <w:t> </w:t>
      </w:r>
      <w:r>
        <w:rPr/>
        <w:t>tuviera</w:t>
      </w:r>
      <w:r>
        <w:rPr>
          <w:spacing w:val="-3"/>
        </w:rPr>
        <w:t> </w:t>
      </w:r>
      <w:r>
        <w:rPr/>
        <w:t>más</w:t>
      </w:r>
      <w:r>
        <w:rPr>
          <w:spacing w:val="-3"/>
        </w:rPr>
        <w:t> </w:t>
      </w:r>
      <w:r>
        <w:rPr/>
        <w:t>lúpulo</w:t>
      </w:r>
      <w:r>
        <w:rPr>
          <w:spacing w:val="-5"/>
        </w:rPr>
        <w:t> </w:t>
      </w:r>
      <w:r>
        <w:rPr/>
        <w:t>que</w:t>
      </w:r>
      <w:r>
        <w:rPr>
          <w:spacing w:val="-3"/>
        </w:rPr>
        <w:t> </w:t>
      </w:r>
      <w:r>
        <w:rPr/>
        <w:t>otras</w:t>
      </w:r>
      <w:r>
        <w:rPr>
          <w:spacing w:val="-4"/>
        </w:rPr>
        <w:t> </w:t>
      </w:r>
      <w:r>
        <w:rPr/>
        <w:t>cervezas</w:t>
      </w:r>
      <w:r>
        <w:rPr>
          <w:spacing w:val="-3"/>
        </w:rPr>
        <w:t> </w:t>
      </w:r>
      <w:r>
        <w:rPr/>
        <w:t>de</w:t>
      </w:r>
      <w:r>
        <w:rPr>
          <w:spacing w:val="-4"/>
        </w:rPr>
        <w:t> </w:t>
      </w:r>
      <w:r>
        <w:rPr/>
        <w:t>guarda</w:t>
      </w:r>
      <w:r>
        <w:rPr>
          <w:spacing w:val="-4"/>
        </w:rPr>
        <w:t> </w:t>
      </w:r>
      <w:r>
        <w:rPr/>
        <w:t>o</w:t>
      </w:r>
      <w:r>
        <w:rPr>
          <w:spacing w:val="-4"/>
        </w:rPr>
        <w:t> </w:t>
      </w:r>
      <w:r>
        <w:rPr/>
        <w:t>que</w:t>
      </w:r>
      <w:r>
        <w:rPr>
          <w:spacing w:val="-3"/>
        </w:rPr>
        <w:t> </w:t>
      </w:r>
      <w:r>
        <w:rPr/>
        <w:t>el nivel de alcohol fuera inusual para la época.</w:t>
      </w:r>
    </w:p>
    <w:p>
      <w:pPr>
        <w:pStyle w:val="BodyText"/>
        <w:spacing w:before="53"/>
        <w:ind w:right="257"/>
      </w:pPr>
      <w:r>
        <w:rPr/>
        <w:t>Muchos ejemplos modernos etiquetados como IPA son bastante débiles en intensidad. Según CAMRA (Campaign for Real Ale), “las supuestas IPA con graduaciones de alrededor del 3.5% no son fieles al estilo”. El historiador de la cerveza inglesa Martyn Cornell ha comentado que las cervezas de este tipo “no se distinguen realmente de una Ordinary Bitter”. Así que optamos por estar de acuerdo con estas fuentes para nuestra</w:t>
      </w:r>
      <w:r>
        <w:rPr>
          <w:spacing w:val="-2"/>
        </w:rPr>
        <w:t> </w:t>
      </w:r>
      <w:r>
        <w:rPr/>
        <w:t>Guía,</w:t>
      </w:r>
      <w:r>
        <w:rPr>
          <w:spacing w:val="-1"/>
        </w:rPr>
        <w:t> </w:t>
      </w:r>
      <w:r>
        <w:rPr/>
        <w:t>en</w:t>
      </w:r>
      <w:r>
        <w:rPr>
          <w:spacing w:val="-3"/>
        </w:rPr>
        <w:t> </w:t>
      </w:r>
      <w:r>
        <w:rPr/>
        <w:t>lugar</w:t>
      </w:r>
      <w:r>
        <w:rPr>
          <w:spacing w:val="-2"/>
        </w:rPr>
        <w:t> </w:t>
      </w:r>
      <w:r>
        <w:rPr/>
        <w:t>de</w:t>
      </w:r>
      <w:r>
        <w:rPr>
          <w:spacing w:val="-3"/>
        </w:rPr>
        <w:t> </w:t>
      </w:r>
      <w:r>
        <w:rPr/>
        <w:t>lo</w:t>
      </w:r>
      <w:r>
        <w:rPr>
          <w:spacing w:val="-4"/>
        </w:rPr>
        <w:t> </w:t>
      </w:r>
      <w:r>
        <w:rPr/>
        <w:t>que</w:t>
      </w:r>
      <w:r>
        <w:rPr>
          <w:spacing w:val="-3"/>
        </w:rPr>
        <w:t> </w:t>
      </w:r>
      <w:r>
        <w:rPr/>
        <w:t>algunas</w:t>
      </w:r>
      <w:r>
        <w:rPr>
          <w:spacing w:val="-1"/>
        </w:rPr>
        <w:t> </w:t>
      </w:r>
      <w:r>
        <w:rPr/>
        <w:t>cervecerías</w:t>
      </w:r>
      <w:r>
        <w:rPr>
          <w:spacing w:val="-3"/>
        </w:rPr>
        <w:t> </w:t>
      </w:r>
      <w:r>
        <w:rPr/>
        <w:t>británicas modernas</w:t>
      </w:r>
      <w:r>
        <w:rPr>
          <w:spacing w:val="-5"/>
        </w:rPr>
        <w:t> </w:t>
      </w:r>
      <w:r>
        <w:rPr/>
        <w:t>están</w:t>
      </w:r>
      <w:r>
        <w:rPr>
          <w:spacing w:val="-4"/>
        </w:rPr>
        <w:t> </w:t>
      </w:r>
      <w:r>
        <w:rPr/>
        <w:t>llamando</w:t>
      </w:r>
      <w:r>
        <w:rPr>
          <w:spacing w:val="-4"/>
        </w:rPr>
        <w:t> </w:t>
      </w:r>
      <w:r>
        <w:rPr/>
        <w:t>IPA;</w:t>
      </w:r>
      <w:r>
        <w:rPr>
          <w:spacing w:val="-3"/>
        </w:rPr>
        <w:t> </w:t>
      </w:r>
      <w:r>
        <w:rPr/>
        <w:t>solo</w:t>
      </w:r>
      <w:r>
        <w:rPr>
          <w:spacing w:val="-6"/>
        </w:rPr>
        <w:t> </w:t>
      </w:r>
      <w:r>
        <w:rPr/>
        <w:t>hay</w:t>
      </w:r>
      <w:r>
        <w:rPr>
          <w:spacing w:val="-4"/>
        </w:rPr>
        <w:t> </w:t>
      </w:r>
      <w:r>
        <w:rPr/>
        <w:t>que</w:t>
      </w:r>
      <w:r>
        <w:rPr>
          <w:spacing w:val="-6"/>
        </w:rPr>
        <w:t> </w:t>
      </w:r>
      <w:r>
        <w:rPr/>
        <w:t>ser</w:t>
      </w:r>
      <w:r>
        <w:rPr>
          <w:spacing w:val="-4"/>
        </w:rPr>
        <w:t> </w:t>
      </w:r>
      <w:r>
        <w:rPr/>
        <w:t>conscientes</w:t>
      </w:r>
      <w:r>
        <w:rPr>
          <w:spacing w:val="-5"/>
        </w:rPr>
        <w:t> </w:t>
      </w:r>
      <w:r>
        <w:rPr/>
        <w:t>de que estos dos tipos principales de IPA existen en el mercado británico</w:t>
      </w:r>
      <w:r>
        <w:rPr>
          <w:spacing w:val="-1"/>
        </w:rPr>
        <w:t> </w:t>
      </w:r>
      <w:r>
        <w:rPr/>
        <w:t>actual.</w:t>
      </w:r>
    </w:p>
    <w:p>
      <w:pPr>
        <w:pStyle w:val="BodyText"/>
        <w:spacing w:before="60"/>
        <w:ind w:right="216"/>
      </w:pPr>
      <w:r>
        <w:rPr/>
        <w:t>Las cervezas eran enviadas en </w:t>
      </w:r>
      <w:r>
        <w:rPr>
          <w:i/>
        </w:rPr>
        <w:t>casks </w:t>
      </w:r>
      <w:r>
        <w:rPr/>
        <w:t>de roble con uso previo, por</w:t>
      </w:r>
      <w:r>
        <w:rPr>
          <w:spacing w:val="-3"/>
        </w:rPr>
        <w:t> </w:t>
      </w:r>
      <w:r>
        <w:rPr/>
        <w:t>lo</w:t>
      </w:r>
      <w:r>
        <w:rPr>
          <w:spacing w:val="-5"/>
        </w:rPr>
        <w:t> </w:t>
      </w:r>
      <w:r>
        <w:rPr/>
        <w:t>que</w:t>
      </w:r>
      <w:r>
        <w:rPr>
          <w:spacing w:val="-2"/>
        </w:rPr>
        <w:t> </w:t>
      </w:r>
      <w:r>
        <w:rPr/>
        <w:t>el</w:t>
      </w:r>
      <w:r>
        <w:rPr>
          <w:spacing w:val="-3"/>
        </w:rPr>
        <w:t> </w:t>
      </w:r>
      <w:r>
        <w:rPr/>
        <w:t>estilo</w:t>
      </w:r>
      <w:r>
        <w:rPr>
          <w:spacing w:val="-5"/>
        </w:rPr>
        <w:t> </w:t>
      </w:r>
      <w:r>
        <w:rPr/>
        <w:t>no</w:t>
      </w:r>
      <w:r>
        <w:rPr>
          <w:spacing w:val="-5"/>
        </w:rPr>
        <w:t> </w:t>
      </w:r>
      <w:r>
        <w:rPr/>
        <w:t>debería</w:t>
      </w:r>
      <w:r>
        <w:rPr>
          <w:spacing w:val="-4"/>
        </w:rPr>
        <w:t> </w:t>
      </w:r>
      <w:r>
        <w:rPr/>
        <w:t>tener</w:t>
      </w:r>
      <w:r>
        <w:rPr>
          <w:spacing w:val="-3"/>
        </w:rPr>
        <w:t> </w:t>
      </w:r>
      <w:r>
        <w:rPr/>
        <w:t>ningún</w:t>
      </w:r>
      <w:r>
        <w:rPr>
          <w:spacing w:val="-5"/>
        </w:rPr>
        <w:t> </w:t>
      </w:r>
      <w:r>
        <w:rPr/>
        <w:t>carácter</w:t>
      </w:r>
      <w:r>
        <w:rPr>
          <w:spacing w:val="-3"/>
        </w:rPr>
        <w:t> </w:t>
      </w:r>
      <w:r>
        <w:rPr/>
        <w:t>a</w:t>
      </w:r>
      <w:r>
        <w:rPr>
          <w:spacing w:val="-4"/>
        </w:rPr>
        <w:t> </w:t>
      </w:r>
      <w:r>
        <w:rPr/>
        <w:t>roble</w:t>
      </w:r>
      <w:r>
        <w:rPr>
          <w:spacing w:val="-2"/>
        </w:rPr>
        <w:t> </w:t>
      </w:r>
      <w:r>
        <w:rPr/>
        <w:t>o</w:t>
      </w:r>
      <w:r>
        <w:rPr>
          <w:spacing w:val="-3"/>
        </w:rPr>
        <w:t> </w:t>
      </w:r>
      <w:r>
        <w:rPr/>
        <w:t>a </w:t>
      </w:r>
      <w:r>
        <w:rPr>
          <w:spacing w:val="-2"/>
        </w:rPr>
        <w:t>Brett.</w:t>
      </w:r>
    </w:p>
    <w:p>
      <w:pPr>
        <w:pStyle w:val="BodyText"/>
        <w:spacing w:before="44"/>
        <w:ind w:right="183"/>
      </w:pPr>
      <w:r>
        <w:rPr>
          <w:b/>
        </w:rPr>
        <w:t>Historia: </w:t>
      </w:r>
      <w:r>
        <w:rPr/>
        <w:t>Originalmente era una ale pálida de guarda (</w:t>
      </w:r>
      <w:r>
        <w:rPr>
          <w:i/>
        </w:rPr>
        <w:t>stock ale</w:t>
      </w:r>
      <w:r>
        <w:rPr/>
        <w:t>) de Londres, que se envió por primera vez a la India a finales del siglo XVIII. George Hodgson de Bow Brewery no creó</w:t>
      </w:r>
      <w:r>
        <w:rPr>
          <w:spacing w:val="-6"/>
        </w:rPr>
        <w:t> </w:t>
      </w:r>
      <w:r>
        <w:rPr/>
        <w:t>el</w:t>
      </w:r>
      <w:r>
        <w:rPr>
          <w:spacing w:val="-4"/>
        </w:rPr>
        <w:t> </w:t>
      </w:r>
      <w:r>
        <w:rPr/>
        <w:t>estilo,</w:t>
      </w:r>
      <w:r>
        <w:rPr>
          <w:spacing w:val="-5"/>
        </w:rPr>
        <w:t> </w:t>
      </w:r>
      <w:r>
        <w:rPr/>
        <w:t>pero</w:t>
      </w:r>
      <w:r>
        <w:rPr>
          <w:spacing w:val="-3"/>
        </w:rPr>
        <w:t> </w:t>
      </w:r>
      <w:r>
        <w:rPr/>
        <w:t>fue</w:t>
      </w:r>
      <w:r>
        <w:rPr>
          <w:spacing w:val="-4"/>
        </w:rPr>
        <w:t> </w:t>
      </w:r>
      <w:r>
        <w:rPr/>
        <w:t>el</w:t>
      </w:r>
      <w:r>
        <w:rPr>
          <w:spacing w:val="-6"/>
        </w:rPr>
        <w:t> </w:t>
      </w:r>
      <w:r>
        <w:rPr/>
        <w:t>primer</w:t>
      </w:r>
      <w:r>
        <w:rPr>
          <w:spacing w:val="-4"/>
        </w:rPr>
        <w:t> </w:t>
      </w:r>
      <w:r>
        <w:rPr/>
        <w:t>cervecero</w:t>
      </w:r>
      <w:r>
        <w:rPr>
          <w:spacing w:val="-6"/>
        </w:rPr>
        <w:t> </w:t>
      </w:r>
      <w:r>
        <w:rPr/>
        <w:t>conocido</w:t>
      </w:r>
      <w:r>
        <w:rPr>
          <w:spacing w:val="-6"/>
        </w:rPr>
        <w:t> </w:t>
      </w:r>
      <w:r>
        <w:rPr/>
        <w:t>en</w:t>
      </w:r>
      <w:r>
        <w:rPr>
          <w:spacing w:val="-3"/>
        </w:rPr>
        <w:t> </w:t>
      </w:r>
      <w:r>
        <w:rPr/>
        <w:t>dominar</w:t>
      </w:r>
    </w:p>
    <w:p>
      <w:pPr>
        <w:spacing w:after="0"/>
        <w:sectPr>
          <w:pgSz w:w="12240" w:h="15840"/>
          <w:pgMar w:header="0" w:footer="746" w:top="920" w:bottom="940" w:left="580" w:right="540"/>
          <w:cols w:num="2" w:equalWidth="0">
            <w:col w:w="5222" w:space="539"/>
            <w:col w:w="5359"/>
          </w:cols>
        </w:sectPr>
      </w:pPr>
    </w:p>
    <w:p>
      <w:pPr>
        <w:pStyle w:val="BodyText"/>
        <w:spacing w:line="242" w:lineRule="auto" w:before="86"/>
        <w:ind w:right="72"/>
      </w:pPr>
      <w:r>
        <w:rPr/>
        <w:t>el</w:t>
      </w:r>
      <w:r>
        <w:rPr>
          <w:spacing w:val="-7"/>
        </w:rPr>
        <w:t> </w:t>
      </w:r>
      <w:r>
        <w:rPr/>
        <w:t>mercado.</w:t>
      </w:r>
      <w:r>
        <w:rPr>
          <w:spacing w:val="-3"/>
        </w:rPr>
        <w:t> </w:t>
      </w:r>
      <w:r>
        <w:rPr/>
        <w:t>Tras</w:t>
      </w:r>
      <w:r>
        <w:rPr>
          <w:spacing w:val="-6"/>
        </w:rPr>
        <w:t> </w:t>
      </w:r>
      <w:r>
        <w:rPr/>
        <w:t>una</w:t>
      </w:r>
      <w:r>
        <w:rPr>
          <w:spacing w:val="-6"/>
        </w:rPr>
        <w:t> </w:t>
      </w:r>
      <w:r>
        <w:rPr/>
        <w:t>disputa</w:t>
      </w:r>
      <w:r>
        <w:rPr>
          <w:spacing w:val="-5"/>
        </w:rPr>
        <w:t> </w:t>
      </w:r>
      <w:r>
        <w:rPr/>
        <w:t>comercial,</w:t>
      </w:r>
      <w:r>
        <w:rPr>
          <w:spacing w:val="-4"/>
        </w:rPr>
        <w:t> </w:t>
      </w:r>
      <w:r>
        <w:rPr/>
        <w:t>la</w:t>
      </w:r>
      <w:r>
        <w:rPr>
          <w:spacing w:val="-6"/>
        </w:rPr>
        <w:t> </w:t>
      </w:r>
      <w:r>
        <w:rPr/>
        <w:t>Compañía</w:t>
      </w:r>
      <w:r>
        <w:rPr>
          <w:spacing w:val="-6"/>
        </w:rPr>
        <w:t> </w:t>
      </w:r>
      <w:r>
        <w:rPr/>
        <w:t>Británica de las Indias Orientales le encargó a Samuel Allsopp que recreara (y reformulara) la cerveza en 1823 utilizando el agua de Burton rica en sulfatos. El nombre India Pale Ale no se utilizó hasta alrededor de 1830.</w:t>
      </w:r>
    </w:p>
    <w:p>
      <w:pPr>
        <w:pStyle w:val="BodyText"/>
        <w:spacing w:before="38"/>
        <w:ind w:right="72"/>
      </w:pPr>
      <w:r>
        <w:rPr/>
        <w:t>La intensidad y la popularidad disminuyeron con el tiempo, y el estilo prácticamente desapareció en la segunda mitad del siglo XX. Aunque se mantuvo la IPA más fuerte del tipo Burton,</w:t>
      </w:r>
      <w:r>
        <w:rPr>
          <w:spacing w:val="-5"/>
        </w:rPr>
        <w:t> </w:t>
      </w:r>
      <w:r>
        <w:rPr/>
        <w:t>el</w:t>
      </w:r>
      <w:r>
        <w:rPr>
          <w:spacing w:val="-6"/>
        </w:rPr>
        <w:t> </w:t>
      </w:r>
      <w:r>
        <w:rPr/>
        <w:t>nombre</w:t>
      </w:r>
      <w:r>
        <w:rPr>
          <w:spacing w:val="-3"/>
        </w:rPr>
        <w:t> </w:t>
      </w:r>
      <w:r>
        <w:rPr/>
        <w:t>también</w:t>
      </w:r>
      <w:r>
        <w:rPr>
          <w:spacing w:val="-5"/>
        </w:rPr>
        <w:t> </w:t>
      </w:r>
      <w:r>
        <w:rPr/>
        <w:t>se</w:t>
      </w:r>
      <w:r>
        <w:rPr>
          <w:spacing w:val="-4"/>
        </w:rPr>
        <w:t> </w:t>
      </w:r>
      <w:r>
        <w:rPr/>
        <w:t>aplicó</w:t>
      </w:r>
      <w:r>
        <w:rPr>
          <w:spacing w:val="-6"/>
        </w:rPr>
        <w:t> </w:t>
      </w:r>
      <w:r>
        <w:rPr/>
        <w:t>a</w:t>
      </w:r>
      <w:r>
        <w:rPr>
          <w:spacing w:val="-5"/>
        </w:rPr>
        <w:t> </w:t>
      </w:r>
      <w:r>
        <w:rPr/>
        <w:t>productos</w:t>
      </w:r>
      <w:r>
        <w:rPr>
          <w:spacing w:val="-5"/>
        </w:rPr>
        <w:t> </w:t>
      </w:r>
      <w:r>
        <w:rPr/>
        <w:t>lupulados,</w:t>
      </w:r>
      <w:r>
        <w:rPr>
          <w:spacing w:val="-4"/>
        </w:rPr>
        <w:t> </w:t>
      </w:r>
      <w:r>
        <w:rPr/>
        <w:t>de menor densidad</w:t>
      </w:r>
      <w:r>
        <w:rPr>
          <w:spacing w:val="-1"/>
        </w:rPr>
        <w:t> </w:t>
      </w:r>
      <w:r>
        <w:rPr/>
        <w:t>y</w:t>
      </w:r>
      <w:r>
        <w:rPr>
          <w:spacing w:val="-1"/>
        </w:rPr>
        <w:t> </w:t>
      </w:r>
      <w:r>
        <w:rPr/>
        <w:t>a menudo</w:t>
      </w:r>
      <w:r>
        <w:rPr>
          <w:spacing w:val="-2"/>
        </w:rPr>
        <w:t> </w:t>
      </w:r>
      <w:r>
        <w:rPr/>
        <w:t>embotellados (una</w:t>
      </w:r>
      <w:r>
        <w:rPr>
          <w:spacing w:val="-1"/>
        </w:rPr>
        <w:t> </w:t>
      </w:r>
      <w:r>
        <w:rPr/>
        <w:t>tendencia</w:t>
      </w:r>
      <w:r>
        <w:rPr>
          <w:spacing w:val="-1"/>
        </w:rPr>
        <w:t> </w:t>
      </w:r>
      <w:r>
        <w:rPr/>
        <w:t>que continúa en algunos ejemplos británicos modernos). El estilo experimentó un redescubrimiento por parte de la cerveza artesanal en la década de 1980, y es lo que se describe en esta </w:t>
      </w:r>
      <w:r>
        <w:rPr>
          <w:spacing w:val="-2"/>
        </w:rPr>
        <w:t>Guía.</w:t>
      </w:r>
    </w:p>
    <w:p>
      <w:pPr>
        <w:pStyle w:val="BodyText"/>
        <w:spacing w:line="242" w:lineRule="auto" w:before="55"/>
        <w:ind w:right="11"/>
      </w:pPr>
      <w:r>
        <w:rPr/>
        <w:t>Los ejemplos modernos se inspiran en las versiones clásicas, pero no debe suponerse que tienen un linaje ininterrumpido con exactamente el mismo perfil. White Shield es probablemente el ejemplo con el linaje más largo, que se remonta</w:t>
      </w:r>
      <w:r>
        <w:rPr>
          <w:spacing w:val="-3"/>
        </w:rPr>
        <w:t> </w:t>
      </w:r>
      <w:r>
        <w:rPr/>
        <w:t>a</w:t>
      </w:r>
      <w:r>
        <w:rPr>
          <w:spacing w:val="-4"/>
        </w:rPr>
        <w:t> </w:t>
      </w:r>
      <w:r>
        <w:rPr/>
        <w:t>las</w:t>
      </w:r>
      <w:r>
        <w:rPr>
          <w:spacing w:val="-4"/>
        </w:rPr>
        <w:t> </w:t>
      </w:r>
      <w:r>
        <w:rPr/>
        <w:t>Burton</w:t>
      </w:r>
      <w:r>
        <w:rPr>
          <w:spacing w:val="-4"/>
        </w:rPr>
        <w:t> </w:t>
      </w:r>
      <w:r>
        <w:rPr/>
        <w:t>IPA</w:t>
      </w:r>
      <w:r>
        <w:rPr>
          <w:spacing w:val="-2"/>
        </w:rPr>
        <w:t> </w:t>
      </w:r>
      <w:r>
        <w:rPr/>
        <w:t>fuertes</w:t>
      </w:r>
      <w:r>
        <w:rPr>
          <w:spacing w:val="-4"/>
        </w:rPr>
        <w:t> </w:t>
      </w:r>
      <w:r>
        <w:rPr/>
        <w:t>de</w:t>
      </w:r>
      <w:r>
        <w:rPr>
          <w:spacing w:val="-4"/>
        </w:rPr>
        <w:t> </w:t>
      </w:r>
      <w:r>
        <w:rPr/>
        <w:t>antaño</w:t>
      </w:r>
      <w:r>
        <w:rPr>
          <w:spacing w:val="-5"/>
        </w:rPr>
        <w:t> </w:t>
      </w:r>
      <w:r>
        <w:rPr/>
        <w:t>y</w:t>
      </w:r>
      <w:r>
        <w:rPr>
          <w:spacing w:val="-4"/>
        </w:rPr>
        <w:t> </w:t>
      </w:r>
      <w:r>
        <w:rPr/>
        <w:t>fue</w:t>
      </w:r>
      <w:r>
        <w:rPr>
          <w:spacing w:val="-4"/>
        </w:rPr>
        <w:t> </w:t>
      </w:r>
      <w:r>
        <w:rPr/>
        <w:t>elaborada</w:t>
      </w:r>
      <w:r>
        <w:rPr>
          <w:spacing w:val="-3"/>
        </w:rPr>
        <w:t> </w:t>
      </w:r>
      <w:r>
        <w:rPr/>
        <w:t>por primera vez en 1829.</w:t>
      </w:r>
    </w:p>
    <w:p>
      <w:pPr>
        <w:pStyle w:val="BodyText"/>
        <w:spacing w:line="242" w:lineRule="auto" w:before="86"/>
        <w:ind w:right="189"/>
      </w:pPr>
      <w:r>
        <w:rPr/>
        <w:br w:type="column"/>
      </w:r>
      <w:r>
        <w:rPr>
          <w:b/>
        </w:rPr>
        <w:t>Ingredientes característicos</w:t>
      </w:r>
      <w:r>
        <w:rPr/>
        <w:t>: Malta Pale Ale. Lúpulo</w:t>
      </w:r>
      <w:r>
        <w:rPr>
          <w:spacing w:val="40"/>
        </w:rPr>
        <w:t> </w:t>
      </w:r>
      <w:r>
        <w:rPr/>
        <w:t>inglés, especialmente en adiciones tardías. Levadura ale británica de alta atenuación. En algunas versiones puede utilizarse</w:t>
      </w:r>
      <w:r>
        <w:rPr>
          <w:spacing w:val="-5"/>
        </w:rPr>
        <w:t> </w:t>
      </w:r>
      <w:r>
        <w:rPr/>
        <w:t>azúcar</w:t>
      </w:r>
      <w:r>
        <w:rPr>
          <w:spacing w:val="-4"/>
        </w:rPr>
        <w:t> </w:t>
      </w:r>
      <w:r>
        <w:rPr/>
        <w:t>refinado.</w:t>
      </w:r>
      <w:r>
        <w:rPr>
          <w:spacing w:val="-5"/>
        </w:rPr>
        <w:t> </w:t>
      </w:r>
      <w:r>
        <w:rPr/>
        <w:t>Es</w:t>
      </w:r>
      <w:r>
        <w:rPr>
          <w:spacing w:val="-5"/>
        </w:rPr>
        <w:t> </w:t>
      </w:r>
      <w:r>
        <w:rPr/>
        <w:t>opcional</w:t>
      </w:r>
      <w:r>
        <w:rPr>
          <w:spacing w:val="-5"/>
        </w:rPr>
        <w:t> </w:t>
      </w:r>
      <w:r>
        <w:rPr/>
        <w:t>un</w:t>
      </w:r>
      <w:r>
        <w:rPr>
          <w:spacing w:val="-4"/>
        </w:rPr>
        <w:t> </w:t>
      </w:r>
      <w:r>
        <w:rPr/>
        <w:t>carácter</w:t>
      </w:r>
      <w:r>
        <w:rPr>
          <w:spacing w:val="-4"/>
        </w:rPr>
        <w:t> </w:t>
      </w:r>
      <w:r>
        <w:rPr/>
        <w:t>a</w:t>
      </w:r>
      <w:r>
        <w:rPr>
          <w:spacing w:val="-5"/>
        </w:rPr>
        <w:t> </w:t>
      </w:r>
      <w:r>
        <w:rPr/>
        <w:t>sulfatos</w:t>
      </w:r>
      <w:r>
        <w:rPr>
          <w:spacing w:val="-3"/>
        </w:rPr>
        <w:t> </w:t>
      </w:r>
      <w:r>
        <w:rPr/>
        <w:t>del agua tipo Burton.</w:t>
      </w:r>
    </w:p>
    <w:p>
      <w:pPr>
        <w:pStyle w:val="BodyText"/>
        <w:spacing w:before="38"/>
        <w:ind w:right="187"/>
      </w:pPr>
      <w:r>
        <w:rPr>
          <w:b/>
        </w:rPr>
        <w:t>Comparación de estilos: </w:t>
      </w:r>
      <w:r>
        <w:rPr/>
        <w:t>Generalmente tendrá más lúpulos de</w:t>
      </w:r>
      <w:r>
        <w:rPr>
          <w:spacing w:val="-5"/>
        </w:rPr>
        <w:t> </w:t>
      </w:r>
      <w:r>
        <w:rPr/>
        <w:t>adición</w:t>
      </w:r>
      <w:r>
        <w:rPr>
          <w:spacing w:val="-5"/>
        </w:rPr>
        <w:t> </w:t>
      </w:r>
      <w:r>
        <w:rPr/>
        <w:t>tardía,</w:t>
      </w:r>
      <w:r>
        <w:rPr>
          <w:spacing w:val="-4"/>
        </w:rPr>
        <w:t> </w:t>
      </w:r>
      <w:r>
        <w:rPr/>
        <w:t>y</w:t>
      </w:r>
      <w:r>
        <w:rPr>
          <w:spacing w:val="-5"/>
        </w:rPr>
        <w:t> </w:t>
      </w:r>
      <w:r>
        <w:rPr/>
        <w:t>menor</w:t>
      </w:r>
      <w:r>
        <w:rPr>
          <w:spacing w:val="-4"/>
        </w:rPr>
        <w:t> </w:t>
      </w:r>
      <w:r>
        <w:rPr/>
        <w:t>frutosidad</w:t>
      </w:r>
      <w:r>
        <w:rPr>
          <w:spacing w:val="-5"/>
        </w:rPr>
        <w:t> </w:t>
      </w:r>
      <w:r>
        <w:rPr/>
        <w:t>y</w:t>
      </w:r>
      <w:r>
        <w:rPr>
          <w:spacing w:val="-5"/>
        </w:rPr>
        <w:t> </w:t>
      </w:r>
      <w:r>
        <w:rPr/>
        <w:t>caramelo</w:t>
      </w:r>
      <w:r>
        <w:rPr>
          <w:spacing w:val="-3"/>
        </w:rPr>
        <w:t> </w:t>
      </w:r>
      <w:r>
        <w:rPr/>
        <w:t>que</w:t>
      </w:r>
      <w:r>
        <w:rPr>
          <w:spacing w:val="-6"/>
        </w:rPr>
        <w:t> </w:t>
      </w:r>
      <w:r>
        <w:rPr/>
        <w:t>las</w:t>
      </w:r>
      <w:r>
        <w:rPr>
          <w:spacing w:val="-2"/>
        </w:rPr>
        <w:t> </w:t>
      </w:r>
      <w:r>
        <w:rPr/>
        <w:t>British Bitter y Pale Ale. Tiene menos intensidad de lúpulo y un sabor</w:t>
      </w:r>
      <w:r>
        <w:rPr>
          <w:spacing w:val="40"/>
        </w:rPr>
        <w:t> </w:t>
      </w:r>
      <w:r>
        <w:rPr/>
        <w:t>a malta más pronunciado que las típicas American IPA.</w:t>
      </w:r>
    </w:p>
    <w:p>
      <w:pPr>
        <w:tabs>
          <w:tab w:pos="2612" w:val="left" w:leader="none"/>
        </w:tabs>
        <w:spacing w:line="204" w:lineRule="exact"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1.050</w:t>
      </w:r>
      <w:r>
        <w:rPr>
          <w:spacing w:val="-1"/>
          <w:sz w:val="18"/>
        </w:rPr>
        <w:t> </w:t>
      </w:r>
      <w:r>
        <w:rPr>
          <w:sz w:val="18"/>
        </w:rPr>
        <w:t>–</w:t>
      </w:r>
      <w:r>
        <w:rPr>
          <w:spacing w:val="-2"/>
          <w:sz w:val="18"/>
        </w:rPr>
        <w:t> 1.070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40 –</w:t>
      </w:r>
      <w:r>
        <w:rPr>
          <w:spacing w:val="-2"/>
          <w:sz w:val="18"/>
        </w:rPr>
        <w:t> </w:t>
      </w:r>
      <w:r>
        <w:rPr>
          <w:spacing w:val="-5"/>
          <w:sz w:val="18"/>
        </w:rPr>
        <w:t>60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1.015</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6</w:t>
      </w:r>
      <w:r>
        <w:rPr>
          <w:spacing w:val="-2"/>
          <w:sz w:val="18"/>
        </w:rPr>
        <w:t> </w:t>
      </w:r>
      <w:r>
        <w:rPr>
          <w:sz w:val="18"/>
        </w:rPr>
        <w:t>–</w:t>
      </w:r>
      <w:r>
        <w:rPr>
          <w:spacing w:val="-1"/>
          <w:sz w:val="18"/>
        </w:rPr>
        <w:t> </w:t>
      </w:r>
      <w:r>
        <w:rPr>
          <w:spacing w:val="-5"/>
          <w:sz w:val="18"/>
        </w:rPr>
        <w:t>14</w:t>
      </w:r>
      <w:r>
        <w:rPr>
          <w:sz w:val="18"/>
        </w:rPr>
        <w:tab/>
        <w:t>ABV:</w:t>
      </w:r>
      <w:r>
        <w:rPr>
          <w:spacing w:val="40"/>
          <w:sz w:val="18"/>
        </w:rPr>
        <w:t> </w:t>
      </w:r>
      <w:r>
        <w:rPr>
          <w:sz w:val="18"/>
        </w:rPr>
        <w:t>5.0</w:t>
      </w:r>
      <w:r>
        <w:rPr>
          <w:spacing w:val="-1"/>
          <w:sz w:val="18"/>
        </w:rPr>
        <w:t> </w:t>
      </w:r>
      <w:r>
        <w:rPr>
          <w:sz w:val="18"/>
        </w:rPr>
        <w:t>–</w:t>
      </w:r>
      <w:r>
        <w:rPr>
          <w:spacing w:val="-1"/>
          <w:sz w:val="18"/>
        </w:rPr>
        <w:t> </w:t>
      </w:r>
      <w:r>
        <w:rPr>
          <w:spacing w:val="-4"/>
          <w:sz w:val="18"/>
        </w:rPr>
        <w:t>7.5%</w:t>
      </w:r>
    </w:p>
    <w:p>
      <w:pPr>
        <w:pStyle w:val="BodyText"/>
        <w:spacing w:before="40"/>
        <w:ind w:right="247"/>
      </w:pPr>
      <w:r>
        <w:rPr>
          <w:b/>
        </w:rPr>
        <w:t>Ejemplos comerciales: </w:t>
      </w:r>
      <w:r>
        <w:rPr/>
        <w:t>Berkshire Lost Sailor IPA, Fuller’s Bengal</w:t>
      </w:r>
      <w:r>
        <w:rPr>
          <w:spacing w:val="-7"/>
        </w:rPr>
        <w:t> </w:t>
      </w:r>
      <w:r>
        <w:rPr/>
        <w:t>Lancer,</w:t>
      </w:r>
      <w:r>
        <w:rPr>
          <w:spacing w:val="-7"/>
        </w:rPr>
        <w:t> </w:t>
      </w:r>
      <w:r>
        <w:rPr/>
        <w:t>Marston’s</w:t>
      </w:r>
      <w:r>
        <w:rPr>
          <w:spacing w:val="-5"/>
        </w:rPr>
        <w:t> </w:t>
      </w:r>
      <w:r>
        <w:rPr/>
        <w:t>Old</w:t>
      </w:r>
      <w:r>
        <w:rPr>
          <w:spacing w:val="-5"/>
        </w:rPr>
        <w:t> </w:t>
      </w:r>
      <w:r>
        <w:rPr/>
        <w:t>Empire</w:t>
      </w:r>
      <w:r>
        <w:rPr>
          <w:spacing w:val="-7"/>
        </w:rPr>
        <w:t> </w:t>
      </w:r>
      <w:r>
        <w:rPr/>
        <w:t>IPA,</w:t>
      </w:r>
      <w:r>
        <w:rPr>
          <w:spacing w:val="-7"/>
        </w:rPr>
        <w:t> </w:t>
      </w:r>
      <w:r>
        <w:rPr/>
        <w:t>Meantime</w:t>
      </w:r>
      <w:r>
        <w:rPr>
          <w:spacing w:val="-7"/>
        </w:rPr>
        <w:t> </w:t>
      </w:r>
      <w:r>
        <w:rPr/>
        <w:t>London IPA, Thornbridge Jaipur, Worthington White Shield</w:t>
      </w:r>
    </w:p>
    <w:p>
      <w:pPr>
        <w:pStyle w:val="BodyText"/>
        <w:spacing w:before="44"/>
        <w:ind w:right="401"/>
      </w:pPr>
      <w:r>
        <w:rPr>
          <w:b/>
        </w:rPr>
        <w:t>Etiquetas:</w:t>
      </w:r>
      <w:r>
        <w:rPr>
          <w:b/>
          <w:spacing w:val="-12"/>
        </w:rPr>
        <w:t> </w:t>
      </w:r>
      <w:r>
        <w:rPr/>
        <w:t>intensidad-alta,</w:t>
      </w:r>
      <w:r>
        <w:rPr>
          <w:spacing w:val="-11"/>
        </w:rPr>
        <w:t> </w:t>
      </w:r>
      <w:r>
        <w:rPr/>
        <w:t>color-pálido,</w:t>
      </w:r>
      <w:r>
        <w:rPr>
          <w:spacing w:val="-11"/>
        </w:rPr>
        <w:t> </w:t>
      </w:r>
      <w:r>
        <w:rPr/>
        <w:t>fermentación-alta, islas-británicas, estilo-tradicional, familia-ipa, amarga, </w:t>
      </w:r>
      <w:r>
        <w:rPr>
          <w:spacing w:val="-2"/>
        </w:rPr>
        <w:t>lupulada</w:t>
      </w:r>
    </w:p>
    <w:p>
      <w:pPr>
        <w:spacing w:after="0"/>
        <w:sectPr>
          <w:pgSz w:w="12240" w:h="15840"/>
          <w:pgMar w:header="0" w:footer="746" w:top="920" w:bottom="940" w:left="580" w:right="540"/>
          <w:cols w:num="2" w:equalWidth="0">
            <w:col w:w="5196" w:space="565"/>
            <w:col w:w="5359"/>
          </w:cols>
        </w:sectPr>
      </w:pPr>
    </w:p>
    <w:p>
      <w:pPr>
        <w:pStyle w:val="BodyText"/>
        <w:spacing w:before="3"/>
        <w:ind w:left="0"/>
        <w:rPr>
          <w:sz w:val="21"/>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73" name="Group 73"/>
                <wp:cNvGraphicFramePr>
                  <a:graphicFrameLocks/>
                </wp:cNvGraphicFramePr>
                <a:graphic>
                  <a:graphicData uri="http://schemas.microsoft.com/office/word/2010/wordprocessingGroup">
                    <wpg:wgp>
                      <wpg:cNvPr id="73" name="Group 73"/>
                      <wpg:cNvGrpSpPr/>
                      <wpg:grpSpPr>
                        <a:xfrm>
                          <a:off x="0" y="0"/>
                          <a:ext cx="6896100" cy="18415"/>
                          <a:chExt cx="6896100" cy="18415"/>
                        </a:xfrm>
                      </wpg:grpSpPr>
                      <wps:wsp>
                        <wps:cNvPr id="74" name="Graphic 74"/>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72" coordorigin="0,0" coordsize="10860,29">
                <v:rect style="position:absolute;left:0;top:0;width:10860;height:29" id="docshape73"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_bookmark68" w:id="69"/>
      <w:bookmarkEnd w:id="69"/>
      <w:r>
        <w:rPr>
          <w:b w:val="0"/>
        </w:rPr>
      </w:r>
      <w:r>
        <w:rPr>
          <w:sz w:val="28"/>
        </w:rPr>
        <w:t>B</w:t>
      </w:r>
      <w:r>
        <w:rPr/>
        <w:t>ROWN</w:t>
      </w:r>
      <w:r>
        <w:rPr>
          <w:spacing w:val="-8"/>
        </w:rPr>
        <w:t> </w:t>
      </w:r>
      <w:r>
        <w:rPr>
          <w:sz w:val="28"/>
        </w:rPr>
        <w:t>B</w:t>
      </w:r>
      <w:r>
        <w:rPr/>
        <w:t>RITISH</w:t>
      </w:r>
      <w:r>
        <w:rPr>
          <w:spacing w:val="-5"/>
        </w:rPr>
        <w:t> </w:t>
      </w:r>
      <w:r>
        <w:rPr>
          <w:spacing w:val="-4"/>
          <w:sz w:val="28"/>
        </w:rPr>
        <w:t>B</w:t>
      </w:r>
      <w:r>
        <w:rPr>
          <w:spacing w:val="-4"/>
        </w:rPr>
        <w:t>EER</w:t>
      </w:r>
    </w:p>
    <w:p>
      <w:pPr>
        <w:spacing w:before="117"/>
        <w:ind w:left="140" w:right="256" w:firstLine="0"/>
        <w:jc w:val="left"/>
        <w:rPr>
          <w:i/>
          <w:sz w:val="18"/>
        </w:rPr>
      </w:pPr>
      <w:r>
        <w:rPr>
          <w:i/>
          <w:sz w:val="18"/>
        </w:rPr>
        <w:t>Si bien las Dark Mild, Brown Ale e English Porter puede que tengan historias largas y bastante adornadas, esta Guía describe las versiones modernas. Se han agrupado con fines de evaluación solamente porque a menudo tienen sabores y balance similares, no porque tengan algún antepasado común implícito. Las características similares son una intensidad de baja a moderada, color oscuro, balance generalmente maltoso y ascendencia británica. Estos estilos no tienen una relación histórica entre sí; en concreto, ninguno de estos estilos se convirtió en ninguno de los otros, o fue un componente de otro. El nombre de la categoría nunca se usó para</w:t>
      </w:r>
      <w:r>
        <w:rPr>
          <w:i/>
          <w:spacing w:val="-2"/>
          <w:sz w:val="18"/>
        </w:rPr>
        <w:t> </w:t>
      </w:r>
      <w:r>
        <w:rPr>
          <w:i/>
          <w:sz w:val="18"/>
        </w:rPr>
        <w:t>describir</w:t>
      </w:r>
      <w:r>
        <w:rPr>
          <w:i/>
          <w:spacing w:val="-2"/>
          <w:sz w:val="18"/>
        </w:rPr>
        <w:t> </w:t>
      </w:r>
      <w:r>
        <w:rPr>
          <w:i/>
          <w:sz w:val="18"/>
        </w:rPr>
        <w:t>históricamente</w:t>
      </w:r>
      <w:r>
        <w:rPr>
          <w:i/>
          <w:spacing w:val="-2"/>
          <w:sz w:val="18"/>
        </w:rPr>
        <w:t> </w:t>
      </w:r>
      <w:r>
        <w:rPr>
          <w:i/>
          <w:sz w:val="18"/>
        </w:rPr>
        <w:t>esta</w:t>
      </w:r>
      <w:r>
        <w:rPr>
          <w:i/>
          <w:spacing w:val="-2"/>
          <w:sz w:val="18"/>
        </w:rPr>
        <w:t> </w:t>
      </w:r>
      <w:r>
        <w:rPr>
          <w:i/>
          <w:sz w:val="18"/>
        </w:rPr>
        <w:t>agrupación</w:t>
      </w:r>
      <w:r>
        <w:rPr>
          <w:i/>
          <w:spacing w:val="-3"/>
          <w:sz w:val="18"/>
        </w:rPr>
        <w:t> </w:t>
      </w:r>
      <w:r>
        <w:rPr>
          <w:i/>
          <w:sz w:val="18"/>
        </w:rPr>
        <w:t>de</w:t>
      </w:r>
      <w:r>
        <w:rPr>
          <w:i/>
          <w:spacing w:val="-4"/>
          <w:sz w:val="18"/>
        </w:rPr>
        <w:t> </w:t>
      </w:r>
      <w:r>
        <w:rPr>
          <w:i/>
          <w:sz w:val="18"/>
        </w:rPr>
        <w:t>cervezas,</w:t>
      </w:r>
      <w:r>
        <w:rPr>
          <w:i/>
          <w:spacing w:val="-3"/>
          <w:sz w:val="18"/>
        </w:rPr>
        <w:t> </w:t>
      </w:r>
      <w:r>
        <w:rPr>
          <w:i/>
          <w:sz w:val="18"/>
        </w:rPr>
        <w:t>sino</w:t>
      </w:r>
      <w:r>
        <w:rPr>
          <w:i/>
          <w:spacing w:val="-3"/>
          <w:sz w:val="18"/>
        </w:rPr>
        <w:t> </w:t>
      </w:r>
      <w:r>
        <w:rPr>
          <w:i/>
          <w:sz w:val="18"/>
        </w:rPr>
        <w:t>que</w:t>
      </w:r>
      <w:r>
        <w:rPr>
          <w:i/>
          <w:spacing w:val="-2"/>
          <w:sz w:val="18"/>
        </w:rPr>
        <w:t> </w:t>
      </w:r>
      <w:r>
        <w:rPr>
          <w:i/>
          <w:sz w:val="18"/>
        </w:rPr>
        <w:t>es</w:t>
      </w:r>
      <w:r>
        <w:rPr>
          <w:i/>
          <w:spacing w:val="-3"/>
          <w:sz w:val="18"/>
        </w:rPr>
        <w:t> </w:t>
      </w:r>
      <w:r>
        <w:rPr>
          <w:i/>
          <w:sz w:val="18"/>
        </w:rPr>
        <w:t>nuestro</w:t>
      </w:r>
      <w:r>
        <w:rPr>
          <w:i/>
          <w:spacing w:val="-3"/>
          <w:sz w:val="18"/>
        </w:rPr>
        <w:t> </w:t>
      </w:r>
      <w:r>
        <w:rPr>
          <w:i/>
          <w:sz w:val="18"/>
        </w:rPr>
        <w:t>nombre</w:t>
      </w:r>
      <w:r>
        <w:rPr>
          <w:i/>
          <w:spacing w:val="-3"/>
          <w:sz w:val="18"/>
        </w:rPr>
        <w:t> </w:t>
      </w:r>
      <w:r>
        <w:rPr>
          <w:i/>
          <w:sz w:val="18"/>
        </w:rPr>
        <w:t>para</w:t>
      </w:r>
      <w:r>
        <w:rPr>
          <w:i/>
          <w:spacing w:val="-2"/>
          <w:sz w:val="18"/>
        </w:rPr>
        <w:t> </w:t>
      </w:r>
      <w:r>
        <w:rPr>
          <w:i/>
          <w:sz w:val="18"/>
        </w:rPr>
        <w:t>la</w:t>
      </w:r>
      <w:r>
        <w:rPr>
          <w:i/>
          <w:spacing w:val="-2"/>
          <w:sz w:val="18"/>
        </w:rPr>
        <w:t> </w:t>
      </w:r>
      <w:r>
        <w:rPr>
          <w:i/>
          <w:sz w:val="18"/>
        </w:rPr>
        <w:t>categoría</w:t>
      </w:r>
      <w:r>
        <w:rPr>
          <w:i/>
          <w:spacing w:val="-2"/>
          <w:sz w:val="18"/>
        </w:rPr>
        <w:t> </w:t>
      </w:r>
      <w:r>
        <w:rPr>
          <w:i/>
          <w:sz w:val="18"/>
        </w:rPr>
        <w:t>de</w:t>
      </w:r>
      <w:r>
        <w:rPr>
          <w:i/>
          <w:spacing w:val="-2"/>
          <w:sz w:val="18"/>
        </w:rPr>
        <w:t> </w:t>
      </w:r>
      <w:r>
        <w:rPr>
          <w:i/>
          <w:sz w:val="18"/>
        </w:rPr>
        <w:t>evaluación.</w:t>
      </w:r>
      <w:r>
        <w:rPr>
          <w:i/>
          <w:spacing w:val="-1"/>
          <w:sz w:val="18"/>
        </w:rPr>
        <w:t> </w:t>
      </w:r>
      <w:r>
        <w:rPr>
          <w:i/>
          <w:sz w:val="18"/>
        </w:rPr>
        <w:t>La</w:t>
      </w:r>
      <w:r>
        <w:rPr>
          <w:i/>
          <w:spacing w:val="-2"/>
          <w:sz w:val="18"/>
        </w:rPr>
        <w:t> </w:t>
      </w:r>
      <w:r>
        <w:rPr>
          <w:i/>
          <w:sz w:val="18"/>
        </w:rPr>
        <w:t>“Brown Beer” fue un producto histórico distinto e importante, y no está relacionado con el nombre de esta categoría.</w:t>
      </w:r>
    </w:p>
    <w:p>
      <w:pPr>
        <w:pStyle w:val="BodyText"/>
        <w:spacing w:before="4"/>
        <w:ind w:left="0"/>
        <w:rPr>
          <w:i/>
          <w:sz w:val="13"/>
        </w:rPr>
      </w:pPr>
    </w:p>
    <w:p>
      <w:pPr>
        <w:spacing w:after="0"/>
        <w:rPr>
          <w:sz w:val="13"/>
        </w:rPr>
        <w:sectPr>
          <w:type w:val="continuous"/>
          <w:pgSz w:w="12240" w:h="15840"/>
          <w:pgMar w:header="0" w:footer="746" w:top="940" w:bottom="280" w:left="580" w:right="540"/>
        </w:sectPr>
      </w:pPr>
    </w:p>
    <w:p>
      <w:pPr>
        <w:pStyle w:val="Heading3"/>
        <w:spacing w:before="101"/>
      </w:pPr>
      <w:bookmarkStart w:name="_bookmark69" w:id="70"/>
      <w:bookmarkEnd w:id="70"/>
      <w:r>
        <w:rPr>
          <w:b w:val="0"/>
        </w:rPr>
      </w:r>
      <w:r>
        <w:rPr/>
        <w:t>13A.</w:t>
      </w:r>
      <w:r>
        <w:rPr>
          <w:spacing w:val="-7"/>
        </w:rPr>
        <w:t> </w:t>
      </w:r>
      <w:r>
        <w:rPr/>
        <w:t>Dark</w:t>
      </w:r>
      <w:r>
        <w:rPr>
          <w:spacing w:val="-3"/>
        </w:rPr>
        <w:t> </w:t>
      </w:r>
      <w:r>
        <w:rPr>
          <w:spacing w:val="-4"/>
        </w:rPr>
        <w:t>Mild</w:t>
      </w:r>
    </w:p>
    <w:p>
      <w:pPr>
        <w:pStyle w:val="BodyText"/>
        <w:spacing w:line="242" w:lineRule="auto" w:before="40"/>
      </w:pPr>
      <w:r>
        <w:rPr>
          <w:b/>
        </w:rPr>
        <w:t>Impresión general: </w:t>
      </w:r>
      <w:r>
        <w:rPr/>
        <w:t>Una ale británica de sesión, oscura, de baja</w:t>
      </w:r>
      <w:r>
        <w:rPr>
          <w:spacing w:val="-5"/>
        </w:rPr>
        <w:t> </w:t>
      </w:r>
      <w:r>
        <w:rPr/>
        <w:t>densidad,</w:t>
      </w:r>
      <w:r>
        <w:rPr>
          <w:spacing w:val="-4"/>
        </w:rPr>
        <w:t> </w:t>
      </w:r>
      <w:r>
        <w:rPr/>
        <w:t>centrada</w:t>
      </w:r>
      <w:r>
        <w:rPr>
          <w:spacing w:val="-4"/>
        </w:rPr>
        <w:t> </w:t>
      </w:r>
      <w:r>
        <w:rPr/>
        <w:t>en</w:t>
      </w:r>
      <w:r>
        <w:rPr>
          <w:spacing w:val="-3"/>
        </w:rPr>
        <w:t> </w:t>
      </w:r>
      <w:r>
        <w:rPr/>
        <w:t>la</w:t>
      </w:r>
      <w:r>
        <w:rPr>
          <w:spacing w:val="-3"/>
        </w:rPr>
        <w:t> </w:t>
      </w:r>
      <w:r>
        <w:rPr/>
        <w:t>malta,</w:t>
      </w:r>
      <w:r>
        <w:rPr>
          <w:spacing w:val="-5"/>
        </w:rPr>
        <w:t> </w:t>
      </w:r>
      <w:r>
        <w:rPr/>
        <w:t>muy</w:t>
      </w:r>
      <w:r>
        <w:rPr>
          <w:spacing w:val="-5"/>
        </w:rPr>
        <w:t> </w:t>
      </w:r>
      <w:r>
        <w:rPr/>
        <w:t>apropiada</w:t>
      </w:r>
      <w:r>
        <w:rPr>
          <w:spacing w:val="-5"/>
        </w:rPr>
        <w:t> </w:t>
      </w:r>
      <w:r>
        <w:rPr/>
        <w:t>para</w:t>
      </w:r>
      <w:r>
        <w:rPr>
          <w:spacing w:val="-5"/>
        </w:rPr>
        <w:t> </w:t>
      </w:r>
      <w:r>
        <w:rPr/>
        <w:t>tomar en cantidad. Refrescante, aunque sabrosa a pesar de su intensidad, con una amplia expresión de malta oscura o azúcar </w:t>
      </w:r>
      <w:r>
        <w:rPr>
          <w:spacing w:val="-2"/>
        </w:rPr>
        <w:t>morena.</w:t>
      </w:r>
    </w:p>
    <w:p>
      <w:pPr>
        <w:pStyle w:val="BodyText"/>
        <w:spacing w:before="38"/>
        <w:ind w:right="69"/>
      </w:pPr>
      <w:r>
        <w:rPr>
          <w:b/>
        </w:rPr>
        <w:t>Aroma: </w:t>
      </w:r>
      <w:r>
        <w:rPr/>
        <w:t>A malta de bajo a moderado, y puede tener algo de frutosidad.</w:t>
      </w:r>
      <w:r>
        <w:rPr>
          <w:spacing w:val="-5"/>
        </w:rPr>
        <w:t> </w:t>
      </w:r>
      <w:r>
        <w:rPr/>
        <w:t>La</w:t>
      </w:r>
      <w:r>
        <w:rPr>
          <w:spacing w:val="-3"/>
        </w:rPr>
        <w:t> </w:t>
      </w:r>
      <w:r>
        <w:rPr/>
        <w:t>expresión</w:t>
      </w:r>
      <w:r>
        <w:rPr>
          <w:spacing w:val="-4"/>
        </w:rPr>
        <w:t> </w:t>
      </w:r>
      <w:r>
        <w:rPr/>
        <w:t>de</w:t>
      </w:r>
      <w:r>
        <w:rPr>
          <w:spacing w:val="-6"/>
        </w:rPr>
        <w:t> </w:t>
      </w:r>
      <w:r>
        <w:rPr/>
        <w:t>la</w:t>
      </w:r>
      <w:r>
        <w:rPr>
          <w:spacing w:val="-3"/>
        </w:rPr>
        <w:t> </w:t>
      </w:r>
      <w:r>
        <w:rPr/>
        <w:t>malta</w:t>
      </w:r>
      <w:r>
        <w:rPr>
          <w:spacing w:val="-5"/>
        </w:rPr>
        <w:t> </w:t>
      </w:r>
      <w:r>
        <w:rPr/>
        <w:t>puede</w:t>
      </w:r>
      <w:r>
        <w:rPr>
          <w:spacing w:val="-6"/>
        </w:rPr>
        <w:t> </w:t>
      </w:r>
      <w:r>
        <w:rPr/>
        <w:t>adoptar</w:t>
      </w:r>
      <w:r>
        <w:rPr>
          <w:spacing w:val="-5"/>
        </w:rPr>
        <w:t> </w:t>
      </w:r>
      <w:r>
        <w:rPr/>
        <w:t>un</w:t>
      </w:r>
      <w:r>
        <w:rPr>
          <w:spacing w:val="-7"/>
        </w:rPr>
        <w:t> </w:t>
      </w:r>
      <w:r>
        <w:rPr/>
        <w:t>amplio rango de caracteres, que puede incluir caramelo, </w:t>
      </w:r>
      <w:r>
        <w:rPr>
          <w:i/>
        </w:rPr>
        <w:t>toffee</w:t>
      </w:r>
      <w:r>
        <w:rPr/>
        <w:t>, granoso, tostado, a frutos secos, a chocolate o ligeramente rostizado.</w:t>
      </w:r>
      <w:r>
        <w:rPr>
          <w:spacing w:val="-5"/>
        </w:rPr>
        <w:t> </w:t>
      </w:r>
      <w:r>
        <w:rPr/>
        <w:t>Un</w:t>
      </w:r>
      <w:r>
        <w:rPr>
          <w:spacing w:val="-5"/>
        </w:rPr>
        <w:t> </w:t>
      </w:r>
      <w:r>
        <w:rPr/>
        <w:t>aroma</w:t>
      </w:r>
      <w:r>
        <w:rPr>
          <w:spacing w:val="-5"/>
        </w:rPr>
        <w:t> </w:t>
      </w:r>
      <w:r>
        <w:rPr/>
        <w:t>bajo</w:t>
      </w:r>
      <w:r>
        <w:rPr>
          <w:spacing w:val="-5"/>
        </w:rPr>
        <w:t> </w:t>
      </w:r>
      <w:r>
        <w:rPr/>
        <w:t>a</w:t>
      </w:r>
      <w:r>
        <w:rPr>
          <w:spacing w:val="-5"/>
        </w:rPr>
        <w:t> </w:t>
      </w:r>
      <w:r>
        <w:rPr/>
        <w:t>lúpulo</w:t>
      </w:r>
      <w:r>
        <w:rPr>
          <w:spacing w:val="-6"/>
        </w:rPr>
        <w:t> </w:t>
      </w:r>
      <w:r>
        <w:rPr/>
        <w:t>terroso</w:t>
      </w:r>
      <w:r>
        <w:rPr>
          <w:spacing w:val="-4"/>
        </w:rPr>
        <w:t> </w:t>
      </w:r>
      <w:r>
        <w:rPr/>
        <w:t>o</w:t>
      </w:r>
      <w:r>
        <w:rPr>
          <w:spacing w:val="-6"/>
        </w:rPr>
        <w:t> </w:t>
      </w:r>
      <w:r>
        <w:rPr/>
        <w:t>floral</w:t>
      </w:r>
      <w:r>
        <w:rPr>
          <w:spacing w:val="-5"/>
        </w:rPr>
        <w:t> </w:t>
      </w:r>
      <w:r>
        <w:rPr/>
        <w:t>es</w:t>
      </w:r>
      <w:r>
        <w:rPr>
          <w:spacing w:val="-5"/>
        </w:rPr>
        <w:t> </w:t>
      </w:r>
      <w:r>
        <w:rPr/>
        <w:t>opcional. Un muy ligero diacetilo es opcional.</w:t>
      </w:r>
    </w:p>
    <w:p>
      <w:pPr>
        <w:pStyle w:val="BodyText"/>
        <w:spacing w:before="50"/>
        <w:ind w:right="69"/>
      </w:pPr>
      <w:r>
        <w:rPr>
          <w:b/>
        </w:rPr>
        <w:t>Apariencia: </w:t>
      </w:r>
      <w:r>
        <w:rPr/>
        <w:t>Color de cobrizo a marrón oscuro o caoba. Generalmente</w:t>
      </w:r>
      <w:r>
        <w:rPr>
          <w:spacing w:val="-7"/>
        </w:rPr>
        <w:t> </w:t>
      </w:r>
      <w:r>
        <w:rPr/>
        <w:t>traslúcida,</w:t>
      </w:r>
      <w:r>
        <w:rPr>
          <w:spacing w:val="-7"/>
        </w:rPr>
        <w:t> </w:t>
      </w:r>
      <w:r>
        <w:rPr/>
        <w:t>aunque</w:t>
      </w:r>
      <w:r>
        <w:rPr>
          <w:spacing w:val="-7"/>
        </w:rPr>
        <w:t> </w:t>
      </w:r>
      <w:r>
        <w:rPr/>
        <w:t>tradicionalmente</w:t>
      </w:r>
      <w:r>
        <w:rPr>
          <w:spacing w:val="-7"/>
        </w:rPr>
        <w:t> </w:t>
      </w:r>
      <w:r>
        <w:rPr/>
        <w:t>no</w:t>
      </w:r>
      <w:r>
        <w:rPr>
          <w:spacing w:val="-8"/>
        </w:rPr>
        <w:t> </w:t>
      </w:r>
      <w:r>
        <w:rPr/>
        <w:t>se</w:t>
      </w:r>
      <w:r>
        <w:rPr>
          <w:spacing w:val="-5"/>
        </w:rPr>
        <w:t> </w:t>
      </w:r>
      <w:r>
        <w:rPr/>
        <w:t>filtra. Espuma de baja a moderada, con color de blanquecino a canela; la retención puede ser pobre.</w:t>
      </w:r>
    </w:p>
    <w:p>
      <w:pPr>
        <w:pStyle w:val="BodyText"/>
        <w:spacing w:line="242" w:lineRule="auto" w:before="48"/>
        <w:ind w:right="69"/>
      </w:pPr>
      <w:r>
        <w:rPr>
          <w:b/>
        </w:rPr>
        <w:t>Sabor: </w:t>
      </w:r>
      <w:r>
        <w:rPr/>
        <w:t>Generalmente una cerveza maltosa, aunque puede tener una muy amplia variedad de sabores a base de malta y levadura (p. ej.: maltoso, dulce, caramelo, </w:t>
      </w:r>
      <w:r>
        <w:rPr>
          <w:i/>
        </w:rPr>
        <w:t>toffee</w:t>
      </w:r>
      <w:r>
        <w:rPr/>
        <w:t>, tostadas, frutos secos, chocolate, café, rostizado, fruta, regaliz, ciruela, uvas pasas) sobre una base a pan, galletas o tostado. Puede terminar entre dulce y seco. Las versiones con maltas más oscuras pueden tener un final seco y rostizado. Amargor de bajo</w:t>
      </w:r>
      <w:r>
        <w:rPr>
          <w:spacing w:val="-6"/>
        </w:rPr>
        <w:t> </w:t>
      </w:r>
      <w:r>
        <w:rPr/>
        <w:t>a</w:t>
      </w:r>
      <w:r>
        <w:rPr>
          <w:spacing w:val="-6"/>
        </w:rPr>
        <w:t> </w:t>
      </w:r>
      <w:r>
        <w:rPr/>
        <w:t>moderado,</w:t>
      </w:r>
      <w:r>
        <w:rPr>
          <w:spacing w:val="-4"/>
        </w:rPr>
        <w:t> </w:t>
      </w:r>
      <w:r>
        <w:rPr/>
        <w:t>suficiente</w:t>
      </w:r>
      <w:r>
        <w:rPr>
          <w:spacing w:val="-6"/>
        </w:rPr>
        <w:t> </w:t>
      </w:r>
      <w:r>
        <w:rPr/>
        <w:t>para</w:t>
      </w:r>
      <w:r>
        <w:rPr>
          <w:spacing w:val="-6"/>
        </w:rPr>
        <w:t> </w:t>
      </w:r>
      <w:r>
        <w:rPr/>
        <w:t>proporcionar</w:t>
      </w:r>
      <w:r>
        <w:rPr>
          <w:spacing w:val="-5"/>
        </w:rPr>
        <w:t> </w:t>
      </w:r>
      <w:r>
        <w:rPr/>
        <w:t>algo</w:t>
      </w:r>
      <w:r>
        <w:rPr>
          <w:spacing w:val="-6"/>
        </w:rPr>
        <w:t> </w:t>
      </w:r>
      <w:r>
        <w:rPr/>
        <w:t>de</w:t>
      </w:r>
      <w:r>
        <w:rPr>
          <w:spacing w:val="-6"/>
        </w:rPr>
        <w:t> </w:t>
      </w:r>
      <w:r>
        <w:rPr/>
        <w:t>balance, pero no como para dominar a la malta. Ésteres afrutados moderados</w:t>
      </w:r>
      <w:r>
        <w:rPr>
          <w:spacing w:val="-1"/>
        </w:rPr>
        <w:t> </w:t>
      </w:r>
      <w:r>
        <w:rPr/>
        <w:t>son</w:t>
      </w:r>
      <w:r>
        <w:rPr>
          <w:spacing w:val="-3"/>
        </w:rPr>
        <w:t> </w:t>
      </w:r>
      <w:r>
        <w:rPr/>
        <w:t>opcionales.</w:t>
      </w:r>
      <w:r>
        <w:rPr>
          <w:spacing w:val="-3"/>
        </w:rPr>
        <w:t> </w:t>
      </w:r>
      <w:r>
        <w:rPr/>
        <w:t>Es</w:t>
      </w:r>
      <w:r>
        <w:rPr>
          <w:spacing w:val="-2"/>
        </w:rPr>
        <w:t> </w:t>
      </w:r>
      <w:r>
        <w:rPr/>
        <w:t>opcional</w:t>
      </w:r>
      <w:r>
        <w:rPr>
          <w:spacing w:val="-1"/>
        </w:rPr>
        <w:t> </w:t>
      </w:r>
      <w:r>
        <w:rPr/>
        <w:t>un</w:t>
      </w:r>
      <w:r>
        <w:rPr>
          <w:spacing w:val="-4"/>
        </w:rPr>
        <w:t> </w:t>
      </w:r>
      <w:r>
        <w:rPr/>
        <w:t>bajo</w:t>
      </w:r>
      <w:r>
        <w:rPr>
          <w:spacing w:val="-1"/>
        </w:rPr>
        <w:t> </w:t>
      </w:r>
      <w:r>
        <w:rPr/>
        <w:t>sabor</w:t>
      </w:r>
      <w:r>
        <w:rPr>
          <w:spacing w:val="-2"/>
        </w:rPr>
        <w:t> </w:t>
      </w:r>
      <w:r>
        <w:rPr/>
        <w:t>a</w:t>
      </w:r>
      <w:r>
        <w:rPr>
          <w:spacing w:val="-3"/>
        </w:rPr>
        <w:t> </w:t>
      </w:r>
      <w:r>
        <w:rPr/>
        <w:t>lúpulo. Un ligero diacetilo es opcional.</w:t>
      </w:r>
    </w:p>
    <w:p>
      <w:pPr>
        <w:pStyle w:val="BodyText"/>
        <w:spacing w:before="38"/>
        <w:ind w:right="88"/>
      </w:pPr>
      <w:r>
        <w:rPr>
          <w:b/>
        </w:rPr>
        <w:t>Sensación en boca: </w:t>
      </w:r>
      <w:r>
        <w:rPr/>
        <w:t>Cuerpo de ligero a medio. Carbonatación generalmente de baja a media baja. Las versiones con base rostizada pueden tener una ligera astringencia.</w:t>
      </w:r>
      <w:r>
        <w:rPr>
          <w:spacing w:val="-5"/>
        </w:rPr>
        <w:t> </w:t>
      </w:r>
      <w:r>
        <w:rPr/>
        <w:t>Las</w:t>
      </w:r>
      <w:r>
        <w:rPr>
          <w:spacing w:val="-6"/>
        </w:rPr>
        <w:t> </w:t>
      </w:r>
      <w:r>
        <w:rPr/>
        <w:t>versiones</w:t>
      </w:r>
      <w:r>
        <w:rPr>
          <w:spacing w:val="-6"/>
        </w:rPr>
        <w:t> </w:t>
      </w:r>
      <w:r>
        <w:rPr/>
        <w:t>más</w:t>
      </w:r>
      <w:r>
        <w:rPr>
          <w:spacing w:val="-6"/>
        </w:rPr>
        <w:t> </w:t>
      </w:r>
      <w:r>
        <w:rPr/>
        <w:t>dulces</w:t>
      </w:r>
      <w:r>
        <w:rPr>
          <w:spacing w:val="-6"/>
        </w:rPr>
        <w:t> </w:t>
      </w:r>
      <w:r>
        <w:rPr/>
        <w:t>pueden</w:t>
      </w:r>
      <w:r>
        <w:rPr>
          <w:spacing w:val="-6"/>
        </w:rPr>
        <w:t> </w:t>
      </w:r>
      <w:r>
        <w:rPr/>
        <w:t>aparentar</w:t>
      </w:r>
      <w:r>
        <w:rPr>
          <w:spacing w:val="-5"/>
        </w:rPr>
        <w:t> </w:t>
      </w:r>
      <w:r>
        <w:rPr/>
        <w:t>una</w:t>
      </w:r>
    </w:p>
    <w:p>
      <w:pPr>
        <w:pStyle w:val="BodyText"/>
        <w:spacing w:before="102"/>
        <w:ind w:right="270"/>
      </w:pPr>
      <w:r>
        <w:rPr/>
        <w:br w:type="column"/>
      </w:r>
      <w:r>
        <w:rPr/>
        <w:t>sensación</w:t>
      </w:r>
      <w:r>
        <w:rPr>
          <w:spacing w:val="-5"/>
        </w:rPr>
        <w:t> </w:t>
      </w:r>
      <w:r>
        <w:rPr/>
        <w:t>en</w:t>
      </w:r>
      <w:r>
        <w:rPr>
          <w:spacing w:val="-5"/>
        </w:rPr>
        <w:t> </w:t>
      </w:r>
      <w:r>
        <w:rPr/>
        <w:t>boca</w:t>
      </w:r>
      <w:r>
        <w:rPr>
          <w:spacing w:val="-5"/>
        </w:rPr>
        <w:t> </w:t>
      </w:r>
      <w:r>
        <w:rPr/>
        <w:t>bastante</w:t>
      </w:r>
      <w:r>
        <w:rPr>
          <w:spacing w:val="-4"/>
        </w:rPr>
        <w:t> </w:t>
      </w:r>
      <w:r>
        <w:rPr/>
        <w:t>plena</w:t>
      </w:r>
      <w:r>
        <w:rPr>
          <w:spacing w:val="-5"/>
        </w:rPr>
        <w:t> </w:t>
      </w:r>
      <w:r>
        <w:rPr/>
        <w:t>para</w:t>
      </w:r>
      <w:r>
        <w:rPr>
          <w:spacing w:val="-5"/>
        </w:rPr>
        <w:t> </w:t>
      </w:r>
      <w:r>
        <w:rPr/>
        <w:t>su</w:t>
      </w:r>
      <w:r>
        <w:rPr>
          <w:spacing w:val="-5"/>
        </w:rPr>
        <w:t> </w:t>
      </w:r>
      <w:r>
        <w:rPr/>
        <w:t>densidad.</w:t>
      </w:r>
      <w:r>
        <w:rPr>
          <w:spacing w:val="-4"/>
        </w:rPr>
        <w:t> </w:t>
      </w:r>
      <w:r>
        <w:rPr/>
        <w:t>No</w:t>
      </w:r>
      <w:r>
        <w:rPr>
          <w:spacing w:val="-4"/>
        </w:rPr>
        <w:t> </w:t>
      </w:r>
      <w:r>
        <w:rPr/>
        <w:t>debe ser sin gas, aguada ni delgada.</w:t>
      </w:r>
    </w:p>
    <w:p>
      <w:pPr>
        <w:pStyle w:val="BodyText"/>
        <w:spacing w:line="242" w:lineRule="auto" w:before="42"/>
        <w:ind w:right="247"/>
      </w:pPr>
      <w:r>
        <w:rPr>
          <w:b/>
        </w:rPr>
        <w:t>Comentarios: </w:t>
      </w:r>
      <w:r>
        <w:rPr/>
        <w:t>La mayoría son cervezas de sesión, de baja densidad y en torno al 3.2%, aunque algunas versiones se pueden elaborar en el rango más fuerte (4%+) para exportación,</w:t>
      </w:r>
      <w:r>
        <w:rPr>
          <w:spacing w:val="-8"/>
        </w:rPr>
        <w:t> </w:t>
      </w:r>
      <w:r>
        <w:rPr/>
        <w:t>festivales,</w:t>
      </w:r>
      <w:r>
        <w:rPr>
          <w:spacing w:val="-6"/>
        </w:rPr>
        <w:t> </w:t>
      </w:r>
      <w:r>
        <w:rPr/>
        <w:t>ocasiones</w:t>
      </w:r>
      <w:r>
        <w:rPr>
          <w:spacing w:val="-8"/>
        </w:rPr>
        <w:t> </w:t>
      </w:r>
      <w:r>
        <w:rPr/>
        <w:t>especiales</w:t>
      </w:r>
      <w:r>
        <w:rPr>
          <w:spacing w:val="-8"/>
        </w:rPr>
        <w:t> </w:t>
      </w:r>
      <w:r>
        <w:rPr/>
        <w:t>o</w:t>
      </w:r>
      <w:r>
        <w:rPr>
          <w:spacing w:val="-7"/>
        </w:rPr>
        <w:t> </w:t>
      </w:r>
      <w:r>
        <w:rPr/>
        <w:t>de</w:t>
      </w:r>
      <w:r>
        <w:rPr>
          <w:spacing w:val="-8"/>
        </w:rPr>
        <w:t> </w:t>
      </w:r>
      <w:r>
        <w:rPr/>
        <w:t>temporada. Generalmente se sirve desde un </w:t>
      </w:r>
      <w:r>
        <w:rPr>
          <w:i/>
        </w:rPr>
        <w:t>cask</w:t>
      </w:r>
      <w:r>
        <w:rPr/>
        <w:t>; las versiones embotelladas de bajo alcohol a menudo no soportan bien el transporte.</w:t>
      </w:r>
      <w:r>
        <w:rPr>
          <w:spacing w:val="-2"/>
        </w:rPr>
        <w:t> </w:t>
      </w:r>
      <w:r>
        <w:rPr/>
        <w:t>Es</w:t>
      </w:r>
      <w:r>
        <w:rPr>
          <w:spacing w:val="-3"/>
        </w:rPr>
        <w:t> </w:t>
      </w:r>
      <w:r>
        <w:rPr/>
        <w:t>posible</w:t>
      </w:r>
      <w:r>
        <w:rPr>
          <w:spacing w:val="-2"/>
        </w:rPr>
        <w:t> </w:t>
      </w:r>
      <w:r>
        <w:rPr/>
        <w:t>una</w:t>
      </w:r>
      <w:r>
        <w:rPr>
          <w:spacing w:val="-2"/>
        </w:rPr>
        <w:t> </w:t>
      </w:r>
      <w:r>
        <w:rPr/>
        <w:t>amplia</w:t>
      </w:r>
      <w:r>
        <w:rPr>
          <w:spacing w:val="-2"/>
        </w:rPr>
        <w:t> </w:t>
      </w:r>
      <w:r>
        <w:rPr/>
        <w:t>gama</w:t>
      </w:r>
      <w:r>
        <w:rPr>
          <w:spacing w:val="-1"/>
        </w:rPr>
        <w:t> </w:t>
      </w:r>
      <w:r>
        <w:rPr/>
        <w:t>de</w:t>
      </w:r>
      <w:r>
        <w:rPr>
          <w:spacing w:val="-2"/>
        </w:rPr>
        <w:t> </w:t>
      </w:r>
      <w:r>
        <w:rPr/>
        <w:t>interpretaciones. Existen versiones pálidas (de ámbar medio a marrón claro), pero son aún más escasas que las Dark Mild; esta Guía solo describe la versión oscura moderna.</w:t>
      </w:r>
    </w:p>
    <w:p>
      <w:pPr>
        <w:pStyle w:val="BodyText"/>
        <w:spacing w:line="242" w:lineRule="auto" w:before="37"/>
        <w:ind w:right="216"/>
      </w:pPr>
      <w:r>
        <w:rPr>
          <w:b/>
        </w:rPr>
        <w:t>Historia: </w:t>
      </w:r>
      <w:r>
        <w:rPr/>
        <w:t>Históricamente, la “mild” era simplemente una cerveza no envejecida, y podía usarse como un adjetivo para distinguirla</w:t>
      </w:r>
      <w:r>
        <w:rPr>
          <w:spacing w:val="-6"/>
        </w:rPr>
        <w:t> </w:t>
      </w:r>
      <w:r>
        <w:rPr/>
        <w:t>de</w:t>
      </w:r>
      <w:r>
        <w:rPr>
          <w:spacing w:val="-4"/>
        </w:rPr>
        <w:t> </w:t>
      </w:r>
      <w:r>
        <w:rPr/>
        <w:t>cervezas</w:t>
      </w:r>
      <w:r>
        <w:rPr>
          <w:spacing w:val="-6"/>
        </w:rPr>
        <w:t> </w:t>
      </w:r>
      <w:r>
        <w:rPr/>
        <w:t>de</w:t>
      </w:r>
      <w:r>
        <w:rPr>
          <w:spacing w:val="-6"/>
        </w:rPr>
        <w:t> </w:t>
      </w:r>
      <w:r>
        <w:rPr/>
        <w:t>guarda</w:t>
      </w:r>
      <w:r>
        <w:rPr>
          <w:spacing w:val="-6"/>
        </w:rPr>
        <w:t> </w:t>
      </w:r>
      <w:r>
        <w:rPr/>
        <w:t>envejecidas</w:t>
      </w:r>
      <w:r>
        <w:rPr>
          <w:spacing w:val="-4"/>
        </w:rPr>
        <w:t> </w:t>
      </w:r>
      <w:r>
        <w:rPr/>
        <w:t>o</w:t>
      </w:r>
      <w:r>
        <w:rPr>
          <w:spacing w:val="-7"/>
        </w:rPr>
        <w:t> </w:t>
      </w:r>
      <w:r>
        <w:rPr/>
        <w:t>más</w:t>
      </w:r>
      <w:r>
        <w:rPr>
          <w:spacing w:val="-6"/>
        </w:rPr>
        <w:t> </w:t>
      </w:r>
      <w:r>
        <w:rPr/>
        <w:t>altamente lupuladas. Las mild modernas tienen sus orígenes en las ales tipo X más débiles del siglo XIX, que comenzaron a ser más oscuras en la década de 1880, pero que solo después de la Primera Guerra Mundial se volvieron de color marrón oscuro. En su uso actual, el término implica una cerveza de menor intensidad y con menos amargor de lúpulo que las bitters. La Guía describe la versión británica moderna. Actualmente, el</w:t>
      </w:r>
    </w:p>
    <w:p>
      <w:pPr>
        <w:spacing w:line="242" w:lineRule="auto" w:before="0"/>
        <w:ind w:left="140" w:right="216" w:firstLine="0"/>
        <w:jc w:val="left"/>
        <w:rPr>
          <w:i/>
          <w:sz w:val="18"/>
        </w:rPr>
      </w:pPr>
      <w:r>
        <w:rPr>
          <w:sz w:val="18"/>
        </w:rPr>
        <w:t>término “mild” ha perdido popularidad entre quienes consumen</w:t>
      </w:r>
      <w:r>
        <w:rPr>
          <w:spacing w:val="-5"/>
          <w:sz w:val="18"/>
        </w:rPr>
        <w:t> </w:t>
      </w:r>
      <w:r>
        <w:rPr>
          <w:sz w:val="18"/>
        </w:rPr>
        <w:t>cerveza,</w:t>
      </w:r>
      <w:r>
        <w:rPr>
          <w:spacing w:val="-4"/>
          <w:sz w:val="18"/>
        </w:rPr>
        <w:t> </w:t>
      </w:r>
      <w:r>
        <w:rPr>
          <w:sz w:val="18"/>
        </w:rPr>
        <w:t>y</w:t>
      </w:r>
      <w:r>
        <w:rPr>
          <w:spacing w:val="-5"/>
          <w:sz w:val="18"/>
        </w:rPr>
        <w:t> </w:t>
      </w:r>
      <w:r>
        <w:rPr>
          <w:sz w:val="18"/>
        </w:rPr>
        <w:t>muchas</w:t>
      </w:r>
      <w:r>
        <w:rPr>
          <w:spacing w:val="-5"/>
          <w:sz w:val="18"/>
        </w:rPr>
        <w:t> </w:t>
      </w:r>
      <w:r>
        <w:rPr>
          <w:sz w:val="18"/>
        </w:rPr>
        <w:t>cervecerías</w:t>
      </w:r>
      <w:r>
        <w:rPr>
          <w:spacing w:val="-5"/>
          <w:sz w:val="18"/>
        </w:rPr>
        <w:t> </w:t>
      </w:r>
      <w:r>
        <w:rPr>
          <w:sz w:val="18"/>
        </w:rPr>
        <w:t>ya</w:t>
      </w:r>
      <w:r>
        <w:rPr>
          <w:spacing w:val="-4"/>
          <w:sz w:val="18"/>
        </w:rPr>
        <w:t> </w:t>
      </w:r>
      <w:r>
        <w:rPr>
          <w:sz w:val="18"/>
        </w:rPr>
        <w:t>no</w:t>
      </w:r>
      <w:r>
        <w:rPr>
          <w:spacing w:val="-4"/>
          <w:sz w:val="18"/>
        </w:rPr>
        <w:t> </w:t>
      </w:r>
      <w:r>
        <w:rPr>
          <w:sz w:val="18"/>
        </w:rPr>
        <w:t>lo</w:t>
      </w:r>
      <w:r>
        <w:rPr>
          <w:spacing w:val="-4"/>
          <w:sz w:val="18"/>
        </w:rPr>
        <w:t> </w:t>
      </w:r>
      <w:r>
        <w:rPr>
          <w:sz w:val="18"/>
        </w:rPr>
        <w:t>usan.</w:t>
      </w:r>
      <w:r>
        <w:rPr>
          <w:spacing w:val="-5"/>
          <w:sz w:val="18"/>
        </w:rPr>
        <w:t> </w:t>
      </w:r>
      <w:r>
        <w:rPr>
          <w:sz w:val="18"/>
        </w:rPr>
        <w:t>Es</w:t>
      </w:r>
      <w:r>
        <w:rPr>
          <w:spacing w:val="-5"/>
          <w:sz w:val="18"/>
        </w:rPr>
        <w:t> </w:t>
      </w:r>
      <w:r>
        <w:rPr>
          <w:sz w:val="18"/>
        </w:rPr>
        <w:t>cada vez más escasa. </w:t>
      </w:r>
      <w:r>
        <w:rPr>
          <w:i/>
          <w:sz w:val="18"/>
        </w:rPr>
        <w:t>No existe una conexión o relación histórica entre la mild y la porter.</w:t>
      </w:r>
    </w:p>
    <w:p>
      <w:pPr>
        <w:pStyle w:val="BodyText"/>
        <w:spacing w:before="37"/>
        <w:ind w:right="216"/>
      </w:pPr>
      <w:r>
        <w:rPr>
          <w:b/>
        </w:rPr>
        <w:t>Comparación de estilos: </w:t>
      </w:r>
      <w:r>
        <w:rPr/>
        <w:t>Algunas versiones pueden parecerse</w:t>
      </w:r>
      <w:r>
        <w:rPr>
          <w:spacing w:val="-6"/>
        </w:rPr>
        <w:t> </w:t>
      </w:r>
      <w:r>
        <w:rPr/>
        <w:t>a</w:t>
      </w:r>
      <w:r>
        <w:rPr>
          <w:spacing w:val="-6"/>
        </w:rPr>
        <w:t> </w:t>
      </w:r>
      <w:r>
        <w:rPr/>
        <w:t>una</w:t>
      </w:r>
      <w:r>
        <w:rPr>
          <w:spacing w:val="-6"/>
        </w:rPr>
        <w:t> </w:t>
      </w:r>
      <w:r>
        <w:rPr/>
        <w:t>English</w:t>
      </w:r>
      <w:r>
        <w:rPr>
          <w:spacing w:val="-5"/>
        </w:rPr>
        <w:t> </w:t>
      </w:r>
      <w:r>
        <w:rPr/>
        <w:t>Porter</w:t>
      </w:r>
      <w:r>
        <w:rPr>
          <w:spacing w:val="-3"/>
        </w:rPr>
        <w:t> </w:t>
      </w:r>
      <w:r>
        <w:rPr/>
        <w:t>moderna</w:t>
      </w:r>
      <w:r>
        <w:rPr>
          <w:spacing w:val="-6"/>
        </w:rPr>
        <w:t> </w:t>
      </w:r>
      <w:r>
        <w:rPr/>
        <w:t>de</w:t>
      </w:r>
      <w:r>
        <w:rPr>
          <w:spacing w:val="-6"/>
        </w:rPr>
        <w:t> </w:t>
      </w:r>
      <w:r>
        <w:rPr/>
        <w:t>baja</w:t>
      </w:r>
      <w:r>
        <w:rPr>
          <w:spacing w:val="-6"/>
        </w:rPr>
        <w:t> </w:t>
      </w:r>
      <w:r>
        <w:rPr/>
        <w:t>densidad. Mucho menos dulce que la London Brown Ale.</w:t>
      </w:r>
    </w:p>
    <w:p>
      <w:pPr>
        <w:pStyle w:val="BodyText"/>
        <w:spacing w:before="43"/>
        <w:ind w:right="188"/>
      </w:pPr>
      <w:r>
        <w:rPr>
          <w:b/>
        </w:rPr>
        <w:t>Ingredientes característicos: </w:t>
      </w:r>
      <w:r>
        <w:rPr/>
        <w:t>Maltas base británicas pálidas (a menudo con bastantes dextrinas), malta Crystal, maltas</w:t>
      </w:r>
      <w:r>
        <w:rPr>
          <w:spacing w:val="-5"/>
        </w:rPr>
        <w:t> </w:t>
      </w:r>
      <w:r>
        <w:rPr/>
        <w:t>oscuras</w:t>
      </w:r>
      <w:r>
        <w:rPr>
          <w:spacing w:val="-5"/>
        </w:rPr>
        <w:t> </w:t>
      </w:r>
      <w:r>
        <w:rPr/>
        <w:t>o</w:t>
      </w:r>
      <w:r>
        <w:rPr>
          <w:spacing w:val="-6"/>
        </w:rPr>
        <w:t> </w:t>
      </w:r>
      <w:r>
        <w:rPr/>
        <w:t>azúcar</w:t>
      </w:r>
      <w:r>
        <w:rPr>
          <w:spacing w:val="-4"/>
        </w:rPr>
        <w:t> </w:t>
      </w:r>
      <w:r>
        <w:rPr/>
        <w:t>morena</w:t>
      </w:r>
      <w:r>
        <w:rPr>
          <w:spacing w:val="-5"/>
        </w:rPr>
        <w:t> </w:t>
      </w:r>
      <w:r>
        <w:rPr/>
        <w:t>como</w:t>
      </w:r>
      <w:r>
        <w:rPr>
          <w:spacing w:val="-6"/>
        </w:rPr>
        <w:t> </w:t>
      </w:r>
      <w:r>
        <w:rPr/>
        <w:t>adjuntos,</w:t>
      </w:r>
      <w:r>
        <w:rPr>
          <w:spacing w:val="-5"/>
        </w:rPr>
        <w:t> </w:t>
      </w:r>
      <w:r>
        <w:rPr/>
        <w:t>también</w:t>
      </w:r>
      <w:r>
        <w:rPr>
          <w:spacing w:val="-5"/>
        </w:rPr>
        <w:t> </w:t>
      </w:r>
      <w:r>
        <w:rPr/>
        <w:t>puede</w:t>
      </w:r>
    </w:p>
    <w:p>
      <w:pPr>
        <w:spacing w:after="0"/>
        <w:sectPr>
          <w:type w:val="continuous"/>
          <w:pgSz w:w="12240" w:h="15840"/>
          <w:pgMar w:header="0" w:footer="746" w:top="940" w:bottom="280" w:left="580" w:right="540"/>
          <w:cols w:num="2" w:equalWidth="0">
            <w:col w:w="5209" w:space="552"/>
            <w:col w:w="5359"/>
          </w:cols>
        </w:sectPr>
      </w:pPr>
    </w:p>
    <w:p>
      <w:pPr>
        <w:pStyle w:val="BodyText"/>
        <w:spacing w:line="242" w:lineRule="auto" w:before="86"/>
        <w:ind w:right="83"/>
      </w:pPr>
      <w:r>
        <w:rPr/>
        <w:t>incluir adjuntos tales como hojuelas de maíz, y se puede colorear con caramelo cervecero. Levadura ale inglesa expresiva.</w:t>
      </w:r>
      <w:r>
        <w:rPr>
          <w:spacing w:val="-4"/>
        </w:rPr>
        <w:t> </w:t>
      </w:r>
      <w:r>
        <w:rPr/>
        <w:t>Cualquier</w:t>
      </w:r>
      <w:r>
        <w:rPr>
          <w:spacing w:val="-4"/>
        </w:rPr>
        <w:t> </w:t>
      </w:r>
      <w:r>
        <w:rPr/>
        <w:t>tipo</w:t>
      </w:r>
      <w:r>
        <w:rPr>
          <w:spacing w:val="-6"/>
        </w:rPr>
        <w:t> </w:t>
      </w:r>
      <w:r>
        <w:rPr/>
        <w:t>de</w:t>
      </w:r>
      <w:r>
        <w:rPr>
          <w:spacing w:val="-4"/>
        </w:rPr>
        <w:t> </w:t>
      </w:r>
      <w:r>
        <w:rPr/>
        <w:t>lúpulo,</w:t>
      </w:r>
      <w:r>
        <w:rPr>
          <w:spacing w:val="-5"/>
        </w:rPr>
        <w:t> </w:t>
      </w:r>
      <w:r>
        <w:rPr/>
        <w:t>ya</w:t>
      </w:r>
      <w:r>
        <w:rPr>
          <w:spacing w:val="-4"/>
        </w:rPr>
        <w:t> </w:t>
      </w:r>
      <w:r>
        <w:rPr/>
        <w:t>que</w:t>
      </w:r>
      <w:r>
        <w:rPr>
          <w:spacing w:val="-4"/>
        </w:rPr>
        <w:t> </w:t>
      </w:r>
      <w:r>
        <w:rPr/>
        <w:t>su</w:t>
      </w:r>
      <w:r>
        <w:rPr>
          <w:spacing w:val="-5"/>
        </w:rPr>
        <w:t> </w:t>
      </w:r>
      <w:r>
        <w:rPr/>
        <w:t>carácter</w:t>
      </w:r>
      <w:r>
        <w:rPr>
          <w:spacing w:val="-4"/>
        </w:rPr>
        <w:t> </w:t>
      </w:r>
      <w:r>
        <w:rPr/>
        <w:t>es</w:t>
      </w:r>
      <w:r>
        <w:rPr>
          <w:spacing w:val="-5"/>
        </w:rPr>
        <w:t> </w:t>
      </w:r>
      <w:r>
        <w:rPr/>
        <w:t>tenue y rara vez se percibe.</w:t>
      </w:r>
    </w:p>
    <w:p>
      <w:pPr>
        <w:tabs>
          <w:tab w:pos="2612" w:val="left" w:leader="none"/>
        </w:tabs>
        <w:spacing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1.030</w:t>
      </w:r>
      <w:r>
        <w:rPr>
          <w:spacing w:val="-1"/>
          <w:sz w:val="18"/>
        </w:rPr>
        <w:t> </w:t>
      </w:r>
      <w:r>
        <w:rPr>
          <w:sz w:val="18"/>
        </w:rPr>
        <w:t>– </w:t>
      </w:r>
      <w:r>
        <w:rPr>
          <w:spacing w:val="-4"/>
          <w:sz w:val="18"/>
        </w:rPr>
        <w:t>1.038</w:t>
      </w:r>
    </w:p>
    <w:p>
      <w:pPr>
        <w:tabs>
          <w:tab w:pos="2638" w:val="left" w:leader="none"/>
        </w:tabs>
        <w:spacing w:line="204" w:lineRule="exact" w:before="2"/>
        <w:ind w:left="140" w:right="0" w:firstLine="0"/>
        <w:jc w:val="left"/>
        <w:rPr>
          <w:sz w:val="18"/>
        </w:rPr>
      </w:pPr>
      <w:r>
        <w:rPr>
          <w:sz w:val="18"/>
        </w:rPr>
        <w:t>IBU:</w:t>
      </w:r>
      <w:r>
        <w:rPr>
          <w:spacing w:val="39"/>
          <w:sz w:val="18"/>
        </w:rPr>
        <w:t>  </w:t>
      </w:r>
      <w:r>
        <w:rPr>
          <w:sz w:val="18"/>
        </w:rPr>
        <w:t>10</w:t>
      </w:r>
      <w:r>
        <w:rPr>
          <w:spacing w:val="-1"/>
          <w:sz w:val="18"/>
        </w:rPr>
        <w:t> </w:t>
      </w:r>
      <w:r>
        <w:rPr>
          <w:sz w:val="18"/>
        </w:rPr>
        <w:t>–</w:t>
      </w:r>
      <w:r>
        <w:rPr>
          <w:spacing w:val="-2"/>
          <w:sz w:val="18"/>
        </w:rPr>
        <w:t> </w:t>
      </w:r>
      <w:r>
        <w:rPr>
          <w:spacing w:val="-7"/>
          <w:sz w:val="18"/>
        </w:rPr>
        <w:t>25</w:t>
      </w:r>
      <w:r>
        <w:rPr>
          <w:sz w:val="18"/>
        </w:rPr>
        <w:tab/>
        <w:t>FG:</w:t>
      </w:r>
      <w:r>
        <w:rPr>
          <w:spacing w:val="40"/>
          <w:sz w:val="18"/>
        </w:rPr>
        <w:t> </w:t>
      </w:r>
      <w:r>
        <w:rPr>
          <w:sz w:val="18"/>
        </w:rPr>
        <w:t>1.008</w:t>
      </w:r>
      <w:r>
        <w:rPr>
          <w:spacing w:val="-2"/>
          <w:sz w:val="18"/>
        </w:rPr>
        <w:t> </w:t>
      </w:r>
      <w:r>
        <w:rPr>
          <w:sz w:val="18"/>
        </w:rPr>
        <w:t>–</w:t>
      </w:r>
      <w:r>
        <w:rPr>
          <w:spacing w:val="-2"/>
          <w:sz w:val="18"/>
        </w:rPr>
        <w:t> </w:t>
      </w:r>
      <w:r>
        <w:rPr>
          <w:spacing w:val="-4"/>
          <w:sz w:val="18"/>
        </w:rPr>
        <w:t>1.013</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14</w:t>
      </w:r>
      <w:r>
        <w:rPr>
          <w:spacing w:val="-2"/>
          <w:sz w:val="18"/>
        </w:rPr>
        <w:t> </w:t>
      </w:r>
      <w:r>
        <w:rPr>
          <w:sz w:val="18"/>
        </w:rPr>
        <w:t>–</w:t>
      </w:r>
      <w:r>
        <w:rPr>
          <w:spacing w:val="-1"/>
          <w:sz w:val="18"/>
        </w:rPr>
        <w:t> </w:t>
      </w:r>
      <w:r>
        <w:rPr>
          <w:spacing w:val="-5"/>
          <w:sz w:val="18"/>
        </w:rPr>
        <w:t>25</w:t>
      </w:r>
      <w:r>
        <w:rPr>
          <w:sz w:val="18"/>
        </w:rPr>
        <w:tab/>
        <w:t>ABV:</w:t>
      </w:r>
      <w:r>
        <w:rPr>
          <w:spacing w:val="41"/>
          <w:sz w:val="18"/>
        </w:rPr>
        <w:t> </w:t>
      </w:r>
      <w:r>
        <w:rPr>
          <w:sz w:val="18"/>
        </w:rPr>
        <w:t>3.0 –</w:t>
      </w:r>
      <w:r>
        <w:rPr>
          <w:spacing w:val="-2"/>
          <w:sz w:val="18"/>
        </w:rPr>
        <w:t> </w:t>
      </w:r>
      <w:r>
        <w:rPr>
          <w:spacing w:val="-4"/>
          <w:sz w:val="18"/>
        </w:rPr>
        <w:t>3.8%</w:t>
      </w:r>
    </w:p>
    <w:p>
      <w:pPr>
        <w:pStyle w:val="BodyText"/>
        <w:spacing w:before="40"/>
        <w:ind w:right="83"/>
      </w:pPr>
      <w:r>
        <w:rPr>
          <w:b/>
        </w:rPr>
        <w:t>Ejemplos</w:t>
      </w:r>
      <w:r>
        <w:rPr>
          <w:b/>
          <w:spacing w:val="-6"/>
        </w:rPr>
        <w:t> </w:t>
      </w:r>
      <w:r>
        <w:rPr>
          <w:b/>
        </w:rPr>
        <w:t>comerciales:</w:t>
      </w:r>
      <w:r>
        <w:rPr>
          <w:b/>
          <w:spacing w:val="-4"/>
        </w:rPr>
        <w:t> </w:t>
      </w:r>
      <w:r>
        <w:rPr/>
        <w:t>Brain’s</w:t>
      </w:r>
      <w:r>
        <w:rPr>
          <w:spacing w:val="-7"/>
        </w:rPr>
        <w:t> </w:t>
      </w:r>
      <w:r>
        <w:rPr/>
        <w:t>Dark,</w:t>
      </w:r>
      <w:r>
        <w:rPr>
          <w:spacing w:val="-7"/>
        </w:rPr>
        <w:t> </w:t>
      </w:r>
      <w:r>
        <w:rPr/>
        <w:t>Greene</w:t>
      </w:r>
      <w:r>
        <w:rPr>
          <w:spacing w:val="-6"/>
        </w:rPr>
        <w:t> </w:t>
      </w:r>
      <w:r>
        <w:rPr/>
        <w:t>King</w:t>
      </w:r>
      <w:r>
        <w:rPr>
          <w:spacing w:val="-6"/>
        </w:rPr>
        <w:t> </w:t>
      </w:r>
      <w:r>
        <w:rPr/>
        <w:t>XX</w:t>
      </w:r>
      <w:r>
        <w:rPr>
          <w:spacing w:val="-6"/>
        </w:rPr>
        <w:t> </w:t>
      </w:r>
      <w:r>
        <w:rPr/>
        <w:t>Mild, Hobson’s Champion Mild, Mighty Oak Oscar Wilde, Moorhouse Black Cat, Theakston Traditional Mild</w:t>
      </w:r>
    </w:p>
    <w:p>
      <w:pPr>
        <w:pStyle w:val="BodyText"/>
        <w:spacing w:before="44"/>
        <w:ind w:right="83"/>
      </w:pPr>
      <w:r>
        <w:rPr>
          <w:b/>
        </w:rPr>
        <w:t>Etiquetas: </w:t>
      </w:r>
      <w:r>
        <w:rPr/>
        <w:t>intensidad-baja, color-oscuro, fermentación-alta, islas-británicas,</w:t>
      </w:r>
      <w:r>
        <w:rPr>
          <w:spacing w:val="-11"/>
        </w:rPr>
        <w:t> </w:t>
      </w:r>
      <w:r>
        <w:rPr/>
        <w:t>estilo-tradicional,</w:t>
      </w:r>
      <w:r>
        <w:rPr>
          <w:spacing w:val="-11"/>
        </w:rPr>
        <w:t> </w:t>
      </w:r>
      <w:r>
        <w:rPr/>
        <w:t>familia-ale-marrón,</w:t>
      </w:r>
      <w:r>
        <w:rPr>
          <w:spacing w:val="-11"/>
        </w:rPr>
        <w:t> </w:t>
      </w:r>
      <w:r>
        <w:rPr/>
        <w:t>maltosa</w:t>
      </w:r>
    </w:p>
    <w:p>
      <w:pPr>
        <w:pStyle w:val="BodyText"/>
        <w:spacing w:before="4"/>
        <w:ind w:left="0"/>
        <w:rPr>
          <w:sz w:val="21"/>
        </w:rPr>
      </w:pPr>
    </w:p>
    <w:p>
      <w:pPr>
        <w:pStyle w:val="Heading3"/>
      </w:pPr>
      <w:bookmarkStart w:name="_bookmark70" w:id="71"/>
      <w:bookmarkEnd w:id="71"/>
      <w:r>
        <w:rPr>
          <w:b w:val="0"/>
        </w:rPr>
      </w:r>
      <w:r>
        <w:rPr/>
        <w:t>13B.</w:t>
      </w:r>
      <w:r>
        <w:rPr>
          <w:spacing w:val="-7"/>
        </w:rPr>
        <w:t> </w:t>
      </w:r>
      <w:r>
        <w:rPr/>
        <w:t>British</w:t>
      </w:r>
      <w:r>
        <w:rPr>
          <w:spacing w:val="-4"/>
        </w:rPr>
        <w:t> </w:t>
      </w:r>
      <w:r>
        <w:rPr/>
        <w:t>Brown</w:t>
      </w:r>
      <w:r>
        <w:rPr>
          <w:spacing w:val="-5"/>
        </w:rPr>
        <w:t> Ale</w:t>
      </w:r>
    </w:p>
    <w:p>
      <w:pPr>
        <w:pStyle w:val="BodyText"/>
        <w:spacing w:before="41"/>
      </w:pPr>
      <w:r>
        <w:rPr>
          <w:b/>
        </w:rPr>
        <w:t>Impresión</w:t>
      </w:r>
      <w:r>
        <w:rPr>
          <w:b/>
          <w:spacing w:val="-6"/>
        </w:rPr>
        <w:t> </w:t>
      </w:r>
      <w:r>
        <w:rPr>
          <w:b/>
        </w:rPr>
        <w:t>general:</w:t>
      </w:r>
      <w:r>
        <w:rPr>
          <w:b/>
          <w:spacing w:val="-6"/>
        </w:rPr>
        <w:t> </w:t>
      </w:r>
      <w:r>
        <w:rPr/>
        <w:t>Una</w:t>
      </w:r>
      <w:r>
        <w:rPr>
          <w:spacing w:val="-7"/>
        </w:rPr>
        <w:t> </w:t>
      </w:r>
      <w:r>
        <w:rPr/>
        <w:t>ale</w:t>
      </w:r>
      <w:r>
        <w:rPr>
          <w:spacing w:val="-7"/>
        </w:rPr>
        <w:t> </w:t>
      </w:r>
      <w:r>
        <w:rPr/>
        <w:t>británica</w:t>
      </w:r>
      <w:r>
        <w:rPr>
          <w:spacing w:val="-7"/>
        </w:rPr>
        <w:t> </w:t>
      </w:r>
      <w:r>
        <w:rPr/>
        <w:t>marrón,</w:t>
      </w:r>
      <w:r>
        <w:rPr>
          <w:spacing w:val="-7"/>
        </w:rPr>
        <w:t> </w:t>
      </w:r>
      <w:r>
        <w:rPr/>
        <w:t>maltosa</w:t>
      </w:r>
      <w:r>
        <w:rPr>
          <w:spacing w:val="-7"/>
        </w:rPr>
        <w:t> </w:t>
      </w:r>
      <w:r>
        <w:rPr/>
        <w:t>y acaramelada, sin los sabores rostizados de una porter.</w:t>
      </w:r>
    </w:p>
    <w:p>
      <w:pPr>
        <w:pStyle w:val="BodyText"/>
        <w:spacing w:line="242" w:lineRule="auto" w:before="4"/>
        <w:ind w:right="83"/>
      </w:pPr>
      <w:r>
        <w:rPr/>
        <w:t>Balanceada</w:t>
      </w:r>
      <w:r>
        <w:rPr>
          <w:spacing w:val="-3"/>
        </w:rPr>
        <w:t> </w:t>
      </w:r>
      <w:r>
        <w:rPr/>
        <w:t>y</w:t>
      </w:r>
      <w:r>
        <w:rPr>
          <w:spacing w:val="-4"/>
        </w:rPr>
        <w:t> </w:t>
      </w:r>
      <w:r>
        <w:rPr/>
        <w:t>llena</w:t>
      </w:r>
      <w:r>
        <w:rPr>
          <w:spacing w:val="-4"/>
        </w:rPr>
        <w:t> </w:t>
      </w:r>
      <w:r>
        <w:rPr/>
        <w:t>de</w:t>
      </w:r>
      <w:r>
        <w:rPr>
          <w:spacing w:val="-2"/>
        </w:rPr>
        <w:t> </w:t>
      </w:r>
      <w:r>
        <w:rPr/>
        <w:t>sabor,</w:t>
      </w:r>
      <w:r>
        <w:rPr>
          <w:spacing w:val="-4"/>
        </w:rPr>
        <w:t> </w:t>
      </w:r>
      <w:r>
        <w:rPr/>
        <w:t>pero</w:t>
      </w:r>
      <w:r>
        <w:rPr>
          <w:spacing w:val="-5"/>
        </w:rPr>
        <w:t> </w:t>
      </w:r>
      <w:r>
        <w:rPr/>
        <w:t>por</w:t>
      </w:r>
      <w:r>
        <w:rPr>
          <w:spacing w:val="-3"/>
        </w:rPr>
        <w:t> </w:t>
      </w:r>
      <w:r>
        <w:rPr/>
        <w:t>lo</w:t>
      </w:r>
      <w:r>
        <w:rPr>
          <w:spacing w:val="-5"/>
        </w:rPr>
        <w:t> </w:t>
      </w:r>
      <w:r>
        <w:rPr/>
        <w:t>general</w:t>
      </w:r>
      <w:r>
        <w:rPr>
          <w:spacing w:val="-4"/>
        </w:rPr>
        <w:t> </w:t>
      </w:r>
      <w:r>
        <w:rPr/>
        <w:t>un</w:t>
      </w:r>
      <w:r>
        <w:rPr>
          <w:spacing w:val="-5"/>
        </w:rPr>
        <w:t> </w:t>
      </w:r>
      <w:r>
        <w:rPr/>
        <w:t>poco</w:t>
      </w:r>
      <w:r>
        <w:rPr>
          <w:spacing w:val="-5"/>
        </w:rPr>
        <w:t> </w:t>
      </w:r>
      <w:r>
        <w:rPr/>
        <w:t>más fuerte que la mayoría de las cervezas promedio del Reino </w:t>
      </w:r>
      <w:r>
        <w:rPr>
          <w:spacing w:val="-2"/>
        </w:rPr>
        <w:t>Unido.</w:t>
      </w:r>
    </w:p>
    <w:p>
      <w:pPr>
        <w:pStyle w:val="BodyText"/>
        <w:spacing w:before="38"/>
        <w:ind w:right="100"/>
      </w:pPr>
      <w:r>
        <w:rPr>
          <w:b/>
        </w:rPr>
        <w:t>Aroma:</w:t>
      </w:r>
      <w:r>
        <w:rPr>
          <w:b/>
          <w:spacing w:val="-5"/>
        </w:rPr>
        <w:t> </w:t>
      </w:r>
      <w:r>
        <w:rPr/>
        <w:t>Ligero</w:t>
      </w:r>
      <w:r>
        <w:rPr>
          <w:spacing w:val="-6"/>
        </w:rPr>
        <w:t> </w:t>
      </w:r>
      <w:r>
        <w:rPr/>
        <w:t>aroma</w:t>
      </w:r>
      <w:r>
        <w:rPr>
          <w:spacing w:val="-5"/>
        </w:rPr>
        <w:t> </w:t>
      </w:r>
      <w:r>
        <w:rPr/>
        <w:t>a</w:t>
      </w:r>
      <w:r>
        <w:rPr>
          <w:spacing w:val="-4"/>
        </w:rPr>
        <w:t> </w:t>
      </w:r>
      <w:r>
        <w:rPr/>
        <w:t>malta</w:t>
      </w:r>
      <w:r>
        <w:rPr>
          <w:spacing w:val="-4"/>
        </w:rPr>
        <w:t> </w:t>
      </w:r>
      <w:r>
        <w:rPr/>
        <w:t>dulce</w:t>
      </w:r>
      <w:r>
        <w:rPr>
          <w:spacing w:val="-5"/>
        </w:rPr>
        <w:t> </w:t>
      </w:r>
      <w:r>
        <w:rPr/>
        <w:t>con</w:t>
      </w:r>
      <w:r>
        <w:rPr>
          <w:spacing w:val="-5"/>
        </w:rPr>
        <w:t> </w:t>
      </w:r>
      <w:r>
        <w:rPr/>
        <w:t>notas</w:t>
      </w:r>
      <w:r>
        <w:rPr>
          <w:spacing w:val="-5"/>
        </w:rPr>
        <w:t> </w:t>
      </w:r>
      <w:r>
        <w:rPr/>
        <w:t>a</w:t>
      </w:r>
      <w:r>
        <w:rPr>
          <w:spacing w:val="-2"/>
        </w:rPr>
        <w:t> </w:t>
      </w:r>
      <w:r>
        <w:rPr>
          <w:i/>
        </w:rPr>
        <w:t>toffee</w:t>
      </w:r>
      <w:r>
        <w:rPr/>
        <w:t>,</w:t>
      </w:r>
      <w:r>
        <w:rPr>
          <w:spacing w:val="-5"/>
        </w:rPr>
        <w:t> </w:t>
      </w:r>
      <w:r>
        <w:rPr/>
        <w:t>frutos secos</w:t>
      </w:r>
      <w:r>
        <w:rPr>
          <w:spacing w:val="-1"/>
        </w:rPr>
        <w:t> </w:t>
      </w:r>
      <w:r>
        <w:rPr/>
        <w:t>o</w:t>
      </w:r>
      <w:r>
        <w:rPr>
          <w:spacing w:val="-2"/>
        </w:rPr>
        <w:t> </w:t>
      </w:r>
      <w:r>
        <w:rPr/>
        <w:t>chocolate ligero,</w:t>
      </w:r>
      <w:r>
        <w:rPr>
          <w:spacing w:val="-1"/>
        </w:rPr>
        <w:t> </w:t>
      </w:r>
      <w:r>
        <w:rPr/>
        <w:t>y</w:t>
      </w:r>
      <w:r>
        <w:rPr>
          <w:spacing w:val="-1"/>
        </w:rPr>
        <w:t> </w:t>
      </w:r>
      <w:r>
        <w:rPr/>
        <w:t>una cualidad</w:t>
      </w:r>
      <w:r>
        <w:rPr>
          <w:spacing w:val="-1"/>
        </w:rPr>
        <w:t> </w:t>
      </w:r>
      <w:r>
        <w:rPr/>
        <w:t>a caramelo</w:t>
      </w:r>
      <w:r>
        <w:rPr>
          <w:spacing w:val="-2"/>
        </w:rPr>
        <w:t> </w:t>
      </w:r>
      <w:r>
        <w:rPr/>
        <w:t>de ligera</w:t>
      </w:r>
      <w:r>
        <w:rPr>
          <w:spacing w:val="-1"/>
        </w:rPr>
        <w:t> </w:t>
      </w:r>
      <w:r>
        <w:rPr/>
        <w:t>a fuerte. También se puede percibir un ligero pero atractivo aroma a lúpulo floral o terroso. Un ligero aroma afrutado puede ser evidente, pero no debe dominar.</w:t>
      </w:r>
    </w:p>
    <w:p>
      <w:pPr>
        <w:pStyle w:val="BodyText"/>
        <w:spacing w:before="51"/>
      </w:pPr>
      <w:r>
        <w:rPr>
          <w:b/>
        </w:rPr>
        <w:t>Apariencia:</w:t>
      </w:r>
      <w:r>
        <w:rPr>
          <w:b/>
          <w:spacing w:val="-6"/>
        </w:rPr>
        <w:t> </w:t>
      </w:r>
      <w:r>
        <w:rPr/>
        <w:t>Color</w:t>
      </w:r>
      <w:r>
        <w:rPr>
          <w:spacing w:val="-5"/>
        </w:rPr>
        <w:t> </w:t>
      </w:r>
      <w:r>
        <w:rPr/>
        <w:t>de</w:t>
      </w:r>
      <w:r>
        <w:rPr>
          <w:spacing w:val="-6"/>
        </w:rPr>
        <w:t> </w:t>
      </w:r>
      <w:r>
        <w:rPr/>
        <w:t>ámbar</w:t>
      </w:r>
      <w:r>
        <w:rPr>
          <w:spacing w:val="-5"/>
        </w:rPr>
        <w:t> </w:t>
      </w:r>
      <w:r>
        <w:rPr/>
        <w:t>oscuro</w:t>
      </w:r>
      <w:r>
        <w:rPr>
          <w:spacing w:val="-6"/>
        </w:rPr>
        <w:t> </w:t>
      </w:r>
      <w:r>
        <w:rPr/>
        <w:t>a</w:t>
      </w:r>
      <w:r>
        <w:rPr>
          <w:spacing w:val="-6"/>
        </w:rPr>
        <w:t> </w:t>
      </w:r>
      <w:r>
        <w:rPr/>
        <w:t>marrón</w:t>
      </w:r>
      <w:r>
        <w:rPr>
          <w:spacing w:val="-6"/>
        </w:rPr>
        <w:t> </w:t>
      </w:r>
      <w:r>
        <w:rPr/>
        <w:t>rojizo</w:t>
      </w:r>
      <w:r>
        <w:rPr>
          <w:spacing w:val="-5"/>
        </w:rPr>
        <w:t> </w:t>
      </w:r>
      <w:r>
        <w:rPr/>
        <w:t>oscuro. Traslúcida. Espuma de baja a moderada, con color de blanquecino a canela claro.</w:t>
      </w:r>
    </w:p>
    <w:p>
      <w:pPr>
        <w:pStyle w:val="BodyText"/>
        <w:spacing w:before="44"/>
        <w:ind w:right="100"/>
      </w:pPr>
      <w:r>
        <w:rPr>
          <w:b/>
        </w:rPr>
        <w:t>Sabor:</w:t>
      </w:r>
      <w:r>
        <w:rPr>
          <w:b/>
          <w:spacing w:val="-5"/>
        </w:rPr>
        <w:t> </w:t>
      </w:r>
      <w:r>
        <w:rPr/>
        <w:t>Dulzor</w:t>
      </w:r>
      <w:r>
        <w:rPr>
          <w:spacing w:val="-4"/>
        </w:rPr>
        <w:t> </w:t>
      </w:r>
      <w:r>
        <w:rPr/>
        <w:t>de</w:t>
      </w:r>
      <w:r>
        <w:rPr>
          <w:spacing w:val="-5"/>
        </w:rPr>
        <w:t> </w:t>
      </w:r>
      <w:r>
        <w:rPr/>
        <w:t>malta</w:t>
      </w:r>
      <w:r>
        <w:rPr>
          <w:spacing w:val="-4"/>
        </w:rPr>
        <w:t> </w:t>
      </w:r>
      <w:r>
        <w:rPr/>
        <w:t>de</w:t>
      </w:r>
      <w:r>
        <w:rPr>
          <w:spacing w:val="-4"/>
        </w:rPr>
        <w:t> </w:t>
      </w:r>
      <w:r>
        <w:rPr/>
        <w:t>suave</w:t>
      </w:r>
      <w:r>
        <w:rPr>
          <w:spacing w:val="-5"/>
        </w:rPr>
        <w:t> </w:t>
      </w:r>
      <w:r>
        <w:rPr/>
        <w:t>a</w:t>
      </w:r>
      <w:r>
        <w:rPr>
          <w:spacing w:val="-5"/>
        </w:rPr>
        <w:t> </w:t>
      </w:r>
      <w:r>
        <w:rPr/>
        <w:t>moderado,</w:t>
      </w:r>
      <w:r>
        <w:rPr>
          <w:spacing w:val="-3"/>
        </w:rPr>
        <w:t> </w:t>
      </w:r>
      <w:r>
        <w:rPr/>
        <w:t>con</w:t>
      </w:r>
      <w:r>
        <w:rPr>
          <w:spacing w:val="-5"/>
        </w:rPr>
        <w:t> </w:t>
      </w:r>
      <w:r>
        <w:rPr/>
        <w:t>un</w:t>
      </w:r>
      <w:r>
        <w:rPr>
          <w:spacing w:val="-5"/>
        </w:rPr>
        <w:t> </w:t>
      </w:r>
      <w:r>
        <w:rPr/>
        <w:t>carácter a caramelo de ligero a fuerte, y un final de seco a medio. La malta</w:t>
      </w:r>
      <w:r>
        <w:rPr>
          <w:spacing w:val="-1"/>
        </w:rPr>
        <w:t> </w:t>
      </w:r>
      <w:r>
        <w:rPr/>
        <w:t>también</w:t>
      </w:r>
      <w:r>
        <w:rPr>
          <w:spacing w:val="-2"/>
        </w:rPr>
        <w:t> </w:t>
      </w:r>
      <w:r>
        <w:rPr/>
        <w:t>puede</w:t>
      </w:r>
      <w:r>
        <w:rPr>
          <w:spacing w:val="-2"/>
        </w:rPr>
        <w:t> </w:t>
      </w:r>
      <w:r>
        <w:rPr/>
        <w:t>tener</w:t>
      </w:r>
      <w:r>
        <w:rPr>
          <w:spacing w:val="-1"/>
        </w:rPr>
        <w:t> </w:t>
      </w:r>
      <w:r>
        <w:rPr/>
        <w:t>un</w:t>
      </w:r>
      <w:r>
        <w:rPr>
          <w:spacing w:val="-1"/>
        </w:rPr>
        <w:t> </w:t>
      </w:r>
      <w:r>
        <w:rPr/>
        <w:t>carácter</w:t>
      </w:r>
      <w:r>
        <w:rPr>
          <w:spacing w:val="-1"/>
        </w:rPr>
        <w:t> </w:t>
      </w:r>
      <w:r>
        <w:rPr/>
        <w:t>a</w:t>
      </w:r>
      <w:r>
        <w:rPr>
          <w:spacing w:val="-2"/>
        </w:rPr>
        <w:t> </w:t>
      </w:r>
      <w:r>
        <w:rPr/>
        <w:t>frutos</w:t>
      </w:r>
      <w:r>
        <w:rPr>
          <w:spacing w:val="-2"/>
        </w:rPr>
        <w:t> </w:t>
      </w:r>
      <w:r>
        <w:rPr/>
        <w:t>secos,</w:t>
      </w:r>
      <w:r>
        <w:rPr>
          <w:spacing w:val="-2"/>
        </w:rPr>
        <w:t> </w:t>
      </w:r>
      <w:r>
        <w:rPr/>
        <w:t>tostado, a galleta, </w:t>
      </w:r>
      <w:r>
        <w:rPr>
          <w:i/>
        </w:rPr>
        <w:t>toffee </w:t>
      </w:r>
      <w:r>
        <w:rPr/>
        <w:t>o chocolate ligero. Amargor de medio bajo a medio. El balance del lúpulo y la malta varía de equilibrado a maltoso. Un bajo sabor a lúpulo floral o terroso es opcional.</w:t>
      </w:r>
    </w:p>
    <w:p>
      <w:pPr>
        <w:pStyle w:val="BodyText"/>
        <w:spacing w:line="264" w:lineRule="auto" w:before="11"/>
        <w:ind w:right="668"/>
        <w:jc w:val="both"/>
      </w:pPr>
      <w:r>
        <w:rPr/>
        <w:t>Ésteres</w:t>
      </w:r>
      <w:r>
        <w:rPr>
          <w:spacing w:val="-7"/>
        </w:rPr>
        <w:t> </w:t>
      </w:r>
      <w:r>
        <w:rPr/>
        <w:t>afrutados</w:t>
      </w:r>
      <w:r>
        <w:rPr>
          <w:spacing w:val="-7"/>
        </w:rPr>
        <w:t> </w:t>
      </w:r>
      <w:r>
        <w:rPr/>
        <w:t>de</w:t>
      </w:r>
      <w:r>
        <w:rPr>
          <w:spacing w:val="-7"/>
        </w:rPr>
        <w:t> </w:t>
      </w:r>
      <w:r>
        <w:rPr/>
        <w:t>bajos</w:t>
      </w:r>
      <w:r>
        <w:rPr>
          <w:spacing w:val="-7"/>
        </w:rPr>
        <w:t> </w:t>
      </w:r>
      <w:r>
        <w:rPr/>
        <w:t>a</w:t>
      </w:r>
      <w:r>
        <w:rPr>
          <w:spacing w:val="-7"/>
        </w:rPr>
        <w:t> </w:t>
      </w:r>
      <w:r>
        <w:rPr/>
        <w:t>moderados</w:t>
      </w:r>
      <w:r>
        <w:rPr>
          <w:spacing w:val="-5"/>
        </w:rPr>
        <w:t> </w:t>
      </w:r>
      <w:r>
        <w:rPr/>
        <w:t>son</w:t>
      </w:r>
      <w:r>
        <w:rPr>
          <w:spacing w:val="-5"/>
        </w:rPr>
        <w:t> </w:t>
      </w:r>
      <w:r>
        <w:rPr/>
        <w:t>opcionales. </w:t>
      </w:r>
      <w:r>
        <w:rPr>
          <w:b/>
        </w:rPr>
        <w:t>Sensación</w:t>
      </w:r>
      <w:r>
        <w:rPr>
          <w:b/>
          <w:spacing w:val="-2"/>
        </w:rPr>
        <w:t> </w:t>
      </w:r>
      <w:r>
        <w:rPr>
          <w:b/>
        </w:rPr>
        <w:t>en</w:t>
      </w:r>
      <w:r>
        <w:rPr>
          <w:b/>
          <w:spacing w:val="-2"/>
        </w:rPr>
        <w:t> </w:t>
      </w:r>
      <w:r>
        <w:rPr>
          <w:b/>
        </w:rPr>
        <w:t>boca:</w:t>
      </w:r>
      <w:r>
        <w:rPr>
          <w:b/>
          <w:spacing w:val="-2"/>
        </w:rPr>
        <w:t> </w:t>
      </w:r>
      <w:r>
        <w:rPr/>
        <w:t>Cuerpo</w:t>
      </w:r>
      <w:r>
        <w:rPr>
          <w:spacing w:val="-3"/>
        </w:rPr>
        <w:t> </w:t>
      </w:r>
      <w:r>
        <w:rPr/>
        <w:t>de</w:t>
      </w:r>
      <w:r>
        <w:rPr>
          <w:spacing w:val="-3"/>
        </w:rPr>
        <w:t> </w:t>
      </w:r>
      <w:r>
        <w:rPr/>
        <w:t>medio</w:t>
      </w:r>
      <w:r>
        <w:rPr>
          <w:spacing w:val="-2"/>
        </w:rPr>
        <w:t> </w:t>
      </w:r>
      <w:r>
        <w:rPr/>
        <w:t>ligero</w:t>
      </w:r>
      <w:r>
        <w:rPr>
          <w:spacing w:val="-4"/>
        </w:rPr>
        <w:t> </w:t>
      </w:r>
      <w:r>
        <w:rPr/>
        <w:t>a</w:t>
      </w:r>
      <w:r>
        <w:rPr>
          <w:spacing w:val="-1"/>
        </w:rPr>
        <w:t> </w:t>
      </w:r>
      <w:r>
        <w:rPr/>
        <w:t>medio. Carbonatación de media a media alta.</w:t>
      </w:r>
    </w:p>
    <w:p>
      <w:pPr>
        <w:pStyle w:val="BodyText"/>
        <w:spacing w:before="24"/>
        <w:ind w:right="85"/>
      </w:pPr>
      <w:r>
        <w:rPr>
          <w:b/>
        </w:rPr>
        <w:t>Comentarios: </w:t>
      </w:r>
      <w:r>
        <w:rPr/>
        <w:t>Una categoría amplia con diferentes interpretaciones posibles, que van desde cervezas de colores más claros a lupuladas o a más profundas, más oscuras y centradas en el caramelo; sin embargo, ninguna de las versiones tiene sabores fuertemente rostizados. Las Double Brown Ale más fuertes fueron más populares en el pasado, pero son muy difíciles de encontrar hoy en día. Aunque las London Brown Ale se comercializan utilizando el nombre Brown</w:t>
      </w:r>
      <w:r>
        <w:rPr>
          <w:spacing w:val="-1"/>
        </w:rPr>
        <w:t> </w:t>
      </w:r>
      <w:r>
        <w:rPr/>
        <w:t>Ale, las</w:t>
      </w:r>
      <w:r>
        <w:rPr>
          <w:spacing w:val="-1"/>
        </w:rPr>
        <w:t> </w:t>
      </w:r>
      <w:r>
        <w:rPr/>
        <w:t>incluimos</w:t>
      </w:r>
      <w:r>
        <w:rPr>
          <w:spacing w:val="-1"/>
        </w:rPr>
        <w:t> </w:t>
      </w:r>
      <w:r>
        <w:rPr/>
        <w:t>como un</w:t>
      </w:r>
      <w:r>
        <w:rPr>
          <w:spacing w:val="-2"/>
        </w:rPr>
        <w:t> </w:t>
      </w:r>
      <w:r>
        <w:rPr/>
        <w:t>estilo</w:t>
      </w:r>
      <w:r>
        <w:rPr>
          <w:spacing w:val="-2"/>
        </w:rPr>
        <w:t> </w:t>
      </w:r>
      <w:r>
        <w:rPr/>
        <w:t>de evaluación</w:t>
      </w:r>
      <w:r>
        <w:rPr>
          <w:spacing w:val="-1"/>
        </w:rPr>
        <w:t> </w:t>
      </w:r>
      <w:r>
        <w:rPr/>
        <w:t>distinto debido</w:t>
      </w:r>
      <w:r>
        <w:rPr>
          <w:spacing w:val="-7"/>
        </w:rPr>
        <w:t> </w:t>
      </w:r>
      <w:r>
        <w:rPr/>
        <w:t>a</w:t>
      </w:r>
      <w:r>
        <w:rPr>
          <w:spacing w:val="-6"/>
        </w:rPr>
        <w:t> </w:t>
      </w:r>
      <w:r>
        <w:rPr/>
        <w:t>diferencias</w:t>
      </w:r>
      <w:r>
        <w:rPr>
          <w:spacing w:val="-4"/>
        </w:rPr>
        <w:t> </w:t>
      </w:r>
      <w:r>
        <w:rPr/>
        <w:t>significativas</w:t>
      </w:r>
      <w:r>
        <w:rPr>
          <w:spacing w:val="-6"/>
        </w:rPr>
        <w:t> </w:t>
      </w:r>
      <w:r>
        <w:rPr/>
        <w:t>en</w:t>
      </w:r>
      <w:r>
        <w:rPr>
          <w:spacing w:val="-6"/>
        </w:rPr>
        <w:t> </w:t>
      </w:r>
      <w:r>
        <w:rPr/>
        <w:t>el</w:t>
      </w:r>
      <w:r>
        <w:rPr>
          <w:spacing w:val="-7"/>
        </w:rPr>
        <w:t> </w:t>
      </w:r>
      <w:r>
        <w:rPr/>
        <w:t>balance</w:t>
      </w:r>
      <w:r>
        <w:rPr>
          <w:spacing w:val="-6"/>
        </w:rPr>
        <w:t> </w:t>
      </w:r>
      <w:r>
        <w:rPr/>
        <w:t>(especialmente el dulzor) y la graduación alcohólica; sin embargo, eso no quiere decir que no estén en la misma familia.</w:t>
      </w:r>
    </w:p>
    <w:p>
      <w:pPr>
        <w:pStyle w:val="BodyText"/>
        <w:spacing w:line="242" w:lineRule="auto" w:before="61"/>
        <w:ind w:right="45"/>
      </w:pPr>
      <w:r>
        <w:rPr>
          <w:b/>
        </w:rPr>
        <w:t>Historia: </w:t>
      </w:r>
      <w:r>
        <w:rPr/>
        <w:t>La Brown Ale tiene una larga historia en Gran Bretaña, aunque diferentes productos han usado ese nombre</w:t>
      </w:r>
      <w:r>
        <w:rPr>
          <w:spacing w:val="40"/>
        </w:rPr>
        <w:t> </w:t>
      </w:r>
      <w:r>
        <w:rPr/>
        <w:t>en diversos períodos. La Brown Ale moderna es una creación del siglo XX, y no es igual a los productos históricos con el mismo nombre. Han sido elaboradas en una amplia gama de densidades,</w:t>
      </w:r>
      <w:r>
        <w:rPr>
          <w:spacing w:val="-6"/>
        </w:rPr>
        <w:t> </w:t>
      </w:r>
      <w:r>
        <w:rPr/>
        <w:t>pero</w:t>
      </w:r>
      <w:r>
        <w:rPr>
          <w:spacing w:val="-4"/>
        </w:rPr>
        <w:t> </w:t>
      </w:r>
      <w:r>
        <w:rPr/>
        <w:t>las</w:t>
      </w:r>
      <w:r>
        <w:rPr>
          <w:spacing w:val="-6"/>
        </w:rPr>
        <w:t> </w:t>
      </w:r>
      <w:r>
        <w:rPr/>
        <w:t>Brown</w:t>
      </w:r>
      <w:r>
        <w:rPr>
          <w:spacing w:val="-6"/>
        </w:rPr>
        <w:t> </w:t>
      </w:r>
      <w:r>
        <w:rPr/>
        <w:t>Ale</w:t>
      </w:r>
      <w:r>
        <w:rPr>
          <w:spacing w:val="-6"/>
        </w:rPr>
        <w:t> </w:t>
      </w:r>
      <w:r>
        <w:rPr/>
        <w:t>modernas</w:t>
      </w:r>
      <w:r>
        <w:rPr>
          <w:spacing w:val="-4"/>
        </w:rPr>
        <w:t> </w:t>
      </w:r>
      <w:r>
        <w:rPr/>
        <w:t>son</w:t>
      </w:r>
      <w:r>
        <w:rPr>
          <w:spacing w:val="-6"/>
        </w:rPr>
        <w:t> </w:t>
      </w:r>
      <w:r>
        <w:rPr/>
        <w:t>generalmente</w:t>
      </w:r>
      <w:r>
        <w:rPr>
          <w:spacing w:val="-4"/>
        </w:rPr>
        <w:t> </w:t>
      </w:r>
      <w:r>
        <w:rPr/>
        <w:t>las interpretaciones más fuertes (según los estándares actuales del Reino Unido). Este estilo se basa en las Brown Ale británicas modernas más fuertes, no en las versiones históricas, ni en la London</w:t>
      </w:r>
      <w:r>
        <w:rPr>
          <w:spacing w:val="-4"/>
        </w:rPr>
        <w:t> </w:t>
      </w:r>
      <w:r>
        <w:rPr/>
        <w:t>Brown</w:t>
      </w:r>
      <w:r>
        <w:rPr>
          <w:spacing w:val="-4"/>
        </w:rPr>
        <w:t> </w:t>
      </w:r>
      <w:r>
        <w:rPr/>
        <w:t>Ale</w:t>
      </w:r>
      <w:r>
        <w:rPr>
          <w:spacing w:val="-4"/>
        </w:rPr>
        <w:t> </w:t>
      </w:r>
      <w:r>
        <w:rPr/>
        <w:t>más</w:t>
      </w:r>
      <w:r>
        <w:rPr>
          <w:spacing w:val="-4"/>
        </w:rPr>
        <w:t> </w:t>
      </w:r>
      <w:r>
        <w:rPr/>
        <w:t>dulce</w:t>
      </w:r>
      <w:r>
        <w:rPr>
          <w:spacing w:val="-2"/>
        </w:rPr>
        <w:t> </w:t>
      </w:r>
      <w:r>
        <w:rPr/>
        <w:t>descrita</w:t>
      </w:r>
      <w:r>
        <w:rPr>
          <w:spacing w:val="-3"/>
        </w:rPr>
        <w:t> </w:t>
      </w:r>
      <w:r>
        <w:rPr/>
        <w:t>en</w:t>
      </w:r>
      <w:r>
        <w:rPr>
          <w:spacing w:val="-4"/>
        </w:rPr>
        <w:t> </w:t>
      </w:r>
      <w:r>
        <w:rPr/>
        <w:t>la</w:t>
      </w:r>
      <w:r>
        <w:rPr>
          <w:spacing w:val="-4"/>
        </w:rPr>
        <w:t> </w:t>
      </w:r>
      <w:r>
        <w:rPr/>
        <w:t>categoría</w:t>
      </w:r>
      <w:r>
        <w:rPr>
          <w:spacing w:val="-4"/>
        </w:rPr>
        <w:t> </w:t>
      </w:r>
      <w:r>
        <w:rPr/>
        <w:t>Historical Beer. En la actualidad, es un producto principalmente embotellado, pero no de forma exclusiva.</w:t>
      </w:r>
    </w:p>
    <w:p>
      <w:pPr>
        <w:pStyle w:val="BodyText"/>
        <w:spacing w:before="34"/>
        <w:ind w:right="51"/>
      </w:pPr>
      <w:r>
        <w:rPr>
          <w:b/>
        </w:rPr>
        <w:t>Ingredientes característicos: </w:t>
      </w:r>
      <w:r>
        <w:rPr/>
        <w:t>Malta base Mild Ale o Pale Ale</w:t>
      </w:r>
      <w:r>
        <w:rPr>
          <w:spacing w:val="-6"/>
        </w:rPr>
        <w:t> </w:t>
      </w:r>
      <w:r>
        <w:rPr/>
        <w:t>británicas,</w:t>
      </w:r>
      <w:r>
        <w:rPr>
          <w:spacing w:val="-6"/>
        </w:rPr>
        <w:t> </w:t>
      </w:r>
      <w:r>
        <w:rPr/>
        <w:t>junto</w:t>
      </w:r>
      <w:r>
        <w:rPr>
          <w:spacing w:val="-5"/>
        </w:rPr>
        <w:t> </w:t>
      </w:r>
      <w:r>
        <w:rPr/>
        <w:t>a</w:t>
      </w:r>
      <w:r>
        <w:rPr>
          <w:spacing w:val="-6"/>
        </w:rPr>
        <w:t> </w:t>
      </w:r>
      <w:r>
        <w:rPr/>
        <w:t>maltas</w:t>
      </w:r>
      <w:r>
        <w:rPr>
          <w:spacing w:val="-1"/>
        </w:rPr>
        <w:t> </w:t>
      </w:r>
      <w:r>
        <w:rPr/>
        <w:t>Caramelo.</w:t>
      </w:r>
      <w:r>
        <w:rPr>
          <w:spacing w:val="-6"/>
        </w:rPr>
        <w:t> </w:t>
      </w:r>
      <w:r>
        <w:rPr/>
        <w:t>También</w:t>
      </w:r>
      <w:r>
        <w:rPr>
          <w:spacing w:val="-6"/>
        </w:rPr>
        <w:t> </w:t>
      </w:r>
      <w:r>
        <w:rPr/>
        <w:t>puede</w:t>
      </w:r>
      <w:r>
        <w:rPr>
          <w:spacing w:val="-6"/>
        </w:rPr>
        <w:t> </w:t>
      </w:r>
      <w:r>
        <w:rPr/>
        <w:t>tener pequeñas</w:t>
      </w:r>
      <w:r>
        <w:rPr>
          <w:spacing w:val="-4"/>
        </w:rPr>
        <w:t> </w:t>
      </w:r>
      <w:r>
        <w:rPr/>
        <w:t>cantidades</w:t>
      </w:r>
      <w:r>
        <w:rPr>
          <w:spacing w:val="-3"/>
        </w:rPr>
        <w:t> </w:t>
      </w:r>
      <w:r>
        <w:rPr/>
        <w:t>de</w:t>
      </w:r>
      <w:r>
        <w:rPr>
          <w:spacing w:val="-3"/>
        </w:rPr>
        <w:t> </w:t>
      </w:r>
      <w:r>
        <w:rPr/>
        <w:t>maltas</w:t>
      </w:r>
      <w:r>
        <w:rPr>
          <w:spacing w:val="-3"/>
        </w:rPr>
        <w:t> </w:t>
      </w:r>
      <w:r>
        <w:rPr/>
        <w:t>más</w:t>
      </w:r>
      <w:r>
        <w:rPr>
          <w:spacing w:val="-3"/>
        </w:rPr>
        <w:t> </w:t>
      </w:r>
      <w:r>
        <w:rPr/>
        <w:t>oscuras</w:t>
      </w:r>
      <w:r>
        <w:rPr>
          <w:spacing w:val="-3"/>
        </w:rPr>
        <w:t> </w:t>
      </w:r>
      <w:r>
        <w:rPr/>
        <w:t>(p.</w:t>
      </w:r>
      <w:r>
        <w:rPr>
          <w:spacing w:val="-3"/>
        </w:rPr>
        <w:t> </w:t>
      </w:r>
      <w:r>
        <w:rPr/>
        <w:t>ej.:</w:t>
      </w:r>
      <w:r>
        <w:rPr>
          <w:spacing w:val="-4"/>
        </w:rPr>
        <w:t> </w:t>
      </w:r>
      <w:r>
        <w:rPr>
          <w:spacing w:val="-2"/>
        </w:rPr>
        <w:t>chocolate)</w:t>
      </w:r>
    </w:p>
    <w:p>
      <w:pPr>
        <w:pStyle w:val="BodyText"/>
        <w:spacing w:before="86"/>
        <w:ind w:right="216"/>
      </w:pPr>
      <w:r>
        <w:rPr/>
        <w:br w:type="column"/>
      </w:r>
      <w:r>
        <w:rPr/>
        <w:t>para</w:t>
      </w:r>
      <w:r>
        <w:rPr>
          <w:spacing w:val="-5"/>
        </w:rPr>
        <w:t> </w:t>
      </w:r>
      <w:r>
        <w:rPr/>
        <w:t>proporcionar</w:t>
      </w:r>
      <w:r>
        <w:rPr>
          <w:spacing w:val="-4"/>
        </w:rPr>
        <w:t> </w:t>
      </w:r>
      <w:r>
        <w:rPr/>
        <w:t>color</w:t>
      </w:r>
      <w:r>
        <w:rPr>
          <w:spacing w:val="-4"/>
        </w:rPr>
        <w:t> </w:t>
      </w:r>
      <w:r>
        <w:rPr/>
        <w:t>y</w:t>
      </w:r>
      <w:r>
        <w:rPr>
          <w:spacing w:val="-5"/>
        </w:rPr>
        <w:t> </w:t>
      </w:r>
      <w:r>
        <w:rPr/>
        <w:t>el</w:t>
      </w:r>
      <w:r>
        <w:rPr>
          <w:spacing w:val="-6"/>
        </w:rPr>
        <w:t> </w:t>
      </w:r>
      <w:r>
        <w:rPr/>
        <w:t>carácter</w:t>
      </w:r>
      <w:r>
        <w:rPr>
          <w:spacing w:val="-4"/>
        </w:rPr>
        <w:t> </w:t>
      </w:r>
      <w:r>
        <w:rPr/>
        <w:t>a</w:t>
      </w:r>
      <w:r>
        <w:rPr>
          <w:spacing w:val="-5"/>
        </w:rPr>
        <w:t> </w:t>
      </w:r>
      <w:r>
        <w:rPr/>
        <w:t>frutos</w:t>
      </w:r>
      <w:r>
        <w:rPr>
          <w:spacing w:val="-5"/>
        </w:rPr>
        <w:t> </w:t>
      </w:r>
      <w:r>
        <w:rPr/>
        <w:t>secos.</w:t>
      </w:r>
      <w:r>
        <w:rPr>
          <w:spacing w:val="-4"/>
        </w:rPr>
        <w:t> </w:t>
      </w:r>
      <w:r>
        <w:rPr/>
        <w:t>Las variedades de lúpulo inglés son las más auténticas.</w:t>
      </w:r>
    </w:p>
    <w:p>
      <w:pPr>
        <w:pStyle w:val="BodyText"/>
        <w:spacing w:before="45"/>
        <w:ind w:right="247"/>
      </w:pPr>
      <w:r>
        <w:rPr>
          <w:b/>
        </w:rPr>
        <w:t>Comparación de estilos: </w:t>
      </w:r>
      <w:r>
        <w:rPr/>
        <w:t>Balance más maltoso que las British Bitter, con más sabores a malta de los granos más oscuros.</w:t>
      </w:r>
      <w:r>
        <w:rPr>
          <w:spacing w:val="-5"/>
        </w:rPr>
        <w:t> </w:t>
      </w:r>
      <w:r>
        <w:rPr/>
        <w:t>Más</w:t>
      </w:r>
      <w:r>
        <w:rPr>
          <w:spacing w:val="-5"/>
        </w:rPr>
        <w:t> </w:t>
      </w:r>
      <w:r>
        <w:rPr/>
        <w:t>fuerte</w:t>
      </w:r>
      <w:r>
        <w:rPr>
          <w:spacing w:val="-5"/>
        </w:rPr>
        <w:t> </w:t>
      </w:r>
      <w:r>
        <w:rPr/>
        <w:t>que</w:t>
      </w:r>
      <w:r>
        <w:rPr>
          <w:spacing w:val="-5"/>
        </w:rPr>
        <w:t> </w:t>
      </w:r>
      <w:r>
        <w:rPr/>
        <w:t>una</w:t>
      </w:r>
      <w:r>
        <w:rPr>
          <w:spacing w:val="-3"/>
        </w:rPr>
        <w:t> </w:t>
      </w:r>
      <w:r>
        <w:rPr/>
        <w:t>Dark</w:t>
      </w:r>
      <w:r>
        <w:rPr>
          <w:spacing w:val="-5"/>
        </w:rPr>
        <w:t> </w:t>
      </w:r>
      <w:r>
        <w:rPr/>
        <w:t>Mild.</w:t>
      </w:r>
      <w:r>
        <w:rPr>
          <w:spacing w:val="-5"/>
        </w:rPr>
        <w:t> </w:t>
      </w:r>
      <w:r>
        <w:rPr/>
        <w:t>Menos</w:t>
      </w:r>
      <w:r>
        <w:rPr>
          <w:spacing w:val="-5"/>
        </w:rPr>
        <w:t> </w:t>
      </w:r>
      <w:r>
        <w:rPr/>
        <w:t>rostizada</w:t>
      </w:r>
      <w:r>
        <w:rPr>
          <w:spacing w:val="-5"/>
        </w:rPr>
        <w:t> </w:t>
      </w:r>
      <w:r>
        <w:rPr/>
        <w:t>que una English Porter. Más fuerte y mucho menos dulce que la London Brown Ale.</w:t>
      </w:r>
    </w:p>
    <w:p>
      <w:pPr>
        <w:tabs>
          <w:tab w:pos="2612" w:val="left" w:leader="none"/>
        </w:tabs>
        <w:spacing w:line="204" w:lineRule="exact"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1.040</w:t>
      </w:r>
      <w:r>
        <w:rPr>
          <w:spacing w:val="-2"/>
          <w:sz w:val="18"/>
        </w:rPr>
        <w:t> </w:t>
      </w:r>
      <w:r>
        <w:rPr>
          <w:sz w:val="18"/>
        </w:rPr>
        <w:t>– </w:t>
      </w:r>
      <w:r>
        <w:rPr>
          <w:spacing w:val="-2"/>
          <w:sz w:val="18"/>
        </w:rPr>
        <w:t>1.052</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30</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1.013</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12</w:t>
      </w:r>
      <w:r>
        <w:rPr>
          <w:spacing w:val="-1"/>
          <w:sz w:val="18"/>
        </w:rPr>
        <w:t> </w:t>
      </w:r>
      <w:r>
        <w:rPr>
          <w:sz w:val="18"/>
        </w:rPr>
        <w:t>–</w:t>
      </w:r>
      <w:r>
        <w:rPr>
          <w:spacing w:val="-1"/>
          <w:sz w:val="18"/>
        </w:rPr>
        <w:t> </w:t>
      </w:r>
      <w:r>
        <w:rPr>
          <w:spacing w:val="-5"/>
          <w:sz w:val="18"/>
        </w:rPr>
        <w:t>22</w:t>
      </w:r>
      <w:r>
        <w:rPr>
          <w:sz w:val="18"/>
        </w:rPr>
        <w:tab/>
        <w:t>ABV:</w:t>
      </w:r>
      <w:r>
        <w:rPr>
          <w:spacing w:val="42"/>
          <w:sz w:val="18"/>
        </w:rPr>
        <w:t> </w:t>
      </w:r>
      <w:r>
        <w:rPr>
          <w:sz w:val="18"/>
        </w:rPr>
        <w:t>4.2</w:t>
      </w:r>
      <w:r>
        <w:rPr>
          <w:spacing w:val="-2"/>
          <w:sz w:val="18"/>
        </w:rPr>
        <w:t> </w:t>
      </w:r>
      <w:r>
        <w:rPr>
          <w:sz w:val="18"/>
        </w:rPr>
        <w:t>–</w:t>
      </w:r>
      <w:r>
        <w:rPr>
          <w:spacing w:val="-1"/>
          <w:sz w:val="18"/>
        </w:rPr>
        <w:t> </w:t>
      </w:r>
      <w:r>
        <w:rPr>
          <w:spacing w:val="-4"/>
          <w:sz w:val="18"/>
        </w:rPr>
        <w:t>5.9%</w:t>
      </w:r>
    </w:p>
    <w:p>
      <w:pPr>
        <w:pStyle w:val="BodyText"/>
        <w:spacing w:line="266" w:lineRule="auto" w:before="40"/>
        <w:ind w:right="216"/>
      </w:pPr>
      <w:r>
        <w:rPr>
          <w:b/>
        </w:rPr>
        <w:t>Ejemplos</w:t>
      </w:r>
      <w:r>
        <w:rPr>
          <w:b/>
          <w:spacing w:val="-6"/>
        </w:rPr>
        <w:t> </w:t>
      </w:r>
      <w:r>
        <w:rPr>
          <w:b/>
        </w:rPr>
        <w:t>comerciales:</w:t>
      </w:r>
      <w:r>
        <w:rPr>
          <w:b/>
          <w:spacing w:val="-5"/>
        </w:rPr>
        <w:t> </w:t>
      </w:r>
      <w:r>
        <w:rPr/>
        <w:t>AleSmith</w:t>
      </w:r>
      <w:r>
        <w:rPr>
          <w:spacing w:val="-5"/>
        </w:rPr>
        <w:t> </w:t>
      </w:r>
      <w:r>
        <w:rPr/>
        <w:t>Nut</w:t>
      </w:r>
      <w:r>
        <w:rPr>
          <w:spacing w:val="-6"/>
        </w:rPr>
        <w:t> </w:t>
      </w:r>
      <w:r>
        <w:rPr/>
        <w:t>Brown</w:t>
      </w:r>
      <w:r>
        <w:rPr>
          <w:spacing w:val="-6"/>
        </w:rPr>
        <w:t> </w:t>
      </w:r>
      <w:r>
        <w:rPr/>
        <w:t>Ale,</w:t>
      </w:r>
      <w:r>
        <w:rPr>
          <w:spacing w:val="-6"/>
        </w:rPr>
        <w:t> </w:t>
      </w:r>
      <w:r>
        <w:rPr/>
        <w:t>Cigar</w:t>
      </w:r>
      <w:r>
        <w:rPr>
          <w:spacing w:val="-5"/>
        </w:rPr>
        <w:t> </w:t>
      </w:r>
      <w:r>
        <w:rPr/>
        <w:t>City Maduro Brown Ale, Maxim Double Maxim, Newcastle Brown Ale, Riggwelter Yorkshire Ale, Samuel Smith’s Nut Brown Ale</w:t>
      </w:r>
    </w:p>
    <w:p>
      <w:pPr>
        <w:pStyle w:val="BodyText"/>
        <w:spacing w:before="17"/>
        <w:ind w:right="247"/>
      </w:pPr>
      <w:r>
        <w:rPr>
          <w:b/>
        </w:rPr>
        <w:t>Etiquetas:</w:t>
      </w:r>
      <w:r>
        <w:rPr>
          <w:b/>
          <w:spacing w:val="-12"/>
        </w:rPr>
        <w:t> </w:t>
      </w:r>
      <w:r>
        <w:rPr/>
        <w:t>intensidad-estándar,</w:t>
      </w:r>
      <w:r>
        <w:rPr>
          <w:spacing w:val="-11"/>
        </w:rPr>
        <w:t> </w:t>
      </w:r>
      <w:r>
        <w:rPr/>
        <w:t>color-ámbar,</w:t>
      </w:r>
      <w:r>
        <w:rPr>
          <w:spacing w:val="-11"/>
        </w:rPr>
        <w:t> </w:t>
      </w:r>
      <w:r>
        <w:rPr/>
        <w:t>fermentación- alta, islas-británicas, estilo-tradicional, familia-ale-marrón, </w:t>
      </w:r>
      <w:r>
        <w:rPr>
          <w:spacing w:val="-2"/>
        </w:rPr>
        <w:t>maltosa</w:t>
      </w:r>
    </w:p>
    <w:p>
      <w:pPr>
        <w:pStyle w:val="BodyText"/>
        <w:spacing w:before="6"/>
        <w:ind w:left="0"/>
        <w:rPr>
          <w:sz w:val="21"/>
        </w:rPr>
      </w:pPr>
    </w:p>
    <w:p>
      <w:pPr>
        <w:pStyle w:val="Heading3"/>
      </w:pPr>
      <w:bookmarkStart w:name="_bookmark71" w:id="72"/>
      <w:bookmarkEnd w:id="72"/>
      <w:r>
        <w:rPr>
          <w:b w:val="0"/>
        </w:rPr>
      </w:r>
      <w:r>
        <w:rPr/>
        <w:t>13C.</w:t>
      </w:r>
      <w:r>
        <w:rPr>
          <w:spacing w:val="-6"/>
        </w:rPr>
        <w:t> </w:t>
      </w:r>
      <w:r>
        <w:rPr/>
        <w:t>English</w:t>
      </w:r>
      <w:r>
        <w:rPr>
          <w:spacing w:val="-3"/>
        </w:rPr>
        <w:t> </w:t>
      </w:r>
      <w:r>
        <w:rPr>
          <w:spacing w:val="-2"/>
        </w:rPr>
        <w:t>Porter</w:t>
      </w:r>
    </w:p>
    <w:p>
      <w:pPr>
        <w:spacing w:before="42"/>
        <w:ind w:left="140" w:right="216" w:firstLine="0"/>
        <w:jc w:val="left"/>
        <w:rPr>
          <w:i/>
          <w:sz w:val="18"/>
        </w:rPr>
      </w:pPr>
      <w:r>
        <w:rPr>
          <w:i/>
          <w:sz w:val="18"/>
        </w:rPr>
        <w:t>Llamada</w:t>
      </w:r>
      <w:r>
        <w:rPr>
          <w:i/>
          <w:spacing w:val="-6"/>
          <w:sz w:val="18"/>
        </w:rPr>
        <w:t> </w:t>
      </w:r>
      <w:r>
        <w:rPr>
          <w:i/>
          <w:sz w:val="18"/>
        </w:rPr>
        <w:t>simplemente</w:t>
      </w:r>
      <w:r>
        <w:rPr>
          <w:i/>
          <w:spacing w:val="-5"/>
          <w:sz w:val="18"/>
        </w:rPr>
        <w:t> </w:t>
      </w:r>
      <w:r>
        <w:rPr>
          <w:i/>
          <w:sz w:val="18"/>
        </w:rPr>
        <w:t>“Porter”</w:t>
      </w:r>
      <w:r>
        <w:rPr>
          <w:i/>
          <w:spacing w:val="-6"/>
          <w:sz w:val="18"/>
        </w:rPr>
        <w:t> </w:t>
      </w:r>
      <w:r>
        <w:rPr>
          <w:i/>
          <w:sz w:val="18"/>
        </w:rPr>
        <w:t>en</w:t>
      </w:r>
      <w:r>
        <w:rPr>
          <w:i/>
          <w:spacing w:val="-7"/>
          <w:sz w:val="18"/>
        </w:rPr>
        <w:t> </w:t>
      </w:r>
      <w:r>
        <w:rPr>
          <w:i/>
          <w:sz w:val="18"/>
        </w:rPr>
        <w:t>Gran</w:t>
      </w:r>
      <w:r>
        <w:rPr>
          <w:i/>
          <w:spacing w:val="-7"/>
          <w:sz w:val="18"/>
        </w:rPr>
        <w:t> </w:t>
      </w:r>
      <w:r>
        <w:rPr>
          <w:i/>
          <w:sz w:val="18"/>
        </w:rPr>
        <w:t>Bretaña,</w:t>
      </w:r>
      <w:r>
        <w:rPr>
          <w:i/>
          <w:spacing w:val="-5"/>
          <w:sz w:val="18"/>
        </w:rPr>
        <w:t> </w:t>
      </w:r>
      <w:r>
        <w:rPr>
          <w:i/>
          <w:sz w:val="18"/>
        </w:rPr>
        <w:t>el</w:t>
      </w:r>
      <w:r>
        <w:rPr>
          <w:i/>
          <w:spacing w:val="-5"/>
          <w:sz w:val="18"/>
        </w:rPr>
        <w:t> </w:t>
      </w:r>
      <w:r>
        <w:rPr>
          <w:i/>
          <w:sz w:val="18"/>
        </w:rPr>
        <w:t>nombre “English Porter” es utilizado para diferenciarla de otras porters derivadas de esta, y descritas en esta Guía.</w:t>
      </w:r>
    </w:p>
    <w:p>
      <w:pPr>
        <w:pStyle w:val="BodyText"/>
      </w:pPr>
      <w:r>
        <w:rPr>
          <w:b/>
        </w:rPr>
        <w:t>Impresión general: </w:t>
      </w:r>
      <w:r>
        <w:rPr/>
        <w:t>Una ale inglesa marrón oscuro, de intensidad moderada, con un discreto carácter rostizado y amargo. Puede tener una gama de sabores rostizados, generalmente</w:t>
      </w:r>
      <w:r>
        <w:rPr>
          <w:spacing w:val="-5"/>
        </w:rPr>
        <w:t> </w:t>
      </w:r>
      <w:r>
        <w:rPr/>
        <w:t>sin</w:t>
      </w:r>
      <w:r>
        <w:rPr>
          <w:spacing w:val="-5"/>
        </w:rPr>
        <w:t> </w:t>
      </w:r>
      <w:r>
        <w:rPr/>
        <w:t>carácter</w:t>
      </w:r>
      <w:r>
        <w:rPr>
          <w:spacing w:val="-4"/>
        </w:rPr>
        <w:t> </w:t>
      </w:r>
      <w:r>
        <w:rPr/>
        <w:t>quemado,</w:t>
      </w:r>
      <w:r>
        <w:rPr>
          <w:spacing w:val="-5"/>
        </w:rPr>
        <w:t> </w:t>
      </w:r>
      <w:r>
        <w:rPr/>
        <w:t>y</w:t>
      </w:r>
      <w:r>
        <w:rPr>
          <w:spacing w:val="-5"/>
        </w:rPr>
        <w:t> </w:t>
      </w:r>
      <w:r>
        <w:rPr/>
        <w:t>a</w:t>
      </w:r>
      <w:r>
        <w:rPr>
          <w:spacing w:val="-5"/>
        </w:rPr>
        <w:t> </w:t>
      </w:r>
      <w:r>
        <w:rPr/>
        <w:t>menudo</w:t>
      </w:r>
      <w:r>
        <w:rPr>
          <w:spacing w:val="-6"/>
        </w:rPr>
        <w:t> </w:t>
      </w:r>
      <w:r>
        <w:rPr/>
        <w:t>tiene</w:t>
      </w:r>
      <w:r>
        <w:rPr>
          <w:spacing w:val="-5"/>
        </w:rPr>
        <w:t> </w:t>
      </w:r>
      <w:r>
        <w:rPr/>
        <w:t>un</w:t>
      </w:r>
      <w:r>
        <w:rPr>
          <w:spacing w:val="-6"/>
        </w:rPr>
        <w:t> </w:t>
      </w:r>
      <w:r>
        <w:rPr/>
        <w:t>perfil maltoso a chocolate y caramelo.</w:t>
      </w:r>
    </w:p>
    <w:p>
      <w:pPr>
        <w:pStyle w:val="BodyText"/>
        <w:spacing w:before="48"/>
        <w:ind w:right="216"/>
      </w:pPr>
      <w:r>
        <w:rPr>
          <w:b/>
        </w:rPr>
        <w:t>Aroma: </w:t>
      </w:r>
      <w:r>
        <w:rPr/>
        <w:t>A malta de moderadamente bajo a moderado, con carácter tostado, a pan y galleta, con un rostizado suave, a menudo</w:t>
      </w:r>
      <w:r>
        <w:rPr>
          <w:spacing w:val="-7"/>
        </w:rPr>
        <w:t> </w:t>
      </w:r>
      <w:r>
        <w:rPr/>
        <w:t>como</w:t>
      </w:r>
      <w:r>
        <w:rPr>
          <w:spacing w:val="-5"/>
        </w:rPr>
        <w:t> </w:t>
      </w:r>
      <w:r>
        <w:rPr/>
        <w:t>chocolate.</w:t>
      </w:r>
      <w:r>
        <w:rPr>
          <w:spacing w:val="-6"/>
        </w:rPr>
        <w:t> </w:t>
      </w:r>
      <w:r>
        <w:rPr/>
        <w:t>Una</w:t>
      </w:r>
      <w:r>
        <w:rPr>
          <w:spacing w:val="-4"/>
        </w:rPr>
        <w:t> </w:t>
      </w:r>
      <w:r>
        <w:rPr/>
        <w:t>complejidad</w:t>
      </w:r>
      <w:r>
        <w:rPr>
          <w:spacing w:val="-6"/>
        </w:rPr>
        <w:t> </w:t>
      </w:r>
      <w:r>
        <w:rPr/>
        <w:t>de</w:t>
      </w:r>
      <w:r>
        <w:rPr>
          <w:spacing w:val="-5"/>
        </w:rPr>
        <w:t> </w:t>
      </w:r>
      <w:r>
        <w:rPr/>
        <w:t>maltas</w:t>
      </w:r>
      <w:r>
        <w:rPr>
          <w:spacing w:val="-6"/>
        </w:rPr>
        <w:t> </w:t>
      </w:r>
      <w:r>
        <w:rPr/>
        <w:t>adicional puede estar presente como caramelo, frutos secos o dulzor de </w:t>
      </w:r>
      <w:r>
        <w:rPr>
          <w:i/>
        </w:rPr>
        <w:t>toffee</w:t>
      </w:r>
      <w:r>
        <w:rPr/>
        <w:t>. Puede tener hasta un nivel moderado de lúpulo floral o terroso. Ésteres afrutados moderados son opcionales, pero deseables. Un ligero diacetilo es opcional.</w:t>
      </w:r>
    </w:p>
    <w:p>
      <w:pPr>
        <w:pStyle w:val="BodyText"/>
        <w:spacing w:line="242" w:lineRule="auto" w:before="51"/>
        <w:ind w:right="216"/>
      </w:pPr>
      <w:r>
        <w:rPr>
          <w:b/>
        </w:rPr>
        <w:t>Apariencia:</w:t>
      </w:r>
      <w:r>
        <w:rPr>
          <w:b/>
          <w:spacing w:val="-5"/>
        </w:rPr>
        <w:t> </w:t>
      </w:r>
      <w:r>
        <w:rPr/>
        <w:t>Color</w:t>
      </w:r>
      <w:r>
        <w:rPr>
          <w:spacing w:val="-4"/>
        </w:rPr>
        <w:t> </w:t>
      </w:r>
      <w:r>
        <w:rPr/>
        <w:t>de</w:t>
      </w:r>
      <w:r>
        <w:rPr>
          <w:spacing w:val="-5"/>
        </w:rPr>
        <w:t> </w:t>
      </w:r>
      <w:r>
        <w:rPr/>
        <w:t>marrón</w:t>
      </w:r>
      <w:r>
        <w:rPr>
          <w:spacing w:val="-3"/>
        </w:rPr>
        <w:t> </w:t>
      </w:r>
      <w:r>
        <w:rPr/>
        <w:t>a</w:t>
      </w:r>
      <w:r>
        <w:rPr>
          <w:spacing w:val="-5"/>
        </w:rPr>
        <w:t> </w:t>
      </w:r>
      <w:r>
        <w:rPr/>
        <w:t>marrón</w:t>
      </w:r>
      <w:r>
        <w:rPr>
          <w:spacing w:val="-5"/>
        </w:rPr>
        <w:t> </w:t>
      </w:r>
      <w:r>
        <w:rPr/>
        <w:t>oscuro,</w:t>
      </w:r>
      <w:r>
        <w:rPr>
          <w:spacing w:val="-5"/>
        </w:rPr>
        <w:t> </w:t>
      </w:r>
      <w:r>
        <w:rPr/>
        <w:t>a</w:t>
      </w:r>
      <w:r>
        <w:rPr>
          <w:spacing w:val="-5"/>
        </w:rPr>
        <w:t> </w:t>
      </w:r>
      <w:r>
        <w:rPr/>
        <w:t>menudo</w:t>
      </w:r>
      <w:r>
        <w:rPr>
          <w:spacing w:val="-6"/>
        </w:rPr>
        <w:t> </w:t>
      </w:r>
      <w:r>
        <w:rPr/>
        <w:t>con destellos rubí. Buena claridad, aunque puede ser opaca.</w:t>
      </w:r>
    </w:p>
    <w:p>
      <w:pPr>
        <w:pStyle w:val="BodyText"/>
        <w:spacing w:before="1"/>
        <w:ind w:right="216"/>
      </w:pPr>
      <w:r>
        <w:rPr/>
        <w:t>Espuma</w:t>
      </w:r>
      <w:r>
        <w:rPr>
          <w:spacing w:val="-5"/>
        </w:rPr>
        <w:t> </w:t>
      </w:r>
      <w:r>
        <w:rPr/>
        <w:t>moderada</w:t>
      </w:r>
      <w:r>
        <w:rPr>
          <w:spacing w:val="-4"/>
        </w:rPr>
        <w:t> </w:t>
      </w:r>
      <w:r>
        <w:rPr/>
        <w:t>con</w:t>
      </w:r>
      <w:r>
        <w:rPr>
          <w:spacing w:val="-3"/>
        </w:rPr>
        <w:t> </w:t>
      </w:r>
      <w:r>
        <w:rPr/>
        <w:t>color</w:t>
      </w:r>
      <w:r>
        <w:rPr>
          <w:spacing w:val="-4"/>
        </w:rPr>
        <w:t> </w:t>
      </w:r>
      <w:r>
        <w:rPr/>
        <w:t>de</w:t>
      </w:r>
      <w:r>
        <w:rPr>
          <w:spacing w:val="-5"/>
        </w:rPr>
        <w:t> </w:t>
      </w:r>
      <w:r>
        <w:rPr/>
        <w:t>blanquecino</w:t>
      </w:r>
      <w:r>
        <w:rPr>
          <w:spacing w:val="-6"/>
        </w:rPr>
        <w:t> </w:t>
      </w:r>
      <w:r>
        <w:rPr/>
        <w:t>a</w:t>
      </w:r>
      <w:r>
        <w:rPr>
          <w:spacing w:val="-5"/>
        </w:rPr>
        <w:t> </w:t>
      </w:r>
      <w:r>
        <w:rPr/>
        <w:t>canela</w:t>
      </w:r>
      <w:r>
        <w:rPr>
          <w:spacing w:val="-5"/>
        </w:rPr>
        <w:t> </w:t>
      </w:r>
      <w:r>
        <w:rPr/>
        <w:t>claro,</w:t>
      </w:r>
      <w:r>
        <w:rPr>
          <w:spacing w:val="-5"/>
        </w:rPr>
        <w:t> </w:t>
      </w:r>
      <w:r>
        <w:rPr/>
        <w:t>y con retención de regular a buena.</w:t>
      </w:r>
    </w:p>
    <w:p>
      <w:pPr>
        <w:pStyle w:val="BodyText"/>
        <w:spacing w:before="3"/>
        <w:ind w:right="189"/>
      </w:pPr>
      <w:r>
        <w:rPr>
          <w:b/>
        </w:rPr>
        <w:t>Sabor: </w:t>
      </w:r>
      <w:r>
        <w:rPr/>
        <w:t>Sabor maltoso moderado a pan, galleta y tostado, con un rostizado de chocolate de leve a moderado, y a menudo un significativo carácter a caramelo, frutos secos o </w:t>
      </w:r>
      <w:r>
        <w:rPr>
          <w:i/>
        </w:rPr>
        <w:t>toffee</w:t>
      </w:r>
      <w:r>
        <w:rPr/>
        <w:t>, posiblemente con niveles más bajos de sabores más oscuros como café o regaliz. No debe tener un carácter quemado o un rostizado</w:t>
      </w:r>
      <w:r>
        <w:rPr>
          <w:spacing w:val="-1"/>
        </w:rPr>
        <w:t> </w:t>
      </w:r>
      <w:r>
        <w:rPr/>
        <w:t>áspero, aunque pequeñas cantidades pueden aportar una complejidad a chocolate amargo. Es opcional un sabor a lúpulo, hasta moderado, terroso o floral. Ésteres afrutados de bajos</w:t>
      </w:r>
      <w:r>
        <w:rPr>
          <w:spacing w:val="-4"/>
        </w:rPr>
        <w:t> </w:t>
      </w:r>
      <w:r>
        <w:rPr/>
        <w:t>a</w:t>
      </w:r>
      <w:r>
        <w:rPr>
          <w:spacing w:val="-4"/>
        </w:rPr>
        <w:t> </w:t>
      </w:r>
      <w:r>
        <w:rPr/>
        <w:t>moderados.</w:t>
      </w:r>
      <w:r>
        <w:rPr>
          <w:spacing w:val="-4"/>
        </w:rPr>
        <w:t> </w:t>
      </w:r>
      <w:r>
        <w:rPr/>
        <w:t>Un</w:t>
      </w:r>
      <w:r>
        <w:rPr>
          <w:spacing w:val="-4"/>
        </w:rPr>
        <w:t> </w:t>
      </w:r>
      <w:r>
        <w:rPr/>
        <w:t>amargor</w:t>
      </w:r>
      <w:r>
        <w:rPr>
          <w:spacing w:val="-3"/>
        </w:rPr>
        <w:t> </w:t>
      </w:r>
      <w:r>
        <w:rPr/>
        <w:t>de</w:t>
      </w:r>
      <w:r>
        <w:rPr>
          <w:spacing w:val="-4"/>
        </w:rPr>
        <w:t> </w:t>
      </w:r>
      <w:r>
        <w:rPr/>
        <w:t>medio</w:t>
      </w:r>
      <w:r>
        <w:rPr>
          <w:spacing w:val="-3"/>
        </w:rPr>
        <w:t> </w:t>
      </w:r>
      <w:r>
        <w:rPr/>
        <w:t>bajo</w:t>
      </w:r>
      <w:r>
        <w:rPr>
          <w:spacing w:val="-4"/>
        </w:rPr>
        <w:t> </w:t>
      </w:r>
      <w:r>
        <w:rPr/>
        <w:t>a</w:t>
      </w:r>
      <w:r>
        <w:rPr>
          <w:spacing w:val="-4"/>
        </w:rPr>
        <w:t> </w:t>
      </w:r>
      <w:r>
        <w:rPr/>
        <w:t>medio</w:t>
      </w:r>
      <w:r>
        <w:rPr>
          <w:spacing w:val="-3"/>
        </w:rPr>
        <w:t> </w:t>
      </w:r>
      <w:r>
        <w:rPr/>
        <w:t>varía</w:t>
      </w:r>
      <w:r>
        <w:rPr>
          <w:spacing w:val="-4"/>
        </w:rPr>
        <w:t> </w:t>
      </w:r>
      <w:r>
        <w:rPr/>
        <w:t>el balance de ligeramente maltoso a ligeramente amargo, con un final de bastante seco a ligeramente dulce. Es opcional un diacetilo moderadamente bajo.</w:t>
      </w:r>
    </w:p>
    <w:p>
      <w:pPr>
        <w:pStyle w:val="BodyText"/>
        <w:spacing w:before="61"/>
        <w:ind w:right="216"/>
      </w:pPr>
      <w:r>
        <w:rPr>
          <w:b/>
        </w:rPr>
        <w:t>Sensación en boca: </w:t>
      </w:r>
      <w:r>
        <w:rPr/>
        <w:t>Cuerpo de medio ligero a medio. Carbonatación</w:t>
      </w:r>
      <w:r>
        <w:rPr>
          <w:spacing w:val="-5"/>
        </w:rPr>
        <w:t> </w:t>
      </w:r>
      <w:r>
        <w:rPr/>
        <w:t>de</w:t>
      </w:r>
      <w:r>
        <w:rPr>
          <w:spacing w:val="-5"/>
        </w:rPr>
        <w:t> </w:t>
      </w:r>
      <w:r>
        <w:rPr/>
        <w:t>media</w:t>
      </w:r>
      <w:r>
        <w:rPr>
          <w:spacing w:val="-3"/>
        </w:rPr>
        <w:t> </w:t>
      </w:r>
      <w:r>
        <w:rPr/>
        <w:t>baja</w:t>
      </w:r>
      <w:r>
        <w:rPr>
          <w:spacing w:val="-5"/>
        </w:rPr>
        <w:t> </w:t>
      </w:r>
      <w:r>
        <w:rPr/>
        <w:t>a</w:t>
      </w:r>
      <w:r>
        <w:rPr>
          <w:spacing w:val="-4"/>
        </w:rPr>
        <w:t> </w:t>
      </w:r>
      <w:r>
        <w:rPr/>
        <w:t>media</w:t>
      </w:r>
      <w:r>
        <w:rPr>
          <w:spacing w:val="-5"/>
        </w:rPr>
        <w:t> </w:t>
      </w:r>
      <w:r>
        <w:rPr/>
        <w:t>alta.</w:t>
      </w:r>
      <w:r>
        <w:rPr>
          <w:spacing w:val="-5"/>
        </w:rPr>
        <w:t> </w:t>
      </w:r>
      <w:r>
        <w:rPr/>
        <w:t>Textura</w:t>
      </w:r>
      <w:r>
        <w:rPr>
          <w:spacing w:val="-4"/>
        </w:rPr>
        <w:t> </w:t>
      </w:r>
      <w:r>
        <w:rPr/>
        <w:t>cremosa</w:t>
      </w:r>
      <w:r>
        <w:rPr>
          <w:spacing w:val="-5"/>
        </w:rPr>
        <w:t> </w:t>
      </w:r>
      <w:r>
        <w:rPr/>
        <w:t>de ligera a moderada.</w:t>
      </w:r>
    </w:p>
    <w:p>
      <w:pPr>
        <w:pStyle w:val="BodyText"/>
        <w:spacing w:before="45"/>
        <w:ind w:right="216"/>
      </w:pPr>
      <w:r>
        <w:rPr>
          <w:b/>
        </w:rPr>
        <w:t>Comentarios: </w:t>
      </w:r>
      <w:r>
        <w:rPr/>
        <w:t>Esta descripción de estilo hace referencia a la versión</w:t>
      </w:r>
      <w:r>
        <w:rPr>
          <w:spacing w:val="-3"/>
        </w:rPr>
        <w:t> </w:t>
      </w:r>
      <w:r>
        <w:rPr/>
        <w:t>moderna</w:t>
      </w:r>
      <w:r>
        <w:rPr>
          <w:spacing w:val="-5"/>
        </w:rPr>
        <w:t> </w:t>
      </w:r>
      <w:r>
        <w:rPr/>
        <w:t>de</w:t>
      </w:r>
      <w:r>
        <w:rPr>
          <w:spacing w:val="-5"/>
        </w:rPr>
        <w:t> </w:t>
      </w:r>
      <w:r>
        <w:rPr/>
        <w:t>la</w:t>
      </w:r>
      <w:r>
        <w:rPr>
          <w:spacing w:val="-5"/>
        </w:rPr>
        <w:t> </w:t>
      </w:r>
      <w:r>
        <w:rPr/>
        <w:t>English</w:t>
      </w:r>
      <w:r>
        <w:rPr>
          <w:spacing w:val="-2"/>
        </w:rPr>
        <w:t> </w:t>
      </w:r>
      <w:r>
        <w:rPr/>
        <w:t>Porter,</w:t>
      </w:r>
      <w:r>
        <w:rPr>
          <w:spacing w:val="-4"/>
        </w:rPr>
        <w:t> </w:t>
      </w:r>
      <w:r>
        <w:rPr/>
        <w:t>y</w:t>
      </w:r>
      <w:r>
        <w:rPr>
          <w:spacing w:val="-5"/>
        </w:rPr>
        <w:t> </w:t>
      </w:r>
      <w:r>
        <w:rPr/>
        <w:t>no</w:t>
      </w:r>
      <w:r>
        <w:rPr>
          <w:spacing w:val="-6"/>
        </w:rPr>
        <w:t> </w:t>
      </w:r>
      <w:r>
        <w:rPr/>
        <w:t>a</w:t>
      </w:r>
      <w:r>
        <w:rPr>
          <w:spacing w:val="-5"/>
        </w:rPr>
        <w:t> </w:t>
      </w:r>
      <w:r>
        <w:rPr/>
        <w:t>todas</w:t>
      </w:r>
      <w:r>
        <w:rPr>
          <w:spacing w:val="-3"/>
        </w:rPr>
        <w:t> </w:t>
      </w:r>
      <w:r>
        <w:rPr/>
        <w:t>las</w:t>
      </w:r>
      <w:r>
        <w:rPr>
          <w:spacing w:val="-5"/>
        </w:rPr>
        <w:t> </w:t>
      </w:r>
      <w:r>
        <w:rPr/>
        <w:t>posibles variaciones históricas de cada región donde existió. Las recreaciones</w:t>
      </w:r>
      <w:r>
        <w:rPr>
          <w:spacing w:val="-1"/>
        </w:rPr>
        <w:t> </w:t>
      </w:r>
      <w:r>
        <w:rPr/>
        <w:t>históricas</w:t>
      </w:r>
      <w:r>
        <w:rPr>
          <w:spacing w:val="-1"/>
        </w:rPr>
        <w:t> </w:t>
      </w:r>
      <w:r>
        <w:rPr/>
        <w:t>se deberían inscribir en</w:t>
      </w:r>
      <w:r>
        <w:rPr>
          <w:spacing w:val="-1"/>
        </w:rPr>
        <w:t> </w:t>
      </w:r>
      <w:r>
        <w:rPr/>
        <w:t>la</w:t>
      </w:r>
      <w:r>
        <w:rPr>
          <w:spacing w:val="-1"/>
        </w:rPr>
        <w:t> </w:t>
      </w:r>
      <w:r>
        <w:rPr/>
        <w:t>categoría</w:t>
      </w:r>
      <w:r>
        <w:rPr>
          <w:spacing w:val="-1"/>
        </w:rPr>
        <w:t> </w:t>
      </w:r>
      <w:r>
        <w:rPr/>
        <w:t>27 Historical Beer, con una descripción apropiada que detalle el perfil de la cerveza. Los ejemplos artesanales modernos en el Reino Unido son más intensos y lupulados.</w:t>
      </w:r>
    </w:p>
    <w:p>
      <w:pPr>
        <w:pStyle w:val="BodyText"/>
        <w:spacing w:before="51"/>
        <w:ind w:right="232"/>
      </w:pPr>
      <w:r>
        <w:rPr>
          <w:b/>
        </w:rPr>
        <w:t>Historia: </w:t>
      </w:r>
      <w:r>
        <w:rPr/>
        <w:t>La porter se originó en Londres a principios del siglo XVIII, y se desarrolló como una versión más altamente lupulada</w:t>
      </w:r>
      <w:r>
        <w:rPr>
          <w:spacing w:val="-4"/>
        </w:rPr>
        <w:t> </w:t>
      </w:r>
      <w:r>
        <w:rPr/>
        <w:t>y</w:t>
      </w:r>
      <w:r>
        <w:rPr>
          <w:spacing w:val="-5"/>
        </w:rPr>
        <w:t> </w:t>
      </w:r>
      <w:r>
        <w:rPr/>
        <w:t>envejecida</w:t>
      </w:r>
      <w:r>
        <w:rPr>
          <w:spacing w:val="-5"/>
        </w:rPr>
        <w:t> </w:t>
      </w:r>
      <w:r>
        <w:rPr/>
        <w:t>(de</w:t>
      </w:r>
      <w:r>
        <w:rPr>
          <w:spacing w:val="-5"/>
        </w:rPr>
        <w:t> </w:t>
      </w:r>
      <w:r>
        <w:rPr/>
        <w:t>guarda)</w:t>
      </w:r>
      <w:r>
        <w:rPr>
          <w:spacing w:val="-5"/>
        </w:rPr>
        <w:t> </w:t>
      </w:r>
      <w:r>
        <w:rPr/>
        <w:t>de</w:t>
      </w:r>
      <w:r>
        <w:rPr>
          <w:spacing w:val="-5"/>
        </w:rPr>
        <w:t> </w:t>
      </w:r>
      <w:r>
        <w:rPr/>
        <w:t>la</w:t>
      </w:r>
      <w:r>
        <w:rPr>
          <w:spacing w:val="-5"/>
        </w:rPr>
        <w:t> </w:t>
      </w:r>
      <w:r>
        <w:rPr/>
        <w:t>Brown</w:t>
      </w:r>
      <w:r>
        <w:rPr>
          <w:spacing w:val="-5"/>
        </w:rPr>
        <w:t> </w:t>
      </w:r>
      <w:r>
        <w:rPr/>
        <w:t>Beer</w:t>
      </w:r>
      <w:r>
        <w:rPr>
          <w:spacing w:val="-4"/>
        </w:rPr>
        <w:t> </w:t>
      </w:r>
      <w:r>
        <w:rPr/>
        <w:t>popular</w:t>
      </w:r>
      <w:r>
        <w:rPr>
          <w:spacing w:val="-4"/>
        </w:rPr>
        <w:t> </w:t>
      </w:r>
      <w:r>
        <w:rPr/>
        <w:t>en esa época. Evolucionó muchas veces a partir de varios</w:t>
      </w:r>
    </w:p>
    <w:p>
      <w:pPr>
        <w:spacing w:after="0"/>
        <w:sectPr>
          <w:pgSz w:w="12240" w:h="15840"/>
          <w:pgMar w:header="0" w:footer="746" w:top="920" w:bottom="940" w:left="580" w:right="540"/>
          <w:cols w:num="2" w:equalWidth="0">
            <w:col w:w="5216" w:space="545"/>
            <w:col w:w="5359"/>
          </w:cols>
        </w:sectPr>
      </w:pPr>
    </w:p>
    <w:p>
      <w:pPr>
        <w:pStyle w:val="BodyText"/>
        <w:spacing w:line="242" w:lineRule="auto" w:before="86"/>
        <w:ind w:right="40"/>
      </w:pPr>
      <w:r>
        <w:rPr/>
        <w:t>desarrollos tecnológicos y de ingredientes (como la invención de la malta negra tipo Black Patent en 1817 y la elaboración de cerveza industrial a gran escala), así como de las preferencias de</w:t>
      </w:r>
      <w:r>
        <w:rPr>
          <w:spacing w:val="-3"/>
        </w:rPr>
        <w:t> </w:t>
      </w:r>
      <w:r>
        <w:rPr/>
        <w:t>los</w:t>
      </w:r>
      <w:r>
        <w:rPr>
          <w:spacing w:val="-3"/>
        </w:rPr>
        <w:t> </w:t>
      </w:r>
      <w:r>
        <w:rPr/>
        <w:t>consumidores,</w:t>
      </w:r>
      <w:r>
        <w:rPr>
          <w:spacing w:val="-1"/>
        </w:rPr>
        <w:t> </w:t>
      </w:r>
      <w:r>
        <w:rPr/>
        <w:t>las</w:t>
      </w:r>
      <w:r>
        <w:rPr>
          <w:spacing w:val="-3"/>
        </w:rPr>
        <w:t> </w:t>
      </w:r>
      <w:r>
        <w:rPr/>
        <w:t>guerras</w:t>
      </w:r>
      <w:r>
        <w:rPr>
          <w:spacing w:val="-3"/>
        </w:rPr>
        <w:t> </w:t>
      </w:r>
      <w:r>
        <w:rPr/>
        <w:t>y</w:t>
      </w:r>
      <w:r>
        <w:rPr>
          <w:spacing w:val="-3"/>
        </w:rPr>
        <w:t> </w:t>
      </w:r>
      <w:r>
        <w:rPr/>
        <w:t>la</w:t>
      </w:r>
      <w:r>
        <w:rPr>
          <w:spacing w:val="-3"/>
        </w:rPr>
        <w:t> </w:t>
      </w:r>
      <w:r>
        <w:rPr/>
        <w:t>política fiscal.</w:t>
      </w:r>
      <w:r>
        <w:rPr>
          <w:spacing w:val="-3"/>
        </w:rPr>
        <w:t> </w:t>
      </w:r>
      <w:r>
        <w:rPr/>
        <w:t>Se</w:t>
      </w:r>
      <w:r>
        <w:rPr>
          <w:spacing w:val="-3"/>
        </w:rPr>
        <w:t> </w:t>
      </w:r>
      <w:r>
        <w:rPr/>
        <w:t>convirtió en</w:t>
      </w:r>
      <w:r>
        <w:rPr>
          <w:spacing w:val="-3"/>
        </w:rPr>
        <w:t> </w:t>
      </w:r>
      <w:r>
        <w:rPr/>
        <w:t>un</w:t>
      </w:r>
      <w:r>
        <w:rPr>
          <w:spacing w:val="-4"/>
        </w:rPr>
        <w:t> </w:t>
      </w:r>
      <w:r>
        <w:rPr/>
        <w:t>estilo</w:t>
      </w:r>
      <w:r>
        <w:rPr>
          <w:spacing w:val="-4"/>
        </w:rPr>
        <w:t> </w:t>
      </w:r>
      <w:r>
        <w:rPr/>
        <w:t>muy</w:t>
      </w:r>
      <w:r>
        <w:rPr>
          <w:spacing w:val="-3"/>
        </w:rPr>
        <w:t> </w:t>
      </w:r>
      <w:r>
        <w:rPr/>
        <w:t>popular</w:t>
      </w:r>
      <w:r>
        <w:rPr>
          <w:spacing w:val="-2"/>
        </w:rPr>
        <w:t> </w:t>
      </w:r>
      <w:r>
        <w:rPr/>
        <w:t>y</w:t>
      </w:r>
      <w:r>
        <w:rPr>
          <w:spacing w:val="-3"/>
        </w:rPr>
        <w:t> </w:t>
      </w:r>
      <w:r>
        <w:rPr/>
        <w:t>ampliamente</w:t>
      </w:r>
      <w:r>
        <w:rPr>
          <w:spacing w:val="-3"/>
        </w:rPr>
        <w:t> </w:t>
      </w:r>
      <w:r>
        <w:rPr/>
        <w:t>exportado</w:t>
      </w:r>
      <w:r>
        <w:rPr>
          <w:spacing w:val="-4"/>
        </w:rPr>
        <w:t> </w:t>
      </w:r>
      <w:r>
        <w:rPr/>
        <w:t>a</w:t>
      </w:r>
      <w:r>
        <w:rPr>
          <w:spacing w:val="-3"/>
        </w:rPr>
        <w:t> </w:t>
      </w:r>
      <w:r>
        <w:rPr/>
        <w:t>principios del siglo XIX, antes de declinar en la década de 1870 cuando cambió a una cerveza de baja densidad y sin añejamiento. A medida</w:t>
      </w:r>
      <w:r>
        <w:rPr>
          <w:spacing w:val="-6"/>
        </w:rPr>
        <w:t> </w:t>
      </w:r>
      <w:r>
        <w:rPr/>
        <w:t>que</w:t>
      </w:r>
      <w:r>
        <w:rPr>
          <w:spacing w:val="-6"/>
        </w:rPr>
        <w:t> </w:t>
      </w:r>
      <w:r>
        <w:rPr/>
        <w:t>las</w:t>
      </w:r>
      <w:r>
        <w:rPr>
          <w:spacing w:val="-4"/>
        </w:rPr>
        <w:t> </w:t>
      </w:r>
      <w:r>
        <w:rPr/>
        <w:t>densidades</w:t>
      </w:r>
      <w:r>
        <w:rPr>
          <w:spacing w:val="-7"/>
        </w:rPr>
        <w:t> </w:t>
      </w:r>
      <w:r>
        <w:rPr/>
        <w:t>continuaron</w:t>
      </w:r>
      <w:r>
        <w:rPr>
          <w:spacing w:val="-6"/>
        </w:rPr>
        <w:t> </w:t>
      </w:r>
      <w:r>
        <w:rPr/>
        <w:t>disminuyendo</w:t>
      </w:r>
      <w:r>
        <w:rPr>
          <w:spacing w:val="-7"/>
        </w:rPr>
        <w:t> </w:t>
      </w:r>
      <w:r>
        <w:rPr/>
        <w:t>en</w:t>
      </w:r>
      <w:r>
        <w:rPr>
          <w:spacing w:val="-6"/>
        </w:rPr>
        <w:t> </w:t>
      </w:r>
      <w:r>
        <w:rPr/>
        <w:t>todas las cervezas del Reino Unido en la primera mitad del siglo XX, muchos</w:t>
      </w:r>
      <w:r>
        <w:rPr>
          <w:spacing w:val="-3"/>
        </w:rPr>
        <w:t> </w:t>
      </w:r>
      <w:r>
        <w:rPr/>
        <w:t>estilos</w:t>
      </w:r>
      <w:r>
        <w:rPr>
          <w:spacing w:val="-3"/>
        </w:rPr>
        <w:t> </w:t>
      </w:r>
      <w:r>
        <w:rPr/>
        <w:t>dejaron</w:t>
      </w:r>
      <w:r>
        <w:rPr>
          <w:spacing w:val="-3"/>
        </w:rPr>
        <w:t> </w:t>
      </w:r>
      <w:r>
        <w:rPr/>
        <w:t>de</w:t>
      </w:r>
      <w:r>
        <w:rPr>
          <w:spacing w:val="-3"/>
        </w:rPr>
        <w:t> </w:t>
      </w:r>
      <w:r>
        <w:rPr/>
        <w:t>ser elaborados</w:t>
      </w:r>
      <w:r>
        <w:rPr>
          <w:spacing w:val="-1"/>
        </w:rPr>
        <w:t> </w:t>
      </w:r>
      <w:r>
        <w:rPr/>
        <w:t>(incluyendo</w:t>
      </w:r>
      <w:r>
        <w:rPr>
          <w:spacing w:val="-4"/>
        </w:rPr>
        <w:t> </w:t>
      </w:r>
      <w:r>
        <w:rPr/>
        <w:t>la</w:t>
      </w:r>
      <w:r>
        <w:rPr>
          <w:spacing w:val="-3"/>
        </w:rPr>
        <w:t> </w:t>
      </w:r>
      <w:r>
        <w:rPr/>
        <w:t>porter, que desapareció en la década de 1950). La era de la cerveza artesanal condujo a su reintroducción en 1978.</w:t>
      </w:r>
    </w:p>
    <w:p>
      <w:pPr>
        <w:pStyle w:val="BodyText"/>
        <w:spacing w:before="37"/>
        <w:ind w:right="160"/>
        <w:rPr>
          <w:i/>
        </w:rPr>
      </w:pPr>
      <w:r>
        <w:rPr/>
        <w:t>Se dice que el nombre se deriva de su popularidad entre la clase obrera de Londres, que realizaba varios trabajos de transporte de carga de esa época. Predecesora de varias interpretaciones</w:t>
      </w:r>
      <w:r>
        <w:rPr>
          <w:spacing w:val="-5"/>
        </w:rPr>
        <w:t> </w:t>
      </w:r>
      <w:r>
        <w:rPr/>
        <w:t>regionales</w:t>
      </w:r>
      <w:r>
        <w:rPr>
          <w:spacing w:val="-5"/>
        </w:rPr>
        <w:t> </w:t>
      </w:r>
      <w:r>
        <w:rPr/>
        <w:t>a</w:t>
      </w:r>
      <w:r>
        <w:rPr>
          <w:spacing w:val="-2"/>
        </w:rPr>
        <w:t> </w:t>
      </w:r>
      <w:r>
        <w:rPr/>
        <w:t>lo</w:t>
      </w:r>
      <w:r>
        <w:rPr>
          <w:spacing w:val="-6"/>
        </w:rPr>
        <w:t> </w:t>
      </w:r>
      <w:r>
        <w:rPr/>
        <w:t>largo</w:t>
      </w:r>
      <w:r>
        <w:rPr>
          <w:spacing w:val="-6"/>
        </w:rPr>
        <w:t> </w:t>
      </w:r>
      <w:r>
        <w:rPr/>
        <w:t>del</w:t>
      </w:r>
      <w:r>
        <w:rPr>
          <w:spacing w:val="-6"/>
        </w:rPr>
        <w:t> </w:t>
      </w:r>
      <w:r>
        <w:rPr/>
        <w:t>tiempo,</w:t>
      </w:r>
      <w:r>
        <w:rPr>
          <w:spacing w:val="-5"/>
        </w:rPr>
        <w:t> </w:t>
      </w:r>
      <w:r>
        <w:rPr/>
        <w:t>así</w:t>
      </w:r>
      <w:r>
        <w:rPr>
          <w:spacing w:val="-5"/>
        </w:rPr>
        <w:t> </w:t>
      </w:r>
      <w:r>
        <w:rPr/>
        <w:t>como</w:t>
      </w:r>
      <w:r>
        <w:rPr>
          <w:spacing w:val="-6"/>
        </w:rPr>
        <w:t> </w:t>
      </w:r>
      <w:r>
        <w:rPr/>
        <w:t>de todas las stout (que originalmente fueron llamadas “stout porter”). </w:t>
      </w:r>
      <w:r>
        <w:rPr>
          <w:i/>
        </w:rPr>
        <w:t>No existe una conexión o relación histórica entre mild y porter.</w:t>
      </w:r>
    </w:p>
    <w:p>
      <w:pPr>
        <w:spacing w:before="52"/>
        <w:ind w:left="140" w:right="61" w:firstLine="0"/>
        <w:jc w:val="left"/>
        <w:rPr>
          <w:sz w:val="18"/>
        </w:rPr>
      </w:pPr>
      <w:r>
        <w:rPr>
          <w:b/>
          <w:sz w:val="18"/>
        </w:rPr>
        <w:t>Ingredientes</w:t>
      </w:r>
      <w:r>
        <w:rPr>
          <w:b/>
          <w:spacing w:val="-8"/>
          <w:sz w:val="18"/>
        </w:rPr>
        <w:t> </w:t>
      </w:r>
      <w:r>
        <w:rPr>
          <w:b/>
          <w:sz w:val="18"/>
        </w:rPr>
        <w:t>característicos:</w:t>
      </w:r>
      <w:r>
        <w:rPr>
          <w:b/>
          <w:spacing w:val="-7"/>
          <w:sz w:val="18"/>
        </w:rPr>
        <w:t> </w:t>
      </w:r>
      <w:r>
        <w:rPr>
          <w:sz w:val="18"/>
        </w:rPr>
        <w:t>El</w:t>
      </w:r>
      <w:r>
        <w:rPr>
          <w:spacing w:val="-8"/>
          <w:sz w:val="18"/>
        </w:rPr>
        <w:t> </w:t>
      </w:r>
      <w:r>
        <w:rPr>
          <w:sz w:val="18"/>
        </w:rPr>
        <w:t>listado</w:t>
      </w:r>
      <w:r>
        <w:rPr>
          <w:spacing w:val="-6"/>
          <w:sz w:val="18"/>
        </w:rPr>
        <w:t> </w:t>
      </w:r>
      <w:r>
        <w:rPr>
          <w:sz w:val="18"/>
        </w:rPr>
        <w:t>de</w:t>
      </w:r>
      <w:r>
        <w:rPr>
          <w:spacing w:val="-7"/>
          <w:sz w:val="18"/>
        </w:rPr>
        <w:t> </w:t>
      </w:r>
      <w:r>
        <w:rPr>
          <w:sz w:val="18"/>
        </w:rPr>
        <w:t>granos</w:t>
      </w:r>
      <w:r>
        <w:rPr>
          <w:spacing w:val="-7"/>
          <w:sz w:val="18"/>
        </w:rPr>
        <w:t> </w:t>
      </w:r>
      <w:r>
        <w:rPr>
          <w:sz w:val="18"/>
        </w:rPr>
        <w:t>varía, pero siempre hay algo involucrado para producir el color</w:t>
      </w:r>
    </w:p>
    <w:p>
      <w:pPr>
        <w:pStyle w:val="BodyText"/>
        <w:spacing w:line="242" w:lineRule="auto" w:before="86"/>
        <w:ind w:right="216"/>
      </w:pPr>
      <w:r>
        <w:rPr/>
        <w:br w:type="column"/>
      </w:r>
      <w:r>
        <w:rPr/>
        <w:t>oscuro. Son comunes las maltas chocolate u otras maltas rostizadas, malta Caramelo, azúcares cerveceros y similares. Las</w:t>
      </w:r>
      <w:r>
        <w:rPr>
          <w:spacing w:val="-6"/>
        </w:rPr>
        <w:t> </w:t>
      </w:r>
      <w:r>
        <w:rPr/>
        <w:t>porter</w:t>
      </w:r>
      <w:r>
        <w:rPr>
          <w:spacing w:val="-5"/>
        </w:rPr>
        <w:t> </w:t>
      </w:r>
      <w:r>
        <w:rPr/>
        <w:t>tipo</w:t>
      </w:r>
      <w:r>
        <w:rPr>
          <w:spacing w:val="-6"/>
        </w:rPr>
        <w:t> </w:t>
      </w:r>
      <w:r>
        <w:rPr/>
        <w:t>londinense</w:t>
      </w:r>
      <w:r>
        <w:rPr>
          <w:spacing w:val="-6"/>
        </w:rPr>
        <w:t> </w:t>
      </w:r>
      <w:r>
        <w:rPr/>
        <w:t>suelen</w:t>
      </w:r>
      <w:r>
        <w:rPr>
          <w:spacing w:val="-6"/>
        </w:rPr>
        <w:t> </w:t>
      </w:r>
      <w:r>
        <w:rPr/>
        <w:t>utilizar</w:t>
      </w:r>
      <w:r>
        <w:rPr>
          <w:spacing w:val="-5"/>
        </w:rPr>
        <w:t> </w:t>
      </w:r>
      <w:r>
        <w:rPr/>
        <w:t>malta</w:t>
      </w:r>
      <w:r>
        <w:rPr>
          <w:spacing w:val="-5"/>
        </w:rPr>
        <w:t> </w:t>
      </w:r>
      <w:r>
        <w:rPr/>
        <w:t>marrón</w:t>
      </w:r>
      <w:r>
        <w:rPr>
          <w:spacing w:val="-6"/>
        </w:rPr>
        <w:t> </w:t>
      </w:r>
      <w:r>
        <w:rPr/>
        <w:t>como sabor característico.</w:t>
      </w:r>
    </w:p>
    <w:p>
      <w:pPr>
        <w:pStyle w:val="BodyText"/>
        <w:spacing w:before="38"/>
        <w:ind w:right="216"/>
      </w:pPr>
      <w:r>
        <w:rPr>
          <w:b/>
        </w:rPr>
        <w:t>Comparación de estilos: </w:t>
      </w:r>
      <w:r>
        <w:rPr/>
        <w:t>Difiere de la American Porter en que generalmente tiene sabores más suaves, más dulces y más acaramelados,</w:t>
      </w:r>
      <w:r>
        <w:rPr>
          <w:spacing w:val="-6"/>
        </w:rPr>
        <w:t> </w:t>
      </w:r>
      <w:r>
        <w:rPr/>
        <w:t>menor</w:t>
      </w:r>
      <w:r>
        <w:rPr>
          <w:spacing w:val="-5"/>
        </w:rPr>
        <w:t> </w:t>
      </w:r>
      <w:r>
        <w:rPr/>
        <w:t>densidad,</w:t>
      </w:r>
      <w:r>
        <w:rPr>
          <w:spacing w:val="-6"/>
        </w:rPr>
        <w:t> </w:t>
      </w:r>
      <w:r>
        <w:rPr/>
        <w:t>y</w:t>
      </w:r>
      <w:r>
        <w:rPr>
          <w:spacing w:val="-6"/>
        </w:rPr>
        <w:t> </w:t>
      </w:r>
      <w:r>
        <w:rPr/>
        <w:t>a</w:t>
      </w:r>
      <w:r>
        <w:rPr>
          <w:spacing w:val="-6"/>
        </w:rPr>
        <w:t> </w:t>
      </w:r>
      <w:r>
        <w:rPr/>
        <w:t>menudo</w:t>
      </w:r>
      <w:r>
        <w:rPr>
          <w:spacing w:val="-6"/>
        </w:rPr>
        <w:t> </w:t>
      </w:r>
      <w:r>
        <w:rPr/>
        <w:t>menos</w:t>
      </w:r>
      <w:r>
        <w:rPr>
          <w:spacing w:val="-6"/>
        </w:rPr>
        <w:t> </w:t>
      </w:r>
      <w:r>
        <w:rPr/>
        <w:t>alcohol;</w:t>
      </w:r>
      <w:r>
        <w:rPr>
          <w:spacing w:val="-5"/>
        </w:rPr>
        <w:t> </w:t>
      </w:r>
      <w:r>
        <w:rPr/>
        <w:t>las American Porter también suelen tener más carácter a lúpulo. Más sustanciosa y rostizada que una British Brown Ale.</w:t>
      </w:r>
    </w:p>
    <w:p>
      <w:pPr>
        <w:pStyle w:val="BodyText"/>
        <w:spacing w:before="9"/>
      </w:pPr>
      <w:r>
        <w:rPr/>
        <w:t>Densidad</w:t>
      </w:r>
      <w:r>
        <w:rPr>
          <w:spacing w:val="-4"/>
        </w:rPr>
        <w:t> </w:t>
      </w:r>
      <w:r>
        <w:rPr/>
        <w:t>más</w:t>
      </w:r>
      <w:r>
        <w:rPr>
          <w:spacing w:val="-2"/>
        </w:rPr>
        <w:t> </w:t>
      </w:r>
      <w:r>
        <w:rPr/>
        <w:t>alta</w:t>
      </w:r>
      <w:r>
        <w:rPr>
          <w:spacing w:val="-2"/>
        </w:rPr>
        <w:t> </w:t>
      </w:r>
      <w:r>
        <w:rPr/>
        <w:t>que</w:t>
      </w:r>
      <w:r>
        <w:rPr>
          <w:spacing w:val="-4"/>
        </w:rPr>
        <w:t> </w:t>
      </w:r>
      <w:r>
        <w:rPr/>
        <w:t>una</w:t>
      </w:r>
      <w:r>
        <w:rPr>
          <w:spacing w:val="-1"/>
        </w:rPr>
        <w:t> </w:t>
      </w:r>
      <w:r>
        <w:rPr/>
        <w:t>Dark</w:t>
      </w:r>
      <w:r>
        <w:rPr>
          <w:spacing w:val="-3"/>
        </w:rPr>
        <w:t> </w:t>
      </w:r>
      <w:r>
        <w:rPr>
          <w:spacing w:val="-4"/>
        </w:rPr>
        <w:t>Mild.</w:t>
      </w:r>
    </w:p>
    <w:p>
      <w:pPr>
        <w:tabs>
          <w:tab w:pos="2612" w:val="left" w:leader="none"/>
        </w:tabs>
        <w:spacing w:line="204" w:lineRule="exact" w:before="43"/>
        <w:ind w:left="140" w:right="0" w:firstLine="0"/>
        <w:jc w:val="left"/>
        <w:rPr>
          <w:sz w:val="18"/>
        </w:rPr>
      </w:pPr>
      <w:r>
        <w:rPr>
          <w:b/>
          <w:sz w:val="18"/>
        </w:rPr>
        <w:t>Estadísticas</w:t>
      </w:r>
      <w:r>
        <w:rPr>
          <w:b/>
          <w:spacing w:val="-3"/>
          <w:sz w:val="18"/>
        </w:rPr>
        <w:t> </w:t>
      </w:r>
      <w:r>
        <w:rPr>
          <w:b/>
          <w:spacing w:val="-2"/>
          <w:sz w:val="18"/>
        </w:rPr>
        <w:t>vitales</w:t>
      </w:r>
      <w:r>
        <w:rPr>
          <w:spacing w:val="-2"/>
          <w:sz w:val="18"/>
        </w:rPr>
        <w:t>:</w:t>
      </w:r>
      <w:r>
        <w:rPr>
          <w:sz w:val="18"/>
        </w:rPr>
        <w:tab/>
        <w:t>OG:</w:t>
      </w:r>
      <w:r>
        <w:rPr>
          <w:spacing w:val="41"/>
          <w:sz w:val="18"/>
        </w:rPr>
        <w:t> </w:t>
      </w:r>
      <w:r>
        <w:rPr>
          <w:sz w:val="18"/>
        </w:rPr>
        <w:t>1.040</w:t>
      </w:r>
      <w:r>
        <w:rPr>
          <w:spacing w:val="-2"/>
          <w:sz w:val="18"/>
        </w:rPr>
        <w:t> </w:t>
      </w:r>
      <w:r>
        <w:rPr>
          <w:sz w:val="18"/>
        </w:rPr>
        <w:t>– </w:t>
      </w:r>
      <w:r>
        <w:rPr>
          <w:spacing w:val="-2"/>
          <w:sz w:val="18"/>
        </w:rPr>
        <w:t>1.052</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18</w:t>
      </w:r>
      <w:r>
        <w:rPr>
          <w:spacing w:val="1"/>
          <w:sz w:val="18"/>
        </w:rPr>
        <w:t> </w:t>
      </w:r>
      <w:r>
        <w:rPr>
          <w:sz w:val="18"/>
        </w:rPr>
        <w:t>–</w:t>
      </w:r>
      <w:r>
        <w:rPr>
          <w:spacing w:val="-2"/>
          <w:sz w:val="18"/>
        </w:rPr>
        <w:t> </w:t>
      </w:r>
      <w:r>
        <w:rPr>
          <w:spacing w:val="-7"/>
          <w:sz w:val="18"/>
        </w:rPr>
        <w:t>35</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20</w:t>
      </w:r>
      <w:r>
        <w:rPr>
          <w:spacing w:val="-1"/>
          <w:sz w:val="18"/>
        </w:rPr>
        <w:t> </w:t>
      </w:r>
      <w:r>
        <w:rPr>
          <w:sz w:val="18"/>
        </w:rPr>
        <w:t>–</w:t>
      </w:r>
      <w:r>
        <w:rPr>
          <w:spacing w:val="-1"/>
          <w:sz w:val="18"/>
        </w:rPr>
        <w:t> </w:t>
      </w:r>
      <w:r>
        <w:rPr>
          <w:spacing w:val="-5"/>
          <w:sz w:val="18"/>
        </w:rPr>
        <w:t>30</w:t>
      </w:r>
      <w:r>
        <w:rPr>
          <w:sz w:val="18"/>
        </w:rPr>
        <w:tab/>
        <w:t>ABV:</w:t>
      </w:r>
      <w:r>
        <w:rPr>
          <w:spacing w:val="42"/>
          <w:sz w:val="18"/>
        </w:rPr>
        <w:t> </w:t>
      </w:r>
      <w:r>
        <w:rPr>
          <w:sz w:val="18"/>
        </w:rPr>
        <w:t>4.0</w:t>
      </w:r>
      <w:r>
        <w:rPr>
          <w:spacing w:val="-2"/>
          <w:sz w:val="18"/>
        </w:rPr>
        <w:t> </w:t>
      </w:r>
      <w:r>
        <w:rPr>
          <w:sz w:val="18"/>
        </w:rPr>
        <w:t>–</w:t>
      </w:r>
      <w:r>
        <w:rPr>
          <w:spacing w:val="-1"/>
          <w:sz w:val="18"/>
        </w:rPr>
        <w:t> </w:t>
      </w:r>
      <w:r>
        <w:rPr>
          <w:spacing w:val="-4"/>
          <w:sz w:val="18"/>
        </w:rPr>
        <w:t>5.4%</w:t>
      </w:r>
    </w:p>
    <w:p>
      <w:pPr>
        <w:pStyle w:val="BodyText"/>
        <w:spacing w:before="40"/>
        <w:ind w:right="216"/>
      </w:pPr>
      <w:r>
        <w:rPr>
          <w:b/>
        </w:rPr>
        <w:t>Ejemplos comerciales: </w:t>
      </w:r>
      <w:r>
        <w:rPr/>
        <w:t>Bateman’s Salem Porter, Burton Bridge</w:t>
      </w:r>
      <w:r>
        <w:rPr>
          <w:spacing w:val="-7"/>
        </w:rPr>
        <w:t> </w:t>
      </w:r>
      <w:r>
        <w:rPr/>
        <w:t>Burton</w:t>
      </w:r>
      <w:r>
        <w:rPr>
          <w:spacing w:val="-7"/>
        </w:rPr>
        <w:t> </w:t>
      </w:r>
      <w:r>
        <w:rPr/>
        <w:t>Porter,</w:t>
      </w:r>
      <w:r>
        <w:rPr>
          <w:spacing w:val="-6"/>
        </w:rPr>
        <w:t> </w:t>
      </w:r>
      <w:r>
        <w:rPr/>
        <w:t>Fuller’s</w:t>
      </w:r>
      <w:r>
        <w:rPr>
          <w:spacing w:val="-3"/>
        </w:rPr>
        <w:t> </w:t>
      </w:r>
      <w:r>
        <w:rPr/>
        <w:t>London</w:t>
      </w:r>
      <w:r>
        <w:rPr>
          <w:spacing w:val="-7"/>
        </w:rPr>
        <w:t> </w:t>
      </w:r>
      <w:r>
        <w:rPr/>
        <w:t>Porter,</w:t>
      </w:r>
      <w:r>
        <w:rPr>
          <w:spacing w:val="-6"/>
        </w:rPr>
        <w:t> </w:t>
      </w:r>
      <w:r>
        <w:rPr/>
        <w:t>Nethergate</w:t>
      </w:r>
      <w:r>
        <w:rPr>
          <w:spacing w:val="-7"/>
        </w:rPr>
        <w:t> </w:t>
      </w:r>
      <w:r>
        <w:rPr/>
        <w:t>Old Growler Porter, RCH Old Slug Porter, Samuel Smith Taddy </w:t>
      </w:r>
      <w:r>
        <w:rPr>
          <w:spacing w:val="-2"/>
        </w:rPr>
        <w:t>Porter</w:t>
      </w:r>
    </w:p>
    <w:p>
      <w:pPr>
        <w:pStyle w:val="BodyText"/>
        <w:spacing w:before="8"/>
      </w:pPr>
      <w:r>
        <w:rPr>
          <w:b/>
        </w:rPr>
        <w:t>Etiquetas: </w:t>
      </w:r>
      <w:r>
        <w:rPr/>
        <w:t>intensidad-estándar, color-oscuro, fermentación- alta,</w:t>
      </w:r>
      <w:r>
        <w:rPr>
          <w:spacing w:val="-9"/>
        </w:rPr>
        <w:t> </w:t>
      </w:r>
      <w:r>
        <w:rPr/>
        <w:t>islas-británicas,</w:t>
      </w:r>
      <w:r>
        <w:rPr>
          <w:spacing w:val="-10"/>
        </w:rPr>
        <w:t> </w:t>
      </w:r>
      <w:r>
        <w:rPr/>
        <w:t>estilo-tradicional,</w:t>
      </w:r>
      <w:r>
        <w:rPr>
          <w:spacing w:val="-9"/>
        </w:rPr>
        <w:t> </w:t>
      </w:r>
      <w:r>
        <w:rPr/>
        <w:t>familia-porter,</w:t>
      </w:r>
      <w:r>
        <w:rPr>
          <w:spacing w:val="-9"/>
        </w:rPr>
        <w:t> </w:t>
      </w:r>
      <w:r>
        <w:rPr/>
        <w:t>maltosa, </w:t>
      </w:r>
      <w:r>
        <w:rPr>
          <w:spacing w:val="-2"/>
        </w:rPr>
        <w:t>rostizada</w:t>
      </w:r>
    </w:p>
    <w:p>
      <w:pPr>
        <w:spacing w:after="0"/>
        <w:sectPr>
          <w:pgSz w:w="12240" w:h="15840"/>
          <w:pgMar w:header="0" w:footer="746" w:top="920" w:bottom="940" w:left="580" w:right="540"/>
          <w:cols w:num="2" w:equalWidth="0">
            <w:col w:w="5219" w:space="542"/>
            <w:col w:w="5359"/>
          </w:cols>
        </w:sectPr>
      </w:pPr>
    </w:p>
    <w:p>
      <w:pPr>
        <w:pStyle w:val="BodyText"/>
        <w:spacing w:before="0"/>
        <w:ind w:left="0"/>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75" name="Group 75"/>
                <wp:cNvGraphicFramePr>
                  <a:graphicFrameLocks/>
                </wp:cNvGraphicFramePr>
                <a:graphic>
                  <a:graphicData uri="http://schemas.microsoft.com/office/word/2010/wordprocessingGroup">
                    <wpg:wgp>
                      <wpg:cNvPr id="75" name="Group 75"/>
                      <wpg:cNvGrpSpPr/>
                      <wpg:grpSpPr>
                        <a:xfrm>
                          <a:off x="0" y="0"/>
                          <a:ext cx="6896100" cy="18415"/>
                          <a:chExt cx="6896100" cy="18415"/>
                        </a:xfrm>
                      </wpg:grpSpPr>
                      <wps:wsp>
                        <wps:cNvPr id="76" name="Graphic 76"/>
                        <wps:cNvSpPr/>
                        <wps:spPr>
                          <a:xfrm>
                            <a:off x="0" y="0"/>
                            <a:ext cx="6896100" cy="18415"/>
                          </a:xfrm>
                          <a:custGeom>
                            <a:avLst/>
                            <a:gdLst/>
                            <a:ahLst/>
                            <a:cxnLst/>
                            <a:rect l="l" t="t" r="r" b="b"/>
                            <a:pathLst>
                              <a:path w="6896100" h="18415">
                                <a:moveTo>
                                  <a:pt x="6895846" y="0"/>
                                </a:moveTo>
                                <a:lnTo>
                                  <a:pt x="0" y="0"/>
                                </a:lnTo>
                                <a:lnTo>
                                  <a:pt x="0" y="18287"/>
                                </a:lnTo>
                                <a:lnTo>
                                  <a:pt x="6895846" y="18287"/>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74" coordorigin="0,0" coordsize="10860,29">
                <v:rect style="position:absolute;left:0;top:0;width:10860;height:29" id="docshape75"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_bookmark72" w:id="73"/>
      <w:bookmarkEnd w:id="73"/>
      <w:r>
        <w:rPr>
          <w:b w:val="0"/>
        </w:rPr>
      </w:r>
      <w:r>
        <w:rPr>
          <w:sz w:val="28"/>
        </w:rPr>
        <w:t>S</w:t>
      </w:r>
      <w:r>
        <w:rPr/>
        <w:t>COTTISH</w:t>
      </w:r>
      <w:r>
        <w:rPr>
          <w:spacing w:val="-7"/>
        </w:rPr>
        <w:t> </w:t>
      </w:r>
      <w:r>
        <w:rPr>
          <w:spacing w:val="-5"/>
          <w:sz w:val="28"/>
        </w:rPr>
        <w:t>A</w:t>
      </w:r>
      <w:r>
        <w:rPr>
          <w:spacing w:val="-5"/>
        </w:rPr>
        <w:t>LE</w:t>
      </w:r>
    </w:p>
    <w:p>
      <w:pPr>
        <w:spacing w:before="117"/>
        <w:ind w:left="140" w:right="187" w:firstLine="0"/>
        <w:jc w:val="left"/>
        <w:rPr>
          <w:i/>
          <w:sz w:val="18"/>
        </w:rPr>
      </w:pPr>
      <w:r>
        <w:rPr>
          <w:i/>
          <w:sz w:val="18"/>
        </w:rPr>
        <w:t>En realidad, solo hay tres estilos de cerveza tradicional ampliamente disponibles hoy en Escocia: la 70/- Scottish Heavy, la 80/- Scottish Export y la Strong Scotch Ale (Wee Heavy, estilo 17C). La 60/- Scottish Light es poco común y a menudo solo disponible en </w:t>
      </w:r>
      <w:r>
        <w:rPr>
          <w:sz w:val="18"/>
        </w:rPr>
        <w:t>cask</w:t>
      </w:r>
      <w:r>
        <w:rPr>
          <w:i/>
          <w:sz w:val="18"/>
        </w:rPr>
        <w:t>, pero parece estar teniendo un renacimiento en la actualidad. Todos estos estilos adquirieron su perfil moderno después de la Segunda Guerra Mundial, sin considerar el uso previo de los mismos nombres. Actualmente, la 60/- es similar a una Dark Mild, la 70/-</w:t>
      </w:r>
      <w:r>
        <w:rPr>
          <w:i/>
          <w:spacing w:val="-3"/>
          <w:sz w:val="18"/>
        </w:rPr>
        <w:t> </w:t>
      </w:r>
      <w:r>
        <w:rPr>
          <w:i/>
          <w:sz w:val="18"/>
        </w:rPr>
        <w:t>se</w:t>
      </w:r>
      <w:r>
        <w:rPr>
          <w:i/>
          <w:spacing w:val="-1"/>
          <w:sz w:val="18"/>
        </w:rPr>
        <w:t> </w:t>
      </w:r>
      <w:r>
        <w:rPr>
          <w:i/>
          <w:sz w:val="18"/>
        </w:rPr>
        <w:t>parece</w:t>
      </w:r>
      <w:r>
        <w:rPr>
          <w:i/>
          <w:spacing w:val="-4"/>
          <w:sz w:val="18"/>
        </w:rPr>
        <w:t> </w:t>
      </w:r>
      <w:r>
        <w:rPr>
          <w:i/>
          <w:sz w:val="18"/>
        </w:rPr>
        <w:t>a</w:t>
      </w:r>
      <w:r>
        <w:rPr>
          <w:i/>
          <w:spacing w:val="-2"/>
          <w:sz w:val="18"/>
        </w:rPr>
        <w:t> </w:t>
      </w:r>
      <w:r>
        <w:rPr>
          <w:i/>
          <w:sz w:val="18"/>
        </w:rPr>
        <w:t>una</w:t>
      </w:r>
      <w:r>
        <w:rPr>
          <w:i/>
          <w:spacing w:val="-2"/>
          <w:sz w:val="18"/>
        </w:rPr>
        <w:t> </w:t>
      </w:r>
      <w:r>
        <w:rPr>
          <w:i/>
          <w:sz w:val="18"/>
        </w:rPr>
        <w:t>Ordinary</w:t>
      </w:r>
      <w:r>
        <w:rPr>
          <w:i/>
          <w:spacing w:val="-2"/>
          <w:sz w:val="18"/>
        </w:rPr>
        <w:t> </w:t>
      </w:r>
      <w:r>
        <w:rPr>
          <w:i/>
          <w:sz w:val="18"/>
        </w:rPr>
        <w:t>Bitter</w:t>
      </w:r>
      <w:r>
        <w:rPr>
          <w:i/>
          <w:spacing w:val="-2"/>
          <w:sz w:val="18"/>
        </w:rPr>
        <w:t> </w:t>
      </w:r>
      <w:r>
        <w:rPr>
          <w:i/>
          <w:sz w:val="18"/>
        </w:rPr>
        <w:t>y</w:t>
      </w:r>
      <w:r>
        <w:rPr>
          <w:i/>
          <w:spacing w:val="-2"/>
          <w:sz w:val="18"/>
        </w:rPr>
        <w:t> </w:t>
      </w:r>
      <w:r>
        <w:rPr>
          <w:i/>
          <w:sz w:val="18"/>
        </w:rPr>
        <w:t>la</w:t>
      </w:r>
      <w:r>
        <w:rPr>
          <w:i/>
          <w:spacing w:val="-2"/>
          <w:sz w:val="18"/>
        </w:rPr>
        <w:t> </w:t>
      </w:r>
      <w:r>
        <w:rPr>
          <w:i/>
          <w:sz w:val="18"/>
        </w:rPr>
        <w:t>80/- es</w:t>
      </w:r>
      <w:r>
        <w:rPr>
          <w:i/>
          <w:spacing w:val="-3"/>
          <w:sz w:val="18"/>
        </w:rPr>
        <w:t> </w:t>
      </w:r>
      <w:r>
        <w:rPr>
          <w:i/>
          <w:sz w:val="18"/>
        </w:rPr>
        <w:t>comparable</w:t>
      </w:r>
      <w:r>
        <w:rPr>
          <w:i/>
          <w:spacing w:val="-3"/>
          <w:sz w:val="18"/>
        </w:rPr>
        <w:t> </w:t>
      </w:r>
      <w:r>
        <w:rPr>
          <w:i/>
          <w:sz w:val="18"/>
        </w:rPr>
        <w:t>a</w:t>
      </w:r>
      <w:r>
        <w:rPr>
          <w:i/>
          <w:spacing w:val="-2"/>
          <w:sz w:val="18"/>
        </w:rPr>
        <w:t> </w:t>
      </w:r>
      <w:r>
        <w:rPr>
          <w:i/>
          <w:sz w:val="18"/>
        </w:rPr>
        <w:t>una</w:t>
      </w:r>
      <w:r>
        <w:rPr>
          <w:i/>
          <w:spacing w:val="-2"/>
          <w:sz w:val="18"/>
        </w:rPr>
        <w:t> </w:t>
      </w:r>
      <w:r>
        <w:rPr>
          <w:i/>
          <w:sz w:val="18"/>
        </w:rPr>
        <w:t>Best</w:t>
      </w:r>
      <w:r>
        <w:rPr>
          <w:i/>
          <w:spacing w:val="-3"/>
          <w:sz w:val="18"/>
        </w:rPr>
        <w:t> </w:t>
      </w:r>
      <w:r>
        <w:rPr>
          <w:i/>
          <w:sz w:val="18"/>
        </w:rPr>
        <w:t>Bitter</w:t>
      </w:r>
      <w:r>
        <w:rPr>
          <w:i/>
          <w:spacing w:val="-2"/>
          <w:sz w:val="18"/>
        </w:rPr>
        <w:t> </w:t>
      </w:r>
      <w:r>
        <w:rPr>
          <w:i/>
          <w:sz w:val="18"/>
        </w:rPr>
        <w:t>o</w:t>
      </w:r>
      <w:r>
        <w:rPr>
          <w:i/>
          <w:spacing w:val="-3"/>
          <w:sz w:val="18"/>
        </w:rPr>
        <w:t> </w:t>
      </w:r>
      <w:r>
        <w:rPr>
          <w:i/>
          <w:sz w:val="18"/>
        </w:rPr>
        <w:t>a</w:t>
      </w:r>
      <w:r>
        <w:rPr>
          <w:i/>
          <w:spacing w:val="-2"/>
          <w:sz w:val="18"/>
        </w:rPr>
        <w:t> </w:t>
      </w:r>
      <w:r>
        <w:rPr>
          <w:i/>
          <w:sz w:val="18"/>
        </w:rPr>
        <w:t>una</w:t>
      </w:r>
      <w:r>
        <w:rPr>
          <w:i/>
          <w:spacing w:val="-2"/>
          <w:sz w:val="18"/>
        </w:rPr>
        <w:t> </w:t>
      </w:r>
      <w:r>
        <w:rPr>
          <w:i/>
          <w:sz w:val="18"/>
        </w:rPr>
        <w:t>Strong</w:t>
      </w:r>
      <w:r>
        <w:rPr>
          <w:i/>
          <w:spacing w:val="-2"/>
          <w:sz w:val="18"/>
        </w:rPr>
        <w:t> </w:t>
      </w:r>
      <w:r>
        <w:rPr>
          <w:i/>
          <w:sz w:val="18"/>
        </w:rPr>
        <w:t>Bitter.</w:t>
      </w:r>
      <w:r>
        <w:rPr>
          <w:i/>
          <w:spacing w:val="-1"/>
          <w:sz w:val="18"/>
        </w:rPr>
        <w:t> </w:t>
      </w:r>
      <w:r>
        <w:rPr>
          <w:i/>
          <w:sz w:val="18"/>
        </w:rPr>
        <w:t>Las</w:t>
      </w:r>
      <w:r>
        <w:rPr>
          <w:i/>
          <w:spacing w:val="-3"/>
          <w:sz w:val="18"/>
        </w:rPr>
        <w:t> </w:t>
      </w:r>
      <w:r>
        <w:rPr>
          <w:i/>
          <w:sz w:val="18"/>
        </w:rPr>
        <w:t>cervezas</w:t>
      </w:r>
      <w:r>
        <w:rPr>
          <w:i/>
          <w:spacing w:val="-1"/>
          <w:sz w:val="18"/>
        </w:rPr>
        <w:t> </w:t>
      </w:r>
      <w:r>
        <w:rPr>
          <w:i/>
          <w:sz w:val="18"/>
        </w:rPr>
        <w:t>escocesas</w:t>
      </w:r>
      <w:r>
        <w:rPr>
          <w:i/>
          <w:spacing w:val="-3"/>
          <w:sz w:val="18"/>
        </w:rPr>
        <w:t> </w:t>
      </w:r>
      <w:r>
        <w:rPr>
          <w:i/>
          <w:sz w:val="18"/>
        </w:rPr>
        <w:t>tienen</w:t>
      </w:r>
      <w:r>
        <w:rPr>
          <w:i/>
          <w:spacing w:val="-3"/>
          <w:sz w:val="18"/>
        </w:rPr>
        <w:t> </w:t>
      </w:r>
      <w:r>
        <w:rPr>
          <w:i/>
          <w:sz w:val="18"/>
        </w:rPr>
        <w:t>un balance y perfil de sabor diferentes, pero ocupan una posición en el mercado similar a las cervezas inglesas mencionadas.</w:t>
      </w:r>
    </w:p>
    <w:p>
      <w:pPr>
        <w:spacing w:line="242" w:lineRule="auto" w:before="52"/>
        <w:ind w:left="140" w:right="0" w:firstLine="0"/>
        <w:jc w:val="left"/>
        <w:rPr>
          <w:i/>
          <w:sz w:val="18"/>
        </w:rPr>
      </w:pPr>
      <w:r>
        <w:rPr>
          <w:i/>
          <w:sz w:val="18"/>
        </w:rPr>
        <w:t>Las cervezas Light, Heavy y Export tienen perfiles de sabor similares, y a menudo son elaboradas a través del proceso de </w:t>
      </w:r>
      <w:r>
        <w:rPr>
          <w:sz w:val="18"/>
        </w:rPr>
        <w:t>parti-gyling </w:t>
      </w:r>
      <w:r>
        <w:rPr>
          <w:i/>
          <w:sz w:val="18"/>
        </w:rPr>
        <w:t>(Nota de la Traducción: múltiples mostos obtenidos de un mismo macerado). A medida que aumenta la densidad, lo hace también el carácter de la cerveza. Los ingredientes tradicionales eran malta Pale Ale rica en dextrinas, maíz, azúcares cerveceros oscuros y caramelos</w:t>
      </w:r>
      <w:r>
        <w:rPr>
          <w:i/>
          <w:spacing w:val="-1"/>
          <w:sz w:val="18"/>
        </w:rPr>
        <w:t> </w:t>
      </w:r>
      <w:r>
        <w:rPr>
          <w:i/>
          <w:sz w:val="18"/>
        </w:rPr>
        <w:t>cerveceros para ajustar el</w:t>
      </w:r>
      <w:r>
        <w:rPr>
          <w:i/>
          <w:spacing w:val="-1"/>
          <w:sz w:val="18"/>
        </w:rPr>
        <w:t> </w:t>
      </w:r>
      <w:r>
        <w:rPr>
          <w:i/>
          <w:sz w:val="18"/>
        </w:rPr>
        <w:t>color.</w:t>
      </w:r>
      <w:r>
        <w:rPr>
          <w:i/>
          <w:spacing w:val="-1"/>
          <w:sz w:val="18"/>
        </w:rPr>
        <w:t> </w:t>
      </w:r>
      <w:r>
        <w:rPr>
          <w:i/>
          <w:sz w:val="18"/>
        </w:rPr>
        <w:t>Las</w:t>
      </w:r>
      <w:r>
        <w:rPr>
          <w:i/>
          <w:spacing w:val="-1"/>
          <w:sz w:val="18"/>
        </w:rPr>
        <w:t> </w:t>
      </w:r>
      <w:r>
        <w:rPr>
          <w:i/>
          <w:sz w:val="18"/>
        </w:rPr>
        <w:t>recetas</w:t>
      </w:r>
      <w:r>
        <w:rPr>
          <w:i/>
          <w:spacing w:val="-1"/>
          <w:sz w:val="18"/>
        </w:rPr>
        <w:t> </w:t>
      </w:r>
      <w:r>
        <w:rPr>
          <w:i/>
          <w:sz w:val="18"/>
        </w:rPr>
        <w:t>modernas</w:t>
      </w:r>
      <w:r>
        <w:rPr>
          <w:i/>
          <w:spacing w:val="-1"/>
          <w:sz w:val="18"/>
        </w:rPr>
        <w:t> </w:t>
      </w:r>
      <w:r>
        <w:rPr>
          <w:i/>
          <w:sz w:val="18"/>
        </w:rPr>
        <w:t>(posteriores</w:t>
      </w:r>
      <w:r>
        <w:rPr>
          <w:i/>
          <w:spacing w:val="-1"/>
          <w:sz w:val="18"/>
        </w:rPr>
        <w:t> </w:t>
      </w:r>
      <w:r>
        <w:rPr>
          <w:i/>
          <w:sz w:val="18"/>
        </w:rPr>
        <w:t>a la Segunda Guerra Mundial) a menudo</w:t>
      </w:r>
      <w:r>
        <w:rPr>
          <w:i/>
          <w:spacing w:val="-1"/>
          <w:sz w:val="18"/>
        </w:rPr>
        <w:t> </w:t>
      </w:r>
      <w:r>
        <w:rPr>
          <w:i/>
          <w:sz w:val="18"/>
        </w:rPr>
        <w:t>incluyen</w:t>
      </w:r>
      <w:r>
        <w:rPr>
          <w:i/>
          <w:spacing w:val="-1"/>
          <w:sz w:val="18"/>
        </w:rPr>
        <w:t> </w:t>
      </w:r>
      <w:r>
        <w:rPr>
          <w:i/>
          <w:sz w:val="18"/>
        </w:rPr>
        <w:t>una pequeña</w:t>
      </w:r>
      <w:r>
        <w:rPr>
          <w:i/>
          <w:spacing w:val="-2"/>
          <w:sz w:val="18"/>
        </w:rPr>
        <w:t> </w:t>
      </w:r>
      <w:r>
        <w:rPr>
          <w:i/>
          <w:sz w:val="18"/>
        </w:rPr>
        <w:t>cantidad</w:t>
      </w:r>
      <w:r>
        <w:rPr>
          <w:i/>
          <w:spacing w:val="-3"/>
          <w:sz w:val="18"/>
        </w:rPr>
        <w:t> </w:t>
      </w:r>
      <w:r>
        <w:rPr>
          <w:i/>
          <w:sz w:val="18"/>
        </w:rPr>
        <w:t>de</w:t>
      </w:r>
      <w:r>
        <w:rPr>
          <w:i/>
          <w:spacing w:val="-3"/>
          <w:sz w:val="18"/>
        </w:rPr>
        <w:t> </w:t>
      </w:r>
      <w:r>
        <w:rPr>
          <w:i/>
          <w:sz w:val="18"/>
        </w:rPr>
        <w:t>malta</w:t>
      </w:r>
      <w:r>
        <w:rPr>
          <w:i/>
          <w:spacing w:val="-2"/>
          <w:sz w:val="18"/>
        </w:rPr>
        <w:t> </w:t>
      </w:r>
      <w:r>
        <w:rPr>
          <w:i/>
          <w:sz w:val="18"/>
        </w:rPr>
        <w:t>oscura</w:t>
      </w:r>
      <w:r>
        <w:rPr>
          <w:i/>
          <w:spacing w:val="-2"/>
          <w:sz w:val="18"/>
        </w:rPr>
        <w:t> </w:t>
      </w:r>
      <w:r>
        <w:rPr>
          <w:i/>
          <w:sz w:val="18"/>
        </w:rPr>
        <w:t>y</w:t>
      </w:r>
      <w:r>
        <w:rPr>
          <w:i/>
          <w:spacing w:val="-2"/>
          <w:sz w:val="18"/>
        </w:rPr>
        <w:t> </w:t>
      </w:r>
      <w:r>
        <w:rPr>
          <w:i/>
          <w:sz w:val="18"/>
        </w:rPr>
        <w:t>porcentajes</w:t>
      </w:r>
      <w:r>
        <w:rPr>
          <w:i/>
          <w:spacing w:val="-3"/>
          <w:sz w:val="18"/>
        </w:rPr>
        <w:t> </w:t>
      </w:r>
      <w:r>
        <w:rPr>
          <w:i/>
          <w:sz w:val="18"/>
        </w:rPr>
        <w:t>menores</w:t>
      </w:r>
      <w:r>
        <w:rPr>
          <w:i/>
          <w:spacing w:val="-3"/>
          <w:sz w:val="18"/>
        </w:rPr>
        <w:t> </w:t>
      </w:r>
      <w:r>
        <w:rPr>
          <w:i/>
          <w:sz w:val="18"/>
        </w:rPr>
        <w:t>de</w:t>
      </w:r>
      <w:r>
        <w:rPr>
          <w:i/>
          <w:spacing w:val="-3"/>
          <w:sz w:val="18"/>
        </w:rPr>
        <w:t> </w:t>
      </w:r>
      <w:r>
        <w:rPr>
          <w:i/>
          <w:sz w:val="18"/>
        </w:rPr>
        <w:t>malta</w:t>
      </w:r>
      <w:r>
        <w:rPr>
          <w:i/>
          <w:spacing w:val="-2"/>
          <w:sz w:val="18"/>
        </w:rPr>
        <w:t> </w:t>
      </w:r>
      <w:r>
        <w:rPr>
          <w:i/>
          <w:sz w:val="18"/>
        </w:rPr>
        <w:t>tipo</w:t>
      </w:r>
      <w:r>
        <w:rPr>
          <w:i/>
          <w:spacing w:val="-3"/>
          <w:sz w:val="18"/>
        </w:rPr>
        <w:t> </w:t>
      </w:r>
      <w:r>
        <w:rPr>
          <w:i/>
          <w:sz w:val="18"/>
        </w:rPr>
        <w:t>Crystal,</w:t>
      </w:r>
      <w:r>
        <w:rPr>
          <w:i/>
          <w:spacing w:val="-3"/>
          <w:sz w:val="18"/>
        </w:rPr>
        <w:t> </w:t>
      </w:r>
      <w:r>
        <w:rPr>
          <w:i/>
          <w:sz w:val="18"/>
        </w:rPr>
        <w:t>junto</w:t>
      </w:r>
      <w:r>
        <w:rPr>
          <w:i/>
          <w:spacing w:val="-3"/>
          <w:sz w:val="18"/>
        </w:rPr>
        <w:t> </w:t>
      </w:r>
      <w:r>
        <w:rPr>
          <w:i/>
          <w:sz w:val="18"/>
        </w:rPr>
        <w:t>a</w:t>
      </w:r>
      <w:r>
        <w:rPr>
          <w:i/>
          <w:spacing w:val="-1"/>
          <w:sz w:val="18"/>
        </w:rPr>
        <w:t> </w:t>
      </w:r>
      <w:r>
        <w:rPr>
          <w:i/>
          <w:sz w:val="18"/>
        </w:rPr>
        <w:t>otros</w:t>
      </w:r>
      <w:r>
        <w:rPr>
          <w:i/>
          <w:spacing w:val="-3"/>
          <w:sz w:val="18"/>
        </w:rPr>
        <w:t> </w:t>
      </w:r>
      <w:r>
        <w:rPr>
          <w:i/>
          <w:sz w:val="18"/>
        </w:rPr>
        <w:t>ingredientes</w:t>
      </w:r>
      <w:r>
        <w:rPr>
          <w:i/>
          <w:spacing w:val="-3"/>
          <w:sz w:val="18"/>
        </w:rPr>
        <w:t> </w:t>
      </w:r>
      <w:r>
        <w:rPr>
          <w:i/>
          <w:sz w:val="18"/>
        </w:rPr>
        <w:t>como</w:t>
      </w:r>
      <w:r>
        <w:rPr>
          <w:i/>
          <w:spacing w:val="-3"/>
          <w:sz w:val="18"/>
        </w:rPr>
        <w:t> </w:t>
      </w:r>
      <w:r>
        <w:rPr>
          <w:i/>
          <w:sz w:val="18"/>
        </w:rPr>
        <w:t>malta</w:t>
      </w:r>
      <w:r>
        <w:rPr>
          <w:i/>
          <w:spacing w:val="-1"/>
          <w:sz w:val="18"/>
        </w:rPr>
        <w:t> </w:t>
      </w:r>
      <w:r>
        <w:rPr>
          <w:i/>
          <w:sz w:val="18"/>
        </w:rPr>
        <w:t>ámbar</w:t>
      </w:r>
      <w:r>
        <w:rPr>
          <w:i/>
          <w:spacing w:val="-2"/>
          <w:sz w:val="18"/>
        </w:rPr>
        <w:t> </w:t>
      </w:r>
      <w:r>
        <w:rPr>
          <w:i/>
          <w:sz w:val="18"/>
        </w:rPr>
        <w:t>y</w:t>
      </w:r>
      <w:r>
        <w:rPr>
          <w:i/>
          <w:spacing w:val="-2"/>
          <w:sz w:val="18"/>
        </w:rPr>
        <w:t> </w:t>
      </w:r>
      <w:r>
        <w:rPr>
          <w:i/>
          <w:sz w:val="18"/>
        </w:rPr>
        <w:t>trigo. Los cerveceros escoceses tradicionalmente empleaban maceración por infusión simple, con frecuencia utilizando la técnica de </w:t>
      </w:r>
      <w:r>
        <w:rPr>
          <w:sz w:val="18"/>
        </w:rPr>
        <w:t>underletting </w:t>
      </w:r>
      <w:r>
        <w:rPr>
          <w:i/>
          <w:sz w:val="18"/>
        </w:rPr>
        <w:t>(Nota de la Traducción: adición de agua al macerador por la parte inferior) y múltiples lavados del grano.</w:t>
      </w:r>
    </w:p>
    <w:p>
      <w:pPr>
        <w:spacing w:before="38"/>
        <w:ind w:left="140" w:right="214" w:firstLine="0"/>
        <w:jc w:val="left"/>
        <w:rPr>
          <w:i/>
          <w:sz w:val="18"/>
        </w:rPr>
      </w:pPr>
      <w:r>
        <w:rPr>
          <w:i/>
          <w:sz w:val="18"/>
        </w:rPr>
        <w:t>En general, estas cervezas escocesas son menos intensas, más dulces, más oscuras, con menor atenuación y menos lupuladas en comparación</w:t>
      </w:r>
      <w:r>
        <w:rPr>
          <w:i/>
          <w:spacing w:val="-4"/>
          <w:sz w:val="18"/>
        </w:rPr>
        <w:t> </w:t>
      </w:r>
      <w:r>
        <w:rPr>
          <w:i/>
          <w:sz w:val="18"/>
        </w:rPr>
        <w:t>con</w:t>
      </w:r>
      <w:r>
        <w:rPr>
          <w:i/>
          <w:spacing w:val="-4"/>
          <w:sz w:val="18"/>
        </w:rPr>
        <w:t> </w:t>
      </w:r>
      <w:r>
        <w:rPr>
          <w:i/>
          <w:sz w:val="18"/>
        </w:rPr>
        <w:t>las</w:t>
      </w:r>
      <w:r>
        <w:rPr>
          <w:i/>
          <w:spacing w:val="-2"/>
          <w:sz w:val="18"/>
        </w:rPr>
        <w:t> </w:t>
      </w:r>
      <w:r>
        <w:rPr>
          <w:i/>
          <w:sz w:val="18"/>
        </w:rPr>
        <w:t>cervezas</w:t>
      </w:r>
      <w:r>
        <w:rPr>
          <w:i/>
          <w:spacing w:val="-2"/>
          <w:sz w:val="18"/>
        </w:rPr>
        <w:t> </w:t>
      </w:r>
      <w:r>
        <w:rPr>
          <w:i/>
          <w:sz w:val="18"/>
        </w:rPr>
        <w:t>inglesas</w:t>
      </w:r>
      <w:r>
        <w:rPr>
          <w:i/>
          <w:spacing w:val="-4"/>
          <w:sz w:val="18"/>
        </w:rPr>
        <w:t> </w:t>
      </w:r>
      <w:r>
        <w:rPr>
          <w:i/>
          <w:sz w:val="18"/>
        </w:rPr>
        <w:t>modernas</w:t>
      </w:r>
      <w:r>
        <w:rPr>
          <w:i/>
          <w:spacing w:val="-4"/>
          <w:sz w:val="18"/>
        </w:rPr>
        <w:t> </w:t>
      </w:r>
      <w:r>
        <w:rPr>
          <w:i/>
          <w:sz w:val="18"/>
        </w:rPr>
        <w:t>equivalentes.</w:t>
      </w:r>
      <w:r>
        <w:rPr>
          <w:i/>
          <w:spacing w:val="-4"/>
          <w:sz w:val="18"/>
        </w:rPr>
        <w:t> </w:t>
      </w:r>
      <w:r>
        <w:rPr>
          <w:i/>
          <w:sz w:val="18"/>
        </w:rPr>
        <w:t>Son</w:t>
      </w:r>
      <w:r>
        <w:rPr>
          <w:i/>
          <w:spacing w:val="-4"/>
          <w:sz w:val="18"/>
        </w:rPr>
        <w:t> </w:t>
      </w:r>
      <w:r>
        <w:rPr>
          <w:i/>
          <w:sz w:val="18"/>
        </w:rPr>
        <w:t>elaboradas</w:t>
      </w:r>
      <w:r>
        <w:rPr>
          <w:i/>
          <w:spacing w:val="-2"/>
          <w:sz w:val="18"/>
        </w:rPr>
        <w:t> </w:t>
      </w:r>
      <w:r>
        <w:rPr>
          <w:i/>
          <w:sz w:val="18"/>
        </w:rPr>
        <w:t>utilizando temperaturas</w:t>
      </w:r>
      <w:r>
        <w:rPr>
          <w:i/>
          <w:spacing w:val="-4"/>
          <w:sz w:val="18"/>
        </w:rPr>
        <w:t> </w:t>
      </w:r>
      <w:r>
        <w:rPr>
          <w:i/>
          <w:sz w:val="18"/>
        </w:rPr>
        <w:t>de</w:t>
      </w:r>
      <w:r>
        <w:rPr>
          <w:i/>
          <w:spacing w:val="-5"/>
          <w:sz w:val="18"/>
        </w:rPr>
        <w:t> </w:t>
      </w:r>
      <w:r>
        <w:rPr>
          <w:i/>
          <w:sz w:val="18"/>
        </w:rPr>
        <w:t>fermentación</w:t>
      </w:r>
      <w:r>
        <w:rPr>
          <w:i/>
          <w:spacing w:val="-4"/>
          <w:sz w:val="18"/>
        </w:rPr>
        <w:t> </w:t>
      </w:r>
      <w:r>
        <w:rPr>
          <w:i/>
          <w:sz w:val="18"/>
        </w:rPr>
        <w:t>ligeramente más frías que sus homólogas inglesas. Muchas de estas diferencias han sido exageradas por la creencia popular; son perceptibles pero no descomunales, y aun así suficientes para afectar el balance de la cerveza, y quizá para indicar una preferencia nacional de sabor. El balance sigue siendo maltoso y un tanto dulce debido a densidades finales más altas, menor alcohol y menor uso de lúpulo. Muchas de estas divergencias con la cerveza inglesa ocurrieron entre finales del siglo XIX y mediados del siglo XX.</w:t>
      </w:r>
    </w:p>
    <w:p>
      <w:pPr>
        <w:spacing w:before="50"/>
        <w:ind w:left="140" w:right="0" w:firstLine="0"/>
        <w:jc w:val="left"/>
        <w:rPr>
          <w:i/>
          <w:sz w:val="18"/>
        </w:rPr>
      </w:pPr>
      <w:r>
        <w:rPr>
          <w:i/>
          <w:sz w:val="18"/>
        </w:rPr>
        <w:t>Los</w:t>
      </w:r>
      <w:r>
        <w:rPr>
          <w:i/>
          <w:spacing w:val="-4"/>
          <w:sz w:val="18"/>
        </w:rPr>
        <w:t> </w:t>
      </w:r>
      <w:r>
        <w:rPr>
          <w:i/>
          <w:sz w:val="18"/>
        </w:rPr>
        <w:t>métodos</w:t>
      </w:r>
      <w:r>
        <w:rPr>
          <w:i/>
          <w:spacing w:val="-2"/>
          <w:sz w:val="18"/>
        </w:rPr>
        <w:t> </w:t>
      </w:r>
      <w:r>
        <w:rPr>
          <w:i/>
          <w:sz w:val="18"/>
        </w:rPr>
        <w:t>de</w:t>
      </w:r>
      <w:r>
        <w:rPr>
          <w:i/>
          <w:spacing w:val="-3"/>
          <w:sz w:val="18"/>
        </w:rPr>
        <w:t> </w:t>
      </w:r>
      <w:r>
        <w:rPr>
          <w:i/>
          <w:sz w:val="18"/>
        </w:rPr>
        <w:t>elaboración</w:t>
      </w:r>
      <w:r>
        <w:rPr>
          <w:i/>
          <w:spacing w:val="-4"/>
          <w:sz w:val="18"/>
        </w:rPr>
        <w:t> </w:t>
      </w:r>
      <w:r>
        <w:rPr>
          <w:i/>
          <w:sz w:val="18"/>
        </w:rPr>
        <w:t>impulsados</w:t>
      </w:r>
      <w:r>
        <w:rPr>
          <w:i/>
          <w:spacing w:val="-4"/>
          <w:sz w:val="18"/>
        </w:rPr>
        <w:t> </w:t>
      </w:r>
      <w:r>
        <w:rPr>
          <w:i/>
          <w:sz w:val="18"/>
        </w:rPr>
        <w:t>por</w:t>
      </w:r>
      <w:r>
        <w:rPr>
          <w:i/>
          <w:spacing w:val="-3"/>
          <w:sz w:val="18"/>
        </w:rPr>
        <w:t> </w:t>
      </w:r>
      <w:r>
        <w:rPr>
          <w:i/>
          <w:sz w:val="18"/>
        </w:rPr>
        <w:t>quienes</w:t>
      </w:r>
      <w:r>
        <w:rPr>
          <w:i/>
          <w:spacing w:val="-4"/>
          <w:sz w:val="18"/>
        </w:rPr>
        <w:t> </w:t>
      </w:r>
      <w:r>
        <w:rPr>
          <w:i/>
          <w:sz w:val="18"/>
        </w:rPr>
        <w:t>producen</w:t>
      </w:r>
      <w:r>
        <w:rPr>
          <w:i/>
          <w:spacing w:val="-4"/>
          <w:sz w:val="18"/>
        </w:rPr>
        <w:t> </w:t>
      </w:r>
      <w:r>
        <w:rPr>
          <w:i/>
          <w:sz w:val="18"/>
        </w:rPr>
        <w:t>cerveza</w:t>
      </w:r>
      <w:r>
        <w:rPr>
          <w:i/>
          <w:spacing w:val="-3"/>
          <w:sz w:val="18"/>
        </w:rPr>
        <w:t> </w:t>
      </w:r>
      <w:r>
        <w:rPr>
          <w:i/>
          <w:sz w:val="18"/>
        </w:rPr>
        <w:t>casera,</w:t>
      </w:r>
      <w:r>
        <w:rPr>
          <w:i/>
          <w:spacing w:val="-4"/>
          <w:sz w:val="18"/>
        </w:rPr>
        <w:t> </w:t>
      </w:r>
      <w:r>
        <w:rPr>
          <w:i/>
          <w:sz w:val="18"/>
        </w:rPr>
        <w:t>tales</w:t>
      </w:r>
      <w:r>
        <w:rPr>
          <w:i/>
          <w:spacing w:val="-4"/>
          <w:sz w:val="18"/>
        </w:rPr>
        <w:t> </w:t>
      </w:r>
      <w:r>
        <w:rPr>
          <w:i/>
          <w:sz w:val="18"/>
        </w:rPr>
        <w:t>como</w:t>
      </w:r>
      <w:r>
        <w:rPr>
          <w:i/>
          <w:spacing w:val="-2"/>
          <w:sz w:val="18"/>
        </w:rPr>
        <w:t> </w:t>
      </w:r>
      <w:r>
        <w:rPr>
          <w:i/>
          <w:sz w:val="18"/>
        </w:rPr>
        <w:t>la</w:t>
      </w:r>
      <w:r>
        <w:rPr>
          <w:i/>
          <w:spacing w:val="-3"/>
          <w:sz w:val="18"/>
        </w:rPr>
        <w:t> </w:t>
      </w:r>
      <w:r>
        <w:rPr>
          <w:i/>
          <w:sz w:val="18"/>
        </w:rPr>
        <w:t>caramelización</w:t>
      </w:r>
      <w:r>
        <w:rPr>
          <w:i/>
          <w:spacing w:val="-2"/>
          <w:sz w:val="18"/>
        </w:rPr>
        <w:t> </w:t>
      </w:r>
      <w:r>
        <w:rPr>
          <w:i/>
          <w:sz w:val="18"/>
        </w:rPr>
        <w:t>en</w:t>
      </w:r>
      <w:r>
        <w:rPr>
          <w:i/>
          <w:spacing w:val="-4"/>
          <w:sz w:val="18"/>
        </w:rPr>
        <w:t> </w:t>
      </w:r>
      <w:r>
        <w:rPr>
          <w:i/>
          <w:sz w:val="18"/>
        </w:rPr>
        <w:t>la</w:t>
      </w:r>
      <w:r>
        <w:rPr>
          <w:i/>
          <w:spacing w:val="-1"/>
          <w:sz w:val="18"/>
        </w:rPr>
        <w:t> </w:t>
      </w:r>
      <w:r>
        <w:rPr>
          <w:i/>
          <w:sz w:val="18"/>
        </w:rPr>
        <w:t>olla</w:t>
      </w:r>
      <w:r>
        <w:rPr>
          <w:i/>
          <w:spacing w:val="-3"/>
          <w:sz w:val="18"/>
        </w:rPr>
        <w:t> </w:t>
      </w:r>
      <w:r>
        <w:rPr>
          <w:i/>
          <w:sz w:val="18"/>
        </w:rPr>
        <w:t>de</w:t>
      </w:r>
      <w:r>
        <w:rPr>
          <w:i/>
          <w:spacing w:val="-4"/>
          <w:sz w:val="18"/>
        </w:rPr>
        <w:t> </w:t>
      </w:r>
      <w:r>
        <w:rPr>
          <w:i/>
          <w:sz w:val="18"/>
        </w:rPr>
        <w:t>hervor o</w:t>
      </w:r>
      <w:r>
        <w:rPr>
          <w:i/>
          <w:spacing w:val="-2"/>
          <w:sz w:val="18"/>
        </w:rPr>
        <w:t> </w:t>
      </w:r>
      <w:r>
        <w:rPr>
          <w:i/>
          <w:sz w:val="18"/>
        </w:rPr>
        <w:t>un listado de granos cargado con una gran cantidad de diversas maltas tipo Crystal, no son empleados comúnmente en productos tradicionales, pero pueden aproximar esos sabores cuando no hay disponibilidad de ingredientes tradicionales. El uso de malta ahumada con turba no es auténtico en absoluto y produce un sabor fenólico y sucio inapropiado en cualquiera de estos estilos. Las versiones ahumadas (utilizando cualquier tipo de humo) deberían ser inscritas en el estilo 32A Classic Style Smoked Beer.</w:t>
      </w:r>
    </w:p>
    <w:p>
      <w:pPr>
        <w:spacing w:line="242" w:lineRule="auto" w:before="47"/>
        <w:ind w:left="140" w:right="214" w:firstLine="0"/>
        <w:jc w:val="left"/>
        <w:rPr>
          <w:i/>
          <w:sz w:val="18"/>
        </w:rPr>
      </w:pPr>
      <w:r>
        <w:rPr>
          <w:i/>
          <w:sz w:val="18"/>
        </w:rPr>
        <w:t>El uso de la denominación “</w:t>
      </w:r>
      <w:r>
        <w:rPr>
          <w:sz w:val="18"/>
        </w:rPr>
        <w:t>shilling</w:t>
      </w:r>
      <w:r>
        <w:rPr>
          <w:i/>
          <w:sz w:val="18"/>
        </w:rPr>
        <w:t>” (/-) es una curiosidad escocesa. En sus orígenes hacía referencia al precio de la cerveza en </w:t>
      </w:r>
      <w:r>
        <w:rPr>
          <w:sz w:val="18"/>
        </w:rPr>
        <w:t>casks </w:t>
      </w:r>
      <w:r>
        <w:rPr>
          <w:i/>
          <w:sz w:val="18"/>
        </w:rPr>
        <w:t>tipo</w:t>
      </w:r>
      <w:r>
        <w:rPr>
          <w:i/>
          <w:spacing w:val="-3"/>
          <w:sz w:val="18"/>
        </w:rPr>
        <w:t> </w:t>
      </w:r>
      <w:r>
        <w:rPr>
          <w:sz w:val="18"/>
        </w:rPr>
        <w:t>hogshead</w:t>
      </w:r>
      <w:r>
        <w:rPr>
          <w:spacing w:val="-1"/>
          <w:sz w:val="18"/>
        </w:rPr>
        <w:t> </w:t>
      </w:r>
      <w:r>
        <w:rPr>
          <w:i/>
          <w:sz w:val="18"/>
        </w:rPr>
        <w:t>(Nota</w:t>
      </w:r>
      <w:r>
        <w:rPr>
          <w:i/>
          <w:spacing w:val="-2"/>
          <w:sz w:val="18"/>
        </w:rPr>
        <w:t> </w:t>
      </w:r>
      <w:r>
        <w:rPr>
          <w:i/>
          <w:sz w:val="18"/>
        </w:rPr>
        <w:t>de</w:t>
      </w:r>
      <w:r>
        <w:rPr>
          <w:i/>
          <w:spacing w:val="-2"/>
          <w:sz w:val="18"/>
        </w:rPr>
        <w:t> </w:t>
      </w:r>
      <w:r>
        <w:rPr>
          <w:i/>
          <w:sz w:val="18"/>
        </w:rPr>
        <w:t>la</w:t>
      </w:r>
      <w:r>
        <w:rPr>
          <w:i/>
          <w:spacing w:val="-2"/>
          <w:sz w:val="18"/>
        </w:rPr>
        <w:t> </w:t>
      </w:r>
      <w:r>
        <w:rPr>
          <w:i/>
          <w:sz w:val="18"/>
        </w:rPr>
        <w:t>Traducción:</w:t>
      </w:r>
      <w:r>
        <w:rPr>
          <w:i/>
          <w:spacing w:val="-2"/>
          <w:sz w:val="18"/>
        </w:rPr>
        <w:t> </w:t>
      </w:r>
      <w:r>
        <w:rPr>
          <w:i/>
          <w:sz w:val="18"/>
        </w:rPr>
        <w:t>barril</w:t>
      </w:r>
      <w:r>
        <w:rPr>
          <w:i/>
          <w:spacing w:val="-3"/>
          <w:sz w:val="18"/>
        </w:rPr>
        <w:t> </w:t>
      </w:r>
      <w:r>
        <w:rPr>
          <w:i/>
          <w:sz w:val="18"/>
        </w:rPr>
        <w:t>de</w:t>
      </w:r>
      <w:r>
        <w:rPr>
          <w:i/>
          <w:spacing w:val="-4"/>
          <w:sz w:val="18"/>
        </w:rPr>
        <w:t> </w:t>
      </w:r>
      <w:r>
        <w:rPr>
          <w:i/>
          <w:sz w:val="18"/>
        </w:rPr>
        <w:t>225</w:t>
      </w:r>
      <w:r>
        <w:rPr>
          <w:i/>
          <w:spacing w:val="-2"/>
          <w:sz w:val="18"/>
        </w:rPr>
        <w:t> </w:t>
      </w:r>
      <w:r>
        <w:rPr>
          <w:i/>
          <w:sz w:val="18"/>
        </w:rPr>
        <w:t>a</w:t>
      </w:r>
      <w:r>
        <w:rPr>
          <w:i/>
          <w:spacing w:val="-2"/>
          <w:sz w:val="18"/>
        </w:rPr>
        <w:t> </w:t>
      </w:r>
      <w:r>
        <w:rPr>
          <w:i/>
          <w:sz w:val="18"/>
        </w:rPr>
        <w:t>250</w:t>
      </w:r>
      <w:r>
        <w:rPr>
          <w:i/>
          <w:spacing w:val="-2"/>
          <w:sz w:val="18"/>
        </w:rPr>
        <w:t> </w:t>
      </w:r>
      <w:r>
        <w:rPr>
          <w:i/>
          <w:sz w:val="18"/>
        </w:rPr>
        <w:t>litros</w:t>
      </w:r>
      <w:r>
        <w:rPr>
          <w:i/>
          <w:spacing w:val="-3"/>
          <w:sz w:val="18"/>
        </w:rPr>
        <w:t> </w:t>
      </w:r>
      <w:r>
        <w:rPr>
          <w:i/>
          <w:sz w:val="18"/>
        </w:rPr>
        <w:t>de</w:t>
      </w:r>
      <w:r>
        <w:rPr>
          <w:i/>
          <w:spacing w:val="-4"/>
          <w:sz w:val="18"/>
        </w:rPr>
        <w:t> </w:t>
      </w:r>
      <w:r>
        <w:rPr>
          <w:i/>
          <w:sz w:val="18"/>
        </w:rPr>
        <w:t>capacidad),</w:t>
      </w:r>
      <w:r>
        <w:rPr>
          <w:i/>
          <w:spacing w:val="-1"/>
          <w:sz w:val="18"/>
        </w:rPr>
        <w:t> </w:t>
      </w:r>
      <w:r>
        <w:rPr>
          <w:i/>
          <w:sz w:val="18"/>
        </w:rPr>
        <w:t>lo</w:t>
      </w:r>
      <w:r>
        <w:rPr>
          <w:i/>
          <w:spacing w:val="-3"/>
          <w:sz w:val="18"/>
        </w:rPr>
        <w:t> </w:t>
      </w:r>
      <w:r>
        <w:rPr>
          <w:i/>
          <w:sz w:val="18"/>
        </w:rPr>
        <w:t>que</w:t>
      </w:r>
      <w:r>
        <w:rPr>
          <w:i/>
          <w:spacing w:val="-4"/>
          <w:sz w:val="18"/>
        </w:rPr>
        <w:t> </w:t>
      </w:r>
      <w:r>
        <w:rPr>
          <w:i/>
          <w:sz w:val="18"/>
        </w:rPr>
        <w:t>de</w:t>
      </w:r>
      <w:r>
        <w:rPr>
          <w:i/>
          <w:spacing w:val="-3"/>
          <w:sz w:val="18"/>
        </w:rPr>
        <w:t> </w:t>
      </w:r>
      <w:r>
        <w:rPr>
          <w:i/>
          <w:sz w:val="18"/>
        </w:rPr>
        <w:t>ninguna</w:t>
      </w:r>
      <w:r>
        <w:rPr>
          <w:i/>
          <w:spacing w:val="-2"/>
          <w:sz w:val="18"/>
        </w:rPr>
        <w:t> </w:t>
      </w:r>
      <w:r>
        <w:rPr>
          <w:i/>
          <w:sz w:val="18"/>
        </w:rPr>
        <w:t>manera podía ser</w:t>
      </w:r>
      <w:r>
        <w:rPr>
          <w:i/>
          <w:spacing w:val="-2"/>
          <w:sz w:val="18"/>
        </w:rPr>
        <w:t> </w:t>
      </w:r>
      <w:r>
        <w:rPr>
          <w:i/>
          <w:sz w:val="18"/>
        </w:rPr>
        <w:t>permanente</w:t>
      </w:r>
      <w:r>
        <w:rPr>
          <w:i/>
          <w:spacing w:val="-2"/>
          <w:sz w:val="18"/>
        </w:rPr>
        <w:t> </w:t>
      </w:r>
      <w:r>
        <w:rPr>
          <w:i/>
          <w:sz w:val="18"/>
        </w:rPr>
        <w:t>en</w:t>
      </w:r>
      <w:r>
        <w:rPr>
          <w:i/>
          <w:spacing w:val="-3"/>
          <w:sz w:val="18"/>
        </w:rPr>
        <w:t> </w:t>
      </w:r>
      <w:r>
        <w:rPr>
          <w:i/>
          <w:sz w:val="18"/>
        </w:rPr>
        <w:t>el tiempo. Los </w:t>
      </w:r>
      <w:r>
        <w:rPr>
          <w:sz w:val="18"/>
        </w:rPr>
        <w:t>shillings </w:t>
      </w:r>
      <w:r>
        <w:rPr>
          <w:i/>
          <w:sz w:val="18"/>
        </w:rPr>
        <w:t>(chelines) ni siquiera son utilizados como moneda hoy en Escocia. Sin embargo, el nombre quedó arraigado como una abreviatura para un tipo de cerveza, a pesar de que el significado original dejó de ser equivalente al precio real durante la Primera Guerra Mundial. Sobre todas las cosas, su significado actual es que los números más grandes se refieren a cervezas más fuertes, al menos dentro de la misma cervecería. En el período de entreguerras mundiales, algunas cervecerías utilizaban el precio por pinta en lugar de los </w:t>
      </w:r>
      <w:r>
        <w:rPr>
          <w:sz w:val="18"/>
        </w:rPr>
        <w:t>shillings </w:t>
      </w:r>
      <w:r>
        <w:rPr>
          <w:i/>
          <w:sz w:val="18"/>
        </w:rPr>
        <w:t>(p. ej.: Maclay 6d para la 60/-, 7d para la 70/-, 8d para la 80/-). Confusamente, durante este período una 90/- Pale Ale era una cerveza embotellada de baja densidad. Ciertamente curioso.</w:t>
      </w:r>
    </w:p>
    <w:p>
      <w:pPr>
        <w:pStyle w:val="BodyText"/>
        <w:spacing w:before="1"/>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73" w:id="74"/>
      <w:bookmarkEnd w:id="74"/>
      <w:r>
        <w:rPr>
          <w:b w:val="0"/>
        </w:rPr>
      </w:r>
      <w:r>
        <w:rPr/>
        <w:t>14A.</w:t>
      </w:r>
      <w:r>
        <w:rPr>
          <w:spacing w:val="-5"/>
        </w:rPr>
        <w:t> </w:t>
      </w:r>
      <w:r>
        <w:rPr/>
        <w:t>Scottish</w:t>
      </w:r>
      <w:r>
        <w:rPr>
          <w:spacing w:val="-3"/>
        </w:rPr>
        <w:t> </w:t>
      </w:r>
      <w:r>
        <w:rPr>
          <w:spacing w:val="-4"/>
        </w:rPr>
        <w:t>Light</w:t>
      </w:r>
    </w:p>
    <w:p>
      <w:pPr>
        <w:pStyle w:val="BodyText"/>
        <w:spacing w:before="41"/>
      </w:pPr>
      <w:r>
        <w:rPr>
          <w:b/>
        </w:rPr>
        <w:t>Impresión general: </w:t>
      </w:r>
      <w:r>
        <w:rPr/>
        <w:t>Una cerveza maltosa y de bajo alcohol, con sabores ligeros a caramelo, tostadas, </w:t>
      </w:r>
      <w:r>
        <w:rPr>
          <w:i/>
        </w:rPr>
        <w:t>toffee </w:t>
      </w:r>
      <w:r>
        <w:rPr/>
        <w:t>y frutas. Una leve</w:t>
      </w:r>
      <w:r>
        <w:rPr>
          <w:spacing w:val="-3"/>
        </w:rPr>
        <w:t> </w:t>
      </w:r>
      <w:r>
        <w:rPr/>
        <w:t>sequedad</w:t>
      </w:r>
      <w:r>
        <w:rPr>
          <w:spacing w:val="-5"/>
        </w:rPr>
        <w:t> </w:t>
      </w:r>
      <w:r>
        <w:rPr/>
        <w:t>rostizada</w:t>
      </w:r>
      <w:r>
        <w:rPr>
          <w:spacing w:val="-5"/>
        </w:rPr>
        <w:t> </w:t>
      </w:r>
      <w:r>
        <w:rPr/>
        <w:t>compensa</w:t>
      </w:r>
      <w:r>
        <w:rPr>
          <w:spacing w:val="-5"/>
        </w:rPr>
        <w:t> </w:t>
      </w:r>
      <w:r>
        <w:rPr/>
        <w:t>el</w:t>
      </w:r>
      <w:r>
        <w:rPr>
          <w:spacing w:val="-6"/>
        </w:rPr>
        <w:t> </w:t>
      </w:r>
      <w:r>
        <w:rPr/>
        <w:t>dulzor</w:t>
      </w:r>
      <w:r>
        <w:rPr>
          <w:spacing w:val="-4"/>
        </w:rPr>
        <w:t> </w:t>
      </w:r>
      <w:r>
        <w:rPr/>
        <w:t>residual</w:t>
      </w:r>
      <w:r>
        <w:rPr>
          <w:spacing w:val="-3"/>
        </w:rPr>
        <w:t> </w:t>
      </w:r>
      <w:r>
        <w:rPr/>
        <w:t>en</w:t>
      </w:r>
      <w:r>
        <w:rPr>
          <w:spacing w:val="-3"/>
        </w:rPr>
        <w:t> </w:t>
      </w:r>
      <w:r>
        <w:rPr/>
        <w:t>el</w:t>
      </w:r>
      <w:r>
        <w:rPr>
          <w:spacing w:val="-6"/>
        </w:rPr>
        <w:t> </w:t>
      </w:r>
      <w:r>
        <w:rPr/>
        <w:t>final, con el amargor percibido solo para evitar que la cerveza sea </w:t>
      </w:r>
      <w:r>
        <w:rPr>
          <w:spacing w:val="-2"/>
        </w:rPr>
        <w:t>empalagosa.</w:t>
      </w:r>
    </w:p>
    <w:p>
      <w:pPr>
        <w:pStyle w:val="BodyText"/>
        <w:spacing w:before="102"/>
        <w:ind w:right="216"/>
      </w:pPr>
      <w:r>
        <w:rPr/>
        <w:br w:type="column"/>
      </w:r>
      <w:r>
        <w:rPr>
          <w:b/>
        </w:rPr>
        <w:t>Aroma: </w:t>
      </w:r>
      <w:r>
        <w:rPr/>
        <w:t>Maltosidad con notas a caramelo y </w:t>
      </w:r>
      <w:r>
        <w:rPr>
          <w:i/>
        </w:rPr>
        <w:t>toffee </w:t>
      </w:r>
      <w:r>
        <w:rPr/>
        <w:t>de intensidad</w:t>
      </w:r>
      <w:r>
        <w:rPr>
          <w:spacing w:val="-5"/>
        </w:rPr>
        <w:t> </w:t>
      </w:r>
      <w:r>
        <w:rPr/>
        <w:t>baja</w:t>
      </w:r>
      <w:r>
        <w:rPr>
          <w:spacing w:val="-4"/>
        </w:rPr>
        <w:t> </w:t>
      </w:r>
      <w:r>
        <w:rPr/>
        <w:t>a</w:t>
      </w:r>
      <w:r>
        <w:rPr>
          <w:spacing w:val="-5"/>
        </w:rPr>
        <w:t> </w:t>
      </w:r>
      <w:r>
        <w:rPr/>
        <w:t>media,</w:t>
      </w:r>
      <w:r>
        <w:rPr>
          <w:spacing w:val="-4"/>
        </w:rPr>
        <w:t> </w:t>
      </w:r>
      <w:r>
        <w:rPr/>
        <w:t>y</w:t>
      </w:r>
      <w:r>
        <w:rPr>
          <w:spacing w:val="-5"/>
        </w:rPr>
        <w:t> </w:t>
      </w:r>
      <w:r>
        <w:rPr/>
        <w:t>toques</w:t>
      </w:r>
      <w:r>
        <w:rPr>
          <w:spacing w:val="-5"/>
        </w:rPr>
        <w:t> </w:t>
      </w:r>
      <w:r>
        <w:rPr/>
        <w:t>tostados</w:t>
      </w:r>
      <w:r>
        <w:rPr>
          <w:spacing w:val="-5"/>
        </w:rPr>
        <w:t> </w:t>
      </w:r>
      <w:r>
        <w:rPr/>
        <w:t>y</w:t>
      </w:r>
      <w:r>
        <w:rPr>
          <w:spacing w:val="-5"/>
        </w:rPr>
        <w:t> </w:t>
      </w:r>
      <w:r>
        <w:rPr/>
        <w:t>azucarados</w:t>
      </w:r>
      <w:r>
        <w:rPr>
          <w:spacing w:val="-5"/>
        </w:rPr>
        <w:t> </w:t>
      </w:r>
      <w:r>
        <w:rPr/>
        <w:t>que pueden recordar a migas de pan tostadas, galletas inglesas, galletas integrales dulces (tipo Graham), </w:t>
      </w:r>
      <w:r>
        <w:rPr>
          <w:i/>
        </w:rPr>
        <w:t>butterscotch </w:t>
      </w:r>
      <w:r>
        <w:rPr/>
        <w:t>o a bizcochos de soletilla (Nota de la Traducción: </w:t>
      </w:r>
      <w:r>
        <w:rPr>
          <w:i/>
        </w:rPr>
        <w:t>ladyfingers</w:t>
      </w:r>
      <w:r>
        <w:rPr/>
        <w:t>, bizcocho de forma alargada, dulce y esponjoso que se suele</w:t>
      </w:r>
    </w:p>
    <w:p>
      <w:pPr>
        <w:spacing w:after="0"/>
        <w:sectPr>
          <w:type w:val="continuous"/>
          <w:pgSz w:w="12240" w:h="15840"/>
          <w:pgMar w:header="0" w:footer="746" w:top="940" w:bottom="280" w:left="580" w:right="540"/>
          <w:cols w:num="2" w:equalWidth="0">
            <w:col w:w="5197" w:space="564"/>
            <w:col w:w="5359"/>
          </w:cols>
        </w:sectPr>
      </w:pPr>
    </w:p>
    <w:p>
      <w:pPr>
        <w:pStyle w:val="BodyText"/>
        <w:spacing w:before="86"/>
        <w:ind w:right="44"/>
      </w:pPr>
      <w:r>
        <w:rPr/>
        <w:t>usar en la elaboración del tiramisú). Se permite una ligera frutosidad</w:t>
      </w:r>
      <w:r>
        <w:rPr>
          <w:spacing w:val="-5"/>
        </w:rPr>
        <w:t> </w:t>
      </w:r>
      <w:r>
        <w:rPr/>
        <w:t>a</w:t>
      </w:r>
      <w:r>
        <w:rPr>
          <w:spacing w:val="-4"/>
        </w:rPr>
        <w:t> </w:t>
      </w:r>
      <w:r>
        <w:rPr/>
        <w:t>frutas</w:t>
      </w:r>
      <w:r>
        <w:rPr>
          <w:spacing w:val="-5"/>
        </w:rPr>
        <w:t> </w:t>
      </w:r>
      <w:r>
        <w:rPr/>
        <w:t>pomáceas</w:t>
      </w:r>
      <w:r>
        <w:rPr>
          <w:spacing w:val="-5"/>
        </w:rPr>
        <w:t> </w:t>
      </w:r>
      <w:r>
        <w:rPr/>
        <w:t>y</w:t>
      </w:r>
      <w:r>
        <w:rPr>
          <w:spacing w:val="-2"/>
        </w:rPr>
        <w:t> </w:t>
      </w:r>
      <w:r>
        <w:rPr/>
        <w:t>un</w:t>
      </w:r>
      <w:r>
        <w:rPr>
          <w:spacing w:val="-6"/>
        </w:rPr>
        <w:t> </w:t>
      </w:r>
      <w:r>
        <w:rPr/>
        <w:t>leve</w:t>
      </w:r>
      <w:r>
        <w:rPr>
          <w:spacing w:val="-5"/>
        </w:rPr>
        <w:t> </w:t>
      </w:r>
      <w:r>
        <w:rPr/>
        <w:t>aroma</w:t>
      </w:r>
      <w:r>
        <w:rPr>
          <w:spacing w:val="-5"/>
        </w:rPr>
        <w:t> </w:t>
      </w:r>
      <w:r>
        <w:rPr/>
        <w:t>a</w:t>
      </w:r>
      <w:r>
        <w:rPr>
          <w:spacing w:val="-4"/>
        </w:rPr>
        <w:t> </w:t>
      </w:r>
      <w:r>
        <w:rPr/>
        <w:t>lúpulos</w:t>
      </w:r>
      <w:r>
        <w:rPr>
          <w:spacing w:val="-5"/>
        </w:rPr>
        <w:t> </w:t>
      </w:r>
      <w:r>
        <w:rPr/>
        <w:t>ingleses (terroso, floral, cítrico a naranja, especiado, etc.).</w:t>
      </w:r>
    </w:p>
    <w:p>
      <w:pPr>
        <w:pStyle w:val="BodyText"/>
        <w:spacing w:before="44"/>
        <w:ind w:right="44"/>
      </w:pPr>
      <w:r>
        <w:rPr>
          <w:b/>
        </w:rPr>
        <w:t>Apariencia: </w:t>
      </w:r>
      <w:r>
        <w:rPr/>
        <w:t>Color de cobrizo profundo a marrón oscuro. Traslúcida.</w:t>
      </w:r>
      <w:r>
        <w:rPr>
          <w:spacing w:val="-6"/>
        </w:rPr>
        <w:t> </w:t>
      </w:r>
      <w:r>
        <w:rPr/>
        <w:t>Espuma</w:t>
      </w:r>
      <w:r>
        <w:rPr>
          <w:spacing w:val="-7"/>
        </w:rPr>
        <w:t> </w:t>
      </w:r>
      <w:r>
        <w:rPr/>
        <w:t>cremosa,</w:t>
      </w:r>
      <w:r>
        <w:rPr>
          <w:spacing w:val="-2"/>
        </w:rPr>
        <w:t> </w:t>
      </w:r>
      <w:r>
        <w:rPr/>
        <w:t>blanquecina,</w:t>
      </w:r>
      <w:r>
        <w:rPr>
          <w:spacing w:val="-6"/>
        </w:rPr>
        <w:t> </w:t>
      </w:r>
      <w:r>
        <w:rPr/>
        <w:t>de</w:t>
      </w:r>
      <w:r>
        <w:rPr>
          <w:spacing w:val="-6"/>
        </w:rPr>
        <w:t> </w:t>
      </w:r>
      <w:r>
        <w:rPr/>
        <w:t>baja</w:t>
      </w:r>
      <w:r>
        <w:rPr>
          <w:spacing w:val="-6"/>
        </w:rPr>
        <w:t> </w:t>
      </w:r>
      <w:r>
        <w:rPr/>
        <w:t>a</w:t>
      </w:r>
      <w:r>
        <w:rPr>
          <w:spacing w:val="-6"/>
        </w:rPr>
        <w:t> </w:t>
      </w:r>
      <w:r>
        <w:rPr/>
        <w:t>moderada </w:t>
      </w:r>
      <w:r>
        <w:rPr>
          <w:spacing w:val="-2"/>
        </w:rPr>
        <w:t>retención.</w:t>
      </w:r>
    </w:p>
    <w:p>
      <w:pPr>
        <w:pStyle w:val="BodyText"/>
        <w:spacing w:before="47"/>
        <w:ind w:right="48"/>
      </w:pPr>
      <w:r>
        <w:rPr>
          <w:b/>
        </w:rPr>
        <w:t>Sabor: </w:t>
      </w:r>
      <w:r>
        <w:rPr/>
        <w:t>Malta con carácter tostado y a pan en intensidad media, con notas a caramelo y </w:t>
      </w:r>
      <w:r>
        <w:rPr>
          <w:i/>
        </w:rPr>
        <w:t>toffee</w:t>
      </w:r>
      <w:r>
        <w:rPr/>
        <w:t>, terminando con una</w:t>
      </w:r>
      <w:r>
        <w:rPr>
          <w:spacing w:val="40"/>
        </w:rPr>
        <w:t> </w:t>
      </w:r>
      <w:r>
        <w:rPr/>
        <w:t>ligera sequedad rostizada. Es posible encontrar un amplio rango de sabores a azúcar caramelizada y a pan tostado, con descriptores similares a los utilizados en el aroma. Maltosidad</w:t>
      </w:r>
      <w:r>
        <w:rPr>
          <w:spacing w:val="40"/>
        </w:rPr>
        <w:t> </w:t>
      </w:r>
      <w:r>
        <w:rPr/>
        <w:t>y</w:t>
      </w:r>
      <w:r>
        <w:rPr>
          <w:spacing w:val="-5"/>
        </w:rPr>
        <w:t> </w:t>
      </w:r>
      <w:r>
        <w:rPr/>
        <w:t>perfil</w:t>
      </w:r>
      <w:r>
        <w:rPr>
          <w:spacing w:val="-6"/>
        </w:rPr>
        <w:t> </w:t>
      </w:r>
      <w:r>
        <w:rPr/>
        <w:t>de</w:t>
      </w:r>
      <w:r>
        <w:rPr>
          <w:spacing w:val="-4"/>
        </w:rPr>
        <w:t> </w:t>
      </w:r>
      <w:r>
        <w:rPr/>
        <w:t>fermentación</w:t>
      </w:r>
      <w:r>
        <w:rPr>
          <w:spacing w:val="-5"/>
        </w:rPr>
        <w:t> </w:t>
      </w:r>
      <w:r>
        <w:rPr/>
        <w:t>limpios.</w:t>
      </w:r>
      <w:r>
        <w:rPr>
          <w:spacing w:val="-5"/>
        </w:rPr>
        <w:t> </w:t>
      </w:r>
      <w:r>
        <w:rPr/>
        <w:t>Son</w:t>
      </w:r>
      <w:r>
        <w:rPr>
          <w:spacing w:val="-5"/>
        </w:rPr>
        <w:t> </w:t>
      </w:r>
      <w:r>
        <w:rPr/>
        <w:t>apropiados</w:t>
      </w:r>
      <w:r>
        <w:rPr>
          <w:spacing w:val="-4"/>
        </w:rPr>
        <w:t> </w:t>
      </w:r>
      <w:r>
        <w:rPr/>
        <w:t>ligeros</w:t>
      </w:r>
      <w:r>
        <w:rPr>
          <w:spacing w:val="-5"/>
        </w:rPr>
        <w:t> </w:t>
      </w:r>
      <w:r>
        <w:rPr/>
        <w:t>ésteres y sabores a lúpulos (descriptores similares a los del aroma).</w:t>
      </w:r>
    </w:p>
    <w:p>
      <w:pPr>
        <w:pStyle w:val="BodyText"/>
        <w:spacing w:before="10"/>
        <w:ind w:right="84"/>
      </w:pPr>
      <w:r>
        <w:rPr/>
        <w:t>Amargor</w:t>
      </w:r>
      <w:r>
        <w:rPr>
          <w:spacing w:val="-5"/>
        </w:rPr>
        <w:t> </w:t>
      </w:r>
      <w:r>
        <w:rPr/>
        <w:t>suficiente</w:t>
      </w:r>
      <w:r>
        <w:rPr>
          <w:spacing w:val="-6"/>
        </w:rPr>
        <w:t> </w:t>
      </w:r>
      <w:r>
        <w:rPr/>
        <w:t>para</w:t>
      </w:r>
      <w:r>
        <w:rPr>
          <w:spacing w:val="-6"/>
        </w:rPr>
        <w:t> </w:t>
      </w:r>
      <w:r>
        <w:rPr/>
        <w:t>evitar</w:t>
      </w:r>
      <w:r>
        <w:rPr>
          <w:spacing w:val="-5"/>
        </w:rPr>
        <w:t> </w:t>
      </w:r>
      <w:r>
        <w:rPr/>
        <w:t>ser</w:t>
      </w:r>
      <w:r>
        <w:rPr>
          <w:spacing w:val="-5"/>
        </w:rPr>
        <w:t> </w:t>
      </w:r>
      <w:r>
        <w:rPr/>
        <w:t>empalagosa,</w:t>
      </w:r>
      <w:r>
        <w:rPr>
          <w:spacing w:val="-5"/>
        </w:rPr>
        <w:t> </w:t>
      </w:r>
      <w:r>
        <w:rPr/>
        <w:t>pero</w:t>
      </w:r>
      <w:r>
        <w:rPr>
          <w:spacing w:val="-6"/>
        </w:rPr>
        <w:t> </w:t>
      </w:r>
      <w:r>
        <w:rPr/>
        <w:t>con</w:t>
      </w:r>
      <w:r>
        <w:rPr>
          <w:spacing w:val="-6"/>
        </w:rPr>
        <w:t> </w:t>
      </w:r>
      <w:r>
        <w:rPr/>
        <w:t>un final y retrogusto maltosos.</w:t>
      </w:r>
    </w:p>
    <w:p>
      <w:pPr>
        <w:pStyle w:val="BodyText"/>
        <w:spacing w:before="45"/>
        <w:ind w:right="44"/>
      </w:pPr>
      <w:r>
        <w:rPr>
          <w:b/>
        </w:rPr>
        <w:t>Sensación en boca: </w:t>
      </w:r>
      <w:r>
        <w:rPr/>
        <w:t>Cuerpo de medio bajo a medio. Carbonatación</w:t>
      </w:r>
      <w:r>
        <w:rPr>
          <w:spacing w:val="-6"/>
        </w:rPr>
        <w:t> </w:t>
      </w:r>
      <w:r>
        <w:rPr/>
        <w:t>de</w:t>
      </w:r>
      <w:r>
        <w:rPr>
          <w:spacing w:val="-6"/>
        </w:rPr>
        <w:t> </w:t>
      </w:r>
      <w:r>
        <w:rPr/>
        <w:t>baja</w:t>
      </w:r>
      <w:r>
        <w:rPr>
          <w:spacing w:val="-5"/>
        </w:rPr>
        <w:t> </w:t>
      </w:r>
      <w:r>
        <w:rPr/>
        <w:t>a</w:t>
      </w:r>
      <w:r>
        <w:rPr>
          <w:spacing w:val="-6"/>
        </w:rPr>
        <w:t> </w:t>
      </w:r>
      <w:r>
        <w:rPr/>
        <w:t>moderada.</w:t>
      </w:r>
      <w:r>
        <w:rPr>
          <w:spacing w:val="-6"/>
        </w:rPr>
        <w:t> </w:t>
      </w:r>
      <w:r>
        <w:rPr/>
        <w:t>Puede</w:t>
      </w:r>
      <w:r>
        <w:rPr>
          <w:spacing w:val="-6"/>
        </w:rPr>
        <w:t> </w:t>
      </w:r>
      <w:r>
        <w:rPr/>
        <w:t>ser</w:t>
      </w:r>
      <w:r>
        <w:rPr>
          <w:spacing w:val="-5"/>
        </w:rPr>
        <w:t> </w:t>
      </w:r>
      <w:r>
        <w:rPr/>
        <w:t>moderadamente </w:t>
      </w:r>
      <w:r>
        <w:rPr>
          <w:spacing w:val="-2"/>
        </w:rPr>
        <w:t>cremosa.</w:t>
      </w:r>
    </w:p>
    <w:p>
      <w:pPr>
        <w:pStyle w:val="BodyText"/>
        <w:spacing w:line="242" w:lineRule="auto" w:before="44"/>
        <w:ind w:right="84"/>
      </w:pPr>
      <w:r>
        <w:rPr>
          <w:b/>
        </w:rPr>
        <w:t>Comentarios: </w:t>
      </w:r>
      <w:r>
        <w:rPr/>
        <w:t>Consulte la introducción a la categoría para comentarios detallados. Puede no parecer tan amarga como indican las especificaciones debido a la mayor densidad final y el dulzor residual. Es un producto típicamente de barril, pero en cierto modo poco común. No malinterprete la ligera sequedad</w:t>
      </w:r>
      <w:r>
        <w:rPr>
          <w:spacing w:val="-5"/>
        </w:rPr>
        <w:t> </w:t>
      </w:r>
      <w:r>
        <w:rPr/>
        <w:t>rostizada</w:t>
      </w:r>
      <w:r>
        <w:rPr>
          <w:spacing w:val="-5"/>
        </w:rPr>
        <w:t> </w:t>
      </w:r>
      <w:r>
        <w:rPr/>
        <w:t>como</w:t>
      </w:r>
      <w:r>
        <w:rPr>
          <w:spacing w:val="-6"/>
        </w:rPr>
        <w:t> </w:t>
      </w:r>
      <w:r>
        <w:rPr/>
        <w:t>humo;</w:t>
      </w:r>
      <w:r>
        <w:rPr>
          <w:spacing w:val="-4"/>
        </w:rPr>
        <w:t> </w:t>
      </w:r>
      <w:r>
        <w:rPr/>
        <w:t>este</w:t>
      </w:r>
      <w:r>
        <w:rPr>
          <w:spacing w:val="-5"/>
        </w:rPr>
        <w:t> </w:t>
      </w:r>
      <w:r>
        <w:rPr/>
        <w:t>no</w:t>
      </w:r>
      <w:r>
        <w:rPr>
          <w:spacing w:val="-6"/>
        </w:rPr>
        <w:t> </w:t>
      </w:r>
      <w:r>
        <w:rPr/>
        <w:t>debe</w:t>
      </w:r>
      <w:r>
        <w:rPr>
          <w:spacing w:val="-3"/>
        </w:rPr>
        <w:t> </w:t>
      </w:r>
      <w:r>
        <w:rPr/>
        <w:t>estar</w:t>
      </w:r>
      <w:r>
        <w:rPr>
          <w:spacing w:val="-4"/>
        </w:rPr>
        <w:t> </w:t>
      </w:r>
      <w:r>
        <w:rPr/>
        <w:t>presente</w:t>
      </w:r>
      <w:r>
        <w:rPr>
          <w:spacing w:val="-3"/>
        </w:rPr>
        <w:t> </w:t>
      </w:r>
      <w:r>
        <w:rPr/>
        <w:t>en estas cervezas.</w:t>
      </w:r>
    </w:p>
    <w:p>
      <w:pPr>
        <w:pStyle w:val="BodyText"/>
        <w:spacing w:before="40"/>
        <w:ind w:right="44"/>
      </w:pPr>
      <w:r>
        <w:rPr>
          <w:b/>
        </w:rPr>
        <w:t>Historia:</w:t>
      </w:r>
      <w:r>
        <w:rPr>
          <w:b/>
          <w:spacing w:val="-6"/>
        </w:rPr>
        <w:t> </w:t>
      </w:r>
      <w:r>
        <w:rPr/>
        <w:t>Consulte</w:t>
      </w:r>
      <w:r>
        <w:rPr>
          <w:spacing w:val="-6"/>
        </w:rPr>
        <w:t> </w:t>
      </w:r>
      <w:r>
        <w:rPr/>
        <w:t>la</w:t>
      </w:r>
      <w:r>
        <w:rPr>
          <w:spacing w:val="-6"/>
        </w:rPr>
        <w:t> </w:t>
      </w:r>
      <w:r>
        <w:rPr/>
        <w:t>introducción</w:t>
      </w:r>
      <w:r>
        <w:rPr>
          <w:spacing w:val="-6"/>
        </w:rPr>
        <w:t> </w:t>
      </w:r>
      <w:r>
        <w:rPr/>
        <w:t>a</w:t>
      </w:r>
      <w:r>
        <w:rPr>
          <w:spacing w:val="-6"/>
        </w:rPr>
        <w:t> </w:t>
      </w:r>
      <w:r>
        <w:rPr/>
        <w:t>la</w:t>
      </w:r>
      <w:r>
        <w:rPr>
          <w:spacing w:val="-6"/>
        </w:rPr>
        <w:t> </w:t>
      </w:r>
      <w:r>
        <w:rPr/>
        <w:t>categoría.</w:t>
      </w:r>
      <w:r>
        <w:rPr>
          <w:spacing w:val="-5"/>
        </w:rPr>
        <w:t> </w:t>
      </w:r>
      <w:r>
        <w:rPr/>
        <w:t>Los</w:t>
      </w:r>
      <w:r>
        <w:rPr>
          <w:spacing w:val="-6"/>
        </w:rPr>
        <w:t> </w:t>
      </w:r>
      <w:r>
        <w:rPr/>
        <w:t>nombres con </w:t>
      </w:r>
      <w:r>
        <w:rPr>
          <w:i/>
        </w:rPr>
        <w:t>Shilling </w:t>
      </w:r>
      <w:r>
        <w:rPr/>
        <w:t>de estas ales fueron utilizados para cervezas </w:t>
      </w:r>
      <w:r>
        <w:rPr>
          <w:i/>
        </w:rPr>
        <w:t>mild </w:t>
      </w:r>
      <w:r>
        <w:rPr/>
        <w:t>(no envejecidas) antes de la Primera Guerra Mundial, pero los estilos adquirieron su perfil moderno solo después de la Segunda Guerra Mundial.</w:t>
      </w:r>
    </w:p>
    <w:p>
      <w:pPr>
        <w:spacing w:before="48"/>
        <w:ind w:left="140" w:right="44" w:firstLine="0"/>
        <w:jc w:val="left"/>
        <w:rPr>
          <w:i/>
          <w:sz w:val="18"/>
        </w:rPr>
      </w:pPr>
      <w:r>
        <w:rPr>
          <w:b/>
          <w:sz w:val="18"/>
        </w:rPr>
        <w:t>Ingredientes</w:t>
      </w:r>
      <w:r>
        <w:rPr>
          <w:b/>
          <w:spacing w:val="-7"/>
          <w:sz w:val="18"/>
        </w:rPr>
        <w:t> </w:t>
      </w:r>
      <w:r>
        <w:rPr>
          <w:b/>
          <w:sz w:val="18"/>
        </w:rPr>
        <w:t>característicos:</w:t>
      </w:r>
      <w:r>
        <w:rPr>
          <w:b/>
          <w:spacing w:val="-6"/>
          <w:sz w:val="18"/>
        </w:rPr>
        <w:t> </w:t>
      </w:r>
      <w:r>
        <w:rPr>
          <w:sz w:val="18"/>
        </w:rPr>
        <w:t>La</w:t>
      </w:r>
      <w:r>
        <w:rPr>
          <w:spacing w:val="-6"/>
          <w:sz w:val="18"/>
        </w:rPr>
        <w:t> </w:t>
      </w:r>
      <w:r>
        <w:rPr>
          <w:sz w:val="18"/>
        </w:rPr>
        <w:t>versión</w:t>
      </w:r>
      <w:r>
        <w:rPr>
          <w:spacing w:val="-6"/>
          <w:sz w:val="18"/>
        </w:rPr>
        <w:t> </w:t>
      </w:r>
      <w:r>
        <w:rPr>
          <w:sz w:val="18"/>
        </w:rPr>
        <w:t>más</w:t>
      </w:r>
      <w:r>
        <w:rPr>
          <w:spacing w:val="-6"/>
          <w:sz w:val="18"/>
        </w:rPr>
        <w:t> </w:t>
      </w:r>
      <w:r>
        <w:rPr>
          <w:sz w:val="18"/>
        </w:rPr>
        <w:t>simple</w:t>
      </w:r>
      <w:r>
        <w:rPr>
          <w:spacing w:val="-6"/>
          <w:sz w:val="18"/>
        </w:rPr>
        <w:t> </w:t>
      </w:r>
      <w:r>
        <w:rPr>
          <w:sz w:val="18"/>
        </w:rPr>
        <w:t>es</w:t>
      </w:r>
      <w:r>
        <w:rPr>
          <w:spacing w:val="-6"/>
          <w:sz w:val="18"/>
        </w:rPr>
        <w:t> </w:t>
      </w:r>
      <w:r>
        <w:rPr>
          <w:sz w:val="18"/>
        </w:rPr>
        <w:t>con malta Pale Ale, pero también se pueden utilizar maltas para color, azúcares, maíz, trigo, maltas tipo Crystal, colorantes y una variedad de otros granos. Levadura limpia. Agua blanda. </w:t>
      </w:r>
      <w:r>
        <w:rPr>
          <w:i/>
          <w:sz w:val="18"/>
        </w:rPr>
        <w:t>Sin malta ahumada con turba.</w:t>
      </w:r>
    </w:p>
    <w:p>
      <w:pPr>
        <w:pStyle w:val="BodyText"/>
        <w:spacing w:before="48"/>
        <w:ind w:right="84"/>
      </w:pPr>
      <w:r>
        <w:rPr>
          <w:b/>
        </w:rPr>
        <w:t>Comparación de estilos: </w:t>
      </w:r>
      <w:r>
        <w:rPr/>
        <w:t>Consulte la introducción a la categoría. Similar a otras ales escocesas pero con menos alcohol</w:t>
      </w:r>
      <w:r>
        <w:rPr>
          <w:spacing w:val="-4"/>
        </w:rPr>
        <w:t> </w:t>
      </w:r>
      <w:r>
        <w:rPr/>
        <w:t>y</w:t>
      </w:r>
      <w:r>
        <w:rPr>
          <w:spacing w:val="-3"/>
        </w:rPr>
        <w:t> </w:t>
      </w:r>
      <w:r>
        <w:rPr/>
        <w:t>de</w:t>
      </w:r>
      <w:r>
        <w:rPr>
          <w:spacing w:val="-3"/>
        </w:rPr>
        <w:t> </w:t>
      </w:r>
      <w:r>
        <w:rPr/>
        <w:t>color</w:t>
      </w:r>
      <w:r>
        <w:rPr>
          <w:spacing w:val="-2"/>
        </w:rPr>
        <w:t> </w:t>
      </w:r>
      <w:r>
        <w:rPr/>
        <w:t>más</w:t>
      </w:r>
      <w:r>
        <w:rPr>
          <w:spacing w:val="-1"/>
        </w:rPr>
        <w:t> </w:t>
      </w:r>
      <w:r>
        <w:rPr/>
        <w:t>oscuro.</w:t>
      </w:r>
      <w:r>
        <w:rPr>
          <w:spacing w:val="-1"/>
        </w:rPr>
        <w:t> </w:t>
      </w:r>
      <w:r>
        <w:rPr/>
        <w:t>Similar</w:t>
      </w:r>
      <w:r>
        <w:rPr>
          <w:spacing w:val="-2"/>
        </w:rPr>
        <w:t> </w:t>
      </w:r>
      <w:r>
        <w:rPr/>
        <w:t>en</w:t>
      </w:r>
      <w:r>
        <w:rPr>
          <w:spacing w:val="-3"/>
        </w:rPr>
        <w:t> </w:t>
      </w:r>
      <w:r>
        <w:rPr/>
        <w:t>intensidad</w:t>
      </w:r>
      <w:r>
        <w:rPr>
          <w:spacing w:val="-3"/>
        </w:rPr>
        <w:t> </w:t>
      </w:r>
      <w:r>
        <w:rPr/>
        <w:t>de</w:t>
      </w:r>
      <w:r>
        <w:rPr>
          <w:spacing w:val="-3"/>
        </w:rPr>
        <w:t> </w:t>
      </w:r>
      <w:r>
        <w:rPr/>
        <w:t>alcohol a</w:t>
      </w:r>
      <w:r>
        <w:rPr>
          <w:spacing w:val="-3"/>
        </w:rPr>
        <w:t> </w:t>
      </w:r>
      <w:r>
        <w:rPr/>
        <w:t>la</w:t>
      </w:r>
      <w:r>
        <w:rPr>
          <w:spacing w:val="-3"/>
        </w:rPr>
        <w:t> </w:t>
      </w:r>
      <w:r>
        <w:rPr/>
        <w:t>parte</w:t>
      </w:r>
      <w:r>
        <w:rPr>
          <w:spacing w:val="-3"/>
        </w:rPr>
        <w:t> </w:t>
      </w:r>
      <w:r>
        <w:rPr/>
        <w:t>baja</w:t>
      </w:r>
      <w:r>
        <w:rPr>
          <w:spacing w:val="-2"/>
        </w:rPr>
        <w:t> </w:t>
      </w:r>
      <w:r>
        <w:rPr/>
        <w:t>del</w:t>
      </w:r>
      <w:r>
        <w:rPr>
          <w:spacing w:val="-4"/>
        </w:rPr>
        <w:t> </w:t>
      </w:r>
      <w:r>
        <w:rPr/>
        <w:t>rango</w:t>
      </w:r>
      <w:r>
        <w:rPr>
          <w:spacing w:val="-4"/>
        </w:rPr>
        <w:t> </w:t>
      </w:r>
      <w:r>
        <w:rPr/>
        <w:t>de</w:t>
      </w:r>
      <w:r>
        <w:rPr>
          <w:spacing w:val="-2"/>
        </w:rPr>
        <w:t> </w:t>
      </w:r>
      <w:r>
        <w:rPr/>
        <w:t>las</w:t>
      </w:r>
      <w:r>
        <w:rPr>
          <w:spacing w:val="-1"/>
        </w:rPr>
        <w:t> </w:t>
      </w:r>
      <w:r>
        <w:rPr/>
        <w:t>Dark</w:t>
      </w:r>
      <w:r>
        <w:rPr>
          <w:spacing w:val="-3"/>
        </w:rPr>
        <w:t> </w:t>
      </w:r>
      <w:r>
        <w:rPr/>
        <w:t>Mild,</w:t>
      </w:r>
      <w:r>
        <w:rPr>
          <w:spacing w:val="-3"/>
        </w:rPr>
        <w:t> </w:t>
      </w:r>
      <w:r>
        <w:rPr/>
        <w:t>pero</w:t>
      </w:r>
      <w:r>
        <w:rPr>
          <w:spacing w:val="-3"/>
        </w:rPr>
        <w:t> </w:t>
      </w:r>
      <w:r>
        <w:rPr/>
        <w:t>con</w:t>
      </w:r>
      <w:r>
        <w:rPr>
          <w:spacing w:val="-3"/>
        </w:rPr>
        <w:t> </w:t>
      </w:r>
      <w:r>
        <w:rPr/>
        <w:t>un</w:t>
      </w:r>
      <w:r>
        <w:rPr>
          <w:spacing w:val="-4"/>
        </w:rPr>
        <w:t> </w:t>
      </w:r>
      <w:r>
        <w:rPr/>
        <w:t>perfil</w:t>
      </w:r>
      <w:r>
        <w:rPr>
          <w:spacing w:val="-2"/>
        </w:rPr>
        <w:t> </w:t>
      </w:r>
      <w:r>
        <w:rPr/>
        <w:t>de sabor y balance diferentes.</w:t>
      </w:r>
    </w:p>
    <w:p>
      <w:pPr>
        <w:tabs>
          <w:tab w:pos="2612" w:val="left" w:leader="none"/>
        </w:tabs>
        <w:spacing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1.030</w:t>
      </w:r>
      <w:r>
        <w:rPr>
          <w:spacing w:val="-1"/>
          <w:sz w:val="18"/>
        </w:rPr>
        <w:t> </w:t>
      </w:r>
      <w:r>
        <w:rPr>
          <w:sz w:val="18"/>
        </w:rPr>
        <w:t>– </w:t>
      </w:r>
      <w:r>
        <w:rPr>
          <w:spacing w:val="-4"/>
          <w:sz w:val="18"/>
        </w:rPr>
        <w:t>1.035</w:t>
      </w:r>
    </w:p>
    <w:p>
      <w:pPr>
        <w:tabs>
          <w:tab w:pos="2638" w:val="left" w:leader="none"/>
        </w:tabs>
        <w:spacing w:line="204" w:lineRule="exact" w:before="2"/>
        <w:ind w:left="140" w:right="0" w:firstLine="0"/>
        <w:jc w:val="left"/>
        <w:rPr>
          <w:sz w:val="18"/>
        </w:rPr>
      </w:pPr>
      <w:r>
        <w:rPr>
          <w:sz w:val="18"/>
        </w:rPr>
        <w:t>IBU:</w:t>
      </w:r>
      <w:r>
        <w:rPr>
          <w:spacing w:val="39"/>
          <w:sz w:val="18"/>
        </w:rPr>
        <w:t>  </w:t>
      </w:r>
      <w:r>
        <w:rPr>
          <w:sz w:val="18"/>
        </w:rPr>
        <w:t>10</w:t>
      </w:r>
      <w:r>
        <w:rPr>
          <w:spacing w:val="-1"/>
          <w:sz w:val="18"/>
        </w:rPr>
        <w:t> </w:t>
      </w:r>
      <w:r>
        <w:rPr>
          <w:sz w:val="18"/>
        </w:rPr>
        <w:t>–</w:t>
      </w:r>
      <w:r>
        <w:rPr>
          <w:spacing w:val="-2"/>
          <w:sz w:val="18"/>
        </w:rPr>
        <w:t> </w:t>
      </w:r>
      <w:r>
        <w:rPr>
          <w:spacing w:val="-7"/>
          <w:sz w:val="18"/>
        </w:rPr>
        <w:t>20</w:t>
      </w:r>
      <w:r>
        <w:rPr>
          <w:sz w:val="18"/>
        </w:rPr>
        <w:tab/>
        <w:t>FG:</w:t>
      </w:r>
      <w:r>
        <w:rPr>
          <w:spacing w:val="40"/>
          <w:sz w:val="18"/>
        </w:rPr>
        <w:t> </w:t>
      </w:r>
      <w:r>
        <w:rPr>
          <w:sz w:val="18"/>
        </w:rPr>
        <w:t>1.010</w:t>
      </w:r>
      <w:r>
        <w:rPr>
          <w:spacing w:val="-1"/>
          <w:sz w:val="18"/>
        </w:rPr>
        <w:t> </w:t>
      </w:r>
      <w:r>
        <w:rPr>
          <w:sz w:val="18"/>
        </w:rPr>
        <w:t>–</w:t>
      </w:r>
      <w:r>
        <w:rPr>
          <w:spacing w:val="-2"/>
          <w:sz w:val="18"/>
        </w:rPr>
        <w:t> </w:t>
      </w:r>
      <w:r>
        <w:rPr>
          <w:spacing w:val="-4"/>
          <w:sz w:val="18"/>
        </w:rPr>
        <w:t>1.013</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17 –</w:t>
      </w:r>
      <w:r>
        <w:rPr>
          <w:spacing w:val="-1"/>
          <w:sz w:val="18"/>
        </w:rPr>
        <w:t> </w:t>
      </w:r>
      <w:r>
        <w:rPr>
          <w:spacing w:val="-5"/>
          <w:sz w:val="18"/>
        </w:rPr>
        <w:t>25</w:t>
      </w:r>
      <w:r>
        <w:rPr>
          <w:sz w:val="18"/>
        </w:rPr>
        <w:tab/>
        <w:t>ABV:</w:t>
      </w:r>
      <w:r>
        <w:rPr>
          <w:spacing w:val="41"/>
          <w:sz w:val="18"/>
        </w:rPr>
        <w:t> </w:t>
      </w:r>
      <w:r>
        <w:rPr>
          <w:sz w:val="18"/>
        </w:rPr>
        <w:t>2.5 –</w:t>
      </w:r>
      <w:r>
        <w:rPr>
          <w:spacing w:val="-2"/>
          <w:sz w:val="18"/>
        </w:rPr>
        <w:t> </w:t>
      </w:r>
      <w:r>
        <w:rPr>
          <w:spacing w:val="-4"/>
          <w:sz w:val="18"/>
        </w:rPr>
        <w:t>3.3%</w:t>
      </w:r>
    </w:p>
    <w:p>
      <w:pPr>
        <w:pStyle w:val="BodyText"/>
        <w:spacing w:line="264" w:lineRule="auto" w:before="40"/>
        <w:ind w:right="172"/>
      </w:pPr>
      <w:r>
        <w:rPr>
          <w:b/>
        </w:rPr>
        <w:t>Ejemplos comerciales: </w:t>
      </w:r>
      <w:r>
        <w:rPr/>
        <w:t>Belhaven Best, McEwan’s 60/- </w:t>
      </w:r>
      <w:r>
        <w:rPr>
          <w:b/>
        </w:rPr>
        <w:t>Etiquetas:</w:t>
      </w:r>
      <w:r>
        <w:rPr>
          <w:b/>
          <w:spacing w:val="-1"/>
        </w:rPr>
        <w:t> </w:t>
      </w:r>
      <w:r>
        <w:rPr/>
        <w:t>intensidad-baja,</w:t>
      </w:r>
      <w:r>
        <w:rPr>
          <w:spacing w:val="-3"/>
        </w:rPr>
        <w:t> </w:t>
      </w:r>
      <w:r>
        <w:rPr/>
        <w:t>color-ámbar,</w:t>
      </w:r>
      <w:r>
        <w:rPr>
          <w:spacing w:val="-4"/>
        </w:rPr>
        <w:t> </w:t>
      </w:r>
      <w:r>
        <w:rPr/>
        <w:t>fermentación-alta, islas-británicas,</w:t>
      </w:r>
      <w:r>
        <w:rPr>
          <w:spacing w:val="-11"/>
        </w:rPr>
        <w:t> </w:t>
      </w:r>
      <w:r>
        <w:rPr/>
        <w:t>estilo-tradicional,</w:t>
      </w:r>
      <w:r>
        <w:rPr>
          <w:spacing w:val="-10"/>
        </w:rPr>
        <w:t> </w:t>
      </w:r>
      <w:r>
        <w:rPr/>
        <w:t>familia-ale-ámbar,</w:t>
      </w:r>
      <w:r>
        <w:rPr>
          <w:spacing w:val="-9"/>
        </w:rPr>
        <w:t> </w:t>
      </w:r>
      <w:r>
        <w:rPr>
          <w:spacing w:val="-2"/>
        </w:rPr>
        <w:t>maltosa</w:t>
      </w:r>
    </w:p>
    <w:p>
      <w:pPr>
        <w:pStyle w:val="BodyText"/>
        <w:spacing w:before="6"/>
        <w:ind w:left="0"/>
        <w:rPr>
          <w:sz w:val="19"/>
        </w:rPr>
      </w:pPr>
    </w:p>
    <w:p>
      <w:pPr>
        <w:pStyle w:val="Heading3"/>
      </w:pPr>
      <w:bookmarkStart w:name="_bookmark74" w:id="75"/>
      <w:bookmarkEnd w:id="75"/>
      <w:r>
        <w:rPr>
          <w:b w:val="0"/>
        </w:rPr>
      </w:r>
      <w:r>
        <w:rPr/>
        <w:t>14B.</w:t>
      </w:r>
      <w:r>
        <w:rPr>
          <w:spacing w:val="-5"/>
        </w:rPr>
        <w:t> </w:t>
      </w:r>
      <w:r>
        <w:rPr/>
        <w:t>Scottish</w:t>
      </w:r>
      <w:r>
        <w:rPr>
          <w:spacing w:val="-3"/>
        </w:rPr>
        <w:t> </w:t>
      </w:r>
      <w:r>
        <w:rPr>
          <w:spacing w:val="-2"/>
        </w:rPr>
        <w:t>Heavy</w:t>
      </w:r>
    </w:p>
    <w:p>
      <w:pPr>
        <w:pStyle w:val="BodyText"/>
        <w:spacing w:line="242" w:lineRule="auto" w:before="41"/>
        <w:ind w:right="44"/>
      </w:pPr>
      <w:r>
        <w:rPr>
          <w:b/>
        </w:rPr>
        <w:t>Impresión general: </w:t>
      </w:r>
      <w:r>
        <w:rPr/>
        <w:t>Una cerveza maltosa y de bajo alcohol, con sabores ligeros a caramelo, tostadas, </w:t>
      </w:r>
      <w:r>
        <w:rPr>
          <w:i/>
        </w:rPr>
        <w:t>toffee </w:t>
      </w:r>
      <w:r>
        <w:rPr/>
        <w:t>y frutas. Una leve</w:t>
      </w:r>
      <w:r>
        <w:rPr>
          <w:spacing w:val="-3"/>
        </w:rPr>
        <w:t> </w:t>
      </w:r>
      <w:r>
        <w:rPr/>
        <w:t>sequedad</w:t>
      </w:r>
      <w:r>
        <w:rPr>
          <w:spacing w:val="-5"/>
        </w:rPr>
        <w:t> </w:t>
      </w:r>
      <w:r>
        <w:rPr/>
        <w:t>rostizada</w:t>
      </w:r>
      <w:r>
        <w:rPr>
          <w:spacing w:val="-5"/>
        </w:rPr>
        <w:t> </w:t>
      </w:r>
      <w:r>
        <w:rPr/>
        <w:t>compensa</w:t>
      </w:r>
      <w:r>
        <w:rPr>
          <w:spacing w:val="-5"/>
        </w:rPr>
        <w:t> </w:t>
      </w:r>
      <w:r>
        <w:rPr/>
        <w:t>el</w:t>
      </w:r>
      <w:r>
        <w:rPr>
          <w:spacing w:val="-6"/>
        </w:rPr>
        <w:t> </w:t>
      </w:r>
      <w:r>
        <w:rPr/>
        <w:t>dulzor</w:t>
      </w:r>
      <w:r>
        <w:rPr>
          <w:spacing w:val="-4"/>
        </w:rPr>
        <w:t> </w:t>
      </w:r>
      <w:r>
        <w:rPr/>
        <w:t>residual</w:t>
      </w:r>
      <w:r>
        <w:rPr>
          <w:spacing w:val="-3"/>
        </w:rPr>
        <w:t> </w:t>
      </w:r>
      <w:r>
        <w:rPr/>
        <w:t>en</w:t>
      </w:r>
      <w:r>
        <w:rPr>
          <w:spacing w:val="-3"/>
        </w:rPr>
        <w:t> </w:t>
      </w:r>
      <w:r>
        <w:rPr/>
        <w:t>el</w:t>
      </w:r>
      <w:r>
        <w:rPr>
          <w:spacing w:val="-6"/>
        </w:rPr>
        <w:t> </w:t>
      </w:r>
      <w:r>
        <w:rPr/>
        <w:t>final, con el amargor percibido solo para evitar que la cerveza sea </w:t>
      </w:r>
      <w:r>
        <w:rPr>
          <w:spacing w:val="-2"/>
        </w:rPr>
        <w:t>empalagosa.</w:t>
      </w:r>
    </w:p>
    <w:p>
      <w:pPr>
        <w:pStyle w:val="BodyText"/>
        <w:spacing w:before="40"/>
        <w:ind w:right="53"/>
      </w:pPr>
      <w:r>
        <w:rPr>
          <w:b/>
        </w:rPr>
        <w:t>Aroma: </w:t>
      </w:r>
      <w:r>
        <w:rPr/>
        <w:t>Maltosidad con notas a caramelo y </w:t>
      </w:r>
      <w:r>
        <w:rPr>
          <w:i/>
        </w:rPr>
        <w:t>toffee </w:t>
      </w:r>
      <w:r>
        <w:rPr/>
        <w:t>de intensidad media baja a media, y toques tostados y azucarados que</w:t>
      </w:r>
      <w:r>
        <w:rPr>
          <w:spacing w:val="-2"/>
        </w:rPr>
        <w:t> </w:t>
      </w:r>
      <w:r>
        <w:rPr/>
        <w:t>pueden</w:t>
      </w:r>
      <w:r>
        <w:rPr>
          <w:spacing w:val="-2"/>
        </w:rPr>
        <w:t> </w:t>
      </w:r>
      <w:r>
        <w:rPr/>
        <w:t>recordar</w:t>
      </w:r>
      <w:r>
        <w:rPr>
          <w:spacing w:val="-1"/>
        </w:rPr>
        <w:t> </w:t>
      </w:r>
      <w:r>
        <w:rPr/>
        <w:t>a</w:t>
      </w:r>
      <w:r>
        <w:rPr>
          <w:spacing w:val="-2"/>
        </w:rPr>
        <w:t> </w:t>
      </w:r>
      <w:r>
        <w:rPr/>
        <w:t>migas</w:t>
      </w:r>
      <w:r>
        <w:rPr>
          <w:spacing w:val="-2"/>
        </w:rPr>
        <w:t> </w:t>
      </w:r>
      <w:r>
        <w:rPr/>
        <w:t>de</w:t>
      </w:r>
      <w:r>
        <w:rPr>
          <w:spacing w:val="-2"/>
        </w:rPr>
        <w:t> </w:t>
      </w:r>
      <w:r>
        <w:rPr/>
        <w:t>pan</w:t>
      </w:r>
      <w:r>
        <w:rPr>
          <w:spacing w:val="-2"/>
        </w:rPr>
        <w:t> </w:t>
      </w:r>
      <w:r>
        <w:rPr/>
        <w:t>tostadas, galletas</w:t>
      </w:r>
      <w:r>
        <w:rPr>
          <w:spacing w:val="-2"/>
        </w:rPr>
        <w:t> </w:t>
      </w:r>
      <w:r>
        <w:rPr/>
        <w:t>inglesas, galletas integrales dulces (tipo Graham), </w:t>
      </w:r>
      <w:r>
        <w:rPr>
          <w:i/>
        </w:rPr>
        <w:t>butterscotch </w:t>
      </w:r>
      <w:r>
        <w:rPr/>
        <w:t>o a bizcochos de soletilla (Nota de la Traducción: </w:t>
      </w:r>
      <w:r>
        <w:rPr>
          <w:i/>
        </w:rPr>
        <w:t>ladyfingers</w:t>
      </w:r>
      <w:r>
        <w:rPr/>
        <w:t>, bizcocho de forma alargada, dulce y esponjoso que se suele</w:t>
      </w:r>
      <w:r>
        <w:rPr>
          <w:spacing w:val="40"/>
        </w:rPr>
        <w:t> </w:t>
      </w:r>
      <w:r>
        <w:rPr/>
        <w:t>usar en la elaboración del tiramisú). Se permite una ligera frutosidad</w:t>
      </w:r>
      <w:r>
        <w:rPr>
          <w:spacing w:val="-5"/>
        </w:rPr>
        <w:t> </w:t>
      </w:r>
      <w:r>
        <w:rPr/>
        <w:t>a</w:t>
      </w:r>
      <w:r>
        <w:rPr>
          <w:spacing w:val="-4"/>
        </w:rPr>
        <w:t> </w:t>
      </w:r>
      <w:r>
        <w:rPr/>
        <w:t>frutas</w:t>
      </w:r>
      <w:r>
        <w:rPr>
          <w:spacing w:val="-5"/>
        </w:rPr>
        <w:t> </w:t>
      </w:r>
      <w:r>
        <w:rPr/>
        <w:t>pomáceas</w:t>
      </w:r>
      <w:r>
        <w:rPr>
          <w:spacing w:val="-5"/>
        </w:rPr>
        <w:t> </w:t>
      </w:r>
      <w:r>
        <w:rPr/>
        <w:t>y</w:t>
      </w:r>
      <w:r>
        <w:rPr>
          <w:spacing w:val="-2"/>
        </w:rPr>
        <w:t> </w:t>
      </w:r>
      <w:r>
        <w:rPr/>
        <w:t>un</w:t>
      </w:r>
      <w:r>
        <w:rPr>
          <w:spacing w:val="-6"/>
        </w:rPr>
        <w:t> </w:t>
      </w:r>
      <w:r>
        <w:rPr/>
        <w:t>leve</w:t>
      </w:r>
      <w:r>
        <w:rPr>
          <w:spacing w:val="-5"/>
        </w:rPr>
        <w:t> </w:t>
      </w:r>
      <w:r>
        <w:rPr/>
        <w:t>aroma</w:t>
      </w:r>
      <w:r>
        <w:rPr>
          <w:spacing w:val="-5"/>
        </w:rPr>
        <w:t> </w:t>
      </w:r>
      <w:r>
        <w:rPr/>
        <w:t>a</w:t>
      </w:r>
      <w:r>
        <w:rPr>
          <w:spacing w:val="-4"/>
        </w:rPr>
        <w:t> </w:t>
      </w:r>
      <w:r>
        <w:rPr/>
        <w:t>lúpulos</w:t>
      </w:r>
      <w:r>
        <w:rPr>
          <w:spacing w:val="-5"/>
        </w:rPr>
        <w:t> </w:t>
      </w:r>
      <w:r>
        <w:rPr/>
        <w:t>ingleses (terroso, floral, cítrico a naranja, especiado, etc.).</w:t>
      </w:r>
    </w:p>
    <w:p>
      <w:pPr>
        <w:pStyle w:val="BodyText"/>
        <w:spacing w:before="86"/>
        <w:ind w:right="216"/>
      </w:pPr>
      <w:r>
        <w:rPr/>
        <w:br w:type="column"/>
      </w:r>
      <w:r>
        <w:rPr>
          <w:b/>
        </w:rPr>
        <w:t>Apariencia: </w:t>
      </w:r>
      <w:r>
        <w:rPr/>
        <w:t>Color de cobrizo pálido a marrón. Traslúcida. Espuma</w:t>
      </w:r>
      <w:r>
        <w:rPr>
          <w:spacing w:val="-6"/>
        </w:rPr>
        <w:t> </w:t>
      </w:r>
      <w:r>
        <w:rPr/>
        <w:t>cremosa,</w:t>
      </w:r>
      <w:r>
        <w:rPr>
          <w:spacing w:val="-5"/>
        </w:rPr>
        <w:t> </w:t>
      </w:r>
      <w:r>
        <w:rPr/>
        <w:t>blanquecina,</w:t>
      </w:r>
      <w:r>
        <w:rPr>
          <w:spacing w:val="-6"/>
        </w:rPr>
        <w:t> </w:t>
      </w:r>
      <w:r>
        <w:rPr/>
        <w:t>de</w:t>
      </w:r>
      <w:r>
        <w:rPr>
          <w:spacing w:val="-6"/>
        </w:rPr>
        <w:t> </w:t>
      </w:r>
      <w:r>
        <w:rPr/>
        <w:t>baja</w:t>
      </w:r>
      <w:r>
        <w:rPr>
          <w:spacing w:val="-5"/>
        </w:rPr>
        <w:t> </w:t>
      </w:r>
      <w:r>
        <w:rPr/>
        <w:t>a</w:t>
      </w:r>
      <w:r>
        <w:rPr>
          <w:spacing w:val="-6"/>
        </w:rPr>
        <w:t> </w:t>
      </w:r>
      <w:r>
        <w:rPr/>
        <w:t>moderada</w:t>
      </w:r>
      <w:r>
        <w:rPr>
          <w:spacing w:val="-5"/>
        </w:rPr>
        <w:t> </w:t>
      </w:r>
      <w:r>
        <w:rPr/>
        <w:t>retención.</w:t>
      </w:r>
    </w:p>
    <w:p>
      <w:pPr>
        <w:pStyle w:val="BodyText"/>
        <w:spacing w:before="45"/>
        <w:ind w:right="191"/>
      </w:pPr>
      <w:r>
        <w:rPr>
          <w:b/>
        </w:rPr>
        <w:t>Sabor: </w:t>
      </w:r>
      <w:r>
        <w:rPr/>
        <w:t>Malta con carácter tostado y a pan en intensidad media, con notas a caramelo y </w:t>
      </w:r>
      <w:r>
        <w:rPr>
          <w:i/>
        </w:rPr>
        <w:t>toffee</w:t>
      </w:r>
      <w:r>
        <w:rPr/>
        <w:t>, terminando con una</w:t>
      </w:r>
      <w:r>
        <w:rPr>
          <w:spacing w:val="40"/>
        </w:rPr>
        <w:t> </w:t>
      </w:r>
      <w:r>
        <w:rPr/>
        <w:t>ligera sequedad rostizada. Es posible encontrar un amplio rango de sabores a azúcar caramelizada y pan tostado, con descriptores similares a los utilizados en el aroma. Maltosidad</w:t>
      </w:r>
      <w:r>
        <w:rPr>
          <w:spacing w:val="40"/>
        </w:rPr>
        <w:t> </w:t>
      </w:r>
      <w:r>
        <w:rPr/>
        <w:t>y</w:t>
      </w:r>
      <w:r>
        <w:rPr>
          <w:spacing w:val="-6"/>
        </w:rPr>
        <w:t> </w:t>
      </w:r>
      <w:r>
        <w:rPr/>
        <w:t>perfil</w:t>
      </w:r>
      <w:r>
        <w:rPr>
          <w:spacing w:val="-7"/>
        </w:rPr>
        <w:t> </w:t>
      </w:r>
      <w:r>
        <w:rPr/>
        <w:t>de</w:t>
      </w:r>
      <w:r>
        <w:rPr>
          <w:spacing w:val="-5"/>
        </w:rPr>
        <w:t> </w:t>
      </w:r>
      <w:r>
        <w:rPr/>
        <w:t>fermentación</w:t>
      </w:r>
      <w:r>
        <w:rPr>
          <w:spacing w:val="-6"/>
        </w:rPr>
        <w:t> </w:t>
      </w:r>
      <w:r>
        <w:rPr/>
        <w:t>limpios.</w:t>
      </w:r>
      <w:r>
        <w:rPr>
          <w:spacing w:val="-6"/>
        </w:rPr>
        <w:t> </w:t>
      </w:r>
      <w:r>
        <w:rPr/>
        <w:t>Son</w:t>
      </w:r>
      <w:r>
        <w:rPr>
          <w:spacing w:val="-6"/>
        </w:rPr>
        <w:t> </w:t>
      </w:r>
      <w:r>
        <w:rPr/>
        <w:t>apropiados</w:t>
      </w:r>
      <w:r>
        <w:rPr>
          <w:spacing w:val="-4"/>
        </w:rPr>
        <w:t> </w:t>
      </w:r>
      <w:r>
        <w:rPr/>
        <w:t>ligeros</w:t>
      </w:r>
      <w:r>
        <w:rPr>
          <w:spacing w:val="-6"/>
        </w:rPr>
        <w:t> </w:t>
      </w:r>
      <w:r>
        <w:rPr/>
        <w:t>ésteres y sabores a lúpulos (descriptores similares a los del aroma).</w:t>
      </w:r>
    </w:p>
    <w:p>
      <w:pPr>
        <w:pStyle w:val="BodyText"/>
        <w:spacing w:before="11"/>
        <w:ind w:right="216"/>
      </w:pPr>
      <w:r>
        <w:rPr/>
        <w:t>Amargor</w:t>
      </w:r>
      <w:r>
        <w:rPr>
          <w:spacing w:val="-5"/>
        </w:rPr>
        <w:t> </w:t>
      </w:r>
      <w:r>
        <w:rPr/>
        <w:t>suficiente</w:t>
      </w:r>
      <w:r>
        <w:rPr>
          <w:spacing w:val="-6"/>
        </w:rPr>
        <w:t> </w:t>
      </w:r>
      <w:r>
        <w:rPr/>
        <w:t>para</w:t>
      </w:r>
      <w:r>
        <w:rPr>
          <w:spacing w:val="-6"/>
        </w:rPr>
        <w:t> </w:t>
      </w:r>
      <w:r>
        <w:rPr/>
        <w:t>evitar</w:t>
      </w:r>
      <w:r>
        <w:rPr>
          <w:spacing w:val="-5"/>
        </w:rPr>
        <w:t> </w:t>
      </w:r>
      <w:r>
        <w:rPr/>
        <w:t>ser</w:t>
      </w:r>
      <w:r>
        <w:rPr>
          <w:spacing w:val="-5"/>
        </w:rPr>
        <w:t> </w:t>
      </w:r>
      <w:r>
        <w:rPr/>
        <w:t>empalagosa,</w:t>
      </w:r>
      <w:r>
        <w:rPr>
          <w:spacing w:val="-5"/>
        </w:rPr>
        <w:t> </w:t>
      </w:r>
      <w:r>
        <w:rPr/>
        <w:t>pero</w:t>
      </w:r>
      <w:r>
        <w:rPr>
          <w:spacing w:val="-6"/>
        </w:rPr>
        <w:t> </w:t>
      </w:r>
      <w:r>
        <w:rPr/>
        <w:t>con</w:t>
      </w:r>
      <w:r>
        <w:rPr>
          <w:spacing w:val="-6"/>
        </w:rPr>
        <w:t> </w:t>
      </w:r>
      <w:r>
        <w:rPr/>
        <w:t>un final y retrogusto maltosos.</w:t>
      </w:r>
    </w:p>
    <w:p>
      <w:pPr>
        <w:pStyle w:val="BodyText"/>
        <w:spacing w:before="44"/>
        <w:ind w:right="216"/>
      </w:pPr>
      <w:r>
        <w:rPr>
          <w:b/>
        </w:rPr>
        <w:t>Sensación en boca: </w:t>
      </w:r>
      <w:r>
        <w:rPr/>
        <w:t>Cuerpo de medio bajo a medio. Carbonatación</w:t>
      </w:r>
      <w:r>
        <w:rPr>
          <w:spacing w:val="-6"/>
        </w:rPr>
        <w:t> </w:t>
      </w:r>
      <w:r>
        <w:rPr/>
        <w:t>de</w:t>
      </w:r>
      <w:r>
        <w:rPr>
          <w:spacing w:val="-6"/>
        </w:rPr>
        <w:t> </w:t>
      </w:r>
      <w:r>
        <w:rPr/>
        <w:t>baja</w:t>
      </w:r>
      <w:r>
        <w:rPr>
          <w:spacing w:val="-5"/>
        </w:rPr>
        <w:t> </w:t>
      </w:r>
      <w:r>
        <w:rPr/>
        <w:t>a</w:t>
      </w:r>
      <w:r>
        <w:rPr>
          <w:spacing w:val="-6"/>
        </w:rPr>
        <w:t> </w:t>
      </w:r>
      <w:r>
        <w:rPr/>
        <w:t>moderada.</w:t>
      </w:r>
      <w:r>
        <w:rPr>
          <w:spacing w:val="-6"/>
        </w:rPr>
        <w:t> </w:t>
      </w:r>
      <w:r>
        <w:rPr/>
        <w:t>Puede</w:t>
      </w:r>
      <w:r>
        <w:rPr>
          <w:spacing w:val="-6"/>
        </w:rPr>
        <w:t> </w:t>
      </w:r>
      <w:r>
        <w:rPr/>
        <w:t>ser</w:t>
      </w:r>
      <w:r>
        <w:rPr>
          <w:spacing w:val="-5"/>
        </w:rPr>
        <w:t> </w:t>
      </w:r>
      <w:r>
        <w:rPr/>
        <w:t>moderadamente </w:t>
      </w:r>
      <w:r>
        <w:rPr>
          <w:spacing w:val="-2"/>
        </w:rPr>
        <w:t>cremosa.</w:t>
      </w:r>
    </w:p>
    <w:p>
      <w:pPr>
        <w:pStyle w:val="BodyText"/>
        <w:spacing w:line="242" w:lineRule="auto" w:before="44"/>
        <w:ind w:right="247"/>
      </w:pPr>
      <w:r>
        <w:rPr>
          <w:b/>
        </w:rPr>
        <w:t>Comentarios: </w:t>
      </w:r>
      <w:r>
        <w:rPr/>
        <w:t>Consulte la introducción a la categoría para comentarios detallados. Puede no parecer tan amarga como indican</w:t>
      </w:r>
      <w:r>
        <w:rPr>
          <w:spacing w:val="-5"/>
        </w:rPr>
        <w:t> </w:t>
      </w:r>
      <w:r>
        <w:rPr/>
        <w:t>las</w:t>
      </w:r>
      <w:r>
        <w:rPr>
          <w:spacing w:val="-3"/>
        </w:rPr>
        <w:t> </w:t>
      </w:r>
      <w:r>
        <w:rPr/>
        <w:t>especificaciones</w:t>
      </w:r>
      <w:r>
        <w:rPr>
          <w:spacing w:val="-5"/>
        </w:rPr>
        <w:t> </w:t>
      </w:r>
      <w:r>
        <w:rPr/>
        <w:t>debido</w:t>
      </w:r>
      <w:r>
        <w:rPr>
          <w:spacing w:val="-6"/>
        </w:rPr>
        <w:t> </w:t>
      </w:r>
      <w:r>
        <w:rPr/>
        <w:t>a</w:t>
      </w:r>
      <w:r>
        <w:rPr>
          <w:spacing w:val="-5"/>
        </w:rPr>
        <w:t> </w:t>
      </w:r>
      <w:r>
        <w:rPr/>
        <w:t>la</w:t>
      </w:r>
      <w:r>
        <w:rPr>
          <w:spacing w:val="-5"/>
        </w:rPr>
        <w:t> </w:t>
      </w:r>
      <w:r>
        <w:rPr/>
        <w:t>mayor</w:t>
      </w:r>
      <w:r>
        <w:rPr>
          <w:spacing w:val="-4"/>
        </w:rPr>
        <w:t> </w:t>
      </w:r>
      <w:r>
        <w:rPr/>
        <w:t>densidad</w:t>
      </w:r>
      <w:r>
        <w:rPr>
          <w:spacing w:val="-5"/>
        </w:rPr>
        <w:t> </w:t>
      </w:r>
      <w:r>
        <w:rPr/>
        <w:t>final</w:t>
      </w:r>
      <w:r>
        <w:rPr>
          <w:spacing w:val="-3"/>
        </w:rPr>
        <w:t> </w:t>
      </w:r>
      <w:r>
        <w:rPr/>
        <w:t>y el dulzor residual. No malinterprete la ligera sequedad rostizada como humo; este no debe estar presente en estas </w:t>
      </w:r>
      <w:r>
        <w:rPr>
          <w:spacing w:val="-2"/>
        </w:rPr>
        <w:t>cervezas.</w:t>
      </w:r>
    </w:p>
    <w:p>
      <w:pPr>
        <w:pStyle w:val="BodyText"/>
        <w:spacing w:before="38"/>
        <w:ind w:right="183"/>
      </w:pPr>
      <w:r>
        <w:rPr>
          <w:b/>
        </w:rPr>
        <w:t>Historia:</w:t>
      </w:r>
      <w:r>
        <w:rPr>
          <w:b/>
          <w:spacing w:val="-6"/>
        </w:rPr>
        <w:t> </w:t>
      </w:r>
      <w:r>
        <w:rPr/>
        <w:t>Consulte</w:t>
      </w:r>
      <w:r>
        <w:rPr>
          <w:spacing w:val="-6"/>
        </w:rPr>
        <w:t> </w:t>
      </w:r>
      <w:r>
        <w:rPr/>
        <w:t>la</w:t>
      </w:r>
      <w:r>
        <w:rPr>
          <w:spacing w:val="-6"/>
        </w:rPr>
        <w:t> </w:t>
      </w:r>
      <w:r>
        <w:rPr/>
        <w:t>introducción</w:t>
      </w:r>
      <w:r>
        <w:rPr>
          <w:spacing w:val="-6"/>
        </w:rPr>
        <w:t> </w:t>
      </w:r>
      <w:r>
        <w:rPr/>
        <w:t>a</w:t>
      </w:r>
      <w:r>
        <w:rPr>
          <w:spacing w:val="-6"/>
        </w:rPr>
        <w:t> </w:t>
      </w:r>
      <w:r>
        <w:rPr/>
        <w:t>la</w:t>
      </w:r>
      <w:r>
        <w:rPr>
          <w:spacing w:val="-6"/>
        </w:rPr>
        <w:t> </w:t>
      </w:r>
      <w:r>
        <w:rPr/>
        <w:t>categoría.</w:t>
      </w:r>
      <w:r>
        <w:rPr>
          <w:spacing w:val="-5"/>
        </w:rPr>
        <w:t> </w:t>
      </w:r>
      <w:r>
        <w:rPr/>
        <w:t>Los</w:t>
      </w:r>
      <w:r>
        <w:rPr>
          <w:spacing w:val="-6"/>
        </w:rPr>
        <w:t> </w:t>
      </w:r>
      <w:r>
        <w:rPr/>
        <w:t>nombres con </w:t>
      </w:r>
      <w:r>
        <w:rPr>
          <w:i/>
        </w:rPr>
        <w:t>Shilling </w:t>
      </w:r>
      <w:r>
        <w:rPr/>
        <w:t>de estas ales fueron utilizados para cervezas </w:t>
      </w:r>
      <w:r>
        <w:rPr>
          <w:i/>
        </w:rPr>
        <w:t>mild </w:t>
      </w:r>
      <w:r>
        <w:rPr/>
        <w:t>(no envejecidas) antes de la Primera Guerra Mundial, pero los estilos adquirieron su perfil moderno solo después de la Segunda Guerra Mundial.</w:t>
      </w:r>
    </w:p>
    <w:p>
      <w:pPr>
        <w:spacing w:before="50"/>
        <w:ind w:left="140" w:right="192" w:firstLine="0"/>
        <w:jc w:val="left"/>
        <w:rPr>
          <w:i/>
          <w:sz w:val="18"/>
        </w:rPr>
      </w:pPr>
      <w:r>
        <w:rPr>
          <w:b/>
          <w:sz w:val="18"/>
        </w:rPr>
        <w:t>Ingredientes</w:t>
      </w:r>
      <w:r>
        <w:rPr>
          <w:b/>
          <w:spacing w:val="-7"/>
          <w:sz w:val="18"/>
        </w:rPr>
        <w:t> </w:t>
      </w:r>
      <w:r>
        <w:rPr>
          <w:b/>
          <w:sz w:val="18"/>
        </w:rPr>
        <w:t>característicos:</w:t>
      </w:r>
      <w:r>
        <w:rPr>
          <w:b/>
          <w:spacing w:val="-6"/>
          <w:sz w:val="18"/>
        </w:rPr>
        <w:t> </w:t>
      </w:r>
      <w:r>
        <w:rPr>
          <w:sz w:val="18"/>
        </w:rPr>
        <w:t>La</w:t>
      </w:r>
      <w:r>
        <w:rPr>
          <w:spacing w:val="-6"/>
          <w:sz w:val="18"/>
        </w:rPr>
        <w:t> </w:t>
      </w:r>
      <w:r>
        <w:rPr>
          <w:sz w:val="18"/>
        </w:rPr>
        <w:t>versión</w:t>
      </w:r>
      <w:r>
        <w:rPr>
          <w:spacing w:val="-6"/>
          <w:sz w:val="18"/>
        </w:rPr>
        <w:t> </w:t>
      </w:r>
      <w:r>
        <w:rPr>
          <w:sz w:val="18"/>
        </w:rPr>
        <w:t>más</w:t>
      </w:r>
      <w:r>
        <w:rPr>
          <w:spacing w:val="-6"/>
          <w:sz w:val="18"/>
        </w:rPr>
        <w:t> </w:t>
      </w:r>
      <w:r>
        <w:rPr>
          <w:sz w:val="18"/>
        </w:rPr>
        <w:t>simple</w:t>
      </w:r>
      <w:r>
        <w:rPr>
          <w:spacing w:val="-6"/>
          <w:sz w:val="18"/>
        </w:rPr>
        <w:t> </w:t>
      </w:r>
      <w:r>
        <w:rPr>
          <w:sz w:val="18"/>
        </w:rPr>
        <w:t>es</w:t>
      </w:r>
      <w:r>
        <w:rPr>
          <w:spacing w:val="-6"/>
          <w:sz w:val="18"/>
        </w:rPr>
        <w:t> </w:t>
      </w:r>
      <w:r>
        <w:rPr>
          <w:sz w:val="18"/>
        </w:rPr>
        <w:t>con malta Pale Ale y malta para color, pero también se pueden utilizar azúcares, maíz, trigo, maltas tipo Crystal, colorantes y una variedad de otros granos. Levadura limpia. Agua blanda. </w:t>
      </w:r>
      <w:r>
        <w:rPr>
          <w:i/>
          <w:sz w:val="18"/>
        </w:rPr>
        <w:t>Sin malta ahumada con turba.</w:t>
      </w:r>
    </w:p>
    <w:p>
      <w:pPr>
        <w:pStyle w:val="BodyText"/>
        <w:spacing w:before="48"/>
        <w:ind w:right="192"/>
      </w:pPr>
      <w:r>
        <w:rPr>
          <w:b/>
        </w:rPr>
        <w:t>Comparación de estilos: </w:t>
      </w:r>
      <w:r>
        <w:rPr/>
        <w:t>Consulte la introducción a la categoría.</w:t>
      </w:r>
      <w:r>
        <w:rPr>
          <w:spacing w:val="-3"/>
        </w:rPr>
        <w:t> </w:t>
      </w:r>
      <w:r>
        <w:rPr/>
        <w:t>Similar</w:t>
      </w:r>
      <w:r>
        <w:rPr>
          <w:spacing w:val="-3"/>
        </w:rPr>
        <w:t> </w:t>
      </w:r>
      <w:r>
        <w:rPr/>
        <w:t>a</w:t>
      </w:r>
      <w:r>
        <w:rPr>
          <w:spacing w:val="-4"/>
        </w:rPr>
        <w:t> </w:t>
      </w:r>
      <w:r>
        <w:rPr/>
        <w:t>otras</w:t>
      </w:r>
      <w:r>
        <w:rPr>
          <w:spacing w:val="-4"/>
        </w:rPr>
        <w:t> </w:t>
      </w:r>
      <w:r>
        <w:rPr/>
        <w:t>ales</w:t>
      </w:r>
      <w:r>
        <w:rPr>
          <w:spacing w:val="-3"/>
        </w:rPr>
        <w:t> </w:t>
      </w:r>
      <w:r>
        <w:rPr/>
        <w:t>escocesas</w:t>
      </w:r>
      <w:r>
        <w:rPr>
          <w:spacing w:val="-4"/>
        </w:rPr>
        <w:t> </w:t>
      </w:r>
      <w:r>
        <w:rPr/>
        <w:t>en</w:t>
      </w:r>
      <w:r>
        <w:rPr>
          <w:spacing w:val="-4"/>
        </w:rPr>
        <w:t> </w:t>
      </w:r>
      <w:r>
        <w:rPr/>
        <w:t>el</w:t>
      </w:r>
      <w:r>
        <w:rPr>
          <w:spacing w:val="-5"/>
        </w:rPr>
        <w:t> </w:t>
      </w:r>
      <w:r>
        <w:rPr/>
        <w:t>perfil</w:t>
      </w:r>
      <w:r>
        <w:rPr>
          <w:spacing w:val="-5"/>
        </w:rPr>
        <w:t> </w:t>
      </w:r>
      <w:r>
        <w:rPr/>
        <w:t>de</w:t>
      </w:r>
      <w:r>
        <w:rPr>
          <w:spacing w:val="-4"/>
        </w:rPr>
        <w:t> </w:t>
      </w:r>
      <w:r>
        <w:rPr/>
        <w:t>sabor,</w:t>
      </w:r>
      <w:r>
        <w:rPr>
          <w:spacing w:val="-3"/>
        </w:rPr>
        <w:t> </w:t>
      </w:r>
      <w:r>
        <w:rPr/>
        <w:t>de color más ligero y más intensa que una Scottish Light. Similar en</w:t>
      </w:r>
      <w:r>
        <w:rPr>
          <w:spacing w:val="-4"/>
        </w:rPr>
        <w:t> </w:t>
      </w:r>
      <w:r>
        <w:rPr/>
        <w:t>intensidad</w:t>
      </w:r>
      <w:r>
        <w:rPr>
          <w:spacing w:val="-4"/>
        </w:rPr>
        <w:t> </w:t>
      </w:r>
      <w:r>
        <w:rPr/>
        <w:t>de</w:t>
      </w:r>
      <w:r>
        <w:rPr>
          <w:spacing w:val="-4"/>
        </w:rPr>
        <w:t> </w:t>
      </w:r>
      <w:r>
        <w:rPr/>
        <w:t>alcohol</w:t>
      </w:r>
      <w:r>
        <w:rPr>
          <w:spacing w:val="-5"/>
        </w:rPr>
        <w:t> </w:t>
      </w:r>
      <w:r>
        <w:rPr/>
        <w:t>a</w:t>
      </w:r>
      <w:r>
        <w:rPr>
          <w:spacing w:val="-4"/>
        </w:rPr>
        <w:t> </w:t>
      </w:r>
      <w:r>
        <w:rPr/>
        <w:t>la</w:t>
      </w:r>
      <w:r>
        <w:rPr>
          <w:spacing w:val="-4"/>
        </w:rPr>
        <w:t> </w:t>
      </w:r>
      <w:r>
        <w:rPr/>
        <w:t>Ordinary</w:t>
      </w:r>
      <w:r>
        <w:rPr>
          <w:spacing w:val="-4"/>
        </w:rPr>
        <w:t> </w:t>
      </w:r>
      <w:r>
        <w:rPr/>
        <w:t>Bitter,</w:t>
      </w:r>
      <w:r>
        <w:rPr>
          <w:spacing w:val="-4"/>
        </w:rPr>
        <w:t> </w:t>
      </w:r>
      <w:r>
        <w:rPr/>
        <w:t>pero</w:t>
      </w:r>
      <w:r>
        <w:rPr>
          <w:spacing w:val="-4"/>
        </w:rPr>
        <w:t> </w:t>
      </w:r>
      <w:r>
        <w:rPr/>
        <w:t>con</w:t>
      </w:r>
      <w:r>
        <w:rPr>
          <w:spacing w:val="-4"/>
        </w:rPr>
        <w:t> </w:t>
      </w:r>
      <w:r>
        <w:rPr/>
        <w:t>un</w:t>
      </w:r>
      <w:r>
        <w:rPr>
          <w:spacing w:val="-3"/>
        </w:rPr>
        <w:t> </w:t>
      </w:r>
      <w:r>
        <w:rPr/>
        <w:t>perfil de sabor y balance diferentes.</w:t>
      </w:r>
    </w:p>
    <w:p>
      <w:pPr>
        <w:tabs>
          <w:tab w:pos="2612" w:val="left" w:leader="none"/>
        </w:tabs>
        <w:spacing w:line="204" w:lineRule="exact"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1.035</w:t>
      </w:r>
      <w:r>
        <w:rPr>
          <w:spacing w:val="-1"/>
          <w:sz w:val="18"/>
        </w:rPr>
        <w:t> </w:t>
      </w:r>
      <w:r>
        <w:rPr>
          <w:sz w:val="18"/>
        </w:rPr>
        <w:t>–</w:t>
      </w:r>
      <w:r>
        <w:rPr>
          <w:spacing w:val="-2"/>
          <w:sz w:val="18"/>
        </w:rPr>
        <w:t> </w:t>
      </w:r>
      <w:r>
        <w:rPr>
          <w:spacing w:val="-4"/>
          <w:sz w:val="18"/>
        </w:rPr>
        <w:t>1.040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10 –</w:t>
      </w:r>
      <w:r>
        <w:rPr>
          <w:spacing w:val="-2"/>
          <w:sz w:val="18"/>
        </w:rPr>
        <w:t> </w:t>
      </w:r>
      <w:r>
        <w:rPr>
          <w:spacing w:val="-5"/>
          <w:sz w:val="18"/>
        </w:rPr>
        <w:t>20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1.015</w:t>
      </w:r>
    </w:p>
    <w:p>
      <w:pPr>
        <w:tabs>
          <w:tab w:pos="2518" w:val="left" w:leader="none"/>
        </w:tabs>
        <w:spacing w:before="2"/>
        <w:ind w:left="140" w:right="0" w:firstLine="0"/>
        <w:jc w:val="left"/>
        <w:rPr>
          <w:sz w:val="18"/>
        </w:rPr>
      </w:pPr>
      <w:r>
        <w:rPr>
          <w:sz w:val="18"/>
        </w:rPr>
        <w:t>SRM:</w:t>
      </w:r>
      <w:r>
        <w:rPr>
          <w:spacing w:val="50"/>
          <w:sz w:val="18"/>
        </w:rPr>
        <w:t> </w:t>
      </w:r>
      <w:r>
        <w:rPr>
          <w:sz w:val="18"/>
        </w:rPr>
        <w:t>12</w:t>
      </w:r>
      <w:r>
        <w:rPr>
          <w:spacing w:val="-1"/>
          <w:sz w:val="18"/>
        </w:rPr>
        <w:t> </w:t>
      </w:r>
      <w:r>
        <w:rPr>
          <w:sz w:val="18"/>
        </w:rPr>
        <w:t>–</w:t>
      </w:r>
      <w:r>
        <w:rPr>
          <w:spacing w:val="-1"/>
          <w:sz w:val="18"/>
        </w:rPr>
        <w:t> </w:t>
      </w:r>
      <w:r>
        <w:rPr>
          <w:spacing w:val="-5"/>
          <w:sz w:val="18"/>
        </w:rPr>
        <w:t>20</w:t>
      </w:r>
      <w:r>
        <w:rPr>
          <w:sz w:val="18"/>
        </w:rPr>
        <w:tab/>
        <w:t>ABV:</w:t>
      </w:r>
      <w:r>
        <w:rPr>
          <w:spacing w:val="42"/>
          <w:sz w:val="18"/>
        </w:rPr>
        <w:t> </w:t>
      </w:r>
      <w:r>
        <w:rPr>
          <w:sz w:val="18"/>
        </w:rPr>
        <w:t>3.3</w:t>
      </w:r>
      <w:r>
        <w:rPr>
          <w:spacing w:val="-3"/>
          <w:sz w:val="18"/>
        </w:rPr>
        <w:t> </w:t>
      </w:r>
      <w:r>
        <w:rPr>
          <w:sz w:val="18"/>
        </w:rPr>
        <w:t>–</w:t>
      </w:r>
      <w:r>
        <w:rPr>
          <w:spacing w:val="1"/>
          <w:sz w:val="18"/>
        </w:rPr>
        <w:t> </w:t>
      </w:r>
      <w:r>
        <w:rPr>
          <w:spacing w:val="-4"/>
          <w:sz w:val="18"/>
        </w:rPr>
        <w:t>3.9%</w:t>
      </w:r>
    </w:p>
    <w:p>
      <w:pPr>
        <w:pStyle w:val="BodyText"/>
        <w:spacing w:line="266" w:lineRule="auto" w:before="38"/>
        <w:ind w:right="311"/>
        <w:jc w:val="both"/>
      </w:pPr>
      <w:r>
        <w:rPr>
          <w:b/>
        </w:rPr>
        <w:t>Ejemplos comerciales:</w:t>
      </w:r>
      <w:r>
        <w:rPr>
          <w:b/>
          <w:spacing w:val="-3"/>
        </w:rPr>
        <w:t> </w:t>
      </w:r>
      <w:r>
        <w:rPr/>
        <w:t>McEwan’s 70/-, Orkney Raven Ale </w:t>
      </w:r>
      <w:r>
        <w:rPr>
          <w:b/>
        </w:rPr>
        <w:t>Etiquetas:</w:t>
      </w:r>
      <w:r>
        <w:rPr>
          <w:b/>
          <w:spacing w:val="-1"/>
        </w:rPr>
        <w:t> </w:t>
      </w:r>
      <w:r>
        <w:rPr/>
        <w:t>intensidad-baja,</w:t>
      </w:r>
      <w:r>
        <w:rPr>
          <w:spacing w:val="-2"/>
        </w:rPr>
        <w:t> </w:t>
      </w:r>
      <w:r>
        <w:rPr/>
        <w:t>color-ámbar,</w:t>
      </w:r>
      <w:r>
        <w:rPr>
          <w:spacing w:val="-3"/>
        </w:rPr>
        <w:t> </w:t>
      </w:r>
      <w:r>
        <w:rPr/>
        <w:t>fermentación-alta, islas-británicas,</w:t>
      </w:r>
      <w:r>
        <w:rPr>
          <w:spacing w:val="-11"/>
        </w:rPr>
        <w:t> </w:t>
      </w:r>
      <w:r>
        <w:rPr/>
        <w:t>estilo-tradicional,</w:t>
      </w:r>
      <w:r>
        <w:rPr>
          <w:spacing w:val="-10"/>
        </w:rPr>
        <w:t> </w:t>
      </w:r>
      <w:r>
        <w:rPr/>
        <w:t>familia-ale-ámbar,</w:t>
      </w:r>
      <w:r>
        <w:rPr>
          <w:spacing w:val="-9"/>
        </w:rPr>
        <w:t> </w:t>
      </w:r>
      <w:r>
        <w:rPr>
          <w:spacing w:val="-2"/>
        </w:rPr>
        <w:t>maltosa</w:t>
      </w:r>
    </w:p>
    <w:p>
      <w:pPr>
        <w:pStyle w:val="BodyText"/>
        <w:spacing w:before="2"/>
        <w:ind w:left="0"/>
        <w:rPr>
          <w:sz w:val="19"/>
        </w:rPr>
      </w:pPr>
    </w:p>
    <w:p>
      <w:pPr>
        <w:pStyle w:val="Heading3"/>
        <w:jc w:val="both"/>
      </w:pPr>
      <w:bookmarkStart w:name="_bookmark75" w:id="76"/>
      <w:bookmarkEnd w:id="76"/>
      <w:r>
        <w:rPr>
          <w:b w:val="0"/>
        </w:rPr>
      </w:r>
      <w:r>
        <w:rPr/>
        <w:t>14C.</w:t>
      </w:r>
      <w:r>
        <w:rPr>
          <w:spacing w:val="-5"/>
        </w:rPr>
        <w:t> </w:t>
      </w:r>
      <w:r>
        <w:rPr/>
        <w:t>Scottish</w:t>
      </w:r>
      <w:r>
        <w:rPr>
          <w:spacing w:val="-2"/>
        </w:rPr>
        <w:t> Export</w:t>
      </w:r>
    </w:p>
    <w:p>
      <w:pPr>
        <w:pStyle w:val="BodyText"/>
        <w:spacing w:before="41"/>
        <w:ind w:right="216"/>
      </w:pPr>
      <w:r>
        <w:rPr>
          <w:b/>
        </w:rPr>
        <w:t>Impresión general: </w:t>
      </w:r>
      <w:r>
        <w:rPr/>
        <w:t>Una cerveza maltosa y de moderado alcohol, con sabores ligeros a caramelo, tostadas, </w:t>
      </w:r>
      <w:r>
        <w:rPr>
          <w:i/>
        </w:rPr>
        <w:t>toffee </w:t>
      </w:r>
      <w:r>
        <w:rPr/>
        <w:t>y frutas. Una leve sequedad rostizada compensa el dulzor residual</w:t>
      </w:r>
      <w:r>
        <w:rPr>
          <w:spacing w:val="-5"/>
        </w:rPr>
        <w:t> </w:t>
      </w:r>
      <w:r>
        <w:rPr/>
        <w:t>en</w:t>
      </w:r>
      <w:r>
        <w:rPr>
          <w:spacing w:val="-5"/>
        </w:rPr>
        <w:t> </w:t>
      </w:r>
      <w:r>
        <w:rPr/>
        <w:t>el</w:t>
      </w:r>
      <w:r>
        <w:rPr>
          <w:spacing w:val="-4"/>
        </w:rPr>
        <w:t> </w:t>
      </w:r>
      <w:r>
        <w:rPr/>
        <w:t>final,</w:t>
      </w:r>
      <w:r>
        <w:rPr>
          <w:spacing w:val="-5"/>
        </w:rPr>
        <w:t> </w:t>
      </w:r>
      <w:r>
        <w:rPr/>
        <w:t>con</w:t>
      </w:r>
      <w:r>
        <w:rPr>
          <w:spacing w:val="-3"/>
        </w:rPr>
        <w:t> </w:t>
      </w:r>
      <w:r>
        <w:rPr/>
        <w:t>el</w:t>
      </w:r>
      <w:r>
        <w:rPr>
          <w:spacing w:val="-6"/>
        </w:rPr>
        <w:t> </w:t>
      </w:r>
      <w:r>
        <w:rPr/>
        <w:t>amargor</w:t>
      </w:r>
      <w:r>
        <w:rPr>
          <w:spacing w:val="-4"/>
        </w:rPr>
        <w:t> </w:t>
      </w:r>
      <w:r>
        <w:rPr/>
        <w:t>percibido</w:t>
      </w:r>
      <w:r>
        <w:rPr>
          <w:spacing w:val="-5"/>
        </w:rPr>
        <w:t> </w:t>
      </w:r>
      <w:r>
        <w:rPr/>
        <w:t>solo</w:t>
      </w:r>
      <w:r>
        <w:rPr>
          <w:spacing w:val="-6"/>
        </w:rPr>
        <w:t> </w:t>
      </w:r>
      <w:r>
        <w:rPr/>
        <w:t>para</w:t>
      </w:r>
      <w:r>
        <w:rPr>
          <w:spacing w:val="-5"/>
        </w:rPr>
        <w:t> </w:t>
      </w:r>
      <w:r>
        <w:rPr/>
        <w:t>evitar que la cerveza sea empalagosa.</w:t>
      </w:r>
    </w:p>
    <w:p>
      <w:pPr>
        <w:pStyle w:val="BodyText"/>
        <w:spacing w:line="242" w:lineRule="auto" w:before="48"/>
        <w:ind w:right="270"/>
      </w:pPr>
      <w:r>
        <w:rPr>
          <w:b/>
        </w:rPr>
        <w:t>Aroma: </w:t>
      </w:r>
      <w:r>
        <w:rPr/>
        <w:t>Maltosidad con notas a caramelo y </w:t>
      </w:r>
      <w:r>
        <w:rPr>
          <w:i/>
        </w:rPr>
        <w:t>toffee </w:t>
      </w:r>
      <w:r>
        <w:rPr/>
        <w:t>de intensidad media, y toques tostados y azucarados que pueden recordar a migas de pan tostadas, galletas inglesas, galletas integrales</w:t>
      </w:r>
      <w:r>
        <w:rPr>
          <w:spacing w:val="-6"/>
        </w:rPr>
        <w:t> </w:t>
      </w:r>
      <w:r>
        <w:rPr/>
        <w:t>dulces</w:t>
      </w:r>
      <w:r>
        <w:rPr>
          <w:spacing w:val="-6"/>
        </w:rPr>
        <w:t> </w:t>
      </w:r>
      <w:r>
        <w:rPr/>
        <w:t>(tipo</w:t>
      </w:r>
      <w:r>
        <w:rPr>
          <w:spacing w:val="-4"/>
        </w:rPr>
        <w:t> </w:t>
      </w:r>
      <w:r>
        <w:rPr/>
        <w:t>Graham),</w:t>
      </w:r>
      <w:r>
        <w:rPr>
          <w:spacing w:val="-5"/>
        </w:rPr>
        <w:t> </w:t>
      </w:r>
      <w:r>
        <w:rPr>
          <w:i/>
        </w:rPr>
        <w:t>butterscotch</w:t>
      </w:r>
      <w:r>
        <w:rPr>
          <w:i/>
          <w:spacing w:val="-3"/>
        </w:rPr>
        <w:t> </w:t>
      </w:r>
      <w:r>
        <w:rPr/>
        <w:t>o</w:t>
      </w:r>
      <w:r>
        <w:rPr>
          <w:spacing w:val="-7"/>
        </w:rPr>
        <w:t> </w:t>
      </w:r>
      <w:r>
        <w:rPr/>
        <w:t>a</w:t>
      </w:r>
      <w:r>
        <w:rPr>
          <w:spacing w:val="-6"/>
        </w:rPr>
        <w:t> </w:t>
      </w:r>
      <w:r>
        <w:rPr/>
        <w:t>bizcochos</w:t>
      </w:r>
      <w:r>
        <w:rPr>
          <w:spacing w:val="-6"/>
        </w:rPr>
        <w:t> </w:t>
      </w:r>
      <w:r>
        <w:rPr/>
        <w:t>de soletilla (Nota de la Traducción: </w:t>
      </w:r>
      <w:r>
        <w:rPr>
          <w:i/>
        </w:rPr>
        <w:t>ladyfingers</w:t>
      </w:r>
      <w:r>
        <w:rPr/>
        <w:t>, bizcocho de forma alargada, dulce y esponjoso que se suele usar en la elaboración del tiramisú). Se permite una ligera frutosidad a frutas pomáceas y un leve aroma a lúpulos ingleses (terroso, floral, cítrico a naranja, especiado, etc.).</w:t>
      </w:r>
    </w:p>
    <w:p>
      <w:pPr>
        <w:pStyle w:val="BodyText"/>
        <w:spacing w:line="266" w:lineRule="auto" w:before="37"/>
        <w:ind w:right="216"/>
      </w:pPr>
      <w:r>
        <w:rPr>
          <w:b/>
        </w:rPr>
        <w:t>Apariencia: </w:t>
      </w:r>
      <w:r>
        <w:rPr/>
        <w:t>Color de cobrizo pálido a marrón. Traslúcida. Espuma</w:t>
      </w:r>
      <w:r>
        <w:rPr>
          <w:spacing w:val="-6"/>
        </w:rPr>
        <w:t> </w:t>
      </w:r>
      <w:r>
        <w:rPr/>
        <w:t>cremosa,</w:t>
      </w:r>
      <w:r>
        <w:rPr>
          <w:spacing w:val="-5"/>
        </w:rPr>
        <w:t> </w:t>
      </w:r>
      <w:r>
        <w:rPr/>
        <w:t>blanquecina,</w:t>
      </w:r>
      <w:r>
        <w:rPr>
          <w:spacing w:val="-6"/>
        </w:rPr>
        <w:t> </w:t>
      </w:r>
      <w:r>
        <w:rPr/>
        <w:t>de</w:t>
      </w:r>
      <w:r>
        <w:rPr>
          <w:spacing w:val="-6"/>
        </w:rPr>
        <w:t> </w:t>
      </w:r>
      <w:r>
        <w:rPr/>
        <w:t>baja</w:t>
      </w:r>
      <w:r>
        <w:rPr>
          <w:spacing w:val="-5"/>
        </w:rPr>
        <w:t> </w:t>
      </w:r>
      <w:r>
        <w:rPr/>
        <w:t>a</w:t>
      </w:r>
      <w:r>
        <w:rPr>
          <w:spacing w:val="-6"/>
        </w:rPr>
        <w:t> </w:t>
      </w:r>
      <w:r>
        <w:rPr/>
        <w:t>moderada</w:t>
      </w:r>
      <w:r>
        <w:rPr>
          <w:spacing w:val="-3"/>
        </w:rPr>
        <w:t> </w:t>
      </w:r>
      <w:r>
        <w:rPr/>
        <w:t>retención. </w:t>
      </w:r>
      <w:r>
        <w:rPr>
          <w:b/>
        </w:rPr>
        <w:t>Sabor: </w:t>
      </w:r>
      <w:r>
        <w:rPr/>
        <w:t>Malta con carácter tostado y a pan en intensidad</w:t>
      </w:r>
    </w:p>
    <w:p>
      <w:pPr>
        <w:pStyle w:val="BodyText"/>
        <w:spacing w:line="183" w:lineRule="exact" w:before="0"/>
      </w:pPr>
      <w:r>
        <w:rPr/>
        <w:t>media,</w:t>
      </w:r>
      <w:r>
        <w:rPr>
          <w:spacing w:val="-3"/>
        </w:rPr>
        <w:t> </w:t>
      </w:r>
      <w:r>
        <w:rPr/>
        <w:t>con</w:t>
      </w:r>
      <w:r>
        <w:rPr>
          <w:spacing w:val="-1"/>
        </w:rPr>
        <w:t> </w:t>
      </w:r>
      <w:r>
        <w:rPr/>
        <w:t>notas</w:t>
      </w:r>
      <w:r>
        <w:rPr>
          <w:spacing w:val="-3"/>
        </w:rPr>
        <w:t> </w:t>
      </w:r>
      <w:r>
        <w:rPr/>
        <w:t>a</w:t>
      </w:r>
      <w:r>
        <w:rPr>
          <w:spacing w:val="-3"/>
        </w:rPr>
        <w:t> </w:t>
      </w:r>
      <w:r>
        <w:rPr/>
        <w:t>caramelo</w:t>
      </w:r>
      <w:r>
        <w:rPr>
          <w:spacing w:val="-4"/>
        </w:rPr>
        <w:t> </w:t>
      </w:r>
      <w:r>
        <w:rPr/>
        <w:t>y</w:t>
      </w:r>
      <w:r>
        <w:rPr>
          <w:spacing w:val="1"/>
        </w:rPr>
        <w:t> </w:t>
      </w:r>
      <w:r>
        <w:rPr>
          <w:i/>
        </w:rPr>
        <w:t>toffee</w:t>
      </w:r>
      <w:r>
        <w:rPr/>
        <w:t>,</w:t>
      </w:r>
      <w:r>
        <w:rPr>
          <w:spacing w:val="-3"/>
        </w:rPr>
        <w:t> </w:t>
      </w:r>
      <w:r>
        <w:rPr/>
        <w:t>terminando</w:t>
      </w:r>
      <w:r>
        <w:rPr>
          <w:spacing w:val="-4"/>
        </w:rPr>
        <w:t> </w:t>
      </w:r>
      <w:r>
        <w:rPr/>
        <w:t>con</w:t>
      </w:r>
      <w:r>
        <w:rPr>
          <w:spacing w:val="-1"/>
        </w:rPr>
        <w:t> </w:t>
      </w:r>
      <w:r>
        <w:rPr>
          <w:spacing w:val="-5"/>
        </w:rPr>
        <w:t>una</w:t>
      </w:r>
    </w:p>
    <w:p>
      <w:pPr>
        <w:pStyle w:val="BodyText"/>
        <w:spacing w:before="2"/>
        <w:ind w:right="216"/>
      </w:pPr>
      <w:r>
        <w:rPr/>
        <w:t>ligera</w:t>
      </w:r>
      <w:r>
        <w:rPr>
          <w:spacing w:val="-2"/>
        </w:rPr>
        <w:t> </w:t>
      </w:r>
      <w:r>
        <w:rPr/>
        <w:t>sequedad</w:t>
      </w:r>
      <w:r>
        <w:rPr>
          <w:spacing w:val="-2"/>
        </w:rPr>
        <w:t> </w:t>
      </w:r>
      <w:r>
        <w:rPr/>
        <w:t>rostizada.</w:t>
      </w:r>
      <w:r>
        <w:rPr>
          <w:spacing w:val="-1"/>
        </w:rPr>
        <w:t> </w:t>
      </w:r>
      <w:r>
        <w:rPr/>
        <w:t>Es</w:t>
      </w:r>
      <w:r>
        <w:rPr>
          <w:spacing w:val="-2"/>
        </w:rPr>
        <w:t> </w:t>
      </w:r>
      <w:r>
        <w:rPr/>
        <w:t>posible</w:t>
      </w:r>
      <w:r>
        <w:rPr>
          <w:spacing w:val="-2"/>
        </w:rPr>
        <w:t> </w:t>
      </w:r>
      <w:r>
        <w:rPr/>
        <w:t>encontrar</w:t>
      </w:r>
      <w:r>
        <w:rPr>
          <w:spacing w:val="-1"/>
        </w:rPr>
        <w:t> </w:t>
      </w:r>
      <w:r>
        <w:rPr/>
        <w:t>un</w:t>
      </w:r>
      <w:r>
        <w:rPr>
          <w:spacing w:val="-3"/>
        </w:rPr>
        <w:t> </w:t>
      </w:r>
      <w:r>
        <w:rPr/>
        <w:t>amplio rango</w:t>
      </w:r>
      <w:r>
        <w:rPr>
          <w:spacing w:val="-5"/>
        </w:rPr>
        <w:t> </w:t>
      </w:r>
      <w:r>
        <w:rPr/>
        <w:t>de</w:t>
      </w:r>
      <w:r>
        <w:rPr>
          <w:spacing w:val="-3"/>
        </w:rPr>
        <w:t> </w:t>
      </w:r>
      <w:r>
        <w:rPr/>
        <w:t>sabores</w:t>
      </w:r>
      <w:r>
        <w:rPr>
          <w:spacing w:val="-3"/>
        </w:rPr>
        <w:t> </w:t>
      </w:r>
      <w:r>
        <w:rPr/>
        <w:t>a</w:t>
      </w:r>
      <w:r>
        <w:rPr>
          <w:spacing w:val="-3"/>
        </w:rPr>
        <w:t> </w:t>
      </w:r>
      <w:r>
        <w:rPr/>
        <w:t>azúcar</w:t>
      </w:r>
      <w:r>
        <w:rPr>
          <w:spacing w:val="-2"/>
        </w:rPr>
        <w:t> </w:t>
      </w:r>
      <w:r>
        <w:rPr/>
        <w:t>caramelizada</w:t>
      </w:r>
      <w:r>
        <w:rPr>
          <w:spacing w:val="-2"/>
        </w:rPr>
        <w:t> </w:t>
      </w:r>
      <w:r>
        <w:rPr/>
        <w:t>y</w:t>
      </w:r>
      <w:r>
        <w:rPr>
          <w:spacing w:val="-3"/>
        </w:rPr>
        <w:t> </w:t>
      </w:r>
      <w:r>
        <w:rPr/>
        <w:t>pan</w:t>
      </w:r>
      <w:r>
        <w:rPr>
          <w:spacing w:val="-3"/>
        </w:rPr>
        <w:t> </w:t>
      </w:r>
      <w:r>
        <w:rPr/>
        <w:t>tostado,</w:t>
      </w:r>
      <w:r>
        <w:rPr>
          <w:spacing w:val="-3"/>
        </w:rPr>
        <w:t> </w:t>
      </w:r>
      <w:r>
        <w:rPr>
          <w:spacing w:val="-5"/>
        </w:rPr>
        <w:t>con</w:t>
      </w:r>
    </w:p>
    <w:p>
      <w:pPr>
        <w:spacing w:after="0"/>
        <w:sectPr>
          <w:pgSz w:w="12240" w:h="15840"/>
          <w:pgMar w:header="0" w:footer="746" w:top="920" w:bottom="940" w:left="580" w:right="540"/>
          <w:cols w:num="2" w:equalWidth="0">
            <w:col w:w="5220" w:space="541"/>
            <w:col w:w="5359"/>
          </w:cols>
        </w:sectPr>
      </w:pPr>
    </w:p>
    <w:p>
      <w:pPr>
        <w:pStyle w:val="BodyText"/>
        <w:spacing w:before="86"/>
        <w:ind w:right="52"/>
      </w:pPr>
      <w:r>
        <w:rPr/>
        <w:t>descriptores similares a los utilizados en el aroma. Maltosidad</w:t>
      </w:r>
      <w:r>
        <w:rPr>
          <w:spacing w:val="40"/>
        </w:rPr>
        <w:t> </w:t>
      </w:r>
      <w:r>
        <w:rPr/>
        <w:t>y</w:t>
      </w:r>
      <w:r>
        <w:rPr>
          <w:spacing w:val="-6"/>
        </w:rPr>
        <w:t> </w:t>
      </w:r>
      <w:r>
        <w:rPr/>
        <w:t>perfil</w:t>
      </w:r>
      <w:r>
        <w:rPr>
          <w:spacing w:val="-7"/>
        </w:rPr>
        <w:t> </w:t>
      </w:r>
      <w:r>
        <w:rPr/>
        <w:t>de</w:t>
      </w:r>
      <w:r>
        <w:rPr>
          <w:spacing w:val="-5"/>
        </w:rPr>
        <w:t> </w:t>
      </w:r>
      <w:r>
        <w:rPr/>
        <w:t>fermentación</w:t>
      </w:r>
      <w:r>
        <w:rPr>
          <w:spacing w:val="-6"/>
        </w:rPr>
        <w:t> </w:t>
      </w:r>
      <w:r>
        <w:rPr/>
        <w:t>limpios.</w:t>
      </w:r>
      <w:r>
        <w:rPr>
          <w:spacing w:val="-6"/>
        </w:rPr>
        <w:t> </w:t>
      </w:r>
      <w:r>
        <w:rPr/>
        <w:t>Son</w:t>
      </w:r>
      <w:r>
        <w:rPr>
          <w:spacing w:val="-6"/>
        </w:rPr>
        <w:t> </w:t>
      </w:r>
      <w:r>
        <w:rPr/>
        <w:t>apropiados</w:t>
      </w:r>
      <w:r>
        <w:rPr>
          <w:spacing w:val="-4"/>
        </w:rPr>
        <w:t> </w:t>
      </w:r>
      <w:r>
        <w:rPr/>
        <w:t>ligeros</w:t>
      </w:r>
      <w:r>
        <w:rPr>
          <w:spacing w:val="-6"/>
        </w:rPr>
        <w:t> </w:t>
      </w:r>
      <w:r>
        <w:rPr/>
        <w:t>ésteres y sabores a lúpulos (descriptores similares a los del aroma).</w:t>
      </w:r>
    </w:p>
    <w:p>
      <w:pPr>
        <w:pStyle w:val="BodyText"/>
        <w:spacing w:before="6"/>
        <w:ind w:right="84"/>
      </w:pPr>
      <w:r>
        <w:rPr/>
        <w:t>Amargor</w:t>
      </w:r>
      <w:r>
        <w:rPr>
          <w:spacing w:val="-5"/>
        </w:rPr>
        <w:t> </w:t>
      </w:r>
      <w:r>
        <w:rPr/>
        <w:t>suficiente</w:t>
      </w:r>
      <w:r>
        <w:rPr>
          <w:spacing w:val="-6"/>
        </w:rPr>
        <w:t> </w:t>
      </w:r>
      <w:r>
        <w:rPr/>
        <w:t>para</w:t>
      </w:r>
      <w:r>
        <w:rPr>
          <w:spacing w:val="-6"/>
        </w:rPr>
        <w:t> </w:t>
      </w:r>
      <w:r>
        <w:rPr/>
        <w:t>evitar</w:t>
      </w:r>
      <w:r>
        <w:rPr>
          <w:spacing w:val="-5"/>
        </w:rPr>
        <w:t> </w:t>
      </w:r>
      <w:r>
        <w:rPr/>
        <w:t>ser</w:t>
      </w:r>
      <w:r>
        <w:rPr>
          <w:spacing w:val="-5"/>
        </w:rPr>
        <w:t> </w:t>
      </w:r>
      <w:r>
        <w:rPr/>
        <w:t>empalagosa,</w:t>
      </w:r>
      <w:r>
        <w:rPr>
          <w:spacing w:val="-5"/>
        </w:rPr>
        <w:t> </w:t>
      </w:r>
      <w:r>
        <w:rPr/>
        <w:t>pero</w:t>
      </w:r>
      <w:r>
        <w:rPr>
          <w:spacing w:val="-6"/>
        </w:rPr>
        <w:t> </w:t>
      </w:r>
      <w:r>
        <w:rPr/>
        <w:t>con</w:t>
      </w:r>
      <w:r>
        <w:rPr>
          <w:spacing w:val="-6"/>
        </w:rPr>
        <w:t> </w:t>
      </w:r>
      <w:r>
        <w:rPr/>
        <w:t>un final y retrogusto maltosos.</w:t>
      </w:r>
    </w:p>
    <w:p>
      <w:pPr>
        <w:pStyle w:val="BodyText"/>
        <w:spacing w:before="42"/>
        <w:ind w:right="44"/>
      </w:pPr>
      <w:r>
        <w:rPr>
          <w:b/>
        </w:rPr>
        <w:t>Sensación en boca: </w:t>
      </w:r>
      <w:r>
        <w:rPr/>
        <w:t>Cuerpo medio. Carbonatación de moderadamente</w:t>
      </w:r>
      <w:r>
        <w:rPr>
          <w:spacing w:val="-7"/>
        </w:rPr>
        <w:t> </w:t>
      </w:r>
      <w:r>
        <w:rPr/>
        <w:t>baja</w:t>
      </w:r>
      <w:r>
        <w:rPr>
          <w:spacing w:val="-6"/>
        </w:rPr>
        <w:t> </w:t>
      </w:r>
      <w:r>
        <w:rPr/>
        <w:t>a</w:t>
      </w:r>
      <w:r>
        <w:rPr>
          <w:spacing w:val="-7"/>
        </w:rPr>
        <w:t> </w:t>
      </w:r>
      <w:r>
        <w:rPr/>
        <w:t>moderada.</w:t>
      </w:r>
      <w:r>
        <w:rPr>
          <w:spacing w:val="-7"/>
        </w:rPr>
        <w:t> </w:t>
      </w:r>
      <w:r>
        <w:rPr/>
        <w:t>Puede</w:t>
      </w:r>
      <w:r>
        <w:rPr>
          <w:spacing w:val="-7"/>
        </w:rPr>
        <w:t> </w:t>
      </w:r>
      <w:r>
        <w:rPr/>
        <w:t>ser</w:t>
      </w:r>
      <w:r>
        <w:rPr>
          <w:spacing w:val="-6"/>
        </w:rPr>
        <w:t> </w:t>
      </w:r>
      <w:r>
        <w:rPr/>
        <w:t>moderadamente </w:t>
      </w:r>
      <w:r>
        <w:rPr>
          <w:spacing w:val="-2"/>
        </w:rPr>
        <w:t>cremosa.</w:t>
      </w:r>
    </w:p>
    <w:p>
      <w:pPr>
        <w:pStyle w:val="BodyText"/>
        <w:ind w:right="84"/>
      </w:pPr>
      <w:r>
        <w:rPr>
          <w:b/>
        </w:rPr>
        <w:t>Comentarios: </w:t>
      </w:r>
      <w:r>
        <w:rPr/>
        <w:t>Consulte la introducción a la categoría para comentarios detallados. Puede no parecer tan amarga como indican</w:t>
      </w:r>
      <w:r>
        <w:rPr>
          <w:spacing w:val="-5"/>
        </w:rPr>
        <w:t> </w:t>
      </w:r>
      <w:r>
        <w:rPr/>
        <w:t>las</w:t>
      </w:r>
      <w:r>
        <w:rPr>
          <w:spacing w:val="-3"/>
        </w:rPr>
        <w:t> </w:t>
      </w:r>
      <w:r>
        <w:rPr/>
        <w:t>especificaciones</w:t>
      </w:r>
      <w:r>
        <w:rPr>
          <w:spacing w:val="-5"/>
        </w:rPr>
        <w:t> </w:t>
      </w:r>
      <w:r>
        <w:rPr/>
        <w:t>debido</w:t>
      </w:r>
      <w:r>
        <w:rPr>
          <w:spacing w:val="-6"/>
        </w:rPr>
        <w:t> </w:t>
      </w:r>
      <w:r>
        <w:rPr/>
        <w:t>a</w:t>
      </w:r>
      <w:r>
        <w:rPr>
          <w:spacing w:val="-5"/>
        </w:rPr>
        <w:t> </w:t>
      </w:r>
      <w:r>
        <w:rPr/>
        <w:t>la</w:t>
      </w:r>
      <w:r>
        <w:rPr>
          <w:spacing w:val="-5"/>
        </w:rPr>
        <w:t> </w:t>
      </w:r>
      <w:r>
        <w:rPr/>
        <w:t>mayor</w:t>
      </w:r>
      <w:r>
        <w:rPr>
          <w:spacing w:val="-4"/>
        </w:rPr>
        <w:t> </w:t>
      </w:r>
      <w:r>
        <w:rPr/>
        <w:t>densidad</w:t>
      </w:r>
      <w:r>
        <w:rPr>
          <w:spacing w:val="-5"/>
        </w:rPr>
        <w:t> </w:t>
      </w:r>
      <w:r>
        <w:rPr/>
        <w:t>final</w:t>
      </w:r>
      <w:r>
        <w:rPr>
          <w:spacing w:val="-3"/>
        </w:rPr>
        <w:t> </w:t>
      </w:r>
      <w:r>
        <w:rPr/>
        <w:t>y el dulzor residual. No malinterprete la ligera sequedad rostizada como humo; este no debe estar presente en estas cervezas.</w:t>
      </w:r>
      <w:r>
        <w:rPr>
          <w:spacing w:val="-4"/>
        </w:rPr>
        <w:t> </w:t>
      </w:r>
      <w:r>
        <w:rPr/>
        <w:t>Las</w:t>
      </w:r>
      <w:r>
        <w:rPr>
          <w:spacing w:val="-5"/>
        </w:rPr>
        <w:t> </w:t>
      </w:r>
      <w:r>
        <w:rPr/>
        <w:t>versiones</w:t>
      </w:r>
      <w:r>
        <w:rPr>
          <w:spacing w:val="-5"/>
        </w:rPr>
        <w:t> </w:t>
      </w:r>
      <w:r>
        <w:rPr/>
        <w:t>al</w:t>
      </w:r>
      <w:r>
        <w:rPr>
          <w:spacing w:val="-3"/>
        </w:rPr>
        <w:t> </w:t>
      </w:r>
      <w:r>
        <w:rPr/>
        <w:t>estilo</w:t>
      </w:r>
      <w:r>
        <w:rPr>
          <w:spacing w:val="-5"/>
        </w:rPr>
        <w:t> </w:t>
      </w:r>
      <w:r>
        <w:rPr/>
        <w:t>estadounidense</w:t>
      </w:r>
      <w:r>
        <w:rPr>
          <w:spacing w:val="-3"/>
        </w:rPr>
        <w:t> </w:t>
      </w:r>
      <w:r>
        <w:rPr/>
        <w:t>son</w:t>
      </w:r>
      <w:r>
        <w:rPr>
          <w:spacing w:val="-5"/>
        </w:rPr>
        <w:t> </w:t>
      </w:r>
      <w:r>
        <w:rPr/>
        <w:t>a</w:t>
      </w:r>
      <w:r>
        <w:rPr>
          <w:spacing w:val="-5"/>
        </w:rPr>
        <w:t> </w:t>
      </w:r>
      <w:r>
        <w:rPr/>
        <w:t>menudo de mayor intensidad de alcohol (similar al enfoque estadounidense de las Irish Red Ale).</w:t>
      </w:r>
    </w:p>
    <w:p>
      <w:pPr>
        <w:pStyle w:val="BodyText"/>
        <w:spacing w:line="242" w:lineRule="auto" w:before="54"/>
        <w:ind w:right="44"/>
      </w:pPr>
      <w:r>
        <w:rPr>
          <w:b/>
        </w:rPr>
        <w:t>Historia:</w:t>
      </w:r>
      <w:r>
        <w:rPr>
          <w:b/>
          <w:spacing w:val="-6"/>
        </w:rPr>
        <w:t> </w:t>
      </w:r>
      <w:r>
        <w:rPr/>
        <w:t>Consulte</w:t>
      </w:r>
      <w:r>
        <w:rPr>
          <w:spacing w:val="-6"/>
        </w:rPr>
        <w:t> </w:t>
      </w:r>
      <w:r>
        <w:rPr/>
        <w:t>la</w:t>
      </w:r>
      <w:r>
        <w:rPr>
          <w:spacing w:val="-6"/>
        </w:rPr>
        <w:t> </w:t>
      </w:r>
      <w:r>
        <w:rPr/>
        <w:t>introducción</w:t>
      </w:r>
      <w:r>
        <w:rPr>
          <w:spacing w:val="-6"/>
        </w:rPr>
        <w:t> </w:t>
      </w:r>
      <w:r>
        <w:rPr/>
        <w:t>a</w:t>
      </w:r>
      <w:r>
        <w:rPr>
          <w:spacing w:val="-6"/>
        </w:rPr>
        <w:t> </w:t>
      </w:r>
      <w:r>
        <w:rPr/>
        <w:t>la</w:t>
      </w:r>
      <w:r>
        <w:rPr>
          <w:spacing w:val="-6"/>
        </w:rPr>
        <w:t> </w:t>
      </w:r>
      <w:r>
        <w:rPr/>
        <w:t>categoría.</w:t>
      </w:r>
      <w:r>
        <w:rPr>
          <w:spacing w:val="-5"/>
        </w:rPr>
        <w:t> </w:t>
      </w:r>
      <w:r>
        <w:rPr/>
        <w:t>Los</w:t>
      </w:r>
      <w:r>
        <w:rPr>
          <w:spacing w:val="-6"/>
        </w:rPr>
        <w:t> </w:t>
      </w:r>
      <w:r>
        <w:rPr/>
        <w:t>nombres con </w:t>
      </w:r>
      <w:r>
        <w:rPr>
          <w:i/>
        </w:rPr>
        <w:t>Shilling </w:t>
      </w:r>
      <w:r>
        <w:rPr/>
        <w:t>de estas ales fueron utilizados para cervezas </w:t>
      </w:r>
      <w:r>
        <w:rPr>
          <w:i/>
        </w:rPr>
        <w:t>mild </w:t>
      </w:r>
      <w:r>
        <w:rPr/>
        <w:t>(no envejecidas) antes de la Primera Guerra Mundial, pero los estilos adquirieron su perfil moderno solo después de la Segunda Guerra Mundial.</w:t>
      </w:r>
    </w:p>
    <w:p>
      <w:pPr>
        <w:spacing w:line="242" w:lineRule="auto" w:before="86"/>
        <w:ind w:left="140" w:right="192" w:firstLine="0"/>
        <w:jc w:val="left"/>
        <w:rPr>
          <w:i/>
          <w:sz w:val="18"/>
        </w:rPr>
      </w:pPr>
      <w:r>
        <w:rPr/>
        <w:br w:type="column"/>
      </w:r>
      <w:r>
        <w:rPr>
          <w:b/>
          <w:sz w:val="18"/>
        </w:rPr>
        <w:t>Ingredientes</w:t>
      </w:r>
      <w:r>
        <w:rPr>
          <w:b/>
          <w:spacing w:val="-7"/>
          <w:sz w:val="18"/>
        </w:rPr>
        <w:t> </w:t>
      </w:r>
      <w:r>
        <w:rPr>
          <w:b/>
          <w:sz w:val="18"/>
        </w:rPr>
        <w:t>característicos:</w:t>
      </w:r>
      <w:r>
        <w:rPr>
          <w:b/>
          <w:spacing w:val="-6"/>
          <w:sz w:val="18"/>
        </w:rPr>
        <w:t> </w:t>
      </w:r>
      <w:r>
        <w:rPr>
          <w:sz w:val="18"/>
        </w:rPr>
        <w:t>La</w:t>
      </w:r>
      <w:r>
        <w:rPr>
          <w:spacing w:val="-6"/>
          <w:sz w:val="18"/>
        </w:rPr>
        <w:t> </w:t>
      </w:r>
      <w:r>
        <w:rPr>
          <w:sz w:val="18"/>
        </w:rPr>
        <w:t>versión</w:t>
      </w:r>
      <w:r>
        <w:rPr>
          <w:spacing w:val="-6"/>
          <w:sz w:val="18"/>
        </w:rPr>
        <w:t> </w:t>
      </w:r>
      <w:r>
        <w:rPr>
          <w:sz w:val="18"/>
        </w:rPr>
        <w:t>más</w:t>
      </w:r>
      <w:r>
        <w:rPr>
          <w:spacing w:val="-6"/>
          <w:sz w:val="18"/>
        </w:rPr>
        <w:t> </w:t>
      </w:r>
      <w:r>
        <w:rPr>
          <w:sz w:val="18"/>
        </w:rPr>
        <w:t>simple</w:t>
      </w:r>
      <w:r>
        <w:rPr>
          <w:spacing w:val="-6"/>
          <w:sz w:val="18"/>
        </w:rPr>
        <w:t> </w:t>
      </w:r>
      <w:r>
        <w:rPr>
          <w:sz w:val="18"/>
        </w:rPr>
        <w:t>es</w:t>
      </w:r>
      <w:r>
        <w:rPr>
          <w:spacing w:val="-6"/>
          <w:sz w:val="18"/>
        </w:rPr>
        <w:t> </w:t>
      </w:r>
      <w:r>
        <w:rPr>
          <w:sz w:val="18"/>
        </w:rPr>
        <w:t>con malta Pale Ale y malta para color, pero también se pueden utilizar azúcares, maíz, trigo, maltas tipo Crystal, colorantes y una variedad de otros granos. Levadura limpia. Agua blanda. </w:t>
      </w:r>
      <w:r>
        <w:rPr>
          <w:i/>
          <w:sz w:val="18"/>
        </w:rPr>
        <w:t>Sin malta ahumada con turba.</w:t>
      </w:r>
    </w:p>
    <w:p>
      <w:pPr>
        <w:pStyle w:val="BodyText"/>
        <w:spacing w:before="38"/>
        <w:ind w:right="216"/>
      </w:pPr>
      <w:r>
        <w:rPr>
          <w:b/>
        </w:rPr>
        <w:t>Comparación de estilos: </w:t>
      </w:r>
      <w:r>
        <w:rPr/>
        <w:t>Consulte la introducción a la categoría. Más intensa que otras ales escocesas, pero con un perfil</w:t>
      </w:r>
      <w:r>
        <w:rPr>
          <w:spacing w:val="-6"/>
        </w:rPr>
        <w:t> </w:t>
      </w:r>
      <w:r>
        <w:rPr/>
        <w:t>de</w:t>
      </w:r>
      <w:r>
        <w:rPr>
          <w:spacing w:val="-4"/>
        </w:rPr>
        <w:t> </w:t>
      </w:r>
      <w:r>
        <w:rPr/>
        <w:t>sabor</w:t>
      </w:r>
      <w:r>
        <w:rPr>
          <w:spacing w:val="-4"/>
        </w:rPr>
        <w:t> </w:t>
      </w:r>
      <w:r>
        <w:rPr/>
        <w:t>parecido.</w:t>
      </w:r>
      <w:r>
        <w:rPr>
          <w:spacing w:val="-5"/>
        </w:rPr>
        <w:t> </w:t>
      </w:r>
      <w:r>
        <w:rPr/>
        <w:t>Similar</w:t>
      </w:r>
      <w:r>
        <w:rPr>
          <w:spacing w:val="-4"/>
        </w:rPr>
        <w:t> </w:t>
      </w:r>
      <w:r>
        <w:rPr/>
        <w:t>en</w:t>
      </w:r>
      <w:r>
        <w:rPr>
          <w:spacing w:val="-5"/>
        </w:rPr>
        <w:t> </w:t>
      </w:r>
      <w:r>
        <w:rPr/>
        <w:t>intensidad</w:t>
      </w:r>
      <w:r>
        <w:rPr>
          <w:spacing w:val="-2"/>
        </w:rPr>
        <w:t> </w:t>
      </w:r>
      <w:r>
        <w:rPr/>
        <w:t>de</w:t>
      </w:r>
      <w:r>
        <w:rPr>
          <w:spacing w:val="-5"/>
        </w:rPr>
        <w:t> </w:t>
      </w:r>
      <w:r>
        <w:rPr/>
        <w:t>alcohol</w:t>
      </w:r>
      <w:r>
        <w:rPr>
          <w:spacing w:val="-6"/>
        </w:rPr>
        <w:t> </w:t>
      </w:r>
      <w:r>
        <w:rPr/>
        <w:t>a</w:t>
      </w:r>
      <w:r>
        <w:rPr>
          <w:spacing w:val="-2"/>
        </w:rPr>
        <w:t> </w:t>
      </w:r>
      <w:r>
        <w:rPr/>
        <w:t>la Best Bitter y a la Strong Bitter, pero con un perfil de sabor y balance diferentes.</w:t>
      </w:r>
    </w:p>
    <w:p>
      <w:pPr>
        <w:tabs>
          <w:tab w:pos="2612" w:val="left" w:leader="none"/>
        </w:tabs>
        <w:spacing w:line="204" w:lineRule="exact" w:before="50"/>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1.040</w:t>
      </w:r>
      <w:r>
        <w:rPr>
          <w:spacing w:val="-2"/>
          <w:sz w:val="18"/>
        </w:rPr>
        <w:t> </w:t>
      </w:r>
      <w:r>
        <w:rPr>
          <w:sz w:val="18"/>
        </w:rPr>
        <w:t>– </w:t>
      </w:r>
      <w:r>
        <w:rPr>
          <w:spacing w:val="-4"/>
          <w:sz w:val="18"/>
        </w:rPr>
        <w:t>1.060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15</w:t>
      </w:r>
      <w:r>
        <w:rPr>
          <w:spacing w:val="1"/>
          <w:sz w:val="18"/>
        </w:rPr>
        <w:t> </w:t>
      </w:r>
      <w:r>
        <w:rPr>
          <w:sz w:val="18"/>
        </w:rPr>
        <w:t>–</w:t>
      </w:r>
      <w:r>
        <w:rPr>
          <w:spacing w:val="-2"/>
          <w:sz w:val="18"/>
        </w:rPr>
        <w:t> </w:t>
      </w:r>
      <w:r>
        <w:rPr>
          <w:spacing w:val="-7"/>
          <w:sz w:val="18"/>
        </w:rPr>
        <w:t>30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1.016</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12</w:t>
      </w:r>
      <w:r>
        <w:rPr>
          <w:spacing w:val="-1"/>
          <w:sz w:val="18"/>
        </w:rPr>
        <w:t> </w:t>
      </w:r>
      <w:r>
        <w:rPr>
          <w:sz w:val="18"/>
        </w:rPr>
        <w:t>–</w:t>
      </w:r>
      <w:r>
        <w:rPr>
          <w:spacing w:val="-1"/>
          <w:sz w:val="18"/>
        </w:rPr>
        <w:t> </w:t>
      </w:r>
      <w:r>
        <w:rPr>
          <w:spacing w:val="-5"/>
          <w:sz w:val="18"/>
        </w:rPr>
        <w:t>20</w:t>
      </w:r>
      <w:r>
        <w:rPr>
          <w:sz w:val="18"/>
        </w:rPr>
        <w:tab/>
        <w:t>ABV:</w:t>
      </w:r>
      <w:r>
        <w:rPr>
          <w:spacing w:val="42"/>
          <w:sz w:val="18"/>
        </w:rPr>
        <w:t> </w:t>
      </w:r>
      <w:r>
        <w:rPr>
          <w:sz w:val="18"/>
        </w:rPr>
        <w:t>3.9</w:t>
      </w:r>
      <w:r>
        <w:rPr>
          <w:spacing w:val="-3"/>
          <w:sz w:val="18"/>
        </w:rPr>
        <w:t> </w:t>
      </w:r>
      <w:r>
        <w:rPr>
          <w:sz w:val="18"/>
        </w:rPr>
        <w:t>–</w:t>
      </w:r>
      <w:r>
        <w:rPr>
          <w:spacing w:val="1"/>
          <w:sz w:val="18"/>
        </w:rPr>
        <w:t> </w:t>
      </w:r>
      <w:r>
        <w:rPr>
          <w:spacing w:val="-4"/>
          <w:sz w:val="18"/>
        </w:rPr>
        <w:t>6.0%</w:t>
      </w:r>
    </w:p>
    <w:p>
      <w:pPr>
        <w:pStyle w:val="BodyText"/>
        <w:spacing w:line="264" w:lineRule="auto" w:before="40"/>
        <w:ind w:right="215"/>
      </w:pPr>
      <w:r>
        <w:rPr>
          <w:b/>
        </w:rPr>
        <w:t>Ejemplos comerciales: </w:t>
      </w:r>
      <w:r>
        <w:rPr/>
        <w:t>Belhaven Scottish Ale, Broughton Wee</w:t>
      </w:r>
      <w:r>
        <w:rPr>
          <w:spacing w:val="-7"/>
        </w:rPr>
        <w:t> </w:t>
      </w:r>
      <w:r>
        <w:rPr/>
        <w:t>Jock</w:t>
      </w:r>
      <w:r>
        <w:rPr>
          <w:spacing w:val="-7"/>
        </w:rPr>
        <w:t> </w:t>
      </w:r>
      <w:r>
        <w:rPr/>
        <w:t>80</w:t>
      </w:r>
      <w:r>
        <w:rPr>
          <w:spacing w:val="-6"/>
        </w:rPr>
        <w:t> </w:t>
      </w:r>
      <w:r>
        <w:rPr/>
        <w:t>Shilling,</w:t>
      </w:r>
      <w:r>
        <w:rPr>
          <w:spacing w:val="-7"/>
        </w:rPr>
        <w:t> </w:t>
      </w:r>
      <w:r>
        <w:rPr/>
        <w:t>Caledonian</w:t>
      </w:r>
      <w:r>
        <w:rPr>
          <w:spacing w:val="-6"/>
        </w:rPr>
        <w:t> </w:t>
      </w:r>
      <w:r>
        <w:rPr/>
        <w:t>Edinburgh</w:t>
      </w:r>
      <w:r>
        <w:rPr>
          <w:spacing w:val="-6"/>
        </w:rPr>
        <w:t> </w:t>
      </w:r>
      <w:r>
        <w:rPr/>
        <w:t>Castle,</w:t>
      </w:r>
      <w:r>
        <w:rPr>
          <w:spacing w:val="-7"/>
        </w:rPr>
        <w:t> </w:t>
      </w:r>
      <w:r>
        <w:rPr/>
        <w:t>McEwan’s 80/-, McEwan’s Export, Traquair Bear Ale</w:t>
      </w:r>
    </w:p>
    <w:p>
      <w:pPr>
        <w:pStyle w:val="BodyText"/>
        <w:spacing w:before="24"/>
        <w:ind w:right="247"/>
      </w:pPr>
      <w:r>
        <w:rPr>
          <w:b/>
        </w:rPr>
        <w:t>Etiquetas:</w:t>
      </w:r>
      <w:r>
        <w:rPr>
          <w:b/>
          <w:spacing w:val="-12"/>
        </w:rPr>
        <w:t> </w:t>
      </w:r>
      <w:r>
        <w:rPr/>
        <w:t>intensidad-estándar,</w:t>
      </w:r>
      <w:r>
        <w:rPr>
          <w:spacing w:val="-11"/>
        </w:rPr>
        <w:t> </w:t>
      </w:r>
      <w:r>
        <w:rPr/>
        <w:t>color-ámbar,</w:t>
      </w:r>
      <w:r>
        <w:rPr>
          <w:spacing w:val="-11"/>
        </w:rPr>
        <w:t> </w:t>
      </w:r>
      <w:r>
        <w:rPr/>
        <w:t>fermentación- alta, islas-británicas, estilo-tradicional, familia-ale-ámbar, </w:t>
      </w:r>
      <w:r>
        <w:rPr>
          <w:spacing w:val="-2"/>
        </w:rPr>
        <w:t>maltosa</w:t>
      </w:r>
    </w:p>
    <w:p>
      <w:pPr>
        <w:spacing w:after="0"/>
        <w:sectPr>
          <w:pgSz w:w="12240" w:h="15840"/>
          <w:pgMar w:header="0" w:footer="746" w:top="920" w:bottom="940" w:left="580" w:right="540"/>
          <w:cols w:num="2" w:equalWidth="0">
            <w:col w:w="5220" w:space="541"/>
            <w:col w:w="5359"/>
          </w:cols>
        </w:sectPr>
      </w:pPr>
    </w:p>
    <w:p>
      <w:pPr>
        <w:pStyle w:val="BodyText"/>
        <w:spacing w:before="0" w:after="1"/>
        <w:ind w:left="0"/>
        <w:rPr>
          <w:sz w:val="21"/>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77" name="Group 77"/>
                <wp:cNvGraphicFramePr>
                  <a:graphicFrameLocks/>
                </wp:cNvGraphicFramePr>
                <a:graphic>
                  <a:graphicData uri="http://schemas.microsoft.com/office/word/2010/wordprocessingGroup">
                    <wpg:wgp>
                      <wpg:cNvPr id="77" name="Group 77"/>
                      <wpg:cNvGrpSpPr/>
                      <wpg:grpSpPr>
                        <a:xfrm>
                          <a:off x="0" y="0"/>
                          <a:ext cx="6896100" cy="18415"/>
                          <a:chExt cx="6896100" cy="18415"/>
                        </a:xfrm>
                      </wpg:grpSpPr>
                      <wps:wsp>
                        <wps:cNvPr id="78" name="Graphic 78"/>
                        <wps:cNvSpPr/>
                        <wps:spPr>
                          <a:xfrm>
                            <a:off x="0" y="0"/>
                            <a:ext cx="6896100" cy="18415"/>
                          </a:xfrm>
                          <a:custGeom>
                            <a:avLst/>
                            <a:gdLst/>
                            <a:ahLst/>
                            <a:cxnLst/>
                            <a:rect l="l" t="t" r="r" b="b"/>
                            <a:pathLst>
                              <a:path w="6896100" h="18415">
                                <a:moveTo>
                                  <a:pt x="6895846" y="0"/>
                                </a:moveTo>
                                <a:lnTo>
                                  <a:pt x="0" y="0"/>
                                </a:lnTo>
                                <a:lnTo>
                                  <a:pt x="0" y="18287"/>
                                </a:lnTo>
                                <a:lnTo>
                                  <a:pt x="6895846" y="18287"/>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76" coordorigin="0,0" coordsize="10860,29">
                <v:rect style="position:absolute;left:0;top:0;width:10860;height:29" id="docshape77"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_bookmark76" w:id="77"/>
      <w:bookmarkEnd w:id="77"/>
      <w:r>
        <w:rPr>
          <w:b w:val="0"/>
        </w:rPr>
      </w:r>
      <w:r>
        <w:rPr>
          <w:sz w:val="28"/>
        </w:rPr>
        <w:t>I</w:t>
      </w:r>
      <w:r>
        <w:rPr/>
        <w:t>RISH</w:t>
      </w:r>
      <w:r>
        <w:rPr>
          <w:spacing w:val="-7"/>
        </w:rPr>
        <w:t> </w:t>
      </w:r>
      <w:r>
        <w:rPr>
          <w:spacing w:val="-4"/>
          <w:sz w:val="28"/>
        </w:rPr>
        <w:t>B</w:t>
      </w:r>
      <w:r>
        <w:rPr>
          <w:spacing w:val="-4"/>
        </w:rPr>
        <w:t>EER</w:t>
      </w:r>
    </w:p>
    <w:p>
      <w:pPr>
        <w:spacing w:before="120"/>
        <w:ind w:left="140" w:right="256" w:firstLine="0"/>
        <w:jc w:val="left"/>
        <w:rPr>
          <w:i/>
          <w:sz w:val="18"/>
        </w:rPr>
      </w:pPr>
      <w:r>
        <w:rPr>
          <w:i/>
          <w:sz w:val="18"/>
        </w:rPr>
        <w:t>Las</w:t>
      </w:r>
      <w:r>
        <w:rPr>
          <w:i/>
          <w:spacing w:val="-3"/>
          <w:sz w:val="18"/>
        </w:rPr>
        <w:t> </w:t>
      </w:r>
      <w:r>
        <w:rPr>
          <w:i/>
          <w:sz w:val="18"/>
        </w:rPr>
        <w:t>cervezas</w:t>
      </w:r>
      <w:r>
        <w:rPr>
          <w:i/>
          <w:spacing w:val="-3"/>
          <w:sz w:val="18"/>
        </w:rPr>
        <w:t> </w:t>
      </w:r>
      <w:r>
        <w:rPr>
          <w:i/>
          <w:sz w:val="18"/>
        </w:rPr>
        <w:t>tradicionales</w:t>
      </w:r>
      <w:r>
        <w:rPr>
          <w:i/>
          <w:spacing w:val="-3"/>
          <w:sz w:val="18"/>
        </w:rPr>
        <w:t> </w:t>
      </w:r>
      <w:r>
        <w:rPr>
          <w:i/>
          <w:sz w:val="18"/>
        </w:rPr>
        <w:t>de</w:t>
      </w:r>
      <w:r>
        <w:rPr>
          <w:i/>
          <w:spacing w:val="-1"/>
          <w:sz w:val="18"/>
        </w:rPr>
        <w:t> </w:t>
      </w:r>
      <w:r>
        <w:rPr>
          <w:i/>
          <w:sz w:val="18"/>
        </w:rPr>
        <w:t>Irlanda</w:t>
      </w:r>
      <w:r>
        <w:rPr>
          <w:i/>
          <w:spacing w:val="-2"/>
          <w:sz w:val="18"/>
        </w:rPr>
        <w:t> </w:t>
      </w:r>
      <w:r>
        <w:rPr>
          <w:i/>
          <w:sz w:val="18"/>
        </w:rPr>
        <w:t>incluidas</w:t>
      </w:r>
      <w:r>
        <w:rPr>
          <w:i/>
          <w:spacing w:val="-1"/>
          <w:sz w:val="18"/>
        </w:rPr>
        <w:t> </w:t>
      </w:r>
      <w:r>
        <w:rPr>
          <w:i/>
          <w:sz w:val="18"/>
        </w:rPr>
        <w:t>en</w:t>
      </w:r>
      <w:r>
        <w:rPr>
          <w:i/>
          <w:spacing w:val="-1"/>
          <w:sz w:val="18"/>
        </w:rPr>
        <w:t> </w:t>
      </w:r>
      <w:r>
        <w:rPr>
          <w:i/>
          <w:sz w:val="18"/>
        </w:rPr>
        <w:t>esta</w:t>
      </w:r>
      <w:r>
        <w:rPr>
          <w:i/>
          <w:spacing w:val="-2"/>
          <w:sz w:val="18"/>
        </w:rPr>
        <w:t> </w:t>
      </w:r>
      <w:r>
        <w:rPr>
          <w:i/>
          <w:sz w:val="18"/>
        </w:rPr>
        <w:t>categoría</w:t>
      </w:r>
      <w:r>
        <w:rPr>
          <w:i/>
          <w:spacing w:val="-2"/>
          <w:sz w:val="18"/>
        </w:rPr>
        <w:t> </w:t>
      </w:r>
      <w:r>
        <w:rPr>
          <w:i/>
          <w:sz w:val="18"/>
        </w:rPr>
        <w:t>son</w:t>
      </w:r>
      <w:r>
        <w:rPr>
          <w:i/>
          <w:spacing w:val="-3"/>
          <w:sz w:val="18"/>
        </w:rPr>
        <w:t> </w:t>
      </w:r>
      <w:r>
        <w:rPr>
          <w:i/>
          <w:sz w:val="18"/>
        </w:rPr>
        <w:t>cervezas</w:t>
      </w:r>
      <w:r>
        <w:rPr>
          <w:i/>
          <w:spacing w:val="-3"/>
          <w:sz w:val="18"/>
        </w:rPr>
        <w:t> </w:t>
      </w:r>
      <w:r>
        <w:rPr>
          <w:i/>
          <w:sz w:val="18"/>
        </w:rPr>
        <w:t>de</w:t>
      </w:r>
      <w:r>
        <w:rPr>
          <w:i/>
          <w:spacing w:val="-4"/>
          <w:sz w:val="18"/>
        </w:rPr>
        <w:t> </w:t>
      </w:r>
      <w:r>
        <w:rPr>
          <w:i/>
          <w:sz w:val="18"/>
        </w:rPr>
        <w:t>fermentación</w:t>
      </w:r>
      <w:r>
        <w:rPr>
          <w:i/>
          <w:spacing w:val="-3"/>
          <w:sz w:val="18"/>
        </w:rPr>
        <w:t> </w:t>
      </w:r>
      <w:r>
        <w:rPr>
          <w:i/>
          <w:sz w:val="18"/>
        </w:rPr>
        <w:t>alta, de</w:t>
      </w:r>
      <w:r>
        <w:rPr>
          <w:i/>
          <w:spacing w:val="-4"/>
          <w:sz w:val="18"/>
        </w:rPr>
        <w:t> </w:t>
      </w:r>
      <w:r>
        <w:rPr>
          <w:i/>
          <w:sz w:val="18"/>
        </w:rPr>
        <w:t>color</w:t>
      </w:r>
      <w:r>
        <w:rPr>
          <w:i/>
          <w:spacing w:val="-2"/>
          <w:sz w:val="18"/>
        </w:rPr>
        <w:t> </w:t>
      </w:r>
      <w:r>
        <w:rPr>
          <w:i/>
          <w:sz w:val="18"/>
        </w:rPr>
        <w:t>desde</w:t>
      </w:r>
      <w:r>
        <w:rPr>
          <w:i/>
          <w:spacing w:val="-4"/>
          <w:sz w:val="18"/>
        </w:rPr>
        <w:t> </w:t>
      </w:r>
      <w:r>
        <w:rPr>
          <w:i/>
          <w:sz w:val="18"/>
        </w:rPr>
        <w:t>ámbar</w:t>
      </w:r>
      <w:r>
        <w:rPr>
          <w:i/>
          <w:spacing w:val="-2"/>
          <w:sz w:val="18"/>
        </w:rPr>
        <w:t> </w:t>
      </w:r>
      <w:r>
        <w:rPr>
          <w:i/>
          <w:sz w:val="18"/>
        </w:rPr>
        <w:t>a</w:t>
      </w:r>
      <w:r>
        <w:rPr>
          <w:i/>
          <w:spacing w:val="-2"/>
          <w:sz w:val="18"/>
        </w:rPr>
        <w:t> </w:t>
      </w:r>
      <w:r>
        <w:rPr>
          <w:i/>
          <w:sz w:val="18"/>
        </w:rPr>
        <w:t>oscuro, de intensidad moderada a ligeramente fuerte, y a menudo son malinterpretadas debido a las diferencias en las versiones de exportación, o al centrarse demasiado en los atributos específicos de las cervezas elaboradas por cervecerías conocidas y de gran volumen de producción. Cada uno de los estilos de este grupo tiene una gama más amplia de lo que comúnmente se cree.</w:t>
      </w:r>
    </w:p>
    <w:p>
      <w:pPr>
        <w:pStyle w:val="BodyText"/>
        <w:spacing w:before="6"/>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77" w:id="78"/>
      <w:bookmarkEnd w:id="78"/>
      <w:r>
        <w:rPr>
          <w:b w:val="0"/>
        </w:rPr>
      </w:r>
      <w:r>
        <w:rPr/>
        <w:t>15A.</w:t>
      </w:r>
      <w:r>
        <w:rPr>
          <w:spacing w:val="-5"/>
        </w:rPr>
        <w:t> </w:t>
      </w:r>
      <w:r>
        <w:rPr/>
        <w:t>Irish</w:t>
      </w:r>
      <w:r>
        <w:rPr>
          <w:spacing w:val="-2"/>
        </w:rPr>
        <w:t> </w:t>
      </w:r>
      <w:r>
        <w:rPr/>
        <w:t>Red</w:t>
      </w:r>
      <w:r>
        <w:rPr>
          <w:spacing w:val="-4"/>
        </w:rPr>
        <w:t> </w:t>
      </w:r>
      <w:r>
        <w:rPr>
          <w:spacing w:val="-5"/>
        </w:rPr>
        <w:t>Ale</w:t>
      </w:r>
    </w:p>
    <w:p>
      <w:pPr>
        <w:pStyle w:val="BodyText"/>
        <w:spacing w:line="242" w:lineRule="auto" w:before="44"/>
      </w:pPr>
      <w:r>
        <w:rPr>
          <w:b/>
        </w:rPr>
        <w:t>Impresión general: </w:t>
      </w:r>
      <w:r>
        <w:rPr/>
        <w:t>Una pinta fácil de tomar, a menudo</w:t>
      </w:r>
      <w:r>
        <w:rPr>
          <w:spacing w:val="-1"/>
        </w:rPr>
        <w:t> </w:t>
      </w:r>
      <w:r>
        <w:rPr/>
        <w:t>con sabores sutiles.</w:t>
      </w:r>
      <w:r>
        <w:rPr>
          <w:spacing w:val="-2"/>
        </w:rPr>
        <w:t> </w:t>
      </w:r>
      <w:r>
        <w:rPr/>
        <w:t>Ligeramente maltosa</w:t>
      </w:r>
      <w:r>
        <w:rPr>
          <w:spacing w:val="-2"/>
        </w:rPr>
        <w:t> </w:t>
      </w:r>
      <w:r>
        <w:rPr/>
        <w:t>en</w:t>
      </w:r>
      <w:r>
        <w:rPr>
          <w:spacing w:val="-2"/>
        </w:rPr>
        <w:t> </w:t>
      </w:r>
      <w:r>
        <w:rPr/>
        <w:t>el</w:t>
      </w:r>
      <w:r>
        <w:rPr>
          <w:spacing w:val="-3"/>
        </w:rPr>
        <w:t> </w:t>
      </w:r>
      <w:r>
        <w:rPr/>
        <w:t>balance,</w:t>
      </w:r>
      <w:r>
        <w:rPr>
          <w:spacing w:val="-2"/>
        </w:rPr>
        <w:t> </w:t>
      </w:r>
      <w:r>
        <w:rPr/>
        <w:t>a veces con un dulzor inicial suave a </w:t>
      </w:r>
      <w:r>
        <w:rPr>
          <w:i/>
        </w:rPr>
        <w:t>toffee </w:t>
      </w:r>
      <w:r>
        <w:rPr/>
        <w:t>o caramelo, un paladar ligeramente granoso y a galleta, y un toque de sequedad rostizada</w:t>
      </w:r>
      <w:r>
        <w:rPr>
          <w:spacing w:val="-5"/>
        </w:rPr>
        <w:t> </w:t>
      </w:r>
      <w:r>
        <w:rPr/>
        <w:t>en</w:t>
      </w:r>
      <w:r>
        <w:rPr>
          <w:spacing w:val="-6"/>
        </w:rPr>
        <w:t> </w:t>
      </w:r>
      <w:r>
        <w:rPr/>
        <w:t>el</w:t>
      </w:r>
      <w:r>
        <w:rPr>
          <w:spacing w:val="-6"/>
        </w:rPr>
        <w:t> </w:t>
      </w:r>
      <w:r>
        <w:rPr/>
        <w:t>final.</w:t>
      </w:r>
      <w:r>
        <w:rPr>
          <w:spacing w:val="-3"/>
        </w:rPr>
        <w:t> </w:t>
      </w:r>
      <w:r>
        <w:rPr/>
        <w:t>Algunas</w:t>
      </w:r>
      <w:r>
        <w:rPr>
          <w:spacing w:val="-5"/>
        </w:rPr>
        <w:t> </w:t>
      </w:r>
      <w:r>
        <w:rPr/>
        <w:t>versiones</w:t>
      </w:r>
      <w:r>
        <w:rPr>
          <w:spacing w:val="-5"/>
        </w:rPr>
        <w:t> </w:t>
      </w:r>
      <w:r>
        <w:rPr/>
        <w:t>pueden</w:t>
      </w:r>
      <w:r>
        <w:rPr>
          <w:spacing w:val="-5"/>
        </w:rPr>
        <w:t> </w:t>
      </w:r>
      <w:r>
        <w:rPr/>
        <w:t>enfatizar</w:t>
      </w:r>
      <w:r>
        <w:rPr>
          <w:spacing w:val="-4"/>
        </w:rPr>
        <w:t> </w:t>
      </w:r>
      <w:r>
        <w:rPr/>
        <w:t>más</w:t>
      </w:r>
      <w:r>
        <w:rPr>
          <w:spacing w:val="-3"/>
        </w:rPr>
        <w:t> </w:t>
      </w:r>
      <w:r>
        <w:rPr/>
        <w:t>el caramelo y el dulzor, mientras que otras favorecen el paladar granoso y la sequedad rostizada.</w:t>
      </w:r>
    </w:p>
    <w:p>
      <w:pPr>
        <w:pStyle w:val="BodyText"/>
        <w:spacing w:before="37"/>
        <w:ind w:right="137"/>
      </w:pPr>
      <w:r>
        <w:rPr>
          <w:b/>
        </w:rPr>
        <w:t>Aroma:</w:t>
      </w:r>
      <w:r>
        <w:rPr>
          <w:b/>
          <w:spacing w:val="-4"/>
        </w:rPr>
        <w:t> </w:t>
      </w:r>
      <w:r>
        <w:rPr/>
        <w:t>A</w:t>
      </w:r>
      <w:r>
        <w:rPr>
          <w:spacing w:val="-4"/>
        </w:rPr>
        <w:t> </w:t>
      </w:r>
      <w:r>
        <w:rPr/>
        <w:t>malta</w:t>
      </w:r>
      <w:r>
        <w:rPr>
          <w:spacing w:val="-3"/>
        </w:rPr>
        <w:t> </w:t>
      </w:r>
      <w:r>
        <w:rPr/>
        <w:t>de</w:t>
      </w:r>
      <w:r>
        <w:rPr>
          <w:spacing w:val="-4"/>
        </w:rPr>
        <w:t> </w:t>
      </w:r>
      <w:r>
        <w:rPr/>
        <w:t>bajo</w:t>
      </w:r>
      <w:r>
        <w:rPr>
          <w:spacing w:val="-4"/>
        </w:rPr>
        <w:t> </w:t>
      </w:r>
      <w:r>
        <w:rPr/>
        <w:t>a</w:t>
      </w:r>
      <w:r>
        <w:rPr>
          <w:spacing w:val="-4"/>
        </w:rPr>
        <w:t> </w:t>
      </w:r>
      <w:r>
        <w:rPr/>
        <w:t>moderado,</w:t>
      </w:r>
      <w:r>
        <w:rPr>
          <w:spacing w:val="-4"/>
        </w:rPr>
        <w:t> </w:t>
      </w:r>
      <w:r>
        <w:rPr/>
        <w:t>ya</w:t>
      </w:r>
      <w:r>
        <w:rPr>
          <w:spacing w:val="-3"/>
        </w:rPr>
        <w:t> </w:t>
      </w:r>
      <w:r>
        <w:rPr/>
        <w:t>sea</w:t>
      </w:r>
      <w:r>
        <w:rPr>
          <w:spacing w:val="-4"/>
        </w:rPr>
        <w:t> </w:t>
      </w:r>
      <w:r>
        <w:rPr/>
        <w:t>a</w:t>
      </w:r>
      <w:r>
        <w:rPr>
          <w:spacing w:val="-3"/>
        </w:rPr>
        <w:t> </w:t>
      </w:r>
      <w:r>
        <w:rPr/>
        <w:t>grano</w:t>
      </w:r>
      <w:r>
        <w:rPr>
          <w:spacing w:val="-3"/>
        </w:rPr>
        <w:t> </w:t>
      </w:r>
      <w:r>
        <w:rPr/>
        <w:t>neutro</w:t>
      </w:r>
      <w:r>
        <w:rPr>
          <w:spacing w:val="-3"/>
        </w:rPr>
        <w:t> </w:t>
      </w:r>
      <w:r>
        <w:rPr/>
        <w:t>o con un ligero carácter a caramelo, tostadas o </w:t>
      </w:r>
      <w:r>
        <w:rPr>
          <w:i/>
        </w:rPr>
        <w:t>toffee</w:t>
      </w:r>
      <w:r>
        <w:rPr/>
        <w:t>. Un muy bajo carácter a mantequilla es opcional. Un ligero aroma a lúpulo terroso o floral es opcional. Bastante limpia.</w:t>
      </w:r>
    </w:p>
    <w:p>
      <w:pPr>
        <w:pStyle w:val="BodyText"/>
        <w:ind w:right="137"/>
      </w:pPr>
      <w:r>
        <w:rPr>
          <w:b/>
        </w:rPr>
        <w:t>Apariencia: </w:t>
      </w:r>
      <w:r>
        <w:rPr/>
        <w:t>Color de ámbar medio a cobre rojizo medio. Traslúcida.</w:t>
      </w:r>
      <w:r>
        <w:rPr>
          <w:spacing w:val="-6"/>
        </w:rPr>
        <w:t> </w:t>
      </w:r>
      <w:r>
        <w:rPr/>
        <w:t>Espuma</w:t>
      </w:r>
      <w:r>
        <w:rPr>
          <w:spacing w:val="-6"/>
        </w:rPr>
        <w:t> </w:t>
      </w:r>
      <w:r>
        <w:rPr/>
        <w:t>baja</w:t>
      </w:r>
      <w:r>
        <w:rPr>
          <w:spacing w:val="-5"/>
        </w:rPr>
        <w:t> </w:t>
      </w:r>
      <w:r>
        <w:rPr/>
        <w:t>con</w:t>
      </w:r>
      <w:r>
        <w:rPr>
          <w:spacing w:val="-7"/>
        </w:rPr>
        <w:t> </w:t>
      </w:r>
      <w:r>
        <w:rPr/>
        <w:t>color</w:t>
      </w:r>
      <w:r>
        <w:rPr>
          <w:spacing w:val="-5"/>
        </w:rPr>
        <w:t> </w:t>
      </w:r>
      <w:r>
        <w:rPr/>
        <w:t>de</w:t>
      </w:r>
      <w:r>
        <w:rPr>
          <w:spacing w:val="-4"/>
        </w:rPr>
        <w:t> </w:t>
      </w:r>
      <w:r>
        <w:rPr/>
        <w:t>blanquecino</w:t>
      </w:r>
      <w:r>
        <w:rPr>
          <w:spacing w:val="-7"/>
        </w:rPr>
        <w:t> </w:t>
      </w:r>
      <w:r>
        <w:rPr/>
        <w:t>a</w:t>
      </w:r>
      <w:r>
        <w:rPr>
          <w:spacing w:val="-6"/>
        </w:rPr>
        <w:t> </w:t>
      </w:r>
      <w:r>
        <w:rPr/>
        <w:t>canela, con persistencia media.</w:t>
      </w:r>
    </w:p>
    <w:p>
      <w:pPr>
        <w:pStyle w:val="BodyText"/>
        <w:spacing w:line="242" w:lineRule="auto" w:before="47"/>
        <w:ind w:right="78"/>
      </w:pPr>
      <w:r>
        <w:rPr>
          <w:b/>
        </w:rPr>
        <w:t>Sabor: </w:t>
      </w:r>
      <w:r>
        <w:rPr/>
        <w:t>A malta de muy bajo a moderado con carácter a caramelo y dulzor, rara vez con una cualidad ligera a tostadas con mantequilla, o similar al </w:t>
      </w:r>
      <w:r>
        <w:rPr>
          <w:i/>
        </w:rPr>
        <w:t>toffee</w:t>
      </w:r>
      <w:r>
        <w:rPr/>
        <w:t>. El paladar a menudo es bastante neutro y granoso, o puede tomar una ligera nota tostada o a galleta al final, con un ligero sabor a grano rostizado, lo que le da una sequedad final característica. Un ligero sabor a lúpulo terroso o floral es opcional. Amargor de medio</w:t>
      </w:r>
      <w:r>
        <w:rPr>
          <w:spacing w:val="-5"/>
        </w:rPr>
        <w:t> </w:t>
      </w:r>
      <w:r>
        <w:rPr/>
        <w:t>bajo</w:t>
      </w:r>
      <w:r>
        <w:rPr>
          <w:spacing w:val="-4"/>
        </w:rPr>
        <w:t> </w:t>
      </w:r>
      <w:r>
        <w:rPr/>
        <w:t>a</w:t>
      </w:r>
      <w:r>
        <w:rPr>
          <w:spacing w:val="-4"/>
        </w:rPr>
        <w:t> </w:t>
      </w:r>
      <w:r>
        <w:rPr/>
        <w:t>medio.</w:t>
      </w:r>
      <w:r>
        <w:rPr>
          <w:spacing w:val="-4"/>
        </w:rPr>
        <w:t> </w:t>
      </w:r>
      <w:r>
        <w:rPr/>
        <w:t>Final</w:t>
      </w:r>
      <w:r>
        <w:rPr>
          <w:spacing w:val="-5"/>
        </w:rPr>
        <w:t> </w:t>
      </w:r>
      <w:r>
        <w:rPr/>
        <w:t>de</w:t>
      </w:r>
      <w:r>
        <w:rPr>
          <w:spacing w:val="-3"/>
        </w:rPr>
        <w:t> </w:t>
      </w:r>
      <w:r>
        <w:rPr/>
        <w:t>seco</w:t>
      </w:r>
      <w:r>
        <w:rPr>
          <w:spacing w:val="-5"/>
        </w:rPr>
        <w:t> </w:t>
      </w:r>
      <w:r>
        <w:rPr/>
        <w:t>a</w:t>
      </w:r>
      <w:r>
        <w:rPr>
          <w:spacing w:val="-4"/>
        </w:rPr>
        <w:t> </w:t>
      </w:r>
      <w:r>
        <w:rPr/>
        <w:t>semi</w:t>
      </w:r>
      <w:r>
        <w:rPr>
          <w:spacing w:val="-1"/>
        </w:rPr>
        <w:t> </w:t>
      </w:r>
      <w:r>
        <w:rPr/>
        <w:t>seco.</w:t>
      </w:r>
      <w:r>
        <w:rPr>
          <w:spacing w:val="-4"/>
        </w:rPr>
        <w:t> </w:t>
      </w:r>
      <w:r>
        <w:rPr/>
        <w:t>Limpia</w:t>
      </w:r>
      <w:r>
        <w:rPr>
          <w:spacing w:val="-3"/>
        </w:rPr>
        <w:t> </w:t>
      </w:r>
      <w:r>
        <w:rPr/>
        <w:t>y</w:t>
      </w:r>
      <w:r>
        <w:rPr>
          <w:spacing w:val="-4"/>
        </w:rPr>
        <w:t> </w:t>
      </w:r>
      <w:r>
        <w:rPr/>
        <w:t>suave. Ésteres bajos son opcionales. El balance tiende a ir levemente hacia la malta, aunque un ligero uso de granos rostizados puede aumentar levemente la percepción de amargor.</w:t>
      </w:r>
    </w:p>
    <w:p>
      <w:pPr>
        <w:pStyle w:val="BodyText"/>
        <w:spacing w:before="34"/>
      </w:pPr>
      <w:r>
        <w:rPr>
          <w:b/>
        </w:rPr>
        <w:t>Sensación</w:t>
      </w:r>
      <w:r>
        <w:rPr>
          <w:b/>
          <w:spacing w:val="-4"/>
        </w:rPr>
        <w:t> </w:t>
      </w:r>
      <w:r>
        <w:rPr>
          <w:b/>
        </w:rPr>
        <w:t>en</w:t>
      </w:r>
      <w:r>
        <w:rPr>
          <w:b/>
          <w:spacing w:val="-4"/>
        </w:rPr>
        <w:t> </w:t>
      </w:r>
      <w:r>
        <w:rPr>
          <w:b/>
        </w:rPr>
        <w:t>boca:</w:t>
      </w:r>
      <w:r>
        <w:rPr>
          <w:b/>
          <w:spacing w:val="-4"/>
        </w:rPr>
        <w:t> </w:t>
      </w:r>
      <w:r>
        <w:rPr/>
        <w:t>Cuerpo</w:t>
      </w:r>
      <w:r>
        <w:rPr>
          <w:spacing w:val="-5"/>
        </w:rPr>
        <w:t> </w:t>
      </w:r>
      <w:r>
        <w:rPr/>
        <w:t>de</w:t>
      </w:r>
      <w:r>
        <w:rPr>
          <w:spacing w:val="-5"/>
        </w:rPr>
        <w:t> </w:t>
      </w:r>
      <w:r>
        <w:rPr/>
        <w:t>medio</w:t>
      </w:r>
      <w:r>
        <w:rPr>
          <w:spacing w:val="-4"/>
        </w:rPr>
        <w:t> </w:t>
      </w:r>
      <w:r>
        <w:rPr/>
        <w:t>ligero</w:t>
      </w:r>
      <w:r>
        <w:rPr>
          <w:spacing w:val="-6"/>
        </w:rPr>
        <w:t> </w:t>
      </w:r>
      <w:r>
        <w:rPr/>
        <w:t>a</w:t>
      </w:r>
      <w:r>
        <w:rPr>
          <w:spacing w:val="-3"/>
        </w:rPr>
        <w:t> </w:t>
      </w:r>
      <w:r>
        <w:rPr/>
        <w:t>medio,</w:t>
      </w:r>
      <w:r>
        <w:rPr>
          <w:spacing w:val="-5"/>
        </w:rPr>
        <w:t> </w:t>
      </w:r>
      <w:r>
        <w:rPr/>
        <w:t>aunque los ejemplos que contienen niveles bajos de diacetilo pueden tener una sensación en boca ligeramente untuosa (no requerida). Carbonatación moderada. Suave.</w:t>
      </w:r>
    </w:p>
    <w:p>
      <w:pPr>
        <w:pStyle w:val="BodyText"/>
        <w:spacing w:before="49"/>
      </w:pPr>
      <w:r>
        <w:rPr>
          <w:b/>
        </w:rPr>
        <w:t>Comentarios: </w:t>
      </w:r>
      <w:r>
        <w:rPr/>
        <w:t>El estilo es bastante amplio para permitir ejemplos</w:t>
      </w:r>
      <w:r>
        <w:rPr>
          <w:spacing w:val="-5"/>
        </w:rPr>
        <w:t> </w:t>
      </w:r>
      <w:r>
        <w:rPr/>
        <w:t>más</w:t>
      </w:r>
      <w:r>
        <w:rPr>
          <w:spacing w:val="-5"/>
        </w:rPr>
        <w:t> </w:t>
      </w:r>
      <w:r>
        <w:rPr/>
        <w:t>allá</w:t>
      </w:r>
      <w:r>
        <w:rPr>
          <w:spacing w:val="-5"/>
        </w:rPr>
        <w:t> </w:t>
      </w:r>
      <w:r>
        <w:rPr/>
        <w:t>de</w:t>
      </w:r>
      <w:r>
        <w:rPr>
          <w:spacing w:val="-3"/>
        </w:rPr>
        <w:t> </w:t>
      </w:r>
      <w:r>
        <w:rPr/>
        <w:t>los</w:t>
      </w:r>
      <w:r>
        <w:rPr>
          <w:spacing w:val="-3"/>
        </w:rPr>
        <w:t> </w:t>
      </w:r>
      <w:r>
        <w:rPr/>
        <w:t>tradicionales</w:t>
      </w:r>
      <w:r>
        <w:rPr>
          <w:spacing w:val="-5"/>
        </w:rPr>
        <w:t> </w:t>
      </w:r>
      <w:r>
        <w:rPr/>
        <w:t>de</w:t>
      </w:r>
      <w:r>
        <w:rPr>
          <w:spacing w:val="-5"/>
        </w:rPr>
        <w:t> </w:t>
      </w:r>
      <w:r>
        <w:rPr/>
        <w:t>Irlanda.</w:t>
      </w:r>
      <w:r>
        <w:rPr>
          <w:spacing w:val="-5"/>
        </w:rPr>
        <w:t> </w:t>
      </w:r>
      <w:r>
        <w:rPr/>
        <w:t>Los</w:t>
      </w:r>
      <w:r>
        <w:rPr>
          <w:spacing w:val="-5"/>
        </w:rPr>
        <w:t> </w:t>
      </w:r>
      <w:r>
        <w:rPr/>
        <w:t>ejemplos irlandeses tienden a ser más bajos en alcohol, más granosos y</w:t>
      </w:r>
    </w:p>
    <w:p>
      <w:pPr>
        <w:pStyle w:val="BodyText"/>
        <w:spacing w:before="102"/>
        <w:ind w:right="216"/>
      </w:pPr>
      <w:r>
        <w:rPr/>
        <w:br w:type="column"/>
      </w:r>
      <w:r>
        <w:rPr/>
        <w:t>con</w:t>
      </w:r>
      <w:r>
        <w:rPr>
          <w:spacing w:val="-5"/>
        </w:rPr>
        <w:t> </w:t>
      </w:r>
      <w:r>
        <w:rPr/>
        <w:t>un</w:t>
      </w:r>
      <w:r>
        <w:rPr>
          <w:spacing w:val="-4"/>
        </w:rPr>
        <w:t> </w:t>
      </w:r>
      <w:r>
        <w:rPr/>
        <w:t>final</w:t>
      </w:r>
      <w:r>
        <w:rPr>
          <w:spacing w:val="-3"/>
        </w:rPr>
        <w:t> </w:t>
      </w:r>
      <w:r>
        <w:rPr/>
        <w:t>más</w:t>
      </w:r>
      <w:r>
        <w:rPr>
          <w:spacing w:val="-5"/>
        </w:rPr>
        <w:t> </w:t>
      </w:r>
      <w:r>
        <w:rPr/>
        <w:t>seco,</w:t>
      </w:r>
      <w:r>
        <w:rPr>
          <w:spacing w:val="-5"/>
        </w:rPr>
        <w:t> </w:t>
      </w:r>
      <w:r>
        <w:rPr/>
        <w:t>mientras</w:t>
      </w:r>
      <w:r>
        <w:rPr>
          <w:spacing w:val="-5"/>
        </w:rPr>
        <w:t> </w:t>
      </w:r>
      <w:r>
        <w:rPr/>
        <w:t>que</w:t>
      </w:r>
      <w:r>
        <w:rPr>
          <w:spacing w:val="-5"/>
        </w:rPr>
        <w:t> </w:t>
      </w:r>
      <w:r>
        <w:rPr/>
        <w:t>las</w:t>
      </w:r>
      <w:r>
        <w:rPr>
          <w:spacing w:val="-5"/>
        </w:rPr>
        <w:t> </w:t>
      </w:r>
      <w:r>
        <w:rPr/>
        <w:t>versiones</w:t>
      </w:r>
      <w:r>
        <w:rPr>
          <w:spacing w:val="-5"/>
        </w:rPr>
        <w:t> </w:t>
      </w:r>
      <w:r>
        <w:rPr/>
        <w:t>no</w:t>
      </w:r>
      <w:r>
        <w:rPr>
          <w:spacing w:val="-6"/>
        </w:rPr>
        <w:t> </w:t>
      </w:r>
      <w:r>
        <w:rPr/>
        <w:t>irlandesas suelen ser más altas en alcohol, más dulces, quizá más acarameladas y esterosas, y a menudo son cervezas de </w:t>
      </w:r>
      <w:r>
        <w:rPr>
          <w:spacing w:val="-2"/>
        </w:rPr>
        <w:t>temporada.</w:t>
      </w:r>
    </w:p>
    <w:p>
      <w:pPr>
        <w:pStyle w:val="BodyText"/>
        <w:spacing w:line="242" w:lineRule="auto" w:before="49"/>
        <w:ind w:right="270"/>
      </w:pPr>
      <w:r>
        <w:rPr>
          <w:b/>
        </w:rPr>
        <w:t>Historia: </w:t>
      </w:r>
      <w:r>
        <w:rPr/>
        <w:t>Si bien Irlanda tiene una larga tradición en elaboración de ales, el estilo moderno Irish Red Ale es esencialmente una adaptación o interpretación del popular estilo</w:t>
      </w:r>
      <w:r>
        <w:rPr>
          <w:spacing w:val="-3"/>
        </w:rPr>
        <w:t> </w:t>
      </w:r>
      <w:r>
        <w:rPr/>
        <w:t>English</w:t>
      </w:r>
      <w:r>
        <w:rPr>
          <w:spacing w:val="-4"/>
        </w:rPr>
        <w:t> </w:t>
      </w:r>
      <w:r>
        <w:rPr/>
        <w:t>Bitter,</w:t>
      </w:r>
      <w:r>
        <w:rPr>
          <w:spacing w:val="-4"/>
        </w:rPr>
        <w:t> </w:t>
      </w:r>
      <w:r>
        <w:rPr/>
        <w:t>con</w:t>
      </w:r>
      <w:r>
        <w:rPr>
          <w:spacing w:val="-5"/>
        </w:rPr>
        <w:t> </w:t>
      </w:r>
      <w:r>
        <w:rPr/>
        <w:t>menos</w:t>
      </w:r>
      <w:r>
        <w:rPr>
          <w:spacing w:val="-5"/>
        </w:rPr>
        <w:t> </w:t>
      </w:r>
      <w:r>
        <w:rPr/>
        <w:t>lúpulo</w:t>
      </w:r>
      <w:r>
        <w:rPr>
          <w:spacing w:val="-6"/>
        </w:rPr>
        <w:t> </w:t>
      </w:r>
      <w:r>
        <w:rPr/>
        <w:t>y</w:t>
      </w:r>
      <w:r>
        <w:rPr>
          <w:spacing w:val="-5"/>
        </w:rPr>
        <w:t> </w:t>
      </w:r>
      <w:r>
        <w:rPr/>
        <w:t>un</w:t>
      </w:r>
      <w:r>
        <w:rPr>
          <w:spacing w:val="-5"/>
        </w:rPr>
        <w:t> </w:t>
      </w:r>
      <w:r>
        <w:rPr/>
        <w:t>poco</w:t>
      </w:r>
      <w:r>
        <w:rPr>
          <w:spacing w:val="-3"/>
        </w:rPr>
        <w:t> </w:t>
      </w:r>
      <w:r>
        <w:rPr/>
        <w:t>de</w:t>
      </w:r>
      <w:r>
        <w:rPr>
          <w:spacing w:val="-5"/>
        </w:rPr>
        <w:t> </w:t>
      </w:r>
      <w:r>
        <w:rPr/>
        <w:t>rostizado para</w:t>
      </w:r>
      <w:r>
        <w:rPr>
          <w:spacing w:val="-2"/>
        </w:rPr>
        <w:t> </w:t>
      </w:r>
      <w:r>
        <w:rPr/>
        <w:t>agregar</w:t>
      </w:r>
      <w:r>
        <w:rPr>
          <w:spacing w:val="-1"/>
        </w:rPr>
        <w:t> </w:t>
      </w:r>
      <w:r>
        <w:rPr/>
        <w:t>color</w:t>
      </w:r>
      <w:r>
        <w:rPr>
          <w:spacing w:val="-1"/>
        </w:rPr>
        <w:t> </w:t>
      </w:r>
      <w:r>
        <w:rPr/>
        <w:t>y</w:t>
      </w:r>
      <w:r>
        <w:rPr>
          <w:spacing w:val="-2"/>
        </w:rPr>
        <w:t> </w:t>
      </w:r>
      <w:r>
        <w:rPr/>
        <w:t>sequedad, aunque</w:t>
      </w:r>
      <w:r>
        <w:rPr>
          <w:spacing w:val="-2"/>
        </w:rPr>
        <w:t> </w:t>
      </w:r>
      <w:r>
        <w:rPr/>
        <w:t>hay</w:t>
      </w:r>
      <w:r>
        <w:rPr>
          <w:spacing w:val="-1"/>
        </w:rPr>
        <w:t> </w:t>
      </w:r>
      <w:r>
        <w:rPr/>
        <w:t>quienes</w:t>
      </w:r>
      <w:r>
        <w:rPr>
          <w:spacing w:val="-2"/>
        </w:rPr>
        <w:t> </w:t>
      </w:r>
      <w:r>
        <w:rPr/>
        <w:t>proponen una historia más larga. Redescubierta como un estilo de cerveza artesanal en Irlanda, hoy en día es una parte esencial en la mayoría de las cartas de las cervecerías, junto con una pale ale y una stout.</w:t>
      </w:r>
    </w:p>
    <w:p>
      <w:pPr>
        <w:pStyle w:val="BodyText"/>
        <w:spacing w:before="37"/>
        <w:ind w:right="192"/>
      </w:pPr>
      <w:r>
        <w:rPr>
          <w:b/>
        </w:rPr>
        <w:t>Ingredientes característicos: </w:t>
      </w:r>
      <w:r>
        <w:rPr/>
        <w:t>Generalmente tiene un poco de cebada rostizada o malta negra para darle un color rojizo y un final rostizado seco. Malta base pálida. Históricamente, las maltas</w:t>
      </w:r>
      <w:r>
        <w:rPr>
          <w:spacing w:val="-4"/>
        </w:rPr>
        <w:t> </w:t>
      </w:r>
      <w:r>
        <w:rPr/>
        <w:t>Caramelo</w:t>
      </w:r>
      <w:r>
        <w:rPr>
          <w:spacing w:val="-4"/>
        </w:rPr>
        <w:t> </w:t>
      </w:r>
      <w:r>
        <w:rPr/>
        <w:t>se</w:t>
      </w:r>
      <w:r>
        <w:rPr>
          <w:spacing w:val="-4"/>
        </w:rPr>
        <w:t> </w:t>
      </w:r>
      <w:r>
        <w:rPr/>
        <w:t>importaban</w:t>
      </w:r>
      <w:r>
        <w:rPr>
          <w:spacing w:val="-4"/>
        </w:rPr>
        <w:t> </w:t>
      </w:r>
      <w:r>
        <w:rPr/>
        <w:t>y</w:t>
      </w:r>
      <w:r>
        <w:rPr>
          <w:spacing w:val="-4"/>
        </w:rPr>
        <w:t> </w:t>
      </w:r>
      <w:r>
        <w:rPr/>
        <w:t>eran</w:t>
      </w:r>
      <w:r>
        <w:rPr>
          <w:spacing w:val="-4"/>
        </w:rPr>
        <w:t> </w:t>
      </w:r>
      <w:r>
        <w:rPr/>
        <w:t>más</w:t>
      </w:r>
      <w:r>
        <w:rPr>
          <w:spacing w:val="-4"/>
        </w:rPr>
        <w:t> </w:t>
      </w:r>
      <w:r>
        <w:rPr/>
        <w:t>caras,</w:t>
      </w:r>
      <w:r>
        <w:rPr>
          <w:spacing w:val="-5"/>
        </w:rPr>
        <w:t> </w:t>
      </w:r>
      <w:r>
        <w:rPr/>
        <w:t>por</w:t>
      </w:r>
      <w:r>
        <w:rPr>
          <w:spacing w:val="-2"/>
        </w:rPr>
        <w:t> </w:t>
      </w:r>
      <w:r>
        <w:rPr/>
        <w:t>lo</w:t>
      </w:r>
      <w:r>
        <w:rPr>
          <w:spacing w:val="-5"/>
        </w:rPr>
        <w:t> </w:t>
      </w:r>
      <w:r>
        <w:rPr/>
        <w:t>que</w:t>
      </w:r>
      <w:r>
        <w:rPr>
          <w:spacing w:val="-3"/>
        </w:rPr>
        <w:t> </w:t>
      </w:r>
      <w:r>
        <w:rPr/>
        <w:t>no todas las cervecerías las utilizaban.</w:t>
      </w:r>
    </w:p>
    <w:p>
      <w:pPr>
        <w:pStyle w:val="BodyText"/>
        <w:spacing w:line="242" w:lineRule="auto" w:before="48"/>
        <w:ind w:right="192"/>
      </w:pPr>
      <w:r>
        <w:rPr>
          <w:b/>
        </w:rPr>
        <w:t>Comparación de estilos: </w:t>
      </w:r>
      <w:r>
        <w:rPr/>
        <w:t>Una equivalente irlandesa de la English</w:t>
      </w:r>
      <w:r>
        <w:rPr>
          <w:spacing w:val="-4"/>
        </w:rPr>
        <w:t> </w:t>
      </w:r>
      <w:r>
        <w:rPr/>
        <w:t>Bitter,</w:t>
      </w:r>
      <w:r>
        <w:rPr>
          <w:spacing w:val="-4"/>
        </w:rPr>
        <w:t> </w:t>
      </w:r>
      <w:r>
        <w:rPr/>
        <w:t>menos</w:t>
      </w:r>
      <w:r>
        <w:rPr>
          <w:spacing w:val="-5"/>
        </w:rPr>
        <w:t> </w:t>
      </w:r>
      <w:r>
        <w:rPr/>
        <w:t>amarga</w:t>
      </w:r>
      <w:r>
        <w:rPr>
          <w:spacing w:val="-5"/>
        </w:rPr>
        <w:t> </w:t>
      </w:r>
      <w:r>
        <w:rPr/>
        <w:t>y</w:t>
      </w:r>
      <w:r>
        <w:rPr>
          <w:spacing w:val="-5"/>
        </w:rPr>
        <w:t> </w:t>
      </w:r>
      <w:r>
        <w:rPr/>
        <w:t>lupulada,</w:t>
      </w:r>
      <w:r>
        <w:rPr>
          <w:spacing w:val="-5"/>
        </w:rPr>
        <w:t> </w:t>
      </w:r>
      <w:r>
        <w:rPr/>
        <w:t>con</w:t>
      </w:r>
      <w:r>
        <w:rPr>
          <w:spacing w:val="-5"/>
        </w:rPr>
        <w:t> </w:t>
      </w:r>
      <w:r>
        <w:rPr/>
        <w:t>un</w:t>
      </w:r>
      <w:r>
        <w:rPr>
          <w:spacing w:val="-4"/>
        </w:rPr>
        <w:t> </w:t>
      </w:r>
      <w:r>
        <w:rPr/>
        <w:t>final</w:t>
      </w:r>
      <w:r>
        <w:rPr>
          <w:spacing w:val="-3"/>
        </w:rPr>
        <w:t> </w:t>
      </w:r>
      <w:r>
        <w:rPr/>
        <w:t>algo</w:t>
      </w:r>
      <w:r>
        <w:rPr>
          <w:spacing w:val="-4"/>
        </w:rPr>
        <w:t> </w:t>
      </w:r>
      <w:r>
        <w:rPr/>
        <w:t>seco debido</w:t>
      </w:r>
      <w:r>
        <w:rPr>
          <w:spacing w:val="-3"/>
        </w:rPr>
        <w:t> </w:t>
      </w:r>
      <w:r>
        <w:rPr/>
        <w:t>a</w:t>
      </w:r>
      <w:r>
        <w:rPr>
          <w:spacing w:val="-2"/>
        </w:rPr>
        <w:t> </w:t>
      </w:r>
      <w:r>
        <w:rPr/>
        <w:t>la</w:t>
      </w:r>
      <w:r>
        <w:rPr>
          <w:spacing w:val="-2"/>
        </w:rPr>
        <w:t> </w:t>
      </w:r>
      <w:r>
        <w:rPr/>
        <w:t>cebada</w:t>
      </w:r>
      <w:r>
        <w:rPr>
          <w:spacing w:val="-2"/>
        </w:rPr>
        <w:t> </w:t>
      </w:r>
      <w:r>
        <w:rPr/>
        <w:t>rostizada. Más</w:t>
      </w:r>
      <w:r>
        <w:rPr>
          <w:spacing w:val="-2"/>
        </w:rPr>
        <w:t> </w:t>
      </w:r>
      <w:r>
        <w:rPr/>
        <w:t>atenuada,</w:t>
      </w:r>
      <w:r>
        <w:rPr>
          <w:spacing w:val="-1"/>
        </w:rPr>
        <w:t> </w:t>
      </w:r>
      <w:r>
        <w:rPr/>
        <w:t>con</w:t>
      </w:r>
      <w:r>
        <w:rPr>
          <w:spacing w:val="-2"/>
        </w:rPr>
        <w:t> </w:t>
      </w:r>
      <w:r>
        <w:rPr/>
        <w:t>menos</w:t>
      </w:r>
      <w:r>
        <w:rPr>
          <w:spacing w:val="-2"/>
        </w:rPr>
        <w:t> </w:t>
      </w:r>
      <w:r>
        <w:rPr/>
        <w:t>sabor</w:t>
      </w:r>
      <w:r>
        <w:rPr>
          <w:spacing w:val="-1"/>
        </w:rPr>
        <w:t> </w:t>
      </w:r>
      <w:r>
        <w:rPr/>
        <w:t>a caramelo y cuerpo que las Scottish Ale de intensidad </w:t>
      </w:r>
      <w:r>
        <w:rPr>
          <w:spacing w:val="-2"/>
        </w:rPr>
        <w:t>equivalente.</w:t>
      </w:r>
    </w:p>
    <w:p>
      <w:pPr>
        <w:tabs>
          <w:tab w:pos="2612" w:val="left" w:leader="none"/>
        </w:tabs>
        <w:spacing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1.036 –</w:t>
      </w:r>
      <w:r>
        <w:rPr>
          <w:spacing w:val="-2"/>
          <w:sz w:val="18"/>
        </w:rPr>
        <w:t> </w:t>
      </w:r>
      <w:r>
        <w:rPr>
          <w:spacing w:val="-4"/>
          <w:sz w:val="18"/>
        </w:rPr>
        <w:t>1.046</w:t>
      </w:r>
    </w:p>
    <w:p>
      <w:pPr>
        <w:tabs>
          <w:tab w:pos="2638" w:val="left" w:leader="none"/>
        </w:tabs>
        <w:spacing w:line="204" w:lineRule="exact" w:before="2"/>
        <w:ind w:left="140" w:right="0" w:firstLine="0"/>
        <w:jc w:val="left"/>
        <w:rPr>
          <w:sz w:val="18"/>
        </w:rPr>
      </w:pPr>
      <w:r>
        <w:rPr>
          <w:sz w:val="18"/>
        </w:rPr>
        <w:t>IBU:</w:t>
      </w:r>
      <w:r>
        <w:rPr>
          <w:spacing w:val="38"/>
          <w:sz w:val="18"/>
        </w:rPr>
        <w:t>  </w:t>
      </w:r>
      <w:r>
        <w:rPr>
          <w:sz w:val="18"/>
        </w:rPr>
        <w:t>18</w:t>
      </w:r>
      <w:r>
        <w:rPr>
          <w:spacing w:val="1"/>
          <w:sz w:val="18"/>
        </w:rPr>
        <w:t> </w:t>
      </w:r>
      <w:r>
        <w:rPr>
          <w:sz w:val="18"/>
        </w:rPr>
        <w:t>–</w:t>
      </w:r>
      <w:r>
        <w:rPr>
          <w:spacing w:val="-2"/>
          <w:sz w:val="18"/>
        </w:rPr>
        <w:t> </w:t>
      </w:r>
      <w:r>
        <w:rPr>
          <w:spacing w:val="-7"/>
          <w:sz w:val="18"/>
        </w:rPr>
        <w:t>28</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9</w:t>
      </w:r>
      <w:r>
        <w:rPr>
          <w:spacing w:val="-2"/>
          <w:sz w:val="18"/>
        </w:rPr>
        <w:t> </w:t>
      </w:r>
      <w:r>
        <w:rPr>
          <w:sz w:val="18"/>
        </w:rPr>
        <w:t>–</w:t>
      </w:r>
      <w:r>
        <w:rPr>
          <w:spacing w:val="-1"/>
          <w:sz w:val="18"/>
        </w:rPr>
        <w:t> </w:t>
      </w:r>
      <w:r>
        <w:rPr>
          <w:spacing w:val="-5"/>
          <w:sz w:val="18"/>
        </w:rPr>
        <w:t>14</w:t>
      </w:r>
      <w:r>
        <w:rPr>
          <w:sz w:val="18"/>
        </w:rPr>
        <w:tab/>
        <w:t>ABV:</w:t>
      </w:r>
      <w:r>
        <w:rPr>
          <w:spacing w:val="42"/>
          <w:sz w:val="18"/>
        </w:rPr>
        <w:t> </w:t>
      </w:r>
      <w:r>
        <w:rPr>
          <w:sz w:val="18"/>
        </w:rPr>
        <w:t>3.8</w:t>
      </w:r>
      <w:r>
        <w:rPr>
          <w:spacing w:val="-1"/>
          <w:sz w:val="18"/>
        </w:rPr>
        <w:t> </w:t>
      </w:r>
      <w:r>
        <w:rPr>
          <w:sz w:val="18"/>
        </w:rPr>
        <w:t>–</w:t>
      </w:r>
      <w:r>
        <w:rPr>
          <w:spacing w:val="-1"/>
          <w:sz w:val="18"/>
        </w:rPr>
        <w:t> </w:t>
      </w:r>
      <w:r>
        <w:rPr>
          <w:spacing w:val="-4"/>
          <w:sz w:val="18"/>
        </w:rPr>
        <w:t>5.0%</w:t>
      </w:r>
    </w:p>
    <w:p>
      <w:pPr>
        <w:pStyle w:val="BodyText"/>
        <w:spacing w:before="40"/>
        <w:ind w:right="270"/>
      </w:pPr>
      <w:r>
        <w:rPr>
          <w:b/>
        </w:rPr>
        <w:t>Ejemplos comerciales: </w:t>
      </w:r>
      <w:r>
        <w:rPr/>
        <w:t>Franciscan Well Rebel Red, Kilkenny</w:t>
      </w:r>
      <w:r>
        <w:rPr>
          <w:spacing w:val="-6"/>
        </w:rPr>
        <w:t> </w:t>
      </w:r>
      <w:r>
        <w:rPr/>
        <w:t>Irish</w:t>
      </w:r>
      <w:r>
        <w:rPr>
          <w:spacing w:val="-5"/>
        </w:rPr>
        <w:t> </w:t>
      </w:r>
      <w:r>
        <w:rPr/>
        <w:t>Beer,</w:t>
      </w:r>
      <w:r>
        <w:rPr>
          <w:spacing w:val="-6"/>
        </w:rPr>
        <w:t> </w:t>
      </w:r>
      <w:r>
        <w:rPr/>
        <w:t>Murphy’s</w:t>
      </w:r>
      <w:r>
        <w:rPr>
          <w:spacing w:val="-4"/>
        </w:rPr>
        <w:t> </w:t>
      </w:r>
      <w:r>
        <w:rPr/>
        <w:t>Irish</w:t>
      </w:r>
      <w:r>
        <w:rPr>
          <w:spacing w:val="-5"/>
        </w:rPr>
        <w:t> </w:t>
      </w:r>
      <w:r>
        <w:rPr/>
        <w:t>Red,</w:t>
      </w:r>
      <w:r>
        <w:rPr>
          <w:spacing w:val="-6"/>
        </w:rPr>
        <w:t> </w:t>
      </w:r>
      <w:r>
        <w:rPr/>
        <w:t>O’Hara’s</w:t>
      </w:r>
      <w:r>
        <w:rPr>
          <w:spacing w:val="-6"/>
        </w:rPr>
        <w:t> </w:t>
      </w:r>
      <w:r>
        <w:rPr/>
        <w:t>Irish</w:t>
      </w:r>
      <w:r>
        <w:rPr>
          <w:spacing w:val="-5"/>
        </w:rPr>
        <w:t> </w:t>
      </w:r>
      <w:r>
        <w:rPr/>
        <w:t>Red Ale, Porterhouse Nitro Red Ale, Smithwick’s Irish Ale</w:t>
      </w:r>
    </w:p>
    <w:p>
      <w:pPr>
        <w:pStyle w:val="BodyText"/>
        <w:spacing w:before="44"/>
        <w:ind w:right="216"/>
      </w:pPr>
      <w:r>
        <w:rPr>
          <w:b/>
        </w:rPr>
        <w:t>Etiquetas:</w:t>
      </w:r>
      <w:r>
        <w:rPr>
          <w:b/>
          <w:spacing w:val="-12"/>
        </w:rPr>
        <w:t> </w:t>
      </w:r>
      <w:r>
        <w:rPr/>
        <w:t>intensidad-estándar,</w:t>
      </w:r>
      <w:r>
        <w:rPr>
          <w:spacing w:val="-11"/>
        </w:rPr>
        <w:t> </w:t>
      </w:r>
      <w:r>
        <w:rPr/>
        <w:t>color-ámbar,</w:t>
      </w:r>
      <w:r>
        <w:rPr>
          <w:spacing w:val="-11"/>
        </w:rPr>
        <w:t> </w:t>
      </w:r>
      <w:r>
        <w:rPr/>
        <w:t>fermentación- alta, islas-británicas, estilo-tradicional, familia-ale-ámbar, </w:t>
      </w:r>
      <w:r>
        <w:rPr>
          <w:spacing w:val="-2"/>
        </w:rPr>
        <w:t>balanceada</w:t>
      </w:r>
    </w:p>
    <w:p>
      <w:pPr>
        <w:spacing w:after="0"/>
        <w:sectPr>
          <w:type w:val="continuous"/>
          <w:pgSz w:w="12240" w:h="15840"/>
          <w:pgMar w:header="0" w:footer="746" w:top="940" w:bottom="280" w:left="580" w:right="540"/>
          <w:cols w:num="2" w:equalWidth="0">
            <w:col w:w="5198" w:space="563"/>
            <w:col w:w="5359"/>
          </w:cols>
        </w:sectPr>
      </w:pPr>
    </w:p>
    <w:p>
      <w:pPr>
        <w:pStyle w:val="Heading3"/>
        <w:spacing w:before="85"/>
      </w:pPr>
      <w:bookmarkStart w:name="_bookmark78" w:id="79"/>
      <w:bookmarkEnd w:id="79"/>
      <w:r>
        <w:rPr>
          <w:b w:val="0"/>
        </w:rPr>
      </w:r>
      <w:r>
        <w:rPr/>
        <w:t>15B.</w:t>
      </w:r>
      <w:r>
        <w:rPr>
          <w:spacing w:val="-5"/>
        </w:rPr>
        <w:t> </w:t>
      </w:r>
      <w:r>
        <w:rPr/>
        <w:t>Irish</w:t>
      </w:r>
      <w:r>
        <w:rPr>
          <w:spacing w:val="-2"/>
        </w:rPr>
        <w:t> Stout</w:t>
      </w:r>
    </w:p>
    <w:p>
      <w:pPr>
        <w:pStyle w:val="BodyText"/>
        <w:spacing w:line="242" w:lineRule="auto" w:before="41"/>
        <w:ind w:right="51"/>
      </w:pPr>
      <w:r>
        <w:rPr>
          <w:b/>
        </w:rPr>
        <w:t>Impresión general: </w:t>
      </w:r>
      <w:r>
        <w:rPr/>
        <w:t>Una cerveza negra con un pronunciado sabor rostizado, a menudo similar al café. El balance puede variar</w:t>
      </w:r>
      <w:r>
        <w:rPr>
          <w:spacing w:val="-5"/>
        </w:rPr>
        <w:t> </w:t>
      </w:r>
      <w:r>
        <w:rPr/>
        <w:t>de</w:t>
      </w:r>
      <w:r>
        <w:rPr>
          <w:spacing w:val="-6"/>
        </w:rPr>
        <w:t> </w:t>
      </w:r>
      <w:r>
        <w:rPr/>
        <w:t>bastante</w:t>
      </w:r>
      <w:r>
        <w:rPr>
          <w:spacing w:val="-6"/>
        </w:rPr>
        <w:t> </w:t>
      </w:r>
      <w:r>
        <w:rPr/>
        <w:t>equilibrado</w:t>
      </w:r>
      <w:r>
        <w:rPr>
          <w:spacing w:val="-4"/>
        </w:rPr>
        <w:t> </w:t>
      </w:r>
      <w:r>
        <w:rPr/>
        <w:t>a</w:t>
      </w:r>
      <w:r>
        <w:rPr>
          <w:spacing w:val="-6"/>
        </w:rPr>
        <w:t> </w:t>
      </w:r>
      <w:r>
        <w:rPr/>
        <w:t>bastante</w:t>
      </w:r>
      <w:r>
        <w:rPr>
          <w:spacing w:val="-6"/>
        </w:rPr>
        <w:t> </w:t>
      </w:r>
      <w:r>
        <w:rPr/>
        <w:t>amargo;</w:t>
      </w:r>
      <w:r>
        <w:rPr>
          <w:spacing w:val="-7"/>
        </w:rPr>
        <w:t> </w:t>
      </w:r>
      <w:r>
        <w:rPr/>
        <w:t>las</w:t>
      </w:r>
      <w:r>
        <w:rPr>
          <w:spacing w:val="-6"/>
        </w:rPr>
        <w:t> </w:t>
      </w:r>
      <w:r>
        <w:rPr/>
        <w:t>versiones más equilibradas tienen un ligero dulzor de malta y las versiones amargas son bastante secas. Las versiones tiradas (</w:t>
      </w:r>
      <w:r>
        <w:rPr>
          <w:i/>
        </w:rPr>
        <w:t>draft</w:t>
      </w:r>
      <w:r>
        <w:rPr/>
        <w:t>) suelen ser cremosas al ser servidas con nitrógeno, pero las versiones embotelladas no tendrán este carácter derivado del servicio. El sabor rostizado puede variar desde seco y similar al café hasta algo similar al chocolate.</w:t>
      </w:r>
    </w:p>
    <w:p>
      <w:pPr>
        <w:pStyle w:val="BodyText"/>
        <w:spacing w:before="37"/>
      </w:pPr>
      <w:r>
        <w:rPr>
          <w:b/>
        </w:rPr>
        <w:t>Aroma:</w:t>
      </w:r>
      <w:r>
        <w:rPr>
          <w:b/>
          <w:spacing w:val="-5"/>
        </w:rPr>
        <w:t> </w:t>
      </w:r>
      <w:r>
        <w:rPr/>
        <w:t>Por</w:t>
      </w:r>
      <w:r>
        <w:rPr>
          <w:spacing w:val="-4"/>
        </w:rPr>
        <w:t> </w:t>
      </w:r>
      <w:r>
        <w:rPr/>
        <w:t>lo</w:t>
      </w:r>
      <w:r>
        <w:rPr>
          <w:spacing w:val="-5"/>
        </w:rPr>
        <w:t> </w:t>
      </w:r>
      <w:r>
        <w:rPr/>
        <w:t>general,</w:t>
      </w:r>
      <w:r>
        <w:rPr>
          <w:spacing w:val="-5"/>
        </w:rPr>
        <w:t> </w:t>
      </w:r>
      <w:r>
        <w:rPr/>
        <w:t>domina</w:t>
      </w:r>
      <w:r>
        <w:rPr>
          <w:spacing w:val="-5"/>
        </w:rPr>
        <w:t> </w:t>
      </w:r>
      <w:r>
        <w:rPr/>
        <w:t>un</w:t>
      </w:r>
      <w:r>
        <w:rPr>
          <w:spacing w:val="-5"/>
        </w:rPr>
        <w:t> </w:t>
      </w:r>
      <w:r>
        <w:rPr/>
        <w:t>aroma</w:t>
      </w:r>
      <w:r>
        <w:rPr>
          <w:spacing w:val="-5"/>
        </w:rPr>
        <w:t> </w:t>
      </w:r>
      <w:r>
        <w:rPr/>
        <w:t>moderado</w:t>
      </w:r>
      <w:r>
        <w:rPr>
          <w:spacing w:val="-5"/>
        </w:rPr>
        <w:t> </w:t>
      </w:r>
      <w:r>
        <w:rPr/>
        <w:t>similar</w:t>
      </w:r>
      <w:r>
        <w:rPr>
          <w:spacing w:val="-4"/>
        </w:rPr>
        <w:t> </w:t>
      </w:r>
      <w:r>
        <w:rPr/>
        <w:t>al del café; puede tener ligeras notas secundarias a chocolate amargo, cacao o granos rostizados. Ésteres medio bajos son opcionales.</w:t>
      </w:r>
      <w:r>
        <w:rPr>
          <w:spacing w:val="-5"/>
        </w:rPr>
        <w:t> </w:t>
      </w:r>
      <w:r>
        <w:rPr/>
        <w:t>Un</w:t>
      </w:r>
      <w:r>
        <w:rPr>
          <w:spacing w:val="-5"/>
        </w:rPr>
        <w:t> </w:t>
      </w:r>
      <w:r>
        <w:rPr/>
        <w:t>bajo</w:t>
      </w:r>
      <w:r>
        <w:rPr>
          <w:spacing w:val="-5"/>
        </w:rPr>
        <w:t> </w:t>
      </w:r>
      <w:r>
        <w:rPr/>
        <w:t>aroma</w:t>
      </w:r>
      <w:r>
        <w:rPr>
          <w:spacing w:val="-5"/>
        </w:rPr>
        <w:t> </w:t>
      </w:r>
      <w:r>
        <w:rPr/>
        <w:t>a</w:t>
      </w:r>
      <w:r>
        <w:rPr>
          <w:spacing w:val="-4"/>
        </w:rPr>
        <w:t> </w:t>
      </w:r>
      <w:r>
        <w:rPr/>
        <w:t>lúpulo</w:t>
      </w:r>
      <w:r>
        <w:rPr>
          <w:spacing w:val="-5"/>
        </w:rPr>
        <w:t> </w:t>
      </w:r>
      <w:r>
        <w:rPr/>
        <w:t>terroso</w:t>
      </w:r>
      <w:r>
        <w:rPr>
          <w:spacing w:val="-5"/>
        </w:rPr>
        <w:t> </w:t>
      </w:r>
      <w:r>
        <w:rPr/>
        <w:t>o</w:t>
      </w:r>
      <w:r>
        <w:rPr>
          <w:spacing w:val="-4"/>
        </w:rPr>
        <w:t> </w:t>
      </w:r>
      <w:r>
        <w:rPr/>
        <w:t>floral</w:t>
      </w:r>
      <w:r>
        <w:rPr>
          <w:spacing w:val="-5"/>
        </w:rPr>
        <w:t> </w:t>
      </w:r>
      <w:r>
        <w:rPr/>
        <w:t>es</w:t>
      </w:r>
      <w:r>
        <w:rPr>
          <w:spacing w:val="-5"/>
        </w:rPr>
        <w:t> </w:t>
      </w:r>
      <w:r>
        <w:rPr/>
        <w:t>opcional.</w:t>
      </w:r>
    </w:p>
    <w:p>
      <w:pPr>
        <w:pStyle w:val="BodyText"/>
        <w:spacing w:line="242" w:lineRule="auto"/>
        <w:ind w:right="49"/>
      </w:pPr>
      <w:r>
        <w:rPr>
          <w:b/>
        </w:rPr>
        <w:t>Apariencia</w:t>
      </w:r>
      <w:r>
        <w:rPr/>
        <w:t>: Color de marrón oscuro a negro azabache con reflejos granate. Según Guinness, "la cerveza Guinness puede parecer negra, pero en realidad es un tono muy oscuro de</w:t>
      </w:r>
      <w:r>
        <w:rPr>
          <w:spacing w:val="40"/>
        </w:rPr>
        <w:t> </w:t>
      </w:r>
      <w:r>
        <w:rPr/>
        <w:t>rubí". Opaca. Al servirla con nitrógeno, es característica una espuma</w:t>
      </w:r>
      <w:r>
        <w:rPr>
          <w:spacing w:val="-6"/>
        </w:rPr>
        <w:t> </w:t>
      </w:r>
      <w:r>
        <w:rPr/>
        <w:t>espesa,</w:t>
      </w:r>
      <w:r>
        <w:rPr>
          <w:spacing w:val="-5"/>
        </w:rPr>
        <w:t> </w:t>
      </w:r>
      <w:r>
        <w:rPr/>
        <w:t>cremosa,</w:t>
      </w:r>
      <w:r>
        <w:rPr>
          <w:spacing w:val="-5"/>
        </w:rPr>
        <w:t> </w:t>
      </w:r>
      <w:r>
        <w:rPr/>
        <w:t>de</w:t>
      </w:r>
      <w:r>
        <w:rPr>
          <w:spacing w:val="-5"/>
        </w:rPr>
        <w:t> </w:t>
      </w:r>
      <w:r>
        <w:rPr/>
        <w:t>larga</w:t>
      </w:r>
      <w:r>
        <w:rPr>
          <w:spacing w:val="-5"/>
        </w:rPr>
        <w:t> </w:t>
      </w:r>
      <w:r>
        <w:rPr/>
        <w:t>duración,</w:t>
      </w:r>
      <w:r>
        <w:rPr>
          <w:spacing w:val="-6"/>
        </w:rPr>
        <w:t> </w:t>
      </w:r>
      <w:r>
        <w:rPr/>
        <w:t>con</w:t>
      </w:r>
      <w:r>
        <w:rPr>
          <w:spacing w:val="-4"/>
        </w:rPr>
        <w:t> </w:t>
      </w:r>
      <w:r>
        <w:rPr/>
        <w:t>color</w:t>
      </w:r>
      <w:r>
        <w:rPr>
          <w:spacing w:val="-5"/>
        </w:rPr>
        <w:t> </w:t>
      </w:r>
      <w:r>
        <w:rPr/>
        <w:t>de</w:t>
      </w:r>
      <w:r>
        <w:rPr>
          <w:spacing w:val="-6"/>
        </w:rPr>
        <w:t> </w:t>
      </w:r>
      <w:r>
        <w:rPr/>
        <w:t>canela a marrón, pero no espere una espuma compacta y cremosa de una cerveza embotellada.</w:t>
      </w:r>
    </w:p>
    <w:p>
      <w:pPr>
        <w:pStyle w:val="BodyText"/>
        <w:spacing w:before="40"/>
        <w:ind w:right="51"/>
      </w:pPr>
      <w:r>
        <w:rPr>
          <w:b/>
        </w:rPr>
        <w:t>Sabor:</w:t>
      </w:r>
      <w:r>
        <w:rPr>
          <w:b/>
          <w:spacing w:val="-2"/>
        </w:rPr>
        <w:t> </w:t>
      </w:r>
      <w:r>
        <w:rPr/>
        <w:t>A</w:t>
      </w:r>
      <w:r>
        <w:rPr>
          <w:spacing w:val="-2"/>
        </w:rPr>
        <w:t> </w:t>
      </w:r>
      <w:r>
        <w:rPr/>
        <w:t>grano</w:t>
      </w:r>
      <w:r>
        <w:rPr>
          <w:spacing w:val="-3"/>
        </w:rPr>
        <w:t> </w:t>
      </w:r>
      <w:r>
        <w:rPr/>
        <w:t>o</w:t>
      </w:r>
      <w:r>
        <w:rPr>
          <w:spacing w:val="-3"/>
        </w:rPr>
        <w:t> </w:t>
      </w:r>
      <w:r>
        <w:rPr/>
        <w:t>a</w:t>
      </w:r>
      <w:r>
        <w:rPr>
          <w:spacing w:val="-2"/>
        </w:rPr>
        <w:t> </w:t>
      </w:r>
      <w:r>
        <w:rPr/>
        <w:t>malta</w:t>
      </w:r>
      <w:r>
        <w:rPr>
          <w:spacing w:val="-1"/>
        </w:rPr>
        <w:t> </w:t>
      </w:r>
      <w:r>
        <w:rPr/>
        <w:t>rostizados</w:t>
      </w:r>
      <w:r>
        <w:rPr>
          <w:spacing w:val="-2"/>
        </w:rPr>
        <w:t> </w:t>
      </w:r>
      <w:r>
        <w:rPr/>
        <w:t>de</w:t>
      </w:r>
      <w:r>
        <w:rPr>
          <w:spacing w:val="-2"/>
        </w:rPr>
        <w:t> </w:t>
      </w:r>
      <w:r>
        <w:rPr/>
        <w:t>intensidad</w:t>
      </w:r>
      <w:r>
        <w:rPr>
          <w:spacing w:val="-2"/>
        </w:rPr>
        <w:t> </w:t>
      </w:r>
      <w:r>
        <w:rPr/>
        <w:t>moderada, con un amargor de medio a alto. El final puede ir de seco y similar al café a moderadamente balanceado, con un toque de caramelo o dulzor de malta. Por lo general tiene sabores similares al café, pero también puede tener un carácter semi amargo o a chocolate sin azúcar en el paladar, que perdura hasta el final. El balance puede incluir factores como algo de cremosidad, frutosidad media baja o</w:t>
      </w:r>
      <w:r>
        <w:rPr>
          <w:spacing w:val="-1"/>
        </w:rPr>
        <w:t> </w:t>
      </w:r>
      <w:r>
        <w:rPr/>
        <w:t>sabor a lúpulo</w:t>
      </w:r>
      <w:r>
        <w:rPr>
          <w:spacing w:val="-1"/>
        </w:rPr>
        <w:t> </w:t>
      </w:r>
      <w:r>
        <w:rPr/>
        <w:t>terroso</w:t>
      </w:r>
      <w:r>
        <w:rPr>
          <w:spacing w:val="-1"/>
        </w:rPr>
        <w:t> </w:t>
      </w:r>
      <w:r>
        <w:rPr/>
        <w:t>de intensidad</w:t>
      </w:r>
      <w:r>
        <w:rPr>
          <w:spacing w:val="-5"/>
        </w:rPr>
        <w:t> </w:t>
      </w:r>
      <w:r>
        <w:rPr/>
        <w:t>media.</w:t>
      </w:r>
      <w:r>
        <w:rPr>
          <w:spacing w:val="-4"/>
        </w:rPr>
        <w:t> </w:t>
      </w:r>
      <w:r>
        <w:rPr/>
        <w:t>El</w:t>
      </w:r>
      <w:r>
        <w:rPr>
          <w:spacing w:val="-4"/>
        </w:rPr>
        <w:t> </w:t>
      </w:r>
      <w:r>
        <w:rPr/>
        <w:t>nivel</w:t>
      </w:r>
      <w:r>
        <w:rPr>
          <w:spacing w:val="-3"/>
        </w:rPr>
        <w:t> </w:t>
      </w:r>
      <w:r>
        <w:rPr/>
        <w:t>de</w:t>
      </w:r>
      <w:r>
        <w:rPr>
          <w:spacing w:val="-5"/>
        </w:rPr>
        <w:t> </w:t>
      </w:r>
      <w:r>
        <w:rPr/>
        <w:t>amargor</w:t>
      </w:r>
      <w:r>
        <w:rPr>
          <w:spacing w:val="-4"/>
        </w:rPr>
        <w:t> </w:t>
      </w:r>
      <w:r>
        <w:rPr/>
        <w:t>es</w:t>
      </w:r>
      <w:r>
        <w:rPr>
          <w:spacing w:val="-5"/>
        </w:rPr>
        <w:t> </w:t>
      </w:r>
      <w:r>
        <w:rPr/>
        <w:t>algo</w:t>
      </w:r>
      <w:r>
        <w:rPr>
          <w:spacing w:val="-5"/>
        </w:rPr>
        <w:t> </w:t>
      </w:r>
      <w:r>
        <w:rPr/>
        <w:t>variable,</w:t>
      </w:r>
      <w:r>
        <w:rPr>
          <w:spacing w:val="-5"/>
        </w:rPr>
        <w:t> </w:t>
      </w:r>
      <w:r>
        <w:rPr/>
        <w:t>al</w:t>
      </w:r>
      <w:r>
        <w:rPr>
          <w:spacing w:val="-5"/>
        </w:rPr>
        <w:t> </w:t>
      </w:r>
      <w:r>
        <w:rPr/>
        <w:t>igual que el carácter rostizado y la sequedad del final; permita la interpretación por parte de quien la elabora.</w:t>
      </w:r>
    </w:p>
    <w:p>
      <w:pPr>
        <w:pStyle w:val="BodyText"/>
        <w:spacing w:line="242" w:lineRule="auto" w:before="57"/>
        <w:ind w:right="39"/>
      </w:pPr>
      <w:r>
        <w:rPr>
          <w:b/>
        </w:rPr>
        <w:t>Sensación en boca: </w:t>
      </w:r>
      <w:r>
        <w:rPr/>
        <w:t>Cuerpo de medio bajo a medio pleno, con un carácter algo cremoso, especialmente cuando se sirve con</w:t>
      </w:r>
      <w:r>
        <w:rPr>
          <w:spacing w:val="-6"/>
        </w:rPr>
        <w:t> </w:t>
      </w:r>
      <w:r>
        <w:rPr/>
        <w:t>nitrógeno.</w:t>
      </w:r>
      <w:r>
        <w:rPr>
          <w:spacing w:val="-6"/>
        </w:rPr>
        <w:t> </w:t>
      </w:r>
      <w:r>
        <w:rPr/>
        <w:t>Carbonatación</w:t>
      </w:r>
      <w:r>
        <w:rPr>
          <w:spacing w:val="-2"/>
        </w:rPr>
        <w:t> </w:t>
      </w:r>
      <w:r>
        <w:rPr/>
        <w:t>de</w:t>
      </w:r>
      <w:r>
        <w:rPr>
          <w:spacing w:val="-6"/>
        </w:rPr>
        <w:t> </w:t>
      </w:r>
      <w:r>
        <w:rPr/>
        <w:t>baja</w:t>
      </w:r>
      <w:r>
        <w:rPr>
          <w:spacing w:val="-5"/>
        </w:rPr>
        <w:t> </w:t>
      </w:r>
      <w:r>
        <w:rPr/>
        <w:t>a</w:t>
      </w:r>
      <w:r>
        <w:rPr>
          <w:spacing w:val="-6"/>
        </w:rPr>
        <w:t> </w:t>
      </w:r>
      <w:r>
        <w:rPr/>
        <w:t>moderada.</w:t>
      </w:r>
      <w:r>
        <w:rPr>
          <w:spacing w:val="-6"/>
        </w:rPr>
        <w:t> </w:t>
      </w:r>
      <w:r>
        <w:rPr/>
        <w:t>Esta</w:t>
      </w:r>
      <w:r>
        <w:rPr>
          <w:spacing w:val="-5"/>
        </w:rPr>
        <w:t> </w:t>
      </w:r>
      <w:r>
        <w:rPr/>
        <w:t>cerveza es notablemente suave a pesar de un alto amargor de lúpulos y una proporción significativa de granos oscuros presentes.</w:t>
      </w:r>
    </w:p>
    <w:p>
      <w:pPr>
        <w:pStyle w:val="BodyText"/>
        <w:spacing w:before="0"/>
      </w:pPr>
      <w:r>
        <w:rPr/>
        <w:t>Puede</w:t>
      </w:r>
      <w:r>
        <w:rPr>
          <w:spacing w:val="-6"/>
        </w:rPr>
        <w:t> </w:t>
      </w:r>
      <w:r>
        <w:rPr/>
        <w:t>tener</w:t>
      </w:r>
      <w:r>
        <w:rPr>
          <w:spacing w:val="-5"/>
        </w:rPr>
        <w:t> </w:t>
      </w:r>
      <w:r>
        <w:rPr/>
        <w:t>una</w:t>
      </w:r>
      <w:r>
        <w:rPr>
          <w:spacing w:val="-6"/>
        </w:rPr>
        <w:t> </w:t>
      </w:r>
      <w:r>
        <w:rPr/>
        <w:t>ligera</w:t>
      </w:r>
      <w:r>
        <w:rPr>
          <w:spacing w:val="-6"/>
        </w:rPr>
        <w:t> </w:t>
      </w:r>
      <w:r>
        <w:rPr/>
        <w:t>astringencia</w:t>
      </w:r>
      <w:r>
        <w:rPr>
          <w:spacing w:val="-6"/>
        </w:rPr>
        <w:t> </w:t>
      </w:r>
      <w:r>
        <w:rPr/>
        <w:t>de</w:t>
      </w:r>
      <w:r>
        <w:rPr>
          <w:spacing w:val="-6"/>
        </w:rPr>
        <w:t> </w:t>
      </w:r>
      <w:r>
        <w:rPr/>
        <w:t>los</w:t>
      </w:r>
      <w:r>
        <w:rPr>
          <w:spacing w:val="-4"/>
        </w:rPr>
        <w:t> </w:t>
      </w:r>
      <w:r>
        <w:rPr/>
        <w:t>granos</w:t>
      </w:r>
      <w:r>
        <w:rPr>
          <w:spacing w:val="-6"/>
        </w:rPr>
        <w:t> </w:t>
      </w:r>
      <w:r>
        <w:rPr/>
        <w:t>rostizados, aunque la aspereza no es deseable.</w:t>
      </w:r>
    </w:p>
    <w:p>
      <w:pPr>
        <w:pStyle w:val="BodyText"/>
        <w:spacing w:before="44"/>
        <w:ind w:right="81"/>
      </w:pPr>
      <w:r>
        <w:rPr>
          <w:b/>
        </w:rPr>
        <w:t>Comentarios: </w:t>
      </w:r>
      <w:r>
        <w:rPr/>
        <w:t>Tradicionalmente un producto para servicio tirado</w:t>
      </w:r>
      <w:r>
        <w:rPr>
          <w:spacing w:val="-5"/>
        </w:rPr>
        <w:t> </w:t>
      </w:r>
      <w:r>
        <w:rPr/>
        <w:t>(</w:t>
      </w:r>
      <w:r>
        <w:rPr>
          <w:i/>
        </w:rPr>
        <w:t>draft</w:t>
      </w:r>
      <w:r>
        <w:rPr/>
        <w:t>).</w:t>
      </w:r>
      <w:r>
        <w:rPr>
          <w:spacing w:val="-5"/>
        </w:rPr>
        <w:t> </w:t>
      </w:r>
      <w:r>
        <w:rPr/>
        <w:t>Los</w:t>
      </w:r>
      <w:r>
        <w:rPr>
          <w:spacing w:val="-5"/>
        </w:rPr>
        <w:t> </w:t>
      </w:r>
      <w:r>
        <w:rPr/>
        <w:t>ejemplos</w:t>
      </w:r>
      <w:r>
        <w:rPr>
          <w:spacing w:val="-5"/>
        </w:rPr>
        <w:t> </w:t>
      </w:r>
      <w:r>
        <w:rPr/>
        <w:t>modernos</w:t>
      </w:r>
      <w:r>
        <w:rPr>
          <w:spacing w:val="-5"/>
        </w:rPr>
        <w:t> </w:t>
      </w:r>
      <w:r>
        <w:rPr/>
        <w:t>casi</w:t>
      </w:r>
      <w:r>
        <w:rPr>
          <w:spacing w:val="-5"/>
        </w:rPr>
        <w:t> </w:t>
      </w:r>
      <w:r>
        <w:rPr/>
        <w:t>siempre</w:t>
      </w:r>
      <w:r>
        <w:rPr>
          <w:spacing w:val="-5"/>
        </w:rPr>
        <w:t> </w:t>
      </w:r>
      <w:r>
        <w:rPr/>
        <w:t>se</w:t>
      </w:r>
      <w:r>
        <w:rPr>
          <w:spacing w:val="-5"/>
        </w:rPr>
        <w:t> </w:t>
      </w:r>
      <w:r>
        <w:rPr/>
        <w:t>asocian con un servicio utilizando nitrógeno. No espere que las cervezas embotelladas tengan la textura plena y cremosa, o la espuma</w:t>
      </w:r>
      <w:r>
        <w:rPr>
          <w:spacing w:val="-2"/>
        </w:rPr>
        <w:t> </w:t>
      </w:r>
      <w:r>
        <w:rPr/>
        <w:t>duradera</w:t>
      </w:r>
      <w:r>
        <w:rPr>
          <w:spacing w:val="-2"/>
        </w:rPr>
        <w:t> </w:t>
      </w:r>
      <w:r>
        <w:rPr/>
        <w:t>asociada</w:t>
      </w:r>
      <w:r>
        <w:rPr>
          <w:spacing w:val="-1"/>
        </w:rPr>
        <w:t> </w:t>
      </w:r>
      <w:r>
        <w:rPr/>
        <w:t>con el</w:t>
      </w:r>
      <w:r>
        <w:rPr>
          <w:spacing w:val="-3"/>
        </w:rPr>
        <w:t> </w:t>
      </w:r>
      <w:r>
        <w:rPr/>
        <w:t>servicio</w:t>
      </w:r>
      <w:r>
        <w:rPr>
          <w:spacing w:val="-3"/>
        </w:rPr>
        <w:t> </w:t>
      </w:r>
      <w:r>
        <w:rPr/>
        <w:t>mediante</w:t>
      </w:r>
      <w:r>
        <w:rPr>
          <w:spacing w:val="-2"/>
        </w:rPr>
        <w:t> </w:t>
      </w:r>
      <w:r>
        <w:rPr/>
        <w:t>mezcla</w:t>
      </w:r>
      <w:r>
        <w:rPr>
          <w:spacing w:val="-2"/>
        </w:rPr>
        <w:t> </w:t>
      </w:r>
      <w:r>
        <w:rPr/>
        <w:t>de gases.</w:t>
      </w:r>
      <w:r>
        <w:rPr>
          <w:spacing w:val="-1"/>
        </w:rPr>
        <w:t> </w:t>
      </w:r>
      <w:r>
        <w:rPr/>
        <w:t>Existen</w:t>
      </w:r>
      <w:r>
        <w:rPr>
          <w:spacing w:val="-2"/>
        </w:rPr>
        <w:t> </w:t>
      </w:r>
      <w:r>
        <w:rPr/>
        <w:t>diferencias regionales</w:t>
      </w:r>
      <w:r>
        <w:rPr>
          <w:spacing w:val="-1"/>
        </w:rPr>
        <w:t> </w:t>
      </w:r>
      <w:r>
        <w:rPr/>
        <w:t>en Irlanda, similares</w:t>
      </w:r>
      <w:r>
        <w:rPr>
          <w:spacing w:val="-1"/>
        </w:rPr>
        <w:t> </w:t>
      </w:r>
      <w:r>
        <w:rPr/>
        <w:t>a la variabilidad en las English Bitter. Las stout tipo Dublín emplean cebada rostizada, son más amargas y más secas. Las stout tipo Cork son más dulces, menos amargas y tienen sabores a chocolate y maltas especiales.</w:t>
      </w:r>
    </w:p>
    <w:p>
      <w:pPr>
        <w:pStyle w:val="BodyText"/>
        <w:spacing w:before="57"/>
        <w:ind w:right="51"/>
      </w:pPr>
      <w:r>
        <w:rPr>
          <w:b/>
        </w:rPr>
        <w:t>Historia: </w:t>
      </w:r>
      <w:r>
        <w:rPr/>
        <w:t>El estilo evolucionó a partir de las porter de Londres, pero exhibiendo un cuerpo e intensidad más plenos, cremosos</w:t>
      </w:r>
      <w:r>
        <w:rPr>
          <w:spacing w:val="-4"/>
        </w:rPr>
        <w:t> </w:t>
      </w:r>
      <w:r>
        <w:rPr/>
        <w:t>y</w:t>
      </w:r>
      <w:r>
        <w:rPr>
          <w:spacing w:val="-4"/>
        </w:rPr>
        <w:t> </w:t>
      </w:r>
      <w:r>
        <w:rPr/>
        <w:t>más</w:t>
      </w:r>
      <w:r>
        <w:rPr>
          <w:spacing w:val="-4"/>
        </w:rPr>
        <w:t> </w:t>
      </w:r>
      <w:r>
        <w:rPr/>
        <w:t>“fuertes”</w:t>
      </w:r>
      <w:r>
        <w:rPr>
          <w:spacing w:val="-3"/>
        </w:rPr>
        <w:t> </w:t>
      </w:r>
      <w:r>
        <w:rPr/>
        <w:t>(</w:t>
      </w:r>
      <w:r>
        <w:rPr>
          <w:i/>
        </w:rPr>
        <w:t>stout</w:t>
      </w:r>
      <w:r>
        <w:rPr/>
        <w:t>).</w:t>
      </w:r>
      <w:r>
        <w:rPr>
          <w:spacing w:val="-4"/>
        </w:rPr>
        <w:t> </w:t>
      </w:r>
      <w:r>
        <w:rPr/>
        <w:t>Guinness</w:t>
      </w:r>
      <w:r>
        <w:rPr>
          <w:spacing w:val="-4"/>
        </w:rPr>
        <w:t> </w:t>
      </w:r>
      <w:r>
        <w:rPr/>
        <w:t>comenzó</w:t>
      </w:r>
      <w:r>
        <w:rPr>
          <w:spacing w:val="-5"/>
        </w:rPr>
        <w:t> </w:t>
      </w:r>
      <w:r>
        <w:rPr/>
        <w:t>a</w:t>
      </w:r>
      <w:r>
        <w:rPr>
          <w:spacing w:val="-4"/>
        </w:rPr>
        <w:t> </w:t>
      </w:r>
      <w:r>
        <w:rPr/>
        <w:t>elaborar únicamente porter en 1799, y un “tipo de porter más fuerte” alrededor</w:t>
      </w:r>
      <w:r>
        <w:rPr>
          <w:spacing w:val="-2"/>
        </w:rPr>
        <w:t> </w:t>
      </w:r>
      <w:r>
        <w:rPr/>
        <w:t>de</w:t>
      </w:r>
      <w:r>
        <w:rPr>
          <w:spacing w:val="-2"/>
        </w:rPr>
        <w:t> </w:t>
      </w:r>
      <w:r>
        <w:rPr/>
        <w:t>1810.</w:t>
      </w:r>
      <w:r>
        <w:rPr>
          <w:spacing w:val="-3"/>
        </w:rPr>
        <w:t> </w:t>
      </w:r>
      <w:r>
        <w:rPr/>
        <w:t>La</w:t>
      </w:r>
      <w:r>
        <w:rPr>
          <w:spacing w:val="-1"/>
        </w:rPr>
        <w:t> </w:t>
      </w:r>
      <w:r>
        <w:rPr/>
        <w:t>Irish</w:t>
      </w:r>
      <w:r>
        <w:rPr>
          <w:spacing w:val="-2"/>
        </w:rPr>
        <w:t> </w:t>
      </w:r>
      <w:r>
        <w:rPr/>
        <w:t>Stout</w:t>
      </w:r>
      <w:r>
        <w:rPr>
          <w:spacing w:val="-3"/>
        </w:rPr>
        <w:t> </w:t>
      </w:r>
      <w:r>
        <w:rPr/>
        <w:t>se</w:t>
      </w:r>
      <w:r>
        <w:rPr>
          <w:spacing w:val="-3"/>
        </w:rPr>
        <w:t> </w:t>
      </w:r>
      <w:r>
        <w:rPr/>
        <w:t>separó</w:t>
      </w:r>
      <w:r>
        <w:rPr>
          <w:spacing w:val="-4"/>
        </w:rPr>
        <w:t> </w:t>
      </w:r>
      <w:r>
        <w:rPr/>
        <w:t>de</w:t>
      </w:r>
      <w:r>
        <w:rPr>
          <w:spacing w:val="-3"/>
        </w:rPr>
        <w:t> </w:t>
      </w:r>
      <w:r>
        <w:rPr/>
        <w:t>la</w:t>
      </w:r>
      <w:r>
        <w:rPr>
          <w:spacing w:val="-3"/>
        </w:rPr>
        <w:t> </w:t>
      </w:r>
      <w:r>
        <w:rPr/>
        <w:t>London</w:t>
      </w:r>
      <w:r>
        <w:rPr>
          <w:spacing w:val="-3"/>
        </w:rPr>
        <w:t> </w:t>
      </w:r>
      <w:r>
        <w:rPr/>
        <w:t>Single Stout (o simplemente porter) a fines del siglo XIX, con énfasis en las maltas más oscuras y la cebada rostizada. Guinness comenzó a usar cebada en hojuelas después de la Segunda Guerra Mundial, y Guinness Draught se lanzó como marca en 1959.</w:t>
      </w:r>
      <w:r>
        <w:rPr>
          <w:spacing w:val="-4"/>
        </w:rPr>
        <w:t> </w:t>
      </w:r>
      <w:r>
        <w:rPr/>
        <w:t>Las</w:t>
      </w:r>
      <w:r>
        <w:rPr>
          <w:spacing w:val="-4"/>
        </w:rPr>
        <w:t> </w:t>
      </w:r>
      <w:r>
        <w:rPr/>
        <w:t>latas</w:t>
      </w:r>
      <w:r>
        <w:rPr>
          <w:spacing w:val="-4"/>
        </w:rPr>
        <w:t> </w:t>
      </w:r>
      <w:r>
        <w:rPr/>
        <w:t>y</w:t>
      </w:r>
      <w:r>
        <w:rPr>
          <w:spacing w:val="-4"/>
        </w:rPr>
        <w:t> </w:t>
      </w:r>
      <w:r>
        <w:rPr/>
        <w:t>botellas</w:t>
      </w:r>
      <w:r>
        <w:rPr>
          <w:spacing w:val="-4"/>
        </w:rPr>
        <w:t> </w:t>
      </w:r>
      <w:r>
        <w:rPr/>
        <w:t>Draught</w:t>
      </w:r>
      <w:r>
        <w:rPr>
          <w:spacing w:val="-3"/>
        </w:rPr>
        <w:t> </w:t>
      </w:r>
      <w:r>
        <w:rPr/>
        <w:t>(“</w:t>
      </w:r>
      <w:r>
        <w:rPr>
          <w:i/>
        </w:rPr>
        <w:t>widget</w:t>
      </w:r>
      <w:r>
        <w:rPr/>
        <w:t>”)</w:t>
      </w:r>
      <w:r>
        <w:rPr>
          <w:spacing w:val="-4"/>
        </w:rPr>
        <w:t> </w:t>
      </w:r>
      <w:r>
        <w:rPr/>
        <w:t>se</w:t>
      </w:r>
      <w:r>
        <w:rPr>
          <w:spacing w:val="-4"/>
        </w:rPr>
        <w:t> </w:t>
      </w:r>
      <w:r>
        <w:rPr/>
        <w:t>desarrollaron</w:t>
      </w:r>
      <w:r>
        <w:rPr>
          <w:spacing w:val="-4"/>
        </w:rPr>
        <w:t> </w:t>
      </w:r>
      <w:r>
        <w:rPr/>
        <w:t>a finales de las décadas de 1980 y 1990 (Nota de la Traducción: un</w:t>
      </w:r>
      <w:r>
        <w:rPr>
          <w:spacing w:val="-5"/>
        </w:rPr>
        <w:t> </w:t>
      </w:r>
      <w:r>
        <w:rPr>
          <w:i/>
        </w:rPr>
        <w:t>widget</w:t>
      </w:r>
      <w:r>
        <w:rPr>
          <w:i/>
          <w:spacing w:val="-3"/>
        </w:rPr>
        <w:t> </w:t>
      </w:r>
      <w:r>
        <w:rPr/>
        <w:t>es</w:t>
      </w:r>
      <w:r>
        <w:rPr>
          <w:spacing w:val="-4"/>
        </w:rPr>
        <w:t> </w:t>
      </w:r>
      <w:r>
        <w:rPr/>
        <w:t>una</w:t>
      </w:r>
      <w:r>
        <w:rPr>
          <w:spacing w:val="-4"/>
        </w:rPr>
        <w:t> </w:t>
      </w:r>
      <w:r>
        <w:rPr/>
        <w:t>pieza</w:t>
      </w:r>
      <w:r>
        <w:rPr>
          <w:spacing w:val="-4"/>
        </w:rPr>
        <w:t> </w:t>
      </w:r>
      <w:r>
        <w:rPr/>
        <w:t>plástica,</w:t>
      </w:r>
      <w:r>
        <w:rPr>
          <w:spacing w:val="-3"/>
        </w:rPr>
        <w:t> </w:t>
      </w:r>
      <w:r>
        <w:rPr/>
        <w:t>que</w:t>
      </w:r>
      <w:r>
        <w:rPr>
          <w:spacing w:val="-4"/>
        </w:rPr>
        <w:t> </w:t>
      </w:r>
      <w:r>
        <w:rPr/>
        <w:t>va</w:t>
      </w:r>
      <w:r>
        <w:rPr>
          <w:spacing w:val="-4"/>
        </w:rPr>
        <w:t> </w:t>
      </w:r>
      <w:r>
        <w:rPr/>
        <w:t>en</w:t>
      </w:r>
      <w:r>
        <w:rPr>
          <w:spacing w:val="-3"/>
        </w:rPr>
        <w:t> </w:t>
      </w:r>
      <w:r>
        <w:rPr/>
        <w:t>el</w:t>
      </w:r>
      <w:r>
        <w:rPr>
          <w:spacing w:val="-5"/>
        </w:rPr>
        <w:t> </w:t>
      </w:r>
      <w:r>
        <w:rPr/>
        <w:t>interior</w:t>
      </w:r>
      <w:r>
        <w:rPr>
          <w:spacing w:val="-3"/>
        </w:rPr>
        <w:t> </w:t>
      </w:r>
      <w:r>
        <w:rPr/>
        <w:t>del</w:t>
      </w:r>
      <w:r>
        <w:rPr>
          <w:spacing w:val="-3"/>
        </w:rPr>
        <w:t> </w:t>
      </w:r>
      <w:r>
        <w:rPr/>
        <w:t>envase de cerveza, y se encarga de liberar nitrógeno al abrir la lata o </w:t>
      </w:r>
      <w:r>
        <w:rPr>
          <w:spacing w:val="-2"/>
        </w:rPr>
        <w:t>botella).</w:t>
      </w:r>
    </w:p>
    <w:p>
      <w:pPr>
        <w:pStyle w:val="BodyText"/>
        <w:spacing w:line="242" w:lineRule="auto" w:before="86"/>
        <w:ind w:right="216"/>
      </w:pPr>
      <w:r>
        <w:rPr/>
        <w:br w:type="column"/>
      </w:r>
      <w:r>
        <w:rPr>
          <w:b/>
        </w:rPr>
        <w:t>Ingredientes</w:t>
      </w:r>
      <w:r>
        <w:rPr>
          <w:b/>
          <w:spacing w:val="-3"/>
        </w:rPr>
        <w:t> </w:t>
      </w:r>
      <w:r>
        <w:rPr>
          <w:b/>
        </w:rPr>
        <w:t>característicos:</w:t>
      </w:r>
      <w:r>
        <w:rPr>
          <w:b/>
          <w:spacing w:val="-3"/>
        </w:rPr>
        <w:t> </w:t>
      </w:r>
      <w:r>
        <w:rPr/>
        <w:t>Maltas</w:t>
      </w:r>
      <w:r>
        <w:rPr>
          <w:spacing w:val="-3"/>
        </w:rPr>
        <w:t> </w:t>
      </w:r>
      <w:r>
        <w:rPr/>
        <w:t>o</w:t>
      </w:r>
      <w:r>
        <w:rPr>
          <w:spacing w:val="-4"/>
        </w:rPr>
        <w:t> </w:t>
      </w:r>
      <w:r>
        <w:rPr/>
        <w:t>granos</w:t>
      </w:r>
      <w:r>
        <w:rPr>
          <w:spacing w:val="-3"/>
        </w:rPr>
        <w:t> </w:t>
      </w:r>
      <w:r>
        <w:rPr/>
        <w:t>rostizados oscuros, suficientes para que la cerveza adquiera un color negro.</w:t>
      </w:r>
      <w:r>
        <w:rPr>
          <w:spacing w:val="-5"/>
        </w:rPr>
        <w:t> </w:t>
      </w:r>
      <w:r>
        <w:rPr/>
        <w:t>Malta</w:t>
      </w:r>
      <w:r>
        <w:rPr>
          <w:spacing w:val="-4"/>
        </w:rPr>
        <w:t> </w:t>
      </w:r>
      <w:r>
        <w:rPr/>
        <w:t>pálida.</w:t>
      </w:r>
      <w:r>
        <w:rPr>
          <w:spacing w:val="-4"/>
        </w:rPr>
        <w:t> </w:t>
      </w:r>
      <w:r>
        <w:rPr/>
        <w:t>Puede</w:t>
      </w:r>
      <w:r>
        <w:rPr>
          <w:spacing w:val="-5"/>
        </w:rPr>
        <w:t> </w:t>
      </w:r>
      <w:r>
        <w:rPr/>
        <w:t>utilizar</w:t>
      </w:r>
      <w:r>
        <w:rPr>
          <w:spacing w:val="-4"/>
        </w:rPr>
        <w:t> </w:t>
      </w:r>
      <w:r>
        <w:rPr/>
        <w:t>granos</w:t>
      </w:r>
      <w:r>
        <w:rPr>
          <w:spacing w:val="-5"/>
        </w:rPr>
        <w:t> </w:t>
      </w:r>
      <w:r>
        <w:rPr/>
        <w:t>sin</w:t>
      </w:r>
      <w:r>
        <w:rPr>
          <w:spacing w:val="-5"/>
        </w:rPr>
        <w:t> </w:t>
      </w:r>
      <w:r>
        <w:rPr/>
        <w:t>maltear</w:t>
      </w:r>
      <w:r>
        <w:rPr>
          <w:spacing w:val="-4"/>
        </w:rPr>
        <w:t> </w:t>
      </w:r>
      <w:r>
        <w:rPr/>
        <w:t>para</w:t>
      </w:r>
      <w:r>
        <w:rPr>
          <w:spacing w:val="-5"/>
        </w:rPr>
        <w:t> </w:t>
      </w:r>
      <w:r>
        <w:rPr/>
        <w:t>el </w:t>
      </w:r>
      <w:r>
        <w:rPr>
          <w:spacing w:val="-2"/>
        </w:rPr>
        <w:t>cuerpo.</w:t>
      </w:r>
    </w:p>
    <w:p>
      <w:pPr>
        <w:pStyle w:val="BodyText"/>
        <w:spacing w:before="38"/>
        <w:ind w:right="216"/>
      </w:pPr>
      <w:r>
        <w:rPr>
          <w:b/>
        </w:rPr>
        <w:t>Comparación</w:t>
      </w:r>
      <w:r>
        <w:rPr>
          <w:b/>
          <w:spacing w:val="-6"/>
        </w:rPr>
        <w:t> </w:t>
      </w:r>
      <w:r>
        <w:rPr>
          <w:b/>
        </w:rPr>
        <w:t>de</w:t>
      </w:r>
      <w:r>
        <w:rPr>
          <w:b/>
          <w:spacing w:val="-6"/>
        </w:rPr>
        <w:t> </w:t>
      </w:r>
      <w:r>
        <w:rPr>
          <w:b/>
        </w:rPr>
        <w:t>estilos:</w:t>
      </w:r>
      <w:r>
        <w:rPr>
          <w:b/>
          <w:spacing w:val="-6"/>
        </w:rPr>
        <w:t> </w:t>
      </w:r>
      <w:r>
        <w:rPr/>
        <w:t>Menos</w:t>
      </w:r>
      <w:r>
        <w:rPr>
          <w:spacing w:val="-5"/>
        </w:rPr>
        <w:t> </w:t>
      </w:r>
      <w:r>
        <w:rPr/>
        <w:t>intensidad</w:t>
      </w:r>
      <w:r>
        <w:rPr>
          <w:spacing w:val="-7"/>
        </w:rPr>
        <w:t> </w:t>
      </w:r>
      <w:r>
        <w:rPr/>
        <w:t>que</w:t>
      </w:r>
      <w:r>
        <w:rPr>
          <w:spacing w:val="-7"/>
        </w:rPr>
        <w:t> </w:t>
      </w:r>
      <w:r>
        <w:rPr/>
        <w:t>una</w:t>
      </w:r>
      <w:r>
        <w:rPr>
          <w:spacing w:val="-7"/>
        </w:rPr>
        <w:t> </w:t>
      </w:r>
      <w:r>
        <w:rPr/>
        <w:t>Irish Extra Stout. De color más oscuro (negro) que una English Porter (marrón).</w:t>
      </w:r>
    </w:p>
    <w:p>
      <w:pPr>
        <w:tabs>
          <w:tab w:pos="2612" w:val="left" w:leader="none"/>
        </w:tabs>
        <w:spacing w:line="204" w:lineRule="exact" w:before="46"/>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1.036 –</w:t>
      </w:r>
      <w:r>
        <w:rPr>
          <w:spacing w:val="-2"/>
          <w:sz w:val="18"/>
        </w:rPr>
        <w:t> </w:t>
      </w:r>
      <w:r>
        <w:rPr>
          <w:spacing w:val="-4"/>
          <w:sz w:val="18"/>
        </w:rPr>
        <w:t>1.044</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25</w:t>
      </w:r>
      <w:r>
        <w:rPr>
          <w:spacing w:val="2"/>
          <w:sz w:val="18"/>
        </w:rPr>
        <w:t> </w:t>
      </w:r>
      <w:r>
        <w:rPr>
          <w:sz w:val="18"/>
        </w:rPr>
        <w:t>–</w:t>
      </w:r>
      <w:r>
        <w:rPr>
          <w:spacing w:val="-2"/>
          <w:sz w:val="18"/>
        </w:rPr>
        <w:t> </w:t>
      </w:r>
      <w:r>
        <w:rPr>
          <w:spacing w:val="-5"/>
          <w:sz w:val="18"/>
        </w:rPr>
        <w:t>45</w:t>
      </w:r>
      <w:r>
        <w:rPr>
          <w:sz w:val="18"/>
        </w:rPr>
        <w:tab/>
        <w:t>FG:</w:t>
      </w:r>
      <w:r>
        <w:rPr>
          <w:spacing w:val="40"/>
          <w:sz w:val="18"/>
        </w:rPr>
        <w:t> </w:t>
      </w:r>
      <w:r>
        <w:rPr>
          <w:sz w:val="18"/>
        </w:rPr>
        <w:t>1.007</w:t>
      </w:r>
      <w:r>
        <w:rPr>
          <w:spacing w:val="-1"/>
          <w:sz w:val="18"/>
        </w:rPr>
        <w:t> </w:t>
      </w:r>
      <w:r>
        <w:rPr>
          <w:sz w:val="18"/>
        </w:rPr>
        <w:t>–</w:t>
      </w:r>
      <w:r>
        <w:rPr>
          <w:spacing w:val="-2"/>
          <w:sz w:val="18"/>
        </w:rPr>
        <w:t> </w:t>
      </w:r>
      <w:r>
        <w:rPr>
          <w:spacing w:val="-4"/>
          <w:sz w:val="18"/>
        </w:rPr>
        <w:t>1.011</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25</w:t>
      </w:r>
      <w:r>
        <w:rPr>
          <w:spacing w:val="1"/>
          <w:sz w:val="18"/>
        </w:rPr>
        <w:t> </w:t>
      </w:r>
      <w:r>
        <w:rPr>
          <w:sz w:val="18"/>
        </w:rPr>
        <w:t>–</w:t>
      </w:r>
      <w:r>
        <w:rPr>
          <w:spacing w:val="-1"/>
          <w:sz w:val="18"/>
        </w:rPr>
        <w:t> </w:t>
      </w:r>
      <w:r>
        <w:rPr>
          <w:spacing w:val="-7"/>
          <w:sz w:val="18"/>
        </w:rPr>
        <w:t>40</w:t>
      </w:r>
      <w:r>
        <w:rPr>
          <w:sz w:val="18"/>
        </w:rPr>
        <w:tab/>
        <w:t>ABV:</w:t>
      </w:r>
      <w:r>
        <w:rPr>
          <w:spacing w:val="42"/>
          <w:sz w:val="18"/>
        </w:rPr>
        <w:t> </w:t>
      </w:r>
      <w:r>
        <w:rPr>
          <w:sz w:val="18"/>
        </w:rPr>
        <w:t>3.8</w:t>
      </w:r>
      <w:r>
        <w:rPr>
          <w:spacing w:val="-1"/>
          <w:sz w:val="18"/>
        </w:rPr>
        <w:t> </w:t>
      </w:r>
      <w:r>
        <w:rPr>
          <w:sz w:val="18"/>
        </w:rPr>
        <w:t>–</w:t>
      </w:r>
      <w:r>
        <w:rPr>
          <w:spacing w:val="-1"/>
          <w:sz w:val="18"/>
        </w:rPr>
        <w:t> </w:t>
      </w:r>
      <w:r>
        <w:rPr>
          <w:spacing w:val="-4"/>
          <w:sz w:val="18"/>
        </w:rPr>
        <w:t>5.0%</w:t>
      </w:r>
    </w:p>
    <w:p>
      <w:pPr>
        <w:pStyle w:val="BodyText"/>
        <w:spacing w:before="41"/>
        <w:ind w:right="189"/>
      </w:pPr>
      <w:r>
        <w:rPr>
          <w:b/>
        </w:rPr>
        <w:t>Ejemplos</w:t>
      </w:r>
      <w:r>
        <w:rPr>
          <w:b/>
          <w:spacing w:val="-8"/>
        </w:rPr>
        <w:t> </w:t>
      </w:r>
      <w:r>
        <w:rPr>
          <w:b/>
        </w:rPr>
        <w:t>comerciales:</w:t>
      </w:r>
      <w:r>
        <w:rPr>
          <w:b/>
          <w:spacing w:val="-6"/>
        </w:rPr>
        <w:t> </w:t>
      </w:r>
      <w:r>
        <w:rPr/>
        <w:t>Beamish</w:t>
      </w:r>
      <w:r>
        <w:rPr>
          <w:spacing w:val="-7"/>
        </w:rPr>
        <w:t> </w:t>
      </w:r>
      <w:r>
        <w:rPr/>
        <w:t>Irish</w:t>
      </w:r>
      <w:r>
        <w:rPr>
          <w:spacing w:val="-7"/>
        </w:rPr>
        <w:t> </w:t>
      </w:r>
      <w:r>
        <w:rPr/>
        <w:t>Stout,</w:t>
      </w:r>
      <w:r>
        <w:rPr>
          <w:spacing w:val="-8"/>
        </w:rPr>
        <w:t> </w:t>
      </w:r>
      <w:r>
        <w:rPr/>
        <w:t>Belhaven</w:t>
      </w:r>
      <w:r>
        <w:rPr>
          <w:spacing w:val="-8"/>
        </w:rPr>
        <w:t> </w:t>
      </w:r>
      <w:r>
        <w:rPr/>
        <w:t>Black Stout, Guinness Draught, Murphy’s Irish Stout, O’Hara’s Irish Stout, Porterhouse Irish Stout</w:t>
      </w:r>
    </w:p>
    <w:p>
      <w:pPr>
        <w:pStyle w:val="BodyText"/>
        <w:ind w:right="312"/>
        <w:jc w:val="both"/>
      </w:pPr>
      <w:r>
        <w:rPr>
          <w:b/>
        </w:rPr>
        <w:t>Etiquetas:</w:t>
      </w:r>
      <w:r>
        <w:rPr>
          <w:b/>
          <w:spacing w:val="-12"/>
        </w:rPr>
        <w:t> </w:t>
      </w:r>
      <w:r>
        <w:rPr/>
        <w:t>intensidad-estándar,</w:t>
      </w:r>
      <w:r>
        <w:rPr>
          <w:spacing w:val="-11"/>
        </w:rPr>
        <w:t> </w:t>
      </w:r>
      <w:r>
        <w:rPr/>
        <w:t>color-oscuro,</w:t>
      </w:r>
      <w:r>
        <w:rPr>
          <w:spacing w:val="-11"/>
        </w:rPr>
        <w:t> </w:t>
      </w:r>
      <w:r>
        <w:rPr/>
        <w:t>fermentación- alta,</w:t>
      </w:r>
      <w:r>
        <w:rPr>
          <w:spacing w:val="-9"/>
        </w:rPr>
        <w:t> </w:t>
      </w:r>
      <w:r>
        <w:rPr/>
        <w:t>islas-británicas,</w:t>
      </w:r>
      <w:r>
        <w:rPr>
          <w:spacing w:val="-9"/>
        </w:rPr>
        <w:t> </w:t>
      </w:r>
      <w:r>
        <w:rPr/>
        <w:t>estilo-tradicional,</w:t>
      </w:r>
      <w:r>
        <w:rPr>
          <w:spacing w:val="-7"/>
        </w:rPr>
        <w:t> </w:t>
      </w:r>
      <w:r>
        <w:rPr/>
        <w:t>familia-stout,</w:t>
      </w:r>
      <w:r>
        <w:rPr>
          <w:spacing w:val="-9"/>
        </w:rPr>
        <w:t> </w:t>
      </w:r>
      <w:r>
        <w:rPr/>
        <w:t>amarga, </w:t>
      </w:r>
      <w:r>
        <w:rPr>
          <w:spacing w:val="-2"/>
        </w:rPr>
        <w:t>rostizada</w:t>
      </w:r>
    </w:p>
    <w:p>
      <w:pPr>
        <w:pStyle w:val="BodyText"/>
        <w:spacing w:before="4"/>
        <w:ind w:left="0"/>
        <w:rPr>
          <w:sz w:val="21"/>
        </w:rPr>
      </w:pPr>
    </w:p>
    <w:p>
      <w:pPr>
        <w:pStyle w:val="Heading3"/>
        <w:jc w:val="both"/>
      </w:pPr>
      <w:bookmarkStart w:name="_bookmark79" w:id="80"/>
      <w:bookmarkEnd w:id="80"/>
      <w:r>
        <w:rPr>
          <w:b w:val="0"/>
        </w:rPr>
      </w:r>
      <w:r>
        <w:rPr/>
        <w:t>15C.</w:t>
      </w:r>
      <w:r>
        <w:rPr>
          <w:spacing w:val="-8"/>
        </w:rPr>
        <w:t> </w:t>
      </w:r>
      <w:r>
        <w:rPr/>
        <w:t>Irish</w:t>
      </w:r>
      <w:r>
        <w:rPr>
          <w:spacing w:val="-3"/>
        </w:rPr>
        <w:t> </w:t>
      </w:r>
      <w:r>
        <w:rPr/>
        <w:t>Extra</w:t>
      </w:r>
      <w:r>
        <w:rPr>
          <w:spacing w:val="-5"/>
        </w:rPr>
        <w:t> </w:t>
      </w:r>
      <w:r>
        <w:rPr>
          <w:spacing w:val="-2"/>
        </w:rPr>
        <w:t>Stout</w:t>
      </w:r>
    </w:p>
    <w:p>
      <w:pPr>
        <w:pStyle w:val="BodyText"/>
        <w:spacing w:before="41"/>
        <w:ind w:right="192"/>
      </w:pPr>
      <w:r>
        <w:rPr>
          <w:b/>
        </w:rPr>
        <w:t>Impresión</w:t>
      </w:r>
      <w:r>
        <w:rPr>
          <w:b/>
          <w:spacing w:val="-4"/>
        </w:rPr>
        <w:t> </w:t>
      </w:r>
      <w:r>
        <w:rPr>
          <w:b/>
        </w:rPr>
        <w:t>general:</w:t>
      </w:r>
      <w:r>
        <w:rPr>
          <w:b/>
          <w:spacing w:val="-4"/>
        </w:rPr>
        <w:t> </w:t>
      </w:r>
      <w:r>
        <w:rPr/>
        <w:t>Una</w:t>
      </w:r>
      <w:r>
        <w:rPr>
          <w:spacing w:val="-5"/>
        </w:rPr>
        <w:t> </w:t>
      </w:r>
      <w:r>
        <w:rPr/>
        <w:t>cerveza</w:t>
      </w:r>
      <w:r>
        <w:rPr>
          <w:spacing w:val="-5"/>
        </w:rPr>
        <w:t> </w:t>
      </w:r>
      <w:r>
        <w:rPr/>
        <w:t>negra</w:t>
      </w:r>
      <w:r>
        <w:rPr>
          <w:spacing w:val="-4"/>
        </w:rPr>
        <w:t> </w:t>
      </w:r>
      <w:r>
        <w:rPr/>
        <w:t>de</w:t>
      </w:r>
      <w:r>
        <w:rPr>
          <w:spacing w:val="-4"/>
        </w:rPr>
        <w:t> </w:t>
      </w:r>
      <w:r>
        <w:rPr/>
        <w:t>cuerpo</w:t>
      </w:r>
      <w:r>
        <w:rPr>
          <w:spacing w:val="-5"/>
        </w:rPr>
        <w:t> </w:t>
      </w:r>
      <w:r>
        <w:rPr/>
        <w:t>más</w:t>
      </w:r>
      <w:r>
        <w:rPr>
          <w:spacing w:val="-4"/>
        </w:rPr>
        <w:t> </w:t>
      </w:r>
      <w:r>
        <w:rPr/>
        <w:t>pleno, con</w:t>
      </w:r>
      <w:r>
        <w:rPr>
          <w:spacing w:val="-4"/>
        </w:rPr>
        <w:t> </w:t>
      </w:r>
      <w:r>
        <w:rPr/>
        <w:t>un</w:t>
      </w:r>
      <w:r>
        <w:rPr>
          <w:spacing w:val="-5"/>
        </w:rPr>
        <w:t> </w:t>
      </w:r>
      <w:r>
        <w:rPr/>
        <w:t>pronunciado</w:t>
      </w:r>
      <w:r>
        <w:rPr>
          <w:spacing w:val="-5"/>
        </w:rPr>
        <w:t> </w:t>
      </w:r>
      <w:r>
        <w:rPr/>
        <w:t>sabor</w:t>
      </w:r>
      <w:r>
        <w:rPr>
          <w:spacing w:val="-4"/>
        </w:rPr>
        <w:t> </w:t>
      </w:r>
      <w:r>
        <w:rPr/>
        <w:t>rostizado,</w:t>
      </w:r>
      <w:r>
        <w:rPr>
          <w:spacing w:val="-4"/>
        </w:rPr>
        <w:t> </w:t>
      </w:r>
      <w:r>
        <w:rPr/>
        <w:t>a</w:t>
      </w:r>
      <w:r>
        <w:rPr>
          <w:spacing w:val="-4"/>
        </w:rPr>
        <w:t> </w:t>
      </w:r>
      <w:r>
        <w:rPr/>
        <w:t>menudo</w:t>
      </w:r>
      <w:r>
        <w:rPr>
          <w:spacing w:val="-4"/>
        </w:rPr>
        <w:t> </w:t>
      </w:r>
      <w:r>
        <w:rPr/>
        <w:t>similar</w:t>
      </w:r>
      <w:r>
        <w:rPr>
          <w:spacing w:val="-4"/>
        </w:rPr>
        <w:t> </w:t>
      </w:r>
      <w:r>
        <w:rPr/>
        <w:t>al</w:t>
      </w:r>
      <w:r>
        <w:rPr>
          <w:spacing w:val="-4"/>
        </w:rPr>
        <w:t> </w:t>
      </w:r>
      <w:r>
        <w:rPr/>
        <w:t>café</w:t>
      </w:r>
      <w:r>
        <w:rPr>
          <w:spacing w:val="-3"/>
        </w:rPr>
        <w:t> </w:t>
      </w:r>
      <w:r>
        <w:rPr/>
        <w:t>y al chocolate amargo, con cierta complejidad de malta. El balance puede variar de moderadamente semi amargo a amargo; las versiones más balanceadas tienen una riqueza de malta de intensidad hasta moderada, y las versiones amargas son bastante secas.</w:t>
      </w:r>
    </w:p>
    <w:p>
      <w:pPr>
        <w:pStyle w:val="BodyText"/>
        <w:spacing w:before="54"/>
        <w:ind w:right="216"/>
      </w:pPr>
      <w:r>
        <w:rPr>
          <w:b/>
        </w:rPr>
        <w:t>Aroma:</w:t>
      </w:r>
      <w:r>
        <w:rPr>
          <w:b/>
          <w:spacing w:val="-4"/>
        </w:rPr>
        <w:t> </w:t>
      </w:r>
      <w:r>
        <w:rPr/>
        <w:t>De</w:t>
      </w:r>
      <w:r>
        <w:rPr>
          <w:spacing w:val="-4"/>
        </w:rPr>
        <w:t> </w:t>
      </w:r>
      <w:r>
        <w:rPr/>
        <w:t>moderado</w:t>
      </w:r>
      <w:r>
        <w:rPr>
          <w:spacing w:val="-4"/>
        </w:rPr>
        <w:t> </w:t>
      </w:r>
      <w:r>
        <w:rPr/>
        <w:t>a</w:t>
      </w:r>
      <w:r>
        <w:rPr>
          <w:spacing w:val="-4"/>
        </w:rPr>
        <w:t> </w:t>
      </w:r>
      <w:r>
        <w:rPr/>
        <w:t>moderadamente</w:t>
      </w:r>
      <w:r>
        <w:rPr>
          <w:spacing w:val="-4"/>
        </w:rPr>
        <w:t> </w:t>
      </w:r>
      <w:r>
        <w:rPr/>
        <w:t>alto</w:t>
      </w:r>
      <w:r>
        <w:rPr>
          <w:spacing w:val="-4"/>
        </w:rPr>
        <w:t> </w:t>
      </w:r>
      <w:r>
        <w:rPr/>
        <w:t>similar</w:t>
      </w:r>
      <w:r>
        <w:rPr>
          <w:spacing w:val="-3"/>
        </w:rPr>
        <w:t> </w:t>
      </w:r>
      <w:r>
        <w:rPr/>
        <w:t>al</w:t>
      </w:r>
      <w:r>
        <w:rPr>
          <w:spacing w:val="-4"/>
        </w:rPr>
        <w:t> </w:t>
      </w:r>
      <w:r>
        <w:rPr/>
        <w:t>café,</w:t>
      </w:r>
      <w:r>
        <w:rPr>
          <w:spacing w:val="-2"/>
        </w:rPr>
        <w:t> </w:t>
      </w:r>
      <w:r>
        <w:rPr/>
        <w:t>a menudo con ligeras notas secundarias a chocolate amargo, cacao,</w:t>
      </w:r>
      <w:r>
        <w:rPr>
          <w:spacing w:val="-5"/>
        </w:rPr>
        <w:t> </w:t>
      </w:r>
      <w:r>
        <w:rPr/>
        <w:t>galleta,</w:t>
      </w:r>
      <w:r>
        <w:rPr>
          <w:spacing w:val="-5"/>
        </w:rPr>
        <w:t> </w:t>
      </w:r>
      <w:r>
        <w:rPr/>
        <w:t>vainilla</w:t>
      </w:r>
      <w:r>
        <w:rPr>
          <w:spacing w:val="-5"/>
        </w:rPr>
        <w:t> </w:t>
      </w:r>
      <w:r>
        <w:rPr/>
        <w:t>o</w:t>
      </w:r>
      <w:r>
        <w:rPr>
          <w:spacing w:val="-5"/>
        </w:rPr>
        <w:t> </w:t>
      </w:r>
      <w:r>
        <w:rPr/>
        <w:t>granos</w:t>
      </w:r>
      <w:r>
        <w:rPr>
          <w:spacing w:val="-5"/>
        </w:rPr>
        <w:t> </w:t>
      </w:r>
      <w:r>
        <w:rPr/>
        <w:t>rostizados.</w:t>
      </w:r>
      <w:r>
        <w:rPr>
          <w:spacing w:val="-5"/>
        </w:rPr>
        <w:t> </w:t>
      </w:r>
      <w:r>
        <w:rPr/>
        <w:t>Ésteres</w:t>
      </w:r>
      <w:r>
        <w:rPr>
          <w:spacing w:val="-6"/>
        </w:rPr>
        <w:t> </w:t>
      </w:r>
      <w:r>
        <w:rPr/>
        <w:t>medio</w:t>
      </w:r>
      <w:r>
        <w:rPr>
          <w:spacing w:val="-6"/>
        </w:rPr>
        <w:t> </w:t>
      </w:r>
      <w:r>
        <w:rPr/>
        <w:t>bajos son opcionales. El aroma a lúpulo es de bajo a nulo, puede ser ligeramente terroso o especiado, pero por lo general está ausente. La malta y un perfil rostizado dominan el aroma.</w:t>
      </w:r>
    </w:p>
    <w:p>
      <w:pPr>
        <w:pStyle w:val="BodyText"/>
        <w:spacing w:line="264" w:lineRule="auto" w:before="50"/>
        <w:ind w:right="216"/>
      </w:pPr>
      <w:r>
        <w:rPr>
          <w:b/>
        </w:rPr>
        <w:t>Apariencia:</w:t>
      </w:r>
      <w:r>
        <w:rPr>
          <w:b/>
          <w:spacing w:val="-7"/>
        </w:rPr>
        <w:t> </w:t>
      </w:r>
      <w:r>
        <w:rPr/>
        <w:t>Color</w:t>
      </w:r>
      <w:r>
        <w:rPr>
          <w:spacing w:val="-6"/>
        </w:rPr>
        <w:t> </w:t>
      </w:r>
      <w:r>
        <w:rPr/>
        <w:t>negro</w:t>
      </w:r>
      <w:r>
        <w:rPr>
          <w:spacing w:val="-7"/>
        </w:rPr>
        <w:t> </w:t>
      </w:r>
      <w:r>
        <w:rPr/>
        <w:t>azabache.</w:t>
      </w:r>
      <w:r>
        <w:rPr>
          <w:spacing w:val="-7"/>
        </w:rPr>
        <w:t> </w:t>
      </w:r>
      <w:r>
        <w:rPr/>
        <w:t>Opaca.</w:t>
      </w:r>
      <w:r>
        <w:rPr>
          <w:spacing w:val="-7"/>
        </w:rPr>
        <w:t> </w:t>
      </w:r>
      <w:r>
        <w:rPr/>
        <w:t>Es</w:t>
      </w:r>
      <w:r>
        <w:rPr>
          <w:spacing w:val="-8"/>
        </w:rPr>
        <w:t> </w:t>
      </w:r>
      <w:r>
        <w:rPr/>
        <w:t>característica una espuma espesa, cremosa y persistente de color canela. </w:t>
      </w:r>
      <w:r>
        <w:rPr>
          <w:b/>
        </w:rPr>
        <w:t>Sabor: </w:t>
      </w:r>
      <w:r>
        <w:rPr/>
        <w:t>De intensidad media a media alta a maltas o granos</w:t>
      </w:r>
    </w:p>
    <w:p>
      <w:pPr>
        <w:pStyle w:val="BodyText"/>
        <w:spacing w:line="188" w:lineRule="exact" w:before="0"/>
      </w:pPr>
      <w:r>
        <w:rPr/>
        <w:t>oscuros</w:t>
      </w:r>
      <w:r>
        <w:rPr>
          <w:spacing w:val="-6"/>
        </w:rPr>
        <w:t> </w:t>
      </w:r>
      <w:r>
        <w:rPr/>
        <w:t>rostizados,</w:t>
      </w:r>
      <w:r>
        <w:rPr>
          <w:spacing w:val="-2"/>
        </w:rPr>
        <w:t> </w:t>
      </w:r>
      <w:r>
        <w:rPr/>
        <w:t>con</w:t>
      </w:r>
      <w:r>
        <w:rPr>
          <w:spacing w:val="-1"/>
        </w:rPr>
        <w:t> </w:t>
      </w:r>
      <w:r>
        <w:rPr/>
        <w:t>un</w:t>
      </w:r>
      <w:r>
        <w:rPr>
          <w:spacing w:val="-5"/>
        </w:rPr>
        <w:t> </w:t>
      </w:r>
      <w:r>
        <w:rPr/>
        <w:t>amargor</w:t>
      </w:r>
      <w:r>
        <w:rPr>
          <w:spacing w:val="-2"/>
        </w:rPr>
        <w:t> </w:t>
      </w:r>
      <w:r>
        <w:rPr/>
        <w:t>de</w:t>
      </w:r>
      <w:r>
        <w:rPr>
          <w:spacing w:val="-4"/>
        </w:rPr>
        <w:t> </w:t>
      </w:r>
      <w:r>
        <w:rPr/>
        <w:t>medio</w:t>
      </w:r>
      <w:r>
        <w:rPr>
          <w:spacing w:val="-4"/>
        </w:rPr>
        <w:t> </w:t>
      </w:r>
      <w:r>
        <w:rPr/>
        <w:t>a</w:t>
      </w:r>
      <w:r>
        <w:rPr>
          <w:spacing w:val="-4"/>
        </w:rPr>
        <w:t> </w:t>
      </w:r>
      <w:r>
        <w:rPr/>
        <w:t>medio</w:t>
      </w:r>
      <w:r>
        <w:rPr>
          <w:spacing w:val="-4"/>
        </w:rPr>
        <w:t> </w:t>
      </w:r>
      <w:r>
        <w:rPr/>
        <w:t>alto.</w:t>
      </w:r>
      <w:r>
        <w:rPr>
          <w:spacing w:val="-3"/>
        </w:rPr>
        <w:t> </w:t>
      </w:r>
      <w:r>
        <w:rPr>
          <w:spacing w:val="-5"/>
        </w:rPr>
        <w:t>El</w:t>
      </w:r>
    </w:p>
    <w:p>
      <w:pPr>
        <w:pStyle w:val="BodyText"/>
        <w:spacing w:before="2"/>
        <w:ind w:right="216"/>
      </w:pPr>
      <w:r>
        <w:rPr/>
        <w:t>final puede ir de seco y similar al café a moderadamente balanceado</w:t>
      </w:r>
      <w:r>
        <w:rPr>
          <w:spacing w:val="-1"/>
        </w:rPr>
        <w:t> </w:t>
      </w:r>
      <w:r>
        <w:rPr/>
        <w:t>con</w:t>
      </w:r>
      <w:r>
        <w:rPr>
          <w:spacing w:val="-1"/>
        </w:rPr>
        <w:t> </w:t>
      </w:r>
      <w:r>
        <w:rPr/>
        <w:t>un dulzor hasta</w:t>
      </w:r>
      <w:r>
        <w:rPr>
          <w:spacing w:val="-1"/>
        </w:rPr>
        <w:t> </w:t>
      </w:r>
      <w:r>
        <w:rPr/>
        <w:t>moderado</w:t>
      </w:r>
      <w:r>
        <w:rPr>
          <w:spacing w:val="-1"/>
        </w:rPr>
        <w:t> </w:t>
      </w:r>
      <w:r>
        <w:rPr/>
        <w:t>a</w:t>
      </w:r>
      <w:r>
        <w:rPr>
          <w:spacing w:val="-1"/>
        </w:rPr>
        <w:t> </w:t>
      </w:r>
      <w:r>
        <w:rPr/>
        <w:t>caramelo o</w:t>
      </w:r>
      <w:r>
        <w:rPr>
          <w:spacing w:val="-2"/>
        </w:rPr>
        <w:t> </w:t>
      </w:r>
      <w:r>
        <w:rPr/>
        <w:t>malta. Por</w:t>
      </w:r>
      <w:r>
        <w:rPr>
          <w:spacing w:val="-4"/>
        </w:rPr>
        <w:t> </w:t>
      </w:r>
      <w:r>
        <w:rPr/>
        <w:t>lo</w:t>
      </w:r>
      <w:r>
        <w:rPr>
          <w:spacing w:val="-6"/>
        </w:rPr>
        <w:t> </w:t>
      </w:r>
      <w:r>
        <w:rPr/>
        <w:t>general,</w:t>
      </w:r>
      <w:r>
        <w:rPr>
          <w:spacing w:val="-5"/>
        </w:rPr>
        <w:t> </w:t>
      </w:r>
      <w:r>
        <w:rPr/>
        <w:t>tiene</w:t>
      </w:r>
      <w:r>
        <w:rPr>
          <w:spacing w:val="-3"/>
        </w:rPr>
        <w:t> </w:t>
      </w:r>
      <w:r>
        <w:rPr/>
        <w:t>sabores</w:t>
      </w:r>
      <w:r>
        <w:rPr>
          <w:spacing w:val="-5"/>
        </w:rPr>
        <w:t> </w:t>
      </w:r>
      <w:r>
        <w:rPr/>
        <w:t>rostizados</w:t>
      </w:r>
      <w:r>
        <w:rPr>
          <w:spacing w:val="-3"/>
        </w:rPr>
        <w:t> </w:t>
      </w:r>
      <w:r>
        <w:rPr/>
        <w:t>similares</w:t>
      </w:r>
      <w:r>
        <w:rPr>
          <w:spacing w:val="-3"/>
        </w:rPr>
        <w:t> </w:t>
      </w:r>
      <w:r>
        <w:rPr/>
        <w:t>al</w:t>
      </w:r>
      <w:r>
        <w:rPr>
          <w:spacing w:val="-5"/>
        </w:rPr>
        <w:t> </w:t>
      </w:r>
      <w:r>
        <w:rPr/>
        <w:t>café,</w:t>
      </w:r>
      <w:r>
        <w:rPr>
          <w:spacing w:val="-5"/>
        </w:rPr>
        <w:t> </w:t>
      </w:r>
      <w:r>
        <w:rPr/>
        <w:t>pero</w:t>
      </w:r>
      <w:r>
        <w:rPr>
          <w:spacing w:val="-3"/>
        </w:rPr>
        <w:t> </w:t>
      </w:r>
      <w:r>
        <w:rPr/>
        <w:t>a menudo también tiene un carácter a chocolate amargo en el paladar, que perdura hasta el final. A menudo están presentes sabores en segundo plano a moca (café con chocolate) o a galleta</w:t>
      </w:r>
      <w:r>
        <w:rPr>
          <w:spacing w:val="-2"/>
        </w:rPr>
        <w:t> </w:t>
      </w:r>
      <w:r>
        <w:rPr/>
        <w:t>que</w:t>
      </w:r>
      <w:r>
        <w:rPr>
          <w:spacing w:val="-4"/>
        </w:rPr>
        <w:t> </w:t>
      </w:r>
      <w:r>
        <w:rPr/>
        <w:t>agregan</w:t>
      </w:r>
      <w:r>
        <w:rPr>
          <w:spacing w:val="-3"/>
        </w:rPr>
        <w:t> </w:t>
      </w:r>
      <w:r>
        <w:rPr/>
        <w:t>complejidad.</w:t>
      </w:r>
      <w:r>
        <w:rPr>
          <w:spacing w:val="-2"/>
        </w:rPr>
        <w:t> </w:t>
      </w:r>
      <w:r>
        <w:rPr/>
        <w:t>Una</w:t>
      </w:r>
      <w:r>
        <w:rPr>
          <w:spacing w:val="-3"/>
        </w:rPr>
        <w:t> </w:t>
      </w:r>
      <w:r>
        <w:rPr/>
        <w:t>frutosidad</w:t>
      </w:r>
      <w:r>
        <w:rPr>
          <w:spacing w:val="-3"/>
        </w:rPr>
        <w:t> </w:t>
      </w:r>
      <w:r>
        <w:rPr/>
        <w:t>media</w:t>
      </w:r>
      <w:r>
        <w:rPr>
          <w:spacing w:val="-3"/>
        </w:rPr>
        <w:t> </w:t>
      </w:r>
      <w:r>
        <w:rPr/>
        <w:t>baja</w:t>
      </w:r>
      <w:r>
        <w:rPr>
          <w:spacing w:val="-2"/>
        </w:rPr>
        <w:t> </w:t>
      </w:r>
      <w:r>
        <w:rPr/>
        <w:t>es opcional. Lúpulo medio terroso o especiado es opcional. El nivel de amargor es variable en cierta medida, al igual que el carácter rostizado y la sequedad del final; permita la interpretación por parte de quien la elabora.</w:t>
      </w:r>
    </w:p>
    <w:p>
      <w:pPr>
        <w:pStyle w:val="BodyText"/>
        <w:spacing w:before="59"/>
        <w:ind w:right="216"/>
      </w:pPr>
      <w:r>
        <w:rPr>
          <w:b/>
        </w:rPr>
        <w:t>Sensación</w:t>
      </w:r>
      <w:r>
        <w:rPr>
          <w:b/>
          <w:spacing w:val="-4"/>
        </w:rPr>
        <w:t> </w:t>
      </w:r>
      <w:r>
        <w:rPr>
          <w:b/>
        </w:rPr>
        <w:t>en</w:t>
      </w:r>
      <w:r>
        <w:rPr>
          <w:b/>
          <w:spacing w:val="-4"/>
        </w:rPr>
        <w:t> </w:t>
      </w:r>
      <w:r>
        <w:rPr>
          <w:b/>
        </w:rPr>
        <w:t>boca:</w:t>
      </w:r>
      <w:r>
        <w:rPr>
          <w:b/>
          <w:spacing w:val="-4"/>
        </w:rPr>
        <w:t> </w:t>
      </w:r>
      <w:r>
        <w:rPr/>
        <w:t>Cuerpo</w:t>
      </w:r>
      <w:r>
        <w:rPr>
          <w:spacing w:val="-5"/>
        </w:rPr>
        <w:t> </w:t>
      </w:r>
      <w:r>
        <w:rPr/>
        <w:t>de</w:t>
      </w:r>
      <w:r>
        <w:rPr>
          <w:spacing w:val="-5"/>
        </w:rPr>
        <w:t> </w:t>
      </w:r>
      <w:r>
        <w:rPr/>
        <w:t>medio</w:t>
      </w:r>
      <w:r>
        <w:rPr>
          <w:spacing w:val="-6"/>
        </w:rPr>
        <w:t> </w:t>
      </w:r>
      <w:r>
        <w:rPr/>
        <w:t>pleno</w:t>
      </w:r>
      <w:r>
        <w:rPr>
          <w:spacing w:val="-6"/>
        </w:rPr>
        <w:t> </w:t>
      </w:r>
      <w:r>
        <w:rPr/>
        <w:t>a</w:t>
      </w:r>
      <w:r>
        <w:rPr>
          <w:spacing w:val="-5"/>
        </w:rPr>
        <w:t> </w:t>
      </w:r>
      <w:r>
        <w:rPr/>
        <w:t>pleno,</w:t>
      </w:r>
      <w:r>
        <w:rPr>
          <w:spacing w:val="-5"/>
        </w:rPr>
        <w:t> </w:t>
      </w:r>
      <w:r>
        <w:rPr/>
        <w:t>con</w:t>
      </w:r>
      <w:r>
        <w:rPr>
          <w:spacing w:val="-5"/>
        </w:rPr>
        <w:t> </w:t>
      </w:r>
      <w:r>
        <w:rPr/>
        <w:t>un carácter algo cremoso. Carbonatación moderada. Muy suave. Puede tener una ligera astringencia de los granos rostizados, aunque la aspereza no es deseable. Se puede detectar un carácter ligeramente cálido.</w:t>
      </w:r>
    </w:p>
    <w:p>
      <w:pPr>
        <w:pStyle w:val="BodyText"/>
        <w:spacing w:before="48"/>
      </w:pPr>
      <w:r>
        <w:rPr>
          <w:b/>
        </w:rPr>
        <w:t>Comentarios:</w:t>
      </w:r>
      <w:r>
        <w:rPr>
          <w:b/>
          <w:spacing w:val="-8"/>
        </w:rPr>
        <w:t> </w:t>
      </w:r>
      <w:r>
        <w:rPr/>
        <w:t>Tradicionalmente,</w:t>
      </w:r>
      <w:r>
        <w:rPr>
          <w:spacing w:val="-8"/>
        </w:rPr>
        <w:t> </w:t>
      </w:r>
      <w:r>
        <w:rPr/>
        <w:t>es</w:t>
      </w:r>
      <w:r>
        <w:rPr>
          <w:spacing w:val="-8"/>
        </w:rPr>
        <w:t> </w:t>
      </w:r>
      <w:r>
        <w:rPr/>
        <w:t>un</w:t>
      </w:r>
      <w:r>
        <w:rPr>
          <w:spacing w:val="-9"/>
        </w:rPr>
        <w:t> </w:t>
      </w:r>
      <w:r>
        <w:rPr/>
        <w:t>producto</w:t>
      </w:r>
      <w:r>
        <w:rPr>
          <w:spacing w:val="-9"/>
        </w:rPr>
        <w:t> </w:t>
      </w:r>
      <w:r>
        <w:rPr/>
        <w:t>embotellado más fuerte y con una gama de posibles interpretaciones igualmente válidas, variando con mayor frecuencia en el sabor rostizado y el dulzor. La mayoría de los ejemplos comerciales irlandeses tradicionales están en el rango de 5.6 a 6.0% ABV.</w:t>
      </w:r>
    </w:p>
    <w:p>
      <w:pPr>
        <w:pStyle w:val="BodyText"/>
        <w:spacing w:before="50"/>
        <w:ind w:right="216"/>
      </w:pPr>
      <w:r>
        <w:rPr>
          <w:b/>
        </w:rPr>
        <w:t>Historia:</w:t>
      </w:r>
      <w:r>
        <w:rPr>
          <w:b/>
          <w:spacing w:val="-3"/>
        </w:rPr>
        <w:t> </w:t>
      </w:r>
      <w:r>
        <w:rPr/>
        <w:t>Tiene</w:t>
      </w:r>
      <w:r>
        <w:rPr>
          <w:spacing w:val="-5"/>
        </w:rPr>
        <w:t> </w:t>
      </w:r>
      <w:r>
        <w:rPr/>
        <w:t>el</w:t>
      </w:r>
      <w:r>
        <w:rPr>
          <w:spacing w:val="-5"/>
        </w:rPr>
        <w:t> </w:t>
      </w:r>
      <w:r>
        <w:rPr/>
        <w:t>mismo</w:t>
      </w:r>
      <w:r>
        <w:rPr>
          <w:spacing w:val="-5"/>
        </w:rPr>
        <w:t> </w:t>
      </w:r>
      <w:r>
        <w:rPr/>
        <w:t>origen</w:t>
      </w:r>
      <w:r>
        <w:rPr>
          <w:spacing w:val="-5"/>
        </w:rPr>
        <w:t> </w:t>
      </w:r>
      <w:r>
        <w:rPr/>
        <w:t>que</w:t>
      </w:r>
      <w:r>
        <w:rPr>
          <w:spacing w:val="-4"/>
        </w:rPr>
        <w:t> </w:t>
      </w:r>
      <w:r>
        <w:rPr/>
        <w:t>la</w:t>
      </w:r>
      <w:r>
        <w:rPr>
          <w:spacing w:val="-5"/>
        </w:rPr>
        <w:t> </w:t>
      </w:r>
      <w:r>
        <w:rPr/>
        <w:t>Irish</w:t>
      </w:r>
      <w:r>
        <w:rPr>
          <w:spacing w:val="-4"/>
        </w:rPr>
        <w:t> </w:t>
      </w:r>
      <w:r>
        <w:rPr/>
        <w:t>Stout,</w:t>
      </w:r>
      <w:r>
        <w:rPr>
          <w:spacing w:val="-5"/>
        </w:rPr>
        <w:t> </w:t>
      </w:r>
      <w:r>
        <w:rPr/>
        <w:t>pero</w:t>
      </w:r>
      <w:r>
        <w:rPr>
          <w:spacing w:val="-5"/>
        </w:rPr>
        <w:t> </w:t>
      </w:r>
      <w:r>
        <w:rPr/>
        <w:t>como un producto más fuerte. La Guinness Extra Stout (Extra Superior Porter, posteriormente Double Stout) se elaboró por primera vez en 1821, y era principalmente un producto </w:t>
      </w:r>
      <w:r>
        <w:rPr>
          <w:spacing w:val="-2"/>
        </w:rPr>
        <w:t>embotellado.</w:t>
      </w:r>
    </w:p>
    <w:p>
      <w:pPr>
        <w:spacing w:after="0"/>
        <w:sectPr>
          <w:pgSz w:w="12240" w:h="15840"/>
          <w:pgMar w:header="0" w:footer="746" w:top="920" w:bottom="940" w:left="580" w:right="540"/>
          <w:cols w:num="2" w:equalWidth="0">
            <w:col w:w="5208" w:space="553"/>
            <w:col w:w="5359"/>
          </w:cols>
        </w:sectPr>
      </w:pPr>
    </w:p>
    <w:p>
      <w:pPr>
        <w:spacing w:before="86"/>
        <w:ind w:left="140" w:right="0" w:firstLine="0"/>
        <w:jc w:val="left"/>
        <w:rPr>
          <w:sz w:val="18"/>
        </w:rPr>
      </w:pPr>
      <w:r>
        <w:rPr>
          <w:b/>
          <w:sz w:val="18"/>
        </w:rPr>
        <w:t>Ingredientes característicos: </w:t>
      </w:r>
      <w:r>
        <w:rPr>
          <w:sz w:val="18"/>
        </w:rPr>
        <w:t>Similar a la Irish Stout. Puede</w:t>
      </w:r>
      <w:r>
        <w:rPr>
          <w:spacing w:val="-6"/>
          <w:sz w:val="18"/>
        </w:rPr>
        <w:t> </w:t>
      </w:r>
      <w:r>
        <w:rPr>
          <w:sz w:val="18"/>
        </w:rPr>
        <w:t>tener</w:t>
      </w:r>
      <w:r>
        <w:rPr>
          <w:spacing w:val="-5"/>
          <w:sz w:val="18"/>
        </w:rPr>
        <w:t> </w:t>
      </w:r>
      <w:r>
        <w:rPr>
          <w:sz w:val="18"/>
        </w:rPr>
        <w:t>adicionalmente</w:t>
      </w:r>
      <w:r>
        <w:rPr>
          <w:spacing w:val="-6"/>
          <w:sz w:val="18"/>
        </w:rPr>
        <w:t> </w:t>
      </w:r>
      <w:r>
        <w:rPr>
          <w:sz w:val="18"/>
        </w:rPr>
        <w:t>maltas</w:t>
      </w:r>
      <w:r>
        <w:rPr>
          <w:spacing w:val="-6"/>
          <w:sz w:val="18"/>
        </w:rPr>
        <w:t> </w:t>
      </w:r>
      <w:r>
        <w:rPr>
          <w:sz w:val="18"/>
        </w:rPr>
        <w:t>Crystal</w:t>
      </w:r>
      <w:r>
        <w:rPr>
          <w:spacing w:val="-7"/>
          <w:sz w:val="18"/>
        </w:rPr>
        <w:t> </w:t>
      </w:r>
      <w:r>
        <w:rPr>
          <w:sz w:val="18"/>
        </w:rPr>
        <w:t>oscuras</w:t>
      </w:r>
      <w:r>
        <w:rPr>
          <w:spacing w:val="-6"/>
          <w:sz w:val="18"/>
        </w:rPr>
        <w:t> </w:t>
      </w:r>
      <w:r>
        <w:rPr>
          <w:sz w:val="18"/>
        </w:rPr>
        <w:t>o</w:t>
      </w:r>
      <w:r>
        <w:rPr>
          <w:spacing w:val="-4"/>
          <w:sz w:val="18"/>
        </w:rPr>
        <w:t> </w:t>
      </w:r>
      <w:r>
        <w:rPr>
          <w:sz w:val="18"/>
        </w:rPr>
        <w:t>azúcares </w:t>
      </w:r>
      <w:r>
        <w:rPr>
          <w:spacing w:val="-2"/>
          <w:sz w:val="18"/>
        </w:rPr>
        <w:t>morenas.</w:t>
      </w:r>
    </w:p>
    <w:p>
      <w:pPr>
        <w:pStyle w:val="BodyText"/>
        <w:spacing w:before="44"/>
      </w:pPr>
      <w:r>
        <w:rPr>
          <w:b/>
        </w:rPr>
        <w:t>Comparación de estilos: </w:t>
      </w:r>
      <w:r>
        <w:rPr/>
        <w:t>A medio camino entre una Irish Stout y una Foreign Extra Stout en intensidad de alcohol y de sabor,</w:t>
      </w:r>
      <w:r>
        <w:rPr>
          <w:spacing w:val="-5"/>
        </w:rPr>
        <w:t> </w:t>
      </w:r>
      <w:r>
        <w:rPr/>
        <w:t>aunque</w:t>
      </w:r>
      <w:r>
        <w:rPr>
          <w:spacing w:val="-5"/>
        </w:rPr>
        <w:t> </w:t>
      </w:r>
      <w:r>
        <w:rPr/>
        <w:t>con</w:t>
      </w:r>
      <w:r>
        <w:rPr>
          <w:spacing w:val="-5"/>
        </w:rPr>
        <w:t> </w:t>
      </w:r>
      <w:r>
        <w:rPr/>
        <w:t>un</w:t>
      </w:r>
      <w:r>
        <w:rPr>
          <w:spacing w:val="-5"/>
        </w:rPr>
        <w:t> </w:t>
      </w:r>
      <w:r>
        <w:rPr/>
        <w:t>balance</w:t>
      </w:r>
      <w:r>
        <w:rPr>
          <w:spacing w:val="-3"/>
        </w:rPr>
        <w:t> </w:t>
      </w:r>
      <w:r>
        <w:rPr/>
        <w:t>similar.</w:t>
      </w:r>
      <w:r>
        <w:rPr>
          <w:spacing w:val="-5"/>
        </w:rPr>
        <w:t> </w:t>
      </w:r>
      <w:r>
        <w:rPr/>
        <w:t>Más</w:t>
      </w:r>
      <w:r>
        <w:rPr>
          <w:spacing w:val="-5"/>
        </w:rPr>
        <w:t> </w:t>
      </w:r>
      <w:r>
        <w:rPr/>
        <w:t>cuerpo,</w:t>
      </w:r>
      <w:r>
        <w:rPr>
          <w:spacing w:val="-5"/>
        </w:rPr>
        <w:t> </w:t>
      </w:r>
      <w:r>
        <w:rPr/>
        <w:t>riqueza</w:t>
      </w:r>
      <w:r>
        <w:rPr>
          <w:spacing w:val="-5"/>
        </w:rPr>
        <w:t> </w:t>
      </w:r>
      <w:r>
        <w:rPr/>
        <w:t>y,</w:t>
      </w:r>
      <w:r>
        <w:rPr>
          <w:spacing w:val="-3"/>
        </w:rPr>
        <w:t> </w:t>
      </w:r>
      <w:r>
        <w:rPr/>
        <w:t>a menudo, complejidad de malta que una Irish Stout. De color negro, no marrón como una English Porter.</w:t>
      </w:r>
    </w:p>
    <w:p>
      <w:pPr>
        <w:tabs>
          <w:tab w:pos="2612" w:val="left" w:leader="none"/>
        </w:tabs>
        <w:spacing w:line="204" w:lineRule="exact" w:before="86"/>
        <w:ind w:left="140" w:right="0" w:firstLine="0"/>
        <w:jc w:val="left"/>
        <w:rPr>
          <w:sz w:val="18"/>
        </w:rPr>
      </w:pPr>
      <w:r>
        <w:rPr/>
        <w:br w:type="column"/>
      </w: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1.052 –</w:t>
      </w:r>
      <w:r>
        <w:rPr>
          <w:spacing w:val="-2"/>
          <w:sz w:val="18"/>
        </w:rPr>
        <w:t> </w:t>
      </w:r>
      <w:r>
        <w:rPr>
          <w:spacing w:val="-4"/>
          <w:sz w:val="18"/>
        </w:rPr>
        <w:t>1.062</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35</w:t>
      </w:r>
      <w:r>
        <w:rPr>
          <w:spacing w:val="1"/>
          <w:sz w:val="18"/>
        </w:rPr>
        <w:t> </w:t>
      </w:r>
      <w:r>
        <w:rPr>
          <w:sz w:val="18"/>
        </w:rPr>
        <w:t>–</w:t>
      </w:r>
      <w:r>
        <w:rPr>
          <w:spacing w:val="-2"/>
          <w:sz w:val="18"/>
        </w:rPr>
        <w:t> </w:t>
      </w:r>
      <w:r>
        <w:rPr>
          <w:spacing w:val="-7"/>
          <w:sz w:val="18"/>
        </w:rPr>
        <w:t>50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30</w:t>
      </w:r>
      <w:r>
        <w:rPr>
          <w:spacing w:val="-1"/>
          <w:sz w:val="18"/>
        </w:rPr>
        <w:t> </w:t>
      </w:r>
      <w:r>
        <w:rPr>
          <w:sz w:val="18"/>
        </w:rPr>
        <w:t>–</w:t>
      </w:r>
      <w:r>
        <w:rPr>
          <w:spacing w:val="-1"/>
          <w:sz w:val="18"/>
        </w:rPr>
        <w:t> </w:t>
      </w:r>
      <w:r>
        <w:rPr>
          <w:spacing w:val="-5"/>
          <w:sz w:val="18"/>
        </w:rPr>
        <w:t>40</w:t>
      </w:r>
      <w:r>
        <w:rPr>
          <w:sz w:val="18"/>
        </w:rPr>
        <w:tab/>
        <w:t>ABV:</w:t>
      </w:r>
      <w:r>
        <w:rPr>
          <w:spacing w:val="40"/>
          <w:sz w:val="18"/>
        </w:rPr>
        <w:t> </w:t>
      </w:r>
      <w:r>
        <w:rPr>
          <w:sz w:val="18"/>
        </w:rPr>
        <w:t>5.0</w:t>
      </w:r>
      <w:r>
        <w:rPr>
          <w:spacing w:val="-1"/>
          <w:sz w:val="18"/>
        </w:rPr>
        <w:t> </w:t>
      </w:r>
      <w:r>
        <w:rPr>
          <w:sz w:val="18"/>
        </w:rPr>
        <w:t>–</w:t>
      </w:r>
      <w:r>
        <w:rPr>
          <w:spacing w:val="-1"/>
          <w:sz w:val="18"/>
        </w:rPr>
        <w:t> </w:t>
      </w:r>
      <w:r>
        <w:rPr>
          <w:spacing w:val="-4"/>
          <w:sz w:val="18"/>
        </w:rPr>
        <w:t>6.5%</w:t>
      </w:r>
    </w:p>
    <w:p>
      <w:pPr>
        <w:spacing w:before="41"/>
        <w:ind w:left="140" w:right="247" w:firstLine="0"/>
        <w:jc w:val="left"/>
        <w:rPr>
          <w:sz w:val="18"/>
        </w:rPr>
      </w:pPr>
      <w:r>
        <w:rPr>
          <w:b/>
          <w:sz w:val="18"/>
        </w:rPr>
        <w:t>Ejemplos</w:t>
      </w:r>
      <w:r>
        <w:rPr>
          <w:b/>
          <w:spacing w:val="-9"/>
          <w:sz w:val="18"/>
        </w:rPr>
        <w:t> </w:t>
      </w:r>
      <w:r>
        <w:rPr>
          <w:b/>
          <w:sz w:val="18"/>
        </w:rPr>
        <w:t>comerciales:</w:t>
      </w:r>
      <w:r>
        <w:rPr>
          <w:b/>
          <w:spacing w:val="-7"/>
          <w:sz w:val="18"/>
        </w:rPr>
        <w:t> </w:t>
      </w:r>
      <w:r>
        <w:rPr>
          <w:sz w:val="18"/>
        </w:rPr>
        <w:t>Guinness</w:t>
      </w:r>
      <w:r>
        <w:rPr>
          <w:spacing w:val="-8"/>
          <w:sz w:val="18"/>
        </w:rPr>
        <w:t> </w:t>
      </w:r>
      <w:r>
        <w:rPr>
          <w:sz w:val="18"/>
        </w:rPr>
        <w:t>Extra</w:t>
      </w:r>
      <w:r>
        <w:rPr>
          <w:spacing w:val="-8"/>
          <w:sz w:val="18"/>
        </w:rPr>
        <w:t> </w:t>
      </w:r>
      <w:r>
        <w:rPr>
          <w:sz w:val="18"/>
        </w:rPr>
        <w:t>Stout,</w:t>
      </w:r>
      <w:r>
        <w:rPr>
          <w:spacing w:val="-8"/>
          <w:sz w:val="18"/>
        </w:rPr>
        <w:t> </w:t>
      </w:r>
      <w:r>
        <w:rPr>
          <w:sz w:val="18"/>
        </w:rPr>
        <w:t>O’Hara’s Leann Folláin, Porterhouse XXXX, Sheaf Stout</w:t>
      </w:r>
    </w:p>
    <w:p>
      <w:pPr>
        <w:pStyle w:val="BodyText"/>
        <w:spacing w:before="44"/>
        <w:ind w:right="365"/>
      </w:pPr>
      <w:r>
        <w:rPr>
          <w:b/>
        </w:rPr>
        <w:t>Etiquetas:</w:t>
      </w:r>
      <w:r>
        <w:rPr>
          <w:b/>
          <w:spacing w:val="-12"/>
        </w:rPr>
        <w:t> </w:t>
      </w:r>
      <w:r>
        <w:rPr/>
        <w:t>intensidad-alta,</w:t>
      </w:r>
      <w:r>
        <w:rPr>
          <w:spacing w:val="-11"/>
        </w:rPr>
        <w:t> </w:t>
      </w:r>
      <w:r>
        <w:rPr/>
        <w:t>color-oscuro,</w:t>
      </w:r>
      <w:r>
        <w:rPr>
          <w:spacing w:val="-11"/>
        </w:rPr>
        <w:t> </w:t>
      </w:r>
      <w:r>
        <w:rPr/>
        <w:t>fermentación-alta, islas-británicas, estilo-tradicional, familia-stout, amarga, </w:t>
      </w:r>
      <w:r>
        <w:rPr>
          <w:spacing w:val="-2"/>
        </w:rPr>
        <w:t>rostizada</w:t>
      </w:r>
    </w:p>
    <w:p>
      <w:pPr>
        <w:spacing w:after="0"/>
        <w:sectPr>
          <w:pgSz w:w="12240" w:h="15840"/>
          <w:pgMar w:header="0" w:footer="746" w:top="920" w:bottom="940" w:left="580" w:right="540"/>
          <w:cols w:num="2" w:equalWidth="0">
            <w:col w:w="5151" w:space="610"/>
            <w:col w:w="5359"/>
          </w:cols>
        </w:sectPr>
      </w:pPr>
    </w:p>
    <w:p>
      <w:pPr>
        <w:pStyle w:val="BodyText"/>
        <w:spacing w:before="6" w:after="1"/>
        <w:ind w:left="0"/>
        <w:rPr>
          <w:sz w:val="21"/>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79" name="Group 79"/>
                <wp:cNvGraphicFramePr>
                  <a:graphicFrameLocks/>
                </wp:cNvGraphicFramePr>
                <a:graphic>
                  <a:graphicData uri="http://schemas.microsoft.com/office/word/2010/wordprocessingGroup">
                    <wpg:wgp>
                      <wpg:cNvPr id="79" name="Group 79"/>
                      <wpg:cNvGrpSpPr/>
                      <wpg:grpSpPr>
                        <a:xfrm>
                          <a:off x="0" y="0"/>
                          <a:ext cx="6896100" cy="18415"/>
                          <a:chExt cx="6896100" cy="18415"/>
                        </a:xfrm>
                      </wpg:grpSpPr>
                      <wps:wsp>
                        <wps:cNvPr id="80" name="Graphic 80"/>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78" coordorigin="0,0" coordsize="10860,29">
                <v:rect style="position:absolute;left:0;top:0;width:10860;height:29" id="docshape79"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_bookmark80" w:id="81"/>
      <w:bookmarkEnd w:id="81"/>
      <w:r>
        <w:rPr>
          <w:b w:val="0"/>
        </w:rPr>
      </w:r>
      <w:r>
        <w:rPr>
          <w:sz w:val="28"/>
        </w:rPr>
        <w:t>D</w:t>
      </w:r>
      <w:r>
        <w:rPr/>
        <w:t>ARK</w:t>
      </w:r>
      <w:r>
        <w:rPr>
          <w:spacing w:val="-9"/>
        </w:rPr>
        <w:t> </w:t>
      </w:r>
      <w:r>
        <w:rPr>
          <w:sz w:val="28"/>
        </w:rPr>
        <w:t>B</w:t>
      </w:r>
      <w:r>
        <w:rPr/>
        <w:t>RITISH</w:t>
      </w:r>
      <w:r>
        <w:rPr>
          <w:spacing w:val="-6"/>
        </w:rPr>
        <w:t> </w:t>
      </w:r>
      <w:r>
        <w:rPr>
          <w:spacing w:val="-4"/>
          <w:sz w:val="28"/>
        </w:rPr>
        <w:t>B</w:t>
      </w:r>
      <w:r>
        <w:rPr>
          <w:spacing w:val="-4"/>
        </w:rPr>
        <w:t>EER</w:t>
      </w:r>
    </w:p>
    <w:p>
      <w:pPr>
        <w:spacing w:before="120"/>
        <w:ind w:left="140" w:right="0" w:firstLine="0"/>
        <w:jc w:val="left"/>
        <w:rPr>
          <w:i/>
          <w:sz w:val="18"/>
        </w:rPr>
      </w:pPr>
      <w:r>
        <w:rPr>
          <w:i/>
          <w:sz w:val="18"/>
        </w:rPr>
        <w:t>Esta categoría contiene stout modernas británicas e irlandesas de medias a fuertes, de amargas a dulces, que se originaron en Inglaterra,</w:t>
      </w:r>
      <w:r>
        <w:rPr>
          <w:i/>
          <w:spacing w:val="-3"/>
          <w:sz w:val="18"/>
        </w:rPr>
        <w:t> </w:t>
      </w:r>
      <w:r>
        <w:rPr>
          <w:i/>
          <w:sz w:val="18"/>
        </w:rPr>
        <w:t>incluso</w:t>
      </w:r>
      <w:r>
        <w:rPr>
          <w:i/>
          <w:spacing w:val="-1"/>
          <w:sz w:val="18"/>
        </w:rPr>
        <w:t> </w:t>
      </w:r>
      <w:r>
        <w:rPr>
          <w:i/>
          <w:sz w:val="18"/>
        </w:rPr>
        <w:t>si</w:t>
      </w:r>
      <w:r>
        <w:rPr>
          <w:i/>
          <w:spacing w:val="-3"/>
          <w:sz w:val="18"/>
        </w:rPr>
        <w:t> </w:t>
      </w:r>
      <w:r>
        <w:rPr>
          <w:i/>
          <w:sz w:val="18"/>
        </w:rPr>
        <w:t>algunas</w:t>
      </w:r>
      <w:r>
        <w:rPr>
          <w:i/>
          <w:spacing w:val="-1"/>
          <w:sz w:val="18"/>
        </w:rPr>
        <w:t> </w:t>
      </w:r>
      <w:r>
        <w:rPr>
          <w:i/>
          <w:sz w:val="18"/>
        </w:rPr>
        <w:t>de</w:t>
      </w:r>
      <w:r>
        <w:rPr>
          <w:i/>
          <w:spacing w:val="-4"/>
          <w:sz w:val="18"/>
        </w:rPr>
        <w:t> </w:t>
      </w:r>
      <w:r>
        <w:rPr>
          <w:i/>
          <w:sz w:val="18"/>
        </w:rPr>
        <w:t>ellas</w:t>
      </w:r>
      <w:r>
        <w:rPr>
          <w:i/>
          <w:spacing w:val="-3"/>
          <w:sz w:val="18"/>
        </w:rPr>
        <w:t> </w:t>
      </w:r>
      <w:r>
        <w:rPr>
          <w:i/>
          <w:sz w:val="18"/>
        </w:rPr>
        <w:t>son</w:t>
      </w:r>
      <w:r>
        <w:rPr>
          <w:i/>
          <w:spacing w:val="-3"/>
          <w:sz w:val="18"/>
        </w:rPr>
        <w:t> </w:t>
      </w:r>
      <w:r>
        <w:rPr>
          <w:i/>
          <w:sz w:val="18"/>
        </w:rPr>
        <w:t>más</w:t>
      </w:r>
      <w:r>
        <w:rPr>
          <w:i/>
          <w:spacing w:val="-3"/>
          <w:sz w:val="18"/>
        </w:rPr>
        <w:t> </w:t>
      </w:r>
      <w:r>
        <w:rPr>
          <w:i/>
          <w:sz w:val="18"/>
        </w:rPr>
        <w:t>ampliamente</w:t>
      </w:r>
      <w:r>
        <w:rPr>
          <w:i/>
          <w:spacing w:val="-1"/>
          <w:sz w:val="18"/>
        </w:rPr>
        <w:t> </w:t>
      </w:r>
      <w:r>
        <w:rPr>
          <w:i/>
          <w:sz w:val="18"/>
        </w:rPr>
        <w:t>asociadas</w:t>
      </w:r>
      <w:r>
        <w:rPr>
          <w:i/>
          <w:spacing w:val="-1"/>
          <w:sz w:val="18"/>
        </w:rPr>
        <w:t> </w:t>
      </w:r>
      <w:r>
        <w:rPr>
          <w:i/>
          <w:sz w:val="18"/>
        </w:rPr>
        <w:t>con</w:t>
      </w:r>
      <w:r>
        <w:rPr>
          <w:i/>
          <w:spacing w:val="-3"/>
          <w:sz w:val="18"/>
        </w:rPr>
        <w:t> </w:t>
      </w:r>
      <w:r>
        <w:rPr>
          <w:i/>
          <w:sz w:val="18"/>
        </w:rPr>
        <w:t>Irlanda</w:t>
      </w:r>
      <w:r>
        <w:rPr>
          <w:i/>
          <w:spacing w:val="-2"/>
          <w:sz w:val="18"/>
        </w:rPr>
        <w:t> </w:t>
      </w:r>
      <w:r>
        <w:rPr>
          <w:i/>
          <w:sz w:val="18"/>
        </w:rPr>
        <w:t>hoy en</w:t>
      </w:r>
      <w:r>
        <w:rPr>
          <w:i/>
          <w:spacing w:val="-1"/>
          <w:sz w:val="18"/>
        </w:rPr>
        <w:t> </w:t>
      </w:r>
      <w:r>
        <w:rPr>
          <w:i/>
          <w:sz w:val="18"/>
        </w:rPr>
        <w:t>día.</w:t>
      </w:r>
      <w:r>
        <w:rPr>
          <w:i/>
          <w:spacing w:val="-3"/>
          <w:sz w:val="18"/>
        </w:rPr>
        <w:t> </w:t>
      </w:r>
      <w:r>
        <w:rPr>
          <w:i/>
          <w:sz w:val="18"/>
        </w:rPr>
        <w:t>En</w:t>
      </w:r>
      <w:r>
        <w:rPr>
          <w:i/>
          <w:spacing w:val="-3"/>
          <w:sz w:val="18"/>
        </w:rPr>
        <w:t> </w:t>
      </w:r>
      <w:r>
        <w:rPr>
          <w:i/>
          <w:sz w:val="18"/>
        </w:rPr>
        <w:t>este</w:t>
      </w:r>
      <w:r>
        <w:rPr>
          <w:i/>
          <w:spacing w:val="-4"/>
          <w:sz w:val="18"/>
        </w:rPr>
        <w:t> </w:t>
      </w:r>
      <w:r>
        <w:rPr>
          <w:i/>
          <w:sz w:val="18"/>
        </w:rPr>
        <w:t>caso,</w:t>
      </w:r>
      <w:r>
        <w:rPr>
          <w:i/>
          <w:spacing w:val="-3"/>
          <w:sz w:val="18"/>
        </w:rPr>
        <w:t> </w:t>
      </w:r>
      <w:r>
        <w:rPr>
          <w:i/>
          <w:sz w:val="18"/>
        </w:rPr>
        <w:t>“británicas” se</w:t>
      </w:r>
      <w:r>
        <w:rPr>
          <w:i/>
          <w:spacing w:val="-3"/>
          <w:sz w:val="18"/>
        </w:rPr>
        <w:t> </w:t>
      </w:r>
      <w:r>
        <w:rPr>
          <w:i/>
          <w:sz w:val="18"/>
        </w:rPr>
        <w:t>refiere,</w:t>
      </w:r>
      <w:r>
        <w:rPr>
          <w:i/>
          <w:spacing w:val="-1"/>
          <w:sz w:val="18"/>
        </w:rPr>
        <w:t> </w:t>
      </w:r>
      <w:r>
        <w:rPr>
          <w:i/>
          <w:sz w:val="18"/>
        </w:rPr>
        <w:t>de manera amplia, a las Islas Británicas y no a Gran Bretaña.</w:t>
      </w:r>
    </w:p>
    <w:p>
      <w:pPr>
        <w:pStyle w:val="BodyText"/>
        <w:spacing w:before="7"/>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81" w:id="82"/>
      <w:bookmarkEnd w:id="82"/>
      <w:r>
        <w:rPr>
          <w:b w:val="0"/>
        </w:rPr>
      </w:r>
      <w:r>
        <w:rPr/>
        <w:t>16A.</w:t>
      </w:r>
      <w:r>
        <w:rPr>
          <w:spacing w:val="-6"/>
        </w:rPr>
        <w:t> </w:t>
      </w:r>
      <w:r>
        <w:rPr/>
        <w:t>Sweet</w:t>
      </w:r>
      <w:r>
        <w:rPr>
          <w:spacing w:val="-4"/>
        </w:rPr>
        <w:t> </w:t>
      </w:r>
      <w:r>
        <w:rPr>
          <w:spacing w:val="-2"/>
        </w:rPr>
        <w:t>Stout</w:t>
      </w:r>
    </w:p>
    <w:p>
      <w:pPr>
        <w:pStyle w:val="BodyText"/>
        <w:spacing w:line="242" w:lineRule="auto" w:before="41"/>
        <w:ind w:right="37"/>
      </w:pPr>
      <w:r>
        <w:rPr>
          <w:b/>
        </w:rPr>
        <w:t>Impresión</w:t>
      </w:r>
      <w:r>
        <w:rPr>
          <w:b/>
          <w:spacing w:val="-5"/>
        </w:rPr>
        <w:t> </w:t>
      </w:r>
      <w:r>
        <w:rPr>
          <w:b/>
        </w:rPr>
        <w:t>general</w:t>
      </w:r>
      <w:r>
        <w:rPr/>
        <w:t>:</w:t>
      </w:r>
      <w:r>
        <w:rPr>
          <w:spacing w:val="-6"/>
        </w:rPr>
        <w:t> </w:t>
      </w:r>
      <w:r>
        <w:rPr/>
        <w:t>Una</w:t>
      </w:r>
      <w:r>
        <w:rPr>
          <w:spacing w:val="-4"/>
        </w:rPr>
        <w:t> </w:t>
      </w:r>
      <w:r>
        <w:rPr/>
        <w:t>stout</w:t>
      </w:r>
      <w:r>
        <w:rPr>
          <w:spacing w:val="-5"/>
        </w:rPr>
        <w:t> </w:t>
      </w:r>
      <w:r>
        <w:rPr/>
        <w:t>muy</w:t>
      </w:r>
      <w:r>
        <w:rPr>
          <w:spacing w:val="-5"/>
        </w:rPr>
        <w:t> </w:t>
      </w:r>
      <w:r>
        <w:rPr/>
        <w:t>oscura,</w:t>
      </w:r>
      <w:r>
        <w:rPr>
          <w:spacing w:val="-5"/>
        </w:rPr>
        <w:t> </w:t>
      </w:r>
      <w:r>
        <w:rPr/>
        <w:t>dulce,</w:t>
      </w:r>
      <w:r>
        <w:rPr>
          <w:spacing w:val="-4"/>
        </w:rPr>
        <w:t> </w:t>
      </w:r>
      <w:r>
        <w:rPr/>
        <w:t>de</w:t>
      </w:r>
      <w:r>
        <w:rPr>
          <w:spacing w:val="-5"/>
        </w:rPr>
        <w:t> </w:t>
      </w:r>
      <w:r>
        <w:rPr/>
        <w:t>cuerpo pleno, ligeramente rostizada que recuerda a café con crema o </w:t>
      </w:r>
      <w:r>
        <w:rPr>
          <w:i/>
        </w:rPr>
        <w:t>espresso </w:t>
      </w:r>
      <w:r>
        <w:rPr/>
        <w:t>endulzado.</w:t>
      </w:r>
    </w:p>
    <w:p>
      <w:pPr>
        <w:pStyle w:val="BodyText"/>
        <w:spacing w:before="38"/>
        <w:ind w:right="41"/>
      </w:pPr>
      <w:r>
        <w:rPr>
          <w:b/>
        </w:rPr>
        <w:t>Aroma:</w:t>
      </w:r>
      <w:r>
        <w:rPr>
          <w:b/>
          <w:spacing w:val="-2"/>
        </w:rPr>
        <w:t> </w:t>
      </w:r>
      <w:r>
        <w:rPr/>
        <w:t>Leve</w:t>
      </w:r>
      <w:r>
        <w:rPr>
          <w:spacing w:val="-4"/>
        </w:rPr>
        <w:t> </w:t>
      </w:r>
      <w:r>
        <w:rPr/>
        <w:t>aroma</w:t>
      </w:r>
      <w:r>
        <w:rPr>
          <w:spacing w:val="-4"/>
        </w:rPr>
        <w:t> </w:t>
      </w:r>
      <w:r>
        <w:rPr/>
        <w:t>a</w:t>
      </w:r>
      <w:r>
        <w:rPr>
          <w:spacing w:val="-3"/>
        </w:rPr>
        <w:t> </w:t>
      </w:r>
      <w:r>
        <w:rPr/>
        <w:t>grano</w:t>
      </w:r>
      <w:r>
        <w:rPr>
          <w:spacing w:val="-5"/>
        </w:rPr>
        <w:t> </w:t>
      </w:r>
      <w:r>
        <w:rPr/>
        <w:t>rostizado,</w:t>
      </w:r>
      <w:r>
        <w:rPr>
          <w:spacing w:val="-4"/>
        </w:rPr>
        <w:t> </w:t>
      </w:r>
      <w:r>
        <w:rPr/>
        <w:t>a</w:t>
      </w:r>
      <w:r>
        <w:rPr>
          <w:spacing w:val="-4"/>
        </w:rPr>
        <w:t> </w:t>
      </w:r>
      <w:r>
        <w:rPr/>
        <w:t>veces</w:t>
      </w:r>
      <w:r>
        <w:rPr>
          <w:spacing w:val="-4"/>
        </w:rPr>
        <w:t> </w:t>
      </w:r>
      <w:r>
        <w:rPr/>
        <w:t>con</w:t>
      </w:r>
      <w:r>
        <w:rPr>
          <w:spacing w:val="-4"/>
        </w:rPr>
        <w:t> </w:t>
      </w:r>
      <w:r>
        <w:rPr/>
        <w:t>notas</w:t>
      </w:r>
      <w:r>
        <w:rPr>
          <w:spacing w:val="-4"/>
        </w:rPr>
        <w:t> </w:t>
      </w:r>
      <w:r>
        <w:rPr/>
        <w:t>a</w:t>
      </w:r>
      <w:r>
        <w:rPr>
          <w:spacing w:val="-4"/>
        </w:rPr>
        <w:t> </w:t>
      </w:r>
      <w:r>
        <w:rPr/>
        <w:t>café o chocolate. A menudo está presente una impresión de dulzor que recuerda a la crema. Puede estar presente un aroma a frutas de bajo a moderadamente alto. Diacetilo bajo es</w:t>
      </w:r>
      <w:r>
        <w:rPr>
          <w:spacing w:val="40"/>
        </w:rPr>
        <w:t> </w:t>
      </w:r>
      <w:r>
        <w:rPr/>
        <w:t>opcional. Un bajo aroma a lúpulo floral o terroso es opcional.</w:t>
      </w:r>
    </w:p>
    <w:p>
      <w:pPr>
        <w:pStyle w:val="BodyText"/>
        <w:spacing w:before="50"/>
        <w:ind w:right="37"/>
      </w:pPr>
      <w:r>
        <w:rPr>
          <w:b/>
        </w:rPr>
        <w:t>Apariencia:</w:t>
      </w:r>
      <w:r>
        <w:rPr>
          <w:b/>
          <w:spacing w:val="-4"/>
        </w:rPr>
        <w:t> </w:t>
      </w:r>
      <w:r>
        <w:rPr/>
        <w:t>Color</w:t>
      </w:r>
      <w:r>
        <w:rPr>
          <w:spacing w:val="-4"/>
        </w:rPr>
        <w:t> </w:t>
      </w:r>
      <w:r>
        <w:rPr/>
        <w:t>de</w:t>
      </w:r>
      <w:r>
        <w:rPr>
          <w:spacing w:val="-5"/>
        </w:rPr>
        <w:t> </w:t>
      </w:r>
      <w:r>
        <w:rPr/>
        <w:t>marrón</w:t>
      </w:r>
      <w:r>
        <w:rPr>
          <w:spacing w:val="-5"/>
        </w:rPr>
        <w:t> </w:t>
      </w:r>
      <w:r>
        <w:rPr/>
        <w:t>muy</w:t>
      </w:r>
      <w:r>
        <w:rPr>
          <w:spacing w:val="-5"/>
        </w:rPr>
        <w:t> </w:t>
      </w:r>
      <w:r>
        <w:rPr/>
        <w:t>oscuro</w:t>
      </w:r>
      <w:r>
        <w:rPr>
          <w:spacing w:val="-6"/>
        </w:rPr>
        <w:t> </w:t>
      </w:r>
      <w:r>
        <w:rPr/>
        <w:t>a</w:t>
      </w:r>
      <w:r>
        <w:rPr>
          <w:spacing w:val="-5"/>
        </w:rPr>
        <w:t> </w:t>
      </w:r>
      <w:r>
        <w:rPr/>
        <w:t>negro.</w:t>
      </w:r>
      <w:r>
        <w:rPr>
          <w:spacing w:val="-5"/>
        </w:rPr>
        <w:t> </w:t>
      </w:r>
      <w:r>
        <w:rPr/>
        <w:t>Traslúcida, si no es opaca. Espuma cremosa de canela a marrón.</w:t>
      </w:r>
    </w:p>
    <w:p>
      <w:pPr>
        <w:pStyle w:val="BodyText"/>
        <w:spacing w:before="43"/>
        <w:ind w:right="37"/>
      </w:pPr>
      <w:r>
        <w:rPr>
          <w:b/>
        </w:rPr>
        <w:t>Sabor:</w:t>
      </w:r>
      <w:r>
        <w:rPr>
          <w:b/>
          <w:spacing w:val="-4"/>
        </w:rPr>
        <w:t> </w:t>
      </w:r>
      <w:r>
        <w:rPr/>
        <w:t>Dominan</w:t>
      </w:r>
      <w:r>
        <w:rPr>
          <w:spacing w:val="-5"/>
        </w:rPr>
        <w:t> </w:t>
      </w:r>
      <w:r>
        <w:rPr/>
        <w:t>en</w:t>
      </w:r>
      <w:r>
        <w:rPr>
          <w:spacing w:val="-6"/>
        </w:rPr>
        <w:t> </w:t>
      </w:r>
      <w:r>
        <w:rPr/>
        <w:t>el</w:t>
      </w:r>
      <w:r>
        <w:rPr>
          <w:spacing w:val="-7"/>
        </w:rPr>
        <w:t> </w:t>
      </w:r>
      <w:r>
        <w:rPr/>
        <w:t>paladar</w:t>
      </w:r>
      <w:r>
        <w:rPr>
          <w:spacing w:val="-5"/>
        </w:rPr>
        <w:t> </w:t>
      </w:r>
      <w:r>
        <w:rPr/>
        <w:t>sabores</w:t>
      </w:r>
      <w:r>
        <w:rPr>
          <w:spacing w:val="-6"/>
        </w:rPr>
        <w:t> </w:t>
      </w:r>
      <w:r>
        <w:rPr/>
        <w:t>oscuros,</w:t>
      </w:r>
      <w:r>
        <w:rPr>
          <w:spacing w:val="-6"/>
        </w:rPr>
        <w:t> </w:t>
      </w:r>
      <w:r>
        <w:rPr/>
        <w:t>rostizados,</w:t>
      </w:r>
      <w:r>
        <w:rPr>
          <w:spacing w:val="-4"/>
        </w:rPr>
        <w:t> </w:t>
      </w:r>
      <w:r>
        <w:rPr/>
        <w:t>a café o chocolate. Ésteres afrutados de bajos a moderados.</w:t>
      </w:r>
    </w:p>
    <w:p>
      <w:pPr>
        <w:pStyle w:val="BodyText"/>
        <w:spacing w:before="3"/>
        <w:ind w:right="74"/>
      </w:pPr>
      <w:r>
        <w:rPr/>
        <w:t>Amargor</w:t>
      </w:r>
      <w:r>
        <w:rPr>
          <w:spacing w:val="-3"/>
        </w:rPr>
        <w:t> </w:t>
      </w:r>
      <w:r>
        <w:rPr/>
        <w:t>moderado.</w:t>
      </w:r>
      <w:r>
        <w:rPr>
          <w:spacing w:val="-2"/>
        </w:rPr>
        <w:t> </w:t>
      </w:r>
      <w:r>
        <w:rPr/>
        <w:t>Dulzor</w:t>
      </w:r>
      <w:r>
        <w:rPr>
          <w:spacing w:val="-3"/>
        </w:rPr>
        <w:t> </w:t>
      </w:r>
      <w:r>
        <w:rPr/>
        <w:t>de</w:t>
      </w:r>
      <w:r>
        <w:rPr>
          <w:spacing w:val="-2"/>
        </w:rPr>
        <w:t> </w:t>
      </w:r>
      <w:r>
        <w:rPr/>
        <w:t>medio</w:t>
      </w:r>
      <w:r>
        <w:rPr>
          <w:spacing w:val="-4"/>
        </w:rPr>
        <w:t> </w:t>
      </w:r>
      <w:r>
        <w:rPr/>
        <w:t>a</w:t>
      </w:r>
      <w:r>
        <w:rPr>
          <w:spacing w:val="-3"/>
        </w:rPr>
        <w:t> </w:t>
      </w:r>
      <w:r>
        <w:rPr/>
        <w:t>alto,</w:t>
      </w:r>
      <w:r>
        <w:rPr>
          <w:spacing w:val="-4"/>
        </w:rPr>
        <w:t> </w:t>
      </w:r>
      <w:r>
        <w:rPr/>
        <w:t>que</w:t>
      </w:r>
      <w:r>
        <w:rPr>
          <w:spacing w:val="-4"/>
        </w:rPr>
        <w:t> </w:t>
      </w:r>
      <w:r>
        <w:rPr/>
        <w:t>proporciona un contrapunto al carácter rostizado y al amargor, y que permanece</w:t>
      </w:r>
      <w:r>
        <w:rPr>
          <w:spacing w:val="-4"/>
        </w:rPr>
        <w:t> </w:t>
      </w:r>
      <w:r>
        <w:rPr/>
        <w:t>hasta</w:t>
      </w:r>
      <w:r>
        <w:rPr>
          <w:spacing w:val="-3"/>
        </w:rPr>
        <w:t> </w:t>
      </w:r>
      <w:r>
        <w:rPr/>
        <w:t>el</w:t>
      </w:r>
      <w:r>
        <w:rPr>
          <w:spacing w:val="-3"/>
        </w:rPr>
        <w:t> </w:t>
      </w:r>
      <w:r>
        <w:rPr/>
        <w:t>final.</w:t>
      </w:r>
      <w:r>
        <w:rPr>
          <w:spacing w:val="-4"/>
        </w:rPr>
        <w:t> </w:t>
      </w:r>
      <w:r>
        <w:rPr/>
        <w:t>El</w:t>
      </w:r>
      <w:r>
        <w:rPr>
          <w:spacing w:val="-5"/>
        </w:rPr>
        <w:t> </w:t>
      </w:r>
      <w:r>
        <w:rPr/>
        <w:t>balance</w:t>
      </w:r>
      <w:r>
        <w:rPr>
          <w:spacing w:val="-4"/>
        </w:rPr>
        <w:t> </w:t>
      </w:r>
      <w:r>
        <w:rPr/>
        <w:t>entre</w:t>
      </w:r>
      <w:r>
        <w:rPr>
          <w:spacing w:val="-4"/>
        </w:rPr>
        <w:t> </w:t>
      </w:r>
      <w:r>
        <w:rPr/>
        <w:t>los</w:t>
      </w:r>
      <w:r>
        <w:rPr>
          <w:spacing w:val="-4"/>
        </w:rPr>
        <w:t> </w:t>
      </w:r>
      <w:r>
        <w:rPr/>
        <w:t>granos</w:t>
      </w:r>
      <w:r>
        <w:rPr>
          <w:spacing w:val="-4"/>
        </w:rPr>
        <w:t> </w:t>
      </w:r>
      <w:r>
        <w:rPr/>
        <w:t>o</w:t>
      </w:r>
      <w:r>
        <w:rPr>
          <w:spacing w:val="-5"/>
        </w:rPr>
        <w:t> </w:t>
      </w:r>
      <w:r>
        <w:rPr/>
        <w:t>maltas oscuras y el dulzor puede variar de bastante dulce a moderadamente seco y algo rostizado. Diacetilo bajo es opcional. Un bajo sabor a lúpulo floral o terroso es opcional.</w:t>
      </w:r>
    </w:p>
    <w:p>
      <w:pPr>
        <w:pStyle w:val="BodyText"/>
        <w:spacing w:before="50"/>
        <w:ind w:right="37"/>
      </w:pPr>
      <w:r>
        <w:rPr>
          <w:b/>
        </w:rPr>
        <w:t>Sensación en boca: </w:t>
      </w:r>
      <w:r>
        <w:rPr/>
        <w:t>Cuerpo de medio pleno a pleno y cremoso.</w:t>
      </w:r>
      <w:r>
        <w:rPr>
          <w:spacing w:val="-6"/>
        </w:rPr>
        <w:t> </w:t>
      </w:r>
      <w:r>
        <w:rPr/>
        <w:t>Carbonatación</w:t>
      </w:r>
      <w:r>
        <w:rPr>
          <w:spacing w:val="-4"/>
        </w:rPr>
        <w:t> </w:t>
      </w:r>
      <w:r>
        <w:rPr/>
        <w:t>de</w:t>
      </w:r>
      <w:r>
        <w:rPr>
          <w:spacing w:val="-6"/>
        </w:rPr>
        <w:t> </w:t>
      </w:r>
      <w:r>
        <w:rPr/>
        <w:t>baja</w:t>
      </w:r>
      <w:r>
        <w:rPr>
          <w:spacing w:val="-6"/>
        </w:rPr>
        <w:t> </w:t>
      </w:r>
      <w:r>
        <w:rPr/>
        <w:t>a</w:t>
      </w:r>
      <w:r>
        <w:rPr>
          <w:spacing w:val="-5"/>
        </w:rPr>
        <w:t> </w:t>
      </w:r>
      <w:r>
        <w:rPr/>
        <w:t>moderada.</w:t>
      </w:r>
      <w:r>
        <w:rPr>
          <w:spacing w:val="-6"/>
        </w:rPr>
        <w:t> </w:t>
      </w:r>
      <w:r>
        <w:rPr/>
        <w:t>Un</w:t>
      </w:r>
      <w:r>
        <w:rPr>
          <w:spacing w:val="-6"/>
        </w:rPr>
        <w:t> </w:t>
      </w:r>
      <w:r>
        <w:rPr/>
        <w:t>alto</w:t>
      </w:r>
      <w:r>
        <w:rPr>
          <w:spacing w:val="-6"/>
        </w:rPr>
        <w:t> </w:t>
      </w:r>
      <w:r>
        <w:rPr/>
        <w:t>dulzor residual proveniente de azúcares no fermentados realza la sensación plena en boca.</w:t>
      </w:r>
    </w:p>
    <w:p>
      <w:pPr>
        <w:pStyle w:val="BodyText"/>
        <w:ind w:right="37"/>
      </w:pPr>
      <w:r>
        <w:rPr>
          <w:b/>
        </w:rPr>
        <w:t>Comentarios:</w:t>
      </w:r>
      <w:r>
        <w:rPr>
          <w:b/>
          <w:spacing w:val="-4"/>
        </w:rPr>
        <w:t> </w:t>
      </w:r>
      <w:r>
        <w:rPr/>
        <w:t>Las</w:t>
      </w:r>
      <w:r>
        <w:rPr>
          <w:spacing w:val="-6"/>
        </w:rPr>
        <w:t> </w:t>
      </w:r>
      <w:r>
        <w:rPr/>
        <w:t>densidades</w:t>
      </w:r>
      <w:r>
        <w:rPr>
          <w:spacing w:val="-6"/>
        </w:rPr>
        <w:t> </w:t>
      </w:r>
      <w:r>
        <w:rPr/>
        <w:t>son</w:t>
      </w:r>
      <w:r>
        <w:rPr>
          <w:spacing w:val="-6"/>
        </w:rPr>
        <w:t> </w:t>
      </w:r>
      <w:r>
        <w:rPr/>
        <w:t>bajas</w:t>
      </w:r>
      <w:r>
        <w:rPr>
          <w:spacing w:val="-6"/>
        </w:rPr>
        <w:t> </w:t>
      </w:r>
      <w:r>
        <w:rPr/>
        <w:t>en</w:t>
      </w:r>
      <w:r>
        <w:rPr>
          <w:spacing w:val="-4"/>
        </w:rPr>
        <w:t> </w:t>
      </w:r>
      <w:r>
        <w:rPr/>
        <w:t>Gran</w:t>
      </w:r>
      <w:r>
        <w:rPr>
          <w:spacing w:val="-5"/>
        </w:rPr>
        <w:t> </w:t>
      </w:r>
      <w:r>
        <w:rPr/>
        <w:t>Bretaña</w:t>
      </w:r>
      <w:r>
        <w:rPr>
          <w:spacing w:val="-6"/>
        </w:rPr>
        <w:t> </w:t>
      </w:r>
      <w:r>
        <w:rPr/>
        <w:t>(a veces más bajas que las estadísticas aquí indicadas), y son mayores en los productos exportados y estadounidenses.</w:t>
      </w:r>
    </w:p>
    <w:p>
      <w:pPr>
        <w:pStyle w:val="BodyText"/>
        <w:spacing w:before="6"/>
        <w:ind w:right="37"/>
      </w:pPr>
      <w:r>
        <w:rPr/>
        <w:t>Existen variantes, siendo las variables más sujetas a interpretación:</w:t>
      </w:r>
      <w:r>
        <w:rPr>
          <w:spacing w:val="-7"/>
        </w:rPr>
        <w:t> </w:t>
      </w:r>
      <w:r>
        <w:rPr/>
        <w:t>los</w:t>
      </w:r>
      <w:r>
        <w:rPr>
          <w:spacing w:val="-4"/>
        </w:rPr>
        <w:t> </w:t>
      </w:r>
      <w:r>
        <w:rPr/>
        <w:t>niveles</w:t>
      </w:r>
      <w:r>
        <w:rPr>
          <w:spacing w:val="-6"/>
        </w:rPr>
        <w:t> </w:t>
      </w:r>
      <w:r>
        <w:rPr/>
        <w:t>de</w:t>
      </w:r>
      <w:r>
        <w:rPr>
          <w:spacing w:val="-6"/>
        </w:rPr>
        <w:t> </w:t>
      </w:r>
      <w:r>
        <w:rPr/>
        <w:t>dulzor</w:t>
      </w:r>
      <w:r>
        <w:rPr>
          <w:spacing w:val="-5"/>
        </w:rPr>
        <w:t> </w:t>
      </w:r>
      <w:r>
        <w:rPr/>
        <w:t>residual,</w:t>
      </w:r>
      <w:r>
        <w:rPr>
          <w:spacing w:val="-4"/>
        </w:rPr>
        <w:t> </w:t>
      </w:r>
      <w:r>
        <w:rPr/>
        <w:t>la</w:t>
      </w:r>
      <w:r>
        <w:rPr>
          <w:spacing w:val="-6"/>
        </w:rPr>
        <w:t> </w:t>
      </w:r>
      <w:r>
        <w:rPr/>
        <w:t>intensidad</w:t>
      </w:r>
      <w:r>
        <w:rPr>
          <w:spacing w:val="-6"/>
        </w:rPr>
        <w:t> </w:t>
      </w:r>
      <w:r>
        <w:rPr/>
        <w:t>del carácter rostizado y el balance entre ambos.</w:t>
      </w:r>
    </w:p>
    <w:p>
      <w:pPr>
        <w:pStyle w:val="BodyText"/>
        <w:spacing w:line="242" w:lineRule="auto"/>
        <w:ind w:right="46"/>
      </w:pPr>
      <w:r>
        <w:rPr>
          <w:b/>
        </w:rPr>
        <w:t>Historia: </w:t>
      </w:r>
      <w:r>
        <w:rPr/>
        <w:t>Estilo inglés de stout desarrollado a principios del siglo XX. Históricamente conocida como “Milk” o “Cream” Stout, esta denominación ya no está permitida legalmente en Inglaterra, pero puede ser aceptable en otros lugares. El nombre</w:t>
      </w:r>
      <w:r>
        <w:rPr>
          <w:spacing w:val="-3"/>
        </w:rPr>
        <w:t> </w:t>
      </w:r>
      <w:r>
        <w:rPr/>
        <w:t>“milk”</w:t>
      </w:r>
      <w:r>
        <w:rPr>
          <w:spacing w:val="-3"/>
        </w:rPr>
        <w:t> </w:t>
      </w:r>
      <w:r>
        <w:rPr/>
        <w:t>deriva</w:t>
      </w:r>
      <w:r>
        <w:rPr>
          <w:spacing w:val="-3"/>
        </w:rPr>
        <w:t> </w:t>
      </w:r>
      <w:r>
        <w:rPr/>
        <w:t>del</w:t>
      </w:r>
      <w:r>
        <w:rPr>
          <w:spacing w:val="-4"/>
        </w:rPr>
        <w:t> </w:t>
      </w:r>
      <w:r>
        <w:rPr/>
        <w:t>uso</w:t>
      </w:r>
      <w:r>
        <w:rPr>
          <w:spacing w:val="-2"/>
        </w:rPr>
        <w:t> </w:t>
      </w:r>
      <w:r>
        <w:rPr/>
        <w:t>de</w:t>
      </w:r>
      <w:r>
        <w:rPr>
          <w:spacing w:val="-3"/>
        </w:rPr>
        <w:t> </w:t>
      </w:r>
      <w:r>
        <w:rPr/>
        <w:t>lactosa</w:t>
      </w:r>
      <w:r>
        <w:rPr>
          <w:spacing w:val="-3"/>
        </w:rPr>
        <w:t> </w:t>
      </w:r>
      <w:r>
        <w:rPr/>
        <w:t>(azúcar</w:t>
      </w:r>
      <w:r>
        <w:rPr>
          <w:spacing w:val="-2"/>
        </w:rPr>
        <w:t> </w:t>
      </w:r>
      <w:r>
        <w:rPr/>
        <w:t>de</w:t>
      </w:r>
      <w:r>
        <w:rPr>
          <w:spacing w:val="-3"/>
        </w:rPr>
        <w:t> </w:t>
      </w:r>
      <w:r>
        <w:rPr/>
        <w:t>leche)</w:t>
      </w:r>
      <w:r>
        <w:rPr>
          <w:spacing w:val="-3"/>
        </w:rPr>
        <w:t> </w:t>
      </w:r>
      <w:r>
        <w:rPr/>
        <w:t>como endulzante.</w:t>
      </w:r>
      <w:r>
        <w:rPr>
          <w:spacing w:val="-7"/>
        </w:rPr>
        <w:t> </w:t>
      </w:r>
      <w:r>
        <w:rPr/>
        <w:t>Originalmente</w:t>
      </w:r>
      <w:r>
        <w:rPr>
          <w:spacing w:val="-7"/>
        </w:rPr>
        <w:t> </w:t>
      </w:r>
      <w:r>
        <w:rPr/>
        <w:t>comercializada</w:t>
      </w:r>
      <w:r>
        <w:rPr>
          <w:spacing w:val="-6"/>
        </w:rPr>
        <w:t> </w:t>
      </w:r>
      <w:r>
        <w:rPr/>
        <w:t>como</w:t>
      </w:r>
      <w:r>
        <w:rPr>
          <w:spacing w:val="-6"/>
        </w:rPr>
        <w:t> </w:t>
      </w:r>
      <w:r>
        <w:rPr/>
        <w:t>un</w:t>
      </w:r>
      <w:r>
        <w:rPr>
          <w:spacing w:val="-8"/>
        </w:rPr>
        <w:t> </w:t>
      </w:r>
      <w:r>
        <w:rPr/>
        <w:t>tónico</w:t>
      </w:r>
      <w:r>
        <w:rPr>
          <w:spacing w:val="-8"/>
        </w:rPr>
        <w:t> </w:t>
      </w:r>
      <w:r>
        <w:rPr/>
        <w:t>para personas con discapacidad física y madres lactantes.</w:t>
      </w:r>
    </w:p>
    <w:p>
      <w:pPr>
        <w:pStyle w:val="BodyText"/>
        <w:spacing w:before="38"/>
        <w:ind w:right="74"/>
      </w:pPr>
      <w:r>
        <w:rPr>
          <w:b/>
        </w:rPr>
        <w:t>Ingredientes</w:t>
      </w:r>
      <w:r>
        <w:rPr>
          <w:b/>
          <w:spacing w:val="-7"/>
        </w:rPr>
        <w:t> </w:t>
      </w:r>
      <w:r>
        <w:rPr>
          <w:b/>
        </w:rPr>
        <w:t>característicos:</w:t>
      </w:r>
      <w:r>
        <w:rPr>
          <w:b/>
          <w:spacing w:val="-6"/>
        </w:rPr>
        <w:t> </w:t>
      </w:r>
      <w:r>
        <w:rPr/>
        <w:t>Base</w:t>
      </w:r>
      <w:r>
        <w:rPr>
          <w:spacing w:val="-7"/>
        </w:rPr>
        <w:t> </w:t>
      </w:r>
      <w:r>
        <w:rPr/>
        <w:t>de</w:t>
      </w:r>
      <w:r>
        <w:rPr>
          <w:spacing w:val="-7"/>
        </w:rPr>
        <w:t> </w:t>
      </w:r>
      <w:r>
        <w:rPr/>
        <w:t>malta</w:t>
      </w:r>
      <w:r>
        <w:rPr>
          <w:spacing w:val="-6"/>
        </w:rPr>
        <w:t> </w:t>
      </w:r>
      <w:r>
        <w:rPr/>
        <w:t>pálida,</w:t>
      </w:r>
      <w:r>
        <w:rPr>
          <w:spacing w:val="-6"/>
        </w:rPr>
        <w:t> </w:t>
      </w:r>
      <w:r>
        <w:rPr/>
        <w:t>junto</w:t>
      </w:r>
      <w:r>
        <w:rPr>
          <w:spacing w:val="-7"/>
        </w:rPr>
        <w:t> </w:t>
      </w:r>
      <w:r>
        <w:rPr/>
        <w:t>a maltas o granos oscuros. Puede llevar adjuntos de grano o azúcar. La lactosa es agregada con frecuencia para proporcionar dulzor residual adicional.</w:t>
      </w:r>
    </w:p>
    <w:p>
      <w:pPr>
        <w:pStyle w:val="BodyText"/>
        <w:ind w:right="37"/>
      </w:pPr>
      <w:r>
        <w:rPr>
          <w:b/>
        </w:rPr>
        <w:t>Comparación de estilos: </w:t>
      </w:r>
      <w:r>
        <w:rPr/>
        <w:t>Más dulce y menos amarga que otras stout, excepto la intensa Tropical Stout. El carácter rostizado</w:t>
      </w:r>
      <w:r>
        <w:rPr>
          <w:spacing w:val="-6"/>
        </w:rPr>
        <w:t> </w:t>
      </w:r>
      <w:r>
        <w:rPr/>
        <w:t>es</w:t>
      </w:r>
      <w:r>
        <w:rPr>
          <w:spacing w:val="-5"/>
        </w:rPr>
        <w:t> </w:t>
      </w:r>
      <w:r>
        <w:rPr/>
        <w:t>leve,</w:t>
      </w:r>
      <w:r>
        <w:rPr>
          <w:spacing w:val="-3"/>
        </w:rPr>
        <w:t> </w:t>
      </w:r>
      <w:r>
        <w:rPr/>
        <w:t>no</w:t>
      </w:r>
      <w:r>
        <w:rPr>
          <w:spacing w:val="-6"/>
        </w:rPr>
        <w:t> </w:t>
      </w:r>
      <w:r>
        <w:rPr/>
        <w:t>tan</w:t>
      </w:r>
      <w:r>
        <w:rPr>
          <w:spacing w:val="-5"/>
        </w:rPr>
        <w:t> </w:t>
      </w:r>
      <w:r>
        <w:rPr/>
        <w:t>quemado</w:t>
      </w:r>
      <w:r>
        <w:rPr>
          <w:spacing w:val="-5"/>
        </w:rPr>
        <w:t> </w:t>
      </w:r>
      <w:r>
        <w:rPr/>
        <w:t>como</w:t>
      </w:r>
      <w:r>
        <w:rPr>
          <w:spacing w:val="-4"/>
        </w:rPr>
        <w:t> </w:t>
      </w:r>
      <w:r>
        <w:rPr/>
        <w:t>en</w:t>
      </w:r>
      <w:r>
        <w:rPr>
          <w:spacing w:val="-3"/>
        </w:rPr>
        <w:t> </w:t>
      </w:r>
      <w:r>
        <w:rPr/>
        <w:t>otras</w:t>
      </w:r>
      <w:r>
        <w:rPr>
          <w:spacing w:val="-2"/>
        </w:rPr>
        <w:t> </w:t>
      </w:r>
      <w:r>
        <w:rPr/>
        <w:t>stout.</w:t>
      </w:r>
      <w:r>
        <w:rPr>
          <w:spacing w:val="-3"/>
        </w:rPr>
        <w:t> </w:t>
      </w:r>
      <w:r>
        <w:rPr/>
        <w:t>Puede tener un balance similar al de una Oatmeal Stout, pero con mayor dulzor.</w:t>
      </w:r>
    </w:p>
    <w:p>
      <w:pPr>
        <w:tabs>
          <w:tab w:pos="2612" w:val="left" w:leader="none"/>
        </w:tabs>
        <w:spacing w:line="204" w:lineRule="exact" w:before="50"/>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w:t>
      </w:r>
      <w:r>
        <w:rPr>
          <w:spacing w:val="-4"/>
          <w:sz w:val="18"/>
        </w:rPr>
        <w:t>1.060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1"/>
          <w:sz w:val="18"/>
        </w:rPr>
        <w:t> </w:t>
      </w:r>
      <w:r>
        <w:rPr>
          <w:sz w:val="18"/>
        </w:rPr>
        <w:t>–</w:t>
      </w:r>
      <w:r>
        <w:rPr>
          <w:spacing w:val="-1"/>
          <w:sz w:val="18"/>
        </w:rPr>
        <w:t> </w:t>
      </w:r>
      <w:r>
        <w:rPr>
          <w:spacing w:val="-7"/>
          <w:sz w:val="18"/>
        </w:rPr>
        <w:t>40</w:t>
      </w:r>
      <w:r>
        <w:rPr>
          <w:sz w:val="18"/>
        </w:rPr>
        <w:tab/>
        <w:t>FG:</w:t>
      </w:r>
      <w:r>
        <w:rPr>
          <w:spacing w:val="40"/>
          <w:sz w:val="18"/>
        </w:rPr>
        <w:t> </w:t>
      </w:r>
      <w:r>
        <w:rPr>
          <w:sz w:val="18"/>
        </w:rPr>
        <w:t>1.012</w:t>
      </w:r>
      <w:r>
        <w:rPr>
          <w:spacing w:val="-1"/>
          <w:sz w:val="18"/>
        </w:rPr>
        <w:t> </w:t>
      </w:r>
      <w:r>
        <w:rPr>
          <w:sz w:val="18"/>
        </w:rPr>
        <w:t>–</w:t>
      </w:r>
      <w:r>
        <w:rPr>
          <w:spacing w:val="-2"/>
          <w:sz w:val="18"/>
        </w:rPr>
        <w:t> 1.024</w:t>
      </w:r>
    </w:p>
    <w:p>
      <w:pPr>
        <w:tabs>
          <w:tab w:pos="2518" w:val="left" w:leader="none"/>
        </w:tabs>
        <w:spacing w:before="102"/>
        <w:ind w:left="140" w:right="0" w:firstLine="0"/>
        <w:jc w:val="left"/>
        <w:rPr>
          <w:sz w:val="18"/>
        </w:rPr>
      </w:pPr>
      <w:r>
        <w:rPr/>
        <w:br w:type="column"/>
      </w:r>
      <w:r>
        <w:rPr>
          <w:sz w:val="18"/>
        </w:rPr>
        <w:t>SRM:</w:t>
      </w:r>
      <w:r>
        <w:rPr>
          <w:spacing w:val="50"/>
          <w:sz w:val="18"/>
        </w:rPr>
        <w:t> </w:t>
      </w:r>
      <w:r>
        <w:rPr>
          <w:sz w:val="18"/>
        </w:rPr>
        <w:t>30</w:t>
      </w:r>
      <w:r>
        <w:rPr>
          <w:spacing w:val="-1"/>
          <w:sz w:val="18"/>
        </w:rPr>
        <w:t> </w:t>
      </w:r>
      <w:r>
        <w:rPr>
          <w:sz w:val="18"/>
        </w:rPr>
        <w:t>–</w:t>
      </w:r>
      <w:r>
        <w:rPr>
          <w:spacing w:val="-1"/>
          <w:sz w:val="18"/>
        </w:rPr>
        <w:t> </w:t>
      </w:r>
      <w:r>
        <w:rPr>
          <w:spacing w:val="-5"/>
          <w:sz w:val="18"/>
        </w:rPr>
        <w:t>40</w:t>
      </w:r>
      <w:r>
        <w:rPr>
          <w:sz w:val="18"/>
        </w:rPr>
        <w:tab/>
        <w:t>ABV:</w:t>
      </w:r>
      <w:r>
        <w:rPr>
          <w:spacing w:val="42"/>
          <w:sz w:val="18"/>
        </w:rPr>
        <w:t> </w:t>
      </w:r>
      <w:r>
        <w:rPr>
          <w:sz w:val="18"/>
        </w:rPr>
        <w:t>4.0</w:t>
      </w:r>
      <w:r>
        <w:rPr>
          <w:spacing w:val="-2"/>
          <w:sz w:val="18"/>
        </w:rPr>
        <w:t> </w:t>
      </w:r>
      <w:r>
        <w:rPr>
          <w:sz w:val="18"/>
        </w:rPr>
        <w:t>–</w:t>
      </w:r>
      <w:r>
        <w:rPr>
          <w:spacing w:val="-1"/>
          <w:sz w:val="18"/>
        </w:rPr>
        <w:t> </w:t>
      </w:r>
      <w:r>
        <w:rPr>
          <w:spacing w:val="-4"/>
          <w:sz w:val="18"/>
        </w:rPr>
        <w:t>6.0%</w:t>
      </w:r>
    </w:p>
    <w:p>
      <w:pPr>
        <w:pStyle w:val="BodyText"/>
        <w:spacing w:before="40"/>
        <w:ind w:right="216"/>
      </w:pPr>
      <w:r>
        <w:rPr>
          <w:b/>
        </w:rPr>
        <w:t>Ejemplos comerciales: </w:t>
      </w:r>
      <w:r>
        <w:rPr/>
        <w:t>Bristol Beer Factory Milk Stout, Firestone Nitro Merlin Milk Stout, Left Hand Milk Stout, Lancaster</w:t>
      </w:r>
      <w:r>
        <w:rPr>
          <w:spacing w:val="-5"/>
        </w:rPr>
        <w:t> </w:t>
      </w:r>
      <w:r>
        <w:rPr/>
        <w:t>Milk</w:t>
      </w:r>
      <w:r>
        <w:rPr>
          <w:spacing w:val="-6"/>
        </w:rPr>
        <w:t> </w:t>
      </w:r>
      <w:r>
        <w:rPr/>
        <w:t>Stout,</w:t>
      </w:r>
      <w:r>
        <w:rPr>
          <w:spacing w:val="-6"/>
        </w:rPr>
        <w:t> </w:t>
      </w:r>
      <w:r>
        <w:rPr/>
        <w:t>Mackeson’s</w:t>
      </w:r>
      <w:r>
        <w:rPr>
          <w:spacing w:val="-7"/>
        </w:rPr>
        <w:t> </w:t>
      </w:r>
      <w:r>
        <w:rPr/>
        <w:t>XXX</w:t>
      </w:r>
      <w:r>
        <w:rPr>
          <w:spacing w:val="-6"/>
        </w:rPr>
        <w:t> </w:t>
      </w:r>
      <w:r>
        <w:rPr/>
        <w:t>Stout,</w:t>
      </w:r>
      <w:r>
        <w:rPr>
          <w:spacing w:val="-4"/>
        </w:rPr>
        <w:t> </w:t>
      </w:r>
      <w:r>
        <w:rPr/>
        <w:t>Marston’s</w:t>
      </w:r>
      <w:r>
        <w:rPr>
          <w:spacing w:val="-7"/>
        </w:rPr>
        <w:t> </w:t>
      </w:r>
      <w:r>
        <w:rPr/>
        <w:t>Pearl Jet Stout</w:t>
      </w:r>
    </w:p>
    <w:p>
      <w:pPr>
        <w:pStyle w:val="BodyText"/>
        <w:spacing w:before="47"/>
        <w:ind w:right="284"/>
        <w:jc w:val="both"/>
      </w:pPr>
      <w:r>
        <w:rPr>
          <w:b/>
        </w:rPr>
        <w:t>Etiquetas:</w:t>
      </w:r>
      <w:r>
        <w:rPr>
          <w:b/>
          <w:spacing w:val="-3"/>
        </w:rPr>
        <w:t> </w:t>
      </w:r>
      <w:r>
        <w:rPr/>
        <w:t>intensidad-estándar,</w:t>
      </w:r>
      <w:r>
        <w:rPr>
          <w:spacing w:val="-4"/>
        </w:rPr>
        <w:t> </w:t>
      </w:r>
      <w:r>
        <w:rPr/>
        <w:t>color-oscuro,</w:t>
      </w:r>
      <w:r>
        <w:rPr>
          <w:spacing w:val="-3"/>
        </w:rPr>
        <w:t> </w:t>
      </w:r>
      <w:r>
        <w:rPr/>
        <w:t>fermentación- alta,</w:t>
      </w:r>
      <w:r>
        <w:rPr>
          <w:spacing w:val="-10"/>
        </w:rPr>
        <w:t> </w:t>
      </w:r>
      <w:r>
        <w:rPr/>
        <w:t>islas-británicas,</w:t>
      </w:r>
      <w:r>
        <w:rPr>
          <w:spacing w:val="-10"/>
        </w:rPr>
        <w:t> </w:t>
      </w:r>
      <w:r>
        <w:rPr/>
        <w:t>estilo-tradicional,</w:t>
      </w:r>
      <w:r>
        <w:rPr>
          <w:spacing w:val="-8"/>
        </w:rPr>
        <w:t> </w:t>
      </w:r>
      <w:r>
        <w:rPr/>
        <w:t>familia-stout,</w:t>
      </w:r>
      <w:r>
        <w:rPr>
          <w:spacing w:val="-10"/>
        </w:rPr>
        <w:t> </w:t>
      </w:r>
      <w:r>
        <w:rPr/>
        <w:t>maltosa, rostizada, dulce</w:t>
      </w:r>
    </w:p>
    <w:p>
      <w:pPr>
        <w:pStyle w:val="BodyText"/>
        <w:spacing w:before="3"/>
        <w:ind w:left="0"/>
        <w:rPr>
          <w:sz w:val="21"/>
        </w:rPr>
      </w:pPr>
    </w:p>
    <w:p>
      <w:pPr>
        <w:pStyle w:val="Heading3"/>
        <w:jc w:val="both"/>
      </w:pPr>
      <w:bookmarkStart w:name="_bookmark82" w:id="83"/>
      <w:bookmarkEnd w:id="83"/>
      <w:r>
        <w:rPr>
          <w:b w:val="0"/>
        </w:rPr>
      </w:r>
      <w:r>
        <w:rPr/>
        <w:t>16B.</w:t>
      </w:r>
      <w:r>
        <w:rPr>
          <w:spacing w:val="-7"/>
        </w:rPr>
        <w:t> </w:t>
      </w:r>
      <w:r>
        <w:rPr/>
        <w:t>Oatmeal</w:t>
      </w:r>
      <w:r>
        <w:rPr>
          <w:spacing w:val="-6"/>
        </w:rPr>
        <w:t> </w:t>
      </w:r>
      <w:r>
        <w:rPr>
          <w:spacing w:val="-2"/>
        </w:rPr>
        <w:t>Stout</w:t>
      </w:r>
    </w:p>
    <w:p>
      <w:pPr>
        <w:pStyle w:val="BodyText"/>
        <w:spacing w:before="43"/>
      </w:pPr>
      <w:r>
        <w:rPr>
          <w:b/>
        </w:rPr>
        <w:t>Impresión general</w:t>
      </w:r>
      <w:r>
        <w:rPr/>
        <w:t>: Una stout oscura, rostizada, de cuerpo pleno con suficiente dulzor como para dar soporte a la base de avena.</w:t>
      </w:r>
      <w:r>
        <w:rPr>
          <w:spacing w:val="-4"/>
        </w:rPr>
        <w:t> </w:t>
      </w:r>
      <w:r>
        <w:rPr/>
        <w:t>El</w:t>
      </w:r>
      <w:r>
        <w:rPr>
          <w:spacing w:val="-6"/>
        </w:rPr>
        <w:t> </w:t>
      </w:r>
      <w:r>
        <w:rPr/>
        <w:t>dulzor,</w:t>
      </w:r>
      <w:r>
        <w:rPr>
          <w:spacing w:val="-5"/>
        </w:rPr>
        <w:t> </w:t>
      </w:r>
      <w:r>
        <w:rPr/>
        <w:t>balance</w:t>
      </w:r>
      <w:r>
        <w:rPr>
          <w:spacing w:val="-5"/>
        </w:rPr>
        <w:t> </w:t>
      </w:r>
      <w:r>
        <w:rPr/>
        <w:t>y</w:t>
      </w:r>
      <w:r>
        <w:rPr>
          <w:spacing w:val="-2"/>
        </w:rPr>
        <w:t> </w:t>
      </w:r>
      <w:r>
        <w:rPr/>
        <w:t>sensación</w:t>
      </w:r>
      <w:r>
        <w:rPr>
          <w:spacing w:val="-5"/>
        </w:rPr>
        <w:t> </w:t>
      </w:r>
      <w:r>
        <w:rPr/>
        <w:t>de</w:t>
      </w:r>
      <w:r>
        <w:rPr>
          <w:spacing w:val="-3"/>
        </w:rPr>
        <w:t> </w:t>
      </w:r>
      <w:r>
        <w:rPr/>
        <w:t>la</w:t>
      </w:r>
      <w:r>
        <w:rPr>
          <w:spacing w:val="-5"/>
        </w:rPr>
        <w:t> </w:t>
      </w:r>
      <w:r>
        <w:rPr/>
        <w:t>avena</w:t>
      </w:r>
      <w:r>
        <w:rPr>
          <w:spacing w:val="-5"/>
        </w:rPr>
        <w:t> </w:t>
      </w:r>
      <w:r>
        <w:rPr/>
        <w:t>pueden</w:t>
      </w:r>
      <w:r>
        <w:rPr>
          <w:spacing w:val="-3"/>
        </w:rPr>
        <w:t> </w:t>
      </w:r>
      <w:r>
        <w:rPr/>
        <w:t>variar </w:t>
      </w:r>
      <w:r>
        <w:rPr>
          <w:spacing w:val="-2"/>
        </w:rPr>
        <w:t>considerablemente.</w:t>
      </w:r>
    </w:p>
    <w:p>
      <w:pPr>
        <w:pStyle w:val="BodyText"/>
        <w:spacing w:line="242" w:lineRule="auto"/>
        <w:ind w:right="183"/>
      </w:pPr>
      <w:r>
        <w:rPr>
          <w:b/>
        </w:rPr>
        <w:t>Aroma: </w:t>
      </w:r>
      <w:r>
        <w:rPr/>
        <w:t>Ligero carácter granoso, rostizado y similar al café, con un leve dulzor de malta que puede dar una impresión de café</w:t>
      </w:r>
      <w:r>
        <w:rPr>
          <w:spacing w:val="-4"/>
        </w:rPr>
        <w:t> </w:t>
      </w:r>
      <w:r>
        <w:rPr/>
        <w:t>con</w:t>
      </w:r>
      <w:r>
        <w:rPr>
          <w:spacing w:val="-3"/>
        </w:rPr>
        <w:t> </w:t>
      </w:r>
      <w:r>
        <w:rPr/>
        <w:t>crema.</w:t>
      </w:r>
      <w:r>
        <w:rPr>
          <w:spacing w:val="-4"/>
        </w:rPr>
        <w:t> </w:t>
      </w:r>
      <w:r>
        <w:rPr/>
        <w:t>Frutosidad</w:t>
      </w:r>
      <w:r>
        <w:rPr>
          <w:spacing w:val="-4"/>
        </w:rPr>
        <w:t> </w:t>
      </w:r>
      <w:r>
        <w:rPr/>
        <w:t>de</w:t>
      </w:r>
      <w:r>
        <w:rPr>
          <w:spacing w:val="-3"/>
        </w:rPr>
        <w:t> </w:t>
      </w:r>
      <w:r>
        <w:rPr/>
        <w:t>baja</w:t>
      </w:r>
      <w:r>
        <w:rPr>
          <w:spacing w:val="-4"/>
        </w:rPr>
        <w:t> </w:t>
      </w:r>
      <w:r>
        <w:rPr/>
        <w:t>a</w:t>
      </w:r>
      <w:r>
        <w:rPr>
          <w:spacing w:val="-3"/>
        </w:rPr>
        <w:t> </w:t>
      </w:r>
      <w:r>
        <w:rPr/>
        <w:t>media</w:t>
      </w:r>
      <w:r>
        <w:rPr>
          <w:spacing w:val="-4"/>
        </w:rPr>
        <w:t> </w:t>
      </w:r>
      <w:r>
        <w:rPr/>
        <w:t>alta.</w:t>
      </w:r>
      <w:r>
        <w:rPr>
          <w:spacing w:val="-4"/>
        </w:rPr>
        <w:t> </w:t>
      </w:r>
      <w:r>
        <w:rPr/>
        <w:t>Es</w:t>
      </w:r>
      <w:r>
        <w:rPr>
          <w:spacing w:val="-5"/>
        </w:rPr>
        <w:t> </w:t>
      </w:r>
      <w:r>
        <w:rPr/>
        <w:t>opcional</w:t>
      </w:r>
      <w:r>
        <w:rPr>
          <w:spacing w:val="-3"/>
        </w:rPr>
        <w:t> </w:t>
      </w:r>
      <w:r>
        <w:rPr/>
        <w:t>un aroma medio bajo a lúpulo terroso o floral. Un ligero aroma granoso y a frutos secos producto de la avena es opcional.</w:t>
      </w:r>
    </w:p>
    <w:p>
      <w:pPr>
        <w:pStyle w:val="BodyText"/>
        <w:spacing w:line="264" w:lineRule="auto" w:before="0"/>
        <w:ind w:right="216"/>
      </w:pPr>
      <w:r>
        <w:rPr/>
        <w:t>Diacetilo medio bajo es opcional pero típicamente ausente. </w:t>
      </w:r>
      <w:r>
        <w:rPr>
          <w:b/>
        </w:rPr>
        <w:t>Apariencia: </w:t>
      </w:r>
      <w:r>
        <w:rPr/>
        <w:t>Color de marrón a negro. Espuma densa, cremosa,</w:t>
      </w:r>
      <w:r>
        <w:rPr>
          <w:spacing w:val="-5"/>
        </w:rPr>
        <w:t> </w:t>
      </w:r>
      <w:r>
        <w:rPr/>
        <w:t>persistente,</w:t>
      </w:r>
      <w:r>
        <w:rPr>
          <w:spacing w:val="-6"/>
        </w:rPr>
        <w:t> </w:t>
      </w:r>
      <w:r>
        <w:rPr/>
        <w:t>con</w:t>
      </w:r>
      <w:r>
        <w:rPr>
          <w:spacing w:val="-4"/>
        </w:rPr>
        <w:t> </w:t>
      </w:r>
      <w:r>
        <w:rPr/>
        <w:t>color</w:t>
      </w:r>
      <w:r>
        <w:rPr>
          <w:spacing w:val="-5"/>
        </w:rPr>
        <w:t> </w:t>
      </w:r>
      <w:r>
        <w:rPr/>
        <w:t>de</w:t>
      </w:r>
      <w:r>
        <w:rPr>
          <w:spacing w:val="-6"/>
        </w:rPr>
        <w:t> </w:t>
      </w:r>
      <w:r>
        <w:rPr/>
        <w:t>canela</w:t>
      </w:r>
      <w:r>
        <w:rPr>
          <w:spacing w:val="-6"/>
        </w:rPr>
        <w:t> </w:t>
      </w:r>
      <w:r>
        <w:rPr/>
        <w:t>a</w:t>
      </w:r>
      <w:r>
        <w:rPr>
          <w:spacing w:val="-5"/>
        </w:rPr>
        <w:t> </w:t>
      </w:r>
      <w:r>
        <w:rPr/>
        <w:t>marrón.</w:t>
      </w:r>
      <w:r>
        <w:rPr>
          <w:spacing w:val="-4"/>
        </w:rPr>
        <w:t> </w:t>
      </w:r>
      <w:r>
        <w:rPr/>
        <w:t>Traslúcida,</w:t>
      </w:r>
    </w:p>
    <w:p>
      <w:pPr>
        <w:pStyle w:val="BodyText"/>
        <w:spacing w:line="187" w:lineRule="exact" w:before="0"/>
      </w:pPr>
      <w:r>
        <w:rPr/>
        <w:t>si</w:t>
      </w:r>
      <w:r>
        <w:rPr>
          <w:spacing w:val="-2"/>
        </w:rPr>
        <w:t> </w:t>
      </w:r>
      <w:r>
        <w:rPr/>
        <w:t>no</w:t>
      </w:r>
      <w:r>
        <w:rPr>
          <w:spacing w:val="-1"/>
        </w:rPr>
        <w:t> </w:t>
      </w:r>
      <w:r>
        <w:rPr/>
        <w:t>es </w:t>
      </w:r>
      <w:r>
        <w:rPr>
          <w:spacing w:val="-2"/>
        </w:rPr>
        <w:t>opaca.</w:t>
      </w:r>
    </w:p>
    <w:p>
      <w:pPr>
        <w:pStyle w:val="BodyText"/>
        <w:spacing w:before="43"/>
        <w:ind w:right="189"/>
      </w:pPr>
      <w:r>
        <w:rPr>
          <w:b/>
        </w:rPr>
        <w:t>Sabor: </w:t>
      </w:r>
      <w:r>
        <w:rPr/>
        <w:t>Similar al aroma, con un leve sabor a café rostizado, chocolate</w:t>
      </w:r>
      <w:r>
        <w:rPr>
          <w:spacing w:val="-4"/>
        </w:rPr>
        <w:t> </w:t>
      </w:r>
      <w:r>
        <w:rPr/>
        <w:t>con</w:t>
      </w:r>
      <w:r>
        <w:rPr>
          <w:spacing w:val="-2"/>
        </w:rPr>
        <w:t> </w:t>
      </w:r>
      <w:r>
        <w:rPr/>
        <w:t>leche</w:t>
      </w:r>
      <w:r>
        <w:rPr>
          <w:spacing w:val="-4"/>
        </w:rPr>
        <w:t> </w:t>
      </w:r>
      <w:r>
        <w:rPr/>
        <w:t>o</w:t>
      </w:r>
      <w:r>
        <w:rPr>
          <w:spacing w:val="-5"/>
        </w:rPr>
        <w:t> </w:t>
      </w:r>
      <w:r>
        <w:rPr/>
        <w:t>café</w:t>
      </w:r>
      <w:r>
        <w:rPr>
          <w:spacing w:val="-4"/>
        </w:rPr>
        <w:t> </w:t>
      </w:r>
      <w:r>
        <w:rPr/>
        <w:t>con</w:t>
      </w:r>
      <w:r>
        <w:rPr>
          <w:spacing w:val="-2"/>
        </w:rPr>
        <w:t> </w:t>
      </w:r>
      <w:r>
        <w:rPr/>
        <w:t>crema,</w:t>
      </w:r>
      <w:r>
        <w:rPr>
          <w:spacing w:val="-4"/>
        </w:rPr>
        <w:t> </w:t>
      </w:r>
      <w:r>
        <w:rPr/>
        <w:t>junto</w:t>
      </w:r>
      <w:r>
        <w:rPr>
          <w:spacing w:val="-4"/>
        </w:rPr>
        <w:t> </w:t>
      </w:r>
      <w:r>
        <w:rPr/>
        <w:t>a</w:t>
      </w:r>
      <w:r>
        <w:rPr>
          <w:spacing w:val="-4"/>
        </w:rPr>
        <w:t> </w:t>
      </w:r>
      <w:r>
        <w:rPr/>
        <w:t>una</w:t>
      </w:r>
      <w:r>
        <w:rPr>
          <w:spacing w:val="-1"/>
        </w:rPr>
        <w:t> </w:t>
      </w:r>
      <w:r>
        <w:rPr/>
        <w:t>frutosidad</w:t>
      </w:r>
      <w:r>
        <w:rPr>
          <w:spacing w:val="-1"/>
        </w:rPr>
        <w:t> </w:t>
      </w:r>
      <w:r>
        <w:rPr/>
        <w:t>de baja</w:t>
      </w:r>
      <w:r>
        <w:rPr>
          <w:spacing w:val="-4"/>
        </w:rPr>
        <w:t> </w:t>
      </w:r>
      <w:r>
        <w:rPr/>
        <w:t>a</w:t>
      </w:r>
      <w:r>
        <w:rPr>
          <w:spacing w:val="-3"/>
        </w:rPr>
        <w:t> </w:t>
      </w:r>
      <w:r>
        <w:rPr/>
        <w:t>moderadamente</w:t>
      </w:r>
      <w:r>
        <w:rPr>
          <w:spacing w:val="-4"/>
        </w:rPr>
        <w:t> </w:t>
      </w:r>
      <w:r>
        <w:rPr/>
        <w:t>alta.</w:t>
      </w:r>
      <w:r>
        <w:rPr>
          <w:spacing w:val="-4"/>
        </w:rPr>
        <w:t> </w:t>
      </w:r>
      <w:r>
        <w:rPr/>
        <w:t>La</w:t>
      </w:r>
      <w:r>
        <w:rPr>
          <w:spacing w:val="-1"/>
        </w:rPr>
        <w:t> </w:t>
      </w:r>
      <w:r>
        <w:rPr/>
        <w:t>avena</w:t>
      </w:r>
      <w:r>
        <w:rPr>
          <w:spacing w:val="-4"/>
        </w:rPr>
        <w:t> </w:t>
      </w:r>
      <w:r>
        <w:rPr/>
        <w:t>puede</w:t>
      </w:r>
      <w:r>
        <w:rPr>
          <w:spacing w:val="-4"/>
        </w:rPr>
        <w:t> </w:t>
      </w:r>
      <w:r>
        <w:rPr/>
        <w:t>agregar</w:t>
      </w:r>
      <w:r>
        <w:rPr>
          <w:spacing w:val="-3"/>
        </w:rPr>
        <w:t> </w:t>
      </w:r>
      <w:r>
        <w:rPr/>
        <w:t>un</w:t>
      </w:r>
      <w:r>
        <w:rPr>
          <w:spacing w:val="-4"/>
        </w:rPr>
        <w:t> </w:t>
      </w:r>
      <w:r>
        <w:rPr/>
        <w:t>sabor</w:t>
      </w:r>
      <w:r>
        <w:rPr>
          <w:spacing w:val="-1"/>
        </w:rPr>
        <w:t> </w:t>
      </w:r>
      <w:r>
        <w:rPr/>
        <w:t>a frutos secos</w:t>
      </w:r>
      <w:r>
        <w:rPr>
          <w:spacing w:val="-1"/>
        </w:rPr>
        <w:t> </w:t>
      </w:r>
      <w:r>
        <w:rPr/>
        <w:t>tostados, granoso o</w:t>
      </w:r>
      <w:r>
        <w:rPr>
          <w:spacing w:val="-2"/>
        </w:rPr>
        <w:t> </w:t>
      </w:r>
      <w:r>
        <w:rPr/>
        <w:t>terroso.</w:t>
      </w:r>
      <w:r>
        <w:rPr>
          <w:spacing w:val="-1"/>
        </w:rPr>
        <w:t> </w:t>
      </w:r>
      <w:r>
        <w:rPr/>
        <w:t>Amargor medio.</w:t>
      </w:r>
      <w:r>
        <w:rPr>
          <w:spacing w:val="-1"/>
        </w:rPr>
        <w:t> </w:t>
      </w:r>
      <w:r>
        <w:rPr/>
        <w:t>Final de</w:t>
      </w:r>
      <w:r>
        <w:rPr>
          <w:spacing w:val="-4"/>
        </w:rPr>
        <w:t> </w:t>
      </w:r>
      <w:r>
        <w:rPr/>
        <w:t>semi</w:t>
      </w:r>
      <w:r>
        <w:rPr>
          <w:spacing w:val="-3"/>
        </w:rPr>
        <w:t> </w:t>
      </w:r>
      <w:r>
        <w:rPr/>
        <w:t>seco</w:t>
      </w:r>
      <w:r>
        <w:rPr>
          <w:spacing w:val="-5"/>
        </w:rPr>
        <w:t> </w:t>
      </w:r>
      <w:r>
        <w:rPr/>
        <w:t>a</w:t>
      </w:r>
      <w:r>
        <w:rPr>
          <w:spacing w:val="-2"/>
        </w:rPr>
        <w:t> </w:t>
      </w:r>
      <w:r>
        <w:rPr/>
        <w:t>semi</w:t>
      </w:r>
      <w:r>
        <w:rPr>
          <w:spacing w:val="-4"/>
        </w:rPr>
        <w:t> </w:t>
      </w:r>
      <w:r>
        <w:rPr/>
        <w:t>dulce,</w:t>
      </w:r>
      <w:r>
        <w:rPr>
          <w:spacing w:val="-4"/>
        </w:rPr>
        <w:t> </w:t>
      </w:r>
      <w:r>
        <w:rPr/>
        <w:t>que</w:t>
      </w:r>
      <w:r>
        <w:rPr>
          <w:spacing w:val="-3"/>
        </w:rPr>
        <w:t> </w:t>
      </w:r>
      <w:r>
        <w:rPr/>
        <w:t>afecta</w:t>
      </w:r>
      <w:r>
        <w:rPr>
          <w:spacing w:val="-4"/>
        </w:rPr>
        <w:t> </w:t>
      </w:r>
      <w:r>
        <w:rPr/>
        <w:t>la</w:t>
      </w:r>
      <w:r>
        <w:rPr>
          <w:spacing w:val="-4"/>
        </w:rPr>
        <w:t> </w:t>
      </w:r>
      <w:r>
        <w:rPr/>
        <w:t>percepción</w:t>
      </w:r>
      <w:r>
        <w:rPr>
          <w:spacing w:val="-3"/>
        </w:rPr>
        <w:t> </w:t>
      </w:r>
      <w:r>
        <w:rPr/>
        <w:t>del</w:t>
      </w:r>
      <w:r>
        <w:rPr>
          <w:spacing w:val="-5"/>
        </w:rPr>
        <w:t> </w:t>
      </w:r>
      <w:r>
        <w:rPr/>
        <w:t>balance. Retrogusto maltoso, rostizado y a frutos secos. Lúpulo medio bajo floral o terroso es opcional. Diacetilo medio bajo es opcional pero típicamente ausente.</w:t>
      </w:r>
    </w:p>
    <w:p>
      <w:pPr>
        <w:pStyle w:val="BodyText"/>
        <w:spacing w:line="242" w:lineRule="auto" w:before="53"/>
        <w:ind w:right="223"/>
      </w:pPr>
      <w:r>
        <w:rPr>
          <w:b/>
        </w:rPr>
        <w:t>Sensación</w:t>
      </w:r>
      <w:r>
        <w:rPr>
          <w:b/>
          <w:spacing w:val="-4"/>
        </w:rPr>
        <w:t> </w:t>
      </w:r>
      <w:r>
        <w:rPr>
          <w:b/>
        </w:rPr>
        <w:t>en</w:t>
      </w:r>
      <w:r>
        <w:rPr>
          <w:b/>
          <w:spacing w:val="-4"/>
        </w:rPr>
        <w:t> </w:t>
      </w:r>
      <w:r>
        <w:rPr>
          <w:b/>
        </w:rPr>
        <w:t>boca:</w:t>
      </w:r>
      <w:r>
        <w:rPr>
          <w:b/>
          <w:spacing w:val="-2"/>
        </w:rPr>
        <w:t> </w:t>
      </w:r>
      <w:r>
        <w:rPr/>
        <w:t>Cuerpo</w:t>
      </w:r>
      <w:r>
        <w:rPr>
          <w:spacing w:val="-5"/>
        </w:rPr>
        <w:t> </w:t>
      </w:r>
      <w:r>
        <w:rPr/>
        <w:t>de</w:t>
      </w:r>
      <w:r>
        <w:rPr>
          <w:spacing w:val="-5"/>
        </w:rPr>
        <w:t> </w:t>
      </w:r>
      <w:r>
        <w:rPr/>
        <w:t>medio</w:t>
      </w:r>
      <w:r>
        <w:rPr>
          <w:spacing w:val="-6"/>
        </w:rPr>
        <w:t> </w:t>
      </w:r>
      <w:r>
        <w:rPr/>
        <w:t>pleno</w:t>
      </w:r>
      <w:r>
        <w:rPr>
          <w:spacing w:val="-6"/>
        </w:rPr>
        <w:t> </w:t>
      </w:r>
      <w:r>
        <w:rPr/>
        <w:t>a</w:t>
      </w:r>
      <w:r>
        <w:rPr>
          <w:spacing w:val="-5"/>
        </w:rPr>
        <w:t> </w:t>
      </w:r>
      <w:r>
        <w:rPr/>
        <w:t>pleno,</w:t>
      </w:r>
      <w:r>
        <w:rPr>
          <w:spacing w:val="-5"/>
        </w:rPr>
        <w:t> </w:t>
      </w:r>
      <w:r>
        <w:rPr/>
        <w:t>con</w:t>
      </w:r>
      <w:r>
        <w:rPr>
          <w:spacing w:val="-5"/>
        </w:rPr>
        <w:t> </w:t>
      </w:r>
      <w:r>
        <w:rPr/>
        <w:t>una untuosidad proveniente de la avena suave, sedosa, aterciopelada</w:t>
      </w:r>
      <w:r>
        <w:rPr>
          <w:spacing w:val="-3"/>
        </w:rPr>
        <w:t> </w:t>
      </w:r>
      <w:r>
        <w:rPr/>
        <w:t>y</w:t>
      </w:r>
      <w:r>
        <w:rPr>
          <w:spacing w:val="-4"/>
        </w:rPr>
        <w:t> </w:t>
      </w:r>
      <w:r>
        <w:rPr/>
        <w:t>a</w:t>
      </w:r>
      <w:r>
        <w:rPr>
          <w:spacing w:val="-4"/>
        </w:rPr>
        <w:t> </w:t>
      </w:r>
      <w:r>
        <w:rPr/>
        <w:t>veces</w:t>
      </w:r>
      <w:r>
        <w:rPr>
          <w:spacing w:val="-4"/>
        </w:rPr>
        <w:t> </w:t>
      </w:r>
      <w:r>
        <w:rPr/>
        <w:t>casi</w:t>
      </w:r>
      <w:r>
        <w:rPr>
          <w:spacing w:val="-4"/>
        </w:rPr>
        <w:t> </w:t>
      </w:r>
      <w:r>
        <w:rPr/>
        <w:t>oleosa.</w:t>
      </w:r>
      <w:r>
        <w:rPr>
          <w:spacing w:val="-3"/>
        </w:rPr>
        <w:t> </w:t>
      </w:r>
      <w:r>
        <w:rPr/>
        <w:t>Cremosa.</w:t>
      </w:r>
      <w:r>
        <w:rPr>
          <w:spacing w:val="-3"/>
        </w:rPr>
        <w:t> </w:t>
      </w:r>
      <w:r>
        <w:rPr/>
        <w:t>Carbonatación</w:t>
      </w:r>
      <w:r>
        <w:rPr>
          <w:spacing w:val="-2"/>
        </w:rPr>
        <w:t> </w:t>
      </w:r>
      <w:r>
        <w:rPr/>
        <w:t>de media a media alta. Las versiones más fuertes pueden tener una ligera tibieza alcohólica.</w:t>
      </w:r>
    </w:p>
    <w:p>
      <w:pPr>
        <w:pStyle w:val="BodyText"/>
        <w:spacing w:before="38"/>
        <w:ind w:right="216"/>
      </w:pPr>
      <w:r>
        <w:rPr>
          <w:b/>
        </w:rPr>
        <w:t>Comentarios: </w:t>
      </w:r>
      <w:r>
        <w:rPr/>
        <w:t>Al evaluar, tenga en cuenta las diferencias en balance e interpretación. Las versiones estadounidenses tienden a ser más lupuladas, menos dulces y afrutadas que los ejemplos ingleses. El amargor, el dulzor y la sensación de la avena</w:t>
      </w:r>
      <w:r>
        <w:rPr>
          <w:spacing w:val="-5"/>
        </w:rPr>
        <w:t> </w:t>
      </w:r>
      <w:r>
        <w:rPr/>
        <w:t>pueden</w:t>
      </w:r>
      <w:r>
        <w:rPr>
          <w:spacing w:val="-3"/>
        </w:rPr>
        <w:t> </w:t>
      </w:r>
      <w:r>
        <w:rPr/>
        <w:t>ser</w:t>
      </w:r>
      <w:r>
        <w:rPr>
          <w:spacing w:val="-4"/>
        </w:rPr>
        <w:t> </w:t>
      </w:r>
      <w:r>
        <w:rPr/>
        <w:t>variables.</w:t>
      </w:r>
      <w:r>
        <w:rPr>
          <w:spacing w:val="-5"/>
        </w:rPr>
        <w:t> </w:t>
      </w:r>
      <w:r>
        <w:rPr/>
        <w:t>El</w:t>
      </w:r>
      <w:r>
        <w:rPr>
          <w:spacing w:val="-1"/>
        </w:rPr>
        <w:t> </w:t>
      </w:r>
      <w:r>
        <w:rPr/>
        <w:t>uso</w:t>
      </w:r>
      <w:r>
        <w:rPr>
          <w:spacing w:val="-4"/>
        </w:rPr>
        <w:t> </w:t>
      </w:r>
      <w:r>
        <w:rPr/>
        <w:t>ligero</w:t>
      </w:r>
      <w:r>
        <w:rPr>
          <w:spacing w:val="-6"/>
        </w:rPr>
        <w:t> </w:t>
      </w:r>
      <w:r>
        <w:rPr/>
        <w:t>de</w:t>
      </w:r>
      <w:r>
        <w:rPr>
          <w:spacing w:val="-5"/>
        </w:rPr>
        <w:t> </w:t>
      </w:r>
      <w:r>
        <w:rPr/>
        <w:t>la</w:t>
      </w:r>
      <w:r>
        <w:rPr>
          <w:spacing w:val="-5"/>
        </w:rPr>
        <w:t> </w:t>
      </w:r>
      <w:r>
        <w:rPr/>
        <w:t>avena</w:t>
      </w:r>
      <w:r>
        <w:rPr>
          <w:spacing w:val="-5"/>
        </w:rPr>
        <w:t> </w:t>
      </w:r>
      <w:r>
        <w:rPr/>
        <w:t>puede</w:t>
      </w:r>
      <w:r>
        <w:rPr>
          <w:spacing w:val="-5"/>
        </w:rPr>
        <w:t> </w:t>
      </w:r>
      <w:r>
        <w:rPr/>
        <w:t>dar cierta sedosidad al cuerpo y riqueza al sabor, mientras que su uso</w:t>
      </w:r>
      <w:r>
        <w:rPr>
          <w:spacing w:val="-3"/>
        </w:rPr>
        <w:t> </w:t>
      </w:r>
      <w:r>
        <w:rPr/>
        <w:t>excesivo</w:t>
      </w:r>
      <w:r>
        <w:rPr>
          <w:spacing w:val="-3"/>
        </w:rPr>
        <w:t> </w:t>
      </w:r>
      <w:r>
        <w:rPr/>
        <w:t>puede</w:t>
      </w:r>
      <w:r>
        <w:rPr>
          <w:spacing w:val="-2"/>
        </w:rPr>
        <w:t> </w:t>
      </w:r>
      <w:r>
        <w:rPr/>
        <w:t>aportar</w:t>
      </w:r>
      <w:r>
        <w:rPr>
          <w:spacing w:val="-1"/>
        </w:rPr>
        <w:t> </w:t>
      </w:r>
      <w:r>
        <w:rPr/>
        <w:t>un</w:t>
      </w:r>
      <w:r>
        <w:rPr>
          <w:spacing w:val="-1"/>
        </w:rPr>
        <w:t> </w:t>
      </w:r>
      <w:r>
        <w:rPr/>
        <w:t>sabor</w:t>
      </w:r>
      <w:r>
        <w:rPr>
          <w:spacing w:val="-1"/>
        </w:rPr>
        <w:t> </w:t>
      </w:r>
      <w:r>
        <w:rPr/>
        <w:t>bastante</w:t>
      </w:r>
      <w:r>
        <w:rPr>
          <w:spacing w:val="-2"/>
        </w:rPr>
        <w:t> </w:t>
      </w:r>
      <w:r>
        <w:rPr/>
        <w:t>intenso,</w:t>
      </w:r>
      <w:r>
        <w:rPr>
          <w:spacing w:val="-2"/>
        </w:rPr>
        <w:t> </w:t>
      </w:r>
      <w:r>
        <w:rPr/>
        <w:t>con</w:t>
      </w:r>
      <w:r>
        <w:rPr>
          <w:spacing w:val="-2"/>
        </w:rPr>
        <w:t> </w:t>
      </w:r>
      <w:r>
        <w:rPr/>
        <w:t>una sensación en boca casi oleosa y un final algo seco.</w:t>
      </w:r>
    </w:p>
    <w:p>
      <w:pPr>
        <w:pStyle w:val="BodyText"/>
        <w:spacing w:before="54"/>
        <w:ind w:right="189"/>
      </w:pPr>
      <w:r>
        <w:rPr>
          <w:b/>
        </w:rPr>
        <w:t>Historia: </w:t>
      </w:r>
      <w:r>
        <w:rPr/>
        <w:t>Creada alrededor del 1900, como una variante de stout</w:t>
      </w:r>
      <w:r>
        <w:rPr>
          <w:spacing w:val="-5"/>
        </w:rPr>
        <w:t> </w:t>
      </w:r>
      <w:r>
        <w:rPr/>
        <w:t>nutritiva</w:t>
      </w:r>
      <w:r>
        <w:rPr>
          <w:spacing w:val="-5"/>
        </w:rPr>
        <w:t> </w:t>
      </w:r>
      <w:r>
        <w:rPr/>
        <w:t>o</w:t>
      </w:r>
      <w:r>
        <w:rPr>
          <w:spacing w:val="-5"/>
        </w:rPr>
        <w:t> </w:t>
      </w:r>
      <w:r>
        <w:rPr/>
        <w:t>para</w:t>
      </w:r>
      <w:r>
        <w:rPr>
          <w:spacing w:val="-5"/>
        </w:rPr>
        <w:t> </w:t>
      </w:r>
      <w:r>
        <w:rPr/>
        <w:t>personas</w:t>
      </w:r>
      <w:r>
        <w:rPr>
          <w:spacing w:val="-3"/>
        </w:rPr>
        <w:t> </w:t>
      </w:r>
      <w:r>
        <w:rPr/>
        <w:t>con</w:t>
      </w:r>
      <w:r>
        <w:rPr>
          <w:spacing w:val="-5"/>
        </w:rPr>
        <w:t> </w:t>
      </w:r>
      <w:r>
        <w:rPr/>
        <w:t>una</w:t>
      </w:r>
      <w:r>
        <w:rPr>
          <w:spacing w:val="-5"/>
        </w:rPr>
        <w:t> </w:t>
      </w:r>
      <w:r>
        <w:rPr/>
        <w:t>discapacidad</w:t>
      </w:r>
      <w:r>
        <w:rPr>
          <w:spacing w:val="-5"/>
        </w:rPr>
        <w:t> </w:t>
      </w:r>
      <w:r>
        <w:rPr/>
        <w:t>física,</w:t>
      </w:r>
      <w:r>
        <w:rPr>
          <w:spacing w:val="-4"/>
        </w:rPr>
        <w:t> </w:t>
      </w:r>
      <w:r>
        <w:rPr/>
        <w:t>que usaba avena en el listado de granos, de manera similar pero</w:t>
      </w:r>
    </w:p>
    <w:p>
      <w:pPr>
        <w:spacing w:after="0"/>
        <w:sectPr>
          <w:type w:val="continuous"/>
          <w:pgSz w:w="12240" w:h="15840"/>
          <w:pgMar w:header="0" w:footer="746" w:top="940" w:bottom="280" w:left="580" w:right="540"/>
          <w:cols w:num="2" w:equalWidth="0">
            <w:col w:w="5218" w:space="543"/>
            <w:col w:w="5359"/>
          </w:cols>
        </w:sectPr>
      </w:pPr>
    </w:p>
    <w:p>
      <w:pPr>
        <w:pStyle w:val="BodyText"/>
        <w:spacing w:line="242" w:lineRule="auto" w:before="86"/>
        <w:ind w:right="125"/>
      </w:pPr>
      <w:r>
        <w:rPr/>
        <w:t>independiente, al desarrollo de la Sweet Stout que usaba lactosa. Una versión original escocesa usaba una cantidad significativa de avena malteada. Más tarde pasó por una fase “turbia” cuando algunas cervecerías inglesas arrojaban un puñado</w:t>
      </w:r>
      <w:r>
        <w:rPr>
          <w:spacing w:val="-2"/>
        </w:rPr>
        <w:t> </w:t>
      </w:r>
      <w:r>
        <w:rPr/>
        <w:t>de</w:t>
      </w:r>
      <w:r>
        <w:rPr>
          <w:spacing w:val="-2"/>
        </w:rPr>
        <w:t> </w:t>
      </w:r>
      <w:r>
        <w:rPr/>
        <w:t>avena</w:t>
      </w:r>
      <w:r>
        <w:rPr>
          <w:spacing w:val="-2"/>
        </w:rPr>
        <w:t> </w:t>
      </w:r>
      <w:r>
        <w:rPr/>
        <w:t>en</w:t>
      </w:r>
      <w:r>
        <w:rPr>
          <w:spacing w:val="-1"/>
        </w:rPr>
        <w:t> </w:t>
      </w:r>
      <w:r>
        <w:rPr/>
        <w:t>sus stout elaboradas</w:t>
      </w:r>
      <w:r>
        <w:rPr>
          <w:spacing w:val="-2"/>
        </w:rPr>
        <w:t> </w:t>
      </w:r>
      <w:r>
        <w:rPr/>
        <w:t>a</w:t>
      </w:r>
      <w:r>
        <w:rPr>
          <w:spacing w:val="-2"/>
        </w:rPr>
        <w:t> </w:t>
      </w:r>
      <w:r>
        <w:rPr/>
        <w:t>través</w:t>
      </w:r>
      <w:r>
        <w:rPr>
          <w:spacing w:val="-2"/>
        </w:rPr>
        <w:t> </w:t>
      </w:r>
      <w:r>
        <w:rPr/>
        <w:t>del</w:t>
      </w:r>
      <w:r>
        <w:rPr>
          <w:spacing w:val="-3"/>
        </w:rPr>
        <w:t> </w:t>
      </w:r>
      <w:r>
        <w:rPr/>
        <w:t>proceso de </w:t>
      </w:r>
      <w:r>
        <w:rPr>
          <w:i/>
        </w:rPr>
        <w:t>parti-gyling </w:t>
      </w:r>
      <w:r>
        <w:rPr/>
        <w:t>(Nota de la Traducción: múltiples mostos obtenidos</w:t>
      </w:r>
      <w:r>
        <w:rPr>
          <w:spacing w:val="-6"/>
        </w:rPr>
        <w:t> </w:t>
      </w:r>
      <w:r>
        <w:rPr/>
        <w:t>de</w:t>
      </w:r>
      <w:r>
        <w:rPr>
          <w:spacing w:val="-6"/>
        </w:rPr>
        <w:t> </w:t>
      </w:r>
      <w:r>
        <w:rPr/>
        <w:t>un</w:t>
      </w:r>
      <w:r>
        <w:rPr>
          <w:spacing w:val="-6"/>
        </w:rPr>
        <w:t> </w:t>
      </w:r>
      <w:r>
        <w:rPr/>
        <w:t>mismo</w:t>
      </w:r>
      <w:r>
        <w:rPr>
          <w:spacing w:val="-7"/>
        </w:rPr>
        <w:t> </w:t>
      </w:r>
      <w:r>
        <w:rPr/>
        <w:t>macerado),</w:t>
      </w:r>
      <w:r>
        <w:rPr>
          <w:spacing w:val="-6"/>
        </w:rPr>
        <w:t> </w:t>
      </w:r>
      <w:r>
        <w:rPr/>
        <w:t>para</w:t>
      </w:r>
      <w:r>
        <w:rPr>
          <w:spacing w:val="-6"/>
        </w:rPr>
        <w:t> </w:t>
      </w:r>
      <w:r>
        <w:rPr/>
        <w:t>justificar</w:t>
      </w:r>
      <w:r>
        <w:rPr>
          <w:spacing w:val="-5"/>
        </w:rPr>
        <w:t> </w:t>
      </w:r>
      <w:r>
        <w:rPr/>
        <w:t>legalmente la producción de una Oatmeal Stout “saludable” con fines publicitarios. Su mayor popularidad fue en Inglaterra en el periodo de entreguerras mundiales, y revivió en la era de la cerveza artesanal para la exportación, lo que ayudó a que se adoptara</w:t>
      </w:r>
      <w:r>
        <w:rPr>
          <w:spacing w:val="-1"/>
        </w:rPr>
        <w:t> </w:t>
      </w:r>
      <w:r>
        <w:rPr/>
        <w:t>como</w:t>
      </w:r>
      <w:r>
        <w:rPr>
          <w:spacing w:val="-2"/>
        </w:rPr>
        <w:t> </w:t>
      </w:r>
      <w:r>
        <w:rPr/>
        <w:t>un</w:t>
      </w:r>
      <w:r>
        <w:rPr>
          <w:spacing w:val="-2"/>
        </w:rPr>
        <w:t> </w:t>
      </w:r>
      <w:r>
        <w:rPr/>
        <w:t>estilo</w:t>
      </w:r>
      <w:r>
        <w:rPr>
          <w:spacing w:val="-2"/>
        </w:rPr>
        <w:t> </w:t>
      </w:r>
      <w:r>
        <w:rPr/>
        <w:t>de</w:t>
      </w:r>
      <w:r>
        <w:rPr>
          <w:spacing w:val="-1"/>
        </w:rPr>
        <w:t> </w:t>
      </w:r>
      <w:r>
        <w:rPr/>
        <w:t>cerveza</w:t>
      </w:r>
      <w:r>
        <w:rPr>
          <w:spacing w:val="-1"/>
        </w:rPr>
        <w:t> </w:t>
      </w:r>
      <w:r>
        <w:rPr/>
        <w:t>artesanal</w:t>
      </w:r>
      <w:r>
        <w:rPr>
          <w:spacing w:val="-1"/>
        </w:rPr>
        <w:t> </w:t>
      </w:r>
      <w:r>
        <w:rPr/>
        <w:t>estadounidense moderno y popular, que usa una cantidad significativa (no simbólica) de avena.</w:t>
      </w:r>
    </w:p>
    <w:p>
      <w:pPr>
        <w:pStyle w:val="BodyText"/>
        <w:spacing w:before="36"/>
        <w:ind w:right="65"/>
      </w:pPr>
      <w:r>
        <w:rPr>
          <w:b/>
        </w:rPr>
        <w:t>Ingredientes característicos: </w:t>
      </w:r>
      <w:r>
        <w:rPr/>
        <w:t>Maltas pálidas, maltas Caramelo, junto a maltas y granos rostizados oscuros (a menudo</w:t>
      </w:r>
      <w:r>
        <w:rPr>
          <w:spacing w:val="-5"/>
        </w:rPr>
        <w:t> </w:t>
      </w:r>
      <w:r>
        <w:rPr/>
        <w:t>tipo</w:t>
      </w:r>
      <w:r>
        <w:rPr>
          <w:spacing w:val="-5"/>
        </w:rPr>
        <w:t> </w:t>
      </w:r>
      <w:r>
        <w:rPr/>
        <w:t>chocolate).</w:t>
      </w:r>
      <w:r>
        <w:rPr>
          <w:spacing w:val="-4"/>
        </w:rPr>
        <w:t> </w:t>
      </w:r>
      <w:r>
        <w:rPr/>
        <w:t>Avena</w:t>
      </w:r>
      <w:r>
        <w:rPr>
          <w:spacing w:val="-4"/>
        </w:rPr>
        <w:t> </w:t>
      </w:r>
      <w:r>
        <w:rPr/>
        <w:t>o</w:t>
      </w:r>
      <w:r>
        <w:rPr>
          <w:spacing w:val="-4"/>
        </w:rPr>
        <w:t> </w:t>
      </w:r>
      <w:r>
        <w:rPr/>
        <w:t>avena</w:t>
      </w:r>
      <w:r>
        <w:rPr>
          <w:spacing w:val="-4"/>
        </w:rPr>
        <w:t> </w:t>
      </w:r>
      <w:r>
        <w:rPr/>
        <w:t>malteada</w:t>
      </w:r>
      <w:r>
        <w:rPr>
          <w:spacing w:val="-4"/>
        </w:rPr>
        <w:t> </w:t>
      </w:r>
      <w:r>
        <w:rPr/>
        <w:t>(del</w:t>
      </w:r>
      <w:r>
        <w:rPr>
          <w:spacing w:val="-5"/>
        </w:rPr>
        <w:t> </w:t>
      </w:r>
      <w:r>
        <w:rPr/>
        <w:t>5</w:t>
      </w:r>
      <w:r>
        <w:rPr>
          <w:spacing w:val="-4"/>
        </w:rPr>
        <w:t> </w:t>
      </w:r>
      <w:r>
        <w:rPr/>
        <w:t>al</w:t>
      </w:r>
      <w:r>
        <w:rPr>
          <w:spacing w:val="-4"/>
        </w:rPr>
        <w:t> </w:t>
      </w:r>
      <w:r>
        <w:rPr/>
        <w:t>20% o más). Lúpulos principalmente para el amargor. Puede usar azúcar cervecero o siropes. Levadura ale inglesa.</w:t>
      </w:r>
    </w:p>
    <w:p>
      <w:pPr>
        <w:pStyle w:val="BodyText"/>
        <w:spacing w:before="49"/>
        <w:ind w:right="65"/>
      </w:pPr>
      <w:r>
        <w:rPr>
          <w:b/>
        </w:rPr>
        <w:t>Comparación de estilos: </w:t>
      </w:r>
      <w:r>
        <w:rPr/>
        <w:t>La mayoría son como un cruce entre una Irish Extra Stout y una Sweet Stout, con una adición de avena. Existen diversas variantes, con las versiones más dulces siendo similares a una Sweet Stout con avena en lugar de</w:t>
      </w:r>
      <w:r>
        <w:rPr>
          <w:spacing w:val="-5"/>
        </w:rPr>
        <w:t> </w:t>
      </w:r>
      <w:r>
        <w:rPr/>
        <w:t>lactosa,</w:t>
      </w:r>
      <w:r>
        <w:rPr>
          <w:spacing w:val="-2"/>
        </w:rPr>
        <w:t> </w:t>
      </w:r>
      <w:r>
        <w:rPr/>
        <w:t>y</w:t>
      </w:r>
      <w:r>
        <w:rPr>
          <w:spacing w:val="-5"/>
        </w:rPr>
        <w:t> </w:t>
      </w:r>
      <w:r>
        <w:rPr/>
        <w:t>las</w:t>
      </w:r>
      <w:r>
        <w:rPr>
          <w:spacing w:val="-3"/>
        </w:rPr>
        <w:t> </w:t>
      </w:r>
      <w:r>
        <w:rPr/>
        <w:t>versiones</w:t>
      </w:r>
      <w:r>
        <w:rPr>
          <w:spacing w:val="-3"/>
        </w:rPr>
        <w:t> </w:t>
      </w:r>
      <w:r>
        <w:rPr/>
        <w:t>más</w:t>
      </w:r>
      <w:r>
        <w:rPr>
          <w:spacing w:val="-3"/>
        </w:rPr>
        <w:t> </w:t>
      </w:r>
      <w:r>
        <w:rPr/>
        <w:t>secas</w:t>
      </w:r>
      <w:r>
        <w:rPr>
          <w:spacing w:val="-5"/>
        </w:rPr>
        <w:t> </w:t>
      </w:r>
      <w:r>
        <w:rPr/>
        <w:t>similares</w:t>
      </w:r>
      <w:r>
        <w:rPr>
          <w:spacing w:val="-5"/>
        </w:rPr>
        <w:t> </w:t>
      </w:r>
      <w:r>
        <w:rPr/>
        <w:t>a</w:t>
      </w:r>
      <w:r>
        <w:rPr>
          <w:spacing w:val="-5"/>
        </w:rPr>
        <w:t> </w:t>
      </w:r>
      <w:r>
        <w:rPr/>
        <w:t>una</w:t>
      </w:r>
      <w:r>
        <w:rPr>
          <w:spacing w:val="-5"/>
        </w:rPr>
        <w:t> </w:t>
      </w:r>
      <w:r>
        <w:rPr/>
        <w:t>Irish</w:t>
      </w:r>
      <w:r>
        <w:rPr>
          <w:spacing w:val="-4"/>
        </w:rPr>
        <w:t> </w:t>
      </w:r>
      <w:r>
        <w:rPr/>
        <w:t>Extra Stout</w:t>
      </w:r>
      <w:r>
        <w:rPr>
          <w:spacing w:val="-5"/>
        </w:rPr>
        <w:t> </w:t>
      </w:r>
      <w:r>
        <w:rPr/>
        <w:t>más</w:t>
      </w:r>
      <w:r>
        <w:rPr>
          <w:spacing w:val="-5"/>
        </w:rPr>
        <w:t> </w:t>
      </w:r>
      <w:r>
        <w:rPr/>
        <w:t>sabrosa</w:t>
      </w:r>
      <w:r>
        <w:rPr>
          <w:spacing w:val="-5"/>
        </w:rPr>
        <w:t> </w:t>
      </w:r>
      <w:r>
        <w:rPr/>
        <w:t>y</w:t>
      </w:r>
      <w:r>
        <w:rPr>
          <w:spacing w:val="-4"/>
        </w:rPr>
        <w:t> </w:t>
      </w:r>
      <w:r>
        <w:rPr/>
        <w:t>con</w:t>
      </w:r>
      <w:r>
        <w:rPr>
          <w:spacing w:val="-3"/>
        </w:rPr>
        <w:t> </w:t>
      </w:r>
      <w:r>
        <w:rPr/>
        <w:t>carácter</w:t>
      </w:r>
      <w:r>
        <w:rPr>
          <w:spacing w:val="-4"/>
        </w:rPr>
        <w:t> </w:t>
      </w:r>
      <w:r>
        <w:rPr/>
        <w:t>a</w:t>
      </w:r>
      <w:r>
        <w:rPr>
          <w:spacing w:val="-5"/>
        </w:rPr>
        <w:t> </w:t>
      </w:r>
      <w:r>
        <w:rPr/>
        <w:t>frutos</w:t>
      </w:r>
      <w:r>
        <w:rPr>
          <w:spacing w:val="-5"/>
        </w:rPr>
        <w:t> </w:t>
      </w:r>
      <w:r>
        <w:rPr/>
        <w:t>secos.</w:t>
      </w:r>
      <w:r>
        <w:rPr>
          <w:spacing w:val="-5"/>
        </w:rPr>
        <w:t> </w:t>
      </w:r>
      <w:r>
        <w:rPr/>
        <w:t>Ambas</w:t>
      </w:r>
      <w:r>
        <w:rPr>
          <w:spacing w:val="-5"/>
        </w:rPr>
        <w:t> </w:t>
      </w:r>
      <w:r>
        <w:rPr/>
        <w:t>tienden a resaltar el cuerpo y la sensación en boca.</w:t>
      </w:r>
    </w:p>
    <w:p>
      <w:pPr>
        <w:tabs>
          <w:tab w:pos="2612" w:val="left" w:leader="none"/>
        </w:tabs>
        <w:spacing w:line="204" w:lineRule="exact" w:before="51"/>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1.045 –</w:t>
      </w:r>
      <w:r>
        <w:rPr>
          <w:spacing w:val="-2"/>
          <w:sz w:val="18"/>
        </w:rPr>
        <w:t> </w:t>
      </w:r>
      <w:r>
        <w:rPr>
          <w:spacing w:val="-4"/>
          <w:sz w:val="18"/>
        </w:rPr>
        <w:t>1.065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25</w:t>
      </w:r>
      <w:r>
        <w:rPr>
          <w:spacing w:val="1"/>
          <w:sz w:val="18"/>
        </w:rPr>
        <w:t> </w:t>
      </w:r>
      <w:r>
        <w:rPr>
          <w:sz w:val="18"/>
        </w:rPr>
        <w:t>–</w:t>
      </w:r>
      <w:r>
        <w:rPr>
          <w:spacing w:val="-2"/>
          <w:sz w:val="18"/>
        </w:rPr>
        <w:t> </w:t>
      </w:r>
      <w:r>
        <w:rPr>
          <w:spacing w:val="-5"/>
          <w:sz w:val="18"/>
        </w:rPr>
        <w:t>40</w:t>
      </w:r>
      <w:r>
        <w:rPr>
          <w:sz w:val="18"/>
        </w:rPr>
        <w:tab/>
        <w:t>FG:</w:t>
      </w:r>
      <w:r>
        <w:rPr>
          <w:spacing w:val="40"/>
          <w:sz w:val="18"/>
        </w:rPr>
        <w:t> </w:t>
      </w:r>
      <w:r>
        <w:rPr>
          <w:sz w:val="18"/>
        </w:rPr>
        <w:t>1.010</w:t>
      </w:r>
      <w:r>
        <w:rPr>
          <w:spacing w:val="-1"/>
          <w:sz w:val="18"/>
        </w:rPr>
        <w:t> </w:t>
      </w:r>
      <w:r>
        <w:rPr>
          <w:sz w:val="18"/>
        </w:rPr>
        <w:t>–</w:t>
      </w:r>
      <w:r>
        <w:rPr>
          <w:spacing w:val="-2"/>
          <w:sz w:val="18"/>
        </w:rPr>
        <w:t> </w:t>
      </w:r>
      <w:r>
        <w:rPr>
          <w:spacing w:val="-4"/>
          <w:sz w:val="18"/>
        </w:rPr>
        <w:t>1.018</w:t>
      </w:r>
    </w:p>
    <w:p>
      <w:pPr>
        <w:tabs>
          <w:tab w:pos="2518" w:val="left" w:leader="none"/>
        </w:tabs>
        <w:spacing w:before="2"/>
        <w:ind w:left="140" w:right="0" w:firstLine="0"/>
        <w:jc w:val="left"/>
        <w:rPr>
          <w:sz w:val="18"/>
        </w:rPr>
      </w:pPr>
      <w:r>
        <w:rPr>
          <w:sz w:val="18"/>
        </w:rPr>
        <w:t>SRM:</w:t>
      </w:r>
      <w:r>
        <w:rPr>
          <w:spacing w:val="51"/>
          <w:sz w:val="18"/>
        </w:rPr>
        <w:t> </w:t>
      </w:r>
      <w:r>
        <w:rPr>
          <w:sz w:val="18"/>
        </w:rPr>
        <w:t>22 –</w:t>
      </w:r>
      <w:r>
        <w:rPr>
          <w:spacing w:val="-1"/>
          <w:sz w:val="18"/>
        </w:rPr>
        <w:t> </w:t>
      </w:r>
      <w:r>
        <w:rPr>
          <w:spacing w:val="-5"/>
          <w:sz w:val="18"/>
        </w:rPr>
        <w:t>40</w:t>
      </w:r>
      <w:r>
        <w:rPr>
          <w:sz w:val="18"/>
        </w:rPr>
        <w:tab/>
        <w:t>ABV:</w:t>
      </w:r>
      <w:r>
        <w:rPr>
          <w:spacing w:val="41"/>
          <w:sz w:val="18"/>
        </w:rPr>
        <w:t> </w:t>
      </w:r>
      <w:r>
        <w:rPr>
          <w:sz w:val="18"/>
        </w:rPr>
        <w:t>4.2</w:t>
      </w:r>
      <w:r>
        <w:rPr>
          <w:spacing w:val="-1"/>
          <w:sz w:val="18"/>
        </w:rPr>
        <w:t> </w:t>
      </w:r>
      <w:r>
        <w:rPr>
          <w:sz w:val="18"/>
        </w:rPr>
        <w:t>–</w:t>
      </w:r>
      <w:r>
        <w:rPr>
          <w:spacing w:val="-2"/>
          <w:sz w:val="18"/>
        </w:rPr>
        <w:t> </w:t>
      </w:r>
      <w:r>
        <w:rPr>
          <w:spacing w:val="-4"/>
          <w:sz w:val="18"/>
        </w:rPr>
        <w:t>5.9%</w:t>
      </w:r>
    </w:p>
    <w:p>
      <w:pPr>
        <w:pStyle w:val="BodyText"/>
        <w:spacing w:before="38"/>
        <w:ind w:right="125"/>
      </w:pPr>
      <w:r>
        <w:rPr>
          <w:b/>
        </w:rPr>
        <w:t>Ejemplos comerciales: </w:t>
      </w:r>
      <w:r>
        <w:rPr/>
        <w:t>Anderson Valley Barney Flats Oatmeal</w:t>
      </w:r>
      <w:r>
        <w:rPr>
          <w:spacing w:val="-7"/>
        </w:rPr>
        <w:t> </w:t>
      </w:r>
      <w:r>
        <w:rPr/>
        <w:t>Stout,</w:t>
      </w:r>
      <w:r>
        <w:rPr>
          <w:spacing w:val="-6"/>
        </w:rPr>
        <w:t> </w:t>
      </w:r>
      <w:r>
        <w:rPr/>
        <w:t>Broughton</w:t>
      </w:r>
      <w:r>
        <w:rPr>
          <w:spacing w:val="-6"/>
        </w:rPr>
        <w:t> </w:t>
      </w:r>
      <w:r>
        <w:rPr/>
        <w:t>Stout</w:t>
      </w:r>
      <w:r>
        <w:rPr>
          <w:spacing w:val="-6"/>
        </w:rPr>
        <w:t> </w:t>
      </w:r>
      <w:r>
        <w:rPr/>
        <w:t>Jock,</w:t>
      </w:r>
      <w:r>
        <w:rPr>
          <w:spacing w:val="-6"/>
        </w:rPr>
        <w:t> </w:t>
      </w:r>
      <w:r>
        <w:rPr/>
        <w:t>St-Ambroise</w:t>
      </w:r>
      <w:r>
        <w:rPr>
          <w:spacing w:val="-6"/>
        </w:rPr>
        <w:t> </w:t>
      </w:r>
      <w:r>
        <w:rPr/>
        <w:t>Oatmeal Stout,</w:t>
      </w:r>
      <w:r>
        <w:rPr>
          <w:spacing w:val="-6"/>
        </w:rPr>
        <w:t> </w:t>
      </w:r>
      <w:r>
        <w:rPr/>
        <w:t>Samuel</w:t>
      </w:r>
      <w:r>
        <w:rPr>
          <w:spacing w:val="-7"/>
        </w:rPr>
        <w:t> </w:t>
      </w:r>
      <w:r>
        <w:rPr/>
        <w:t>Smith</w:t>
      </w:r>
      <w:r>
        <w:rPr>
          <w:spacing w:val="-4"/>
        </w:rPr>
        <w:t> </w:t>
      </w:r>
      <w:r>
        <w:rPr/>
        <w:t>Oatmeal</w:t>
      </w:r>
      <w:r>
        <w:rPr>
          <w:spacing w:val="-5"/>
        </w:rPr>
        <w:t> </w:t>
      </w:r>
      <w:r>
        <w:rPr/>
        <w:t>Stout,</w:t>
      </w:r>
      <w:r>
        <w:rPr>
          <w:spacing w:val="-6"/>
        </w:rPr>
        <w:t> </w:t>
      </w:r>
      <w:r>
        <w:rPr/>
        <w:t>Summit</w:t>
      </w:r>
      <w:r>
        <w:rPr>
          <w:spacing w:val="-6"/>
        </w:rPr>
        <w:t> </w:t>
      </w:r>
      <w:r>
        <w:rPr/>
        <w:t>Oatmeal</w:t>
      </w:r>
      <w:r>
        <w:rPr>
          <w:spacing w:val="-6"/>
        </w:rPr>
        <w:t> </w:t>
      </w:r>
      <w:r>
        <w:rPr/>
        <w:t>Stout, Young’s London Stout</w:t>
      </w:r>
    </w:p>
    <w:p>
      <w:pPr>
        <w:pStyle w:val="BodyText"/>
        <w:spacing w:line="242" w:lineRule="auto" w:before="48"/>
        <w:ind w:right="125"/>
      </w:pPr>
      <w:r>
        <w:rPr>
          <w:b/>
        </w:rPr>
        <w:t>Etiquetas:</w:t>
      </w:r>
      <w:r>
        <w:rPr>
          <w:b/>
          <w:spacing w:val="-12"/>
        </w:rPr>
        <w:t> </w:t>
      </w:r>
      <w:r>
        <w:rPr/>
        <w:t>intensidad-estándar,</w:t>
      </w:r>
      <w:r>
        <w:rPr>
          <w:spacing w:val="-11"/>
        </w:rPr>
        <w:t> </w:t>
      </w:r>
      <w:r>
        <w:rPr/>
        <w:t>color-oscuro,</w:t>
      </w:r>
      <w:r>
        <w:rPr>
          <w:spacing w:val="-11"/>
        </w:rPr>
        <w:t> </w:t>
      </w:r>
      <w:r>
        <w:rPr/>
        <w:t>fermentación- alta, islas-británicas, estilo-tradicional, familia-stout, balanceada, rostizada</w:t>
      </w:r>
    </w:p>
    <w:p>
      <w:pPr>
        <w:pStyle w:val="BodyText"/>
        <w:spacing w:before="9"/>
        <w:ind w:left="0"/>
        <w:rPr>
          <w:sz w:val="20"/>
        </w:rPr>
      </w:pPr>
    </w:p>
    <w:p>
      <w:pPr>
        <w:pStyle w:val="Heading3"/>
        <w:spacing w:before="1"/>
      </w:pPr>
      <w:bookmarkStart w:name="_bookmark83" w:id="84"/>
      <w:bookmarkEnd w:id="84"/>
      <w:r>
        <w:rPr>
          <w:b w:val="0"/>
        </w:rPr>
      </w:r>
      <w:r>
        <w:rPr/>
        <w:t>16C.</w:t>
      </w:r>
      <w:r>
        <w:rPr>
          <w:spacing w:val="-7"/>
        </w:rPr>
        <w:t> </w:t>
      </w:r>
      <w:r>
        <w:rPr/>
        <w:t>Tropical</w:t>
      </w:r>
      <w:r>
        <w:rPr>
          <w:spacing w:val="-6"/>
        </w:rPr>
        <w:t> </w:t>
      </w:r>
      <w:r>
        <w:rPr>
          <w:spacing w:val="-2"/>
        </w:rPr>
        <w:t>Stout</w:t>
      </w:r>
    </w:p>
    <w:p>
      <w:pPr>
        <w:pStyle w:val="BodyText"/>
        <w:spacing w:before="43"/>
        <w:ind w:right="65"/>
      </w:pPr>
      <w:r>
        <w:rPr>
          <w:b/>
        </w:rPr>
        <w:t>Impresión</w:t>
      </w:r>
      <w:r>
        <w:rPr>
          <w:b/>
          <w:spacing w:val="-5"/>
        </w:rPr>
        <w:t> </w:t>
      </w:r>
      <w:r>
        <w:rPr>
          <w:b/>
        </w:rPr>
        <w:t>general</w:t>
      </w:r>
      <w:r>
        <w:rPr/>
        <w:t>:</w:t>
      </w:r>
      <w:r>
        <w:rPr>
          <w:spacing w:val="-6"/>
        </w:rPr>
        <w:t> </w:t>
      </w:r>
      <w:r>
        <w:rPr/>
        <w:t>Una</w:t>
      </w:r>
      <w:r>
        <w:rPr>
          <w:spacing w:val="-4"/>
        </w:rPr>
        <w:t> </w:t>
      </w:r>
      <w:r>
        <w:rPr/>
        <w:t>stout</w:t>
      </w:r>
      <w:r>
        <w:rPr>
          <w:spacing w:val="-5"/>
        </w:rPr>
        <w:t> </w:t>
      </w:r>
      <w:r>
        <w:rPr/>
        <w:t>muy</w:t>
      </w:r>
      <w:r>
        <w:rPr>
          <w:spacing w:val="-5"/>
        </w:rPr>
        <w:t> </w:t>
      </w:r>
      <w:r>
        <w:rPr/>
        <w:t>oscura,</w:t>
      </w:r>
      <w:r>
        <w:rPr>
          <w:spacing w:val="-5"/>
        </w:rPr>
        <w:t> </w:t>
      </w:r>
      <w:r>
        <w:rPr/>
        <w:t>dulce,</w:t>
      </w:r>
      <w:r>
        <w:rPr>
          <w:spacing w:val="-4"/>
        </w:rPr>
        <w:t> </w:t>
      </w:r>
      <w:r>
        <w:rPr/>
        <w:t>afrutada</w:t>
      </w:r>
      <w:r>
        <w:rPr>
          <w:spacing w:val="-5"/>
        </w:rPr>
        <w:t> </w:t>
      </w:r>
      <w:r>
        <w:rPr/>
        <w:t>y moderadamente intensa, con suaves sabores rostizados, pero sin la aspereza de sabores quemados.</w:t>
      </w:r>
    </w:p>
    <w:p>
      <w:pPr>
        <w:pStyle w:val="BodyText"/>
        <w:spacing w:before="44"/>
        <w:ind w:right="125"/>
      </w:pPr>
      <w:r>
        <w:rPr>
          <w:b/>
        </w:rPr>
        <w:t>Aroma: </w:t>
      </w:r>
      <w:r>
        <w:rPr/>
        <w:t>Destaca un dulzor de moderado a alto. Aroma rostizado a café o chocolate de moderado a alto, pero no quemado. Frutosidad de media a alta. Puede tener aroma a melaza, regaliz, azúcar quemada, frutas deshidratadas o similares</w:t>
      </w:r>
      <w:r>
        <w:rPr>
          <w:spacing w:val="-5"/>
        </w:rPr>
        <w:t> </w:t>
      </w:r>
      <w:r>
        <w:rPr/>
        <w:t>al</w:t>
      </w:r>
      <w:r>
        <w:rPr>
          <w:spacing w:val="-3"/>
        </w:rPr>
        <w:t> </w:t>
      </w:r>
      <w:r>
        <w:rPr/>
        <w:t>vino.</w:t>
      </w:r>
      <w:r>
        <w:rPr>
          <w:spacing w:val="-5"/>
        </w:rPr>
        <w:t> </w:t>
      </w:r>
      <w:r>
        <w:rPr/>
        <w:t>Las</w:t>
      </w:r>
      <w:r>
        <w:rPr>
          <w:spacing w:val="-3"/>
        </w:rPr>
        <w:t> </w:t>
      </w:r>
      <w:r>
        <w:rPr/>
        <w:t>versiones</w:t>
      </w:r>
      <w:r>
        <w:rPr>
          <w:spacing w:val="-5"/>
        </w:rPr>
        <w:t> </w:t>
      </w:r>
      <w:r>
        <w:rPr/>
        <w:t>más</w:t>
      </w:r>
      <w:r>
        <w:rPr>
          <w:spacing w:val="-5"/>
        </w:rPr>
        <w:t> </w:t>
      </w:r>
      <w:r>
        <w:rPr/>
        <w:t>intensas</w:t>
      </w:r>
      <w:r>
        <w:rPr>
          <w:spacing w:val="-5"/>
        </w:rPr>
        <w:t> </w:t>
      </w:r>
      <w:r>
        <w:rPr/>
        <w:t>pueden</w:t>
      </w:r>
      <w:r>
        <w:rPr>
          <w:spacing w:val="-5"/>
        </w:rPr>
        <w:t> </w:t>
      </w:r>
      <w:r>
        <w:rPr/>
        <w:t>tener</w:t>
      </w:r>
      <w:r>
        <w:rPr>
          <w:spacing w:val="-4"/>
        </w:rPr>
        <w:t> </w:t>
      </w:r>
      <w:r>
        <w:rPr/>
        <w:t>un aroma sutil y limpio a alcohol. Un bajo aroma a lúpulo es opcional. Diacetilo bajo es opcional.</w:t>
      </w:r>
    </w:p>
    <w:p>
      <w:pPr>
        <w:pStyle w:val="BodyText"/>
        <w:spacing w:line="242" w:lineRule="auto" w:before="51"/>
        <w:ind w:right="65"/>
      </w:pPr>
      <w:r>
        <w:rPr>
          <w:b/>
        </w:rPr>
        <w:t>Apariencia: </w:t>
      </w:r>
      <w:r>
        <w:rPr/>
        <w:t>Color de marrón muy oscuro a negro. Claridad usualmente</w:t>
      </w:r>
      <w:r>
        <w:rPr>
          <w:spacing w:val="-6"/>
        </w:rPr>
        <w:t> </w:t>
      </w:r>
      <w:r>
        <w:rPr/>
        <w:t>oscurecida</w:t>
      </w:r>
      <w:r>
        <w:rPr>
          <w:spacing w:val="-6"/>
        </w:rPr>
        <w:t> </w:t>
      </w:r>
      <w:r>
        <w:rPr/>
        <w:t>por</w:t>
      </w:r>
      <w:r>
        <w:rPr>
          <w:spacing w:val="-5"/>
        </w:rPr>
        <w:t> </w:t>
      </w:r>
      <w:r>
        <w:rPr/>
        <w:t>su</w:t>
      </w:r>
      <w:r>
        <w:rPr>
          <w:spacing w:val="-4"/>
        </w:rPr>
        <w:t> </w:t>
      </w:r>
      <w:r>
        <w:rPr/>
        <w:t>color</w:t>
      </w:r>
      <w:r>
        <w:rPr>
          <w:spacing w:val="-5"/>
        </w:rPr>
        <w:t> </w:t>
      </w:r>
      <w:r>
        <w:rPr/>
        <w:t>profundo.</w:t>
      </w:r>
      <w:r>
        <w:rPr>
          <w:spacing w:val="-6"/>
        </w:rPr>
        <w:t> </w:t>
      </w:r>
      <w:r>
        <w:rPr/>
        <w:t>Traslúcida,</w:t>
      </w:r>
      <w:r>
        <w:rPr>
          <w:spacing w:val="-6"/>
        </w:rPr>
        <w:t> </w:t>
      </w:r>
      <w:r>
        <w:rPr/>
        <w:t>si</w:t>
      </w:r>
      <w:r>
        <w:rPr>
          <w:spacing w:val="-1"/>
        </w:rPr>
        <w:t> </w:t>
      </w:r>
      <w:r>
        <w:rPr/>
        <w:t>no es opaca. Espuma de color desde canela a marrón, voluminosa y con buena retención.</w:t>
      </w:r>
    </w:p>
    <w:p>
      <w:pPr>
        <w:pStyle w:val="BodyText"/>
        <w:spacing w:before="41"/>
        <w:ind w:right="43"/>
      </w:pPr>
      <w:r>
        <w:rPr>
          <w:b/>
        </w:rPr>
        <w:t>Sabor:</w:t>
      </w:r>
      <w:r>
        <w:rPr>
          <w:b/>
          <w:spacing w:val="-2"/>
        </w:rPr>
        <w:t> </w:t>
      </w:r>
      <w:r>
        <w:rPr/>
        <w:t>Bastante</w:t>
      </w:r>
      <w:r>
        <w:rPr>
          <w:spacing w:val="-5"/>
        </w:rPr>
        <w:t> </w:t>
      </w:r>
      <w:r>
        <w:rPr/>
        <w:t>dulce,</w:t>
      </w:r>
      <w:r>
        <w:rPr>
          <w:spacing w:val="-5"/>
        </w:rPr>
        <w:t> </w:t>
      </w:r>
      <w:r>
        <w:rPr/>
        <w:t>con</w:t>
      </w:r>
      <w:r>
        <w:rPr>
          <w:spacing w:val="-5"/>
        </w:rPr>
        <w:t> </w:t>
      </w:r>
      <w:r>
        <w:rPr/>
        <w:t>sabores</w:t>
      </w:r>
      <w:r>
        <w:rPr>
          <w:spacing w:val="-5"/>
        </w:rPr>
        <w:t> </w:t>
      </w:r>
      <w:r>
        <w:rPr/>
        <w:t>suaves</w:t>
      </w:r>
      <w:r>
        <w:rPr>
          <w:spacing w:val="-5"/>
        </w:rPr>
        <w:t> </w:t>
      </w:r>
      <w:r>
        <w:rPr/>
        <w:t>a</w:t>
      </w:r>
      <w:r>
        <w:rPr>
          <w:spacing w:val="-5"/>
        </w:rPr>
        <w:t> </w:t>
      </w:r>
      <w:r>
        <w:rPr/>
        <w:t>grano</w:t>
      </w:r>
      <w:r>
        <w:rPr>
          <w:spacing w:val="-6"/>
        </w:rPr>
        <w:t> </w:t>
      </w:r>
      <w:r>
        <w:rPr/>
        <w:t>oscuro</w:t>
      </w:r>
      <w:r>
        <w:rPr>
          <w:spacing w:val="-5"/>
        </w:rPr>
        <w:t> </w:t>
      </w:r>
      <w:r>
        <w:rPr/>
        <w:t>y</w:t>
      </w:r>
      <w:r>
        <w:rPr>
          <w:spacing w:val="-2"/>
        </w:rPr>
        <w:t> </w:t>
      </w:r>
      <w:r>
        <w:rPr/>
        <w:t>un discreto amargor de medio bajo a medio. Sabor rostizado</w:t>
      </w:r>
      <w:r>
        <w:rPr/>
        <w:t> suave, a menudo similar al café o chocolate, pero moderado en el balance por el final dulce. Sin sabor a malta quemada o aspereza en el final. Ésteres afrutados de moderados a altos.</w:t>
      </w:r>
    </w:p>
    <w:p>
      <w:pPr>
        <w:pStyle w:val="BodyText"/>
        <w:spacing w:before="7"/>
        <w:ind w:right="125"/>
      </w:pPr>
      <w:r>
        <w:rPr/>
        <w:t>Puede tener una cualidad dulce, como a ron añejo, melaza o azúcar</w:t>
      </w:r>
      <w:r>
        <w:rPr>
          <w:spacing w:val="-4"/>
        </w:rPr>
        <w:t> </w:t>
      </w:r>
      <w:r>
        <w:rPr/>
        <w:t>quemada.</w:t>
      </w:r>
      <w:r>
        <w:rPr>
          <w:spacing w:val="-5"/>
        </w:rPr>
        <w:t> </w:t>
      </w:r>
      <w:r>
        <w:rPr/>
        <w:t>Un</w:t>
      </w:r>
      <w:r>
        <w:rPr>
          <w:spacing w:val="-5"/>
        </w:rPr>
        <w:t> </w:t>
      </w:r>
      <w:r>
        <w:rPr/>
        <w:t>bajo</w:t>
      </w:r>
      <w:r>
        <w:rPr>
          <w:spacing w:val="-5"/>
        </w:rPr>
        <w:t> </w:t>
      </w:r>
      <w:r>
        <w:rPr/>
        <w:t>sabor</w:t>
      </w:r>
      <w:r>
        <w:rPr>
          <w:spacing w:val="-4"/>
        </w:rPr>
        <w:t> </w:t>
      </w:r>
      <w:r>
        <w:rPr/>
        <w:t>a</w:t>
      </w:r>
      <w:r>
        <w:rPr>
          <w:spacing w:val="-5"/>
        </w:rPr>
        <w:t> </w:t>
      </w:r>
      <w:r>
        <w:rPr/>
        <w:t>lúpulo</w:t>
      </w:r>
      <w:r>
        <w:rPr>
          <w:spacing w:val="-4"/>
        </w:rPr>
        <w:t> </w:t>
      </w:r>
      <w:r>
        <w:rPr/>
        <w:t>es</w:t>
      </w:r>
      <w:r>
        <w:rPr>
          <w:spacing w:val="-5"/>
        </w:rPr>
        <w:t> </w:t>
      </w:r>
      <w:r>
        <w:rPr/>
        <w:t>opcional.</w:t>
      </w:r>
      <w:r>
        <w:rPr>
          <w:spacing w:val="-5"/>
        </w:rPr>
        <w:t> </w:t>
      </w:r>
      <w:r>
        <w:rPr/>
        <w:t>Diacetilo medio bajo es opcional.</w:t>
      </w:r>
    </w:p>
    <w:p>
      <w:pPr>
        <w:pStyle w:val="BodyText"/>
      </w:pPr>
      <w:r>
        <w:rPr>
          <w:b/>
        </w:rPr>
        <w:t>Sensación en boca: </w:t>
      </w:r>
      <w:r>
        <w:rPr/>
        <w:t>Cuerpo de medio pleno a pleno, a menudo</w:t>
      </w:r>
      <w:r>
        <w:rPr>
          <w:spacing w:val="-6"/>
        </w:rPr>
        <w:t> </w:t>
      </w:r>
      <w:r>
        <w:rPr/>
        <w:t>con</w:t>
      </w:r>
      <w:r>
        <w:rPr>
          <w:spacing w:val="-5"/>
        </w:rPr>
        <w:t> </w:t>
      </w:r>
      <w:r>
        <w:rPr/>
        <w:t>un</w:t>
      </w:r>
      <w:r>
        <w:rPr>
          <w:spacing w:val="-5"/>
        </w:rPr>
        <w:t> </w:t>
      </w:r>
      <w:r>
        <w:rPr/>
        <w:t>carácter</w:t>
      </w:r>
      <w:r>
        <w:rPr>
          <w:spacing w:val="-4"/>
        </w:rPr>
        <w:t> </w:t>
      </w:r>
      <w:r>
        <w:rPr/>
        <w:t>suave</w:t>
      </w:r>
      <w:r>
        <w:rPr>
          <w:spacing w:val="-3"/>
        </w:rPr>
        <w:t> </w:t>
      </w:r>
      <w:r>
        <w:rPr/>
        <w:t>y</w:t>
      </w:r>
      <w:r>
        <w:rPr>
          <w:spacing w:val="-5"/>
        </w:rPr>
        <w:t> </w:t>
      </w:r>
      <w:r>
        <w:rPr/>
        <w:t>cremoso.</w:t>
      </w:r>
      <w:r>
        <w:rPr>
          <w:spacing w:val="-5"/>
        </w:rPr>
        <w:t> </w:t>
      </w:r>
      <w:r>
        <w:rPr/>
        <w:t>Puede</w:t>
      </w:r>
      <w:r>
        <w:rPr>
          <w:spacing w:val="-5"/>
        </w:rPr>
        <w:t> </w:t>
      </w:r>
      <w:r>
        <w:rPr/>
        <w:t>percibirse</w:t>
      </w:r>
      <w:r>
        <w:rPr>
          <w:spacing w:val="-5"/>
        </w:rPr>
        <w:t> </w:t>
      </w:r>
      <w:r>
        <w:rPr/>
        <w:t>una</w:t>
      </w:r>
    </w:p>
    <w:p>
      <w:pPr>
        <w:pStyle w:val="BodyText"/>
        <w:spacing w:before="86"/>
        <w:ind w:right="216"/>
      </w:pPr>
      <w:r>
        <w:rPr/>
        <w:br w:type="column"/>
      </w:r>
      <w:r>
        <w:rPr/>
        <w:t>tibieza</w:t>
      </w:r>
      <w:r>
        <w:rPr>
          <w:spacing w:val="-7"/>
        </w:rPr>
        <w:t> </w:t>
      </w:r>
      <w:r>
        <w:rPr/>
        <w:t>alcohólica,</w:t>
      </w:r>
      <w:r>
        <w:rPr>
          <w:spacing w:val="-6"/>
        </w:rPr>
        <w:t> </w:t>
      </w:r>
      <w:r>
        <w:rPr/>
        <w:t>pero</w:t>
      </w:r>
      <w:r>
        <w:rPr>
          <w:spacing w:val="-7"/>
        </w:rPr>
        <w:t> </w:t>
      </w:r>
      <w:r>
        <w:rPr/>
        <w:t>sin</w:t>
      </w:r>
      <w:r>
        <w:rPr>
          <w:spacing w:val="-7"/>
        </w:rPr>
        <w:t> </w:t>
      </w:r>
      <w:r>
        <w:rPr/>
        <w:t>ser</w:t>
      </w:r>
      <w:r>
        <w:rPr>
          <w:spacing w:val="-6"/>
        </w:rPr>
        <w:t> </w:t>
      </w:r>
      <w:r>
        <w:rPr/>
        <w:t>quemante.</w:t>
      </w:r>
      <w:r>
        <w:rPr>
          <w:spacing w:val="-7"/>
        </w:rPr>
        <w:t> </w:t>
      </w:r>
      <w:r>
        <w:rPr/>
        <w:t>Carbonatación</w:t>
      </w:r>
      <w:r>
        <w:rPr>
          <w:spacing w:val="-7"/>
        </w:rPr>
        <w:t> </w:t>
      </w:r>
      <w:r>
        <w:rPr/>
        <w:t>de moderada a moderadamente alta.</w:t>
      </w:r>
    </w:p>
    <w:p>
      <w:pPr>
        <w:pStyle w:val="BodyText"/>
        <w:spacing w:before="45"/>
        <w:ind w:right="247"/>
      </w:pPr>
      <w:r>
        <w:rPr>
          <w:b/>
        </w:rPr>
        <w:t>Comentarios: </w:t>
      </w:r>
      <w:r>
        <w:rPr/>
        <w:t>Sorprendentemente refrescante en climas cálidos.</w:t>
      </w:r>
      <w:r>
        <w:rPr>
          <w:spacing w:val="-4"/>
        </w:rPr>
        <w:t> </w:t>
      </w:r>
      <w:r>
        <w:rPr/>
        <w:t>El</w:t>
      </w:r>
      <w:r>
        <w:rPr>
          <w:spacing w:val="-7"/>
        </w:rPr>
        <w:t> </w:t>
      </w:r>
      <w:r>
        <w:rPr/>
        <w:t>nivel</w:t>
      </w:r>
      <w:r>
        <w:rPr>
          <w:spacing w:val="-7"/>
        </w:rPr>
        <w:t> </w:t>
      </w:r>
      <w:r>
        <w:rPr/>
        <w:t>de</w:t>
      </w:r>
      <w:r>
        <w:rPr>
          <w:spacing w:val="-6"/>
        </w:rPr>
        <w:t> </w:t>
      </w:r>
      <w:r>
        <w:rPr/>
        <w:t>dulzor</w:t>
      </w:r>
      <w:r>
        <w:rPr>
          <w:spacing w:val="-5"/>
        </w:rPr>
        <w:t> </w:t>
      </w:r>
      <w:r>
        <w:rPr/>
        <w:t>puede</w:t>
      </w:r>
      <w:r>
        <w:rPr>
          <w:spacing w:val="-6"/>
        </w:rPr>
        <w:t> </w:t>
      </w:r>
      <w:r>
        <w:rPr/>
        <w:t>variar</w:t>
      </w:r>
      <w:r>
        <w:rPr>
          <w:spacing w:val="-5"/>
        </w:rPr>
        <w:t> </w:t>
      </w:r>
      <w:r>
        <w:rPr/>
        <w:t>significativamente.</w:t>
      </w:r>
      <w:r>
        <w:rPr>
          <w:spacing w:val="-6"/>
        </w:rPr>
        <w:t> </w:t>
      </w:r>
      <w:r>
        <w:rPr/>
        <w:t>El término </w:t>
      </w:r>
      <w:r>
        <w:rPr>
          <w:i/>
        </w:rPr>
        <w:t>Tropical </w:t>
      </w:r>
      <w:r>
        <w:rPr/>
        <w:t>implica que la cerveza se originó, y es popular, en zonas tropicales, no que tenga características de frutas tropicales aportadas por lúpulos o frutas.</w:t>
      </w:r>
    </w:p>
    <w:p>
      <w:pPr>
        <w:pStyle w:val="BodyText"/>
        <w:spacing w:before="48"/>
        <w:ind w:right="216"/>
      </w:pPr>
      <w:r>
        <w:rPr>
          <w:b/>
        </w:rPr>
        <w:t>Historia: </w:t>
      </w:r>
      <w:r>
        <w:rPr/>
        <w:t>Una adaptación local de la Foreign Extra Stout elaborada con</w:t>
      </w:r>
      <w:r>
        <w:rPr>
          <w:spacing w:val="-1"/>
        </w:rPr>
        <w:t> </w:t>
      </w:r>
      <w:r>
        <w:rPr/>
        <w:t>ingredientes</w:t>
      </w:r>
      <w:r>
        <w:rPr>
          <w:spacing w:val="-1"/>
        </w:rPr>
        <w:t> </w:t>
      </w:r>
      <w:r>
        <w:rPr/>
        <w:t>y métodos</w:t>
      </w:r>
      <w:r>
        <w:rPr>
          <w:spacing w:val="-1"/>
        </w:rPr>
        <w:t> </w:t>
      </w:r>
      <w:r>
        <w:rPr/>
        <w:t>autóctonos del Caribe</w:t>
      </w:r>
      <w:r>
        <w:rPr>
          <w:spacing w:val="-1"/>
        </w:rPr>
        <w:t> </w:t>
      </w:r>
      <w:r>
        <w:rPr/>
        <w:t>y otros</w:t>
      </w:r>
      <w:r>
        <w:rPr>
          <w:spacing w:val="-5"/>
        </w:rPr>
        <w:t> </w:t>
      </w:r>
      <w:r>
        <w:rPr/>
        <w:t>mercados</w:t>
      </w:r>
      <w:r>
        <w:rPr>
          <w:spacing w:val="-5"/>
        </w:rPr>
        <w:t> </w:t>
      </w:r>
      <w:r>
        <w:rPr/>
        <w:t>de</w:t>
      </w:r>
      <w:r>
        <w:rPr>
          <w:spacing w:val="-4"/>
        </w:rPr>
        <w:t> </w:t>
      </w:r>
      <w:r>
        <w:rPr/>
        <w:t>la</w:t>
      </w:r>
      <w:r>
        <w:rPr>
          <w:spacing w:val="-5"/>
        </w:rPr>
        <w:t> </w:t>
      </w:r>
      <w:r>
        <w:rPr/>
        <w:t>zona</w:t>
      </w:r>
      <w:r>
        <w:rPr>
          <w:spacing w:val="-5"/>
        </w:rPr>
        <w:t> </w:t>
      </w:r>
      <w:r>
        <w:rPr/>
        <w:t>tropical.</w:t>
      </w:r>
      <w:r>
        <w:rPr>
          <w:spacing w:val="-5"/>
        </w:rPr>
        <w:t> </w:t>
      </w:r>
      <w:r>
        <w:rPr/>
        <w:t>Amargor</w:t>
      </w:r>
      <w:r>
        <w:rPr>
          <w:spacing w:val="-4"/>
        </w:rPr>
        <w:t> </w:t>
      </w:r>
      <w:r>
        <w:rPr/>
        <w:t>más</w:t>
      </w:r>
      <w:r>
        <w:rPr>
          <w:spacing w:val="-5"/>
        </w:rPr>
        <w:t> </w:t>
      </w:r>
      <w:r>
        <w:rPr/>
        <w:t>bajo que</w:t>
      </w:r>
      <w:r>
        <w:rPr>
          <w:spacing w:val="-5"/>
        </w:rPr>
        <w:t> </w:t>
      </w:r>
      <w:r>
        <w:rPr/>
        <w:t>una stout de exportación, ya que estas cervezas no necesitan ser enviadas al extranjero y para ajustarse al paladar local de quienes la consumen.</w:t>
      </w:r>
    </w:p>
    <w:p>
      <w:pPr>
        <w:pStyle w:val="BodyText"/>
        <w:spacing w:before="49"/>
        <w:ind w:right="216"/>
      </w:pPr>
      <w:r>
        <w:rPr>
          <w:b/>
        </w:rPr>
        <w:t>Ingredientes</w:t>
      </w:r>
      <w:r>
        <w:rPr>
          <w:b/>
          <w:spacing w:val="-8"/>
        </w:rPr>
        <w:t> </w:t>
      </w:r>
      <w:r>
        <w:rPr>
          <w:b/>
        </w:rPr>
        <w:t>característicos:</w:t>
      </w:r>
      <w:r>
        <w:rPr>
          <w:b/>
          <w:spacing w:val="-5"/>
        </w:rPr>
        <w:t> </w:t>
      </w:r>
      <w:r>
        <w:rPr/>
        <w:t>Similar</w:t>
      </w:r>
      <w:r>
        <w:rPr>
          <w:spacing w:val="-7"/>
        </w:rPr>
        <w:t> </w:t>
      </w:r>
      <w:r>
        <w:rPr/>
        <w:t>a</w:t>
      </w:r>
      <w:r>
        <w:rPr>
          <w:spacing w:val="-7"/>
        </w:rPr>
        <w:t> </w:t>
      </w:r>
      <w:r>
        <w:rPr/>
        <w:t>una</w:t>
      </w:r>
      <w:r>
        <w:rPr>
          <w:spacing w:val="-7"/>
        </w:rPr>
        <w:t> </w:t>
      </w:r>
      <w:r>
        <w:rPr/>
        <w:t>Sweet</w:t>
      </w:r>
      <w:r>
        <w:rPr>
          <w:spacing w:val="-8"/>
        </w:rPr>
        <w:t> </w:t>
      </w:r>
      <w:r>
        <w:rPr/>
        <w:t>Stout, pero con mayor densidad. Maltas pálidas, junto a maltas y granos rostizados oscuros. Lúpulo principalmente para el amargor. Puede usar adjuntos y azúcares para aumentar su densidad. Se elabora típicamente con levadura lager fermentada a temperatura cálida.</w:t>
      </w:r>
    </w:p>
    <w:p>
      <w:pPr>
        <w:pStyle w:val="BodyText"/>
        <w:spacing w:before="51"/>
        <w:ind w:right="189"/>
      </w:pPr>
      <w:r>
        <w:rPr>
          <w:b/>
        </w:rPr>
        <w:t>Comparación de estilos: </w:t>
      </w:r>
      <w:r>
        <w:rPr/>
        <w:t>Sabor similar a una Sweet Stout más intensa, con una mayor frutosidad. Similar a algunas Imperial Stout sin el alto amargor, el rostizado intenso o quemado ni los lúpulos de adición tardía, y con menor alcohol. Mucho más dulce y menos lupulada que las American Stout. Mucho</w:t>
      </w:r>
      <w:r>
        <w:rPr>
          <w:spacing w:val="-4"/>
        </w:rPr>
        <w:t> </w:t>
      </w:r>
      <w:r>
        <w:rPr/>
        <w:t>más</w:t>
      </w:r>
      <w:r>
        <w:rPr>
          <w:spacing w:val="-4"/>
        </w:rPr>
        <w:t> </w:t>
      </w:r>
      <w:r>
        <w:rPr/>
        <w:t>dulce</w:t>
      </w:r>
      <w:r>
        <w:rPr>
          <w:spacing w:val="-4"/>
        </w:rPr>
        <w:t> </w:t>
      </w:r>
      <w:r>
        <w:rPr/>
        <w:t>y</w:t>
      </w:r>
      <w:r>
        <w:rPr>
          <w:spacing w:val="-4"/>
        </w:rPr>
        <w:t> </w:t>
      </w:r>
      <w:r>
        <w:rPr/>
        <w:t>menos</w:t>
      </w:r>
      <w:r>
        <w:rPr>
          <w:spacing w:val="-4"/>
        </w:rPr>
        <w:t> </w:t>
      </w:r>
      <w:r>
        <w:rPr/>
        <w:t>amarga</w:t>
      </w:r>
      <w:r>
        <w:rPr>
          <w:spacing w:val="-4"/>
        </w:rPr>
        <w:t> </w:t>
      </w:r>
      <w:r>
        <w:rPr/>
        <w:t>que</w:t>
      </w:r>
      <w:r>
        <w:rPr>
          <w:spacing w:val="-4"/>
        </w:rPr>
        <w:t> </w:t>
      </w:r>
      <w:r>
        <w:rPr/>
        <w:t>una</w:t>
      </w:r>
      <w:r>
        <w:rPr>
          <w:spacing w:val="-4"/>
        </w:rPr>
        <w:t> </w:t>
      </w:r>
      <w:r>
        <w:rPr/>
        <w:t>Foreign</w:t>
      </w:r>
      <w:r>
        <w:rPr>
          <w:spacing w:val="-4"/>
        </w:rPr>
        <w:t> </w:t>
      </w:r>
      <w:r>
        <w:rPr/>
        <w:t>Extra</w:t>
      </w:r>
      <w:r>
        <w:rPr>
          <w:spacing w:val="-4"/>
        </w:rPr>
        <w:t> </w:t>
      </w:r>
      <w:r>
        <w:rPr/>
        <w:t>Stout de densidad similar.</w:t>
      </w:r>
    </w:p>
    <w:p>
      <w:pPr>
        <w:tabs>
          <w:tab w:pos="2612" w:val="left" w:leader="none"/>
        </w:tabs>
        <w:spacing w:before="51"/>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1.056</w:t>
      </w:r>
      <w:r>
        <w:rPr>
          <w:spacing w:val="-2"/>
          <w:sz w:val="18"/>
        </w:rPr>
        <w:t> </w:t>
      </w:r>
      <w:r>
        <w:rPr>
          <w:sz w:val="18"/>
        </w:rPr>
        <w:t>–</w:t>
      </w:r>
      <w:r>
        <w:rPr>
          <w:spacing w:val="-2"/>
          <w:sz w:val="18"/>
        </w:rPr>
        <w:t> 1.075</w:t>
      </w:r>
    </w:p>
    <w:p>
      <w:pPr>
        <w:tabs>
          <w:tab w:pos="2638" w:val="left" w:leader="none"/>
        </w:tabs>
        <w:spacing w:line="204" w:lineRule="exact" w:before="2"/>
        <w:ind w:left="140" w:right="0" w:firstLine="0"/>
        <w:jc w:val="left"/>
        <w:rPr>
          <w:sz w:val="18"/>
        </w:rPr>
      </w:pPr>
      <w:r>
        <w:rPr>
          <w:sz w:val="18"/>
        </w:rPr>
        <w:t>IBU:</w:t>
      </w:r>
      <w:r>
        <w:rPr>
          <w:spacing w:val="38"/>
          <w:sz w:val="18"/>
        </w:rPr>
        <w:t>  </w:t>
      </w:r>
      <w:r>
        <w:rPr>
          <w:sz w:val="18"/>
        </w:rPr>
        <w:t>30 –</w:t>
      </w:r>
      <w:r>
        <w:rPr>
          <w:spacing w:val="-2"/>
          <w:sz w:val="18"/>
        </w:rPr>
        <w:t> </w:t>
      </w:r>
      <w:r>
        <w:rPr>
          <w:spacing w:val="-5"/>
          <w:sz w:val="18"/>
        </w:rPr>
        <w:t>50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1.018</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30</w:t>
      </w:r>
      <w:r>
        <w:rPr>
          <w:spacing w:val="-1"/>
          <w:sz w:val="18"/>
        </w:rPr>
        <w:t> </w:t>
      </w:r>
      <w:r>
        <w:rPr>
          <w:sz w:val="18"/>
        </w:rPr>
        <w:t>–</w:t>
      </w:r>
      <w:r>
        <w:rPr>
          <w:spacing w:val="-1"/>
          <w:sz w:val="18"/>
        </w:rPr>
        <w:t> </w:t>
      </w:r>
      <w:r>
        <w:rPr>
          <w:spacing w:val="-5"/>
          <w:sz w:val="18"/>
        </w:rPr>
        <w:t>40</w:t>
      </w:r>
      <w:r>
        <w:rPr>
          <w:sz w:val="18"/>
        </w:rPr>
        <w:tab/>
        <w:t>ABV:</w:t>
      </w:r>
      <w:r>
        <w:rPr>
          <w:spacing w:val="43"/>
          <w:sz w:val="18"/>
        </w:rPr>
        <w:t> </w:t>
      </w:r>
      <w:r>
        <w:rPr>
          <w:sz w:val="18"/>
        </w:rPr>
        <w:t>5.5</w:t>
      </w:r>
      <w:r>
        <w:rPr>
          <w:spacing w:val="-1"/>
          <w:sz w:val="18"/>
        </w:rPr>
        <w:t> </w:t>
      </w:r>
      <w:r>
        <w:rPr>
          <w:sz w:val="18"/>
        </w:rPr>
        <w:t>–</w:t>
      </w:r>
      <w:r>
        <w:rPr>
          <w:spacing w:val="-1"/>
          <w:sz w:val="18"/>
        </w:rPr>
        <w:t> </w:t>
      </w:r>
      <w:r>
        <w:rPr>
          <w:spacing w:val="-4"/>
          <w:sz w:val="18"/>
        </w:rPr>
        <w:t>8.0%</w:t>
      </w:r>
    </w:p>
    <w:p>
      <w:pPr>
        <w:pStyle w:val="BodyText"/>
        <w:spacing w:before="40"/>
        <w:ind w:right="216"/>
      </w:pPr>
      <w:r>
        <w:rPr>
          <w:b/>
        </w:rPr>
        <w:t>Ejemplos</w:t>
      </w:r>
      <w:r>
        <w:rPr>
          <w:b/>
          <w:spacing w:val="-7"/>
        </w:rPr>
        <w:t> </w:t>
      </w:r>
      <w:r>
        <w:rPr>
          <w:b/>
        </w:rPr>
        <w:t>comerciales:</w:t>
      </w:r>
      <w:r>
        <w:rPr>
          <w:b/>
          <w:spacing w:val="-6"/>
        </w:rPr>
        <w:t> </w:t>
      </w:r>
      <w:r>
        <w:rPr/>
        <w:t>ABC</w:t>
      </w:r>
      <w:r>
        <w:rPr>
          <w:spacing w:val="-7"/>
        </w:rPr>
        <w:t> </w:t>
      </w:r>
      <w:r>
        <w:rPr/>
        <w:t>Extra</w:t>
      </w:r>
      <w:r>
        <w:rPr>
          <w:spacing w:val="-7"/>
        </w:rPr>
        <w:t> </w:t>
      </w:r>
      <w:r>
        <w:rPr/>
        <w:t>Stout,</w:t>
      </w:r>
      <w:r>
        <w:rPr>
          <w:spacing w:val="-7"/>
        </w:rPr>
        <w:t> </w:t>
      </w:r>
      <w:r>
        <w:rPr/>
        <w:t>Bahamian</w:t>
      </w:r>
      <w:r>
        <w:rPr>
          <w:spacing w:val="-7"/>
        </w:rPr>
        <w:t> </w:t>
      </w:r>
      <w:r>
        <w:rPr/>
        <w:t>Strong Back Stout, Dragon Stout, Jamaica Stout, Lion Stout, Royal Extra Stout</w:t>
      </w:r>
    </w:p>
    <w:p>
      <w:pPr>
        <w:pStyle w:val="BodyText"/>
        <w:spacing w:before="44"/>
        <w:ind w:right="365"/>
      </w:pPr>
      <w:r>
        <w:rPr>
          <w:b/>
        </w:rPr>
        <w:t>Etiquetas:</w:t>
      </w:r>
      <w:r>
        <w:rPr>
          <w:b/>
          <w:spacing w:val="-12"/>
        </w:rPr>
        <w:t> </w:t>
      </w:r>
      <w:r>
        <w:rPr/>
        <w:t>intensidad-alta,</w:t>
      </w:r>
      <w:r>
        <w:rPr>
          <w:spacing w:val="-11"/>
        </w:rPr>
        <w:t> </w:t>
      </w:r>
      <w:r>
        <w:rPr/>
        <w:t>color-oscuro,</w:t>
      </w:r>
      <w:r>
        <w:rPr>
          <w:spacing w:val="-11"/>
        </w:rPr>
        <w:t> </w:t>
      </w:r>
      <w:r>
        <w:rPr/>
        <w:t>fermentación-alta, islas-británicas, estilo-tradicional, familia-stout, maltosa, rostizada, dulce</w:t>
      </w:r>
    </w:p>
    <w:p>
      <w:pPr>
        <w:pStyle w:val="BodyText"/>
        <w:spacing w:before="7"/>
        <w:ind w:left="0"/>
        <w:rPr>
          <w:sz w:val="21"/>
        </w:rPr>
      </w:pPr>
    </w:p>
    <w:p>
      <w:pPr>
        <w:pStyle w:val="Heading3"/>
      </w:pPr>
      <w:bookmarkStart w:name="_bookmark84" w:id="85"/>
      <w:bookmarkEnd w:id="85"/>
      <w:r>
        <w:rPr>
          <w:b w:val="0"/>
        </w:rPr>
      </w:r>
      <w:r>
        <w:rPr/>
        <w:t>16D.</w:t>
      </w:r>
      <w:r>
        <w:rPr>
          <w:spacing w:val="-5"/>
        </w:rPr>
        <w:t> </w:t>
      </w:r>
      <w:r>
        <w:rPr/>
        <w:t>Foreign</w:t>
      </w:r>
      <w:r>
        <w:rPr>
          <w:spacing w:val="-2"/>
        </w:rPr>
        <w:t> </w:t>
      </w:r>
      <w:r>
        <w:rPr/>
        <w:t>Extra</w:t>
      </w:r>
      <w:r>
        <w:rPr>
          <w:spacing w:val="-4"/>
        </w:rPr>
        <w:t> </w:t>
      </w:r>
      <w:r>
        <w:rPr>
          <w:spacing w:val="-2"/>
        </w:rPr>
        <w:t>Stout</w:t>
      </w:r>
    </w:p>
    <w:p>
      <w:pPr>
        <w:pStyle w:val="BodyText"/>
        <w:spacing w:before="41"/>
        <w:ind w:right="270"/>
      </w:pPr>
      <w:r>
        <w:rPr>
          <w:b/>
        </w:rPr>
        <w:t>Impresión</w:t>
      </w:r>
      <w:r>
        <w:rPr>
          <w:b/>
          <w:spacing w:val="-7"/>
        </w:rPr>
        <w:t> </w:t>
      </w:r>
      <w:r>
        <w:rPr>
          <w:b/>
        </w:rPr>
        <w:t>general</w:t>
      </w:r>
      <w:r>
        <w:rPr/>
        <w:t>:</w:t>
      </w:r>
      <w:r>
        <w:rPr>
          <w:spacing w:val="-8"/>
        </w:rPr>
        <w:t> </w:t>
      </w:r>
      <w:r>
        <w:rPr/>
        <w:t>Una</w:t>
      </w:r>
      <w:r>
        <w:rPr>
          <w:spacing w:val="-6"/>
        </w:rPr>
        <w:t> </w:t>
      </w:r>
      <w:r>
        <w:rPr/>
        <w:t>stout</w:t>
      </w:r>
      <w:r>
        <w:rPr>
          <w:spacing w:val="-7"/>
        </w:rPr>
        <w:t> </w:t>
      </w:r>
      <w:r>
        <w:rPr/>
        <w:t>muy</w:t>
      </w:r>
      <w:r>
        <w:rPr>
          <w:spacing w:val="-7"/>
        </w:rPr>
        <w:t> </w:t>
      </w:r>
      <w:r>
        <w:rPr/>
        <w:t>oscura,</w:t>
      </w:r>
      <w:r>
        <w:rPr>
          <w:spacing w:val="-5"/>
        </w:rPr>
        <w:t> </w:t>
      </w:r>
      <w:r>
        <w:rPr/>
        <w:t>sabrosa, moderadamente intensa, bastante seca y con sabores rostizados prominentes.</w:t>
      </w:r>
    </w:p>
    <w:p>
      <w:pPr>
        <w:pStyle w:val="BodyText"/>
        <w:ind w:right="216"/>
      </w:pPr>
      <w:r>
        <w:rPr>
          <w:b/>
        </w:rPr>
        <w:t>Aroma: </w:t>
      </w:r>
      <w:r>
        <w:rPr/>
        <w:t>Rostizado de moderado a alto, similar al café, chocolate</w:t>
      </w:r>
      <w:r>
        <w:rPr>
          <w:spacing w:val="-6"/>
        </w:rPr>
        <w:t> </w:t>
      </w:r>
      <w:r>
        <w:rPr/>
        <w:t>amargo</w:t>
      </w:r>
      <w:r>
        <w:rPr>
          <w:spacing w:val="-5"/>
        </w:rPr>
        <w:t> </w:t>
      </w:r>
      <w:r>
        <w:rPr/>
        <w:t>o</w:t>
      </w:r>
      <w:r>
        <w:rPr>
          <w:spacing w:val="-7"/>
        </w:rPr>
        <w:t> </w:t>
      </w:r>
      <w:r>
        <w:rPr/>
        <w:t>a</w:t>
      </w:r>
      <w:r>
        <w:rPr>
          <w:spacing w:val="-6"/>
        </w:rPr>
        <w:t> </w:t>
      </w:r>
      <w:r>
        <w:rPr/>
        <w:t>grano</w:t>
      </w:r>
      <w:r>
        <w:rPr>
          <w:spacing w:val="-5"/>
        </w:rPr>
        <w:t> </w:t>
      </w:r>
      <w:r>
        <w:rPr/>
        <w:t>ligeramente</w:t>
      </w:r>
      <w:r>
        <w:rPr>
          <w:spacing w:val="-6"/>
        </w:rPr>
        <w:t> </w:t>
      </w:r>
      <w:r>
        <w:rPr/>
        <w:t>quemado.</w:t>
      </w:r>
      <w:r>
        <w:rPr>
          <w:spacing w:val="-6"/>
        </w:rPr>
        <w:t> </w:t>
      </w:r>
      <w:r>
        <w:rPr/>
        <w:t>Frutosidad de baja a media. Puede tener un aroma dulce o a melaza, regaliz,</w:t>
      </w:r>
      <w:r>
        <w:rPr>
          <w:spacing w:val="-3"/>
        </w:rPr>
        <w:t> </w:t>
      </w:r>
      <w:r>
        <w:rPr/>
        <w:t>frutas</w:t>
      </w:r>
      <w:r>
        <w:rPr>
          <w:spacing w:val="-1"/>
        </w:rPr>
        <w:t> </w:t>
      </w:r>
      <w:r>
        <w:rPr/>
        <w:t>deshidratadas</w:t>
      </w:r>
      <w:r>
        <w:rPr>
          <w:spacing w:val="-3"/>
        </w:rPr>
        <w:t> </w:t>
      </w:r>
      <w:r>
        <w:rPr/>
        <w:t>o</w:t>
      </w:r>
      <w:r>
        <w:rPr>
          <w:spacing w:val="-2"/>
        </w:rPr>
        <w:t> </w:t>
      </w:r>
      <w:r>
        <w:rPr/>
        <w:t>similares</w:t>
      </w:r>
      <w:r>
        <w:rPr>
          <w:spacing w:val="-3"/>
        </w:rPr>
        <w:t> </w:t>
      </w:r>
      <w:r>
        <w:rPr/>
        <w:t>al</w:t>
      </w:r>
      <w:r>
        <w:rPr>
          <w:spacing w:val="-1"/>
        </w:rPr>
        <w:t> </w:t>
      </w:r>
      <w:r>
        <w:rPr/>
        <w:t>vino.</w:t>
      </w:r>
      <w:r>
        <w:rPr>
          <w:spacing w:val="-3"/>
        </w:rPr>
        <w:t> </w:t>
      </w:r>
      <w:r>
        <w:rPr/>
        <w:t>Las</w:t>
      </w:r>
      <w:r>
        <w:rPr>
          <w:spacing w:val="-1"/>
        </w:rPr>
        <w:t> </w:t>
      </w:r>
      <w:r>
        <w:rPr/>
        <w:t>versiones más intensas pueden tener un aroma sutil y limpio a alcohol. Un</w:t>
      </w:r>
      <w:r>
        <w:rPr>
          <w:spacing w:val="-1"/>
        </w:rPr>
        <w:t> </w:t>
      </w:r>
      <w:r>
        <w:rPr/>
        <w:t>bajo</w:t>
      </w:r>
      <w:r>
        <w:rPr>
          <w:spacing w:val="-1"/>
        </w:rPr>
        <w:t> </w:t>
      </w:r>
      <w:r>
        <w:rPr/>
        <w:t>aroma</w:t>
      </w:r>
      <w:r>
        <w:rPr>
          <w:spacing w:val="-1"/>
        </w:rPr>
        <w:t> </w:t>
      </w:r>
      <w:r>
        <w:rPr/>
        <w:t>a lúpulo</w:t>
      </w:r>
      <w:r>
        <w:rPr>
          <w:spacing w:val="-2"/>
        </w:rPr>
        <w:t> </w:t>
      </w:r>
      <w:r>
        <w:rPr/>
        <w:t>terroso,</w:t>
      </w:r>
      <w:r>
        <w:rPr>
          <w:spacing w:val="-1"/>
        </w:rPr>
        <w:t> </w:t>
      </w:r>
      <w:r>
        <w:rPr/>
        <w:t>herbáceo</w:t>
      </w:r>
      <w:r>
        <w:rPr>
          <w:spacing w:val="-2"/>
        </w:rPr>
        <w:t> </w:t>
      </w:r>
      <w:r>
        <w:rPr/>
        <w:t>o floral</w:t>
      </w:r>
      <w:r>
        <w:rPr>
          <w:spacing w:val="-1"/>
        </w:rPr>
        <w:t> </w:t>
      </w:r>
      <w:r>
        <w:rPr/>
        <w:t>es</w:t>
      </w:r>
      <w:r>
        <w:rPr>
          <w:spacing w:val="-1"/>
        </w:rPr>
        <w:t> </w:t>
      </w:r>
      <w:r>
        <w:rPr/>
        <w:t>opcional. Diacetilo bajo es opcional.</w:t>
      </w:r>
    </w:p>
    <w:p>
      <w:pPr>
        <w:pStyle w:val="BodyText"/>
        <w:spacing w:before="52"/>
        <w:ind w:right="216"/>
      </w:pPr>
      <w:r>
        <w:rPr>
          <w:b/>
        </w:rPr>
        <w:t>Apariencia: </w:t>
      </w:r>
      <w:r>
        <w:rPr/>
        <w:t>Color de marrón muy oscuro a negro. Claridad usualmente</w:t>
      </w:r>
      <w:r>
        <w:rPr>
          <w:spacing w:val="-6"/>
        </w:rPr>
        <w:t> </w:t>
      </w:r>
      <w:r>
        <w:rPr/>
        <w:t>oscurecida</w:t>
      </w:r>
      <w:r>
        <w:rPr>
          <w:spacing w:val="-6"/>
        </w:rPr>
        <w:t> </w:t>
      </w:r>
      <w:r>
        <w:rPr/>
        <w:t>por</w:t>
      </w:r>
      <w:r>
        <w:rPr>
          <w:spacing w:val="-5"/>
        </w:rPr>
        <w:t> </w:t>
      </w:r>
      <w:r>
        <w:rPr/>
        <w:t>su</w:t>
      </w:r>
      <w:r>
        <w:rPr>
          <w:spacing w:val="-4"/>
        </w:rPr>
        <w:t> </w:t>
      </w:r>
      <w:r>
        <w:rPr/>
        <w:t>color</w:t>
      </w:r>
      <w:r>
        <w:rPr>
          <w:spacing w:val="-5"/>
        </w:rPr>
        <w:t> </w:t>
      </w:r>
      <w:r>
        <w:rPr/>
        <w:t>profundo.</w:t>
      </w:r>
      <w:r>
        <w:rPr>
          <w:spacing w:val="-6"/>
        </w:rPr>
        <w:t> </w:t>
      </w:r>
      <w:r>
        <w:rPr/>
        <w:t>Traslúcida,</w:t>
      </w:r>
      <w:r>
        <w:rPr>
          <w:spacing w:val="-6"/>
        </w:rPr>
        <w:t> </w:t>
      </w:r>
      <w:r>
        <w:rPr/>
        <w:t>si</w:t>
      </w:r>
      <w:r>
        <w:rPr>
          <w:spacing w:val="-1"/>
        </w:rPr>
        <w:t> </w:t>
      </w:r>
      <w:r>
        <w:rPr/>
        <w:t>no es opaca. Espuma de color desde canela a marrón, voluminosa y con buena retención.</w:t>
      </w:r>
    </w:p>
    <w:p>
      <w:pPr>
        <w:pStyle w:val="BodyText"/>
        <w:ind w:right="270"/>
      </w:pPr>
      <w:r>
        <w:rPr>
          <w:b/>
        </w:rPr>
        <w:t>Sabor: </w:t>
      </w:r>
      <w:r>
        <w:rPr/>
        <w:t>Rostizado de moderado a alto, similar al café, chocolate amargo o a grano ligeramente quemado, pero sin aspereza.</w:t>
      </w:r>
      <w:r>
        <w:rPr>
          <w:spacing w:val="-4"/>
        </w:rPr>
        <w:t> </w:t>
      </w:r>
      <w:r>
        <w:rPr/>
        <w:t>Ésteres</w:t>
      </w:r>
      <w:r>
        <w:rPr>
          <w:spacing w:val="-5"/>
        </w:rPr>
        <w:t> </w:t>
      </w:r>
      <w:r>
        <w:rPr/>
        <w:t>de</w:t>
      </w:r>
      <w:r>
        <w:rPr>
          <w:spacing w:val="-5"/>
        </w:rPr>
        <w:t> </w:t>
      </w:r>
      <w:r>
        <w:rPr/>
        <w:t>bajos</w:t>
      </w:r>
      <w:r>
        <w:rPr>
          <w:spacing w:val="-5"/>
        </w:rPr>
        <w:t> </w:t>
      </w:r>
      <w:r>
        <w:rPr/>
        <w:t>a</w:t>
      </w:r>
      <w:r>
        <w:rPr>
          <w:spacing w:val="-5"/>
        </w:rPr>
        <w:t> </w:t>
      </w:r>
      <w:r>
        <w:rPr/>
        <w:t>medios.</w:t>
      </w:r>
      <w:r>
        <w:rPr>
          <w:spacing w:val="-3"/>
        </w:rPr>
        <w:t> </w:t>
      </w:r>
      <w:r>
        <w:rPr/>
        <w:t>Amargor</w:t>
      </w:r>
      <w:r>
        <w:rPr>
          <w:spacing w:val="-4"/>
        </w:rPr>
        <w:t> </w:t>
      </w:r>
      <w:r>
        <w:rPr/>
        <w:t>de</w:t>
      </w:r>
      <w:r>
        <w:rPr>
          <w:spacing w:val="-5"/>
        </w:rPr>
        <w:t> </w:t>
      </w:r>
      <w:r>
        <w:rPr/>
        <w:t>medio</w:t>
      </w:r>
      <w:r>
        <w:rPr>
          <w:spacing w:val="-6"/>
        </w:rPr>
        <w:t> </w:t>
      </w:r>
      <w:r>
        <w:rPr/>
        <w:t>a</w:t>
      </w:r>
      <w:r>
        <w:rPr>
          <w:spacing w:val="-5"/>
        </w:rPr>
        <w:t> </w:t>
      </w:r>
      <w:r>
        <w:rPr/>
        <w:t>alto. Final moderadamente seco. Un moderado sabor a lúpulo terroso, herbáceo o floral es opcional. Diacetilo medio bajo es </w:t>
      </w:r>
      <w:r>
        <w:rPr>
          <w:spacing w:val="-2"/>
        </w:rPr>
        <w:t>opcional.</w:t>
      </w:r>
    </w:p>
    <w:p>
      <w:pPr>
        <w:pStyle w:val="BodyText"/>
        <w:spacing w:before="50"/>
        <w:ind w:right="766"/>
        <w:jc w:val="both"/>
      </w:pPr>
      <w:r>
        <w:rPr>
          <w:b/>
        </w:rPr>
        <w:t>Sensación</w:t>
      </w:r>
      <w:r>
        <w:rPr>
          <w:b/>
          <w:spacing w:val="-5"/>
        </w:rPr>
        <w:t> </w:t>
      </w:r>
      <w:r>
        <w:rPr>
          <w:b/>
        </w:rPr>
        <w:t>en</w:t>
      </w:r>
      <w:r>
        <w:rPr>
          <w:b/>
          <w:spacing w:val="-5"/>
        </w:rPr>
        <w:t> </w:t>
      </w:r>
      <w:r>
        <w:rPr>
          <w:b/>
        </w:rPr>
        <w:t>boca:</w:t>
      </w:r>
      <w:r>
        <w:rPr>
          <w:b/>
          <w:spacing w:val="-3"/>
        </w:rPr>
        <w:t> </w:t>
      </w:r>
      <w:r>
        <w:rPr/>
        <w:t>Cuerpo</w:t>
      </w:r>
      <w:r>
        <w:rPr>
          <w:spacing w:val="-5"/>
        </w:rPr>
        <w:t> </w:t>
      </w:r>
      <w:r>
        <w:rPr/>
        <w:t>de</w:t>
      </w:r>
      <w:r>
        <w:rPr>
          <w:spacing w:val="-5"/>
        </w:rPr>
        <w:t> </w:t>
      </w:r>
      <w:r>
        <w:rPr/>
        <w:t>medio</w:t>
      </w:r>
      <w:r>
        <w:rPr>
          <w:spacing w:val="-6"/>
        </w:rPr>
        <w:t> </w:t>
      </w:r>
      <w:r>
        <w:rPr/>
        <w:t>pleno</w:t>
      </w:r>
      <w:r>
        <w:rPr>
          <w:spacing w:val="-6"/>
        </w:rPr>
        <w:t> </w:t>
      </w:r>
      <w:r>
        <w:rPr/>
        <w:t>a</w:t>
      </w:r>
      <w:r>
        <w:rPr>
          <w:spacing w:val="-5"/>
        </w:rPr>
        <w:t> </w:t>
      </w:r>
      <w:r>
        <w:rPr/>
        <w:t>pleno,</w:t>
      </w:r>
      <w:r>
        <w:rPr>
          <w:spacing w:val="-5"/>
        </w:rPr>
        <w:t> </w:t>
      </w:r>
      <w:r>
        <w:rPr/>
        <w:t>a menudo</w:t>
      </w:r>
      <w:r>
        <w:rPr>
          <w:spacing w:val="-5"/>
        </w:rPr>
        <w:t> </w:t>
      </w:r>
      <w:r>
        <w:rPr/>
        <w:t>con</w:t>
      </w:r>
      <w:r>
        <w:rPr>
          <w:spacing w:val="-4"/>
        </w:rPr>
        <w:t> </w:t>
      </w:r>
      <w:r>
        <w:rPr/>
        <w:t>un</w:t>
      </w:r>
      <w:r>
        <w:rPr>
          <w:spacing w:val="-4"/>
        </w:rPr>
        <w:t> </w:t>
      </w:r>
      <w:r>
        <w:rPr/>
        <w:t>carácter</w:t>
      </w:r>
      <w:r>
        <w:rPr>
          <w:spacing w:val="-3"/>
        </w:rPr>
        <w:t> </w:t>
      </w:r>
      <w:r>
        <w:rPr/>
        <w:t>suave</w:t>
      </w:r>
      <w:r>
        <w:rPr>
          <w:spacing w:val="-3"/>
        </w:rPr>
        <w:t> </w:t>
      </w:r>
      <w:r>
        <w:rPr/>
        <w:t>y</w:t>
      </w:r>
      <w:r>
        <w:rPr>
          <w:spacing w:val="-4"/>
        </w:rPr>
        <w:t> </w:t>
      </w:r>
      <w:r>
        <w:rPr/>
        <w:t>a</w:t>
      </w:r>
      <w:r>
        <w:rPr>
          <w:spacing w:val="-4"/>
        </w:rPr>
        <w:t> </w:t>
      </w:r>
      <w:r>
        <w:rPr/>
        <w:t>veces</w:t>
      </w:r>
      <w:r>
        <w:rPr>
          <w:spacing w:val="-4"/>
        </w:rPr>
        <w:t> </w:t>
      </w:r>
      <w:r>
        <w:rPr/>
        <w:t>cremoso.</w:t>
      </w:r>
      <w:r>
        <w:rPr>
          <w:spacing w:val="-4"/>
        </w:rPr>
        <w:t> </w:t>
      </w:r>
      <w:r>
        <w:rPr/>
        <w:t>Puede percibirse</w:t>
      </w:r>
      <w:r>
        <w:rPr>
          <w:spacing w:val="-6"/>
        </w:rPr>
        <w:t> </w:t>
      </w:r>
      <w:r>
        <w:rPr/>
        <w:t>una</w:t>
      </w:r>
      <w:r>
        <w:rPr>
          <w:spacing w:val="-6"/>
        </w:rPr>
        <w:t> </w:t>
      </w:r>
      <w:r>
        <w:rPr/>
        <w:t>tibieza</w:t>
      </w:r>
      <w:r>
        <w:rPr>
          <w:spacing w:val="-6"/>
        </w:rPr>
        <w:t> </w:t>
      </w:r>
      <w:r>
        <w:rPr/>
        <w:t>alcohólica,</w:t>
      </w:r>
      <w:r>
        <w:rPr>
          <w:spacing w:val="-5"/>
        </w:rPr>
        <w:t> </w:t>
      </w:r>
      <w:r>
        <w:rPr/>
        <w:t>pero</w:t>
      </w:r>
      <w:r>
        <w:rPr>
          <w:spacing w:val="-6"/>
        </w:rPr>
        <w:t> </w:t>
      </w:r>
      <w:r>
        <w:rPr/>
        <w:t>sin</w:t>
      </w:r>
      <w:r>
        <w:rPr>
          <w:spacing w:val="-4"/>
        </w:rPr>
        <w:t> </w:t>
      </w:r>
      <w:r>
        <w:rPr/>
        <w:t>ser</w:t>
      </w:r>
      <w:r>
        <w:rPr>
          <w:spacing w:val="-5"/>
        </w:rPr>
        <w:t> </w:t>
      </w:r>
      <w:r>
        <w:rPr/>
        <w:t>quemante. Carbonatación de moderada a moderadamente alta.</w:t>
      </w:r>
    </w:p>
    <w:p>
      <w:pPr>
        <w:pStyle w:val="BodyText"/>
        <w:spacing w:before="48"/>
        <w:ind w:right="218"/>
        <w:jc w:val="both"/>
      </w:pPr>
      <w:r>
        <w:rPr>
          <w:b/>
        </w:rPr>
        <w:t>Comentarios:</w:t>
      </w:r>
      <w:r>
        <w:rPr>
          <w:b/>
          <w:spacing w:val="-4"/>
        </w:rPr>
        <w:t> </w:t>
      </w:r>
      <w:r>
        <w:rPr/>
        <w:t>Conocida</w:t>
      </w:r>
      <w:r>
        <w:rPr>
          <w:spacing w:val="-7"/>
        </w:rPr>
        <w:t> </w:t>
      </w:r>
      <w:r>
        <w:rPr/>
        <w:t>también</w:t>
      </w:r>
      <w:r>
        <w:rPr>
          <w:spacing w:val="-7"/>
        </w:rPr>
        <w:t> </w:t>
      </w:r>
      <w:r>
        <w:rPr/>
        <w:t>como</w:t>
      </w:r>
      <w:r>
        <w:rPr>
          <w:spacing w:val="-8"/>
        </w:rPr>
        <w:t> </w:t>
      </w:r>
      <w:r>
        <w:rPr/>
        <w:t>Foreign</w:t>
      </w:r>
      <w:r>
        <w:rPr>
          <w:spacing w:val="-7"/>
        </w:rPr>
        <w:t> </w:t>
      </w:r>
      <w:r>
        <w:rPr/>
        <w:t>Stout,</w:t>
      </w:r>
      <w:r>
        <w:rPr>
          <w:spacing w:val="-7"/>
        </w:rPr>
        <w:t> </w:t>
      </w:r>
      <w:r>
        <w:rPr/>
        <w:t>Export Stout y Foreign Export Stout. Las versiones históricas (al</w:t>
      </w:r>
    </w:p>
    <w:p>
      <w:pPr>
        <w:spacing w:after="0"/>
        <w:jc w:val="both"/>
        <w:sectPr>
          <w:pgSz w:w="12240" w:h="15840"/>
          <w:pgMar w:header="0" w:footer="746" w:top="920" w:bottom="940" w:left="580" w:right="540"/>
          <w:cols w:num="2" w:equalWidth="0">
            <w:col w:w="5202" w:space="559"/>
            <w:col w:w="5359"/>
          </w:cols>
        </w:sectPr>
      </w:pPr>
    </w:p>
    <w:p>
      <w:pPr>
        <w:pStyle w:val="BodyText"/>
        <w:spacing w:line="242" w:lineRule="auto" w:before="86"/>
        <w:ind w:right="70"/>
      </w:pPr>
      <w:r>
        <w:rPr/>
        <w:t>menos las anteriores a la Primera Guerra Mundial) tenían la misma densidad inicial que las versiones domésticas de Extra Stout,</w:t>
      </w:r>
      <w:r>
        <w:rPr>
          <w:spacing w:val="-5"/>
        </w:rPr>
        <w:t> </w:t>
      </w:r>
      <w:r>
        <w:rPr/>
        <w:t>pero</w:t>
      </w:r>
      <w:r>
        <w:rPr>
          <w:spacing w:val="-5"/>
        </w:rPr>
        <w:t> </w:t>
      </w:r>
      <w:r>
        <w:rPr/>
        <w:t>dependiendo</w:t>
      </w:r>
      <w:r>
        <w:rPr>
          <w:spacing w:val="-6"/>
        </w:rPr>
        <w:t> </w:t>
      </w:r>
      <w:r>
        <w:rPr/>
        <w:t>de</w:t>
      </w:r>
      <w:r>
        <w:rPr>
          <w:spacing w:val="-4"/>
        </w:rPr>
        <w:t> </w:t>
      </w:r>
      <w:r>
        <w:rPr/>
        <w:t>la</w:t>
      </w:r>
      <w:r>
        <w:rPr>
          <w:spacing w:val="-2"/>
        </w:rPr>
        <w:t> </w:t>
      </w:r>
      <w:r>
        <w:rPr/>
        <w:t>cervecería</w:t>
      </w:r>
      <w:r>
        <w:rPr>
          <w:spacing w:val="-5"/>
        </w:rPr>
        <w:t> </w:t>
      </w:r>
      <w:r>
        <w:rPr/>
        <w:t>podían</w:t>
      </w:r>
      <w:r>
        <w:rPr>
          <w:spacing w:val="-5"/>
        </w:rPr>
        <w:t> </w:t>
      </w:r>
      <w:r>
        <w:rPr/>
        <w:t>tener</w:t>
      </w:r>
      <w:r>
        <w:rPr>
          <w:spacing w:val="-4"/>
        </w:rPr>
        <w:t> </w:t>
      </w:r>
      <w:r>
        <w:rPr/>
        <w:t>un</w:t>
      </w:r>
      <w:r>
        <w:rPr>
          <w:spacing w:val="-6"/>
        </w:rPr>
        <w:t> </w:t>
      </w:r>
      <w:r>
        <w:rPr/>
        <w:t>ABV más alto, debido a una larga fermentación secundaria con Brett. La diferencia entre las versiones domésticas y de exportación eran el lupulado y el tiempo de maduración.</w:t>
      </w:r>
    </w:p>
    <w:p>
      <w:pPr>
        <w:pStyle w:val="BodyText"/>
        <w:spacing w:before="38"/>
        <w:ind w:right="38"/>
      </w:pPr>
      <w:r>
        <w:rPr>
          <w:b/>
        </w:rPr>
        <w:t>Historia: </w:t>
      </w:r>
      <w:r>
        <w:rPr/>
        <w:t>Hoy en</w:t>
      </w:r>
      <w:r>
        <w:rPr>
          <w:spacing w:val="-1"/>
        </w:rPr>
        <w:t> </w:t>
      </w:r>
      <w:r>
        <w:rPr/>
        <w:t>día, es una stout más intensa que se elabora para el mercado de exportación, pero con una historia que se remonta a los siglos XVIII y XIX, cuando eran versiones más intensamente lupuladas de las stout de exportación más fuertes. Originalmente era almacenada en cubas de madera (</w:t>
      </w:r>
      <w:r>
        <w:rPr>
          <w:i/>
        </w:rPr>
        <w:t>vats</w:t>
      </w:r>
      <w:r>
        <w:rPr/>
        <w:t>), pero Guinness cesó esta práctica en la década de 1950. Guinness Foreign Extra Stout (originalmente West India Porter, posteriormente Foreign Extra Double Stout) fue elaborada por primera vez en 1801 de acuerdo a Guinness con “lúpulos</w:t>
      </w:r>
      <w:r>
        <w:rPr>
          <w:spacing w:val="-5"/>
        </w:rPr>
        <w:t> </w:t>
      </w:r>
      <w:r>
        <w:rPr/>
        <w:t>adicionales</w:t>
      </w:r>
      <w:r>
        <w:rPr>
          <w:spacing w:val="-6"/>
        </w:rPr>
        <w:t> </w:t>
      </w:r>
      <w:r>
        <w:rPr/>
        <w:t>para</w:t>
      </w:r>
      <w:r>
        <w:rPr>
          <w:spacing w:val="-5"/>
        </w:rPr>
        <w:t> </w:t>
      </w:r>
      <w:r>
        <w:rPr/>
        <w:t>darle</w:t>
      </w:r>
      <w:r>
        <w:rPr>
          <w:spacing w:val="-3"/>
        </w:rPr>
        <w:t> </w:t>
      </w:r>
      <w:r>
        <w:rPr/>
        <w:t>un</w:t>
      </w:r>
      <w:r>
        <w:rPr>
          <w:spacing w:val="-6"/>
        </w:rPr>
        <w:t> </w:t>
      </w:r>
      <w:r>
        <w:rPr/>
        <w:t>sabor</w:t>
      </w:r>
      <w:r>
        <w:rPr>
          <w:spacing w:val="-4"/>
        </w:rPr>
        <w:t> </w:t>
      </w:r>
      <w:r>
        <w:rPr/>
        <w:t>distintivo</w:t>
      </w:r>
      <w:r>
        <w:rPr>
          <w:spacing w:val="-6"/>
        </w:rPr>
        <w:t> </w:t>
      </w:r>
      <w:r>
        <w:rPr/>
        <w:t>y</w:t>
      </w:r>
      <w:r>
        <w:rPr>
          <w:spacing w:val="-2"/>
        </w:rPr>
        <w:t> </w:t>
      </w:r>
      <w:r>
        <w:rPr/>
        <w:t>una</w:t>
      </w:r>
      <w:r>
        <w:rPr>
          <w:spacing w:val="-5"/>
        </w:rPr>
        <w:t> </w:t>
      </w:r>
      <w:r>
        <w:rPr/>
        <w:t>mayor durabilidad en el clima cálido”.</w:t>
      </w:r>
    </w:p>
    <w:p>
      <w:pPr>
        <w:pStyle w:val="BodyText"/>
        <w:spacing w:line="242" w:lineRule="auto" w:before="59"/>
        <w:ind w:right="70"/>
      </w:pPr>
      <w:r>
        <w:rPr>
          <w:b/>
        </w:rPr>
        <w:t>Ingredientes característicos: </w:t>
      </w:r>
      <w:r>
        <w:rPr/>
        <w:t>Maltas pálidas, junto a maltas</w:t>
      </w:r>
      <w:r>
        <w:rPr>
          <w:spacing w:val="-7"/>
        </w:rPr>
        <w:t> </w:t>
      </w:r>
      <w:r>
        <w:rPr/>
        <w:t>y</w:t>
      </w:r>
      <w:r>
        <w:rPr>
          <w:spacing w:val="-7"/>
        </w:rPr>
        <w:t> </w:t>
      </w:r>
      <w:r>
        <w:rPr/>
        <w:t>granos</w:t>
      </w:r>
      <w:r>
        <w:rPr>
          <w:spacing w:val="-6"/>
        </w:rPr>
        <w:t> </w:t>
      </w:r>
      <w:r>
        <w:rPr/>
        <w:t>rostizados</w:t>
      </w:r>
      <w:r>
        <w:rPr>
          <w:spacing w:val="-7"/>
        </w:rPr>
        <w:t> </w:t>
      </w:r>
      <w:r>
        <w:rPr/>
        <w:t>oscuros,</w:t>
      </w:r>
      <w:r>
        <w:rPr>
          <w:spacing w:val="-7"/>
        </w:rPr>
        <w:t> </w:t>
      </w:r>
      <w:r>
        <w:rPr/>
        <w:t>históricamente</w:t>
      </w:r>
      <w:r>
        <w:rPr>
          <w:spacing w:val="-7"/>
        </w:rPr>
        <w:t> </w:t>
      </w:r>
      <w:r>
        <w:rPr/>
        <w:t>también pudieron usarse maltas marrón y ámbar. Lúpulo</w:t>
      </w:r>
    </w:p>
    <w:p>
      <w:pPr>
        <w:pStyle w:val="BodyText"/>
        <w:spacing w:before="86"/>
        <w:ind w:right="216"/>
      </w:pPr>
      <w:r>
        <w:rPr/>
        <w:br w:type="column"/>
      </w:r>
      <w:r>
        <w:rPr/>
        <w:t>principalmente para amargor, de variedades típicamente inglesas.</w:t>
      </w:r>
      <w:r>
        <w:rPr>
          <w:spacing w:val="-7"/>
        </w:rPr>
        <w:t> </w:t>
      </w:r>
      <w:r>
        <w:rPr/>
        <w:t>Puede</w:t>
      </w:r>
      <w:r>
        <w:rPr>
          <w:spacing w:val="-6"/>
        </w:rPr>
        <w:t> </w:t>
      </w:r>
      <w:r>
        <w:rPr/>
        <w:t>usar</w:t>
      </w:r>
      <w:r>
        <w:rPr>
          <w:spacing w:val="-5"/>
        </w:rPr>
        <w:t> </w:t>
      </w:r>
      <w:r>
        <w:rPr/>
        <w:t>adjuntos</w:t>
      </w:r>
      <w:r>
        <w:rPr>
          <w:spacing w:val="-4"/>
        </w:rPr>
        <w:t> </w:t>
      </w:r>
      <w:r>
        <w:rPr/>
        <w:t>y</w:t>
      </w:r>
      <w:r>
        <w:rPr>
          <w:spacing w:val="-6"/>
        </w:rPr>
        <w:t> </w:t>
      </w:r>
      <w:r>
        <w:rPr/>
        <w:t>azúcares</w:t>
      </w:r>
      <w:r>
        <w:rPr>
          <w:spacing w:val="-6"/>
        </w:rPr>
        <w:t> </w:t>
      </w:r>
      <w:r>
        <w:rPr/>
        <w:t>para</w:t>
      </w:r>
      <w:r>
        <w:rPr>
          <w:spacing w:val="-6"/>
        </w:rPr>
        <w:t> </w:t>
      </w:r>
      <w:r>
        <w:rPr/>
        <w:t>aumentar</w:t>
      </w:r>
      <w:r>
        <w:rPr>
          <w:spacing w:val="-5"/>
        </w:rPr>
        <w:t> </w:t>
      </w:r>
      <w:r>
        <w:rPr/>
        <w:t>la </w:t>
      </w:r>
      <w:r>
        <w:rPr>
          <w:spacing w:val="-2"/>
        </w:rPr>
        <w:t>densidad.</w:t>
      </w:r>
    </w:p>
    <w:p>
      <w:pPr>
        <w:pStyle w:val="BodyText"/>
        <w:spacing w:before="44"/>
        <w:ind w:right="216"/>
      </w:pPr>
      <w:r>
        <w:rPr>
          <w:b/>
        </w:rPr>
        <w:t>Comparación de estilos: </w:t>
      </w:r>
      <w:r>
        <w:rPr/>
        <w:t>Similar en balance a una Irish Extra</w:t>
      </w:r>
      <w:r>
        <w:rPr>
          <w:spacing w:val="-5"/>
        </w:rPr>
        <w:t> </w:t>
      </w:r>
      <w:r>
        <w:rPr/>
        <w:t>Stout,</w:t>
      </w:r>
      <w:r>
        <w:rPr>
          <w:spacing w:val="-5"/>
        </w:rPr>
        <w:t> </w:t>
      </w:r>
      <w:r>
        <w:rPr/>
        <w:t>pero</w:t>
      </w:r>
      <w:r>
        <w:rPr>
          <w:spacing w:val="-5"/>
        </w:rPr>
        <w:t> </w:t>
      </w:r>
      <w:r>
        <w:rPr/>
        <w:t>con</w:t>
      </w:r>
      <w:r>
        <w:rPr>
          <w:spacing w:val="-5"/>
        </w:rPr>
        <w:t> </w:t>
      </w:r>
      <w:r>
        <w:rPr/>
        <w:t>más</w:t>
      </w:r>
      <w:r>
        <w:rPr>
          <w:spacing w:val="-5"/>
        </w:rPr>
        <w:t> </w:t>
      </w:r>
      <w:r>
        <w:rPr/>
        <w:t>alcohol.</w:t>
      </w:r>
      <w:r>
        <w:rPr>
          <w:spacing w:val="-5"/>
        </w:rPr>
        <w:t> </w:t>
      </w:r>
      <w:r>
        <w:rPr/>
        <w:t>No</w:t>
      </w:r>
      <w:r>
        <w:rPr>
          <w:spacing w:val="-6"/>
        </w:rPr>
        <w:t> </w:t>
      </w:r>
      <w:r>
        <w:rPr/>
        <w:t>tan</w:t>
      </w:r>
      <w:r>
        <w:rPr>
          <w:spacing w:val="-5"/>
        </w:rPr>
        <w:t> </w:t>
      </w:r>
      <w:r>
        <w:rPr/>
        <w:t>corpulenta</w:t>
      </w:r>
      <w:r>
        <w:rPr>
          <w:spacing w:val="-4"/>
        </w:rPr>
        <w:t> </w:t>
      </w:r>
      <w:r>
        <w:rPr/>
        <w:t>o</w:t>
      </w:r>
      <w:r>
        <w:rPr>
          <w:spacing w:val="-3"/>
        </w:rPr>
        <w:t> </w:t>
      </w:r>
      <w:r>
        <w:rPr/>
        <w:t>intensa como una Imperial Stout. Carece del intenso amargor y de la gran cantidad de lúpulos de adición tardía de una American Stout.</w:t>
      </w:r>
      <w:r>
        <w:rPr>
          <w:spacing w:val="-4"/>
        </w:rPr>
        <w:t> </w:t>
      </w:r>
      <w:r>
        <w:rPr/>
        <w:t>Densidad</w:t>
      </w:r>
      <w:r>
        <w:rPr>
          <w:spacing w:val="-4"/>
        </w:rPr>
        <w:t> </w:t>
      </w:r>
      <w:r>
        <w:rPr/>
        <w:t>similar</w:t>
      </w:r>
      <w:r>
        <w:rPr>
          <w:spacing w:val="-4"/>
        </w:rPr>
        <w:t> </w:t>
      </w:r>
      <w:r>
        <w:rPr/>
        <w:t>a</w:t>
      </w:r>
      <w:r>
        <w:rPr>
          <w:spacing w:val="-4"/>
        </w:rPr>
        <w:t> </w:t>
      </w:r>
      <w:r>
        <w:rPr/>
        <w:t>una</w:t>
      </w:r>
      <w:r>
        <w:rPr>
          <w:spacing w:val="-2"/>
        </w:rPr>
        <w:t> </w:t>
      </w:r>
      <w:r>
        <w:rPr/>
        <w:t>Tropical</w:t>
      </w:r>
      <w:r>
        <w:rPr>
          <w:spacing w:val="-5"/>
        </w:rPr>
        <w:t> </w:t>
      </w:r>
      <w:r>
        <w:rPr/>
        <w:t>Stout,</w:t>
      </w:r>
      <w:r>
        <w:rPr>
          <w:spacing w:val="-3"/>
        </w:rPr>
        <w:t> </w:t>
      </w:r>
      <w:r>
        <w:rPr/>
        <w:t>pero</w:t>
      </w:r>
      <w:r>
        <w:rPr>
          <w:spacing w:val="-4"/>
        </w:rPr>
        <w:t> </w:t>
      </w:r>
      <w:r>
        <w:rPr/>
        <w:t>con</w:t>
      </w:r>
      <w:r>
        <w:rPr>
          <w:spacing w:val="-4"/>
        </w:rPr>
        <w:t> </w:t>
      </w:r>
      <w:r>
        <w:rPr/>
        <w:t>un</w:t>
      </w:r>
      <w:r>
        <w:rPr>
          <w:spacing w:val="-4"/>
        </w:rPr>
        <w:t> </w:t>
      </w:r>
      <w:r>
        <w:rPr/>
        <w:t>final más seco y un mayor amargor.</w:t>
      </w:r>
    </w:p>
    <w:p>
      <w:pPr>
        <w:tabs>
          <w:tab w:pos="2612" w:val="left" w:leader="none"/>
        </w:tabs>
        <w:spacing w:line="204" w:lineRule="exact" w:before="52"/>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1.056</w:t>
      </w:r>
      <w:r>
        <w:rPr>
          <w:spacing w:val="-2"/>
          <w:sz w:val="18"/>
        </w:rPr>
        <w:t> </w:t>
      </w:r>
      <w:r>
        <w:rPr>
          <w:sz w:val="18"/>
        </w:rPr>
        <w:t>–</w:t>
      </w:r>
      <w:r>
        <w:rPr>
          <w:spacing w:val="-2"/>
          <w:sz w:val="18"/>
        </w:rPr>
        <w:t> 1.075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50</w:t>
      </w:r>
      <w:r>
        <w:rPr>
          <w:spacing w:val="-2"/>
          <w:sz w:val="18"/>
        </w:rPr>
        <w:t> </w:t>
      </w:r>
      <w:r>
        <w:rPr>
          <w:sz w:val="18"/>
        </w:rPr>
        <w:t>–</w:t>
      </w:r>
      <w:r>
        <w:rPr>
          <w:spacing w:val="-1"/>
          <w:sz w:val="18"/>
        </w:rPr>
        <w:t> </w:t>
      </w:r>
      <w:r>
        <w:rPr>
          <w:spacing w:val="-5"/>
          <w:sz w:val="18"/>
        </w:rPr>
        <w:t>70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1.018</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30</w:t>
      </w:r>
      <w:r>
        <w:rPr>
          <w:spacing w:val="-1"/>
          <w:sz w:val="18"/>
        </w:rPr>
        <w:t> </w:t>
      </w:r>
      <w:r>
        <w:rPr>
          <w:sz w:val="18"/>
        </w:rPr>
        <w:t>–</w:t>
      </w:r>
      <w:r>
        <w:rPr>
          <w:spacing w:val="-1"/>
          <w:sz w:val="18"/>
        </w:rPr>
        <w:t> </w:t>
      </w:r>
      <w:r>
        <w:rPr>
          <w:spacing w:val="-5"/>
          <w:sz w:val="18"/>
        </w:rPr>
        <w:t>40</w:t>
      </w:r>
      <w:r>
        <w:rPr>
          <w:sz w:val="18"/>
        </w:rPr>
        <w:tab/>
        <w:t>ABV:</w:t>
      </w:r>
      <w:r>
        <w:rPr>
          <w:spacing w:val="41"/>
          <w:sz w:val="18"/>
        </w:rPr>
        <w:t> </w:t>
      </w:r>
      <w:r>
        <w:rPr>
          <w:sz w:val="18"/>
        </w:rPr>
        <w:t>6.3</w:t>
      </w:r>
      <w:r>
        <w:rPr>
          <w:spacing w:val="-2"/>
          <w:sz w:val="18"/>
        </w:rPr>
        <w:t> </w:t>
      </w:r>
      <w:r>
        <w:rPr>
          <w:sz w:val="18"/>
        </w:rPr>
        <w:t>–</w:t>
      </w:r>
      <w:r>
        <w:rPr>
          <w:spacing w:val="-2"/>
          <w:sz w:val="18"/>
        </w:rPr>
        <w:t> </w:t>
      </w:r>
      <w:r>
        <w:rPr>
          <w:spacing w:val="-4"/>
          <w:sz w:val="18"/>
        </w:rPr>
        <w:t>8.0%</w:t>
      </w:r>
    </w:p>
    <w:p>
      <w:pPr>
        <w:pStyle w:val="BodyText"/>
        <w:spacing w:before="41"/>
        <w:ind w:right="189"/>
      </w:pPr>
      <w:r>
        <w:rPr>
          <w:b/>
        </w:rPr>
        <w:t>Ejemplos</w:t>
      </w:r>
      <w:r>
        <w:rPr>
          <w:b/>
          <w:spacing w:val="-3"/>
        </w:rPr>
        <w:t> </w:t>
      </w:r>
      <w:r>
        <w:rPr>
          <w:b/>
        </w:rPr>
        <w:t>comerciales:</w:t>
      </w:r>
      <w:r>
        <w:rPr>
          <w:b/>
          <w:spacing w:val="-4"/>
        </w:rPr>
        <w:t> </w:t>
      </w:r>
      <w:r>
        <w:rPr/>
        <w:t>Coopers</w:t>
      </w:r>
      <w:r>
        <w:rPr>
          <w:spacing w:val="-3"/>
        </w:rPr>
        <w:t> </w:t>
      </w:r>
      <w:r>
        <w:rPr/>
        <w:t>Best</w:t>
      </w:r>
      <w:r>
        <w:rPr>
          <w:spacing w:val="-3"/>
        </w:rPr>
        <w:t> </w:t>
      </w:r>
      <w:r>
        <w:rPr/>
        <w:t>Extra</w:t>
      </w:r>
      <w:r>
        <w:rPr>
          <w:spacing w:val="-3"/>
        </w:rPr>
        <w:t> </w:t>
      </w:r>
      <w:r>
        <w:rPr/>
        <w:t>Stout,</w:t>
      </w:r>
      <w:r>
        <w:rPr>
          <w:spacing w:val="-1"/>
        </w:rPr>
        <w:t> </w:t>
      </w:r>
      <w:r>
        <w:rPr/>
        <w:t>Guinness Foreign</w:t>
      </w:r>
      <w:r>
        <w:rPr>
          <w:spacing w:val="-6"/>
        </w:rPr>
        <w:t> </w:t>
      </w:r>
      <w:r>
        <w:rPr/>
        <w:t>Extra</w:t>
      </w:r>
      <w:r>
        <w:rPr>
          <w:spacing w:val="-5"/>
        </w:rPr>
        <w:t> </w:t>
      </w:r>
      <w:r>
        <w:rPr/>
        <w:t>Stout,</w:t>
      </w:r>
      <w:r>
        <w:rPr>
          <w:spacing w:val="-5"/>
        </w:rPr>
        <w:t> </w:t>
      </w:r>
      <w:r>
        <w:rPr/>
        <w:t>The</w:t>
      </w:r>
      <w:r>
        <w:rPr>
          <w:spacing w:val="-3"/>
        </w:rPr>
        <w:t> </w:t>
      </w:r>
      <w:r>
        <w:rPr/>
        <w:t>Kernel</w:t>
      </w:r>
      <w:r>
        <w:rPr>
          <w:spacing w:val="-6"/>
        </w:rPr>
        <w:t> </w:t>
      </w:r>
      <w:r>
        <w:rPr/>
        <w:t>Export</w:t>
      </w:r>
      <w:r>
        <w:rPr>
          <w:spacing w:val="-5"/>
        </w:rPr>
        <w:t> </w:t>
      </w:r>
      <w:r>
        <w:rPr/>
        <w:t>Stout</w:t>
      </w:r>
      <w:r>
        <w:rPr>
          <w:spacing w:val="-5"/>
        </w:rPr>
        <w:t> </w:t>
      </w:r>
      <w:r>
        <w:rPr/>
        <w:t>London</w:t>
      </w:r>
      <w:r>
        <w:rPr>
          <w:spacing w:val="-5"/>
        </w:rPr>
        <w:t> </w:t>
      </w:r>
      <w:r>
        <w:rPr/>
        <w:t>1890,</w:t>
      </w:r>
      <w:r>
        <w:rPr>
          <w:spacing w:val="-3"/>
        </w:rPr>
        <w:t> </w:t>
      </w:r>
      <w:r>
        <w:rPr/>
        <w:t>La Cumbre Malpais Stout, Pelican Tsunami Export Stout, Ridgeway Foreign Export Stout</w:t>
      </w:r>
    </w:p>
    <w:p>
      <w:pPr>
        <w:pStyle w:val="BodyText"/>
        <w:ind w:right="365"/>
        <w:jc w:val="both"/>
      </w:pPr>
      <w:r>
        <w:rPr>
          <w:b/>
        </w:rPr>
        <w:t>Etiquetas:</w:t>
      </w:r>
      <w:r>
        <w:rPr>
          <w:b/>
          <w:spacing w:val="-12"/>
        </w:rPr>
        <w:t> </w:t>
      </w:r>
      <w:r>
        <w:rPr/>
        <w:t>intensidad-alta,</w:t>
      </w:r>
      <w:r>
        <w:rPr>
          <w:spacing w:val="-11"/>
        </w:rPr>
        <w:t> </w:t>
      </w:r>
      <w:r>
        <w:rPr/>
        <w:t>color-oscuro,</w:t>
      </w:r>
      <w:r>
        <w:rPr>
          <w:spacing w:val="-11"/>
        </w:rPr>
        <w:t> </w:t>
      </w:r>
      <w:r>
        <w:rPr/>
        <w:t>fermentación-alta, islas-británicas, estilo-tradicional, familia-stout, balanceada, </w:t>
      </w:r>
      <w:r>
        <w:rPr>
          <w:spacing w:val="-2"/>
        </w:rPr>
        <w:t>rostizada</w:t>
      </w:r>
    </w:p>
    <w:p>
      <w:pPr>
        <w:spacing w:after="0"/>
        <w:jc w:val="both"/>
        <w:sectPr>
          <w:pgSz w:w="12240" w:h="15840"/>
          <w:pgMar w:header="0" w:footer="746" w:top="920" w:bottom="940" w:left="580" w:right="540"/>
          <w:cols w:num="2" w:equalWidth="0">
            <w:col w:w="5193" w:space="568"/>
            <w:col w:w="5359"/>
          </w:cols>
        </w:sectPr>
      </w:pPr>
    </w:p>
    <w:p>
      <w:pPr>
        <w:pStyle w:val="BodyText"/>
        <w:spacing w:before="8"/>
        <w:ind w:left="0"/>
        <w:rPr>
          <w:sz w:val="17"/>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81" name="Group 81"/>
                <wp:cNvGraphicFramePr>
                  <a:graphicFrameLocks/>
                </wp:cNvGraphicFramePr>
                <a:graphic>
                  <a:graphicData uri="http://schemas.microsoft.com/office/word/2010/wordprocessingGroup">
                    <wpg:wgp>
                      <wpg:cNvPr id="81" name="Group 81"/>
                      <wpg:cNvGrpSpPr/>
                      <wpg:grpSpPr>
                        <a:xfrm>
                          <a:off x="0" y="0"/>
                          <a:ext cx="6896100" cy="18415"/>
                          <a:chExt cx="6896100" cy="18415"/>
                        </a:xfrm>
                      </wpg:grpSpPr>
                      <wps:wsp>
                        <wps:cNvPr id="82" name="Graphic 82"/>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80" coordorigin="0,0" coordsize="10860,29">
                <v:rect style="position:absolute;left:0;top:0;width:10860;height:29" id="docshape81"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_bookmark85" w:id="86"/>
      <w:bookmarkEnd w:id="86"/>
      <w:r>
        <w:rPr>
          <w:b w:val="0"/>
        </w:rPr>
      </w:r>
      <w:r>
        <w:rPr>
          <w:sz w:val="28"/>
        </w:rPr>
        <w:t>S</w:t>
      </w:r>
      <w:r>
        <w:rPr/>
        <w:t>TRONG</w:t>
      </w:r>
      <w:r>
        <w:rPr>
          <w:spacing w:val="-7"/>
        </w:rPr>
        <w:t> </w:t>
      </w:r>
      <w:r>
        <w:rPr>
          <w:sz w:val="28"/>
        </w:rPr>
        <w:t>B</w:t>
      </w:r>
      <w:r>
        <w:rPr/>
        <w:t>RITISH</w:t>
      </w:r>
      <w:r>
        <w:rPr>
          <w:spacing w:val="-6"/>
        </w:rPr>
        <w:t> </w:t>
      </w:r>
      <w:r>
        <w:rPr>
          <w:spacing w:val="-5"/>
          <w:sz w:val="28"/>
        </w:rPr>
        <w:t>A</w:t>
      </w:r>
      <w:r>
        <w:rPr>
          <w:spacing w:val="-5"/>
        </w:rPr>
        <w:t>LE</w:t>
      </w:r>
    </w:p>
    <w:p>
      <w:pPr>
        <w:spacing w:before="120"/>
        <w:ind w:left="140" w:right="256" w:firstLine="0"/>
        <w:jc w:val="left"/>
        <w:rPr>
          <w:i/>
          <w:sz w:val="18"/>
        </w:rPr>
      </w:pPr>
      <w:r>
        <w:rPr>
          <w:i/>
          <w:sz w:val="18"/>
        </w:rPr>
        <w:t>Esta</w:t>
      </w:r>
      <w:r>
        <w:rPr>
          <w:i/>
          <w:spacing w:val="-2"/>
          <w:sz w:val="18"/>
        </w:rPr>
        <w:t> </w:t>
      </w:r>
      <w:r>
        <w:rPr>
          <w:i/>
          <w:sz w:val="18"/>
        </w:rPr>
        <w:t>categoría</w:t>
      </w:r>
      <w:r>
        <w:rPr>
          <w:i/>
          <w:spacing w:val="-2"/>
          <w:sz w:val="18"/>
        </w:rPr>
        <w:t> </w:t>
      </w:r>
      <w:r>
        <w:rPr>
          <w:i/>
          <w:sz w:val="18"/>
        </w:rPr>
        <w:t>incluye</w:t>
      </w:r>
      <w:r>
        <w:rPr>
          <w:i/>
          <w:spacing w:val="-2"/>
          <w:sz w:val="18"/>
        </w:rPr>
        <w:t> </w:t>
      </w:r>
      <w:r>
        <w:rPr>
          <w:i/>
          <w:sz w:val="18"/>
        </w:rPr>
        <w:t>ales</w:t>
      </w:r>
      <w:r>
        <w:rPr>
          <w:i/>
          <w:spacing w:val="-3"/>
          <w:sz w:val="18"/>
        </w:rPr>
        <w:t> </w:t>
      </w:r>
      <w:r>
        <w:rPr>
          <w:i/>
          <w:sz w:val="18"/>
        </w:rPr>
        <w:t>de</w:t>
      </w:r>
      <w:r>
        <w:rPr>
          <w:i/>
          <w:spacing w:val="-2"/>
          <w:sz w:val="18"/>
        </w:rPr>
        <w:t> </w:t>
      </w:r>
      <w:r>
        <w:rPr>
          <w:i/>
          <w:sz w:val="18"/>
        </w:rPr>
        <w:t>las</w:t>
      </w:r>
      <w:r>
        <w:rPr>
          <w:i/>
          <w:spacing w:val="-3"/>
          <w:sz w:val="18"/>
        </w:rPr>
        <w:t> </w:t>
      </w:r>
      <w:r>
        <w:rPr>
          <w:i/>
          <w:sz w:val="18"/>
        </w:rPr>
        <w:t>islas</w:t>
      </w:r>
      <w:r>
        <w:rPr>
          <w:i/>
          <w:spacing w:val="-3"/>
          <w:sz w:val="18"/>
        </w:rPr>
        <w:t> </w:t>
      </w:r>
      <w:r>
        <w:rPr>
          <w:i/>
          <w:sz w:val="18"/>
        </w:rPr>
        <w:t>británicas</w:t>
      </w:r>
      <w:r>
        <w:rPr>
          <w:i/>
          <w:spacing w:val="-3"/>
          <w:sz w:val="18"/>
        </w:rPr>
        <w:t> </w:t>
      </w:r>
      <w:r>
        <w:rPr>
          <w:i/>
          <w:sz w:val="18"/>
        </w:rPr>
        <w:t>más</w:t>
      </w:r>
      <w:r>
        <w:rPr>
          <w:i/>
          <w:spacing w:val="-3"/>
          <w:sz w:val="18"/>
        </w:rPr>
        <w:t> </w:t>
      </w:r>
      <w:r>
        <w:rPr>
          <w:i/>
          <w:sz w:val="18"/>
        </w:rPr>
        <w:t>fuertes</w:t>
      </w:r>
      <w:r>
        <w:rPr>
          <w:i/>
          <w:spacing w:val="-3"/>
          <w:sz w:val="18"/>
        </w:rPr>
        <w:t> </w:t>
      </w:r>
      <w:r>
        <w:rPr>
          <w:i/>
          <w:sz w:val="18"/>
        </w:rPr>
        <w:t>y</w:t>
      </w:r>
      <w:r>
        <w:rPr>
          <w:i/>
          <w:spacing w:val="-2"/>
          <w:sz w:val="18"/>
        </w:rPr>
        <w:t> </w:t>
      </w:r>
      <w:r>
        <w:rPr>
          <w:i/>
          <w:sz w:val="18"/>
        </w:rPr>
        <w:t>sin</w:t>
      </w:r>
      <w:r>
        <w:rPr>
          <w:i/>
          <w:spacing w:val="-1"/>
          <w:sz w:val="18"/>
        </w:rPr>
        <w:t> </w:t>
      </w:r>
      <w:r>
        <w:rPr>
          <w:i/>
          <w:sz w:val="18"/>
        </w:rPr>
        <w:t>un</w:t>
      </w:r>
      <w:r>
        <w:rPr>
          <w:i/>
          <w:spacing w:val="-3"/>
          <w:sz w:val="18"/>
        </w:rPr>
        <w:t> </w:t>
      </w:r>
      <w:r>
        <w:rPr>
          <w:i/>
          <w:sz w:val="18"/>
        </w:rPr>
        <w:t>carácter</w:t>
      </w:r>
      <w:r>
        <w:rPr>
          <w:i/>
          <w:spacing w:val="-2"/>
          <w:sz w:val="18"/>
        </w:rPr>
        <w:t> </w:t>
      </w:r>
      <w:r>
        <w:rPr>
          <w:i/>
          <w:sz w:val="18"/>
        </w:rPr>
        <w:t>rostizado.</w:t>
      </w:r>
      <w:r>
        <w:rPr>
          <w:i/>
          <w:spacing w:val="-1"/>
          <w:sz w:val="18"/>
        </w:rPr>
        <w:t> </w:t>
      </w:r>
      <w:r>
        <w:rPr>
          <w:i/>
          <w:sz w:val="18"/>
        </w:rPr>
        <w:t>Abarca</w:t>
      </w:r>
      <w:r>
        <w:rPr>
          <w:i/>
          <w:spacing w:val="-2"/>
          <w:sz w:val="18"/>
        </w:rPr>
        <w:t> </w:t>
      </w:r>
      <w:r>
        <w:rPr>
          <w:i/>
          <w:sz w:val="18"/>
        </w:rPr>
        <w:t>el</w:t>
      </w:r>
      <w:r>
        <w:rPr>
          <w:i/>
          <w:spacing w:val="-3"/>
          <w:sz w:val="18"/>
        </w:rPr>
        <w:t> </w:t>
      </w:r>
      <w:r>
        <w:rPr>
          <w:i/>
          <w:sz w:val="18"/>
        </w:rPr>
        <w:t>espacio</w:t>
      </w:r>
      <w:r>
        <w:rPr>
          <w:i/>
          <w:spacing w:val="-3"/>
          <w:sz w:val="18"/>
        </w:rPr>
        <w:t> </w:t>
      </w:r>
      <w:r>
        <w:rPr>
          <w:i/>
          <w:sz w:val="18"/>
        </w:rPr>
        <w:t>de</w:t>
      </w:r>
      <w:r>
        <w:rPr>
          <w:i/>
          <w:spacing w:val="-3"/>
          <w:sz w:val="18"/>
        </w:rPr>
        <w:t> </w:t>
      </w:r>
      <w:r>
        <w:rPr>
          <w:i/>
          <w:sz w:val="18"/>
        </w:rPr>
        <w:t>estilos</w:t>
      </w:r>
      <w:r>
        <w:rPr>
          <w:i/>
          <w:spacing w:val="-3"/>
          <w:sz w:val="18"/>
        </w:rPr>
        <w:t> </w:t>
      </w:r>
      <w:r>
        <w:rPr>
          <w:i/>
          <w:sz w:val="18"/>
        </w:rPr>
        <w:t>por encima</w:t>
      </w:r>
      <w:r>
        <w:rPr>
          <w:i/>
          <w:spacing w:val="-2"/>
          <w:sz w:val="18"/>
        </w:rPr>
        <w:t> </w:t>
      </w:r>
      <w:r>
        <w:rPr>
          <w:i/>
          <w:sz w:val="18"/>
        </w:rPr>
        <w:t>de las bitter, mild y brown ales, excluyendo porter y stout.</w:t>
      </w:r>
    </w:p>
    <w:p>
      <w:pPr>
        <w:pStyle w:val="BodyText"/>
        <w:spacing w:before="3"/>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86" w:id="87"/>
      <w:bookmarkEnd w:id="87"/>
      <w:r>
        <w:rPr>
          <w:b w:val="0"/>
        </w:rPr>
      </w:r>
      <w:r>
        <w:rPr/>
        <w:t>17A.</w:t>
      </w:r>
      <w:r>
        <w:rPr>
          <w:spacing w:val="-5"/>
        </w:rPr>
        <w:t> </w:t>
      </w:r>
      <w:r>
        <w:rPr/>
        <w:t>British</w:t>
      </w:r>
      <w:r>
        <w:rPr>
          <w:spacing w:val="-4"/>
        </w:rPr>
        <w:t> </w:t>
      </w:r>
      <w:r>
        <w:rPr/>
        <w:t>Strong</w:t>
      </w:r>
      <w:r>
        <w:rPr>
          <w:spacing w:val="-6"/>
        </w:rPr>
        <w:t> </w:t>
      </w:r>
      <w:r>
        <w:rPr>
          <w:spacing w:val="-5"/>
        </w:rPr>
        <w:t>Ale</w:t>
      </w:r>
    </w:p>
    <w:p>
      <w:pPr>
        <w:pStyle w:val="BodyText"/>
        <w:spacing w:line="242" w:lineRule="auto" w:before="40"/>
        <w:ind w:right="45"/>
      </w:pPr>
      <w:r>
        <w:rPr>
          <w:b/>
        </w:rPr>
        <w:t>Impresión general: </w:t>
      </w:r>
      <w:r>
        <w:rPr/>
        <w:t>Una ale de respetable intensidad alcohólica, tradicionalmente acondicionada en botella y de guarda.</w:t>
      </w:r>
      <w:r>
        <w:rPr>
          <w:spacing w:val="-5"/>
        </w:rPr>
        <w:t> </w:t>
      </w:r>
      <w:r>
        <w:rPr/>
        <w:t>Puede</w:t>
      </w:r>
      <w:r>
        <w:rPr>
          <w:spacing w:val="-6"/>
        </w:rPr>
        <w:t> </w:t>
      </w:r>
      <w:r>
        <w:rPr/>
        <w:t>tener</w:t>
      </w:r>
      <w:r>
        <w:rPr>
          <w:spacing w:val="-5"/>
        </w:rPr>
        <w:t> </w:t>
      </w:r>
      <w:r>
        <w:rPr/>
        <w:t>una</w:t>
      </w:r>
      <w:r>
        <w:rPr>
          <w:spacing w:val="-6"/>
        </w:rPr>
        <w:t> </w:t>
      </w:r>
      <w:r>
        <w:rPr/>
        <w:t>amplia</w:t>
      </w:r>
      <w:r>
        <w:rPr>
          <w:spacing w:val="-6"/>
        </w:rPr>
        <w:t> </w:t>
      </w:r>
      <w:r>
        <w:rPr/>
        <w:t>gama</w:t>
      </w:r>
      <w:r>
        <w:rPr>
          <w:spacing w:val="-5"/>
        </w:rPr>
        <w:t> </w:t>
      </w:r>
      <w:r>
        <w:rPr/>
        <w:t>de</w:t>
      </w:r>
      <w:r>
        <w:rPr>
          <w:spacing w:val="-6"/>
        </w:rPr>
        <w:t> </w:t>
      </w:r>
      <w:r>
        <w:rPr/>
        <w:t>interpretaciones,</w:t>
      </w:r>
      <w:r>
        <w:rPr>
          <w:spacing w:val="-6"/>
        </w:rPr>
        <w:t> </w:t>
      </w:r>
      <w:r>
        <w:rPr/>
        <w:t>pero la mayoría tendrá diferentes niveles de riqueza de maltas, lúpulos de adición tardía y amargor, ésteres afrutados y tibieza alcohólica. Los sabores e intensidad de malta y adjuntos</w:t>
      </w:r>
      <w:r>
        <w:rPr>
          <w:spacing w:val="40"/>
        </w:rPr>
        <w:t> </w:t>
      </w:r>
      <w:r>
        <w:rPr/>
        <w:t>pueden variar ampliamente, pero cualquier combinación debe resultar en una experiencia agradable al paladar.</w:t>
      </w:r>
    </w:p>
    <w:p>
      <w:pPr>
        <w:pStyle w:val="BodyText"/>
        <w:spacing w:before="40"/>
        <w:ind w:right="314"/>
        <w:jc w:val="both"/>
      </w:pPr>
      <w:r>
        <w:rPr>
          <w:b/>
        </w:rPr>
        <w:t>Aroma:</w:t>
      </w:r>
      <w:r>
        <w:rPr>
          <w:b/>
          <w:spacing w:val="-3"/>
        </w:rPr>
        <w:t> </w:t>
      </w:r>
      <w:r>
        <w:rPr/>
        <w:t>A</w:t>
      </w:r>
      <w:r>
        <w:rPr>
          <w:spacing w:val="-5"/>
        </w:rPr>
        <w:t> </w:t>
      </w:r>
      <w:r>
        <w:rPr/>
        <w:t>dulzor</w:t>
      </w:r>
      <w:r>
        <w:rPr>
          <w:spacing w:val="-4"/>
        </w:rPr>
        <w:t> </w:t>
      </w:r>
      <w:r>
        <w:rPr/>
        <w:t>de</w:t>
      </w:r>
      <w:r>
        <w:rPr>
          <w:spacing w:val="-5"/>
        </w:rPr>
        <w:t> </w:t>
      </w:r>
      <w:r>
        <w:rPr/>
        <w:t>malta</w:t>
      </w:r>
      <w:r>
        <w:rPr>
          <w:spacing w:val="-4"/>
        </w:rPr>
        <w:t> </w:t>
      </w:r>
      <w:r>
        <w:rPr/>
        <w:t>con</w:t>
      </w:r>
      <w:r>
        <w:rPr>
          <w:spacing w:val="-5"/>
        </w:rPr>
        <w:t> </w:t>
      </w:r>
      <w:r>
        <w:rPr/>
        <w:t>ésteres</w:t>
      </w:r>
      <w:r>
        <w:rPr>
          <w:spacing w:val="-5"/>
        </w:rPr>
        <w:t> </w:t>
      </w:r>
      <w:r>
        <w:rPr/>
        <w:t>afrutados,</w:t>
      </w:r>
      <w:r>
        <w:rPr>
          <w:spacing w:val="-5"/>
        </w:rPr>
        <w:t> </w:t>
      </w:r>
      <w:r>
        <w:rPr/>
        <w:t>a</w:t>
      </w:r>
      <w:r>
        <w:rPr>
          <w:spacing w:val="-5"/>
        </w:rPr>
        <w:t> </w:t>
      </w:r>
      <w:r>
        <w:rPr/>
        <w:t>menudo con</w:t>
      </w:r>
      <w:r>
        <w:rPr>
          <w:spacing w:val="-6"/>
        </w:rPr>
        <w:t> </w:t>
      </w:r>
      <w:r>
        <w:rPr/>
        <w:t>una</w:t>
      </w:r>
      <w:r>
        <w:rPr>
          <w:spacing w:val="-6"/>
        </w:rPr>
        <w:t> </w:t>
      </w:r>
      <w:r>
        <w:rPr/>
        <w:t>compleja</w:t>
      </w:r>
      <w:r>
        <w:rPr>
          <w:spacing w:val="-6"/>
        </w:rPr>
        <w:t> </w:t>
      </w:r>
      <w:r>
        <w:rPr/>
        <w:t>mezcla</w:t>
      </w:r>
      <w:r>
        <w:rPr>
          <w:spacing w:val="-6"/>
        </w:rPr>
        <w:t> </w:t>
      </w:r>
      <w:r>
        <w:rPr/>
        <w:t>de</w:t>
      </w:r>
      <w:r>
        <w:rPr>
          <w:spacing w:val="-6"/>
        </w:rPr>
        <w:t> </w:t>
      </w:r>
      <w:r>
        <w:rPr/>
        <w:t>frutas</w:t>
      </w:r>
      <w:r>
        <w:rPr>
          <w:spacing w:val="-6"/>
        </w:rPr>
        <w:t> </w:t>
      </w:r>
      <w:r>
        <w:rPr/>
        <w:t>deshidratadas,</w:t>
      </w:r>
      <w:r>
        <w:rPr>
          <w:spacing w:val="-7"/>
        </w:rPr>
        <w:t> </w:t>
      </w:r>
      <w:r>
        <w:rPr/>
        <w:t>caramelo, frutos secos, </w:t>
      </w:r>
      <w:r>
        <w:rPr>
          <w:i/>
        </w:rPr>
        <w:t>toffee </w:t>
      </w:r>
      <w:r>
        <w:rPr/>
        <w:t>u otros aromas de maltas especiales.</w:t>
      </w:r>
    </w:p>
    <w:p>
      <w:pPr>
        <w:pStyle w:val="BodyText"/>
        <w:spacing w:before="3"/>
        <w:ind w:right="66"/>
      </w:pPr>
      <w:r>
        <w:rPr/>
        <w:t>Algunas notas a alcohol son aceptables, pero no deberían percibirse quemantes o similares al solvente. Los aromas a lúpulo pueden variar ampliamente, pero por lo general tienen notas</w:t>
      </w:r>
      <w:r>
        <w:rPr>
          <w:spacing w:val="-5"/>
        </w:rPr>
        <w:t> </w:t>
      </w:r>
      <w:r>
        <w:rPr/>
        <w:t>terrosas,</w:t>
      </w:r>
      <w:r>
        <w:rPr>
          <w:spacing w:val="-5"/>
        </w:rPr>
        <w:t> </w:t>
      </w:r>
      <w:r>
        <w:rPr/>
        <w:t>resinosas,</w:t>
      </w:r>
      <w:r>
        <w:rPr>
          <w:spacing w:val="-5"/>
        </w:rPr>
        <w:t> </w:t>
      </w:r>
      <w:r>
        <w:rPr/>
        <w:t>afrutadas</w:t>
      </w:r>
      <w:r>
        <w:rPr>
          <w:spacing w:val="-5"/>
        </w:rPr>
        <w:t> </w:t>
      </w:r>
      <w:r>
        <w:rPr/>
        <w:t>o</w:t>
      </w:r>
      <w:r>
        <w:rPr>
          <w:spacing w:val="-6"/>
        </w:rPr>
        <w:t> </w:t>
      </w:r>
      <w:r>
        <w:rPr/>
        <w:t>florales.</w:t>
      </w:r>
      <w:r>
        <w:rPr>
          <w:spacing w:val="-5"/>
        </w:rPr>
        <w:t> </w:t>
      </w:r>
      <w:r>
        <w:rPr/>
        <w:t>El</w:t>
      </w:r>
      <w:r>
        <w:rPr>
          <w:spacing w:val="-4"/>
        </w:rPr>
        <w:t> </w:t>
      </w:r>
      <w:r>
        <w:rPr/>
        <w:t>balance</w:t>
      </w:r>
      <w:r>
        <w:rPr>
          <w:spacing w:val="-5"/>
        </w:rPr>
        <w:t> </w:t>
      </w:r>
      <w:r>
        <w:rPr/>
        <w:t>puede variar ampliamente, pero la mayoría de los ejemplos tendrá una</w:t>
      </w:r>
      <w:r>
        <w:rPr>
          <w:spacing w:val="-5"/>
        </w:rPr>
        <w:t> </w:t>
      </w:r>
      <w:r>
        <w:rPr/>
        <w:t>combinación</w:t>
      </w:r>
      <w:r>
        <w:rPr>
          <w:spacing w:val="-5"/>
        </w:rPr>
        <w:t> </w:t>
      </w:r>
      <w:r>
        <w:rPr/>
        <w:t>de</w:t>
      </w:r>
      <w:r>
        <w:rPr>
          <w:spacing w:val="-5"/>
        </w:rPr>
        <w:t> </w:t>
      </w:r>
      <w:r>
        <w:rPr/>
        <w:t>malta,</w:t>
      </w:r>
      <w:r>
        <w:rPr>
          <w:spacing w:val="-5"/>
        </w:rPr>
        <w:t> </w:t>
      </w:r>
      <w:r>
        <w:rPr/>
        <w:t>fruta,</w:t>
      </w:r>
      <w:r>
        <w:rPr>
          <w:spacing w:val="-5"/>
        </w:rPr>
        <w:t> </w:t>
      </w:r>
      <w:r>
        <w:rPr/>
        <w:t>lúpulo</w:t>
      </w:r>
      <w:r>
        <w:rPr>
          <w:spacing w:val="-3"/>
        </w:rPr>
        <w:t> </w:t>
      </w:r>
      <w:r>
        <w:rPr/>
        <w:t>y</w:t>
      </w:r>
      <w:r>
        <w:rPr>
          <w:spacing w:val="-5"/>
        </w:rPr>
        <w:t> </w:t>
      </w:r>
      <w:r>
        <w:rPr/>
        <w:t>alcohol</w:t>
      </w:r>
      <w:r>
        <w:rPr>
          <w:spacing w:val="-6"/>
        </w:rPr>
        <w:t> </w:t>
      </w:r>
      <w:r>
        <w:rPr/>
        <w:t>en</w:t>
      </w:r>
      <w:r>
        <w:rPr>
          <w:spacing w:val="-5"/>
        </w:rPr>
        <w:t> </w:t>
      </w:r>
      <w:r>
        <w:rPr/>
        <w:t>diferentes </w:t>
      </w:r>
      <w:r>
        <w:rPr>
          <w:spacing w:val="-2"/>
        </w:rPr>
        <w:t>intensidades.</w:t>
      </w:r>
    </w:p>
    <w:p>
      <w:pPr>
        <w:pStyle w:val="BodyText"/>
        <w:spacing w:before="52"/>
        <w:ind w:right="91"/>
      </w:pPr>
      <w:r>
        <w:rPr>
          <w:b/>
        </w:rPr>
        <w:t>Apariencia: </w:t>
      </w:r>
      <w:r>
        <w:rPr/>
        <w:t>Color de ámbar a marrón rojizo oscuro; muchas son bastante oscuras. Generalmente traslúcida, aunque las versiones</w:t>
      </w:r>
      <w:r>
        <w:rPr>
          <w:spacing w:val="-5"/>
        </w:rPr>
        <w:t> </w:t>
      </w:r>
      <w:r>
        <w:rPr/>
        <w:t>más</w:t>
      </w:r>
      <w:r>
        <w:rPr>
          <w:spacing w:val="-4"/>
        </w:rPr>
        <w:t> </w:t>
      </w:r>
      <w:r>
        <w:rPr/>
        <w:t>oscuras</w:t>
      </w:r>
      <w:r>
        <w:rPr>
          <w:spacing w:val="-5"/>
        </w:rPr>
        <w:t> </w:t>
      </w:r>
      <w:r>
        <w:rPr/>
        <w:t>pueden</w:t>
      </w:r>
      <w:r>
        <w:rPr>
          <w:spacing w:val="-2"/>
        </w:rPr>
        <w:t> </w:t>
      </w:r>
      <w:r>
        <w:rPr/>
        <w:t>ser</w:t>
      </w:r>
      <w:r>
        <w:rPr>
          <w:spacing w:val="-4"/>
        </w:rPr>
        <w:t> </w:t>
      </w:r>
      <w:r>
        <w:rPr/>
        <w:t>casi</w:t>
      </w:r>
      <w:r>
        <w:rPr>
          <w:spacing w:val="-5"/>
        </w:rPr>
        <w:t> </w:t>
      </w:r>
      <w:r>
        <w:rPr/>
        <w:t>opacas.</w:t>
      </w:r>
      <w:r>
        <w:rPr>
          <w:spacing w:val="-5"/>
        </w:rPr>
        <w:t> </w:t>
      </w:r>
      <w:r>
        <w:rPr/>
        <w:t>Espuma</w:t>
      </w:r>
      <w:r>
        <w:rPr>
          <w:spacing w:val="-5"/>
        </w:rPr>
        <w:t> </w:t>
      </w:r>
      <w:r>
        <w:rPr/>
        <w:t>de</w:t>
      </w:r>
      <w:r>
        <w:rPr>
          <w:spacing w:val="-5"/>
        </w:rPr>
        <w:t> </w:t>
      </w:r>
      <w:r>
        <w:rPr/>
        <w:t>baja a moderada, con color de crema a canela claro y de retención </w:t>
      </w:r>
      <w:r>
        <w:rPr>
          <w:spacing w:val="-2"/>
        </w:rPr>
        <w:t>media.</w:t>
      </w:r>
    </w:p>
    <w:p>
      <w:pPr>
        <w:pStyle w:val="BodyText"/>
        <w:spacing w:before="51"/>
        <w:ind w:right="51"/>
      </w:pPr>
      <w:r>
        <w:rPr>
          <w:b/>
        </w:rPr>
        <w:t>Sabor: </w:t>
      </w:r>
      <w:r>
        <w:rPr/>
        <w:t>Carácter a malta de medio a alto, a menudo rico con sabores a frutos secos, </w:t>
      </w:r>
      <w:r>
        <w:rPr>
          <w:i/>
        </w:rPr>
        <w:t>toffee </w:t>
      </w:r>
      <w:r>
        <w:rPr/>
        <w:t>o caramelo. Ligeras notas a chocolate se encuentran a veces en las cervezas más oscuras. Puede</w:t>
      </w:r>
      <w:r>
        <w:rPr>
          <w:spacing w:val="-5"/>
        </w:rPr>
        <w:t> </w:t>
      </w:r>
      <w:r>
        <w:rPr/>
        <w:t>tener</w:t>
      </w:r>
      <w:r>
        <w:rPr>
          <w:spacing w:val="-4"/>
        </w:rPr>
        <w:t> </w:t>
      </w:r>
      <w:r>
        <w:rPr/>
        <w:t>una</w:t>
      </w:r>
      <w:r>
        <w:rPr>
          <w:spacing w:val="-5"/>
        </w:rPr>
        <w:t> </w:t>
      </w:r>
      <w:r>
        <w:rPr/>
        <w:t>interesante</w:t>
      </w:r>
      <w:r>
        <w:rPr>
          <w:spacing w:val="-5"/>
        </w:rPr>
        <w:t> </w:t>
      </w:r>
      <w:r>
        <w:rPr/>
        <w:t>complejidad</w:t>
      </w:r>
      <w:r>
        <w:rPr>
          <w:spacing w:val="-5"/>
        </w:rPr>
        <w:t> </w:t>
      </w:r>
      <w:r>
        <w:rPr/>
        <w:t>de</w:t>
      </w:r>
      <w:r>
        <w:rPr>
          <w:spacing w:val="-5"/>
        </w:rPr>
        <w:t> </w:t>
      </w:r>
      <w:r>
        <w:rPr/>
        <w:t>sabor</w:t>
      </w:r>
      <w:r>
        <w:rPr>
          <w:spacing w:val="-4"/>
        </w:rPr>
        <w:t> </w:t>
      </w:r>
      <w:r>
        <w:rPr/>
        <w:t>por</w:t>
      </w:r>
      <w:r>
        <w:rPr>
          <w:spacing w:val="-4"/>
        </w:rPr>
        <w:t> </w:t>
      </w:r>
      <w:r>
        <w:rPr/>
        <w:t>el</w:t>
      </w:r>
      <w:r>
        <w:rPr>
          <w:spacing w:val="-6"/>
        </w:rPr>
        <w:t> </w:t>
      </w:r>
      <w:r>
        <w:rPr/>
        <w:t>uso</w:t>
      </w:r>
      <w:r>
        <w:rPr>
          <w:spacing w:val="-4"/>
        </w:rPr>
        <w:t> </w:t>
      </w:r>
      <w:r>
        <w:rPr/>
        <w:t>de azúcares cerveceros. El balance es a menudo maltoso, pero puede estar bien lupulada, lo que afecta la impresión de maltosidad. Los ésteres afrutados moderados son comunes, a menudo con carácter a fruta oscura o fruta deshidratada. El final puede variar de semi seco a algo dulce. La intensidad alcohólica debe ser evidente, pero no abrumadora. Un bajo nivel de diacetilo es opcional, pero generalmente no deseable.</w:t>
      </w:r>
    </w:p>
    <w:p>
      <w:pPr>
        <w:pStyle w:val="BodyText"/>
        <w:spacing w:before="102"/>
        <w:ind w:right="189"/>
      </w:pPr>
      <w:r>
        <w:rPr/>
        <w:br w:type="column"/>
      </w:r>
      <w:r>
        <w:rPr>
          <w:b/>
        </w:rPr>
        <w:t>Sensación</w:t>
      </w:r>
      <w:r>
        <w:rPr>
          <w:b/>
          <w:spacing w:val="-4"/>
        </w:rPr>
        <w:t> </w:t>
      </w:r>
      <w:r>
        <w:rPr>
          <w:b/>
        </w:rPr>
        <w:t>en</w:t>
      </w:r>
      <w:r>
        <w:rPr>
          <w:b/>
          <w:spacing w:val="-4"/>
        </w:rPr>
        <w:t> </w:t>
      </w:r>
      <w:r>
        <w:rPr>
          <w:b/>
        </w:rPr>
        <w:t>boca:</w:t>
      </w:r>
      <w:r>
        <w:rPr>
          <w:b/>
          <w:spacing w:val="-4"/>
        </w:rPr>
        <w:t> </w:t>
      </w:r>
      <w:r>
        <w:rPr/>
        <w:t>Cuerpo</w:t>
      </w:r>
      <w:r>
        <w:rPr>
          <w:spacing w:val="-5"/>
        </w:rPr>
        <w:t> </w:t>
      </w:r>
      <w:r>
        <w:rPr/>
        <w:t>de</w:t>
      </w:r>
      <w:r>
        <w:rPr>
          <w:spacing w:val="-5"/>
        </w:rPr>
        <w:t> </w:t>
      </w:r>
      <w:r>
        <w:rPr/>
        <w:t>medio</w:t>
      </w:r>
      <w:r>
        <w:rPr>
          <w:spacing w:val="-6"/>
        </w:rPr>
        <w:t> </w:t>
      </w:r>
      <w:r>
        <w:rPr/>
        <w:t>a</w:t>
      </w:r>
      <w:r>
        <w:rPr>
          <w:spacing w:val="-5"/>
        </w:rPr>
        <w:t> </w:t>
      </w:r>
      <w:r>
        <w:rPr/>
        <w:t>pleno</w:t>
      </w:r>
      <w:r>
        <w:rPr>
          <w:spacing w:val="-6"/>
        </w:rPr>
        <w:t> </w:t>
      </w:r>
      <w:r>
        <w:rPr/>
        <w:t>y</w:t>
      </w:r>
      <w:r>
        <w:rPr>
          <w:spacing w:val="-5"/>
        </w:rPr>
        <w:t> </w:t>
      </w:r>
      <w:r>
        <w:rPr/>
        <w:t>“masticable”. La tibieza alcohólica es a menudo evidente y siempre bienvenida. Carbonatación</w:t>
      </w:r>
      <w:r>
        <w:rPr>
          <w:spacing w:val="-3"/>
        </w:rPr>
        <w:t> </w:t>
      </w:r>
      <w:r>
        <w:rPr/>
        <w:t>de</w:t>
      </w:r>
      <w:r>
        <w:rPr>
          <w:spacing w:val="-1"/>
        </w:rPr>
        <w:t> </w:t>
      </w:r>
      <w:r>
        <w:rPr/>
        <w:t>baja</w:t>
      </w:r>
      <w:r>
        <w:rPr>
          <w:spacing w:val="-3"/>
        </w:rPr>
        <w:t> </w:t>
      </w:r>
      <w:r>
        <w:rPr/>
        <w:t>a</w:t>
      </w:r>
      <w:r>
        <w:rPr>
          <w:spacing w:val="-2"/>
        </w:rPr>
        <w:t> </w:t>
      </w:r>
      <w:r>
        <w:rPr/>
        <w:t>moderada.</w:t>
      </w:r>
      <w:r>
        <w:rPr>
          <w:spacing w:val="-3"/>
        </w:rPr>
        <w:t> </w:t>
      </w:r>
      <w:r>
        <w:rPr/>
        <w:t>Textura</w:t>
      </w:r>
      <w:r>
        <w:rPr>
          <w:spacing w:val="-2"/>
        </w:rPr>
        <w:t> </w:t>
      </w:r>
      <w:r>
        <w:rPr/>
        <w:t>suave.</w:t>
      </w:r>
    </w:p>
    <w:p>
      <w:pPr>
        <w:pStyle w:val="BodyText"/>
        <w:spacing w:line="242" w:lineRule="auto"/>
        <w:ind w:right="208"/>
      </w:pPr>
      <w:r>
        <w:rPr>
          <w:b/>
        </w:rPr>
        <w:t>Comentarios: </w:t>
      </w:r>
      <w:r>
        <w:rPr/>
        <w:t>Una categoría para inscripción en competencias más que un estilo; la intensidad y el carácter de los ejemplos pueden variar ampliamente. Se ajusta al espacio de</w:t>
      </w:r>
      <w:r>
        <w:rPr>
          <w:spacing w:val="-3"/>
        </w:rPr>
        <w:t> </w:t>
      </w:r>
      <w:r>
        <w:rPr/>
        <w:t>estilos</w:t>
      </w:r>
      <w:r>
        <w:rPr>
          <w:spacing w:val="-1"/>
        </w:rPr>
        <w:t> </w:t>
      </w:r>
      <w:r>
        <w:rPr/>
        <w:t>entre</w:t>
      </w:r>
      <w:r>
        <w:rPr>
          <w:spacing w:val="-3"/>
        </w:rPr>
        <w:t> </w:t>
      </w:r>
      <w:r>
        <w:rPr/>
        <w:t>cervezas</w:t>
      </w:r>
      <w:r>
        <w:rPr>
          <w:spacing w:val="-3"/>
        </w:rPr>
        <w:t> </w:t>
      </w:r>
      <w:r>
        <w:rPr/>
        <w:t>de</w:t>
      </w:r>
      <w:r>
        <w:rPr>
          <w:spacing w:val="-1"/>
        </w:rPr>
        <w:t> </w:t>
      </w:r>
      <w:r>
        <w:rPr/>
        <w:t>densidad</w:t>
      </w:r>
      <w:r>
        <w:rPr>
          <w:spacing w:val="-3"/>
        </w:rPr>
        <w:t> </w:t>
      </w:r>
      <w:r>
        <w:rPr/>
        <w:t>normal</w:t>
      </w:r>
      <w:r>
        <w:rPr>
          <w:spacing w:val="-4"/>
        </w:rPr>
        <w:t> </w:t>
      </w:r>
      <w:r>
        <w:rPr/>
        <w:t>y</w:t>
      </w:r>
      <w:r>
        <w:rPr>
          <w:spacing w:val="-3"/>
        </w:rPr>
        <w:t> </w:t>
      </w:r>
      <w:r>
        <w:rPr/>
        <w:t>las</w:t>
      </w:r>
      <w:r>
        <w:rPr>
          <w:spacing w:val="-3"/>
        </w:rPr>
        <w:t> </w:t>
      </w:r>
      <w:r>
        <w:rPr/>
        <w:t>Barley</w:t>
      </w:r>
      <w:r>
        <w:rPr>
          <w:spacing w:val="-3"/>
        </w:rPr>
        <w:t> </w:t>
      </w:r>
      <w:r>
        <w:rPr/>
        <w:t>Wine. Puede incluir cervezas pálidas maltosas-lupuladas de mayor intensidad, cervezas de invierno inglesas (Winter Warmer), Dark Mild fuertes, Burton Ale más ligeras y otras cervezas únicas con un rango de densidad general que no les permite encajar</w:t>
      </w:r>
      <w:r>
        <w:rPr>
          <w:spacing w:val="-5"/>
        </w:rPr>
        <w:t> </w:t>
      </w:r>
      <w:r>
        <w:rPr/>
        <w:t>en</w:t>
      </w:r>
      <w:r>
        <w:rPr>
          <w:spacing w:val="-5"/>
        </w:rPr>
        <w:t> </w:t>
      </w:r>
      <w:r>
        <w:rPr/>
        <w:t>otras</w:t>
      </w:r>
      <w:r>
        <w:rPr>
          <w:spacing w:val="-5"/>
        </w:rPr>
        <w:t> </w:t>
      </w:r>
      <w:r>
        <w:rPr/>
        <w:t>categorías.</w:t>
      </w:r>
      <w:r>
        <w:rPr>
          <w:spacing w:val="-6"/>
        </w:rPr>
        <w:t> </w:t>
      </w:r>
      <w:r>
        <w:rPr/>
        <w:t>Quienes</w:t>
      </w:r>
      <w:r>
        <w:rPr>
          <w:spacing w:val="-5"/>
        </w:rPr>
        <w:t> </w:t>
      </w:r>
      <w:r>
        <w:rPr/>
        <w:t>juzguen</w:t>
      </w:r>
      <w:r>
        <w:rPr>
          <w:spacing w:val="-5"/>
        </w:rPr>
        <w:t> </w:t>
      </w:r>
      <w:r>
        <w:rPr/>
        <w:t>deben</w:t>
      </w:r>
      <w:r>
        <w:rPr>
          <w:spacing w:val="-5"/>
        </w:rPr>
        <w:t> </w:t>
      </w:r>
      <w:r>
        <w:rPr/>
        <w:t>permitir</w:t>
      </w:r>
      <w:r>
        <w:rPr>
          <w:spacing w:val="-5"/>
        </w:rPr>
        <w:t> </w:t>
      </w:r>
      <w:r>
        <w:rPr/>
        <w:t>un significativo rango en el carácter. Siempre y cuando la cerveza esté dentro del rango de graduación alcohólica y tenga un</w:t>
      </w:r>
    </w:p>
    <w:p>
      <w:pPr>
        <w:pStyle w:val="BodyText"/>
        <w:spacing w:line="242" w:lineRule="auto" w:before="0"/>
        <w:ind w:right="216"/>
      </w:pPr>
      <w:r>
        <w:rPr/>
        <w:t>interesante</w:t>
      </w:r>
      <w:r>
        <w:rPr>
          <w:spacing w:val="-8"/>
        </w:rPr>
        <w:t> </w:t>
      </w:r>
      <w:r>
        <w:rPr/>
        <w:t>carácter</w:t>
      </w:r>
      <w:r>
        <w:rPr>
          <w:spacing w:val="-7"/>
        </w:rPr>
        <w:t> </w:t>
      </w:r>
      <w:r>
        <w:rPr/>
        <w:t>“británico”,</w:t>
      </w:r>
      <w:r>
        <w:rPr>
          <w:spacing w:val="-8"/>
        </w:rPr>
        <w:t> </w:t>
      </w:r>
      <w:r>
        <w:rPr/>
        <w:t>probablemente</w:t>
      </w:r>
      <w:r>
        <w:rPr>
          <w:spacing w:val="-6"/>
        </w:rPr>
        <w:t> </w:t>
      </w:r>
      <w:r>
        <w:rPr/>
        <w:t>se</w:t>
      </w:r>
      <w:r>
        <w:rPr>
          <w:spacing w:val="-8"/>
        </w:rPr>
        <w:t> </w:t>
      </w:r>
      <w:r>
        <w:rPr/>
        <w:t>ajuste</w:t>
      </w:r>
      <w:r>
        <w:rPr>
          <w:spacing w:val="-8"/>
        </w:rPr>
        <w:t> </w:t>
      </w:r>
      <w:r>
        <w:rPr/>
        <w:t>al </w:t>
      </w:r>
      <w:r>
        <w:rPr>
          <w:spacing w:val="-2"/>
        </w:rPr>
        <w:t>estilo.</w:t>
      </w:r>
    </w:p>
    <w:p>
      <w:pPr>
        <w:pStyle w:val="BodyText"/>
        <w:spacing w:before="37"/>
        <w:ind w:right="216"/>
      </w:pPr>
      <w:r>
        <w:rPr>
          <w:b/>
        </w:rPr>
        <w:t>Historia: </w:t>
      </w:r>
      <w:r>
        <w:rPr/>
        <w:t>Una colección de estilos menores no relacionados, cada uno de los cuales tiene su propia tradición. No utilice la agrupación</w:t>
      </w:r>
      <w:r>
        <w:rPr>
          <w:spacing w:val="-6"/>
        </w:rPr>
        <w:t> </w:t>
      </w:r>
      <w:r>
        <w:rPr/>
        <w:t>de</w:t>
      </w:r>
      <w:r>
        <w:rPr>
          <w:spacing w:val="-6"/>
        </w:rPr>
        <w:t> </w:t>
      </w:r>
      <w:r>
        <w:rPr/>
        <w:t>esta</w:t>
      </w:r>
      <w:r>
        <w:rPr>
          <w:spacing w:val="-5"/>
        </w:rPr>
        <w:t> </w:t>
      </w:r>
      <w:r>
        <w:rPr/>
        <w:t>categoría</w:t>
      </w:r>
      <w:r>
        <w:rPr>
          <w:spacing w:val="-6"/>
        </w:rPr>
        <w:t> </w:t>
      </w:r>
      <w:r>
        <w:rPr/>
        <w:t>para</w:t>
      </w:r>
      <w:r>
        <w:rPr>
          <w:spacing w:val="-6"/>
        </w:rPr>
        <w:t> </w:t>
      </w:r>
      <w:r>
        <w:rPr/>
        <w:t>inferir</w:t>
      </w:r>
      <w:r>
        <w:rPr>
          <w:spacing w:val="-5"/>
        </w:rPr>
        <w:t> </w:t>
      </w:r>
      <w:r>
        <w:rPr/>
        <w:t>una</w:t>
      </w:r>
      <w:r>
        <w:rPr>
          <w:spacing w:val="-6"/>
        </w:rPr>
        <w:t> </w:t>
      </w:r>
      <w:r>
        <w:rPr/>
        <w:t>relación</w:t>
      </w:r>
      <w:r>
        <w:rPr>
          <w:spacing w:val="-6"/>
        </w:rPr>
        <w:t> </w:t>
      </w:r>
      <w:r>
        <w:rPr/>
        <w:t>histórica entre los ejemplos: no es ese el objetivo. Esta es una categoría para juzgar especialidades británicas modernas, en las que el atributo “especial” es el nivel de alcohol.</w:t>
      </w:r>
    </w:p>
    <w:p>
      <w:pPr>
        <w:pStyle w:val="BodyText"/>
        <w:spacing w:line="242" w:lineRule="auto" w:before="49"/>
        <w:ind w:right="216"/>
      </w:pPr>
      <w:r>
        <w:rPr>
          <w:b/>
        </w:rPr>
        <w:t>Ingredientes característicos: </w:t>
      </w:r>
      <w:r>
        <w:rPr/>
        <w:t>El listado de granos varía, a menudo</w:t>
      </w:r>
      <w:r>
        <w:rPr>
          <w:spacing w:val="-6"/>
        </w:rPr>
        <w:t> </w:t>
      </w:r>
      <w:r>
        <w:rPr/>
        <w:t>con</w:t>
      </w:r>
      <w:r>
        <w:rPr>
          <w:spacing w:val="-5"/>
        </w:rPr>
        <w:t> </w:t>
      </w:r>
      <w:r>
        <w:rPr/>
        <w:t>maltas</w:t>
      </w:r>
      <w:r>
        <w:rPr>
          <w:spacing w:val="-5"/>
        </w:rPr>
        <w:t> </w:t>
      </w:r>
      <w:r>
        <w:rPr/>
        <w:t>pálidas</w:t>
      </w:r>
      <w:r>
        <w:rPr>
          <w:spacing w:val="-5"/>
        </w:rPr>
        <w:t> </w:t>
      </w:r>
      <w:r>
        <w:rPr/>
        <w:t>de</w:t>
      </w:r>
      <w:r>
        <w:rPr>
          <w:spacing w:val="-3"/>
        </w:rPr>
        <w:t> </w:t>
      </w:r>
      <w:r>
        <w:rPr/>
        <w:t>base,</w:t>
      </w:r>
      <w:r>
        <w:rPr>
          <w:spacing w:val="-5"/>
        </w:rPr>
        <w:t> </w:t>
      </w:r>
      <w:r>
        <w:rPr/>
        <w:t>junto</w:t>
      </w:r>
      <w:r>
        <w:rPr>
          <w:spacing w:val="-3"/>
        </w:rPr>
        <w:t> </w:t>
      </w:r>
      <w:r>
        <w:rPr/>
        <w:t>a</w:t>
      </w:r>
      <w:r>
        <w:rPr>
          <w:spacing w:val="-5"/>
        </w:rPr>
        <w:t> </w:t>
      </w:r>
      <w:r>
        <w:rPr/>
        <w:t>maltas</w:t>
      </w:r>
      <w:r>
        <w:rPr>
          <w:spacing w:val="-5"/>
        </w:rPr>
        <w:t> </w:t>
      </w:r>
      <w:r>
        <w:rPr/>
        <w:t>Caramelo</w:t>
      </w:r>
      <w:r>
        <w:rPr>
          <w:spacing w:val="-4"/>
        </w:rPr>
        <w:t> </w:t>
      </w:r>
      <w:r>
        <w:rPr/>
        <w:t>y especiales. Algunos ejemplos más oscuros sugieren un uso ligero de maltas oscuras (p. ej.: chocolate, malta negra). Son comunes adjuntos azucarados y almidonados (p. ej.: maíz, cebada en hojuelas, trigo). Los lúpulos de adición tardía son tradicionalmente ingleses.</w:t>
      </w:r>
    </w:p>
    <w:p>
      <w:pPr>
        <w:pStyle w:val="BodyText"/>
        <w:spacing w:before="38"/>
        <w:ind w:right="270"/>
      </w:pPr>
      <w:r>
        <w:rPr>
          <w:b/>
        </w:rPr>
        <w:t>Comparación de estilos: </w:t>
      </w:r>
      <w:r>
        <w:rPr/>
        <w:t>Tiene un solapamiento significativo</w:t>
      </w:r>
      <w:r>
        <w:rPr>
          <w:spacing w:val="-4"/>
        </w:rPr>
        <w:t> </w:t>
      </w:r>
      <w:r>
        <w:rPr/>
        <w:t>en</w:t>
      </w:r>
      <w:r>
        <w:rPr>
          <w:spacing w:val="-3"/>
        </w:rPr>
        <w:t> </w:t>
      </w:r>
      <w:r>
        <w:rPr/>
        <w:t>densidad con</w:t>
      </w:r>
      <w:r>
        <w:rPr>
          <w:spacing w:val="-1"/>
        </w:rPr>
        <w:t> </w:t>
      </w:r>
      <w:r>
        <w:rPr/>
        <w:t>las</w:t>
      </w:r>
      <w:r>
        <w:rPr>
          <w:spacing w:val="-3"/>
        </w:rPr>
        <w:t> </w:t>
      </w:r>
      <w:r>
        <w:rPr/>
        <w:t>Old</w:t>
      </w:r>
      <w:r>
        <w:rPr>
          <w:spacing w:val="-3"/>
        </w:rPr>
        <w:t> </w:t>
      </w:r>
      <w:r>
        <w:rPr/>
        <w:t>Ale,</w:t>
      </w:r>
      <w:r>
        <w:rPr>
          <w:spacing w:val="-3"/>
        </w:rPr>
        <w:t> </w:t>
      </w:r>
      <w:r>
        <w:rPr/>
        <w:t>pero</w:t>
      </w:r>
      <w:r>
        <w:rPr>
          <w:spacing w:val="-1"/>
        </w:rPr>
        <w:t> </w:t>
      </w:r>
      <w:r>
        <w:rPr/>
        <w:t>sin</w:t>
      </w:r>
      <w:r>
        <w:rPr>
          <w:spacing w:val="-3"/>
        </w:rPr>
        <w:t> </w:t>
      </w:r>
      <w:r>
        <w:rPr/>
        <w:t>un</w:t>
      </w:r>
      <w:r>
        <w:rPr>
          <w:spacing w:val="-3"/>
        </w:rPr>
        <w:t> </w:t>
      </w:r>
      <w:r>
        <w:rPr/>
        <w:t>carácter envejecido. Es posible una amplia gama de interpretaciones. No</w:t>
      </w:r>
      <w:r>
        <w:rPr>
          <w:spacing w:val="-5"/>
        </w:rPr>
        <w:t> </w:t>
      </w:r>
      <w:r>
        <w:rPr/>
        <w:t>debe</w:t>
      </w:r>
      <w:r>
        <w:rPr>
          <w:spacing w:val="-4"/>
        </w:rPr>
        <w:t> </w:t>
      </w:r>
      <w:r>
        <w:rPr/>
        <w:t>ser</w:t>
      </w:r>
      <w:r>
        <w:rPr>
          <w:spacing w:val="-3"/>
        </w:rPr>
        <w:t> </w:t>
      </w:r>
      <w:r>
        <w:rPr/>
        <w:t>tan</w:t>
      </w:r>
      <w:r>
        <w:rPr>
          <w:spacing w:val="-4"/>
        </w:rPr>
        <w:t> </w:t>
      </w:r>
      <w:r>
        <w:rPr/>
        <w:t>rica</w:t>
      </w:r>
      <w:r>
        <w:rPr>
          <w:spacing w:val="-3"/>
        </w:rPr>
        <w:t> </w:t>
      </w:r>
      <w:r>
        <w:rPr/>
        <w:t>o</w:t>
      </w:r>
      <w:r>
        <w:rPr>
          <w:spacing w:val="-2"/>
        </w:rPr>
        <w:t> </w:t>
      </w:r>
      <w:r>
        <w:rPr/>
        <w:t>intensa</w:t>
      </w:r>
      <w:r>
        <w:rPr>
          <w:spacing w:val="-1"/>
        </w:rPr>
        <w:t> </w:t>
      </w:r>
      <w:r>
        <w:rPr/>
        <w:t>como</w:t>
      </w:r>
      <w:r>
        <w:rPr>
          <w:spacing w:val="-5"/>
        </w:rPr>
        <w:t> </w:t>
      </w:r>
      <w:r>
        <w:rPr/>
        <w:t>una</w:t>
      </w:r>
      <w:r>
        <w:rPr>
          <w:spacing w:val="-4"/>
        </w:rPr>
        <w:t> </w:t>
      </w:r>
      <w:r>
        <w:rPr/>
        <w:t>English</w:t>
      </w:r>
      <w:r>
        <w:rPr>
          <w:spacing w:val="-3"/>
        </w:rPr>
        <w:t> </w:t>
      </w:r>
      <w:r>
        <w:rPr/>
        <w:t>Barley</w:t>
      </w:r>
      <w:r>
        <w:rPr>
          <w:spacing w:val="-4"/>
        </w:rPr>
        <w:t> </w:t>
      </w:r>
      <w:r>
        <w:rPr/>
        <w:t>Wine. Más fuerte que una Strong Bitter potente de consumo diario, que una British Brown Ale y que una English Porter. Más carácter a maltas especiales o a azúcares que la American Strong Ale.</w:t>
      </w:r>
    </w:p>
    <w:p>
      <w:pPr>
        <w:spacing w:after="0"/>
        <w:sectPr>
          <w:type w:val="continuous"/>
          <w:pgSz w:w="12240" w:h="15840"/>
          <w:pgMar w:header="0" w:footer="746" w:top="940" w:bottom="280" w:left="580" w:right="540"/>
          <w:cols w:num="2" w:equalWidth="0">
            <w:col w:w="5217" w:space="544"/>
            <w:col w:w="5359"/>
          </w:cols>
        </w:sectPr>
      </w:pPr>
    </w:p>
    <w:p>
      <w:pPr>
        <w:tabs>
          <w:tab w:pos="2612" w:val="left" w:leader="none"/>
        </w:tabs>
        <w:spacing w:line="204" w:lineRule="exact" w:before="86"/>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1.055</w:t>
      </w:r>
      <w:r>
        <w:rPr>
          <w:spacing w:val="1"/>
          <w:sz w:val="18"/>
        </w:rPr>
        <w:t> </w:t>
      </w:r>
      <w:r>
        <w:rPr>
          <w:sz w:val="18"/>
        </w:rPr>
        <w:t>–</w:t>
      </w:r>
      <w:r>
        <w:rPr>
          <w:spacing w:val="-2"/>
          <w:sz w:val="18"/>
        </w:rPr>
        <w:t> 1.080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30</w:t>
      </w:r>
      <w:r>
        <w:rPr>
          <w:spacing w:val="-1"/>
          <w:sz w:val="18"/>
        </w:rPr>
        <w:t> </w:t>
      </w:r>
      <w:r>
        <w:rPr>
          <w:sz w:val="18"/>
        </w:rPr>
        <w:t>–</w:t>
      </w:r>
      <w:r>
        <w:rPr>
          <w:spacing w:val="-2"/>
          <w:sz w:val="18"/>
        </w:rPr>
        <w:t> </w:t>
      </w:r>
      <w:r>
        <w:rPr>
          <w:spacing w:val="-7"/>
          <w:sz w:val="18"/>
        </w:rPr>
        <w:t>60</w:t>
      </w:r>
      <w:r>
        <w:rPr>
          <w:sz w:val="18"/>
        </w:rPr>
        <w:tab/>
        <w:t>FG:</w:t>
      </w:r>
      <w:r>
        <w:rPr>
          <w:spacing w:val="40"/>
          <w:sz w:val="18"/>
        </w:rPr>
        <w:t> </w:t>
      </w:r>
      <w:r>
        <w:rPr>
          <w:sz w:val="18"/>
        </w:rPr>
        <w:t>1.015 –</w:t>
      </w:r>
      <w:r>
        <w:rPr>
          <w:spacing w:val="-2"/>
          <w:sz w:val="18"/>
        </w:rPr>
        <w:t> 1.022</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8 –</w:t>
      </w:r>
      <w:r>
        <w:rPr>
          <w:spacing w:val="-1"/>
          <w:sz w:val="18"/>
        </w:rPr>
        <w:t> </w:t>
      </w:r>
      <w:r>
        <w:rPr>
          <w:spacing w:val="-5"/>
          <w:sz w:val="18"/>
        </w:rPr>
        <w:t>22</w:t>
      </w:r>
      <w:r>
        <w:rPr>
          <w:sz w:val="18"/>
        </w:rPr>
        <w:tab/>
        <w:t>ABV:</w:t>
      </w:r>
      <w:r>
        <w:rPr>
          <w:spacing w:val="42"/>
          <w:sz w:val="18"/>
        </w:rPr>
        <w:t> </w:t>
      </w:r>
      <w:r>
        <w:rPr>
          <w:sz w:val="18"/>
        </w:rPr>
        <w:t>5.5</w:t>
      </w:r>
      <w:r>
        <w:rPr>
          <w:spacing w:val="-1"/>
          <w:sz w:val="18"/>
        </w:rPr>
        <w:t> </w:t>
      </w:r>
      <w:r>
        <w:rPr>
          <w:sz w:val="18"/>
        </w:rPr>
        <w:t>–</w:t>
      </w:r>
      <w:r>
        <w:rPr>
          <w:spacing w:val="-1"/>
          <w:sz w:val="18"/>
        </w:rPr>
        <w:t> </w:t>
      </w:r>
      <w:r>
        <w:rPr>
          <w:spacing w:val="-4"/>
          <w:sz w:val="18"/>
        </w:rPr>
        <w:t>8.0%</w:t>
      </w:r>
    </w:p>
    <w:p>
      <w:pPr>
        <w:pStyle w:val="BodyText"/>
        <w:spacing w:before="41"/>
      </w:pPr>
      <w:r>
        <w:rPr>
          <w:b/>
        </w:rPr>
        <w:t>Ejemplos</w:t>
      </w:r>
      <w:r>
        <w:rPr>
          <w:b/>
          <w:spacing w:val="-9"/>
        </w:rPr>
        <w:t> </w:t>
      </w:r>
      <w:r>
        <w:rPr>
          <w:b/>
        </w:rPr>
        <w:t>comerciales:</w:t>
      </w:r>
      <w:r>
        <w:rPr>
          <w:b/>
          <w:spacing w:val="-7"/>
        </w:rPr>
        <w:t> </w:t>
      </w:r>
      <w:r>
        <w:rPr/>
        <w:t>Fuller’s</w:t>
      </w:r>
      <w:r>
        <w:rPr>
          <w:spacing w:val="-9"/>
        </w:rPr>
        <w:t> </w:t>
      </w:r>
      <w:r>
        <w:rPr/>
        <w:t>1845,</w:t>
      </w:r>
      <w:r>
        <w:rPr>
          <w:spacing w:val="-8"/>
        </w:rPr>
        <w:t> </w:t>
      </w:r>
      <w:r>
        <w:rPr/>
        <w:t>Harvey’s</w:t>
      </w:r>
      <w:r>
        <w:rPr>
          <w:spacing w:val="-8"/>
        </w:rPr>
        <w:t> </w:t>
      </w:r>
      <w:r>
        <w:rPr/>
        <w:t>Elizabethan Ale, J.W. Lees Moonraker, McEwan’s Champion, Samuel Smith’s Winter Welcome, Shepherd Neame 1698</w:t>
      </w:r>
    </w:p>
    <w:p>
      <w:pPr>
        <w:pStyle w:val="BodyText"/>
        <w:spacing w:line="264" w:lineRule="auto"/>
        <w:ind w:right="207"/>
        <w:jc w:val="both"/>
        <w:rPr>
          <w:rFonts w:ascii="Verdana" w:hAnsi="Verdana"/>
          <w:b/>
          <w:sz w:val="22"/>
        </w:rPr>
      </w:pPr>
      <w:r>
        <w:rPr>
          <w:b/>
        </w:rPr>
        <w:t>Etiquetas:</w:t>
      </w:r>
      <w:r>
        <w:rPr>
          <w:b/>
          <w:spacing w:val="-3"/>
        </w:rPr>
        <w:t> </w:t>
      </w:r>
      <w:r>
        <w:rPr/>
        <w:t>intensidad-alta,</w:t>
      </w:r>
      <w:r>
        <w:rPr>
          <w:spacing w:val="-5"/>
        </w:rPr>
        <w:t> </w:t>
      </w:r>
      <w:r>
        <w:rPr/>
        <w:t>color-ámbar,</w:t>
      </w:r>
      <w:r>
        <w:rPr>
          <w:spacing w:val="-4"/>
        </w:rPr>
        <w:t> </w:t>
      </w:r>
      <w:r>
        <w:rPr/>
        <w:t>fermentación-alta, islas-británicas,</w:t>
      </w:r>
      <w:r>
        <w:rPr>
          <w:spacing w:val="-11"/>
        </w:rPr>
        <w:t> </w:t>
      </w:r>
      <w:r>
        <w:rPr/>
        <w:t>estilo-tradicional,</w:t>
      </w:r>
      <w:r>
        <w:rPr>
          <w:spacing w:val="-11"/>
        </w:rPr>
        <w:t> </w:t>
      </w:r>
      <w:r>
        <w:rPr/>
        <w:t>familia-ale-fuerte,</w:t>
      </w:r>
      <w:r>
        <w:rPr>
          <w:spacing w:val="-11"/>
        </w:rPr>
        <w:t> </w:t>
      </w:r>
      <w:r>
        <w:rPr/>
        <w:t>maltosa </w:t>
      </w:r>
      <w:bookmarkStart w:name="_bookmark87" w:id="88"/>
      <w:bookmarkEnd w:id="88"/>
      <w:r>
        <w:rPr/>
      </w:r>
      <w:r>
        <w:rPr>
          <w:rFonts w:ascii="Verdana" w:hAnsi="Verdana"/>
          <w:b/>
          <w:sz w:val="22"/>
        </w:rPr>
        <w:t>17B. Old Ale</w:t>
      </w:r>
    </w:p>
    <w:p>
      <w:pPr>
        <w:pStyle w:val="BodyText"/>
        <w:spacing w:before="14"/>
      </w:pPr>
      <w:r>
        <w:rPr>
          <w:b/>
        </w:rPr>
        <w:t>Impresión</w:t>
      </w:r>
      <w:r>
        <w:rPr>
          <w:b/>
          <w:spacing w:val="-6"/>
        </w:rPr>
        <w:t> </w:t>
      </w:r>
      <w:r>
        <w:rPr>
          <w:b/>
        </w:rPr>
        <w:t>general:</w:t>
      </w:r>
      <w:r>
        <w:rPr>
          <w:b/>
          <w:spacing w:val="-6"/>
        </w:rPr>
        <w:t> </w:t>
      </w:r>
      <w:r>
        <w:rPr/>
        <w:t>Una</w:t>
      </w:r>
      <w:r>
        <w:rPr>
          <w:spacing w:val="-7"/>
        </w:rPr>
        <w:t> </w:t>
      </w:r>
      <w:r>
        <w:rPr/>
        <w:t>ale</w:t>
      </w:r>
      <w:r>
        <w:rPr>
          <w:spacing w:val="-7"/>
        </w:rPr>
        <w:t> </w:t>
      </w:r>
      <w:r>
        <w:rPr/>
        <w:t>inglesa</w:t>
      </w:r>
      <w:r>
        <w:rPr>
          <w:spacing w:val="-7"/>
        </w:rPr>
        <w:t> </w:t>
      </w:r>
      <w:r>
        <w:rPr/>
        <w:t>usualmente</w:t>
      </w:r>
      <w:r>
        <w:rPr>
          <w:spacing w:val="-5"/>
        </w:rPr>
        <w:t> </w:t>
      </w:r>
      <w:r>
        <w:rPr/>
        <w:t>maltosa</w:t>
      </w:r>
      <w:r>
        <w:rPr>
          <w:spacing w:val="-7"/>
        </w:rPr>
        <w:t> </w:t>
      </w:r>
      <w:r>
        <w:rPr/>
        <w:t>y más fuerte que el promedio, aunque por lo general no es tan fuerte o rica como una British Barley Wine. Presenta tibieza alcohólica. Cuando está correctamente envejecida y bien cuidada, muestra los efectos positivos de la maduración.</w:t>
      </w:r>
    </w:p>
    <w:p>
      <w:pPr>
        <w:pStyle w:val="BodyText"/>
        <w:spacing w:line="242" w:lineRule="auto" w:before="50"/>
        <w:ind w:right="44"/>
      </w:pPr>
      <w:r>
        <w:rPr>
          <w:b/>
        </w:rPr>
        <w:t>Aroma: </w:t>
      </w:r>
      <w:r>
        <w:rPr/>
        <w:t>A dulzor de malta con ésteres afrutados, a menudo con una compleja mezcla de frutas deshidratadas, carácter vinoso, caramelo, melaza, </w:t>
      </w:r>
      <w:r>
        <w:rPr>
          <w:i/>
        </w:rPr>
        <w:t>toffee</w:t>
      </w:r>
      <w:r>
        <w:rPr/>
        <w:t>, sirope dorado (</w:t>
      </w:r>
      <w:r>
        <w:rPr>
          <w:i/>
        </w:rPr>
        <w:t>treacle</w:t>
      </w:r>
      <w:r>
        <w:rPr/>
        <w:t>) u</w:t>
      </w:r>
      <w:r>
        <w:rPr>
          <w:spacing w:val="40"/>
        </w:rPr>
        <w:t> </w:t>
      </w:r>
      <w:r>
        <w:rPr/>
        <w:t>otros aromas de maltas especiales. Son aceptables algunas notas a alcohol y oxidativas a frutos secos, similares a las encontradas</w:t>
      </w:r>
      <w:r>
        <w:rPr>
          <w:spacing w:val="-5"/>
        </w:rPr>
        <w:t> </w:t>
      </w:r>
      <w:r>
        <w:rPr/>
        <w:t>en</w:t>
      </w:r>
      <w:r>
        <w:rPr>
          <w:spacing w:val="-5"/>
        </w:rPr>
        <w:t> </w:t>
      </w:r>
      <w:r>
        <w:rPr/>
        <w:t>el</w:t>
      </w:r>
      <w:r>
        <w:rPr>
          <w:spacing w:val="-5"/>
        </w:rPr>
        <w:t> </w:t>
      </w:r>
      <w:r>
        <w:rPr/>
        <w:t>jerez,</w:t>
      </w:r>
      <w:r>
        <w:rPr>
          <w:spacing w:val="-3"/>
        </w:rPr>
        <w:t> </w:t>
      </w:r>
      <w:r>
        <w:rPr/>
        <w:t>oporto</w:t>
      </w:r>
      <w:r>
        <w:rPr>
          <w:spacing w:val="-3"/>
        </w:rPr>
        <w:t> </w:t>
      </w:r>
      <w:r>
        <w:rPr/>
        <w:t>o</w:t>
      </w:r>
      <w:r>
        <w:rPr>
          <w:spacing w:val="-5"/>
        </w:rPr>
        <w:t> </w:t>
      </w:r>
      <w:r>
        <w:rPr/>
        <w:t>madeira.</w:t>
      </w:r>
      <w:r>
        <w:rPr>
          <w:spacing w:val="-5"/>
        </w:rPr>
        <w:t> </w:t>
      </w:r>
      <w:r>
        <w:rPr/>
        <w:t>El</w:t>
      </w:r>
      <w:r>
        <w:rPr>
          <w:spacing w:val="-5"/>
        </w:rPr>
        <w:t> </w:t>
      </w:r>
      <w:r>
        <w:rPr/>
        <w:t>aroma</w:t>
      </w:r>
      <w:r>
        <w:rPr>
          <w:spacing w:val="-5"/>
        </w:rPr>
        <w:t> </w:t>
      </w:r>
      <w:r>
        <w:rPr/>
        <w:t>a</w:t>
      </w:r>
      <w:r>
        <w:rPr>
          <w:spacing w:val="-4"/>
        </w:rPr>
        <w:t> </w:t>
      </w:r>
      <w:r>
        <w:rPr/>
        <w:t>lúpulo</w:t>
      </w:r>
      <w:r>
        <w:rPr>
          <w:spacing w:val="-1"/>
        </w:rPr>
        <w:t> </w:t>
      </w:r>
      <w:r>
        <w:rPr/>
        <w:t>no suele estar presente.</w:t>
      </w:r>
    </w:p>
    <w:p>
      <w:pPr>
        <w:pStyle w:val="BodyText"/>
        <w:spacing w:before="38"/>
        <w:ind w:right="35"/>
      </w:pPr>
      <w:r>
        <w:rPr>
          <w:b/>
        </w:rPr>
        <w:t>Apariencia:</w:t>
      </w:r>
      <w:r>
        <w:rPr>
          <w:b/>
          <w:spacing w:val="-4"/>
        </w:rPr>
        <w:t> </w:t>
      </w:r>
      <w:r>
        <w:rPr/>
        <w:t>Color</w:t>
      </w:r>
      <w:r>
        <w:rPr>
          <w:spacing w:val="-5"/>
        </w:rPr>
        <w:t> </w:t>
      </w:r>
      <w:r>
        <w:rPr/>
        <w:t>de</w:t>
      </w:r>
      <w:r>
        <w:rPr>
          <w:spacing w:val="-6"/>
        </w:rPr>
        <w:t> </w:t>
      </w:r>
      <w:r>
        <w:rPr/>
        <w:t>ámbar</w:t>
      </w:r>
      <w:r>
        <w:rPr>
          <w:spacing w:val="-5"/>
        </w:rPr>
        <w:t> </w:t>
      </w:r>
      <w:r>
        <w:rPr/>
        <w:t>profundo</w:t>
      </w:r>
      <w:r>
        <w:rPr>
          <w:spacing w:val="-7"/>
        </w:rPr>
        <w:t> </w:t>
      </w:r>
      <w:r>
        <w:rPr/>
        <w:t>a</w:t>
      </w:r>
      <w:r>
        <w:rPr>
          <w:spacing w:val="-6"/>
        </w:rPr>
        <w:t> </w:t>
      </w:r>
      <w:r>
        <w:rPr/>
        <w:t>marrón</w:t>
      </w:r>
      <w:r>
        <w:rPr>
          <w:spacing w:val="-4"/>
        </w:rPr>
        <w:t> </w:t>
      </w:r>
      <w:r>
        <w:rPr/>
        <w:t>rojizo</w:t>
      </w:r>
      <w:r>
        <w:rPr>
          <w:spacing w:val="-7"/>
        </w:rPr>
        <w:t> </w:t>
      </w:r>
      <w:r>
        <w:rPr/>
        <w:t>muy oscuro, pero la mayoría son bastante oscuras. La edad y la oxidación pueden oscurecer la cerveza aún más. Traslúcida, pero puede ser casi opaca. Espuma de baja a moderada, con color de crema a canela claro; retención de baja a promedio.</w:t>
      </w:r>
    </w:p>
    <w:p>
      <w:pPr>
        <w:pStyle w:val="BodyText"/>
        <w:spacing w:before="48"/>
        <w:ind w:right="58"/>
      </w:pPr>
      <w:r>
        <w:rPr>
          <w:b/>
        </w:rPr>
        <w:t>Sabor: </w:t>
      </w:r>
      <w:r>
        <w:rPr/>
        <w:t>Carácter a malta de medio a alto con una maltosidad de</w:t>
      </w:r>
      <w:r>
        <w:rPr>
          <w:spacing w:val="-4"/>
        </w:rPr>
        <w:t> </w:t>
      </w:r>
      <w:r>
        <w:rPr/>
        <w:t>exquisita</w:t>
      </w:r>
      <w:r>
        <w:rPr>
          <w:spacing w:val="-3"/>
        </w:rPr>
        <w:t> </w:t>
      </w:r>
      <w:r>
        <w:rPr/>
        <w:t>complejidad,</w:t>
      </w:r>
      <w:r>
        <w:rPr>
          <w:spacing w:val="-4"/>
        </w:rPr>
        <w:t> </w:t>
      </w:r>
      <w:r>
        <w:rPr/>
        <w:t>a</w:t>
      </w:r>
      <w:r>
        <w:rPr>
          <w:spacing w:val="-4"/>
        </w:rPr>
        <w:t> </w:t>
      </w:r>
      <w:r>
        <w:rPr/>
        <w:t>menudo</w:t>
      </w:r>
      <w:r>
        <w:rPr>
          <w:spacing w:val="-4"/>
        </w:rPr>
        <w:t> </w:t>
      </w:r>
      <w:r>
        <w:rPr/>
        <w:t>con</w:t>
      </w:r>
      <w:r>
        <w:rPr>
          <w:spacing w:val="-4"/>
        </w:rPr>
        <w:t> </w:t>
      </w:r>
      <w:r>
        <w:rPr/>
        <w:t>sabores</w:t>
      </w:r>
      <w:r>
        <w:rPr>
          <w:spacing w:val="-4"/>
        </w:rPr>
        <w:t> </w:t>
      </w:r>
      <w:r>
        <w:rPr/>
        <w:t>a</w:t>
      </w:r>
      <w:r>
        <w:rPr>
          <w:spacing w:val="-4"/>
        </w:rPr>
        <w:t> </w:t>
      </w:r>
      <w:r>
        <w:rPr/>
        <w:t>frutos</w:t>
      </w:r>
      <w:r>
        <w:rPr>
          <w:spacing w:val="-4"/>
        </w:rPr>
        <w:t> </w:t>
      </w:r>
      <w:r>
        <w:rPr/>
        <w:t>secos, caramelo</w:t>
      </w:r>
      <w:r>
        <w:rPr>
          <w:spacing w:val="-6"/>
        </w:rPr>
        <w:t> </w:t>
      </w:r>
      <w:r>
        <w:rPr/>
        <w:t>o</w:t>
      </w:r>
      <w:r>
        <w:rPr>
          <w:spacing w:val="-4"/>
        </w:rPr>
        <w:t> </w:t>
      </w:r>
      <w:r>
        <w:rPr/>
        <w:t>similares</w:t>
      </w:r>
      <w:r>
        <w:rPr>
          <w:spacing w:val="-5"/>
        </w:rPr>
        <w:t> </w:t>
      </w:r>
      <w:r>
        <w:rPr/>
        <w:t>a</w:t>
      </w:r>
      <w:r>
        <w:rPr>
          <w:spacing w:val="-2"/>
        </w:rPr>
        <w:t> </w:t>
      </w:r>
      <w:r>
        <w:rPr/>
        <w:t>la</w:t>
      </w:r>
      <w:r>
        <w:rPr>
          <w:spacing w:val="-5"/>
        </w:rPr>
        <w:t> </w:t>
      </w:r>
      <w:r>
        <w:rPr/>
        <w:t>melaza.</w:t>
      </w:r>
      <w:r>
        <w:rPr>
          <w:spacing w:val="-4"/>
        </w:rPr>
        <w:t> </w:t>
      </w:r>
      <w:r>
        <w:rPr/>
        <w:t>Los</w:t>
      </w:r>
      <w:r>
        <w:rPr>
          <w:spacing w:val="-5"/>
        </w:rPr>
        <w:t> </w:t>
      </w:r>
      <w:r>
        <w:rPr/>
        <w:t>sabores</w:t>
      </w:r>
      <w:r>
        <w:rPr>
          <w:spacing w:val="-5"/>
        </w:rPr>
        <w:t> </w:t>
      </w:r>
      <w:r>
        <w:rPr/>
        <w:t>a</w:t>
      </w:r>
      <w:r>
        <w:rPr>
          <w:spacing w:val="-5"/>
        </w:rPr>
        <w:t> </w:t>
      </w:r>
      <w:r>
        <w:rPr/>
        <w:t>chocolate</w:t>
      </w:r>
      <w:r>
        <w:rPr>
          <w:spacing w:val="-5"/>
        </w:rPr>
        <w:t> </w:t>
      </w:r>
      <w:r>
        <w:rPr/>
        <w:t>ligero o a malta rostizada son opcionales, pero nunca deben ser prominentes. El balance suele ser maltoso dulce, pero puede estar bien lupulada; la impresión de amargor a menudo depende del tiempo de envejecimiento. Son comunes los ésteres afrutados de moderados a altos, y pueden tomar un carácter a frutas deshidratadas o vinoso. El final puede variar de seco a algo dulce. Un envejecimiento prolongado puede aportar sabores oxidativos similares a un fino jerez, oporto o madeira añejos. La intensidad alcohólica debe ser evidente, aunque no abrumadora. Un bajo diacetilo es opcional.</w:t>
      </w:r>
    </w:p>
    <w:p>
      <w:pPr>
        <w:pStyle w:val="BodyText"/>
        <w:spacing w:before="63"/>
        <w:ind w:right="35"/>
      </w:pPr>
      <w:r>
        <w:rPr>
          <w:b/>
        </w:rPr>
        <w:t>Sensación</w:t>
      </w:r>
      <w:r>
        <w:rPr>
          <w:b/>
          <w:spacing w:val="-4"/>
        </w:rPr>
        <w:t> </w:t>
      </w:r>
      <w:r>
        <w:rPr>
          <w:b/>
        </w:rPr>
        <w:t>en</w:t>
      </w:r>
      <w:r>
        <w:rPr>
          <w:b/>
          <w:spacing w:val="-4"/>
        </w:rPr>
        <w:t> </w:t>
      </w:r>
      <w:r>
        <w:rPr>
          <w:b/>
        </w:rPr>
        <w:t>boca:</w:t>
      </w:r>
      <w:r>
        <w:rPr>
          <w:b/>
          <w:spacing w:val="-4"/>
        </w:rPr>
        <w:t> </w:t>
      </w:r>
      <w:r>
        <w:rPr/>
        <w:t>Cuerpo</w:t>
      </w:r>
      <w:r>
        <w:rPr>
          <w:spacing w:val="-4"/>
        </w:rPr>
        <w:t> </w:t>
      </w:r>
      <w:r>
        <w:rPr/>
        <w:t>de</w:t>
      </w:r>
      <w:r>
        <w:rPr>
          <w:spacing w:val="-4"/>
        </w:rPr>
        <w:t> </w:t>
      </w:r>
      <w:r>
        <w:rPr/>
        <w:t>medio</w:t>
      </w:r>
      <w:r>
        <w:rPr>
          <w:spacing w:val="-5"/>
        </w:rPr>
        <w:t> </w:t>
      </w:r>
      <w:r>
        <w:rPr/>
        <w:t>a</w:t>
      </w:r>
      <w:r>
        <w:rPr>
          <w:spacing w:val="-4"/>
        </w:rPr>
        <w:t> </w:t>
      </w:r>
      <w:r>
        <w:rPr/>
        <w:t>pleno</w:t>
      </w:r>
      <w:r>
        <w:rPr>
          <w:spacing w:val="-5"/>
        </w:rPr>
        <w:t> </w:t>
      </w:r>
      <w:r>
        <w:rPr/>
        <w:t>y</w:t>
      </w:r>
      <w:r>
        <w:rPr>
          <w:spacing w:val="-4"/>
        </w:rPr>
        <w:t> </w:t>
      </w:r>
      <w:r>
        <w:rPr/>
        <w:t>“masticable”, aunque los ejemplos de más edad pueden tener un cuerpo más ligero debido a una continua atenuación durante el acondicionamiento.</w:t>
      </w:r>
      <w:r>
        <w:rPr>
          <w:spacing w:val="-2"/>
        </w:rPr>
        <w:t> </w:t>
      </w:r>
      <w:r>
        <w:rPr/>
        <w:t>La</w:t>
      </w:r>
      <w:r>
        <w:rPr>
          <w:spacing w:val="-3"/>
        </w:rPr>
        <w:t> </w:t>
      </w:r>
      <w:r>
        <w:rPr/>
        <w:t>tibieza</w:t>
      </w:r>
      <w:r>
        <w:rPr>
          <w:spacing w:val="-1"/>
        </w:rPr>
        <w:t> </w:t>
      </w:r>
      <w:r>
        <w:rPr/>
        <w:t>alcohólica</w:t>
      </w:r>
      <w:r>
        <w:rPr>
          <w:spacing w:val="-3"/>
        </w:rPr>
        <w:t> </w:t>
      </w:r>
      <w:r>
        <w:rPr/>
        <w:t>es</w:t>
      </w:r>
      <w:r>
        <w:rPr>
          <w:spacing w:val="-3"/>
        </w:rPr>
        <w:t> </w:t>
      </w:r>
      <w:r>
        <w:rPr/>
        <w:t>a</w:t>
      </w:r>
      <w:r>
        <w:rPr>
          <w:spacing w:val="-3"/>
        </w:rPr>
        <w:t> </w:t>
      </w:r>
      <w:r>
        <w:rPr/>
        <w:t>menudo</w:t>
      </w:r>
      <w:r>
        <w:rPr>
          <w:spacing w:val="-3"/>
        </w:rPr>
        <w:t> </w:t>
      </w:r>
      <w:r>
        <w:rPr/>
        <w:t>evidente y siempre bienvenida. Carbonatación de baja a moderada, dependiendo</w:t>
      </w:r>
      <w:r>
        <w:rPr>
          <w:spacing w:val="-6"/>
        </w:rPr>
        <w:t> </w:t>
      </w:r>
      <w:r>
        <w:rPr/>
        <w:t>de</w:t>
      </w:r>
      <w:r>
        <w:rPr>
          <w:spacing w:val="-4"/>
        </w:rPr>
        <w:t> </w:t>
      </w:r>
      <w:r>
        <w:rPr/>
        <w:t>la</w:t>
      </w:r>
      <w:r>
        <w:rPr>
          <w:spacing w:val="-5"/>
        </w:rPr>
        <w:t> </w:t>
      </w:r>
      <w:r>
        <w:rPr/>
        <w:t>edad</w:t>
      </w:r>
      <w:r>
        <w:rPr>
          <w:spacing w:val="-5"/>
        </w:rPr>
        <w:t> </w:t>
      </w:r>
      <w:r>
        <w:rPr/>
        <w:t>y</w:t>
      </w:r>
      <w:r>
        <w:rPr>
          <w:spacing w:val="-5"/>
        </w:rPr>
        <w:t> </w:t>
      </w:r>
      <w:r>
        <w:rPr/>
        <w:t>acondicionamiento.</w:t>
      </w:r>
      <w:r>
        <w:rPr>
          <w:spacing w:val="-5"/>
        </w:rPr>
        <w:t> </w:t>
      </w:r>
      <w:r>
        <w:rPr/>
        <w:t>Puede</w:t>
      </w:r>
      <w:r>
        <w:rPr>
          <w:spacing w:val="-5"/>
        </w:rPr>
        <w:t> </w:t>
      </w:r>
      <w:r>
        <w:rPr/>
        <w:t>haber</w:t>
      </w:r>
      <w:r>
        <w:rPr>
          <w:spacing w:val="-4"/>
        </w:rPr>
        <w:t> </w:t>
      </w:r>
      <w:r>
        <w:rPr/>
        <w:t>una ligera acidez, así como algo de taninos si está envejecida en madera; ambos son opcionales.</w:t>
      </w:r>
    </w:p>
    <w:p>
      <w:pPr>
        <w:pStyle w:val="BodyText"/>
        <w:spacing w:line="242" w:lineRule="auto" w:before="54"/>
        <w:ind w:right="71"/>
      </w:pPr>
      <w:r>
        <w:rPr>
          <w:b/>
        </w:rPr>
        <w:t>Comentarios: </w:t>
      </w:r>
      <w:r>
        <w:rPr/>
        <w:t>La intensidad y el carácter varían ampliamente.</w:t>
      </w:r>
      <w:r>
        <w:rPr>
          <w:spacing w:val="-2"/>
        </w:rPr>
        <w:t> </w:t>
      </w:r>
      <w:r>
        <w:rPr/>
        <w:t>La</w:t>
      </w:r>
      <w:r>
        <w:rPr>
          <w:spacing w:val="-2"/>
        </w:rPr>
        <w:t> </w:t>
      </w:r>
      <w:r>
        <w:rPr/>
        <w:t>cualidad</w:t>
      </w:r>
      <w:r>
        <w:rPr>
          <w:spacing w:val="-2"/>
        </w:rPr>
        <w:t> </w:t>
      </w:r>
      <w:r>
        <w:rPr/>
        <w:t>predominante</w:t>
      </w:r>
      <w:r>
        <w:rPr>
          <w:spacing w:val="-2"/>
        </w:rPr>
        <w:t> </w:t>
      </w:r>
      <w:r>
        <w:rPr/>
        <w:t>que</w:t>
      </w:r>
      <w:r>
        <w:rPr>
          <w:spacing w:val="-2"/>
        </w:rPr>
        <w:t> </w:t>
      </w:r>
      <w:r>
        <w:rPr/>
        <w:t>caracteriza</w:t>
      </w:r>
      <w:r>
        <w:rPr>
          <w:spacing w:val="-2"/>
        </w:rPr>
        <w:t> </w:t>
      </w:r>
      <w:r>
        <w:rPr/>
        <w:t>a</w:t>
      </w:r>
      <w:r>
        <w:rPr>
          <w:spacing w:val="-1"/>
        </w:rPr>
        <w:t> </w:t>
      </w:r>
      <w:r>
        <w:rPr/>
        <w:t>este estilo es la impresión de envejecimiento, que puede manifestarse de diferentes formas (complejidad, oxidación, cuero, cualidades vinosas, etc.). Muchas de estas cualidades son defectos en otros casos, pero si el carácter resultante de la cerveza es complejo y agradablemente tomable, entonces estas características son aceptables. De ninguna manera se debe interpretar</w:t>
      </w:r>
      <w:r>
        <w:rPr>
          <w:spacing w:val="-5"/>
        </w:rPr>
        <w:t> </w:t>
      </w:r>
      <w:r>
        <w:rPr/>
        <w:t>que</w:t>
      </w:r>
      <w:r>
        <w:rPr>
          <w:spacing w:val="-7"/>
        </w:rPr>
        <w:t> </w:t>
      </w:r>
      <w:r>
        <w:rPr/>
        <w:t>estas</w:t>
      </w:r>
      <w:r>
        <w:rPr>
          <w:spacing w:val="-6"/>
        </w:rPr>
        <w:t> </w:t>
      </w:r>
      <w:r>
        <w:rPr/>
        <w:t>características</w:t>
      </w:r>
      <w:r>
        <w:rPr>
          <w:spacing w:val="-6"/>
        </w:rPr>
        <w:t> </w:t>
      </w:r>
      <w:r>
        <w:rPr/>
        <w:t>permisibles</w:t>
      </w:r>
      <w:r>
        <w:rPr>
          <w:spacing w:val="-6"/>
        </w:rPr>
        <w:t> </w:t>
      </w:r>
      <w:r>
        <w:rPr/>
        <w:t>hagan</w:t>
      </w:r>
      <w:r>
        <w:rPr>
          <w:spacing w:val="-6"/>
        </w:rPr>
        <w:t> </w:t>
      </w:r>
      <w:r>
        <w:rPr/>
        <w:t>que</w:t>
      </w:r>
      <w:r>
        <w:rPr>
          <w:spacing w:val="-5"/>
        </w:rPr>
        <w:t> </w:t>
      </w:r>
      <w:r>
        <w:rPr/>
        <w:t>una cerveza imbebible y con </w:t>
      </w:r>
      <w:r>
        <w:rPr>
          <w:i/>
        </w:rPr>
        <w:t>off flavors</w:t>
      </w:r>
      <w:r>
        <w:rPr/>
        <w:t>, esté de alguna forma en el estilo. Old Peculier es una cerveza bien conocida pero</w:t>
      </w:r>
      <w:r>
        <w:rPr>
          <w:spacing w:val="-1"/>
        </w:rPr>
        <w:t> </w:t>
      </w:r>
      <w:r>
        <w:rPr/>
        <w:t>bastante única, muy diferente a otras Old Ale.</w:t>
      </w:r>
    </w:p>
    <w:p>
      <w:pPr>
        <w:pStyle w:val="BodyText"/>
        <w:spacing w:before="37"/>
        <w:ind w:right="112"/>
      </w:pPr>
      <w:r>
        <w:rPr>
          <w:b/>
        </w:rPr>
        <w:t>Historia: </w:t>
      </w:r>
      <w:r>
        <w:rPr/>
        <w:t>Históricamente, una ale envejecida utilizada como cerveza de guarda (</w:t>
      </w:r>
      <w:r>
        <w:rPr>
          <w:i/>
        </w:rPr>
        <w:t>stock ale</w:t>
      </w:r>
      <w:r>
        <w:rPr/>
        <w:t>) para mezclar con otras o ser disfrutada</w:t>
      </w:r>
      <w:r>
        <w:rPr>
          <w:spacing w:val="-5"/>
        </w:rPr>
        <w:t> </w:t>
      </w:r>
      <w:r>
        <w:rPr/>
        <w:t>con</w:t>
      </w:r>
      <w:r>
        <w:rPr>
          <w:spacing w:val="-6"/>
        </w:rPr>
        <w:t> </w:t>
      </w:r>
      <w:r>
        <w:rPr/>
        <w:t>toda</w:t>
      </w:r>
      <w:r>
        <w:rPr>
          <w:spacing w:val="-6"/>
        </w:rPr>
        <w:t> </w:t>
      </w:r>
      <w:r>
        <w:rPr/>
        <w:t>su</w:t>
      </w:r>
      <w:r>
        <w:rPr>
          <w:spacing w:val="-6"/>
        </w:rPr>
        <w:t> </w:t>
      </w:r>
      <w:r>
        <w:rPr/>
        <w:t>intensidad</w:t>
      </w:r>
      <w:r>
        <w:rPr>
          <w:spacing w:val="-6"/>
        </w:rPr>
        <w:t> </w:t>
      </w:r>
      <w:r>
        <w:rPr/>
        <w:t>(los</w:t>
      </w:r>
      <w:r>
        <w:rPr>
          <w:spacing w:val="-4"/>
        </w:rPr>
        <w:t> </w:t>
      </w:r>
      <w:r>
        <w:rPr/>
        <w:t>términos</w:t>
      </w:r>
      <w:r>
        <w:rPr>
          <w:spacing w:val="-6"/>
        </w:rPr>
        <w:t> </w:t>
      </w:r>
      <w:r>
        <w:rPr/>
        <w:t>“añeja”</w:t>
      </w:r>
      <w:r>
        <w:rPr>
          <w:spacing w:val="-5"/>
        </w:rPr>
        <w:t> </w:t>
      </w:r>
      <w:r>
        <w:rPr/>
        <w:t>[</w:t>
      </w:r>
      <w:r>
        <w:rPr>
          <w:i/>
        </w:rPr>
        <w:t>stale</w:t>
      </w:r>
      <w:r>
        <w:rPr/>
        <w:t>] o “de guarda” [</w:t>
      </w:r>
      <w:r>
        <w:rPr>
          <w:i/>
        </w:rPr>
        <w:t>stock</w:t>
      </w:r>
      <w:r>
        <w:rPr/>
        <w:t>], se refieren a cervezas que fueron envejecidas o almacenadas durante un período de tiempo</w:t>
      </w:r>
    </w:p>
    <w:p>
      <w:pPr>
        <w:pStyle w:val="BodyText"/>
        <w:spacing w:line="242" w:lineRule="auto" w:before="86"/>
        <w:ind w:right="216"/>
      </w:pPr>
      <w:r>
        <w:rPr/>
        <w:br w:type="column"/>
      </w:r>
      <w:r>
        <w:rPr/>
        <w:t>significativo). Hay al menos dos tipos bien definidos en Gran Bretaña hoy en día: las más débiles, sin envejecer, servidas tiradas (</w:t>
      </w:r>
      <w:r>
        <w:rPr>
          <w:i/>
        </w:rPr>
        <w:t>draft</w:t>
      </w:r>
      <w:r>
        <w:rPr/>
        <w:t>) y que son similares a las mild de alrededor de 4.5%,</w:t>
      </w:r>
      <w:r>
        <w:rPr>
          <w:spacing w:val="-4"/>
        </w:rPr>
        <w:t> </w:t>
      </w:r>
      <w:r>
        <w:rPr/>
        <w:t>y</w:t>
      </w:r>
      <w:r>
        <w:rPr>
          <w:spacing w:val="-4"/>
        </w:rPr>
        <w:t> </w:t>
      </w:r>
      <w:r>
        <w:rPr/>
        <w:t>las</w:t>
      </w:r>
      <w:r>
        <w:rPr>
          <w:spacing w:val="-4"/>
        </w:rPr>
        <w:t> </w:t>
      </w:r>
      <w:r>
        <w:rPr/>
        <w:t>más</w:t>
      </w:r>
      <w:r>
        <w:rPr>
          <w:spacing w:val="-4"/>
        </w:rPr>
        <w:t> </w:t>
      </w:r>
      <w:r>
        <w:rPr/>
        <w:t>fuertes,</w:t>
      </w:r>
      <w:r>
        <w:rPr>
          <w:spacing w:val="-2"/>
        </w:rPr>
        <w:t> </w:t>
      </w:r>
      <w:r>
        <w:rPr/>
        <w:t>envejecidas,</w:t>
      </w:r>
      <w:r>
        <w:rPr>
          <w:spacing w:val="-4"/>
        </w:rPr>
        <w:t> </w:t>
      </w:r>
      <w:r>
        <w:rPr/>
        <w:t>y</w:t>
      </w:r>
      <w:r>
        <w:rPr>
          <w:spacing w:val="-4"/>
        </w:rPr>
        <w:t> </w:t>
      </w:r>
      <w:r>
        <w:rPr/>
        <w:t>que</w:t>
      </w:r>
      <w:r>
        <w:rPr>
          <w:spacing w:val="-4"/>
        </w:rPr>
        <w:t> </w:t>
      </w:r>
      <w:r>
        <w:rPr/>
        <w:t>a</w:t>
      </w:r>
      <w:r>
        <w:rPr>
          <w:spacing w:val="-4"/>
        </w:rPr>
        <w:t> </w:t>
      </w:r>
      <w:r>
        <w:rPr/>
        <w:t>menudo</w:t>
      </w:r>
      <w:r>
        <w:rPr>
          <w:spacing w:val="-5"/>
        </w:rPr>
        <w:t> </w:t>
      </w:r>
      <w:r>
        <w:rPr/>
        <w:t>tienen</w:t>
      </w:r>
      <w:r>
        <w:rPr>
          <w:spacing w:val="-2"/>
        </w:rPr>
        <w:t> </w:t>
      </w:r>
      <w:r>
        <w:rPr/>
        <w:t>6- 8% o más.</w:t>
      </w:r>
    </w:p>
    <w:p>
      <w:pPr>
        <w:pStyle w:val="BodyText"/>
        <w:spacing w:before="38"/>
        <w:ind w:right="247"/>
      </w:pPr>
      <w:r>
        <w:rPr>
          <w:b/>
        </w:rPr>
        <w:t>Ingredientes característicos: </w:t>
      </w:r>
      <w:r>
        <w:rPr/>
        <w:t>La composición varía, aunque generalmente es similar a las British Strong Ale. La clave</w:t>
      </w:r>
      <w:r>
        <w:rPr>
          <w:spacing w:val="-4"/>
        </w:rPr>
        <w:t> </w:t>
      </w:r>
      <w:r>
        <w:rPr/>
        <w:t>más</w:t>
      </w:r>
      <w:r>
        <w:rPr>
          <w:spacing w:val="-4"/>
        </w:rPr>
        <w:t> </w:t>
      </w:r>
      <w:r>
        <w:rPr/>
        <w:t>importante</w:t>
      </w:r>
      <w:r>
        <w:rPr>
          <w:spacing w:val="-4"/>
        </w:rPr>
        <w:t> </w:t>
      </w:r>
      <w:r>
        <w:rPr/>
        <w:t>en</w:t>
      </w:r>
      <w:r>
        <w:rPr>
          <w:spacing w:val="-2"/>
        </w:rPr>
        <w:t> </w:t>
      </w:r>
      <w:r>
        <w:rPr/>
        <w:t>el</w:t>
      </w:r>
      <w:r>
        <w:rPr>
          <w:spacing w:val="-5"/>
        </w:rPr>
        <w:t> </w:t>
      </w:r>
      <w:r>
        <w:rPr/>
        <w:t>perfil</w:t>
      </w:r>
      <w:r>
        <w:rPr>
          <w:spacing w:val="-5"/>
        </w:rPr>
        <w:t> </w:t>
      </w:r>
      <w:r>
        <w:rPr/>
        <w:t>final</w:t>
      </w:r>
      <w:r>
        <w:rPr>
          <w:spacing w:val="-4"/>
        </w:rPr>
        <w:t> </w:t>
      </w:r>
      <w:r>
        <w:rPr/>
        <w:t>del</w:t>
      </w:r>
      <w:r>
        <w:rPr>
          <w:spacing w:val="-5"/>
        </w:rPr>
        <w:t> </w:t>
      </w:r>
      <w:r>
        <w:rPr/>
        <w:t>estilo</w:t>
      </w:r>
      <w:r>
        <w:rPr>
          <w:spacing w:val="-3"/>
        </w:rPr>
        <w:t> </w:t>
      </w:r>
      <w:r>
        <w:rPr/>
        <w:t>es</w:t>
      </w:r>
      <w:r>
        <w:rPr>
          <w:spacing w:val="-4"/>
        </w:rPr>
        <w:t> </w:t>
      </w:r>
      <w:r>
        <w:rPr/>
        <w:t>el</w:t>
      </w:r>
      <w:r>
        <w:rPr>
          <w:spacing w:val="-5"/>
        </w:rPr>
        <w:t> </w:t>
      </w:r>
      <w:r>
        <w:rPr/>
        <w:t>carácter del envejecimiento, que es producto más del manejo de almacenamiento que de la elaboración.</w:t>
      </w:r>
    </w:p>
    <w:p>
      <w:pPr>
        <w:pStyle w:val="BodyText"/>
        <w:spacing w:before="50"/>
        <w:ind w:right="192"/>
      </w:pPr>
      <w:r>
        <w:rPr>
          <w:b/>
        </w:rPr>
        <w:t>Comparación de estilos: </w:t>
      </w:r>
      <w:r>
        <w:rPr/>
        <w:t>Tiene cierto solapamiento con las British Strong Ale y con el extremo inferior de las English Barley Wine, pero presentando siempre una cualidad de envejecimiento. La distinción entre una Old Ale y una Barley Wine</w:t>
      </w:r>
      <w:r>
        <w:rPr>
          <w:spacing w:val="-5"/>
        </w:rPr>
        <w:t> </w:t>
      </w:r>
      <w:r>
        <w:rPr/>
        <w:t>es</w:t>
      </w:r>
      <w:r>
        <w:rPr>
          <w:spacing w:val="-3"/>
        </w:rPr>
        <w:t> </w:t>
      </w:r>
      <w:r>
        <w:rPr/>
        <w:t>algo</w:t>
      </w:r>
      <w:r>
        <w:rPr>
          <w:spacing w:val="-4"/>
        </w:rPr>
        <w:t> </w:t>
      </w:r>
      <w:r>
        <w:rPr/>
        <w:t>arbitraria</w:t>
      </w:r>
      <w:r>
        <w:rPr>
          <w:spacing w:val="-5"/>
        </w:rPr>
        <w:t> </w:t>
      </w:r>
      <w:r>
        <w:rPr/>
        <w:t>por</w:t>
      </w:r>
      <w:r>
        <w:rPr>
          <w:spacing w:val="-4"/>
        </w:rPr>
        <w:t> </w:t>
      </w:r>
      <w:r>
        <w:rPr/>
        <w:t>encima</w:t>
      </w:r>
      <w:r>
        <w:rPr>
          <w:spacing w:val="-5"/>
        </w:rPr>
        <w:t> </w:t>
      </w:r>
      <w:r>
        <w:rPr/>
        <w:t>del</w:t>
      </w:r>
      <w:r>
        <w:rPr>
          <w:spacing w:val="-4"/>
        </w:rPr>
        <w:t> </w:t>
      </w:r>
      <w:r>
        <w:rPr/>
        <w:t>7%</w:t>
      </w:r>
      <w:r>
        <w:rPr>
          <w:spacing w:val="-5"/>
        </w:rPr>
        <w:t> </w:t>
      </w:r>
      <w:r>
        <w:rPr/>
        <w:t>ABV,</w:t>
      </w:r>
      <w:r>
        <w:rPr>
          <w:spacing w:val="-3"/>
        </w:rPr>
        <w:t> </w:t>
      </w:r>
      <w:r>
        <w:rPr/>
        <w:t>y</w:t>
      </w:r>
      <w:r>
        <w:rPr>
          <w:spacing w:val="-5"/>
        </w:rPr>
        <w:t> </w:t>
      </w:r>
      <w:r>
        <w:rPr/>
        <w:t>generalmente significa tener una cualidad de envejecimiento más notoria.</w:t>
      </w:r>
    </w:p>
    <w:p>
      <w:pPr>
        <w:tabs>
          <w:tab w:pos="2612" w:val="left" w:leader="none"/>
        </w:tabs>
        <w:spacing w:line="204" w:lineRule="exact" w:before="50"/>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1.055 –</w:t>
      </w:r>
      <w:r>
        <w:rPr>
          <w:spacing w:val="-2"/>
          <w:sz w:val="18"/>
        </w:rPr>
        <w:t> 1.088</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30 –</w:t>
      </w:r>
      <w:r>
        <w:rPr>
          <w:spacing w:val="-2"/>
          <w:sz w:val="18"/>
        </w:rPr>
        <w:t> </w:t>
      </w:r>
      <w:r>
        <w:rPr>
          <w:spacing w:val="-5"/>
          <w:sz w:val="18"/>
        </w:rPr>
        <w:t>60</w:t>
      </w:r>
      <w:r>
        <w:rPr>
          <w:sz w:val="18"/>
        </w:rPr>
        <w:tab/>
        <w:t>FG:</w:t>
      </w:r>
      <w:r>
        <w:rPr>
          <w:spacing w:val="39"/>
          <w:sz w:val="18"/>
        </w:rPr>
        <w:t> </w:t>
      </w:r>
      <w:r>
        <w:rPr>
          <w:sz w:val="18"/>
        </w:rPr>
        <w:t>1.015</w:t>
      </w:r>
      <w:r>
        <w:rPr>
          <w:spacing w:val="-1"/>
          <w:sz w:val="18"/>
        </w:rPr>
        <w:t> </w:t>
      </w:r>
      <w:r>
        <w:rPr>
          <w:sz w:val="18"/>
        </w:rPr>
        <w:t>–</w:t>
      </w:r>
      <w:r>
        <w:rPr>
          <w:spacing w:val="-2"/>
          <w:sz w:val="18"/>
        </w:rPr>
        <w:t> 1.022</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10</w:t>
      </w:r>
      <w:r>
        <w:rPr>
          <w:spacing w:val="-1"/>
          <w:sz w:val="18"/>
        </w:rPr>
        <w:t> </w:t>
      </w:r>
      <w:r>
        <w:rPr>
          <w:sz w:val="18"/>
        </w:rPr>
        <w:t>–</w:t>
      </w:r>
      <w:r>
        <w:rPr>
          <w:spacing w:val="-1"/>
          <w:sz w:val="18"/>
        </w:rPr>
        <w:t> </w:t>
      </w:r>
      <w:r>
        <w:rPr>
          <w:spacing w:val="-5"/>
          <w:sz w:val="18"/>
        </w:rPr>
        <w:t>22</w:t>
      </w:r>
      <w:r>
        <w:rPr>
          <w:sz w:val="18"/>
        </w:rPr>
        <w:tab/>
        <w:t>ABV:</w:t>
      </w:r>
      <w:r>
        <w:rPr>
          <w:spacing w:val="43"/>
          <w:sz w:val="18"/>
        </w:rPr>
        <w:t> </w:t>
      </w:r>
      <w:r>
        <w:rPr>
          <w:sz w:val="18"/>
        </w:rPr>
        <w:t>5.5</w:t>
      </w:r>
      <w:r>
        <w:rPr>
          <w:spacing w:val="-1"/>
          <w:sz w:val="18"/>
        </w:rPr>
        <w:t> </w:t>
      </w:r>
      <w:r>
        <w:rPr>
          <w:sz w:val="18"/>
        </w:rPr>
        <w:t>–</w:t>
      </w:r>
      <w:r>
        <w:rPr>
          <w:spacing w:val="-1"/>
          <w:sz w:val="18"/>
        </w:rPr>
        <w:t> </w:t>
      </w:r>
      <w:r>
        <w:rPr>
          <w:spacing w:val="-4"/>
          <w:sz w:val="18"/>
        </w:rPr>
        <w:t>9.0%</w:t>
      </w:r>
    </w:p>
    <w:p>
      <w:pPr>
        <w:pStyle w:val="BodyText"/>
        <w:spacing w:before="41"/>
        <w:ind w:right="247"/>
      </w:pPr>
      <w:r>
        <w:rPr>
          <w:b/>
        </w:rPr>
        <w:t>Ejemplos</w:t>
      </w:r>
      <w:r>
        <w:rPr>
          <w:b/>
          <w:spacing w:val="-8"/>
        </w:rPr>
        <w:t> </w:t>
      </w:r>
      <w:r>
        <w:rPr>
          <w:b/>
        </w:rPr>
        <w:t>comerciales:</w:t>
      </w:r>
      <w:r>
        <w:rPr>
          <w:b/>
          <w:spacing w:val="-6"/>
        </w:rPr>
        <w:t> </w:t>
      </w:r>
      <w:r>
        <w:rPr/>
        <w:t>Avery</w:t>
      </w:r>
      <w:r>
        <w:rPr>
          <w:spacing w:val="-7"/>
        </w:rPr>
        <w:t> </w:t>
      </w:r>
      <w:r>
        <w:rPr/>
        <w:t>Old</w:t>
      </w:r>
      <w:r>
        <w:rPr>
          <w:spacing w:val="-7"/>
        </w:rPr>
        <w:t> </w:t>
      </w:r>
      <w:r>
        <w:rPr/>
        <w:t>Jubilation,</w:t>
      </w:r>
      <w:r>
        <w:rPr>
          <w:spacing w:val="-7"/>
        </w:rPr>
        <w:t> </w:t>
      </w:r>
      <w:r>
        <w:rPr/>
        <w:t>Berlina</w:t>
      </w:r>
      <w:r>
        <w:rPr>
          <w:spacing w:val="-7"/>
        </w:rPr>
        <w:t> </w:t>
      </w:r>
      <w:r>
        <w:rPr/>
        <w:t>Old Ale, Greene King Strong Suffolk Ale, Marston Owd Roger, Theakston Old Peculier</w:t>
      </w:r>
    </w:p>
    <w:p>
      <w:pPr>
        <w:pStyle w:val="BodyText"/>
        <w:ind w:right="305"/>
      </w:pPr>
      <w:r>
        <w:rPr>
          <w:b/>
        </w:rPr>
        <w:t>Etiquetas: </w:t>
      </w:r>
      <w:r>
        <w:rPr/>
        <w:t>intensidad-alta, color-ámbar, fermentación-alta, islas-británicas,</w:t>
      </w:r>
      <w:r>
        <w:rPr>
          <w:spacing w:val="-11"/>
        </w:rPr>
        <w:t> </w:t>
      </w:r>
      <w:r>
        <w:rPr/>
        <w:t>estilo-tradicional,</w:t>
      </w:r>
      <w:r>
        <w:rPr>
          <w:spacing w:val="-11"/>
        </w:rPr>
        <w:t> </w:t>
      </w:r>
      <w:r>
        <w:rPr/>
        <w:t>familia-ale-fuerte,</w:t>
      </w:r>
      <w:r>
        <w:rPr>
          <w:spacing w:val="-11"/>
        </w:rPr>
        <w:t> </w:t>
      </w:r>
      <w:r>
        <w:rPr/>
        <w:t>maltosa, </w:t>
      </w:r>
      <w:r>
        <w:rPr>
          <w:spacing w:val="-2"/>
        </w:rPr>
        <w:t>envejecida</w:t>
      </w:r>
    </w:p>
    <w:p>
      <w:pPr>
        <w:pStyle w:val="BodyText"/>
        <w:spacing w:before="4"/>
        <w:ind w:left="0"/>
        <w:rPr>
          <w:sz w:val="21"/>
        </w:rPr>
      </w:pPr>
    </w:p>
    <w:p>
      <w:pPr>
        <w:pStyle w:val="Heading3"/>
      </w:pPr>
      <w:bookmarkStart w:name="_bookmark88" w:id="89"/>
      <w:bookmarkEnd w:id="89"/>
      <w:r>
        <w:rPr>
          <w:b w:val="0"/>
        </w:rPr>
      </w:r>
      <w:r>
        <w:rPr/>
        <w:t>17C.</w:t>
      </w:r>
      <w:r>
        <w:rPr>
          <w:spacing w:val="-4"/>
        </w:rPr>
        <w:t> </w:t>
      </w:r>
      <w:r>
        <w:rPr/>
        <w:t>Wee</w:t>
      </w:r>
      <w:r>
        <w:rPr>
          <w:spacing w:val="-3"/>
        </w:rPr>
        <w:t> </w:t>
      </w:r>
      <w:r>
        <w:rPr>
          <w:spacing w:val="-2"/>
        </w:rPr>
        <w:t>Heavy</w:t>
      </w:r>
    </w:p>
    <w:p>
      <w:pPr>
        <w:spacing w:before="40"/>
        <w:ind w:left="140" w:right="321" w:firstLine="0"/>
        <w:jc w:val="left"/>
        <w:rPr>
          <w:i/>
          <w:sz w:val="18"/>
        </w:rPr>
      </w:pPr>
      <w:r>
        <w:rPr>
          <w:i/>
          <w:sz w:val="18"/>
        </w:rPr>
        <w:t>Consulte</w:t>
      </w:r>
      <w:r>
        <w:rPr>
          <w:i/>
          <w:spacing w:val="-6"/>
          <w:sz w:val="18"/>
        </w:rPr>
        <w:t> </w:t>
      </w:r>
      <w:r>
        <w:rPr>
          <w:i/>
          <w:sz w:val="18"/>
        </w:rPr>
        <w:t>la</w:t>
      </w:r>
      <w:r>
        <w:rPr>
          <w:i/>
          <w:spacing w:val="-3"/>
          <w:sz w:val="18"/>
        </w:rPr>
        <w:t> </w:t>
      </w:r>
      <w:r>
        <w:rPr>
          <w:i/>
          <w:sz w:val="18"/>
        </w:rPr>
        <w:t>introducción</w:t>
      </w:r>
      <w:r>
        <w:rPr>
          <w:i/>
          <w:spacing w:val="-5"/>
          <w:sz w:val="18"/>
        </w:rPr>
        <w:t> </w:t>
      </w:r>
      <w:r>
        <w:rPr>
          <w:i/>
          <w:sz w:val="18"/>
        </w:rPr>
        <w:t>a</w:t>
      </w:r>
      <w:r>
        <w:rPr>
          <w:i/>
          <w:spacing w:val="-4"/>
          <w:sz w:val="18"/>
        </w:rPr>
        <w:t> </w:t>
      </w:r>
      <w:r>
        <w:rPr>
          <w:i/>
          <w:sz w:val="18"/>
        </w:rPr>
        <w:t>la</w:t>
      </w:r>
      <w:r>
        <w:rPr>
          <w:i/>
          <w:spacing w:val="-4"/>
          <w:sz w:val="18"/>
        </w:rPr>
        <w:t> </w:t>
      </w:r>
      <w:r>
        <w:rPr>
          <w:i/>
          <w:sz w:val="18"/>
        </w:rPr>
        <w:t>categoría</w:t>
      </w:r>
      <w:r>
        <w:rPr>
          <w:i/>
          <w:spacing w:val="-5"/>
          <w:sz w:val="18"/>
        </w:rPr>
        <w:t> </w:t>
      </w:r>
      <w:r>
        <w:rPr>
          <w:i/>
          <w:sz w:val="18"/>
        </w:rPr>
        <w:t>14</w:t>
      </w:r>
      <w:r>
        <w:rPr>
          <w:i/>
          <w:spacing w:val="-5"/>
          <w:sz w:val="18"/>
        </w:rPr>
        <w:t> </w:t>
      </w:r>
      <w:r>
        <w:rPr>
          <w:i/>
          <w:sz w:val="18"/>
        </w:rPr>
        <w:t>Scottish</w:t>
      </w:r>
      <w:r>
        <w:rPr>
          <w:i/>
          <w:spacing w:val="-5"/>
          <w:sz w:val="18"/>
        </w:rPr>
        <w:t> </w:t>
      </w:r>
      <w:r>
        <w:rPr>
          <w:i/>
          <w:sz w:val="18"/>
        </w:rPr>
        <w:t>Ale</w:t>
      </w:r>
      <w:r>
        <w:rPr>
          <w:i/>
          <w:spacing w:val="-5"/>
          <w:sz w:val="18"/>
        </w:rPr>
        <w:t> </w:t>
      </w:r>
      <w:r>
        <w:rPr>
          <w:i/>
          <w:sz w:val="18"/>
        </w:rPr>
        <w:t>para las características generales de las cervezas escocesas.</w:t>
      </w:r>
    </w:p>
    <w:p>
      <w:pPr>
        <w:spacing w:before="45"/>
        <w:ind w:left="140" w:right="216" w:firstLine="0"/>
        <w:jc w:val="left"/>
        <w:rPr>
          <w:sz w:val="18"/>
        </w:rPr>
      </w:pPr>
      <w:r>
        <w:rPr>
          <w:b/>
          <w:sz w:val="18"/>
        </w:rPr>
        <w:t>Impresión</w:t>
      </w:r>
      <w:r>
        <w:rPr>
          <w:b/>
          <w:spacing w:val="-5"/>
          <w:sz w:val="18"/>
        </w:rPr>
        <w:t> </w:t>
      </w:r>
      <w:r>
        <w:rPr>
          <w:b/>
          <w:sz w:val="18"/>
        </w:rPr>
        <w:t>general:</w:t>
      </w:r>
      <w:r>
        <w:rPr>
          <w:b/>
          <w:spacing w:val="-5"/>
          <w:sz w:val="18"/>
        </w:rPr>
        <w:t> </w:t>
      </w:r>
      <w:r>
        <w:rPr>
          <w:sz w:val="18"/>
        </w:rPr>
        <w:t>Profundidad</w:t>
      </w:r>
      <w:r>
        <w:rPr>
          <w:spacing w:val="-6"/>
          <w:sz w:val="18"/>
        </w:rPr>
        <w:t> </w:t>
      </w:r>
      <w:r>
        <w:rPr>
          <w:sz w:val="18"/>
        </w:rPr>
        <w:t>de</w:t>
      </w:r>
      <w:r>
        <w:rPr>
          <w:spacing w:val="-6"/>
          <w:sz w:val="18"/>
        </w:rPr>
        <w:t> </w:t>
      </w:r>
      <w:r>
        <w:rPr>
          <w:sz w:val="18"/>
        </w:rPr>
        <w:t>malta</w:t>
      </w:r>
      <w:r>
        <w:rPr>
          <w:spacing w:val="-5"/>
          <w:sz w:val="18"/>
        </w:rPr>
        <w:t> </w:t>
      </w:r>
      <w:r>
        <w:rPr>
          <w:sz w:val="18"/>
        </w:rPr>
        <w:t>rica</w:t>
      </w:r>
      <w:r>
        <w:rPr>
          <w:spacing w:val="-5"/>
          <w:sz w:val="18"/>
        </w:rPr>
        <w:t> </w:t>
      </w:r>
      <w:r>
        <w:rPr>
          <w:sz w:val="18"/>
        </w:rPr>
        <w:t>y</w:t>
      </w:r>
      <w:r>
        <w:rPr>
          <w:spacing w:val="-6"/>
          <w:sz w:val="18"/>
        </w:rPr>
        <w:t> </w:t>
      </w:r>
      <w:r>
        <w:rPr>
          <w:sz w:val="18"/>
        </w:rPr>
        <w:t>dulce</w:t>
      </w:r>
      <w:r>
        <w:rPr>
          <w:spacing w:val="-6"/>
          <w:sz w:val="18"/>
        </w:rPr>
        <w:t> </w:t>
      </w:r>
      <w:r>
        <w:rPr>
          <w:sz w:val="18"/>
        </w:rPr>
        <w:t>con sabores a caramelo, </w:t>
      </w:r>
      <w:r>
        <w:rPr>
          <w:i/>
          <w:sz w:val="18"/>
        </w:rPr>
        <w:t>toffee </w:t>
      </w:r>
      <w:r>
        <w:rPr>
          <w:sz w:val="18"/>
        </w:rPr>
        <w:t>y frutas. De cuerpo pleno y</w:t>
      </w:r>
    </w:p>
    <w:p>
      <w:pPr>
        <w:pStyle w:val="BodyText"/>
        <w:spacing w:before="4"/>
        <w:ind w:right="247"/>
      </w:pPr>
      <w:r>
        <w:rPr/>
        <w:t>“masticable”,</w:t>
      </w:r>
      <w:r>
        <w:rPr>
          <w:spacing w:val="-7"/>
        </w:rPr>
        <w:t> </w:t>
      </w:r>
      <w:r>
        <w:rPr/>
        <w:t>con</w:t>
      </w:r>
      <w:r>
        <w:rPr>
          <w:spacing w:val="-5"/>
        </w:rPr>
        <w:t> </w:t>
      </w:r>
      <w:r>
        <w:rPr/>
        <w:t>un</w:t>
      </w:r>
      <w:r>
        <w:rPr>
          <w:spacing w:val="-8"/>
        </w:rPr>
        <w:t> </w:t>
      </w:r>
      <w:r>
        <w:rPr/>
        <w:t>alcohol</w:t>
      </w:r>
      <w:r>
        <w:rPr>
          <w:spacing w:val="-8"/>
        </w:rPr>
        <w:t> </w:t>
      </w:r>
      <w:r>
        <w:rPr/>
        <w:t>que</w:t>
      </w:r>
      <w:r>
        <w:rPr>
          <w:spacing w:val="-7"/>
        </w:rPr>
        <w:t> </w:t>
      </w:r>
      <w:r>
        <w:rPr/>
        <w:t>aporta</w:t>
      </w:r>
      <w:r>
        <w:rPr>
          <w:spacing w:val="-6"/>
        </w:rPr>
        <w:t> </w:t>
      </w:r>
      <w:r>
        <w:rPr/>
        <w:t>tibieza.</w:t>
      </w:r>
      <w:r>
        <w:rPr>
          <w:spacing w:val="-6"/>
        </w:rPr>
        <w:t> </w:t>
      </w:r>
      <w:r>
        <w:rPr/>
        <w:t>Amargor discreto, pero ni empalagosa ni almibarada.</w:t>
      </w:r>
    </w:p>
    <w:p>
      <w:pPr>
        <w:pStyle w:val="BodyText"/>
        <w:spacing w:line="242" w:lineRule="auto" w:before="42"/>
        <w:ind w:right="189"/>
      </w:pPr>
      <w:r>
        <w:rPr>
          <w:b/>
        </w:rPr>
        <w:t>Aroma: </w:t>
      </w:r>
      <w:r>
        <w:rPr/>
        <w:t>Intenso a malta con carácter a pan y tostado, con un carácter</w:t>
      </w:r>
      <w:r>
        <w:rPr>
          <w:spacing w:val="-1"/>
        </w:rPr>
        <w:t> </w:t>
      </w:r>
      <w:r>
        <w:rPr/>
        <w:t>alto</w:t>
      </w:r>
      <w:r>
        <w:rPr>
          <w:spacing w:val="-2"/>
        </w:rPr>
        <w:t> </w:t>
      </w:r>
      <w:r>
        <w:rPr/>
        <w:t>a</w:t>
      </w:r>
      <w:r>
        <w:rPr>
          <w:spacing w:val="-2"/>
        </w:rPr>
        <w:t> </w:t>
      </w:r>
      <w:r>
        <w:rPr/>
        <w:t>caramelo</w:t>
      </w:r>
      <w:r>
        <w:rPr>
          <w:spacing w:val="-3"/>
        </w:rPr>
        <w:t> </w:t>
      </w:r>
      <w:r>
        <w:rPr/>
        <w:t>y</w:t>
      </w:r>
      <w:r>
        <w:rPr>
          <w:spacing w:val="-1"/>
        </w:rPr>
        <w:t> </w:t>
      </w:r>
      <w:r>
        <w:rPr>
          <w:i/>
        </w:rPr>
        <w:t>toffee</w:t>
      </w:r>
      <w:r>
        <w:rPr/>
        <w:t>.</w:t>
      </w:r>
      <w:r>
        <w:rPr>
          <w:spacing w:val="-2"/>
        </w:rPr>
        <w:t> </w:t>
      </w:r>
      <w:r>
        <w:rPr/>
        <w:t>Es</w:t>
      </w:r>
      <w:r>
        <w:rPr>
          <w:spacing w:val="-3"/>
        </w:rPr>
        <w:t> </w:t>
      </w:r>
      <w:r>
        <w:rPr/>
        <w:t>posible</w:t>
      </w:r>
      <w:r>
        <w:rPr>
          <w:spacing w:val="-2"/>
        </w:rPr>
        <w:t> </w:t>
      </w:r>
      <w:r>
        <w:rPr/>
        <w:t>un</w:t>
      </w:r>
      <w:r>
        <w:rPr>
          <w:spacing w:val="-3"/>
        </w:rPr>
        <w:t> </w:t>
      </w:r>
      <w:r>
        <w:rPr/>
        <w:t>amplio</w:t>
      </w:r>
      <w:r>
        <w:rPr>
          <w:spacing w:val="-3"/>
        </w:rPr>
        <w:t> </w:t>
      </w:r>
      <w:r>
        <w:rPr/>
        <w:t>rango</w:t>
      </w:r>
      <w:r>
        <w:rPr>
          <w:spacing w:val="-1"/>
        </w:rPr>
        <w:t> </w:t>
      </w:r>
      <w:r>
        <w:rPr/>
        <w:t>de aromas de soporte a azúcares caramelizadas y similares al pan tostado (migas de pan tostadas, bizcochos de soletilla [</w:t>
      </w:r>
      <w:r>
        <w:rPr>
          <w:i/>
        </w:rPr>
        <w:t>ladyfingers</w:t>
      </w:r>
      <w:r>
        <w:rPr/>
        <w:t>], galletas inglesas, galletas integrales dulces [tipo Graham], turrón, </w:t>
      </w:r>
      <w:r>
        <w:rPr>
          <w:i/>
        </w:rPr>
        <w:t>butterscotch</w:t>
      </w:r>
      <w:r>
        <w:rPr/>
        <w:t>, etc.). Algunas veces se percibe un</w:t>
      </w:r>
      <w:r>
        <w:rPr>
          <w:spacing w:val="-5"/>
        </w:rPr>
        <w:t> </w:t>
      </w:r>
      <w:r>
        <w:rPr/>
        <w:t>leve</w:t>
      </w:r>
      <w:r>
        <w:rPr>
          <w:spacing w:val="-4"/>
        </w:rPr>
        <w:t> </w:t>
      </w:r>
      <w:r>
        <w:rPr/>
        <w:t>toque</w:t>
      </w:r>
      <w:r>
        <w:rPr>
          <w:spacing w:val="-4"/>
        </w:rPr>
        <w:t> </w:t>
      </w:r>
      <w:r>
        <w:rPr/>
        <w:t>rostizado.</w:t>
      </w:r>
      <w:r>
        <w:rPr>
          <w:spacing w:val="-4"/>
        </w:rPr>
        <w:t> </w:t>
      </w:r>
      <w:r>
        <w:rPr/>
        <w:t>Notas</w:t>
      </w:r>
      <w:r>
        <w:rPr>
          <w:spacing w:val="-2"/>
        </w:rPr>
        <w:t> </w:t>
      </w:r>
      <w:r>
        <w:rPr/>
        <w:t>de</w:t>
      </w:r>
      <w:r>
        <w:rPr>
          <w:spacing w:val="-4"/>
        </w:rPr>
        <w:t> </w:t>
      </w:r>
      <w:r>
        <w:rPr/>
        <w:t>bajas</w:t>
      </w:r>
      <w:r>
        <w:rPr>
          <w:spacing w:val="-4"/>
        </w:rPr>
        <w:t> </w:t>
      </w:r>
      <w:r>
        <w:rPr/>
        <w:t>a</w:t>
      </w:r>
      <w:r>
        <w:rPr>
          <w:spacing w:val="-4"/>
        </w:rPr>
        <w:t> </w:t>
      </w:r>
      <w:r>
        <w:rPr/>
        <w:t>moderadas</w:t>
      </w:r>
      <w:r>
        <w:rPr>
          <w:spacing w:val="-4"/>
        </w:rPr>
        <w:t> </w:t>
      </w:r>
      <w:r>
        <w:rPr/>
        <w:t>a</w:t>
      </w:r>
      <w:r>
        <w:rPr>
          <w:spacing w:val="-4"/>
        </w:rPr>
        <w:t> </w:t>
      </w:r>
      <w:r>
        <w:rPr/>
        <w:t>alcohol</w:t>
      </w:r>
      <w:r>
        <w:rPr>
          <w:spacing w:val="-5"/>
        </w:rPr>
        <w:t> </w:t>
      </w:r>
      <w:r>
        <w:rPr/>
        <w:t>y ésteres a frutas oscuras o deshidratadas. Es opcional un muy bajo carácter a lúpulo terroso, floral, cítrico a naranja o </w:t>
      </w:r>
      <w:r>
        <w:rPr>
          <w:spacing w:val="-2"/>
        </w:rPr>
        <w:t>especiado.</w:t>
      </w:r>
    </w:p>
    <w:p>
      <w:pPr>
        <w:pStyle w:val="BodyText"/>
        <w:spacing w:before="37"/>
        <w:ind w:right="216"/>
      </w:pPr>
      <w:r>
        <w:rPr>
          <w:b/>
        </w:rPr>
        <w:t>Apariencia: </w:t>
      </w:r>
      <w:r>
        <w:rPr/>
        <w:t>Color de cobrizo claro a marrón oscuro, a menudo con reflejos rubí oscuro. Traslúcida. Por lo general, tiene una espuma color canela voluminosa, que puede que no persista.</w:t>
      </w:r>
      <w:r>
        <w:rPr>
          <w:spacing w:val="-5"/>
        </w:rPr>
        <w:t> </w:t>
      </w:r>
      <w:r>
        <w:rPr/>
        <w:t>Las</w:t>
      </w:r>
      <w:r>
        <w:rPr>
          <w:spacing w:val="-5"/>
        </w:rPr>
        <w:t> </w:t>
      </w:r>
      <w:r>
        <w:rPr/>
        <w:t>piernas</w:t>
      </w:r>
      <w:r>
        <w:rPr>
          <w:spacing w:val="-5"/>
        </w:rPr>
        <w:t> </w:t>
      </w:r>
      <w:r>
        <w:rPr/>
        <w:t>pueden</w:t>
      </w:r>
      <w:r>
        <w:rPr>
          <w:spacing w:val="-5"/>
        </w:rPr>
        <w:t> </w:t>
      </w:r>
      <w:r>
        <w:rPr/>
        <w:t>ser</w:t>
      </w:r>
      <w:r>
        <w:rPr>
          <w:spacing w:val="-5"/>
        </w:rPr>
        <w:t> </w:t>
      </w:r>
      <w:r>
        <w:rPr/>
        <w:t>evidentes</w:t>
      </w:r>
      <w:r>
        <w:rPr>
          <w:spacing w:val="-5"/>
        </w:rPr>
        <w:t> </w:t>
      </w:r>
      <w:r>
        <w:rPr/>
        <w:t>en</w:t>
      </w:r>
      <w:r>
        <w:rPr>
          <w:spacing w:val="-4"/>
        </w:rPr>
        <w:t> </w:t>
      </w:r>
      <w:r>
        <w:rPr/>
        <w:t>las</w:t>
      </w:r>
      <w:r>
        <w:rPr>
          <w:spacing w:val="-4"/>
        </w:rPr>
        <w:t> </w:t>
      </w:r>
      <w:r>
        <w:rPr/>
        <w:t>versiones</w:t>
      </w:r>
      <w:r>
        <w:rPr>
          <w:spacing w:val="-5"/>
        </w:rPr>
        <w:t> </w:t>
      </w:r>
      <w:r>
        <w:rPr/>
        <w:t>más </w:t>
      </w:r>
      <w:r>
        <w:rPr>
          <w:spacing w:val="-2"/>
        </w:rPr>
        <w:t>fuertes.</w:t>
      </w:r>
    </w:p>
    <w:p>
      <w:pPr>
        <w:pStyle w:val="BodyText"/>
        <w:spacing w:line="242" w:lineRule="auto" w:before="50"/>
        <w:ind w:right="270"/>
      </w:pPr>
      <w:r>
        <w:rPr>
          <w:b/>
        </w:rPr>
        <w:t>Sabor: </w:t>
      </w:r>
      <w:r>
        <w:rPr/>
        <w:t>Malta rica y con sabores a pan y tostados, que a menudo</w:t>
      </w:r>
      <w:r>
        <w:rPr>
          <w:spacing w:val="-3"/>
        </w:rPr>
        <w:t> </w:t>
      </w:r>
      <w:r>
        <w:rPr/>
        <w:t>es</w:t>
      </w:r>
      <w:r>
        <w:rPr>
          <w:spacing w:val="-4"/>
        </w:rPr>
        <w:t> </w:t>
      </w:r>
      <w:r>
        <w:rPr/>
        <w:t>plena</w:t>
      </w:r>
      <w:r>
        <w:rPr>
          <w:spacing w:val="-4"/>
        </w:rPr>
        <w:t> </w:t>
      </w:r>
      <w:r>
        <w:rPr/>
        <w:t>y</w:t>
      </w:r>
      <w:r>
        <w:rPr>
          <w:spacing w:val="-3"/>
        </w:rPr>
        <w:t> </w:t>
      </w:r>
      <w:r>
        <w:rPr/>
        <w:t>dulce</w:t>
      </w:r>
      <w:r>
        <w:rPr>
          <w:spacing w:val="-4"/>
        </w:rPr>
        <w:t> </w:t>
      </w:r>
      <w:r>
        <w:rPr/>
        <w:t>en</w:t>
      </w:r>
      <w:r>
        <w:rPr>
          <w:spacing w:val="-4"/>
        </w:rPr>
        <w:t> </w:t>
      </w:r>
      <w:r>
        <w:rPr/>
        <w:t>el</w:t>
      </w:r>
      <w:r>
        <w:rPr>
          <w:spacing w:val="-3"/>
        </w:rPr>
        <w:t> </w:t>
      </w:r>
      <w:r>
        <w:rPr/>
        <w:t>paladar,</w:t>
      </w:r>
      <w:r>
        <w:rPr>
          <w:spacing w:val="-4"/>
        </w:rPr>
        <w:t> </w:t>
      </w:r>
      <w:r>
        <w:rPr/>
        <w:t>con</w:t>
      </w:r>
      <w:r>
        <w:rPr>
          <w:spacing w:val="-4"/>
        </w:rPr>
        <w:t> </w:t>
      </w:r>
      <w:r>
        <w:rPr/>
        <w:t>sabores</w:t>
      </w:r>
      <w:r>
        <w:rPr>
          <w:spacing w:val="-4"/>
        </w:rPr>
        <w:t> </w:t>
      </w:r>
      <w:r>
        <w:rPr/>
        <w:t>a</w:t>
      </w:r>
      <w:r>
        <w:rPr>
          <w:spacing w:val="-4"/>
        </w:rPr>
        <w:t> </w:t>
      </w:r>
      <w:r>
        <w:rPr/>
        <w:t>caramelo y </w:t>
      </w:r>
      <w:r>
        <w:rPr>
          <w:i/>
        </w:rPr>
        <w:t>toffee</w:t>
      </w:r>
      <w:r>
        <w:rPr/>
        <w:t>, pero balanceada por el alcohol y un toque a granos rostizados en el final. La malta a menudo tiene sabores tostados y a azúcares caramelizadas del mismo tipo a los descritos en el aroma. Alcohol y ésteres (ciruelas, uvas pasas, frutas</w:t>
      </w:r>
      <w:r>
        <w:rPr>
          <w:spacing w:val="-2"/>
        </w:rPr>
        <w:t> </w:t>
      </w:r>
      <w:r>
        <w:rPr/>
        <w:t>deshidratadas,</w:t>
      </w:r>
      <w:r>
        <w:rPr>
          <w:spacing w:val="-2"/>
        </w:rPr>
        <w:t> </w:t>
      </w:r>
      <w:r>
        <w:rPr/>
        <w:t>etc.)</w:t>
      </w:r>
      <w:r>
        <w:rPr>
          <w:spacing w:val="-2"/>
        </w:rPr>
        <w:t> </w:t>
      </w:r>
      <w:r>
        <w:rPr/>
        <w:t>de</w:t>
      </w:r>
      <w:r>
        <w:rPr>
          <w:spacing w:val="-2"/>
        </w:rPr>
        <w:t> </w:t>
      </w:r>
      <w:r>
        <w:rPr/>
        <w:t>bajos</w:t>
      </w:r>
      <w:r>
        <w:rPr>
          <w:spacing w:val="-2"/>
        </w:rPr>
        <w:t> </w:t>
      </w:r>
      <w:r>
        <w:rPr/>
        <w:t>a</w:t>
      </w:r>
      <w:r>
        <w:rPr>
          <w:spacing w:val="-2"/>
        </w:rPr>
        <w:t> </w:t>
      </w:r>
      <w:r>
        <w:rPr/>
        <w:t>medios.</w:t>
      </w:r>
      <w:r>
        <w:rPr>
          <w:spacing w:val="-2"/>
        </w:rPr>
        <w:t> </w:t>
      </w:r>
      <w:r>
        <w:rPr/>
        <w:t>Bajo</w:t>
      </w:r>
      <w:r>
        <w:rPr>
          <w:spacing w:val="-2"/>
        </w:rPr>
        <w:t> </w:t>
      </w:r>
      <w:r>
        <w:rPr/>
        <w:t>amargor</w:t>
      </w:r>
      <w:r>
        <w:rPr>
          <w:spacing w:val="-1"/>
        </w:rPr>
        <w:t> </w:t>
      </w:r>
      <w:r>
        <w:rPr/>
        <w:t>en el</w:t>
      </w:r>
      <w:r>
        <w:rPr>
          <w:spacing w:val="-5"/>
        </w:rPr>
        <w:t> </w:t>
      </w:r>
      <w:r>
        <w:rPr/>
        <w:t>balance,</w:t>
      </w:r>
      <w:r>
        <w:rPr>
          <w:spacing w:val="-4"/>
        </w:rPr>
        <w:t> </w:t>
      </w:r>
      <w:r>
        <w:rPr/>
        <w:t>dando</w:t>
      </w:r>
      <w:r>
        <w:rPr>
          <w:spacing w:val="-2"/>
        </w:rPr>
        <w:t> </w:t>
      </w:r>
      <w:r>
        <w:rPr/>
        <w:t>un</w:t>
      </w:r>
      <w:r>
        <w:rPr>
          <w:spacing w:val="-3"/>
        </w:rPr>
        <w:t> </w:t>
      </w:r>
      <w:r>
        <w:rPr/>
        <w:t>final</w:t>
      </w:r>
      <w:r>
        <w:rPr>
          <w:spacing w:val="-4"/>
        </w:rPr>
        <w:t> </w:t>
      </w:r>
      <w:r>
        <w:rPr/>
        <w:t>de</w:t>
      </w:r>
      <w:r>
        <w:rPr>
          <w:spacing w:val="-2"/>
        </w:rPr>
        <w:t> </w:t>
      </w:r>
      <w:r>
        <w:rPr/>
        <w:t>semi</w:t>
      </w:r>
      <w:r>
        <w:rPr>
          <w:spacing w:val="-4"/>
        </w:rPr>
        <w:t> </w:t>
      </w:r>
      <w:r>
        <w:rPr/>
        <w:t>seco</w:t>
      </w:r>
      <w:r>
        <w:rPr>
          <w:spacing w:val="-5"/>
        </w:rPr>
        <w:t> </w:t>
      </w:r>
      <w:r>
        <w:rPr/>
        <w:t>a</w:t>
      </w:r>
      <w:r>
        <w:rPr>
          <w:spacing w:val="-4"/>
        </w:rPr>
        <w:t> </w:t>
      </w:r>
      <w:r>
        <w:rPr/>
        <w:t>dulce.</w:t>
      </w:r>
      <w:r>
        <w:rPr>
          <w:spacing w:val="-4"/>
        </w:rPr>
        <w:t> </w:t>
      </w:r>
      <w:r>
        <w:rPr/>
        <w:t>Es</w:t>
      </w:r>
      <w:r>
        <w:rPr>
          <w:spacing w:val="-3"/>
        </w:rPr>
        <w:t> </w:t>
      </w:r>
      <w:r>
        <w:rPr/>
        <w:t>opcional</w:t>
      </w:r>
      <w:r>
        <w:rPr>
          <w:spacing w:val="-5"/>
        </w:rPr>
        <w:t> </w:t>
      </w:r>
      <w:r>
        <w:rPr/>
        <w:t>un sabor a</w:t>
      </w:r>
      <w:r>
        <w:rPr>
          <w:spacing w:val="-1"/>
        </w:rPr>
        <w:t> </w:t>
      </w:r>
      <w:r>
        <w:rPr/>
        <w:t>lúpulo</w:t>
      </w:r>
      <w:r>
        <w:rPr>
          <w:spacing w:val="-2"/>
        </w:rPr>
        <w:t> </w:t>
      </w:r>
      <w:r>
        <w:rPr/>
        <w:t>medio</w:t>
      </w:r>
      <w:r>
        <w:rPr>
          <w:spacing w:val="-2"/>
        </w:rPr>
        <w:t> </w:t>
      </w:r>
      <w:r>
        <w:rPr/>
        <w:t>bajo,</w:t>
      </w:r>
      <w:r>
        <w:rPr>
          <w:spacing w:val="-2"/>
        </w:rPr>
        <w:t> </w:t>
      </w:r>
      <w:r>
        <w:rPr/>
        <w:t>con descriptores similares</w:t>
      </w:r>
      <w:r>
        <w:rPr>
          <w:spacing w:val="-1"/>
        </w:rPr>
        <w:t> </w:t>
      </w:r>
      <w:r>
        <w:rPr/>
        <w:t>a los</w:t>
      </w:r>
      <w:r>
        <w:rPr>
          <w:spacing w:val="-1"/>
        </w:rPr>
        <w:t> </w:t>
      </w:r>
      <w:r>
        <w:rPr/>
        <w:t>del </w:t>
      </w:r>
      <w:r>
        <w:rPr>
          <w:spacing w:val="-2"/>
        </w:rPr>
        <w:t>aroma.</w:t>
      </w:r>
    </w:p>
    <w:p>
      <w:pPr>
        <w:pStyle w:val="BodyText"/>
        <w:spacing w:before="38"/>
        <w:ind w:right="216"/>
      </w:pPr>
      <w:r>
        <w:rPr>
          <w:b/>
        </w:rPr>
        <w:t>Sensación en boca: </w:t>
      </w:r>
      <w:r>
        <w:rPr/>
        <w:t>Cuerpo de medio pleno a pleno, en ocasiones con una viscosidad espesa, “masticable”, a veces cremosa.</w:t>
      </w:r>
      <w:r>
        <w:rPr>
          <w:spacing w:val="-4"/>
        </w:rPr>
        <w:t> </w:t>
      </w:r>
      <w:r>
        <w:rPr/>
        <w:t>Una</w:t>
      </w:r>
      <w:r>
        <w:rPr>
          <w:spacing w:val="-5"/>
        </w:rPr>
        <w:t> </w:t>
      </w:r>
      <w:r>
        <w:rPr/>
        <w:t>tibieza</w:t>
      </w:r>
      <w:r>
        <w:rPr>
          <w:spacing w:val="-4"/>
        </w:rPr>
        <w:t> </w:t>
      </w:r>
      <w:r>
        <w:rPr/>
        <w:t>alcohólica</w:t>
      </w:r>
      <w:r>
        <w:rPr>
          <w:spacing w:val="-5"/>
        </w:rPr>
        <w:t> </w:t>
      </w:r>
      <w:r>
        <w:rPr/>
        <w:t>suave</w:t>
      </w:r>
      <w:r>
        <w:rPr>
          <w:spacing w:val="-6"/>
        </w:rPr>
        <w:t> </w:t>
      </w:r>
      <w:r>
        <w:rPr/>
        <w:t>suele</w:t>
      </w:r>
      <w:r>
        <w:rPr>
          <w:spacing w:val="-4"/>
        </w:rPr>
        <w:t> </w:t>
      </w:r>
      <w:r>
        <w:rPr/>
        <w:t>estar</w:t>
      </w:r>
      <w:r>
        <w:rPr>
          <w:spacing w:val="-4"/>
        </w:rPr>
        <w:t> </w:t>
      </w:r>
      <w:r>
        <w:rPr/>
        <w:t>presente</w:t>
      </w:r>
      <w:r>
        <w:rPr>
          <w:spacing w:val="-5"/>
        </w:rPr>
        <w:t> </w:t>
      </w:r>
      <w:r>
        <w:rPr/>
        <w:t>y</w:t>
      </w:r>
      <w:r>
        <w:rPr>
          <w:spacing w:val="-3"/>
        </w:rPr>
        <w:t> </w:t>
      </w:r>
      <w:r>
        <w:rPr/>
        <w:t>es deseable ya que balancea el dulzor de la malta. Carbonatación </w:t>
      </w:r>
      <w:r>
        <w:rPr>
          <w:spacing w:val="-2"/>
        </w:rPr>
        <w:t>moderada.</w:t>
      </w:r>
    </w:p>
    <w:p>
      <w:pPr>
        <w:spacing w:after="0"/>
        <w:sectPr>
          <w:pgSz w:w="12240" w:h="15840"/>
          <w:pgMar w:header="0" w:footer="746" w:top="920" w:bottom="940" w:left="580" w:right="540"/>
          <w:cols w:num="2" w:equalWidth="0">
            <w:col w:w="5210" w:space="551"/>
            <w:col w:w="5359"/>
          </w:cols>
        </w:sectPr>
      </w:pPr>
    </w:p>
    <w:p>
      <w:pPr>
        <w:pStyle w:val="BodyText"/>
        <w:spacing w:before="86"/>
      </w:pPr>
      <w:r>
        <w:rPr>
          <w:b/>
        </w:rPr>
        <w:t>Comentarios:</w:t>
      </w:r>
      <w:r>
        <w:rPr>
          <w:b/>
          <w:spacing w:val="-4"/>
        </w:rPr>
        <w:t> </w:t>
      </w:r>
      <w:r>
        <w:rPr/>
        <w:t>Se</w:t>
      </w:r>
      <w:r>
        <w:rPr>
          <w:spacing w:val="-5"/>
        </w:rPr>
        <w:t> </w:t>
      </w:r>
      <w:r>
        <w:rPr/>
        <w:t>permite</w:t>
      </w:r>
      <w:r>
        <w:rPr>
          <w:spacing w:val="-5"/>
        </w:rPr>
        <w:t> </w:t>
      </w:r>
      <w:r>
        <w:rPr/>
        <w:t>un</w:t>
      </w:r>
      <w:r>
        <w:rPr>
          <w:spacing w:val="-6"/>
        </w:rPr>
        <w:t> </w:t>
      </w:r>
      <w:r>
        <w:rPr/>
        <w:t>rango</w:t>
      </w:r>
      <w:r>
        <w:rPr>
          <w:spacing w:val="-6"/>
        </w:rPr>
        <w:t> </w:t>
      </w:r>
      <w:r>
        <w:rPr/>
        <w:t>de</w:t>
      </w:r>
      <w:r>
        <w:rPr>
          <w:spacing w:val="-5"/>
        </w:rPr>
        <w:t> </w:t>
      </w:r>
      <w:r>
        <w:rPr/>
        <w:t>intensidades;</w:t>
      </w:r>
      <w:r>
        <w:rPr>
          <w:spacing w:val="-4"/>
        </w:rPr>
        <w:t> </w:t>
      </w:r>
      <w:r>
        <w:rPr/>
        <w:t>no</w:t>
      </w:r>
      <w:r>
        <w:rPr>
          <w:spacing w:val="-6"/>
        </w:rPr>
        <w:t> </w:t>
      </w:r>
      <w:r>
        <w:rPr/>
        <w:t>todas las versiones son muy fuertes. También es conocida como</w:t>
      </w:r>
    </w:p>
    <w:p>
      <w:pPr>
        <w:pStyle w:val="BodyText"/>
        <w:spacing w:line="242" w:lineRule="auto" w:before="4"/>
        <w:ind w:right="98"/>
      </w:pPr>
      <w:r>
        <w:rPr/>
        <w:t>“Strong Scotch Ale”, el término “Wee Heavy” significa “pequeña fuerte” y tiene su origen en la cerveza que hizo famoso</w:t>
      </w:r>
      <w:r>
        <w:rPr>
          <w:spacing w:val="-5"/>
        </w:rPr>
        <w:t> </w:t>
      </w:r>
      <w:r>
        <w:rPr/>
        <w:t>el</w:t>
      </w:r>
      <w:r>
        <w:rPr>
          <w:spacing w:val="-5"/>
        </w:rPr>
        <w:t> </w:t>
      </w:r>
      <w:r>
        <w:rPr/>
        <w:t>término,</w:t>
      </w:r>
      <w:r>
        <w:rPr>
          <w:spacing w:val="-4"/>
        </w:rPr>
        <w:t> </w:t>
      </w:r>
      <w:r>
        <w:rPr/>
        <w:t>Fowler’s</w:t>
      </w:r>
      <w:r>
        <w:rPr>
          <w:spacing w:val="-5"/>
        </w:rPr>
        <w:t> </w:t>
      </w:r>
      <w:r>
        <w:rPr/>
        <w:t>Wee</w:t>
      </w:r>
      <w:r>
        <w:rPr>
          <w:spacing w:val="-4"/>
        </w:rPr>
        <w:t> </w:t>
      </w:r>
      <w:r>
        <w:rPr/>
        <w:t>Heavy,</w:t>
      </w:r>
      <w:r>
        <w:rPr>
          <w:spacing w:val="-4"/>
        </w:rPr>
        <w:t> </w:t>
      </w:r>
      <w:r>
        <w:rPr/>
        <w:t>una</w:t>
      </w:r>
      <w:r>
        <w:rPr>
          <w:spacing w:val="-4"/>
        </w:rPr>
        <w:t> </w:t>
      </w:r>
      <w:r>
        <w:rPr/>
        <w:t>ale</w:t>
      </w:r>
      <w:r>
        <w:rPr>
          <w:spacing w:val="-4"/>
        </w:rPr>
        <w:t> </w:t>
      </w:r>
      <w:r>
        <w:rPr/>
        <w:t>de</w:t>
      </w:r>
      <w:r>
        <w:rPr>
          <w:spacing w:val="-4"/>
        </w:rPr>
        <w:t> </w:t>
      </w:r>
      <w:r>
        <w:rPr/>
        <w:t>12</w:t>
      </w:r>
      <w:r>
        <w:rPr>
          <w:spacing w:val="-3"/>
        </w:rPr>
        <w:t> </w:t>
      </w:r>
      <w:r>
        <w:rPr/>
        <w:t>guineas.</w:t>
      </w:r>
    </w:p>
    <w:p>
      <w:pPr>
        <w:pStyle w:val="BodyText"/>
        <w:spacing w:before="38"/>
        <w:ind w:right="57"/>
      </w:pPr>
      <w:r>
        <w:rPr>
          <w:b/>
        </w:rPr>
        <w:t>Historia: </w:t>
      </w:r>
      <w:r>
        <w:rPr/>
        <w:t>Descendiente de la Edinburgh Ale, una cerveza maltosa más fuerte elaborada en un rango de intensidades, similar</w:t>
      </w:r>
      <w:r>
        <w:rPr>
          <w:spacing w:val="-3"/>
        </w:rPr>
        <w:t> </w:t>
      </w:r>
      <w:r>
        <w:rPr/>
        <w:t>a</w:t>
      </w:r>
      <w:r>
        <w:rPr>
          <w:spacing w:val="-4"/>
        </w:rPr>
        <w:t> </w:t>
      </w:r>
      <w:r>
        <w:rPr/>
        <w:t>las</w:t>
      </w:r>
      <w:r>
        <w:rPr>
          <w:spacing w:val="-4"/>
        </w:rPr>
        <w:t> </w:t>
      </w:r>
      <w:r>
        <w:rPr/>
        <w:t>Burton</w:t>
      </w:r>
      <w:r>
        <w:rPr>
          <w:spacing w:val="-4"/>
        </w:rPr>
        <w:t> </w:t>
      </w:r>
      <w:r>
        <w:rPr/>
        <w:t>Ale</w:t>
      </w:r>
      <w:r>
        <w:rPr>
          <w:spacing w:val="-4"/>
        </w:rPr>
        <w:t> </w:t>
      </w:r>
      <w:r>
        <w:rPr/>
        <w:t>(aunque</w:t>
      </w:r>
      <w:r>
        <w:rPr>
          <w:spacing w:val="-4"/>
        </w:rPr>
        <w:t> </w:t>
      </w:r>
      <w:r>
        <w:rPr/>
        <w:t>utilizando</w:t>
      </w:r>
      <w:r>
        <w:rPr>
          <w:spacing w:val="-5"/>
        </w:rPr>
        <w:t> </w:t>
      </w:r>
      <w:r>
        <w:rPr/>
        <w:t>la</w:t>
      </w:r>
      <w:r>
        <w:rPr>
          <w:spacing w:val="-4"/>
        </w:rPr>
        <w:t> </w:t>
      </w:r>
      <w:r>
        <w:rPr/>
        <w:t>mitad</w:t>
      </w:r>
      <w:r>
        <w:rPr>
          <w:spacing w:val="-4"/>
        </w:rPr>
        <w:t> </w:t>
      </w:r>
      <w:r>
        <w:rPr/>
        <w:t>de</w:t>
      </w:r>
      <w:r>
        <w:rPr>
          <w:spacing w:val="-4"/>
        </w:rPr>
        <w:t> </w:t>
      </w:r>
      <w:r>
        <w:rPr/>
        <w:t>lúpulo). Las versiones modernas tienen dos variantes principales, una cerveza más modesta de 5% ABV y la más ampliamente conocida</w:t>
      </w:r>
      <w:r>
        <w:rPr>
          <w:spacing w:val="-6"/>
        </w:rPr>
        <w:t> </w:t>
      </w:r>
      <w:r>
        <w:rPr/>
        <w:t>de</w:t>
      </w:r>
      <w:r>
        <w:rPr>
          <w:spacing w:val="-6"/>
        </w:rPr>
        <w:t> </w:t>
      </w:r>
      <w:r>
        <w:rPr/>
        <w:t>8-9%</w:t>
      </w:r>
      <w:r>
        <w:rPr>
          <w:spacing w:val="-4"/>
        </w:rPr>
        <w:t> </w:t>
      </w:r>
      <w:r>
        <w:rPr/>
        <w:t>ABV.</w:t>
      </w:r>
      <w:r>
        <w:rPr>
          <w:spacing w:val="-6"/>
        </w:rPr>
        <w:t> </w:t>
      </w:r>
      <w:r>
        <w:rPr/>
        <w:t>Dado</w:t>
      </w:r>
      <w:r>
        <w:rPr>
          <w:spacing w:val="-2"/>
        </w:rPr>
        <w:t> </w:t>
      </w:r>
      <w:r>
        <w:rPr/>
        <w:t>que</w:t>
      </w:r>
      <w:r>
        <w:rPr>
          <w:spacing w:val="-6"/>
        </w:rPr>
        <w:t> </w:t>
      </w:r>
      <w:r>
        <w:rPr/>
        <w:t>las</w:t>
      </w:r>
      <w:r>
        <w:rPr>
          <w:spacing w:val="-6"/>
        </w:rPr>
        <w:t> </w:t>
      </w:r>
      <w:r>
        <w:rPr/>
        <w:t>densidades</w:t>
      </w:r>
      <w:r>
        <w:rPr>
          <w:spacing w:val="-6"/>
        </w:rPr>
        <w:t> </w:t>
      </w:r>
      <w:r>
        <w:rPr/>
        <w:t>disminuyeron con el paso del tiempo, algunas de las variantes dejaron de </w:t>
      </w:r>
      <w:r>
        <w:rPr>
          <w:spacing w:val="-2"/>
        </w:rPr>
        <w:t>producirse.</w:t>
      </w:r>
    </w:p>
    <w:p>
      <w:pPr>
        <w:spacing w:before="53"/>
        <w:ind w:left="140" w:right="0" w:firstLine="0"/>
        <w:jc w:val="left"/>
        <w:rPr>
          <w:i/>
          <w:sz w:val="18"/>
        </w:rPr>
      </w:pPr>
      <w:r>
        <w:rPr>
          <w:b/>
          <w:sz w:val="18"/>
        </w:rPr>
        <w:t>Ingredientes</w:t>
      </w:r>
      <w:r>
        <w:rPr>
          <w:b/>
          <w:spacing w:val="-8"/>
          <w:sz w:val="18"/>
        </w:rPr>
        <w:t> </w:t>
      </w:r>
      <w:r>
        <w:rPr>
          <w:b/>
          <w:sz w:val="18"/>
        </w:rPr>
        <w:t>característicos:</w:t>
      </w:r>
      <w:r>
        <w:rPr>
          <w:b/>
          <w:spacing w:val="-5"/>
          <w:sz w:val="18"/>
        </w:rPr>
        <w:t> </w:t>
      </w:r>
      <w:r>
        <w:rPr>
          <w:sz w:val="18"/>
        </w:rPr>
        <w:t>Malta</w:t>
      </w:r>
      <w:r>
        <w:rPr>
          <w:spacing w:val="-7"/>
          <w:sz w:val="18"/>
        </w:rPr>
        <w:t> </w:t>
      </w:r>
      <w:r>
        <w:rPr>
          <w:sz w:val="18"/>
        </w:rPr>
        <w:t>Pale</w:t>
      </w:r>
      <w:r>
        <w:rPr>
          <w:spacing w:val="-8"/>
          <w:sz w:val="18"/>
        </w:rPr>
        <w:t> </w:t>
      </w:r>
      <w:r>
        <w:rPr>
          <w:sz w:val="18"/>
        </w:rPr>
        <w:t>Ale</w:t>
      </w:r>
      <w:r>
        <w:rPr>
          <w:spacing w:val="-8"/>
          <w:sz w:val="18"/>
        </w:rPr>
        <w:t> </w:t>
      </w:r>
      <w:r>
        <w:rPr>
          <w:sz w:val="18"/>
        </w:rPr>
        <w:t>escocesa,</w:t>
      </w:r>
      <w:r>
        <w:rPr>
          <w:spacing w:val="-7"/>
          <w:sz w:val="18"/>
        </w:rPr>
        <w:t> </w:t>
      </w:r>
      <w:r>
        <w:rPr>
          <w:sz w:val="18"/>
        </w:rPr>
        <w:t>una amplia gama de otros ingredientes es posible, incluyendo adjuntos. Algunos pueden usar malta Crystal o granos más oscuros para el color. </w:t>
      </w:r>
      <w:r>
        <w:rPr>
          <w:i/>
          <w:sz w:val="18"/>
        </w:rPr>
        <w:t>Sin malta ahumada con turba.</w:t>
      </w:r>
    </w:p>
    <w:p>
      <w:pPr>
        <w:pStyle w:val="BodyText"/>
        <w:spacing w:line="242" w:lineRule="auto" w:before="49"/>
        <w:ind w:right="366"/>
        <w:jc w:val="both"/>
      </w:pPr>
      <w:r>
        <w:rPr>
          <w:b/>
        </w:rPr>
        <w:t>Comparación</w:t>
      </w:r>
      <w:r>
        <w:rPr>
          <w:b/>
          <w:spacing w:val="-6"/>
        </w:rPr>
        <w:t> </w:t>
      </w:r>
      <w:r>
        <w:rPr>
          <w:b/>
        </w:rPr>
        <w:t>de</w:t>
      </w:r>
      <w:r>
        <w:rPr>
          <w:b/>
          <w:spacing w:val="-6"/>
        </w:rPr>
        <w:t> </w:t>
      </w:r>
      <w:r>
        <w:rPr>
          <w:b/>
        </w:rPr>
        <w:t>estilos:</w:t>
      </w:r>
      <w:r>
        <w:rPr>
          <w:b/>
          <w:spacing w:val="-6"/>
        </w:rPr>
        <w:t> </w:t>
      </w:r>
      <w:r>
        <w:rPr/>
        <w:t>En</w:t>
      </w:r>
      <w:r>
        <w:rPr>
          <w:spacing w:val="-6"/>
        </w:rPr>
        <w:t> </w:t>
      </w:r>
      <w:r>
        <w:rPr/>
        <w:t>cierta</w:t>
      </w:r>
      <w:r>
        <w:rPr>
          <w:spacing w:val="-5"/>
        </w:rPr>
        <w:t> </w:t>
      </w:r>
      <w:r>
        <w:rPr/>
        <w:t>medida</w:t>
      </w:r>
      <w:r>
        <w:rPr>
          <w:spacing w:val="-6"/>
        </w:rPr>
        <w:t> </w:t>
      </w:r>
      <w:r>
        <w:rPr/>
        <w:t>similar</w:t>
      </w:r>
      <w:r>
        <w:rPr>
          <w:spacing w:val="-5"/>
        </w:rPr>
        <w:t> </w:t>
      </w:r>
      <w:r>
        <w:rPr/>
        <w:t>a</w:t>
      </w:r>
      <w:r>
        <w:rPr>
          <w:spacing w:val="-6"/>
        </w:rPr>
        <w:t> </w:t>
      </w:r>
      <w:r>
        <w:rPr/>
        <w:t>una English</w:t>
      </w:r>
      <w:r>
        <w:rPr>
          <w:spacing w:val="-1"/>
        </w:rPr>
        <w:t> </w:t>
      </w:r>
      <w:r>
        <w:rPr/>
        <w:t>Barley Wine,</w:t>
      </w:r>
      <w:r>
        <w:rPr>
          <w:spacing w:val="-2"/>
        </w:rPr>
        <w:t> </w:t>
      </w:r>
      <w:r>
        <w:rPr/>
        <w:t>pero</w:t>
      </w:r>
      <w:r>
        <w:rPr>
          <w:spacing w:val="-3"/>
        </w:rPr>
        <w:t> </w:t>
      </w:r>
      <w:r>
        <w:rPr/>
        <w:t>a</w:t>
      </w:r>
      <w:r>
        <w:rPr>
          <w:spacing w:val="-2"/>
        </w:rPr>
        <w:t> </w:t>
      </w:r>
      <w:r>
        <w:rPr/>
        <w:t>menudo</w:t>
      </w:r>
      <w:r>
        <w:rPr>
          <w:spacing w:val="-3"/>
        </w:rPr>
        <w:t> </w:t>
      </w:r>
      <w:r>
        <w:rPr/>
        <w:t>más</w:t>
      </w:r>
      <w:r>
        <w:rPr>
          <w:spacing w:val="-2"/>
        </w:rPr>
        <w:t> </w:t>
      </w:r>
      <w:r>
        <w:rPr/>
        <w:t>oscura</w:t>
      </w:r>
      <w:r>
        <w:rPr>
          <w:spacing w:val="-1"/>
        </w:rPr>
        <w:t> </w:t>
      </w:r>
      <w:r>
        <w:rPr/>
        <w:t>y</w:t>
      </w:r>
      <w:r>
        <w:rPr>
          <w:spacing w:val="-2"/>
        </w:rPr>
        <w:t> </w:t>
      </w:r>
      <w:r>
        <w:rPr/>
        <w:t>con</w:t>
      </w:r>
      <w:r>
        <w:rPr>
          <w:spacing w:val="-2"/>
        </w:rPr>
        <w:t> </w:t>
      </w:r>
      <w:r>
        <w:rPr/>
        <w:t>más </w:t>
      </w:r>
      <w:r>
        <w:rPr>
          <w:spacing w:val="-2"/>
        </w:rPr>
        <w:t>caramelo.</w:t>
      </w:r>
    </w:p>
    <w:p>
      <w:pPr>
        <w:tabs>
          <w:tab w:pos="2612" w:val="left" w:leader="none"/>
        </w:tabs>
        <w:spacing w:line="204" w:lineRule="exact" w:before="38"/>
        <w:ind w:left="140" w:right="0" w:firstLine="0"/>
        <w:jc w:val="both"/>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1.070 –</w:t>
      </w:r>
      <w:r>
        <w:rPr>
          <w:spacing w:val="-2"/>
          <w:sz w:val="18"/>
        </w:rPr>
        <w:t> </w:t>
      </w:r>
      <w:r>
        <w:rPr>
          <w:spacing w:val="-4"/>
          <w:sz w:val="18"/>
        </w:rPr>
        <w:t>1.130</w:t>
      </w:r>
    </w:p>
    <w:p>
      <w:pPr>
        <w:tabs>
          <w:tab w:pos="2638" w:val="left" w:leader="none"/>
        </w:tabs>
        <w:spacing w:line="204" w:lineRule="exact" w:before="0"/>
        <w:ind w:left="140" w:right="0" w:firstLine="0"/>
        <w:jc w:val="both"/>
        <w:rPr>
          <w:sz w:val="18"/>
        </w:rPr>
      </w:pPr>
      <w:r>
        <w:rPr>
          <w:sz w:val="18"/>
        </w:rPr>
        <w:t>IBU:</w:t>
      </w:r>
      <w:r>
        <w:rPr>
          <w:spacing w:val="39"/>
          <w:sz w:val="18"/>
        </w:rPr>
        <w:t>  </w:t>
      </w:r>
      <w:r>
        <w:rPr>
          <w:sz w:val="18"/>
        </w:rPr>
        <w:t>17 –</w:t>
      </w:r>
      <w:r>
        <w:rPr>
          <w:spacing w:val="-2"/>
          <w:sz w:val="18"/>
        </w:rPr>
        <w:t> </w:t>
      </w:r>
      <w:r>
        <w:rPr>
          <w:spacing w:val="-5"/>
          <w:sz w:val="18"/>
        </w:rPr>
        <w:t>35</w:t>
      </w:r>
      <w:r>
        <w:rPr>
          <w:sz w:val="18"/>
        </w:rPr>
        <w:tab/>
        <w:t>FG:</w:t>
      </w:r>
      <w:r>
        <w:rPr>
          <w:spacing w:val="40"/>
          <w:sz w:val="18"/>
        </w:rPr>
        <w:t> </w:t>
      </w:r>
      <w:r>
        <w:rPr>
          <w:sz w:val="18"/>
        </w:rPr>
        <w:t>1.018</w:t>
      </w:r>
      <w:r>
        <w:rPr>
          <w:spacing w:val="-1"/>
          <w:sz w:val="18"/>
        </w:rPr>
        <w:t> </w:t>
      </w:r>
      <w:r>
        <w:rPr>
          <w:sz w:val="18"/>
        </w:rPr>
        <w:t>–</w:t>
      </w:r>
      <w:r>
        <w:rPr>
          <w:spacing w:val="-2"/>
          <w:sz w:val="18"/>
        </w:rPr>
        <w:t> </w:t>
      </w:r>
      <w:r>
        <w:rPr>
          <w:spacing w:val="-4"/>
          <w:sz w:val="18"/>
        </w:rPr>
        <w:t>1.040</w:t>
      </w:r>
    </w:p>
    <w:p>
      <w:pPr>
        <w:tabs>
          <w:tab w:pos="2518" w:val="left" w:leader="none"/>
        </w:tabs>
        <w:spacing w:before="2"/>
        <w:ind w:left="140" w:right="0" w:firstLine="0"/>
        <w:jc w:val="left"/>
        <w:rPr>
          <w:sz w:val="18"/>
        </w:rPr>
      </w:pPr>
      <w:r>
        <w:rPr>
          <w:sz w:val="18"/>
        </w:rPr>
        <w:t>SRM:</w:t>
      </w:r>
      <w:r>
        <w:rPr>
          <w:spacing w:val="50"/>
          <w:sz w:val="18"/>
        </w:rPr>
        <w:t> </w:t>
      </w:r>
      <w:r>
        <w:rPr>
          <w:sz w:val="18"/>
        </w:rPr>
        <w:t>14</w:t>
      </w:r>
      <w:r>
        <w:rPr>
          <w:spacing w:val="-2"/>
          <w:sz w:val="18"/>
        </w:rPr>
        <w:t> </w:t>
      </w:r>
      <w:r>
        <w:rPr>
          <w:sz w:val="18"/>
        </w:rPr>
        <w:t>–</w:t>
      </w:r>
      <w:r>
        <w:rPr>
          <w:spacing w:val="-1"/>
          <w:sz w:val="18"/>
        </w:rPr>
        <w:t> </w:t>
      </w:r>
      <w:r>
        <w:rPr>
          <w:spacing w:val="-5"/>
          <w:sz w:val="18"/>
        </w:rPr>
        <w:t>25</w:t>
      </w:r>
      <w:r>
        <w:rPr>
          <w:sz w:val="18"/>
        </w:rPr>
        <w:tab/>
        <w:t>ABV:</w:t>
      </w:r>
      <w:r>
        <w:rPr>
          <w:spacing w:val="41"/>
          <w:sz w:val="18"/>
        </w:rPr>
        <w:t> </w:t>
      </w:r>
      <w:r>
        <w:rPr>
          <w:sz w:val="18"/>
        </w:rPr>
        <w:t>6.5</w:t>
      </w:r>
      <w:r>
        <w:rPr>
          <w:spacing w:val="-1"/>
          <w:sz w:val="18"/>
        </w:rPr>
        <w:t> </w:t>
      </w:r>
      <w:r>
        <w:rPr>
          <w:sz w:val="18"/>
        </w:rPr>
        <w:t>–</w:t>
      </w:r>
      <w:r>
        <w:rPr>
          <w:spacing w:val="-2"/>
          <w:sz w:val="18"/>
        </w:rPr>
        <w:t> 10.0%</w:t>
      </w:r>
    </w:p>
    <w:p>
      <w:pPr>
        <w:pStyle w:val="BodyText"/>
        <w:spacing w:before="40"/>
        <w:ind w:right="38"/>
      </w:pPr>
      <w:r>
        <w:rPr>
          <w:b/>
        </w:rPr>
        <w:t>Ejemplos comerciales: </w:t>
      </w:r>
      <w:r>
        <w:rPr/>
        <w:t>Belhaven Wee Heavy, Broughton Old</w:t>
      </w:r>
      <w:r>
        <w:rPr>
          <w:spacing w:val="-5"/>
        </w:rPr>
        <w:t> </w:t>
      </w:r>
      <w:r>
        <w:rPr/>
        <w:t>Jock,</w:t>
      </w:r>
      <w:r>
        <w:rPr>
          <w:spacing w:val="-5"/>
        </w:rPr>
        <w:t> </w:t>
      </w:r>
      <w:r>
        <w:rPr/>
        <w:t>McEwan’s</w:t>
      </w:r>
      <w:r>
        <w:rPr>
          <w:spacing w:val="-5"/>
        </w:rPr>
        <w:t> </w:t>
      </w:r>
      <w:r>
        <w:rPr/>
        <w:t>Scotch</w:t>
      </w:r>
      <w:r>
        <w:rPr>
          <w:spacing w:val="-4"/>
        </w:rPr>
        <w:t> </w:t>
      </w:r>
      <w:r>
        <w:rPr/>
        <w:t>Ale,</w:t>
      </w:r>
      <w:r>
        <w:rPr>
          <w:spacing w:val="-5"/>
        </w:rPr>
        <w:t> </w:t>
      </w:r>
      <w:r>
        <w:rPr/>
        <w:t>Orkney</w:t>
      </w:r>
      <w:r>
        <w:rPr>
          <w:spacing w:val="-5"/>
        </w:rPr>
        <w:t> </w:t>
      </w:r>
      <w:r>
        <w:rPr/>
        <w:t>Skull</w:t>
      </w:r>
      <w:r>
        <w:rPr>
          <w:spacing w:val="-6"/>
        </w:rPr>
        <w:t> </w:t>
      </w:r>
      <w:r>
        <w:rPr/>
        <w:t>Splitter,</w:t>
      </w:r>
      <w:r>
        <w:rPr>
          <w:spacing w:val="-5"/>
        </w:rPr>
        <w:t> </w:t>
      </w:r>
      <w:r>
        <w:rPr/>
        <w:t>Traquair House Ale, The Duck-Rabbit Wee Heavy Scotch-Style Ale</w:t>
      </w:r>
    </w:p>
    <w:p>
      <w:pPr>
        <w:pStyle w:val="BodyText"/>
        <w:spacing w:before="44"/>
        <w:ind w:right="210"/>
      </w:pPr>
      <w:r>
        <w:rPr>
          <w:b/>
        </w:rPr>
        <w:t>Etiquetas:</w:t>
      </w:r>
      <w:r>
        <w:rPr>
          <w:b/>
          <w:spacing w:val="-2"/>
        </w:rPr>
        <w:t> </w:t>
      </w:r>
      <w:r>
        <w:rPr/>
        <w:t>intensidad-alta,</w:t>
      </w:r>
      <w:r>
        <w:rPr>
          <w:spacing w:val="-5"/>
        </w:rPr>
        <w:t> </w:t>
      </w:r>
      <w:r>
        <w:rPr/>
        <w:t>color-ámbar,</w:t>
      </w:r>
      <w:r>
        <w:rPr>
          <w:spacing w:val="-5"/>
        </w:rPr>
        <w:t> </w:t>
      </w:r>
      <w:r>
        <w:rPr/>
        <w:t>fermentación-alta, islas-británicas,</w:t>
      </w:r>
      <w:r>
        <w:rPr>
          <w:spacing w:val="-12"/>
        </w:rPr>
        <w:t> </w:t>
      </w:r>
      <w:r>
        <w:rPr/>
        <w:t>estilo-tradicional,</w:t>
      </w:r>
      <w:r>
        <w:rPr>
          <w:spacing w:val="-10"/>
        </w:rPr>
        <w:t> </w:t>
      </w:r>
      <w:r>
        <w:rPr/>
        <w:t>familia-ale-fuerte,</w:t>
      </w:r>
      <w:r>
        <w:rPr>
          <w:spacing w:val="-9"/>
        </w:rPr>
        <w:t> </w:t>
      </w:r>
      <w:r>
        <w:rPr>
          <w:spacing w:val="-2"/>
        </w:rPr>
        <w:t>maltosa</w:t>
      </w:r>
    </w:p>
    <w:p>
      <w:pPr>
        <w:pStyle w:val="BodyText"/>
        <w:spacing w:before="4"/>
        <w:ind w:left="0"/>
        <w:rPr>
          <w:sz w:val="21"/>
        </w:rPr>
      </w:pPr>
    </w:p>
    <w:p>
      <w:pPr>
        <w:pStyle w:val="Heading3"/>
        <w:spacing w:before="1"/>
        <w:jc w:val="both"/>
      </w:pPr>
      <w:bookmarkStart w:name="_bookmark89" w:id="90"/>
      <w:bookmarkEnd w:id="90"/>
      <w:r>
        <w:rPr>
          <w:b w:val="0"/>
        </w:rPr>
      </w:r>
      <w:r>
        <w:rPr/>
        <w:t>17D.</w:t>
      </w:r>
      <w:r>
        <w:rPr>
          <w:spacing w:val="-7"/>
        </w:rPr>
        <w:t> </w:t>
      </w:r>
      <w:r>
        <w:rPr/>
        <w:t>English</w:t>
      </w:r>
      <w:r>
        <w:rPr>
          <w:spacing w:val="-4"/>
        </w:rPr>
        <w:t> </w:t>
      </w:r>
      <w:r>
        <w:rPr/>
        <w:t>Barley</w:t>
      </w:r>
      <w:r>
        <w:rPr>
          <w:spacing w:val="-6"/>
        </w:rPr>
        <w:t> </w:t>
      </w:r>
      <w:r>
        <w:rPr>
          <w:spacing w:val="-4"/>
        </w:rPr>
        <w:t>Wine</w:t>
      </w:r>
    </w:p>
    <w:p>
      <w:pPr>
        <w:pStyle w:val="BodyText"/>
        <w:spacing w:before="40"/>
        <w:ind w:right="98"/>
      </w:pPr>
      <w:r>
        <w:rPr>
          <w:b/>
        </w:rPr>
        <w:t>Impresión</w:t>
      </w:r>
      <w:r>
        <w:rPr>
          <w:b/>
          <w:spacing w:val="-5"/>
        </w:rPr>
        <w:t> </w:t>
      </w:r>
      <w:r>
        <w:rPr>
          <w:b/>
        </w:rPr>
        <w:t>general:</w:t>
      </w:r>
      <w:r>
        <w:rPr>
          <w:b/>
          <w:spacing w:val="-5"/>
        </w:rPr>
        <w:t> </w:t>
      </w:r>
      <w:r>
        <w:rPr/>
        <w:t>Una</w:t>
      </w:r>
      <w:r>
        <w:rPr>
          <w:spacing w:val="-6"/>
        </w:rPr>
        <w:t> </w:t>
      </w:r>
      <w:r>
        <w:rPr/>
        <w:t>ale</w:t>
      </w:r>
      <w:r>
        <w:rPr>
          <w:spacing w:val="-6"/>
        </w:rPr>
        <w:t> </w:t>
      </w:r>
      <w:r>
        <w:rPr/>
        <w:t>fuerte</w:t>
      </w:r>
      <w:r>
        <w:rPr>
          <w:spacing w:val="-6"/>
        </w:rPr>
        <w:t> </w:t>
      </w:r>
      <w:r>
        <w:rPr/>
        <w:t>y</w:t>
      </w:r>
      <w:r>
        <w:rPr>
          <w:spacing w:val="-6"/>
        </w:rPr>
        <w:t> </w:t>
      </w:r>
      <w:r>
        <w:rPr/>
        <w:t>ricamente</w:t>
      </w:r>
      <w:r>
        <w:rPr>
          <w:spacing w:val="-6"/>
        </w:rPr>
        <w:t> </w:t>
      </w:r>
      <w:r>
        <w:rPr/>
        <w:t>maltosa,</w:t>
      </w:r>
      <w:r>
        <w:rPr>
          <w:spacing w:val="-3"/>
        </w:rPr>
        <w:t> </w:t>
      </w:r>
      <w:r>
        <w:rPr/>
        <w:t>con una agradable profundidad afrutada o lupulada. Una cerveza de invierno para tomar a sorbos con tibieza alcohólica y un cuerpo pleno y “masticable”.</w:t>
      </w:r>
    </w:p>
    <w:p>
      <w:pPr>
        <w:pStyle w:val="BodyText"/>
        <w:spacing w:before="47"/>
        <w:ind w:right="98"/>
      </w:pPr>
      <w:r>
        <w:rPr>
          <w:b/>
        </w:rPr>
        <w:t>Aroma: </w:t>
      </w:r>
      <w:r>
        <w:rPr/>
        <w:t>Muy rico, intensamente maltoso, a menudo con aroma a caramelo en las versiones más oscuras o un ligero carácter</w:t>
      </w:r>
      <w:r>
        <w:rPr>
          <w:spacing w:val="-1"/>
        </w:rPr>
        <w:t> </w:t>
      </w:r>
      <w:r>
        <w:rPr/>
        <w:t>a </w:t>
      </w:r>
      <w:r>
        <w:rPr>
          <w:i/>
        </w:rPr>
        <w:t>toffee</w:t>
      </w:r>
      <w:r>
        <w:rPr>
          <w:i/>
          <w:spacing w:val="-2"/>
        </w:rPr>
        <w:t> </w:t>
      </w:r>
      <w:r>
        <w:rPr/>
        <w:t>en</w:t>
      </w:r>
      <w:r>
        <w:rPr>
          <w:spacing w:val="-2"/>
        </w:rPr>
        <w:t> </w:t>
      </w:r>
      <w:r>
        <w:rPr/>
        <w:t>las</w:t>
      </w:r>
      <w:r>
        <w:rPr>
          <w:spacing w:val="-2"/>
        </w:rPr>
        <w:t> </w:t>
      </w:r>
      <w:r>
        <w:rPr/>
        <w:t>versiones</w:t>
      </w:r>
      <w:r>
        <w:rPr>
          <w:spacing w:val="-2"/>
        </w:rPr>
        <w:t> </w:t>
      </w:r>
      <w:r>
        <w:rPr/>
        <w:t>más</w:t>
      </w:r>
      <w:r>
        <w:rPr>
          <w:spacing w:val="-2"/>
        </w:rPr>
        <w:t> </w:t>
      </w:r>
      <w:r>
        <w:rPr/>
        <w:t>pálidas.</w:t>
      </w:r>
      <w:r>
        <w:rPr>
          <w:spacing w:val="-2"/>
        </w:rPr>
        <w:t> </w:t>
      </w:r>
      <w:r>
        <w:rPr/>
        <w:t>Puede</w:t>
      </w:r>
      <w:r>
        <w:rPr>
          <w:spacing w:val="-2"/>
        </w:rPr>
        <w:t> </w:t>
      </w:r>
      <w:r>
        <w:rPr/>
        <w:t>tener</w:t>
      </w:r>
      <w:r>
        <w:rPr>
          <w:spacing w:val="-1"/>
        </w:rPr>
        <w:t> </w:t>
      </w:r>
      <w:r>
        <w:rPr/>
        <w:t>un carácter rico a pan, tostado o notas a </w:t>
      </w:r>
      <w:r>
        <w:rPr>
          <w:i/>
        </w:rPr>
        <w:t>toffee</w:t>
      </w:r>
      <w:r>
        <w:rPr/>
        <w:t>. Puede tener una frutosidad</w:t>
      </w:r>
      <w:r>
        <w:rPr>
          <w:spacing w:val="-1"/>
        </w:rPr>
        <w:t> </w:t>
      </w:r>
      <w:r>
        <w:rPr/>
        <w:t>de</w:t>
      </w:r>
      <w:r>
        <w:rPr>
          <w:spacing w:val="-2"/>
        </w:rPr>
        <w:t> </w:t>
      </w:r>
      <w:r>
        <w:rPr/>
        <w:t>moderada a</w:t>
      </w:r>
      <w:r>
        <w:rPr>
          <w:spacing w:val="-2"/>
        </w:rPr>
        <w:t> </w:t>
      </w:r>
      <w:r>
        <w:rPr/>
        <w:t>fuerte,</w:t>
      </w:r>
      <w:r>
        <w:rPr>
          <w:spacing w:val="-1"/>
        </w:rPr>
        <w:t> </w:t>
      </w:r>
      <w:r>
        <w:rPr/>
        <w:t>a</w:t>
      </w:r>
      <w:r>
        <w:rPr>
          <w:spacing w:val="-2"/>
        </w:rPr>
        <w:t> </w:t>
      </w:r>
      <w:r>
        <w:rPr/>
        <w:t>menudo</w:t>
      </w:r>
      <w:r>
        <w:rPr>
          <w:spacing w:val="-2"/>
        </w:rPr>
        <w:t> </w:t>
      </w:r>
      <w:r>
        <w:rPr/>
        <w:t>con</w:t>
      </w:r>
      <w:r>
        <w:rPr>
          <w:spacing w:val="-2"/>
        </w:rPr>
        <w:t> </w:t>
      </w:r>
      <w:r>
        <w:rPr/>
        <w:t>un</w:t>
      </w:r>
      <w:r>
        <w:rPr>
          <w:spacing w:val="-2"/>
        </w:rPr>
        <w:t> </w:t>
      </w:r>
      <w:r>
        <w:rPr/>
        <w:t>carácter</w:t>
      </w:r>
      <w:r>
        <w:rPr>
          <w:spacing w:val="-1"/>
        </w:rPr>
        <w:t> </w:t>
      </w:r>
      <w:r>
        <w:rPr/>
        <w:t>a frutas oscuras o deshidratadas, particularmente en las versiones oscuras. El aroma a lúpulo puede variar de suave a intenso, y es típicamente floral, terroso, similar al té o a la mermelada.</w:t>
      </w:r>
      <w:r>
        <w:rPr>
          <w:spacing w:val="-4"/>
        </w:rPr>
        <w:t> </w:t>
      </w:r>
      <w:r>
        <w:rPr/>
        <w:t>El</w:t>
      </w:r>
      <w:r>
        <w:rPr>
          <w:spacing w:val="-5"/>
        </w:rPr>
        <w:t> </w:t>
      </w:r>
      <w:r>
        <w:rPr/>
        <w:t>alcohol</w:t>
      </w:r>
      <w:r>
        <w:rPr>
          <w:spacing w:val="-4"/>
        </w:rPr>
        <w:t> </w:t>
      </w:r>
      <w:r>
        <w:rPr/>
        <w:t>puede</w:t>
      </w:r>
      <w:r>
        <w:rPr>
          <w:spacing w:val="-2"/>
        </w:rPr>
        <w:t> </w:t>
      </w:r>
      <w:r>
        <w:rPr/>
        <w:t>ser</w:t>
      </w:r>
      <w:r>
        <w:rPr>
          <w:spacing w:val="-3"/>
        </w:rPr>
        <w:t> </w:t>
      </w:r>
      <w:r>
        <w:rPr/>
        <w:t>de</w:t>
      </w:r>
      <w:r>
        <w:rPr>
          <w:spacing w:val="-4"/>
        </w:rPr>
        <w:t> </w:t>
      </w:r>
      <w:r>
        <w:rPr/>
        <w:t>bajo</w:t>
      </w:r>
      <w:r>
        <w:rPr>
          <w:spacing w:val="-4"/>
        </w:rPr>
        <w:t> </w:t>
      </w:r>
      <w:r>
        <w:rPr/>
        <w:t>a</w:t>
      </w:r>
      <w:r>
        <w:rPr>
          <w:spacing w:val="-4"/>
        </w:rPr>
        <w:t> </w:t>
      </w:r>
      <w:r>
        <w:rPr/>
        <w:t>moderado,</w:t>
      </w:r>
      <w:r>
        <w:rPr>
          <w:spacing w:val="-4"/>
        </w:rPr>
        <w:t> </w:t>
      </w:r>
      <w:r>
        <w:rPr/>
        <w:t>pero</w:t>
      </w:r>
      <w:r>
        <w:rPr>
          <w:spacing w:val="-4"/>
        </w:rPr>
        <w:t> </w:t>
      </w:r>
      <w:r>
        <w:rPr/>
        <w:t>es suave y redondo. La intensidad aromática disminuye con el tiempo,</w:t>
      </w:r>
      <w:r>
        <w:rPr>
          <w:spacing w:val="-5"/>
        </w:rPr>
        <w:t> </w:t>
      </w:r>
      <w:r>
        <w:rPr/>
        <w:t>y</w:t>
      </w:r>
      <w:r>
        <w:rPr>
          <w:spacing w:val="-5"/>
        </w:rPr>
        <w:t> </w:t>
      </w:r>
      <w:r>
        <w:rPr/>
        <w:t>puede</w:t>
      </w:r>
      <w:r>
        <w:rPr>
          <w:spacing w:val="-3"/>
        </w:rPr>
        <w:t> </w:t>
      </w:r>
      <w:r>
        <w:rPr/>
        <w:t>desarrollar</w:t>
      </w:r>
      <w:r>
        <w:rPr>
          <w:spacing w:val="-4"/>
        </w:rPr>
        <w:t> </w:t>
      </w:r>
      <w:r>
        <w:rPr/>
        <w:t>una</w:t>
      </w:r>
      <w:r>
        <w:rPr>
          <w:spacing w:val="-5"/>
        </w:rPr>
        <w:t> </w:t>
      </w:r>
      <w:r>
        <w:rPr/>
        <w:t>cualidad</w:t>
      </w:r>
      <w:r>
        <w:rPr>
          <w:spacing w:val="-5"/>
        </w:rPr>
        <w:t> </w:t>
      </w:r>
      <w:r>
        <w:rPr/>
        <w:t>como</w:t>
      </w:r>
      <w:r>
        <w:rPr>
          <w:spacing w:val="-6"/>
        </w:rPr>
        <w:t> </w:t>
      </w:r>
      <w:r>
        <w:rPr/>
        <w:t>a</w:t>
      </w:r>
      <w:r>
        <w:rPr>
          <w:spacing w:val="-5"/>
        </w:rPr>
        <w:t> </w:t>
      </w:r>
      <w:r>
        <w:rPr/>
        <w:t>jerez,</w:t>
      </w:r>
      <w:r>
        <w:rPr>
          <w:spacing w:val="-5"/>
        </w:rPr>
        <w:t> </w:t>
      </w:r>
      <w:r>
        <w:rPr/>
        <w:t>vino</w:t>
      </w:r>
      <w:r>
        <w:rPr>
          <w:spacing w:val="-6"/>
        </w:rPr>
        <w:t> </w:t>
      </w:r>
      <w:r>
        <w:rPr/>
        <w:t>u </w:t>
      </w:r>
      <w:r>
        <w:rPr>
          <w:spacing w:val="-2"/>
        </w:rPr>
        <w:t>oporto.</w:t>
      </w:r>
    </w:p>
    <w:p>
      <w:pPr>
        <w:pStyle w:val="BodyText"/>
        <w:spacing w:line="242" w:lineRule="auto" w:before="61"/>
        <w:ind w:right="98"/>
      </w:pPr>
      <w:r>
        <w:rPr>
          <w:b/>
        </w:rPr>
        <w:t>Apariencia:</w:t>
      </w:r>
      <w:r>
        <w:rPr>
          <w:b/>
          <w:spacing w:val="-2"/>
        </w:rPr>
        <w:t> </w:t>
      </w:r>
      <w:r>
        <w:rPr/>
        <w:t>Color</w:t>
      </w:r>
      <w:r>
        <w:rPr>
          <w:spacing w:val="-1"/>
        </w:rPr>
        <w:t> </w:t>
      </w:r>
      <w:r>
        <w:rPr/>
        <w:t>que</w:t>
      </w:r>
      <w:r>
        <w:rPr>
          <w:spacing w:val="-3"/>
        </w:rPr>
        <w:t> </w:t>
      </w:r>
      <w:r>
        <w:rPr/>
        <w:t>va</w:t>
      </w:r>
      <w:r>
        <w:rPr>
          <w:spacing w:val="-2"/>
        </w:rPr>
        <w:t> </w:t>
      </w:r>
      <w:r>
        <w:rPr/>
        <w:t>de ámbar</w:t>
      </w:r>
      <w:r>
        <w:rPr>
          <w:spacing w:val="-1"/>
        </w:rPr>
        <w:t> </w:t>
      </w:r>
      <w:r>
        <w:rPr/>
        <w:t>dorado</w:t>
      </w:r>
      <w:r>
        <w:rPr>
          <w:spacing w:val="-2"/>
        </w:rPr>
        <w:t> </w:t>
      </w:r>
      <w:r>
        <w:rPr/>
        <w:t>a</w:t>
      </w:r>
      <w:r>
        <w:rPr>
          <w:spacing w:val="-2"/>
        </w:rPr>
        <w:t> </w:t>
      </w:r>
      <w:r>
        <w:rPr/>
        <w:t>marrón</w:t>
      </w:r>
      <w:r>
        <w:rPr>
          <w:spacing w:val="-2"/>
        </w:rPr>
        <w:t> </w:t>
      </w:r>
      <w:r>
        <w:rPr/>
        <w:t>oscuro, a menudo con reflejos rubí y una profundidad significativa de color.</w:t>
      </w:r>
      <w:r>
        <w:rPr>
          <w:spacing w:val="-5"/>
        </w:rPr>
        <w:t> </w:t>
      </w:r>
      <w:r>
        <w:rPr/>
        <w:t>No</w:t>
      </w:r>
      <w:r>
        <w:rPr>
          <w:spacing w:val="-4"/>
        </w:rPr>
        <w:t> </w:t>
      </w:r>
      <w:r>
        <w:rPr/>
        <w:t>debe</w:t>
      </w:r>
      <w:r>
        <w:rPr>
          <w:spacing w:val="-3"/>
        </w:rPr>
        <w:t> </w:t>
      </w:r>
      <w:r>
        <w:rPr/>
        <w:t>ser</w:t>
      </w:r>
      <w:r>
        <w:rPr>
          <w:spacing w:val="-4"/>
        </w:rPr>
        <w:t> </w:t>
      </w:r>
      <w:r>
        <w:rPr/>
        <w:t>negra</w:t>
      </w:r>
      <w:r>
        <w:rPr>
          <w:spacing w:val="-4"/>
        </w:rPr>
        <w:t> </w:t>
      </w:r>
      <w:r>
        <w:rPr/>
        <w:t>u</w:t>
      </w:r>
      <w:r>
        <w:rPr>
          <w:spacing w:val="-3"/>
        </w:rPr>
        <w:t> </w:t>
      </w:r>
      <w:r>
        <w:rPr/>
        <w:t>opaca.</w:t>
      </w:r>
      <w:r>
        <w:rPr>
          <w:spacing w:val="-4"/>
        </w:rPr>
        <w:t> </w:t>
      </w:r>
      <w:r>
        <w:rPr/>
        <w:t>Espuma</w:t>
      </w:r>
      <w:r>
        <w:rPr>
          <w:spacing w:val="-5"/>
        </w:rPr>
        <w:t> </w:t>
      </w:r>
      <w:r>
        <w:rPr/>
        <w:t>blanquecina</w:t>
      </w:r>
      <w:r>
        <w:rPr>
          <w:spacing w:val="-5"/>
        </w:rPr>
        <w:t> </w:t>
      </w:r>
      <w:r>
        <w:rPr/>
        <w:t>de</w:t>
      </w:r>
      <w:r>
        <w:rPr>
          <w:spacing w:val="-5"/>
        </w:rPr>
        <w:t> </w:t>
      </w:r>
      <w:r>
        <w:rPr/>
        <w:t>baja a moderada. Puede tener baja retención de espuma. Claridad brillante, particularmente cuando está envejecida, aunque las versiones más jóvenes pueden ser ligeramente turbias. El alto contenido de alcohol y la viscosidad pueden ser visibles como </w:t>
      </w:r>
      <w:r>
        <w:rPr>
          <w:spacing w:val="-2"/>
        </w:rPr>
        <w:t>piernas.</w:t>
      </w:r>
    </w:p>
    <w:p>
      <w:pPr>
        <w:pStyle w:val="BodyText"/>
        <w:spacing w:before="37"/>
        <w:ind w:right="57"/>
      </w:pPr>
      <w:r>
        <w:rPr>
          <w:b/>
        </w:rPr>
        <w:t>Sabor: </w:t>
      </w:r>
      <w:r>
        <w:rPr/>
        <w:t>Dulzor a malta rico de medio a alto, a menudo complejo y con múltiples capas, con sabores de malta a pan, galletas</w:t>
      </w:r>
      <w:r>
        <w:rPr>
          <w:spacing w:val="-5"/>
        </w:rPr>
        <w:t> </w:t>
      </w:r>
      <w:r>
        <w:rPr/>
        <w:t>y</w:t>
      </w:r>
      <w:r>
        <w:rPr>
          <w:spacing w:val="-5"/>
        </w:rPr>
        <w:t> </w:t>
      </w:r>
      <w:r>
        <w:rPr/>
        <w:t>caramelo</w:t>
      </w:r>
      <w:r>
        <w:rPr>
          <w:spacing w:val="-6"/>
        </w:rPr>
        <w:t> </w:t>
      </w:r>
      <w:r>
        <w:rPr/>
        <w:t>(más</w:t>
      </w:r>
      <w:r>
        <w:rPr>
          <w:spacing w:val="-3"/>
        </w:rPr>
        <w:t> </w:t>
      </w:r>
      <w:r>
        <w:rPr/>
        <w:t>similar</w:t>
      </w:r>
      <w:r>
        <w:rPr>
          <w:spacing w:val="-4"/>
        </w:rPr>
        <w:t> </w:t>
      </w:r>
      <w:r>
        <w:rPr/>
        <w:t>al</w:t>
      </w:r>
      <w:r>
        <w:rPr>
          <w:spacing w:val="-4"/>
        </w:rPr>
        <w:t> </w:t>
      </w:r>
      <w:r>
        <w:rPr>
          <w:i/>
        </w:rPr>
        <w:t>toffee</w:t>
      </w:r>
      <w:r>
        <w:rPr>
          <w:i/>
          <w:spacing w:val="-5"/>
        </w:rPr>
        <w:t> </w:t>
      </w:r>
      <w:r>
        <w:rPr/>
        <w:t>en</w:t>
      </w:r>
      <w:r>
        <w:rPr>
          <w:spacing w:val="-3"/>
        </w:rPr>
        <w:t> </w:t>
      </w:r>
      <w:r>
        <w:rPr/>
        <w:t>las</w:t>
      </w:r>
      <w:r>
        <w:rPr>
          <w:spacing w:val="-5"/>
        </w:rPr>
        <w:t> </w:t>
      </w:r>
      <w:r>
        <w:rPr/>
        <w:t>versiones</w:t>
      </w:r>
      <w:r>
        <w:rPr>
          <w:spacing w:val="-5"/>
        </w:rPr>
        <w:t> </w:t>
      </w:r>
      <w:r>
        <w:rPr/>
        <w:t>más pálidas) y con una frutosidad de media a alta (a menudo con matices a frutas oscuras o deshidratadas). Cuando está envejecida, estos componentes afrutados irán aumentando,</w:t>
      </w:r>
    </w:p>
    <w:p>
      <w:pPr>
        <w:pStyle w:val="BodyText"/>
        <w:spacing w:line="242" w:lineRule="auto" w:before="86"/>
        <w:ind w:right="216"/>
      </w:pPr>
      <w:r>
        <w:rPr/>
        <w:br w:type="column"/>
      </w:r>
      <w:r>
        <w:rPr/>
        <w:t>teniendo las versiones más oscuras un nivel más alto que las más pálidas. El aroma, sabor y amargor del lúpulo pueden variar</w:t>
      </w:r>
      <w:r>
        <w:rPr>
          <w:spacing w:val="-6"/>
        </w:rPr>
        <w:t> </w:t>
      </w:r>
      <w:r>
        <w:rPr/>
        <w:t>enormemente.</w:t>
      </w:r>
      <w:r>
        <w:rPr>
          <w:spacing w:val="-5"/>
        </w:rPr>
        <w:t> </w:t>
      </w:r>
      <w:r>
        <w:rPr/>
        <w:t>Son</w:t>
      </w:r>
      <w:r>
        <w:rPr>
          <w:spacing w:val="-5"/>
        </w:rPr>
        <w:t> </w:t>
      </w:r>
      <w:r>
        <w:rPr/>
        <w:t>comunes</w:t>
      </w:r>
      <w:r>
        <w:rPr>
          <w:spacing w:val="-5"/>
        </w:rPr>
        <w:t> </w:t>
      </w:r>
      <w:r>
        <w:rPr/>
        <w:t>los</w:t>
      </w:r>
      <w:r>
        <w:rPr>
          <w:spacing w:val="-6"/>
        </w:rPr>
        <w:t> </w:t>
      </w:r>
      <w:r>
        <w:rPr/>
        <w:t>lúpulos</w:t>
      </w:r>
      <w:r>
        <w:rPr>
          <w:spacing w:val="-6"/>
        </w:rPr>
        <w:t> </w:t>
      </w:r>
      <w:r>
        <w:rPr/>
        <w:t>con</w:t>
      </w:r>
      <w:r>
        <w:rPr>
          <w:spacing w:val="-5"/>
        </w:rPr>
        <w:t> </w:t>
      </w:r>
      <w:r>
        <w:rPr/>
        <w:t>un</w:t>
      </w:r>
      <w:r>
        <w:rPr>
          <w:spacing w:val="-7"/>
        </w:rPr>
        <w:t> </w:t>
      </w:r>
      <w:r>
        <w:rPr/>
        <w:t>carácter inglés (florales, terrosos, similares al té o a la mermelada) de ligeros a intensos. El amargor puede ser de ligero a bastante fuerte, desvaneciéndose con el tiempo, por lo que el balance puede ir de maltoso hasta algo amargo. Las versiones más fuertes tendrán un leve carácter a alcohol. El final y el retrogusto pueden ser de moderadamente secos a moderadamente dulces, a menudo dependiendo del </w:t>
      </w:r>
      <w:r>
        <w:rPr>
          <w:spacing w:val="-2"/>
        </w:rPr>
        <w:t>envejecimiento.</w:t>
      </w:r>
    </w:p>
    <w:p>
      <w:pPr>
        <w:pStyle w:val="BodyText"/>
        <w:spacing w:before="37"/>
        <w:ind w:right="270"/>
      </w:pPr>
      <w:r>
        <w:rPr/>
        <w:t>Las versiones envejecidas pueden desarrollar sabores oxidativos complejos o vinosos, en un nivel notorio pero no prominente.</w:t>
      </w:r>
      <w:r>
        <w:rPr>
          <w:spacing w:val="-4"/>
        </w:rPr>
        <w:t> </w:t>
      </w:r>
      <w:r>
        <w:rPr/>
        <w:t>Las</w:t>
      </w:r>
      <w:r>
        <w:rPr>
          <w:spacing w:val="-6"/>
        </w:rPr>
        <w:t> </w:t>
      </w:r>
      <w:r>
        <w:rPr/>
        <w:t>versiones</w:t>
      </w:r>
      <w:r>
        <w:rPr>
          <w:spacing w:val="-6"/>
        </w:rPr>
        <w:t> </w:t>
      </w:r>
      <w:r>
        <w:rPr/>
        <w:t>pálidas</w:t>
      </w:r>
      <w:r>
        <w:rPr>
          <w:spacing w:val="-6"/>
        </w:rPr>
        <w:t> </w:t>
      </w:r>
      <w:r>
        <w:rPr/>
        <w:t>por</w:t>
      </w:r>
      <w:r>
        <w:rPr>
          <w:spacing w:val="-5"/>
        </w:rPr>
        <w:t> </w:t>
      </w:r>
      <w:r>
        <w:rPr/>
        <w:t>lo</w:t>
      </w:r>
      <w:r>
        <w:rPr>
          <w:spacing w:val="-5"/>
        </w:rPr>
        <w:t> </w:t>
      </w:r>
      <w:r>
        <w:rPr/>
        <w:t>general</w:t>
      </w:r>
      <w:r>
        <w:rPr>
          <w:spacing w:val="-4"/>
        </w:rPr>
        <w:t> </w:t>
      </w:r>
      <w:r>
        <w:rPr/>
        <w:t>se</w:t>
      </w:r>
      <w:r>
        <w:rPr>
          <w:spacing w:val="-6"/>
        </w:rPr>
        <w:t> </w:t>
      </w:r>
      <w:r>
        <w:rPr/>
        <w:t>perciben más amargas, mejor atenuadas y con mayor presencia de lúpulo que las versiones más oscuras.</w:t>
      </w:r>
    </w:p>
    <w:p>
      <w:pPr>
        <w:pStyle w:val="BodyText"/>
        <w:spacing w:line="242" w:lineRule="auto" w:before="48"/>
        <w:ind w:right="192"/>
      </w:pPr>
      <w:r>
        <w:rPr>
          <w:b/>
        </w:rPr>
        <w:t>Sensación en boca: </w:t>
      </w:r>
      <w:r>
        <w:rPr/>
        <w:t>Tienen un cuerpo pleno y “masticable”, con</w:t>
      </w:r>
      <w:r>
        <w:rPr>
          <w:spacing w:val="-4"/>
        </w:rPr>
        <w:t> </w:t>
      </w:r>
      <w:r>
        <w:rPr/>
        <w:t>una</w:t>
      </w:r>
      <w:r>
        <w:rPr>
          <w:spacing w:val="-4"/>
        </w:rPr>
        <w:t> </w:t>
      </w:r>
      <w:r>
        <w:rPr/>
        <w:t>textura</w:t>
      </w:r>
      <w:r>
        <w:rPr>
          <w:spacing w:val="-3"/>
        </w:rPr>
        <w:t> </w:t>
      </w:r>
      <w:r>
        <w:rPr/>
        <w:t>aterciopelada</w:t>
      </w:r>
      <w:r>
        <w:rPr>
          <w:spacing w:val="-3"/>
        </w:rPr>
        <w:t> </w:t>
      </w:r>
      <w:r>
        <w:rPr/>
        <w:t>y</w:t>
      </w:r>
      <w:r>
        <w:rPr>
          <w:spacing w:val="-4"/>
        </w:rPr>
        <w:t> </w:t>
      </w:r>
      <w:r>
        <w:rPr/>
        <w:t>exquisita,</w:t>
      </w:r>
      <w:r>
        <w:rPr>
          <w:spacing w:val="-4"/>
        </w:rPr>
        <w:t> </w:t>
      </w:r>
      <w:r>
        <w:rPr/>
        <w:t>que</w:t>
      </w:r>
      <w:r>
        <w:rPr>
          <w:spacing w:val="-5"/>
        </w:rPr>
        <w:t> </w:t>
      </w:r>
      <w:r>
        <w:rPr/>
        <w:t>disminuye</w:t>
      </w:r>
      <w:r>
        <w:rPr>
          <w:spacing w:val="-4"/>
        </w:rPr>
        <w:t> </w:t>
      </w:r>
      <w:r>
        <w:rPr/>
        <w:t>con</w:t>
      </w:r>
      <w:r>
        <w:rPr>
          <w:spacing w:val="-2"/>
        </w:rPr>
        <w:t> </w:t>
      </w:r>
      <w:r>
        <w:rPr/>
        <w:t>el envejecimiento. Una suave tibieza del alcohol envejecido debe estar presente, pero no debe ser quemante. La carbonatación puede</w:t>
      </w:r>
      <w:r>
        <w:rPr>
          <w:spacing w:val="-6"/>
        </w:rPr>
        <w:t> </w:t>
      </w:r>
      <w:r>
        <w:rPr/>
        <w:t>ser</w:t>
      </w:r>
      <w:r>
        <w:rPr>
          <w:spacing w:val="-5"/>
        </w:rPr>
        <w:t> </w:t>
      </w:r>
      <w:r>
        <w:rPr/>
        <w:t>de</w:t>
      </w:r>
      <w:r>
        <w:rPr>
          <w:spacing w:val="-4"/>
        </w:rPr>
        <w:t> </w:t>
      </w:r>
      <w:r>
        <w:rPr/>
        <w:t>baja</w:t>
      </w:r>
      <w:r>
        <w:rPr>
          <w:spacing w:val="-5"/>
        </w:rPr>
        <w:t> </w:t>
      </w:r>
      <w:r>
        <w:rPr/>
        <w:t>a</w:t>
      </w:r>
      <w:r>
        <w:rPr>
          <w:spacing w:val="-6"/>
        </w:rPr>
        <w:t> </w:t>
      </w:r>
      <w:r>
        <w:rPr/>
        <w:t>moderada,</w:t>
      </w:r>
      <w:r>
        <w:rPr>
          <w:spacing w:val="-4"/>
        </w:rPr>
        <w:t> </w:t>
      </w:r>
      <w:r>
        <w:rPr/>
        <w:t>dependiendo</w:t>
      </w:r>
      <w:r>
        <w:rPr>
          <w:spacing w:val="-7"/>
        </w:rPr>
        <w:t> </w:t>
      </w:r>
      <w:r>
        <w:rPr/>
        <w:t>del</w:t>
      </w:r>
      <w:r>
        <w:rPr>
          <w:spacing w:val="-7"/>
        </w:rPr>
        <w:t> </w:t>
      </w:r>
      <w:r>
        <w:rPr/>
        <w:t>envejecimiento y acondicionamiento.</w:t>
      </w:r>
    </w:p>
    <w:p>
      <w:pPr>
        <w:pStyle w:val="BodyText"/>
        <w:spacing w:before="38"/>
        <w:ind w:right="209"/>
      </w:pPr>
      <w:r>
        <w:rPr>
          <w:b/>
        </w:rPr>
        <w:t>Comentarios: </w:t>
      </w:r>
      <w:r>
        <w:rPr/>
        <w:t>La más rica y fuerte de las ales inglesas modernas.</w:t>
      </w:r>
      <w:r>
        <w:rPr>
          <w:spacing w:val="-8"/>
        </w:rPr>
        <w:t> </w:t>
      </w:r>
      <w:r>
        <w:rPr/>
        <w:t>Su</w:t>
      </w:r>
      <w:r>
        <w:rPr>
          <w:spacing w:val="-7"/>
        </w:rPr>
        <w:t> </w:t>
      </w:r>
      <w:r>
        <w:rPr/>
        <w:t>carácter</w:t>
      </w:r>
      <w:r>
        <w:rPr>
          <w:spacing w:val="-6"/>
        </w:rPr>
        <w:t> </w:t>
      </w:r>
      <w:r>
        <w:rPr/>
        <w:t>puede</w:t>
      </w:r>
      <w:r>
        <w:rPr>
          <w:spacing w:val="-7"/>
        </w:rPr>
        <w:t> </w:t>
      </w:r>
      <w:r>
        <w:rPr/>
        <w:t>cambiar</w:t>
      </w:r>
      <w:r>
        <w:rPr>
          <w:spacing w:val="-6"/>
        </w:rPr>
        <w:t> </w:t>
      </w:r>
      <w:r>
        <w:rPr/>
        <w:t>significativamente</w:t>
      </w:r>
      <w:r>
        <w:rPr>
          <w:spacing w:val="-7"/>
        </w:rPr>
        <w:t> </w:t>
      </w:r>
      <w:r>
        <w:rPr/>
        <w:t>con</w:t>
      </w:r>
      <w:r>
        <w:rPr>
          <w:spacing w:val="-5"/>
        </w:rPr>
        <w:t> </w:t>
      </w:r>
      <w:r>
        <w:rPr/>
        <w:t>el tiempo; tanto las versiones jóvenes como las maduras deben ser</w:t>
      </w:r>
      <w:r>
        <w:rPr>
          <w:spacing w:val="-1"/>
        </w:rPr>
        <w:t> </w:t>
      </w:r>
      <w:r>
        <w:rPr/>
        <w:t>apreciadas</w:t>
      </w:r>
      <w:r>
        <w:rPr>
          <w:spacing w:val="-2"/>
        </w:rPr>
        <w:t> </w:t>
      </w:r>
      <w:r>
        <w:rPr/>
        <w:t>por</w:t>
      </w:r>
      <w:r>
        <w:rPr>
          <w:spacing w:val="-1"/>
        </w:rPr>
        <w:t> </w:t>
      </w:r>
      <w:r>
        <w:rPr/>
        <w:t>lo</w:t>
      </w:r>
      <w:r>
        <w:rPr>
          <w:spacing w:val="-3"/>
        </w:rPr>
        <w:t> </w:t>
      </w:r>
      <w:r>
        <w:rPr/>
        <w:t>que</w:t>
      </w:r>
      <w:r>
        <w:rPr>
          <w:spacing w:val="-2"/>
        </w:rPr>
        <w:t> </w:t>
      </w:r>
      <w:r>
        <w:rPr/>
        <w:t>son. El</w:t>
      </w:r>
      <w:r>
        <w:rPr>
          <w:spacing w:val="-3"/>
        </w:rPr>
        <w:t> </w:t>
      </w:r>
      <w:r>
        <w:rPr/>
        <w:t>perfil</w:t>
      </w:r>
      <w:r>
        <w:rPr>
          <w:spacing w:val="-3"/>
        </w:rPr>
        <w:t> </w:t>
      </w:r>
      <w:r>
        <w:rPr/>
        <w:t>de</w:t>
      </w:r>
      <w:r>
        <w:rPr>
          <w:spacing w:val="-2"/>
        </w:rPr>
        <w:t> </w:t>
      </w:r>
      <w:r>
        <w:rPr/>
        <w:t>la</w:t>
      </w:r>
      <w:r>
        <w:rPr>
          <w:spacing w:val="-2"/>
        </w:rPr>
        <w:t> </w:t>
      </w:r>
      <w:r>
        <w:rPr/>
        <w:t>malta</w:t>
      </w:r>
      <w:r>
        <w:rPr>
          <w:spacing w:val="-1"/>
        </w:rPr>
        <w:t> </w:t>
      </w:r>
      <w:r>
        <w:rPr/>
        <w:t>puede</w:t>
      </w:r>
      <w:r>
        <w:rPr>
          <w:spacing w:val="-2"/>
        </w:rPr>
        <w:t> </w:t>
      </w:r>
      <w:r>
        <w:rPr/>
        <w:t>variar ampliamente; no todos los ejemplos tendrán todos los sabores o aromas posibles. Las variedades más pálidas no tendrán los sabores a caramelo y a malta más ricos y, en general, tampoco tendrán los frutos deshidratados más oscuros; no espere sabores y aromas que son imposibles en una cerveza de ese color. Comúnmente escrito como “Barley Wine” en el Reino Unido y como “Barleywine” en Estados Unidos.</w:t>
      </w:r>
    </w:p>
    <w:p>
      <w:pPr>
        <w:pStyle w:val="BodyText"/>
        <w:spacing w:line="242" w:lineRule="auto" w:before="59"/>
        <w:ind w:right="183"/>
      </w:pPr>
      <w:r>
        <w:rPr>
          <w:b/>
        </w:rPr>
        <w:t>Historia: </w:t>
      </w:r>
      <w:r>
        <w:rPr/>
        <w:t>Una descendiente moderna de las Burton Ale más fuertes. La cerveza Bass No. 1 fue la primera en ser llamada Barley Wine en 1872. Tradicionalmente era una cerveza oscura hasta</w:t>
      </w:r>
      <w:r>
        <w:rPr>
          <w:spacing w:val="-5"/>
        </w:rPr>
        <w:t> </w:t>
      </w:r>
      <w:r>
        <w:rPr/>
        <w:t>que</w:t>
      </w:r>
      <w:r>
        <w:rPr>
          <w:spacing w:val="-5"/>
        </w:rPr>
        <w:t> </w:t>
      </w:r>
      <w:r>
        <w:rPr/>
        <w:t>Tennant</w:t>
      </w:r>
      <w:r>
        <w:rPr>
          <w:spacing w:val="-5"/>
        </w:rPr>
        <w:t> </w:t>
      </w:r>
      <w:r>
        <w:rPr/>
        <w:t>(hoy</w:t>
      </w:r>
      <w:r>
        <w:rPr>
          <w:spacing w:val="-5"/>
        </w:rPr>
        <w:t> </w:t>
      </w:r>
      <w:r>
        <w:rPr/>
        <w:t>en</w:t>
      </w:r>
      <w:r>
        <w:rPr>
          <w:spacing w:val="-6"/>
        </w:rPr>
        <w:t> </w:t>
      </w:r>
      <w:r>
        <w:rPr/>
        <w:t>día</w:t>
      </w:r>
      <w:r>
        <w:rPr>
          <w:spacing w:val="-2"/>
        </w:rPr>
        <w:t> </w:t>
      </w:r>
      <w:r>
        <w:rPr/>
        <w:t>Whitbread)</w:t>
      </w:r>
      <w:r>
        <w:rPr>
          <w:spacing w:val="-5"/>
        </w:rPr>
        <w:t> </w:t>
      </w:r>
      <w:r>
        <w:rPr/>
        <w:t>produjo</w:t>
      </w:r>
      <w:r>
        <w:rPr>
          <w:spacing w:val="-6"/>
        </w:rPr>
        <w:t> </w:t>
      </w:r>
      <w:r>
        <w:rPr/>
        <w:t>por</w:t>
      </w:r>
      <w:r>
        <w:rPr>
          <w:spacing w:val="-4"/>
        </w:rPr>
        <w:t> </w:t>
      </w:r>
      <w:r>
        <w:rPr/>
        <w:t>primera vez</w:t>
      </w:r>
      <w:r>
        <w:rPr>
          <w:spacing w:val="-3"/>
        </w:rPr>
        <w:t> </w:t>
      </w:r>
      <w:r>
        <w:rPr/>
        <w:t>Gold</w:t>
      </w:r>
      <w:r>
        <w:rPr>
          <w:spacing w:val="-1"/>
        </w:rPr>
        <w:t> </w:t>
      </w:r>
      <w:r>
        <w:rPr/>
        <w:t>Label,</w:t>
      </w:r>
      <w:r>
        <w:rPr>
          <w:spacing w:val="-1"/>
        </w:rPr>
        <w:t> </w:t>
      </w:r>
      <w:r>
        <w:rPr/>
        <w:t>una</w:t>
      </w:r>
      <w:r>
        <w:rPr>
          <w:spacing w:val="-3"/>
        </w:rPr>
        <w:t> </w:t>
      </w:r>
      <w:r>
        <w:rPr/>
        <w:t>versión</w:t>
      </w:r>
      <w:r>
        <w:rPr>
          <w:spacing w:val="-3"/>
        </w:rPr>
        <w:t> </w:t>
      </w:r>
      <w:r>
        <w:rPr/>
        <w:t>dorada</w:t>
      </w:r>
      <w:r>
        <w:rPr>
          <w:spacing w:val="-2"/>
        </w:rPr>
        <w:t> </w:t>
      </w:r>
      <w:r>
        <w:rPr/>
        <w:t>en</w:t>
      </w:r>
      <w:r>
        <w:rPr>
          <w:spacing w:val="-3"/>
        </w:rPr>
        <w:t> </w:t>
      </w:r>
      <w:r>
        <w:rPr/>
        <w:t>1951.</w:t>
      </w:r>
      <w:r>
        <w:rPr>
          <w:spacing w:val="-3"/>
        </w:rPr>
        <w:t> </w:t>
      </w:r>
      <w:r>
        <w:rPr/>
        <w:t>Es</w:t>
      </w:r>
      <w:r>
        <w:rPr>
          <w:spacing w:val="-2"/>
        </w:rPr>
        <w:t> </w:t>
      </w:r>
      <w:r>
        <w:rPr/>
        <w:t>el</w:t>
      </w:r>
      <w:r>
        <w:rPr>
          <w:spacing w:val="-2"/>
        </w:rPr>
        <w:t> </w:t>
      </w:r>
      <w:r>
        <w:rPr/>
        <w:t>estilo</w:t>
      </w:r>
      <w:r>
        <w:rPr>
          <w:spacing w:val="-4"/>
        </w:rPr>
        <w:t> </w:t>
      </w:r>
      <w:r>
        <w:rPr/>
        <w:t>original que inspiró variedades derivadas en Bélgica, Estados Unidos y en el resto del mundo.</w:t>
      </w:r>
    </w:p>
    <w:p>
      <w:pPr>
        <w:pStyle w:val="BodyText"/>
        <w:spacing w:before="37"/>
        <w:ind w:right="216"/>
      </w:pPr>
      <w:r>
        <w:rPr>
          <w:b/>
        </w:rPr>
        <w:t>Ingredientes</w:t>
      </w:r>
      <w:r>
        <w:rPr>
          <w:b/>
          <w:spacing w:val="-8"/>
        </w:rPr>
        <w:t> </w:t>
      </w:r>
      <w:r>
        <w:rPr>
          <w:b/>
        </w:rPr>
        <w:t>característicos:</w:t>
      </w:r>
      <w:r>
        <w:rPr>
          <w:b/>
          <w:spacing w:val="-7"/>
        </w:rPr>
        <w:t> </w:t>
      </w:r>
      <w:r>
        <w:rPr/>
        <w:t>Maltas</w:t>
      </w:r>
      <w:r>
        <w:rPr>
          <w:spacing w:val="-7"/>
        </w:rPr>
        <w:t> </w:t>
      </w:r>
      <w:r>
        <w:rPr/>
        <w:t>Pale</w:t>
      </w:r>
      <w:r>
        <w:rPr>
          <w:spacing w:val="-7"/>
        </w:rPr>
        <w:t> </w:t>
      </w:r>
      <w:r>
        <w:rPr/>
        <w:t>Ale</w:t>
      </w:r>
      <w:r>
        <w:rPr>
          <w:spacing w:val="-7"/>
        </w:rPr>
        <w:t> </w:t>
      </w:r>
      <w:r>
        <w:rPr/>
        <w:t>y</w:t>
      </w:r>
      <w:r>
        <w:rPr>
          <w:spacing w:val="-7"/>
        </w:rPr>
        <w:t> </w:t>
      </w:r>
      <w:r>
        <w:rPr/>
        <w:t>Crystal británicas. Uso limitado de maltas oscuras. A menudo se utilizan azúcares cerveceros. Lúpulos ingleses. Levadura </w:t>
      </w:r>
      <w:r>
        <w:rPr>
          <w:spacing w:val="-2"/>
        </w:rPr>
        <w:t>británica.</w:t>
      </w:r>
    </w:p>
    <w:p>
      <w:pPr>
        <w:pStyle w:val="BodyText"/>
        <w:spacing w:before="49"/>
        <w:ind w:right="216"/>
      </w:pPr>
      <w:r>
        <w:rPr>
          <w:b/>
        </w:rPr>
        <w:t>Comparación de estilos: </w:t>
      </w:r>
      <w:r>
        <w:rPr/>
        <w:t>Menos lupulada y amarga, más maltosa y más afrutada que la American Barleywine. Puede solaparse con la Old Ale en el extremo inferior del rango, pero sin</w:t>
      </w:r>
      <w:r>
        <w:rPr>
          <w:spacing w:val="-5"/>
        </w:rPr>
        <w:t> </w:t>
      </w:r>
      <w:r>
        <w:rPr/>
        <w:t>los</w:t>
      </w:r>
      <w:r>
        <w:rPr>
          <w:spacing w:val="-5"/>
        </w:rPr>
        <w:t> </w:t>
      </w:r>
      <w:r>
        <w:rPr/>
        <w:t>intensos</w:t>
      </w:r>
      <w:r>
        <w:rPr>
          <w:spacing w:val="-3"/>
        </w:rPr>
        <w:t> </w:t>
      </w:r>
      <w:r>
        <w:rPr/>
        <w:t>signos</w:t>
      </w:r>
      <w:r>
        <w:rPr>
          <w:spacing w:val="-5"/>
        </w:rPr>
        <w:t> </w:t>
      </w:r>
      <w:r>
        <w:rPr/>
        <w:t>del</w:t>
      </w:r>
      <w:r>
        <w:rPr>
          <w:spacing w:val="-6"/>
        </w:rPr>
        <w:t> </w:t>
      </w:r>
      <w:r>
        <w:rPr/>
        <w:t>envejecimiento.</w:t>
      </w:r>
      <w:r>
        <w:rPr>
          <w:spacing w:val="-5"/>
        </w:rPr>
        <w:t> </w:t>
      </w:r>
      <w:r>
        <w:rPr/>
        <w:t>No</w:t>
      </w:r>
      <w:r>
        <w:rPr>
          <w:spacing w:val="-6"/>
        </w:rPr>
        <w:t> </w:t>
      </w:r>
      <w:r>
        <w:rPr/>
        <w:t>tan</w:t>
      </w:r>
      <w:r>
        <w:rPr>
          <w:spacing w:val="-5"/>
        </w:rPr>
        <w:t> </w:t>
      </w:r>
      <w:r>
        <w:rPr/>
        <w:t>acaramelada y, a menudo, no tan dulce como una Wee Heavy.</w:t>
      </w:r>
    </w:p>
    <w:p>
      <w:pPr>
        <w:tabs>
          <w:tab w:pos="2612" w:val="left" w:leader="none"/>
        </w:tabs>
        <w:spacing w:line="204" w:lineRule="exact" w:before="47"/>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1.080</w:t>
      </w:r>
      <w:r>
        <w:rPr>
          <w:spacing w:val="-1"/>
          <w:sz w:val="18"/>
        </w:rPr>
        <w:t> </w:t>
      </w:r>
      <w:r>
        <w:rPr>
          <w:sz w:val="18"/>
        </w:rPr>
        <w:t>–</w:t>
      </w:r>
      <w:r>
        <w:rPr>
          <w:spacing w:val="-2"/>
          <w:sz w:val="18"/>
        </w:rPr>
        <w:t> 1.120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35</w:t>
      </w:r>
      <w:r>
        <w:rPr>
          <w:spacing w:val="1"/>
          <w:sz w:val="18"/>
        </w:rPr>
        <w:t> </w:t>
      </w:r>
      <w:r>
        <w:rPr>
          <w:sz w:val="18"/>
        </w:rPr>
        <w:t>–</w:t>
      </w:r>
      <w:r>
        <w:rPr>
          <w:spacing w:val="-2"/>
          <w:sz w:val="18"/>
        </w:rPr>
        <w:t> </w:t>
      </w:r>
      <w:r>
        <w:rPr>
          <w:spacing w:val="-7"/>
          <w:sz w:val="18"/>
        </w:rPr>
        <w:t>70</w:t>
      </w:r>
      <w:r>
        <w:rPr>
          <w:sz w:val="18"/>
        </w:rPr>
        <w:tab/>
        <w:t>FG:</w:t>
      </w:r>
      <w:r>
        <w:rPr>
          <w:spacing w:val="41"/>
          <w:sz w:val="18"/>
        </w:rPr>
        <w:t> </w:t>
      </w:r>
      <w:r>
        <w:rPr>
          <w:sz w:val="18"/>
        </w:rPr>
        <w:t>1.018</w:t>
      </w:r>
      <w:r>
        <w:rPr>
          <w:spacing w:val="-1"/>
          <w:sz w:val="18"/>
        </w:rPr>
        <w:t> </w:t>
      </w:r>
      <w:r>
        <w:rPr>
          <w:sz w:val="18"/>
        </w:rPr>
        <w:t>–</w:t>
      </w:r>
      <w:r>
        <w:rPr>
          <w:spacing w:val="-2"/>
          <w:sz w:val="18"/>
        </w:rPr>
        <w:t> </w:t>
      </w:r>
      <w:r>
        <w:rPr>
          <w:spacing w:val="-4"/>
          <w:sz w:val="18"/>
        </w:rPr>
        <w:t>1.030</w:t>
      </w:r>
    </w:p>
    <w:p>
      <w:pPr>
        <w:tabs>
          <w:tab w:pos="2518" w:val="left" w:leader="none"/>
        </w:tabs>
        <w:spacing w:before="2"/>
        <w:ind w:left="140" w:right="0" w:firstLine="0"/>
        <w:jc w:val="left"/>
        <w:rPr>
          <w:sz w:val="18"/>
        </w:rPr>
      </w:pPr>
      <w:r>
        <w:rPr>
          <w:sz w:val="18"/>
        </w:rPr>
        <w:t>SRM:</w:t>
      </w:r>
      <w:r>
        <w:rPr>
          <w:spacing w:val="51"/>
          <w:sz w:val="18"/>
        </w:rPr>
        <w:t> </w:t>
      </w:r>
      <w:r>
        <w:rPr>
          <w:sz w:val="18"/>
        </w:rPr>
        <w:t>8 –</w:t>
      </w:r>
      <w:r>
        <w:rPr>
          <w:spacing w:val="-1"/>
          <w:sz w:val="18"/>
        </w:rPr>
        <w:t> </w:t>
      </w:r>
      <w:r>
        <w:rPr>
          <w:spacing w:val="-5"/>
          <w:sz w:val="18"/>
        </w:rPr>
        <w:t>22</w:t>
      </w:r>
      <w:r>
        <w:rPr>
          <w:sz w:val="18"/>
        </w:rPr>
        <w:tab/>
        <w:t>ABV:</w:t>
      </w:r>
      <w:r>
        <w:rPr>
          <w:spacing w:val="42"/>
          <w:sz w:val="18"/>
        </w:rPr>
        <w:t> </w:t>
      </w:r>
      <w:r>
        <w:rPr>
          <w:sz w:val="18"/>
        </w:rPr>
        <w:t>8.0</w:t>
      </w:r>
      <w:r>
        <w:rPr>
          <w:spacing w:val="-1"/>
          <w:sz w:val="18"/>
        </w:rPr>
        <w:t> </w:t>
      </w:r>
      <w:r>
        <w:rPr>
          <w:sz w:val="18"/>
        </w:rPr>
        <w:t>–</w:t>
      </w:r>
      <w:r>
        <w:rPr>
          <w:spacing w:val="-1"/>
          <w:sz w:val="18"/>
        </w:rPr>
        <w:t> </w:t>
      </w:r>
      <w:r>
        <w:rPr>
          <w:spacing w:val="-4"/>
          <w:sz w:val="18"/>
        </w:rPr>
        <w:t>12.0%</w:t>
      </w:r>
    </w:p>
    <w:p>
      <w:pPr>
        <w:pStyle w:val="BodyText"/>
        <w:spacing w:before="39"/>
        <w:ind w:right="247"/>
      </w:pPr>
      <w:r>
        <w:rPr>
          <w:b/>
        </w:rPr>
        <w:t>Ejemplos comerciales: </w:t>
      </w:r>
      <w:r>
        <w:rPr/>
        <w:t>Burton Bridge Thomas Sykes Old Ale, Coniston No. 9 Barley Wine, Fuller’s Golden Pride, Hogs Back</w:t>
      </w:r>
      <w:r>
        <w:rPr>
          <w:spacing w:val="-4"/>
        </w:rPr>
        <w:t> </w:t>
      </w:r>
      <w:r>
        <w:rPr/>
        <w:t>A</w:t>
      </w:r>
      <w:r>
        <w:rPr>
          <w:spacing w:val="-5"/>
        </w:rPr>
        <w:t> </w:t>
      </w:r>
      <w:r>
        <w:rPr/>
        <w:t>over</w:t>
      </w:r>
      <w:r>
        <w:rPr>
          <w:spacing w:val="-4"/>
        </w:rPr>
        <w:t> </w:t>
      </w:r>
      <w:r>
        <w:rPr/>
        <w:t>T,</w:t>
      </w:r>
      <w:r>
        <w:rPr>
          <w:spacing w:val="-5"/>
        </w:rPr>
        <w:t> </w:t>
      </w:r>
      <w:r>
        <w:rPr/>
        <w:t>J.W.</w:t>
      </w:r>
      <w:r>
        <w:rPr>
          <w:spacing w:val="-3"/>
        </w:rPr>
        <w:t> </w:t>
      </w:r>
      <w:r>
        <w:rPr/>
        <w:t>Lee’s</w:t>
      </w:r>
      <w:r>
        <w:rPr>
          <w:spacing w:val="-5"/>
        </w:rPr>
        <w:t> </w:t>
      </w:r>
      <w:r>
        <w:rPr/>
        <w:t>Vintage</w:t>
      </w:r>
      <w:r>
        <w:rPr>
          <w:spacing w:val="-5"/>
        </w:rPr>
        <w:t> </w:t>
      </w:r>
      <w:r>
        <w:rPr/>
        <w:t>Harvest</w:t>
      </w:r>
      <w:r>
        <w:rPr>
          <w:spacing w:val="-5"/>
        </w:rPr>
        <w:t> </w:t>
      </w:r>
      <w:r>
        <w:rPr/>
        <w:t>Ale,</w:t>
      </w:r>
      <w:r>
        <w:rPr>
          <w:spacing w:val="-5"/>
        </w:rPr>
        <w:t> </w:t>
      </w:r>
      <w:r>
        <w:rPr/>
        <w:t>Robinson’s</w:t>
      </w:r>
      <w:r>
        <w:rPr>
          <w:spacing w:val="-5"/>
        </w:rPr>
        <w:t> </w:t>
      </w:r>
      <w:r>
        <w:rPr/>
        <w:t>Old </w:t>
      </w:r>
      <w:r>
        <w:rPr>
          <w:spacing w:val="-4"/>
        </w:rPr>
        <w:t>Tom</w:t>
      </w:r>
    </w:p>
    <w:p>
      <w:pPr>
        <w:pStyle w:val="BodyText"/>
        <w:spacing w:before="48"/>
        <w:ind w:right="216"/>
      </w:pPr>
      <w:r>
        <w:rPr>
          <w:b/>
        </w:rPr>
        <w:t>Etiquetas:</w:t>
      </w:r>
      <w:r>
        <w:rPr>
          <w:b/>
          <w:spacing w:val="-12"/>
        </w:rPr>
        <w:t> </w:t>
      </w:r>
      <w:r>
        <w:rPr/>
        <w:t>intensidad-muy-alta,</w:t>
      </w:r>
      <w:r>
        <w:rPr>
          <w:spacing w:val="-11"/>
        </w:rPr>
        <w:t> </w:t>
      </w:r>
      <w:r>
        <w:rPr/>
        <w:t>color-ámbar,</w:t>
      </w:r>
      <w:r>
        <w:rPr>
          <w:spacing w:val="-11"/>
        </w:rPr>
        <w:t> </w:t>
      </w:r>
      <w:r>
        <w:rPr/>
        <w:t>fermentación- alta, islas-británicas, estilo-tradicional, familia-ale-fuerte, </w:t>
      </w:r>
      <w:r>
        <w:rPr>
          <w:spacing w:val="-2"/>
        </w:rPr>
        <w:t>maltosa</w:t>
      </w:r>
    </w:p>
    <w:p>
      <w:pPr>
        <w:spacing w:after="0"/>
        <w:sectPr>
          <w:pgSz w:w="12240" w:h="15840"/>
          <w:pgMar w:header="0" w:footer="746" w:top="920" w:bottom="940" w:left="580" w:right="540"/>
          <w:cols w:num="2" w:equalWidth="0">
            <w:col w:w="5213" w:space="548"/>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83" name="Group 83"/>
                <wp:cNvGraphicFramePr>
                  <a:graphicFrameLocks/>
                </wp:cNvGraphicFramePr>
                <a:graphic>
                  <a:graphicData uri="http://schemas.microsoft.com/office/word/2010/wordprocessingGroup">
                    <wpg:wgp>
                      <wpg:cNvPr id="83" name="Group 83"/>
                      <wpg:cNvGrpSpPr/>
                      <wpg:grpSpPr>
                        <a:xfrm>
                          <a:off x="0" y="0"/>
                          <a:ext cx="6896100" cy="18415"/>
                          <a:chExt cx="6896100" cy="18415"/>
                        </a:xfrm>
                      </wpg:grpSpPr>
                      <wps:wsp>
                        <wps:cNvPr id="84" name="Graphic 84"/>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82" coordorigin="0,0" coordsize="10860,29">
                <v:rect style="position:absolute;left:0;top:0;width:10860;height:29" id="docshape83"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8" w:after="0"/>
        <w:ind w:left="712" w:right="0" w:hanging="572"/>
        <w:jc w:val="left"/>
      </w:pPr>
      <w:bookmarkStart w:name="_bookmark90" w:id="91"/>
      <w:bookmarkEnd w:id="91"/>
      <w:r>
        <w:rPr>
          <w:b w:val="0"/>
        </w:rPr>
      </w:r>
      <w:r>
        <w:rPr>
          <w:sz w:val="28"/>
        </w:rPr>
        <w:t>P</w:t>
      </w:r>
      <w:r>
        <w:rPr/>
        <w:t>ALE</w:t>
      </w:r>
      <w:r>
        <w:rPr>
          <w:spacing w:val="-5"/>
        </w:rPr>
        <w:t> </w:t>
      </w:r>
      <w:r>
        <w:rPr>
          <w:sz w:val="28"/>
        </w:rPr>
        <w:t>A</w:t>
      </w:r>
      <w:r>
        <w:rPr/>
        <w:t>MERICAN</w:t>
      </w:r>
      <w:r>
        <w:rPr>
          <w:spacing w:val="-5"/>
        </w:rPr>
        <w:t> </w:t>
      </w:r>
      <w:r>
        <w:rPr>
          <w:spacing w:val="-5"/>
          <w:sz w:val="28"/>
        </w:rPr>
        <w:t>A</w:t>
      </w:r>
      <w:r>
        <w:rPr>
          <w:spacing w:val="-5"/>
        </w:rPr>
        <w:t>LE</w:t>
      </w:r>
    </w:p>
    <w:p>
      <w:pPr>
        <w:spacing w:before="120"/>
        <w:ind w:left="140" w:right="436" w:firstLine="0"/>
        <w:jc w:val="left"/>
        <w:rPr>
          <w:i/>
          <w:sz w:val="18"/>
        </w:rPr>
      </w:pPr>
      <w:r>
        <w:rPr>
          <w:i/>
          <w:sz w:val="18"/>
        </w:rPr>
        <w:t>Esta</w:t>
      </w:r>
      <w:r>
        <w:rPr>
          <w:i/>
          <w:spacing w:val="-3"/>
          <w:sz w:val="18"/>
        </w:rPr>
        <w:t> </w:t>
      </w:r>
      <w:r>
        <w:rPr>
          <w:i/>
          <w:sz w:val="18"/>
        </w:rPr>
        <w:t>categoría</w:t>
      </w:r>
      <w:r>
        <w:rPr>
          <w:i/>
          <w:spacing w:val="-3"/>
          <w:sz w:val="18"/>
        </w:rPr>
        <w:t> </w:t>
      </w:r>
      <w:r>
        <w:rPr>
          <w:i/>
          <w:sz w:val="18"/>
        </w:rPr>
        <w:t>agrupa</w:t>
      </w:r>
      <w:r>
        <w:rPr>
          <w:i/>
          <w:spacing w:val="-3"/>
          <w:sz w:val="18"/>
        </w:rPr>
        <w:t> </w:t>
      </w:r>
      <w:r>
        <w:rPr>
          <w:i/>
          <w:sz w:val="18"/>
        </w:rPr>
        <w:t>ales</w:t>
      </w:r>
      <w:r>
        <w:rPr>
          <w:i/>
          <w:spacing w:val="-2"/>
          <w:sz w:val="18"/>
        </w:rPr>
        <w:t> </w:t>
      </w:r>
      <w:r>
        <w:rPr>
          <w:i/>
          <w:sz w:val="18"/>
        </w:rPr>
        <w:t>estadounidenses</w:t>
      </w:r>
      <w:r>
        <w:rPr>
          <w:i/>
          <w:spacing w:val="-4"/>
          <w:sz w:val="18"/>
        </w:rPr>
        <w:t> </w:t>
      </w:r>
      <w:r>
        <w:rPr>
          <w:i/>
          <w:sz w:val="18"/>
        </w:rPr>
        <w:t>modernas</w:t>
      </w:r>
      <w:r>
        <w:rPr>
          <w:i/>
          <w:spacing w:val="-4"/>
          <w:sz w:val="18"/>
        </w:rPr>
        <w:t> </w:t>
      </w:r>
      <w:r>
        <w:rPr>
          <w:i/>
          <w:sz w:val="18"/>
        </w:rPr>
        <w:t>de</w:t>
      </w:r>
      <w:r>
        <w:rPr>
          <w:i/>
          <w:spacing w:val="-4"/>
          <w:sz w:val="18"/>
        </w:rPr>
        <w:t> </w:t>
      </w:r>
      <w:r>
        <w:rPr>
          <w:i/>
          <w:sz w:val="18"/>
        </w:rPr>
        <w:t>intensidad</w:t>
      </w:r>
      <w:r>
        <w:rPr>
          <w:i/>
          <w:spacing w:val="-4"/>
          <w:sz w:val="18"/>
        </w:rPr>
        <w:t> </w:t>
      </w:r>
      <w:r>
        <w:rPr>
          <w:i/>
          <w:sz w:val="18"/>
        </w:rPr>
        <w:t>estándar</w:t>
      </w:r>
      <w:r>
        <w:rPr>
          <w:i/>
          <w:spacing w:val="-3"/>
          <w:sz w:val="18"/>
        </w:rPr>
        <w:t> </w:t>
      </w:r>
      <w:r>
        <w:rPr>
          <w:i/>
          <w:sz w:val="18"/>
        </w:rPr>
        <w:t>y</w:t>
      </w:r>
      <w:r>
        <w:rPr>
          <w:i/>
          <w:spacing w:val="-3"/>
          <w:sz w:val="18"/>
        </w:rPr>
        <w:t> </w:t>
      </w:r>
      <w:r>
        <w:rPr>
          <w:i/>
          <w:sz w:val="18"/>
        </w:rPr>
        <w:t>color</w:t>
      </w:r>
      <w:r>
        <w:rPr>
          <w:i/>
          <w:spacing w:val="-3"/>
          <w:sz w:val="18"/>
        </w:rPr>
        <w:t> </w:t>
      </w:r>
      <w:r>
        <w:rPr>
          <w:i/>
          <w:sz w:val="18"/>
        </w:rPr>
        <w:t>pálido,</w:t>
      </w:r>
      <w:r>
        <w:rPr>
          <w:i/>
          <w:spacing w:val="-4"/>
          <w:sz w:val="18"/>
        </w:rPr>
        <w:t> </w:t>
      </w:r>
      <w:r>
        <w:rPr>
          <w:i/>
          <w:sz w:val="18"/>
        </w:rPr>
        <w:t>con</w:t>
      </w:r>
      <w:r>
        <w:rPr>
          <w:i/>
          <w:spacing w:val="-4"/>
          <w:sz w:val="18"/>
        </w:rPr>
        <w:t> </w:t>
      </w:r>
      <w:r>
        <w:rPr>
          <w:i/>
          <w:sz w:val="18"/>
        </w:rPr>
        <w:t>un</w:t>
      </w:r>
      <w:r>
        <w:rPr>
          <w:i/>
          <w:spacing w:val="-4"/>
          <w:sz w:val="18"/>
        </w:rPr>
        <w:t> </w:t>
      </w:r>
      <w:r>
        <w:rPr>
          <w:i/>
          <w:sz w:val="18"/>
        </w:rPr>
        <w:t>balance</w:t>
      </w:r>
      <w:r>
        <w:rPr>
          <w:i/>
          <w:spacing w:val="-5"/>
          <w:sz w:val="18"/>
        </w:rPr>
        <w:t> </w:t>
      </w:r>
      <w:r>
        <w:rPr>
          <w:i/>
          <w:sz w:val="18"/>
        </w:rPr>
        <w:t>de</w:t>
      </w:r>
      <w:r>
        <w:rPr>
          <w:i/>
          <w:spacing w:val="-4"/>
          <w:sz w:val="18"/>
        </w:rPr>
        <w:t> </w:t>
      </w:r>
      <w:r>
        <w:rPr>
          <w:i/>
          <w:sz w:val="18"/>
        </w:rPr>
        <w:t>moderadamente maltoso a moderadamente amargo.</w:t>
      </w:r>
    </w:p>
    <w:p>
      <w:pPr>
        <w:pStyle w:val="BodyText"/>
        <w:spacing w:before="5"/>
        <w:ind w:left="0"/>
        <w:rPr>
          <w:i/>
          <w:sz w:val="12"/>
        </w:rPr>
      </w:pPr>
    </w:p>
    <w:p>
      <w:pPr>
        <w:spacing w:after="0"/>
        <w:rPr>
          <w:sz w:val="12"/>
        </w:rPr>
        <w:sectPr>
          <w:pgSz w:w="12240" w:h="15840"/>
          <w:pgMar w:header="0" w:footer="746" w:top="1000" w:bottom="940" w:left="580" w:right="540"/>
        </w:sectPr>
      </w:pPr>
    </w:p>
    <w:p>
      <w:pPr>
        <w:pStyle w:val="Heading3"/>
        <w:spacing w:before="101"/>
      </w:pPr>
      <w:bookmarkStart w:name="_bookmark91" w:id="92"/>
      <w:bookmarkEnd w:id="92"/>
      <w:r>
        <w:rPr>
          <w:b w:val="0"/>
        </w:rPr>
      </w:r>
      <w:r>
        <w:rPr/>
        <w:t>18A.</w:t>
      </w:r>
      <w:r>
        <w:rPr>
          <w:spacing w:val="-6"/>
        </w:rPr>
        <w:t> </w:t>
      </w:r>
      <w:r>
        <w:rPr/>
        <w:t>Blonde</w:t>
      </w:r>
      <w:r>
        <w:rPr>
          <w:spacing w:val="-5"/>
        </w:rPr>
        <w:t> Ale</w:t>
      </w:r>
    </w:p>
    <w:p>
      <w:pPr>
        <w:pStyle w:val="BodyText"/>
        <w:spacing w:before="41"/>
        <w:ind w:right="93"/>
      </w:pPr>
      <w:r>
        <w:rPr>
          <w:b/>
        </w:rPr>
        <w:t>Impresión</w:t>
      </w:r>
      <w:r>
        <w:rPr>
          <w:b/>
          <w:spacing w:val="-8"/>
        </w:rPr>
        <w:t> </w:t>
      </w:r>
      <w:r>
        <w:rPr>
          <w:b/>
        </w:rPr>
        <w:t>general:</w:t>
      </w:r>
      <w:r>
        <w:rPr>
          <w:b/>
          <w:spacing w:val="-7"/>
        </w:rPr>
        <w:t> </w:t>
      </w:r>
      <w:r>
        <w:rPr/>
        <w:t>Una</w:t>
      </w:r>
      <w:r>
        <w:rPr>
          <w:spacing w:val="-9"/>
        </w:rPr>
        <w:t> </w:t>
      </w:r>
      <w:r>
        <w:rPr/>
        <w:t>cerveza</w:t>
      </w:r>
      <w:r>
        <w:rPr>
          <w:spacing w:val="-9"/>
        </w:rPr>
        <w:t> </w:t>
      </w:r>
      <w:r>
        <w:rPr/>
        <w:t>artesanal</w:t>
      </w:r>
      <w:r>
        <w:rPr>
          <w:spacing w:val="-8"/>
        </w:rPr>
        <w:t> </w:t>
      </w:r>
      <w:r>
        <w:rPr/>
        <w:t>estadounidense orientada a la malta, accesible a todos los paladares y con buena tomabilidad. A menudo con interesantes notas afrutadas, a lúpulo o a maltas especiales. Limpia y bien balanceada, es una bebida refrescante sin sabores agresivos.</w:t>
      </w:r>
    </w:p>
    <w:p>
      <w:pPr>
        <w:pStyle w:val="BodyText"/>
        <w:spacing w:before="50"/>
        <w:ind w:right="93"/>
      </w:pPr>
      <w:r>
        <w:rPr>
          <w:b/>
        </w:rPr>
        <w:t>Aroma: </w:t>
      </w:r>
      <w:r>
        <w:rPr/>
        <w:t>Malta de baja a moderada, generalmente neutra o granosa,</w:t>
      </w:r>
      <w:r>
        <w:rPr>
          <w:spacing w:val="-3"/>
        </w:rPr>
        <w:t> </w:t>
      </w:r>
      <w:r>
        <w:rPr/>
        <w:t>puede</w:t>
      </w:r>
      <w:r>
        <w:rPr>
          <w:spacing w:val="-4"/>
        </w:rPr>
        <w:t> </w:t>
      </w:r>
      <w:r>
        <w:rPr/>
        <w:t>tener</w:t>
      </w:r>
      <w:r>
        <w:rPr>
          <w:spacing w:val="-3"/>
        </w:rPr>
        <w:t> </w:t>
      </w:r>
      <w:r>
        <w:rPr/>
        <w:t>una</w:t>
      </w:r>
      <w:r>
        <w:rPr>
          <w:spacing w:val="-4"/>
        </w:rPr>
        <w:t> </w:t>
      </w:r>
      <w:r>
        <w:rPr/>
        <w:t>ligera</w:t>
      </w:r>
      <w:r>
        <w:rPr>
          <w:spacing w:val="-4"/>
        </w:rPr>
        <w:t> </w:t>
      </w:r>
      <w:r>
        <w:rPr/>
        <w:t>nota</w:t>
      </w:r>
      <w:r>
        <w:rPr>
          <w:spacing w:val="-3"/>
        </w:rPr>
        <w:t> </w:t>
      </w:r>
      <w:r>
        <w:rPr/>
        <w:t>a</w:t>
      </w:r>
      <w:r>
        <w:rPr>
          <w:spacing w:val="-4"/>
        </w:rPr>
        <w:t> </w:t>
      </w:r>
      <w:r>
        <w:rPr/>
        <w:t>pan</w:t>
      </w:r>
      <w:r>
        <w:rPr>
          <w:spacing w:val="-3"/>
        </w:rPr>
        <w:t> </w:t>
      </w:r>
      <w:r>
        <w:rPr/>
        <w:t>o</w:t>
      </w:r>
      <w:r>
        <w:rPr>
          <w:spacing w:val="-5"/>
        </w:rPr>
        <w:t> </w:t>
      </w:r>
      <w:r>
        <w:rPr/>
        <w:t>a</w:t>
      </w:r>
      <w:r>
        <w:rPr>
          <w:spacing w:val="-4"/>
        </w:rPr>
        <w:t> </w:t>
      </w:r>
      <w:r>
        <w:rPr/>
        <w:t>caramelo.</w:t>
      </w:r>
      <w:r>
        <w:rPr>
          <w:spacing w:val="-4"/>
        </w:rPr>
        <w:t> </w:t>
      </w:r>
      <w:r>
        <w:rPr/>
        <w:t>Una frutosidad de baja a moderada es opcional pero aceptable.</w:t>
      </w:r>
    </w:p>
    <w:p>
      <w:pPr>
        <w:pStyle w:val="BodyText"/>
        <w:spacing w:before="3"/>
        <w:ind w:right="38"/>
      </w:pPr>
      <w:r>
        <w:rPr/>
        <w:t>Puede tener un aroma a lúpulo de bajo a medio, reflejando un amplio rango de variedades, aunque son más comunes las que aportan</w:t>
      </w:r>
      <w:r>
        <w:rPr>
          <w:spacing w:val="-6"/>
        </w:rPr>
        <w:t> </w:t>
      </w:r>
      <w:r>
        <w:rPr/>
        <w:t>notas</w:t>
      </w:r>
      <w:r>
        <w:rPr>
          <w:spacing w:val="-6"/>
        </w:rPr>
        <w:t> </w:t>
      </w:r>
      <w:r>
        <w:rPr/>
        <w:t>cítricas,</w:t>
      </w:r>
      <w:r>
        <w:rPr>
          <w:spacing w:val="-7"/>
        </w:rPr>
        <w:t> </w:t>
      </w:r>
      <w:r>
        <w:rPr/>
        <w:t>florales,</w:t>
      </w:r>
      <w:r>
        <w:rPr>
          <w:spacing w:val="-4"/>
        </w:rPr>
        <w:t> </w:t>
      </w:r>
      <w:r>
        <w:rPr/>
        <w:t>afrutadas</w:t>
      </w:r>
      <w:r>
        <w:rPr>
          <w:spacing w:val="-6"/>
        </w:rPr>
        <w:t> </w:t>
      </w:r>
      <w:r>
        <w:rPr/>
        <w:t>o</w:t>
      </w:r>
      <w:r>
        <w:rPr>
          <w:spacing w:val="-7"/>
        </w:rPr>
        <w:t> </w:t>
      </w:r>
      <w:r>
        <w:rPr/>
        <w:t>especiadas.</w:t>
      </w:r>
      <w:r>
        <w:rPr>
          <w:spacing w:val="-6"/>
        </w:rPr>
        <w:t> </w:t>
      </w:r>
      <w:r>
        <w:rPr/>
        <w:t>Perfil</w:t>
      </w:r>
      <w:r>
        <w:rPr>
          <w:spacing w:val="-3"/>
        </w:rPr>
        <w:t> </w:t>
      </w:r>
      <w:r>
        <w:rPr/>
        <w:t>de fermentación limpio.</w:t>
      </w:r>
    </w:p>
    <w:p>
      <w:pPr>
        <w:pStyle w:val="BodyText"/>
        <w:spacing w:before="49"/>
        <w:ind w:right="93"/>
      </w:pPr>
      <w:r>
        <w:rPr>
          <w:b/>
        </w:rPr>
        <w:t>Apariencia: </w:t>
      </w:r>
      <w:r>
        <w:rPr/>
        <w:t>Color de amarillo claro a dorado intenso. De transparente</w:t>
      </w:r>
      <w:r>
        <w:rPr>
          <w:spacing w:val="-5"/>
        </w:rPr>
        <w:t> </w:t>
      </w:r>
      <w:r>
        <w:rPr/>
        <w:t>a</w:t>
      </w:r>
      <w:r>
        <w:rPr>
          <w:spacing w:val="-5"/>
        </w:rPr>
        <w:t> </w:t>
      </w:r>
      <w:r>
        <w:rPr/>
        <w:t>brillante.</w:t>
      </w:r>
      <w:r>
        <w:rPr>
          <w:spacing w:val="-5"/>
        </w:rPr>
        <w:t> </w:t>
      </w:r>
      <w:r>
        <w:rPr/>
        <w:t>Espuma</w:t>
      </w:r>
      <w:r>
        <w:rPr>
          <w:spacing w:val="-5"/>
        </w:rPr>
        <w:t> </w:t>
      </w:r>
      <w:r>
        <w:rPr/>
        <w:t>blanca</w:t>
      </w:r>
      <w:r>
        <w:rPr>
          <w:spacing w:val="-5"/>
        </w:rPr>
        <w:t> </w:t>
      </w:r>
      <w:r>
        <w:rPr/>
        <w:t>de</w:t>
      </w:r>
      <w:r>
        <w:rPr>
          <w:spacing w:val="-5"/>
        </w:rPr>
        <w:t> </w:t>
      </w:r>
      <w:r>
        <w:rPr/>
        <w:t>baja</w:t>
      </w:r>
      <w:r>
        <w:rPr>
          <w:spacing w:val="-4"/>
        </w:rPr>
        <w:t> </w:t>
      </w:r>
      <w:r>
        <w:rPr/>
        <w:t>a</w:t>
      </w:r>
      <w:r>
        <w:rPr>
          <w:spacing w:val="-5"/>
        </w:rPr>
        <w:t> </w:t>
      </w:r>
      <w:r>
        <w:rPr/>
        <w:t>media,</w:t>
      </w:r>
      <w:r>
        <w:rPr>
          <w:spacing w:val="-4"/>
        </w:rPr>
        <w:t> </w:t>
      </w:r>
      <w:r>
        <w:rPr/>
        <w:t>con una retención de moderada a buena.</w:t>
      </w:r>
    </w:p>
    <w:p>
      <w:pPr>
        <w:pStyle w:val="BodyText"/>
        <w:spacing w:before="44"/>
        <w:ind w:right="93"/>
      </w:pPr>
      <w:r>
        <w:rPr>
          <w:b/>
        </w:rPr>
        <w:t>Sabor:</w:t>
      </w:r>
      <w:r>
        <w:rPr>
          <w:b/>
          <w:spacing w:val="-4"/>
        </w:rPr>
        <w:t> </w:t>
      </w:r>
      <w:r>
        <w:rPr/>
        <w:t>Maltosidad</w:t>
      </w:r>
      <w:r>
        <w:rPr>
          <w:spacing w:val="-6"/>
        </w:rPr>
        <w:t> </w:t>
      </w:r>
      <w:r>
        <w:rPr/>
        <w:t>inicial</w:t>
      </w:r>
      <w:r>
        <w:rPr>
          <w:spacing w:val="-4"/>
        </w:rPr>
        <w:t> </w:t>
      </w:r>
      <w:r>
        <w:rPr/>
        <w:t>suave,</w:t>
      </w:r>
      <w:r>
        <w:rPr>
          <w:spacing w:val="-6"/>
        </w:rPr>
        <w:t> </w:t>
      </w:r>
      <w:r>
        <w:rPr/>
        <w:t>pero</w:t>
      </w:r>
      <w:r>
        <w:rPr>
          <w:spacing w:val="-6"/>
        </w:rPr>
        <w:t> </w:t>
      </w:r>
      <w:r>
        <w:rPr/>
        <w:t>también</w:t>
      </w:r>
      <w:r>
        <w:rPr>
          <w:spacing w:val="-4"/>
        </w:rPr>
        <w:t> </w:t>
      </w:r>
      <w:r>
        <w:rPr/>
        <w:t>puede</w:t>
      </w:r>
      <w:r>
        <w:rPr>
          <w:spacing w:val="-6"/>
        </w:rPr>
        <w:t> </w:t>
      </w:r>
      <w:r>
        <w:rPr/>
        <w:t>tener</w:t>
      </w:r>
      <w:r>
        <w:rPr>
          <w:spacing w:val="-3"/>
        </w:rPr>
        <w:t> </w:t>
      </w:r>
      <w:r>
        <w:rPr/>
        <w:t>un ligero sabor a malta especial (p. ej.: pan, tostadas, galleta o trigo). Sabores a caramelo</w:t>
      </w:r>
      <w:r>
        <w:rPr>
          <w:spacing w:val="-1"/>
        </w:rPr>
        <w:t> </w:t>
      </w:r>
      <w:r>
        <w:rPr/>
        <w:t>usualmente ausentes; si estuvieran, son típicamente notas a caramelo claro o miel. Ésteres afrutados de bajos a medios son opcionales, pero bienvenidos. Sabor a lúpulo de ligero a moderado (de cualquier variedad), pero no debería ser demasiado agresivo. Amargor de medio bajo a medio, pero el balance es normalmente hacia la malta o equilibrado entre malta y lúpulo. Final de semi seco a ligeramente maltoso; una sensación de dulzor es a menudo más una expresión del</w:t>
      </w:r>
      <w:r>
        <w:rPr>
          <w:spacing w:val="-1"/>
        </w:rPr>
        <w:t> </w:t>
      </w:r>
      <w:r>
        <w:rPr/>
        <w:t>bajo amargor que</w:t>
      </w:r>
      <w:r>
        <w:rPr>
          <w:spacing w:val="-1"/>
        </w:rPr>
        <w:t> </w:t>
      </w:r>
      <w:r>
        <w:rPr/>
        <w:t>de un</w:t>
      </w:r>
      <w:r>
        <w:rPr>
          <w:spacing w:val="-1"/>
        </w:rPr>
        <w:t> </w:t>
      </w:r>
      <w:r>
        <w:rPr/>
        <w:t>dulzor residual real. Perfil de fermentación limpio.</w:t>
      </w:r>
    </w:p>
    <w:p>
      <w:pPr>
        <w:pStyle w:val="BodyText"/>
        <w:spacing w:line="242" w:lineRule="auto" w:before="61"/>
        <w:ind w:right="93"/>
      </w:pPr>
      <w:r>
        <w:rPr>
          <w:b/>
        </w:rPr>
        <w:t>Sensación en boca: </w:t>
      </w:r>
      <w:r>
        <w:rPr/>
        <w:t>Cuerpo de medio ligero a medio. Carbonatación de media a alta. Suave sin resultar pesada.</w:t>
      </w:r>
    </w:p>
    <w:p>
      <w:pPr>
        <w:pStyle w:val="BodyText"/>
        <w:spacing w:before="39"/>
        <w:ind w:right="93"/>
      </w:pPr>
      <w:r>
        <w:rPr>
          <w:b/>
        </w:rPr>
        <w:t>Comentarios: </w:t>
      </w:r>
      <w:r>
        <w:rPr/>
        <w:t>Los ejemplos oxidados pueden desarrollar notas a miel o a caramelo, que no se deben confundir con los sabores</w:t>
      </w:r>
      <w:r>
        <w:rPr>
          <w:spacing w:val="-4"/>
        </w:rPr>
        <w:t> </w:t>
      </w:r>
      <w:r>
        <w:rPr/>
        <w:t>similares</w:t>
      </w:r>
      <w:r>
        <w:rPr>
          <w:spacing w:val="-6"/>
        </w:rPr>
        <w:t> </w:t>
      </w:r>
      <w:r>
        <w:rPr/>
        <w:t>derivados</w:t>
      </w:r>
      <w:r>
        <w:rPr>
          <w:spacing w:val="-6"/>
        </w:rPr>
        <w:t> </w:t>
      </w:r>
      <w:r>
        <w:rPr/>
        <w:t>de</w:t>
      </w:r>
      <w:r>
        <w:rPr>
          <w:spacing w:val="-4"/>
        </w:rPr>
        <w:t> </w:t>
      </w:r>
      <w:r>
        <w:rPr/>
        <w:t>la</w:t>
      </w:r>
      <w:r>
        <w:rPr>
          <w:spacing w:val="-6"/>
        </w:rPr>
        <w:t> </w:t>
      </w:r>
      <w:r>
        <w:rPr/>
        <w:t>malta.</w:t>
      </w:r>
      <w:r>
        <w:rPr>
          <w:spacing w:val="-6"/>
        </w:rPr>
        <w:t> </w:t>
      </w:r>
      <w:r>
        <w:rPr/>
        <w:t>Se</w:t>
      </w:r>
      <w:r>
        <w:rPr>
          <w:spacing w:val="-6"/>
        </w:rPr>
        <w:t> </w:t>
      </w:r>
      <w:r>
        <w:rPr/>
        <w:t>conoce</w:t>
      </w:r>
      <w:r>
        <w:rPr>
          <w:spacing w:val="-6"/>
        </w:rPr>
        <w:t> </w:t>
      </w:r>
      <w:r>
        <w:rPr/>
        <w:t>también,</w:t>
      </w:r>
      <w:r>
        <w:rPr>
          <w:spacing w:val="-6"/>
        </w:rPr>
        <w:t> </w:t>
      </w:r>
      <w:r>
        <w:rPr/>
        <w:t>a veces, como Golden Ale o simplemente Gold.</w:t>
      </w:r>
    </w:p>
    <w:p>
      <w:pPr>
        <w:pStyle w:val="BodyText"/>
        <w:spacing w:before="48"/>
        <w:ind w:right="38"/>
      </w:pPr>
      <w:r>
        <w:rPr>
          <w:b/>
        </w:rPr>
        <w:t>Historia: </w:t>
      </w:r>
      <w:r>
        <w:rPr/>
        <w:t>Un estilo de cerveza artesanal estadounidense elaborado</w:t>
      </w:r>
      <w:r>
        <w:rPr>
          <w:spacing w:val="-5"/>
        </w:rPr>
        <w:t> </w:t>
      </w:r>
      <w:r>
        <w:rPr/>
        <w:t>como</w:t>
      </w:r>
      <w:r>
        <w:rPr>
          <w:spacing w:val="-6"/>
        </w:rPr>
        <w:t> </w:t>
      </w:r>
      <w:r>
        <w:rPr/>
        <w:t>una</w:t>
      </w:r>
      <w:r>
        <w:rPr>
          <w:spacing w:val="-5"/>
        </w:rPr>
        <w:t> </w:t>
      </w:r>
      <w:r>
        <w:rPr/>
        <w:t>alternativa</w:t>
      </w:r>
      <w:r>
        <w:rPr>
          <w:spacing w:val="-5"/>
        </w:rPr>
        <w:t> </w:t>
      </w:r>
      <w:r>
        <w:rPr/>
        <w:t>más</w:t>
      </w:r>
      <w:r>
        <w:rPr>
          <w:spacing w:val="-5"/>
        </w:rPr>
        <w:t> </w:t>
      </w:r>
      <w:r>
        <w:rPr/>
        <w:t>rápida</w:t>
      </w:r>
      <w:r>
        <w:rPr>
          <w:spacing w:val="-4"/>
        </w:rPr>
        <w:t> </w:t>
      </w:r>
      <w:r>
        <w:rPr/>
        <w:t>de</w:t>
      </w:r>
      <w:r>
        <w:rPr>
          <w:spacing w:val="-5"/>
        </w:rPr>
        <w:t> </w:t>
      </w:r>
      <w:r>
        <w:rPr/>
        <w:t>producir</w:t>
      </w:r>
      <w:r>
        <w:rPr>
          <w:spacing w:val="-4"/>
        </w:rPr>
        <w:t> </w:t>
      </w:r>
      <w:r>
        <w:rPr/>
        <w:t>que</w:t>
      </w:r>
      <w:r>
        <w:rPr>
          <w:spacing w:val="-6"/>
        </w:rPr>
        <w:t> </w:t>
      </w:r>
      <w:r>
        <w:rPr/>
        <w:t>las American Lager estándar. Se cree que fue producida por primera vez por Catamount en 1987. A menudo cumple una función como ale de la casa de nivel introductorio.</w:t>
      </w:r>
    </w:p>
    <w:p>
      <w:pPr>
        <w:pStyle w:val="BodyText"/>
        <w:spacing w:before="48"/>
        <w:ind w:right="38"/>
      </w:pPr>
      <w:r>
        <w:rPr>
          <w:b/>
        </w:rPr>
        <w:t>Ingredientes característicos: </w:t>
      </w:r>
      <w:r>
        <w:rPr/>
        <w:t>Generalmente “todo malta”, pero</w:t>
      </w:r>
      <w:r>
        <w:rPr>
          <w:spacing w:val="-5"/>
        </w:rPr>
        <w:t> </w:t>
      </w:r>
      <w:r>
        <w:rPr/>
        <w:t>puede</w:t>
      </w:r>
      <w:r>
        <w:rPr>
          <w:spacing w:val="-5"/>
        </w:rPr>
        <w:t> </w:t>
      </w:r>
      <w:r>
        <w:rPr/>
        <w:t>incluir</w:t>
      </w:r>
      <w:r>
        <w:rPr>
          <w:spacing w:val="-4"/>
        </w:rPr>
        <w:t> </w:t>
      </w:r>
      <w:r>
        <w:rPr/>
        <w:t>trigo</w:t>
      </w:r>
      <w:r>
        <w:rPr>
          <w:spacing w:val="-6"/>
        </w:rPr>
        <w:t> </w:t>
      </w:r>
      <w:r>
        <w:rPr/>
        <w:t>malteado</w:t>
      </w:r>
      <w:r>
        <w:rPr>
          <w:spacing w:val="-5"/>
        </w:rPr>
        <w:t> </w:t>
      </w:r>
      <w:r>
        <w:rPr/>
        <w:t>o</w:t>
      </w:r>
      <w:r>
        <w:rPr>
          <w:spacing w:val="-6"/>
        </w:rPr>
        <w:t> </w:t>
      </w:r>
      <w:r>
        <w:rPr/>
        <w:t>algún</w:t>
      </w:r>
      <w:r>
        <w:rPr>
          <w:spacing w:val="-6"/>
        </w:rPr>
        <w:t> </w:t>
      </w:r>
      <w:r>
        <w:rPr/>
        <w:t>azúcar</w:t>
      </w:r>
      <w:r>
        <w:rPr>
          <w:spacing w:val="-4"/>
        </w:rPr>
        <w:t> </w:t>
      </w:r>
      <w:r>
        <w:rPr/>
        <w:t>como</w:t>
      </w:r>
      <w:r>
        <w:rPr>
          <w:spacing w:val="-6"/>
        </w:rPr>
        <w:t> </w:t>
      </w:r>
      <w:r>
        <w:rPr/>
        <w:t>adjunto. Cualquier variedad de lúpulo puede ser usada. Levadura estadounidense</w:t>
      </w:r>
      <w:r>
        <w:rPr>
          <w:spacing w:val="-7"/>
        </w:rPr>
        <w:t> </w:t>
      </w:r>
      <w:r>
        <w:rPr/>
        <w:t>limpia,</w:t>
      </w:r>
      <w:r>
        <w:rPr>
          <w:spacing w:val="-5"/>
        </w:rPr>
        <w:t> </w:t>
      </w:r>
      <w:r>
        <w:rPr/>
        <w:t>levadura</w:t>
      </w:r>
      <w:r>
        <w:rPr>
          <w:spacing w:val="-7"/>
        </w:rPr>
        <w:t> </w:t>
      </w:r>
      <w:r>
        <w:rPr/>
        <w:t>inglesa</w:t>
      </w:r>
      <w:r>
        <w:rPr>
          <w:spacing w:val="-2"/>
        </w:rPr>
        <w:t> </w:t>
      </w:r>
      <w:r>
        <w:rPr/>
        <w:t>ligeramente</w:t>
      </w:r>
      <w:r>
        <w:rPr>
          <w:spacing w:val="-7"/>
        </w:rPr>
        <w:t> </w:t>
      </w:r>
      <w:r>
        <w:rPr/>
        <w:t>afrutada</w:t>
      </w:r>
      <w:r>
        <w:rPr>
          <w:spacing w:val="-6"/>
        </w:rPr>
        <w:t> </w:t>
      </w:r>
      <w:r>
        <w:rPr/>
        <w:t>o levadura Kölsch. También puede ser elaborada con levadura lager, o ser acondicionada en frío.</w:t>
      </w:r>
    </w:p>
    <w:p>
      <w:pPr>
        <w:pStyle w:val="BodyText"/>
        <w:spacing w:before="50"/>
        <w:ind w:right="38"/>
      </w:pPr>
      <w:r>
        <w:rPr>
          <w:b/>
        </w:rPr>
        <w:t>Comparación de estilos: </w:t>
      </w:r>
      <w:r>
        <w:rPr/>
        <w:t>Típicamente con más sabor que una</w:t>
      </w:r>
      <w:r>
        <w:rPr>
          <w:spacing w:val="-5"/>
        </w:rPr>
        <w:t> </w:t>
      </w:r>
      <w:r>
        <w:rPr/>
        <w:t>American</w:t>
      </w:r>
      <w:r>
        <w:rPr>
          <w:spacing w:val="-5"/>
        </w:rPr>
        <w:t> </w:t>
      </w:r>
      <w:r>
        <w:rPr/>
        <w:t>Lager</w:t>
      </w:r>
      <w:r>
        <w:rPr>
          <w:spacing w:val="-2"/>
        </w:rPr>
        <w:t> </w:t>
      </w:r>
      <w:r>
        <w:rPr/>
        <w:t>o</w:t>
      </w:r>
      <w:r>
        <w:rPr>
          <w:spacing w:val="-6"/>
        </w:rPr>
        <w:t> </w:t>
      </w:r>
      <w:r>
        <w:rPr/>
        <w:t>una</w:t>
      </w:r>
      <w:r>
        <w:rPr>
          <w:spacing w:val="-5"/>
        </w:rPr>
        <w:t> </w:t>
      </w:r>
      <w:r>
        <w:rPr/>
        <w:t>Cream</w:t>
      </w:r>
      <w:r>
        <w:rPr>
          <w:spacing w:val="-5"/>
        </w:rPr>
        <w:t> </w:t>
      </w:r>
      <w:r>
        <w:rPr/>
        <w:t>Ale.</w:t>
      </w:r>
      <w:r>
        <w:rPr>
          <w:spacing w:val="-5"/>
        </w:rPr>
        <w:t> </w:t>
      </w:r>
      <w:r>
        <w:rPr/>
        <w:t>Menos</w:t>
      </w:r>
      <w:r>
        <w:rPr>
          <w:spacing w:val="-5"/>
        </w:rPr>
        <w:t> </w:t>
      </w:r>
      <w:r>
        <w:rPr/>
        <w:t>amargor</w:t>
      </w:r>
      <w:r>
        <w:rPr>
          <w:spacing w:val="-4"/>
        </w:rPr>
        <w:t> </w:t>
      </w:r>
      <w:r>
        <w:rPr/>
        <w:t>que</w:t>
      </w:r>
      <w:r>
        <w:rPr>
          <w:spacing w:val="-5"/>
        </w:rPr>
        <w:t> </w:t>
      </w:r>
      <w:r>
        <w:rPr/>
        <w:t>una American Pale Ale. Probablemente similar a los ejemplos más maltosos de Kölsch.</w:t>
      </w:r>
    </w:p>
    <w:p>
      <w:pPr>
        <w:tabs>
          <w:tab w:pos="2612" w:val="left" w:leader="none"/>
        </w:tabs>
        <w:spacing w:line="204" w:lineRule="exact"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1.038</w:t>
      </w:r>
      <w:r>
        <w:rPr>
          <w:spacing w:val="-1"/>
          <w:sz w:val="18"/>
        </w:rPr>
        <w:t> </w:t>
      </w:r>
      <w:r>
        <w:rPr>
          <w:sz w:val="18"/>
        </w:rPr>
        <w:t>–</w:t>
      </w:r>
      <w:r>
        <w:rPr>
          <w:spacing w:val="-2"/>
          <w:sz w:val="18"/>
        </w:rPr>
        <w:t> 1.054</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15 –</w:t>
      </w:r>
      <w:r>
        <w:rPr>
          <w:spacing w:val="-2"/>
          <w:sz w:val="18"/>
        </w:rPr>
        <w:t> </w:t>
      </w:r>
      <w:r>
        <w:rPr>
          <w:spacing w:val="-5"/>
          <w:sz w:val="18"/>
        </w:rPr>
        <w:t>28</w:t>
      </w:r>
      <w:r>
        <w:rPr>
          <w:sz w:val="18"/>
        </w:rPr>
        <w:tab/>
        <w:t>FG:</w:t>
      </w:r>
      <w:r>
        <w:rPr>
          <w:spacing w:val="40"/>
          <w:sz w:val="18"/>
        </w:rPr>
        <w:t> </w:t>
      </w:r>
      <w:r>
        <w:rPr>
          <w:sz w:val="18"/>
        </w:rPr>
        <w:t>1.008</w:t>
      </w:r>
      <w:r>
        <w:rPr>
          <w:spacing w:val="-2"/>
          <w:sz w:val="18"/>
        </w:rPr>
        <w:t> </w:t>
      </w:r>
      <w:r>
        <w:rPr>
          <w:sz w:val="18"/>
        </w:rPr>
        <w:t>–</w:t>
      </w:r>
      <w:r>
        <w:rPr>
          <w:spacing w:val="-2"/>
          <w:sz w:val="18"/>
        </w:rPr>
        <w:t> </w:t>
      </w:r>
      <w:r>
        <w:rPr>
          <w:spacing w:val="-4"/>
          <w:sz w:val="18"/>
        </w:rPr>
        <w:t>1.013</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6</w:t>
      </w:r>
      <w:r>
        <w:rPr>
          <w:sz w:val="18"/>
        </w:rPr>
        <w:tab/>
        <w:t>ABV:</w:t>
      </w:r>
      <w:r>
        <w:rPr>
          <w:spacing w:val="41"/>
          <w:sz w:val="18"/>
        </w:rPr>
        <w:t> </w:t>
      </w:r>
      <w:r>
        <w:rPr>
          <w:sz w:val="18"/>
        </w:rPr>
        <w:t>3.8 –</w:t>
      </w:r>
      <w:r>
        <w:rPr>
          <w:spacing w:val="-2"/>
          <w:sz w:val="18"/>
        </w:rPr>
        <w:t> </w:t>
      </w:r>
      <w:r>
        <w:rPr>
          <w:spacing w:val="-4"/>
          <w:sz w:val="18"/>
        </w:rPr>
        <w:t>5.5%</w:t>
      </w:r>
    </w:p>
    <w:p>
      <w:pPr>
        <w:pStyle w:val="BodyText"/>
        <w:spacing w:before="41"/>
        <w:ind w:right="93"/>
      </w:pPr>
      <w:r>
        <w:rPr>
          <w:b/>
        </w:rPr>
        <w:t>Ejemplos comerciales: </w:t>
      </w:r>
      <w:r>
        <w:rPr/>
        <w:t>Firestone Walker 805, Kona Big Wave</w:t>
      </w:r>
      <w:r>
        <w:rPr>
          <w:spacing w:val="-5"/>
        </w:rPr>
        <w:t> </w:t>
      </w:r>
      <w:r>
        <w:rPr/>
        <w:t>Golden</w:t>
      </w:r>
      <w:r>
        <w:rPr>
          <w:spacing w:val="-3"/>
        </w:rPr>
        <w:t> </w:t>
      </w:r>
      <w:r>
        <w:rPr/>
        <w:t>Ale,</w:t>
      </w:r>
      <w:r>
        <w:rPr>
          <w:spacing w:val="-5"/>
        </w:rPr>
        <w:t> </w:t>
      </w:r>
      <w:r>
        <w:rPr/>
        <w:t>Real</w:t>
      </w:r>
      <w:r>
        <w:rPr>
          <w:spacing w:val="-5"/>
        </w:rPr>
        <w:t> </w:t>
      </w:r>
      <w:r>
        <w:rPr/>
        <w:t>Ale</w:t>
      </w:r>
      <w:r>
        <w:rPr>
          <w:spacing w:val="-5"/>
        </w:rPr>
        <w:t> </w:t>
      </w:r>
      <w:r>
        <w:rPr/>
        <w:t>Firemans</w:t>
      </w:r>
      <w:r>
        <w:rPr>
          <w:spacing w:val="-6"/>
        </w:rPr>
        <w:t> </w:t>
      </w:r>
      <w:r>
        <w:rPr/>
        <w:t>#4</w:t>
      </w:r>
      <w:r>
        <w:rPr>
          <w:spacing w:val="-5"/>
        </w:rPr>
        <w:t> </w:t>
      </w:r>
      <w:r>
        <w:rPr/>
        <w:t>Blonde</w:t>
      </w:r>
      <w:r>
        <w:rPr>
          <w:spacing w:val="-3"/>
        </w:rPr>
        <w:t> </w:t>
      </w:r>
      <w:r>
        <w:rPr/>
        <w:t>Ale,</w:t>
      </w:r>
      <w:r>
        <w:rPr>
          <w:spacing w:val="-5"/>
        </w:rPr>
        <w:t> </w:t>
      </w:r>
      <w:r>
        <w:rPr/>
        <w:t>Russian River Aud Blonde, Victory Summer Love, Widmer Citra Summer Blonde Brew</w:t>
      </w:r>
    </w:p>
    <w:p>
      <w:pPr>
        <w:pStyle w:val="BodyText"/>
        <w:spacing w:before="102"/>
        <w:ind w:right="216"/>
      </w:pPr>
      <w:r>
        <w:rPr/>
        <w:br w:type="column"/>
      </w:r>
      <w:r>
        <w:rPr>
          <w:b/>
        </w:rPr>
        <w:t>Etiquetas: </w:t>
      </w:r>
      <w:r>
        <w:rPr/>
        <w:t>intensidad-estándar, color-pálido, cualquier- fermentación,</w:t>
      </w:r>
      <w:r>
        <w:rPr>
          <w:spacing w:val="-11"/>
        </w:rPr>
        <w:t> </w:t>
      </w:r>
      <w:r>
        <w:rPr/>
        <w:t>norte-américa,</w:t>
      </w:r>
      <w:r>
        <w:rPr>
          <w:spacing w:val="-11"/>
        </w:rPr>
        <w:t> </w:t>
      </w:r>
      <w:r>
        <w:rPr/>
        <w:t>estilo-artesanal,</w:t>
      </w:r>
      <w:r>
        <w:rPr>
          <w:spacing w:val="-11"/>
        </w:rPr>
        <w:t> </w:t>
      </w:r>
      <w:r>
        <w:rPr/>
        <w:t>familia-ale- pálida, balanceada</w:t>
      </w:r>
    </w:p>
    <w:p>
      <w:pPr>
        <w:pStyle w:val="BodyText"/>
        <w:spacing w:before="6"/>
        <w:ind w:left="0"/>
        <w:rPr>
          <w:sz w:val="21"/>
        </w:rPr>
      </w:pPr>
    </w:p>
    <w:p>
      <w:pPr>
        <w:pStyle w:val="Heading3"/>
      </w:pPr>
      <w:bookmarkStart w:name="_bookmark92" w:id="93"/>
      <w:bookmarkEnd w:id="93"/>
      <w:r>
        <w:rPr>
          <w:b w:val="0"/>
        </w:rPr>
      </w:r>
      <w:r>
        <w:rPr/>
        <w:t>18B.</w:t>
      </w:r>
      <w:r>
        <w:rPr>
          <w:spacing w:val="-7"/>
        </w:rPr>
        <w:t> </w:t>
      </w:r>
      <w:r>
        <w:rPr/>
        <w:t>American</w:t>
      </w:r>
      <w:r>
        <w:rPr>
          <w:spacing w:val="-5"/>
        </w:rPr>
        <w:t> </w:t>
      </w:r>
      <w:r>
        <w:rPr/>
        <w:t>Pale</w:t>
      </w:r>
      <w:r>
        <w:rPr>
          <w:spacing w:val="-3"/>
        </w:rPr>
        <w:t> </w:t>
      </w:r>
      <w:r>
        <w:rPr>
          <w:spacing w:val="-5"/>
        </w:rPr>
        <w:t>Ale</w:t>
      </w:r>
    </w:p>
    <w:p>
      <w:pPr>
        <w:pStyle w:val="BodyText"/>
        <w:spacing w:before="41"/>
        <w:ind w:right="232"/>
      </w:pPr>
      <w:r>
        <w:rPr>
          <w:b/>
        </w:rPr>
        <w:t>Impresión general: </w:t>
      </w:r>
      <w:r>
        <w:rPr/>
        <w:t>Una cerveza artesanal estadounidense pálida,</w:t>
      </w:r>
      <w:r>
        <w:rPr>
          <w:spacing w:val="-4"/>
        </w:rPr>
        <w:t> </w:t>
      </w:r>
      <w:r>
        <w:rPr/>
        <w:t>de</w:t>
      </w:r>
      <w:r>
        <w:rPr>
          <w:spacing w:val="-6"/>
        </w:rPr>
        <w:t> </w:t>
      </w:r>
      <w:r>
        <w:rPr/>
        <w:t>intensidad</w:t>
      </w:r>
      <w:r>
        <w:rPr>
          <w:spacing w:val="-5"/>
        </w:rPr>
        <w:t> </w:t>
      </w:r>
      <w:r>
        <w:rPr/>
        <w:t>estándar</w:t>
      </w:r>
      <w:r>
        <w:rPr>
          <w:spacing w:val="-4"/>
        </w:rPr>
        <w:t> </w:t>
      </w:r>
      <w:r>
        <w:rPr/>
        <w:t>y</w:t>
      </w:r>
      <w:r>
        <w:rPr>
          <w:spacing w:val="-5"/>
        </w:rPr>
        <w:t> </w:t>
      </w:r>
      <w:r>
        <w:rPr/>
        <w:t>orientada</w:t>
      </w:r>
      <w:r>
        <w:rPr>
          <w:spacing w:val="-5"/>
        </w:rPr>
        <w:t> </w:t>
      </w:r>
      <w:r>
        <w:rPr/>
        <w:t>hacia</w:t>
      </w:r>
      <w:r>
        <w:rPr>
          <w:spacing w:val="-4"/>
        </w:rPr>
        <w:t> </w:t>
      </w:r>
      <w:r>
        <w:rPr/>
        <w:t>el</w:t>
      </w:r>
      <w:r>
        <w:rPr>
          <w:spacing w:val="-6"/>
        </w:rPr>
        <w:t> </w:t>
      </w:r>
      <w:r>
        <w:rPr/>
        <w:t>lúpulo,</w:t>
      </w:r>
      <w:r>
        <w:rPr>
          <w:spacing w:val="-5"/>
        </w:rPr>
        <w:t> </w:t>
      </w:r>
      <w:r>
        <w:rPr/>
        <w:t>pero con suficiente malta de apoyo para que sea balanceada y fácil de tomar. La presencia limpia de los lúpulos puede reflejar variedades estadounidenses o del Nuevo Mundo, bien sean clásicas o modernas, con un amplio rango de características.</w:t>
      </w:r>
    </w:p>
    <w:p>
      <w:pPr>
        <w:pStyle w:val="BodyText"/>
        <w:spacing w:line="242" w:lineRule="auto" w:before="49"/>
        <w:ind w:right="214"/>
      </w:pPr>
      <w:r>
        <w:rPr>
          <w:b/>
        </w:rPr>
        <w:t>Aroma: </w:t>
      </w:r>
      <w:r>
        <w:rPr/>
        <w:t>Lúpulo de moderado a moderadamente alto proveniente de variedades estadounidenses o del Nuevo Mundo, con un amplio rango de posibles características, incluyendo perfiles cítricos, florales, a pino, resinosos, especiados, frutas tropicales, frutas de carozo, bayas o melón. Ninguna de estas características particulares es obligatoria, pero</w:t>
      </w:r>
      <w:r>
        <w:rPr>
          <w:spacing w:val="-6"/>
        </w:rPr>
        <w:t> </w:t>
      </w:r>
      <w:r>
        <w:rPr/>
        <w:t>el</w:t>
      </w:r>
      <w:r>
        <w:rPr>
          <w:spacing w:val="-7"/>
        </w:rPr>
        <w:t> </w:t>
      </w:r>
      <w:r>
        <w:rPr/>
        <w:t>aroma</w:t>
      </w:r>
      <w:r>
        <w:rPr>
          <w:spacing w:val="-3"/>
        </w:rPr>
        <w:t> </w:t>
      </w:r>
      <w:r>
        <w:rPr/>
        <w:t>lupulado</w:t>
      </w:r>
      <w:r>
        <w:rPr>
          <w:spacing w:val="-4"/>
        </w:rPr>
        <w:t> </w:t>
      </w:r>
      <w:r>
        <w:rPr/>
        <w:t>debe</w:t>
      </w:r>
      <w:r>
        <w:rPr>
          <w:spacing w:val="-4"/>
        </w:rPr>
        <w:t> </w:t>
      </w:r>
      <w:r>
        <w:rPr/>
        <w:t>ser</w:t>
      </w:r>
      <w:r>
        <w:rPr>
          <w:spacing w:val="-5"/>
        </w:rPr>
        <w:t> </w:t>
      </w:r>
      <w:r>
        <w:rPr/>
        <w:t>evidente.</w:t>
      </w:r>
      <w:r>
        <w:rPr>
          <w:spacing w:val="-6"/>
        </w:rPr>
        <w:t> </w:t>
      </w:r>
      <w:r>
        <w:rPr/>
        <w:t>Esta</w:t>
      </w:r>
      <w:r>
        <w:rPr>
          <w:spacing w:val="-5"/>
        </w:rPr>
        <w:t> </w:t>
      </w:r>
      <w:r>
        <w:rPr/>
        <w:t>presentación</w:t>
      </w:r>
      <w:r>
        <w:rPr>
          <w:spacing w:val="-4"/>
        </w:rPr>
        <w:t> </w:t>
      </w:r>
      <w:r>
        <w:rPr/>
        <w:t>de lúpulos es apoyada por una maltosidad de intensidad de baja a moderada, con carácter neutro o a grano, y que puede aportar un bajo carácter a maltas especiales (p. ej.: pan, tostadas, galleta o caramelo). Los ésteres afrutados son opcionales, nunca sobrepasando una intensidad moderada. El aroma</w:t>
      </w:r>
      <w:r>
        <w:rPr>
          <w:spacing w:val="40"/>
        </w:rPr>
        <w:t> </w:t>
      </w:r>
      <w:r>
        <w:rPr/>
        <w:t>fresco a lúpulo agregado como </w:t>
      </w:r>
      <w:r>
        <w:rPr>
          <w:i/>
        </w:rPr>
        <w:t>dry hop </w:t>
      </w:r>
      <w:r>
        <w:rPr/>
        <w:t>es opcional.</w:t>
      </w:r>
    </w:p>
    <w:p>
      <w:pPr>
        <w:pStyle w:val="BodyText"/>
        <w:spacing w:before="37"/>
        <w:ind w:right="216"/>
      </w:pPr>
      <w:r>
        <w:rPr>
          <w:b/>
        </w:rPr>
        <w:t>Apariencia: </w:t>
      </w:r>
      <w:r>
        <w:rPr/>
        <w:t>Color de dorado pálido a ámbar. Espuma moderadamente voluminosa, con color de blanco a blanquecino,</w:t>
      </w:r>
      <w:r>
        <w:rPr>
          <w:spacing w:val="-7"/>
        </w:rPr>
        <w:t> </w:t>
      </w:r>
      <w:r>
        <w:rPr/>
        <w:t>con</w:t>
      </w:r>
      <w:r>
        <w:rPr>
          <w:spacing w:val="-7"/>
        </w:rPr>
        <w:t> </w:t>
      </w:r>
      <w:r>
        <w:rPr/>
        <w:t>buena</w:t>
      </w:r>
      <w:r>
        <w:rPr>
          <w:spacing w:val="-7"/>
        </w:rPr>
        <w:t> </w:t>
      </w:r>
      <w:r>
        <w:rPr/>
        <w:t>retención.</w:t>
      </w:r>
      <w:r>
        <w:rPr>
          <w:spacing w:val="-7"/>
        </w:rPr>
        <w:t> </w:t>
      </w:r>
      <w:r>
        <w:rPr/>
        <w:t>Por</w:t>
      </w:r>
      <w:r>
        <w:rPr>
          <w:spacing w:val="-6"/>
        </w:rPr>
        <w:t> </w:t>
      </w:r>
      <w:r>
        <w:rPr/>
        <w:t>lo</w:t>
      </w:r>
      <w:r>
        <w:rPr>
          <w:spacing w:val="-8"/>
        </w:rPr>
        <w:t> </w:t>
      </w:r>
      <w:r>
        <w:rPr/>
        <w:t>general</w:t>
      </w:r>
      <w:r>
        <w:rPr>
          <w:spacing w:val="-7"/>
        </w:rPr>
        <w:t> </w:t>
      </w:r>
      <w:r>
        <w:rPr/>
        <w:t>bastante </w:t>
      </w:r>
      <w:r>
        <w:rPr>
          <w:spacing w:val="-2"/>
        </w:rPr>
        <w:t>traslúcida.</w:t>
      </w:r>
    </w:p>
    <w:p>
      <w:pPr>
        <w:pStyle w:val="BodyText"/>
        <w:spacing w:line="242" w:lineRule="auto"/>
        <w:ind w:right="208"/>
      </w:pPr>
      <w:r>
        <w:rPr>
          <w:b/>
        </w:rPr>
        <w:t>Sabor: </w:t>
      </w:r>
      <w:r>
        <w:rPr/>
        <w:t>Carácter de lúpulos y maltas similares a los del aroma (aplican</w:t>
      </w:r>
      <w:r>
        <w:rPr>
          <w:spacing w:val="-6"/>
        </w:rPr>
        <w:t> </w:t>
      </w:r>
      <w:r>
        <w:rPr/>
        <w:t>los</w:t>
      </w:r>
      <w:r>
        <w:rPr>
          <w:spacing w:val="-6"/>
        </w:rPr>
        <w:t> </w:t>
      </w:r>
      <w:r>
        <w:rPr/>
        <w:t>mismos</w:t>
      </w:r>
      <w:r>
        <w:rPr>
          <w:spacing w:val="-6"/>
        </w:rPr>
        <w:t> </w:t>
      </w:r>
      <w:r>
        <w:rPr/>
        <w:t>descriptores</w:t>
      </w:r>
      <w:r>
        <w:rPr>
          <w:spacing w:val="-6"/>
        </w:rPr>
        <w:t> </w:t>
      </w:r>
      <w:r>
        <w:rPr/>
        <w:t>e</w:t>
      </w:r>
      <w:r>
        <w:rPr>
          <w:spacing w:val="-6"/>
        </w:rPr>
        <w:t> </w:t>
      </w:r>
      <w:r>
        <w:rPr/>
        <w:t>intensidades).</w:t>
      </w:r>
      <w:r>
        <w:rPr>
          <w:spacing w:val="-4"/>
        </w:rPr>
        <w:t> </w:t>
      </w:r>
      <w:r>
        <w:rPr/>
        <w:t>Los</w:t>
      </w:r>
      <w:r>
        <w:rPr>
          <w:spacing w:val="-4"/>
        </w:rPr>
        <w:t> </w:t>
      </w:r>
      <w:r>
        <w:rPr/>
        <w:t>sabores</w:t>
      </w:r>
      <w:r>
        <w:rPr>
          <w:spacing w:val="-4"/>
        </w:rPr>
        <w:t> </w:t>
      </w:r>
      <w:r>
        <w:rPr/>
        <w:t>a caramelo a menudo están ausentes o son bastante discretos, siendo aceptables siempre y cuando</w:t>
      </w:r>
      <w:r>
        <w:rPr>
          <w:spacing w:val="-1"/>
        </w:rPr>
        <w:t> </w:t>
      </w:r>
      <w:r>
        <w:rPr/>
        <w:t>no entren en conflicto con los lúpulos. Amargor de moderado a alto. Perfil de fermentación limpio. Los ésteres afrutados de la levadura pueden ser de nulos a moderados, no obstante, muchas de las variedades de lúpulos pueden ser bastante afrutadas. Final de seco a medio. El balance es típicamente hacia el amargor y los lúpulos de adición tardía; la presencia de malta debe ser de apoyo y no una distracción. El sabor a lúpulo y el amargor a menudo permanecen hasta el final, pero el retrogusto debe ser generalmente limpio y sin asperezas. El sabor fresco a lúpulo agregado como </w:t>
      </w:r>
      <w:r>
        <w:rPr>
          <w:i/>
        </w:rPr>
        <w:t>dry hop </w:t>
      </w:r>
      <w:r>
        <w:rPr/>
        <w:t>es opcional.</w:t>
      </w:r>
    </w:p>
    <w:p>
      <w:pPr>
        <w:pStyle w:val="BodyText"/>
        <w:spacing w:before="37"/>
        <w:ind w:right="216"/>
      </w:pPr>
      <w:r>
        <w:rPr>
          <w:b/>
        </w:rPr>
        <w:t>Sensación en boca: </w:t>
      </w:r>
      <w:r>
        <w:rPr/>
        <w:t>Cuerpo de medio ligero a medio. Carbonatación</w:t>
      </w:r>
      <w:r>
        <w:rPr>
          <w:spacing w:val="-5"/>
        </w:rPr>
        <w:t> </w:t>
      </w:r>
      <w:r>
        <w:rPr/>
        <w:t>de</w:t>
      </w:r>
      <w:r>
        <w:rPr>
          <w:spacing w:val="-5"/>
        </w:rPr>
        <w:t> </w:t>
      </w:r>
      <w:r>
        <w:rPr/>
        <w:t>moderada</w:t>
      </w:r>
      <w:r>
        <w:rPr>
          <w:spacing w:val="-5"/>
        </w:rPr>
        <w:t> </w:t>
      </w:r>
      <w:r>
        <w:rPr/>
        <w:t>a</w:t>
      </w:r>
      <w:r>
        <w:rPr>
          <w:spacing w:val="-5"/>
        </w:rPr>
        <w:t> </w:t>
      </w:r>
      <w:r>
        <w:rPr/>
        <w:t>alta.</w:t>
      </w:r>
      <w:r>
        <w:rPr>
          <w:spacing w:val="-5"/>
        </w:rPr>
        <w:t> </w:t>
      </w:r>
      <w:r>
        <w:rPr/>
        <w:t>En</w:t>
      </w:r>
      <w:r>
        <w:rPr>
          <w:spacing w:val="-5"/>
        </w:rPr>
        <w:t> </w:t>
      </w:r>
      <w:r>
        <w:rPr/>
        <w:t>general,</w:t>
      </w:r>
      <w:r>
        <w:rPr>
          <w:spacing w:val="-5"/>
        </w:rPr>
        <w:t> </w:t>
      </w:r>
      <w:r>
        <w:rPr/>
        <w:t>con</w:t>
      </w:r>
      <w:r>
        <w:rPr>
          <w:spacing w:val="-5"/>
        </w:rPr>
        <w:t> </w:t>
      </w:r>
      <w:r>
        <w:rPr/>
        <w:t>un</w:t>
      </w:r>
      <w:r>
        <w:rPr>
          <w:spacing w:val="-5"/>
        </w:rPr>
        <w:t> </w:t>
      </w:r>
      <w:r>
        <w:rPr/>
        <w:t>final suave sin astringencia ni asperezas.</w:t>
      </w:r>
    </w:p>
    <w:p>
      <w:pPr>
        <w:pStyle w:val="BodyText"/>
        <w:spacing w:before="44"/>
        <w:ind w:right="257"/>
      </w:pPr>
      <w:r>
        <w:rPr>
          <w:b/>
        </w:rPr>
        <w:t>Comentarios:</w:t>
      </w:r>
      <w:r>
        <w:rPr>
          <w:b/>
          <w:spacing w:val="-8"/>
        </w:rPr>
        <w:t> </w:t>
      </w:r>
      <w:r>
        <w:rPr/>
        <w:t>Las</w:t>
      </w:r>
      <w:r>
        <w:rPr>
          <w:spacing w:val="-10"/>
        </w:rPr>
        <w:t> </w:t>
      </w:r>
      <w:r>
        <w:rPr/>
        <w:t>versiones</w:t>
      </w:r>
      <w:r>
        <w:rPr>
          <w:spacing w:val="-6"/>
        </w:rPr>
        <w:t> </w:t>
      </w:r>
      <w:r>
        <w:rPr/>
        <w:t>estadounidenses</w:t>
      </w:r>
      <w:r>
        <w:rPr>
          <w:spacing w:val="-10"/>
        </w:rPr>
        <w:t> </w:t>
      </w:r>
      <w:r>
        <w:rPr/>
        <w:t>modernas</w:t>
      </w:r>
      <w:r>
        <w:rPr>
          <w:spacing w:val="-8"/>
        </w:rPr>
        <w:t> </w:t>
      </w:r>
      <w:r>
        <w:rPr/>
        <w:t>son, a menudo, solamente una IPA de menor densidad.</w:t>
      </w:r>
    </w:p>
    <w:p>
      <w:pPr>
        <w:pStyle w:val="BodyText"/>
        <w:spacing w:before="4"/>
        <w:ind w:right="270"/>
      </w:pPr>
      <w:r>
        <w:rPr/>
        <w:t>Tradicionalmente</w:t>
      </w:r>
      <w:r>
        <w:rPr>
          <w:spacing w:val="-7"/>
        </w:rPr>
        <w:t> </w:t>
      </w:r>
      <w:r>
        <w:rPr/>
        <w:t>era</w:t>
      </w:r>
      <w:r>
        <w:rPr>
          <w:spacing w:val="-7"/>
        </w:rPr>
        <w:t> </w:t>
      </w:r>
      <w:r>
        <w:rPr/>
        <w:t>un</w:t>
      </w:r>
      <w:r>
        <w:rPr>
          <w:spacing w:val="-5"/>
        </w:rPr>
        <w:t> </w:t>
      </w:r>
      <w:r>
        <w:rPr/>
        <w:t>estilo</w:t>
      </w:r>
      <w:r>
        <w:rPr>
          <w:spacing w:val="-5"/>
        </w:rPr>
        <w:t> </w:t>
      </w:r>
      <w:r>
        <w:rPr/>
        <w:t>que</w:t>
      </w:r>
      <w:r>
        <w:rPr>
          <w:spacing w:val="-8"/>
        </w:rPr>
        <w:t> </w:t>
      </w:r>
      <w:r>
        <w:rPr/>
        <w:t>permitía</w:t>
      </w:r>
      <w:r>
        <w:rPr>
          <w:spacing w:val="-6"/>
        </w:rPr>
        <w:t> </w:t>
      </w:r>
      <w:r>
        <w:rPr/>
        <w:t>experimentar</w:t>
      </w:r>
      <w:r>
        <w:rPr>
          <w:spacing w:val="-6"/>
        </w:rPr>
        <w:t> </w:t>
      </w:r>
      <w:r>
        <w:rPr/>
        <w:t>con variedades de lúpulo y métodos de utilización, lo cual a menudo se puede observar hoy en día en las adaptaciones internacionales de países con un mercado emergente de cerveza artesanal. Al juzgar esta cerveza, permita las características</w:t>
      </w:r>
      <w:r>
        <w:rPr>
          <w:spacing w:val="-2"/>
        </w:rPr>
        <w:t> </w:t>
      </w:r>
      <w:r>
        <w:rPr/>
        <w:t>de</w:t>
      </w:r>
      <w:r>
        <w:rPr>
          <w:spacing w:val="-2"/>
        </w:rPr>
        <w:t> </w:t>
      </w:r>
      <w:r>
        <w:rPr/>
        <w:t>los</w:t>
      </w:r>
      <w:r>
        <w:rPr>
          <w:spacing w:val="-2"/>
        </w:rPr>
        <w:t> </w:t>
      </w:r>
      <w:r>
        <w:rPr/>
        <w:t>lúpulos modernos</w:t>
      </w:r>
      <w:r>
        <w:rPr>
          <w:spacing w:val="-2"/>
        </w:rPr>
        <w:t> </w:t>
      </w:r>
      <w:r>
        <w:rPr/>
        <w:t>estadounidenses</w:t>
      </w:r>
      <w:r>
        <w:rPr>
          <w:spacing w:val="-2"/>
        </w:rPr>
        <w:t> </w:t>
      </w:r>
      <w:r>
        <w:rPr/>
        <w:t>o</w:t>
      </w:r>
      <w:r>
        <w:rPr>
          <w:spacing w:val="-1"/>
        </w:rPr>
        <w:t> </w:t>
      </w:r>
      <w:r>
        <w:rPr/>
        <w:t>del Nuevo Mundo, según sean desarrollados y lanzados al </w:t>
      </w:r>
      <w:r>
        <w:rPr>
          <w:spacing w:val="-2"/>
        </w:rPr>
        <w:t>mercado.</w:t>
      </w:r>
    </w:p>
    <w:p>
      <w:pPr>
        <w:pStyle w:val="BodyText"/>
        <w:spacing w:before="53"/>
        <w:ind w:right="216"/>
      </w:pPr>
      <w:r>
        <w:rPr>
          <w:b/>
        </w:rPr>
        <w:t>Historia: </w:t>
      </w:r>
      <w:r>
        <w:rPr/>
        <w:t>Una adaptación de la English Pale Ale en la era moderna de la cerveza artesanal estadounidense, reflejando ingredientes</w:t>
      </w:r>
      <w:r>
        <w:rPr>
          <w:spacing w:val="-6"/>
        </w:rPr>
        <w:t> </w:t>
      </w:r>
      <w:r>
        <w:rPr/>
        <w:t>autóctonos.</w:t>
      </w:r>
      <w:r>
        <w:rPr>
          <w:spacing w:val="-6"/>
        </w:rPr>
        <w:t> </w:t>
      </w:r>
      <w:r>
        <w:rPr/>
        <w:t>Sierra</w:t>
      </w:r>
      <w:r>
        <w:rPr>
          <w:spacing w:val="-6"/>
        </w:rPr>
        <w:t> </w:t>
      </w:r>
      <w:r>
        <w:rPr/>
        <w:t>Nevada</w:t>
      </w:r>
      <w:r>
        <w:rPr>
          <w:spacing w:val="-5"/>
        </w:rPr>
        <w:t> </w:t>
      </w:r>
      <w:r>
        <w:rPr/>
        <w:t>Pale</w:t>
      </w:r>
      <w:r>
        <w:rPr>
          <w:spacing w:val="-6"/>
        </w:rPr>
        <w:t> </w:t>
      </w:r>
      <w:r>
        <w:rPr/>
        <w:t>Ale</w:t>
      </w:r>
      <w:r>
        <w:rPr>
          <w:spacing w:val="-5"/>
        </w:rPr>
        <w:t> </w:t>
      </w:r>
      <w:r>
        <w:rPr/>
        <w:t>fue</w:t>
      </w:r>
      <w:r>
        <w:rPr>
          <w:spacing w:val="-6"/>
        </w:rPr>
        <w:t> </w:t>
      </w:r>
      <w:r>
        <w:rPr/>
        <w:t>elaborada</w:t>
      </w:r>
    </w:p>
    <w:p>
      <w:pPr>
        <w:spacing w:after="0"/>
        <w:sectPr>
          <w:type w:val="continuous"/>
          <w:pgSz w:w="12240" w:h="15840"/>
          <w:pgMar w:header="0" w:footer="746" w:top="940" w:bottom="280" w:left="580" w:right="540"/>
          <w:cols w:num="2" w:equalWidth="0">
            <w:col w:w="5215" w:space="546"/>
            <w:col w:w="5359"/>
          </w:cols>
        </w:sectPr>
      </w:pPr>
    </w:p>
    <w:p>
      <w:pPr>
        <w:pStyle w:val="BodyText"/>
        <w:spacing w:line="242" w:lineRule="auto" w:before="86"/>
        <w:ind w:right="23"/>
      </w:pPr>
      <w:r>
        <w:rPr/>
        <w:t>por</w:t>
      </w:r>
      <w:r>
        <w:rPr>
          <w:spacing w:val="-3"/>
        </w:rPr>
        <w:t> </w:t>
      </w:r>
      <w:r>
        <w:rPr/>
        <w:t>primera</w:t>
      </w:r>
      <w:r>
        <w:rPr>
          <w:spacing w:val="-4"/>
        </w:rPr>
        <w:t> </w:t>
      </w:r>
      <w:r>
        <w:rPr/>
        <w:t>vez</w:t>
      </w:r>
      <w:r>
        <w:rPr>
          <w:spacing w:val="-4"/>
        </w:rPr>
        <w:t> </w:t>
      </w:r>
      <w:r>
        <w:rPr/>
        <w:t>en</w:t>
      </w:r>
      <w:r>
        <w:rPr>
          <w:spacing w:val="-4"/>
        </w:rPr>
        <w:t> </w:t>
      </w:r>
      <w:r>
        <w:rPr/>
        <w:t>1980</w:t>
      </w:r>
      <w:r>
        <w:rPr>
          <w:spacing w:val="-3"/>
        </w:rPr>
        <w:t> </w:t>
      </w:r>
      <w:r>
        <w:rPr/>
        <w:t>y</w:t>
      </w:r>
      <w:r>
        <w:rPr>
          <w:spacing w:val="-4"/>
        </w:rPr>
        <w:t> </w:t>
      </w:r>
      <w:r>
        <w:rPr/>
        <w:t>ayudó</w:t>
      </w:r>
      <w:r>
        <w:rPr>
          <w:spacing w:val="-5"/>
        </w:rPr>
        <w:t> </w:t>
      </w:r>
      <w:r>
        <w:rPr/>
        <w:t>a</w:t>
      </w:r>
      <w:r>
        <w:rPr>
          <w:spacing w:val="-4"/>
        </w:rPr>
        <w:t> </w:t>
      </w:r>
      <w:r>
        <w:rPr/>
        <w:t>popularizar</w:t>
      </w:r>
      <w:r>
        <w:rPr>
          <w:spacing w:val="-3"/>
        </w:rPr>
        <w:t> </w:t>
      </w:r>
      <w:r>
        <w:rPr/>
        <w:t>el</w:t>
      </w:r>
      <w:r>
        <w:rPr>
          <w:spacing w:val="-3"/>
        </w:rPr>
        <w:t> </w:t>
      </w:r>
      <w:r>
        <w:rPr/>
        <w:t>estilo.</w:t>
      </w:r>
      <w:r>
        <w:rPr>
          <w:spacing w:val="-4"/>
        </w:rPr>
        <w:t> </w:t>
      </w:r>
      <w:r>
        <w:rPr/>
        <w:t>Antes de la explosión de fama de las IPA, este estilo era el más conocido y popular entre las cervezas artesanales </w:t>
      </w:r>
      <w:r>
        <w:rPr>
          <w:spacing w:val="-2"/>
        </w:rPr>
        <w:t>estadounidenses.</w:t>
      </w:r>
    </w:p>
    <w:p>
      <w:pPr>
        <w:pStyle w:val="BodyText"/>
        <w:spacing w:before="38"/>
        <w:ind w:right="23"/>
      </w:pPr>
      <w:r>
        <w:rPr>
          <w:b/>
        </w:rPr>
        <w:t>Ingredientes</w:t>
      </w:r>
      <w:r>
        <w:rPr>
          <w:b/>
          <w:spacing w:val="-9"/>
        </w:rPr>
        <w:t> </w:t>
      </w:r>
      <w:r>
        <w:rPr>
          <w:b/>
        </w:rPr>
        <w:t>característicos:</w:t>
      </w:r>
      <w:r>
        <w:rPr>
          <w:b/>
          <w:spacing w:val="-7"/>
        </w:rPr>
        <w:t> </w:t>
      </w:r>
      <w:r>
        <w:rPr/>
        <w:t>Malta</w:t>
      </w:r>
      <w:r>
        <w:rPr>
          <w:spacing w:val="-8"/>
        </w:rPr>
        <w:t> </w:t>
      </w:r>
      <w:r>
        <w:rPr/>
        <w:t>pálida</w:t>
      </w:r>
      <w:r>
        <w:rPr>
          <w:spacing w:val="-9"/>
        </w:rPr>
        <w:t> </w:t>
      </w:r>
      <w:r>
        <w:rPr/>
        <w:t>neutra.</w:t>
      </w:r>
      <w:r>
        <w:rPr>
          <w:spacing w:val="-8"/>
        </w:rPr>
        <w:t> </w:t>
      </w:r>
      <w:r>
        <w:rPr/>
        <w:t>Lúpulos estadounidenses o del Nuevo Mundo. Levadura ale, neutra o ligeramente afrutada, de origen estadounidense o inglés.</w:t>
      </w:r>
    </w:p>
    <w:p>
      <w:pPr>
        <w:pStyle w:val="BodyText"/>
        <w:spacing w:line="266" w:lineRule="auto" w:before="6"/>
        <w:ind w:right="23"/>
      </w:pPr>
      <w:r>
        <w:rPr/>
        <w:t>Pequeñas cantidades de diversas maltas especiales. </w:t>
      </w:r>
      <w:r>
        <w:rPr>
          <w:b/>
        </w:rPr>
        <w:t>Comparación de estilos: </w:t>
      </w:r>
      <w:r>
        <w:rPr/>
        <w:t>Típicamente de color más claro, con</w:t>
      </w:r>
      <w:r>
        <w:rPr>
          <w:spacing w:val="-5"/>
        </w:rPr>
        <w:t> </w:t>
      </w:r>
      <w:r>
        <w:rPr/>
        <w:t>un</w:t>
      </w:r>
      <w:r>
        <w:rPr>
          <w:spacing w:val="-6"/>
        </w:rPr>
        <w:t> </w:t>
      </w:r>
      <w:r>
        <w:rPr/>
        <w:t>perfil</w:t>
      </w:r>
      <w:r>
        <w:rPr>
          <w:spacing w:val="-6"/>
        </w:rPr>
        <w:t> </w:t>
      </w:r>
      <w:r>
        <w:rPr/>
        <w:t>de</w:t>
      </w:r>
      <w:r>
        <w:rPr>
          <w:spacing w:val="-5"/>
        </w:rPr>
        <w:t> </w:t>
      </w:r>
      <w:r>
        <w:rPr/>
        <w:t>fermentación</w:t>
      </w:r>
      <w:r>
        <w:rPr>
          <w:spacing w:val="-3"/>
        </w:rPr>
        <w:t> </w:t>
      </w:r>
      <w:r>
        <w:rPr/>
        <w:t>más</w:t>
      </w:r>
      <w:r>
        <w:rPr>
          <w:spacing w:val="-5"/>
        </w:rPr>
        <w:t> </w:t>
      </w:r>
      <w:r>
        <w:rPr/>
        <w:t>limpio,</w:t>
      </w:r>
      <w:r>
        <w:rPr>
          <w:spacing w:val="-5"/>
        </w:rPr>
        <w:t> </w:t>
      </w:r>
      <w:r>
        <w:rPr/>
        <w:t>y</w:t>
      </w:r>
      <w:r>
        <w:rPr>
          <w:spacing w:val="-2"/>
        </w:rPr>
        <w:t> </w:t>
      </w:r>
      <w:r>
        <w:rPr/>
        <w:t>con</w:t>
      </w:r>
      <w:r>
        <w:rPr>
          <w:spacing w:val="-5"/>
        </w:rPr>
        <w:t> </w:t>
      </w:r>
      <w:r>
        <w:rPr/>
        <w:t>menos</w:t>
      </w:r>
      <w:r>
        <w:rPr>
          <w:spacing w:val="-5"/>
        </w:rPr>
        <w:t> </w:t>
      </w:r>
      <w:r>
        <w:rPr/>
        <w:t>sabores</w:t>
      </w:r>
    </w:p>
    <w:p>
      <w:pPr>
        <w:pStyle w:val="BodyText"/>
        <w:spacing w:line="183" w:lineRule="exact" w:before="0"/>
      </w:pPr>
      <w:r>
        <w:rPr/>
        <w:t>a</w:t>
      </w:r>
      <w:r>
        <w:rPr>
          <w:spacing w:val="-6"/>
        </w:rPr>
        <w:t> </w:t>
      </w:r>
      <w:r>
        <w:rPr/>
        <w:t>caramelo</w:t>
      </w:r>
      <w:r>
        <w:rPr>
          <w:spacing w:val="-4"/>
        </w:rPr>
        <w:t> </w:t>
      </w:r>
      <w:r>
        <w:rPr/>
        <w:t>que</w:t>
      </w:r>
      <w:r>
        <w:rPr>
          <w:spacing w:val="-5"/>
        </w:rPr>
        <w:t> </w:t>
      </w:r>
      <w:r>
        <w:rPr/>
        <w:t>sus</w:t>
      </w:r>
      <w:r>
        <w:rPr>
          <w:spacing w:val="-3"/>
        </w:rPr>
        <w:t> </w:t>
      </w:r>
      <w:r>
        <w:rPr/>
        <w:t>equivalentes</w:t>
      </w:r>
      <w:r>
        <w:rPr>
          <w:spacing w:val="-5"/>
        </w:rPr>
        <w:t> </w:t>
      </w:r>
      <w:r>
        <w:rPr/>
        <w:t>ingleses.</w:t>
      </w:r>
      <w:r>
        <w:rPr>
          <w:spacing w:val="-3"/>
        </w:rPr>
        <w:t> </w:t>
      </w:r>
      <w:r>
        <w:rPr/>
        <w:t>Puede</w:t>
      </w:r>
      <w:r>
        <w:rPr>
          <w:spacing w:val="-4"/>
        </w:rPr>
        <w:t> </w:t>
      </w:r>
      <w:r>
        <w:rPr/>
        <w:t>existir</w:t>
      </w:r>
      <w:r>
        <w:rPr>
          <w:spacing w:val="-2"/>
        </w:rPr>
        <w:t> cierto</w:t>
      </w:r>
    </w:p>
    <w:p>
      <w:pPr>
        <w:pStyle w:val="BodyText"/>
        <w:spacing w:before="1"/>
        <w:ind w:right="23"/>
      </w:pPr>
      <w:r>
        <w:rPr/>
        <w:t>solapamiento en el color entre la American Pale Ale y la American</w:t>
      </w:r>
      <w:r>
        <w:rPr>
          <w:spacing w:val="-6"/>
        </w:rPr>
        <w:t> </w:t>
      </w:r>
      <w:r>
        <w:rPr/>
        <w:t>Amber</w:t>
      </w:r>
      <w:r>
        <w:rPr>
          <w:spacing w:val="-4"/>
        </w:rPr>
        <w:t> </w:t>
      </w:r>
      <w:r>
        <w:rPr/>
        <w:t>Ale.</w:t>
      </w:r>
      <w:r>
        <w:rPr>
          <w:spacing w:val="-4"/>
        </w:rPr>
        <w:t> </w:t>
      </w:r>
      <w:r>
        <w:rPr/>
        <w:t>La</w:t>
      </w:r>
      <w:r>
        <w:rPr>
          <w:spacing w:val="-6"/>
        </w:rPr>
        <w:t> </w:t>
      </w:r>
      <w:r>
        <w:rPr/>
        <w:t>American</w:t>
      </w:r>
      <w:r>
        <w:rPr>
          <w:spacing w:val="-6"/>
        </w:rPr>
        <w:t> </w:t>
      </w:r>
      <w:r>
        <w:rPr/>
        <w:t>Pale</w:t>
      </w:r>
      <w:r>
        <w:rPr>
          <w:spacing w:val="-6"/>
        </w:rPr>
        <w:t> </w:t>
      </w:r>
      <w:r>
        <w:rPr/>
        <w:t>Ale</w:t>
      </w:r>
      <w:r>
        <w:rPr>
          <w:spacing w:val="-6"/>
        </w:rPr>
        <w:t> </w:t>
      </w:r>
      <w:r>
        <w:rPr/>
        <w:t>será</w:t>
      </w:r>
      <w:r>
        <w:rPr>
          <w:spacing w:val="-6"/>
        </w:rPr>
        <w:t> </w:t>
      </w:r>
      <w:r>
        <w:rPr/>
        <w:t>generalmente más limpia, con un perfil de maltas Caramelo más ligero, cuerpo más liviano y a menudo más lúpulos de adición tardía.</w:t>
      </w:r>
    </w:p>
    <w:p>
      <w:pPr>
        <w:pStyle w:val="BodyText"/>
        <w:spacing w:line="242" w:lineRule="auto" w:before="86"/>
        <w:ind w:right="210"/>
      </w:pPr>
      <w:r>
        <w:rPr/>
        <w:br w:type="column"/>
      </w:r>
      <w:r>
        <w:rPr/>
        <w:t>Menos amargor en el balance y menos intensidad alcohólica que</w:t>
      </w:r>
      <w:r>
        <w:rPr>
          <w:spacing w:val="-3"/>
        </w:rPr>
        <w:t> </w:t>
      </w:r>
      <w:r>
        <w:rPr/>
        <w:t>una</w:t>
      </w:r>
      <w:r>
        <w:rPr>
          <w:spacing w:val="-3"/>
        </w:rPr>
        <w:t> </w:t>
      </w:r>
      <w:r>
        <w:rPr/>
        <w:t>American</w:t>
      </w:r>
      <w:r>
        <w:rPr>
          <w:spacing w:val="-1"/>
        </w:rPr>
        <w:t> </w:t>
      </w:r>
      <w:r>
        <w:rPr/>
        <w:t>IPA.</w:t>
      </w:r>
      <w:r>
        <w:rPr>
          <w:spacing w:val="-3"/>
        </w:rPr>
        <w:t> </w:t>
      </w:r>
      <w:r>
        <w:rPr/>
        <w:t>Más</w:t>
      </w:r>
      <w:r>
        <w:rPr>
          <w:spacing w:val="-3"/>
        </w:rPr>
        <w:t> </w:t>
      </w:r>
      <w:r>
        <w:rPr/>
        <w:t>maltosa,</w:t>
      </w:r>
      <w:r>
        <w:rPr>
          <w:spacing w:val="-2"/>
        </w:rPr>
        <w:t> </w:t>
      </w:r>
      <w:r>
        <w:rPr/>
        <w:t>más</w:t>
      </w:r>
      <w:r>
        <w:rPr>
          <w:spacing w:val="-3"/>
        </w:rPr>
        <w:t> </w:t>
      </w:r>
      <w:r>
        <w:rPr/>
        <w:t>balanceada</w:t>
      </w:r>
      <w:r>
        <w:rPr>
          <w:spacing w:val="-2"/>
        </w:rPr>
        <w:t> </w:t>
      </w:r>
      <w:r>
        <w:rPr/>
        <w:t>y</w:t>
      </w:r>
      <w:r>
        <w:rPr>
          <w:spacing w:val="-3"/>
        </w:rPr>
        <w:t> </w:t>
      </w:r>
      <w:r>
        <w:rPr/>
        <w:t>fácil</w:t>
      </w:r>
      <w:r>
        <w:rPr>
          <w:spacing w:val="-2"/>
        </w:rPr>
        <w:t> </w:t>
      </w:r>
      <w:r>
        <w:rPr/>
        <w:t>de tomar,</w:t>
      </w:r>
      <w:r>
        <w:rPr>
          <w:spacing w:val="-5"/>
        </w:rPr>
        <w:t> </w:t>
      </w:r>
      <w:r>
        <w:rPr/>
        <w:t>y</w:t>
      </w:r>
      <w:r>
        <w:rPr>
          <w:spacing w:val="-5"/>
        </w:rPr>
        <w:t> </w:t>
      </w:r>
      <w:r>
        <w:rPr/>
        <w:t>menos</w:t>
      </w:r>
      <w:r>
        <w:rPr>
          <w:spacing w:val="-5"/>
        </w:rPr>
        <w:t> </w:t>
      </w:r>
      <w:r>
        <w:rPr/>
        <w:t>intensamente</w:t>
      </w:r>
      <w:r>
        <w:rPr>
          <w:spacing w:val="-3"/>
        </w:rPr>
        <w:t> </w:t>
      </w:r>
      <w:r>
        <w:rPr/>
        <w:t>amarga</w:t>
      </w:r>
      <w:r>
        <w:rPr>
          <w:spacing w:val="-5"/>
        </w:rPr>
        <w:t> </w:t>
      </w:r>
      <w:r>
        <w:rPr/>
        <w:t>y</w:t>
      </w:r>
      <w:r>
        <w:rPr>
          <w:spacing w:val="-5"/>
        </w:rPr>
        <w:t> </w:t>
      </w:r>
      <w:r>
        <w:rPr/>
        <w:t>centrada</w:t>
      </w:r>
      <w:r>
        <w:rPr>
          <w:spacing w:val="-4"/>
        </w:rPr>
        <w:t> </w:t>
      </w:r>
      <w:r>
        <w:rPr/>
        <w:t>en</w:t>
      </w:r>
      <w:r>
        <w:rPr>
          <w:spacing w:val="-5"/>
        </w:rPr>
        <w:t> </w:t>
      </w:r>
      <w:r>
        <w:rPr/>
        <w:t>los</w:t>
      </w:r>
      <w:r>
        <w:rPr>
          <w:spacing w:val="-3"/>
        </w:rPr>
        <w:t> </w:t>
      </w:r>
      <w:r>
        <w:rPr/>
        <w:t>lúpulos que una American IPA de bajo alcohol (conocidas como</w:t>
      </w:r>
      <w:r>
        <w:rPr/>
        <w:t> Session IPA). Más amarga y lupulada que una Blonde Ale.</w:t>
      </w:r>
    </w:p>
    <w:p>
      <w:pPr>
        <w:tabs>
          <w:tab w:pos="2612" w:val="left" w:leader="none"/>
        </w:tabs>
        <w:spacing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1.045</w:t>
      </w:r>
      <w:r>
        <w:rPr>
          <w:spacing w:val="-1"/>
          <w:sz w:val="18"/>
        </w:rPr>
        <w:t> </w:t>
      </w:r>
      <w:r>
        <w:rPr>
          <w:sz w:val="18"/>
        </w:rPr>
        <w:t>–</w:t>
      </w:r>
      <w:r>
        <w:rPr>
          <w:spacing w:val="-2"/>
          <w:sz w:val="18"/>
        </w:rPr>
        <w:t> </w:t>
      </w:r>
      <w:r>
        <w:rPr>
          <w:spacing w:val="-4"/>
          <w:sz w:val="18"/>
        </w:rPr>
        <w:t>1.060</w:t>
      </w:r>
    </w:p>
    <w:p>
      <w:pPr>
        <w:tabs>
          <w:tab w:pos="2638" w:val="left" w:leader="none"/>
        </w:tabs>
        <w:spacing w:line="204" w:lineRule="exact" w:before="2"/>
        <w:ind w:left="140" w:right="0" w:firstLine="0"/>
        <w:jc w:val="left"/>
        <w:rPr>
          <w:sz w:val="18"/>
        </w:rPr>
      </w:pPr>
      <w:r>
        <w:rPr>
          <w:sz w:val="18"/>
        </w:rPr>
        <w:t>IBU:</w:t>
      </w:r>
      <w:r>
        <w:rPr>
          <w:spacing w:val="38"/>
          <w:sz w:val="18"/>
        </w:rPr>
        <w:t>  </w:t>
      </w:r>
      <w:r>
        <w:rPr>
          <w:sz w:val="18"/>
        </w:rPr>
        <w:t>30 –</w:t>
      </w:r>
      <w:r>
        <w:rPr>
          <w:spacing w:val="-2"/>
          <w:sz w:val="18"/>
        </w:rPr>
        <w:t> </w:t>
      </w:r>
      <w:r>
        <w:rPr>
          <w:spacing w:val="-5"/>
          <w:sz w:val="18"/>
        </w:rPr>
        <w:t>50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1.015</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5 –</w:t>
      </w:r>
      <w:r>
        <w:rPr>
          <w:spacing w:val="-1"/>
          <w:sz w:val="18"/>
        </w:rPr>
        <w:t> </w:t>
      </w:r>
      <w:r>
        <w:rPr>
          <w:spacing w:val="-5"/>
          <w:sz w:val="18"/>
        </w:rPr>
        <w:t>10</w:t>
      </w:r>
      <w:r>
        <w:rPr>
          <w:sz w:val="18"/>
        </w:rPr>
        <w:tab/>
        <w:t>ABV:</w:t>
      </w:r>
      <w:r>
        <w:rPr>
          <w:spacing w:val="42"/>
          <w:sz w:val="18"/>
        </w:rPr>
        <w:t> </w:t>
      </w:r>
      <w:r>
        <w:rPr>
          <w:sz w:val="18"/>
        </w:rPr>
        <w:t>4.5</w:t>
      </w:r>
      <w:r>
        <w:rPr>
          <w:spacing w:val="-1"/>
          <w:sz w:val="18"/>
        </w:rPr>
        <w:t> </w:t>
      </w:r>
      <w:r>
        <w:rPr>
          <w:sz w:val="18"/>
        </w:rPr>
        <w:t>–</w:t>
      </w:r>
      <w:r>
        <w:rPr>
          <w:spacing w:val="-1"/>
          <w:sz w:val="18"/>
        </w:rPr>
        <w:t> </w:t>
      </w:r>
      <w:r>
        <w:rPr>
          <w:spacing w:val="-4"/>
          <w:sz w:val="18"/>
        </w:rPr>
        <w:t>6.2%</w:t>
      </w:r>
    </w:p>
    <w:p>
      <w:pPr>
        <w:pStyle w:val="BodyText"/>
        <w:spacing w:before="40"/>
        <w:ind w:right="216"/>
      </w:pPr>
      <w:r>
        <w:rPr>
          <w:b/>
        </w:rPr>
        <w:t>Ejemplos comerciales: </w:t>
      </w:r>
      <w:r>
        <w:rPr/>
        <w:t>Deschutes Mirror Pond Pale Ale, Half</w:t>
      </w:r>
      <w:r>
        <w:rPr>
          <w:spacing w:val="-5"/>
        </w:rPr>
        <w:t> </w:t>
      </w:r>
      <w:r>
        <w:rPr/>
        <w:t>Acre</w:t>
      </w:r>
      <w:r>
        <w:rPr>
          <w:spacing w:val="-4"/>
        </w:rPr>
        <w:t> </w:t>
      </w:r>
      <w:r>
        <w:rPr/>
        <w:t>Daisy</w:t>
      </w:r>
      <w:r>
        <w:rPr>
          <w:spacing w:val="-5"/>
        </w:rPr>
        <w:t> </w:t>
      </w:r>
      <w:r>
        <w:rPr/>
        <w:t>Cutter</w:t>
      </w:r>
      <w:r>
        <w:rPr>
          <w:spacing w:val="-5"/>
        </w:rPr>
        <w:t> </w:t>
      </w:r>
      <w:r>
        <w:rPr/>
        <w:t>Pale</w:t>
      </w:r>
      <w:r>
        <w:rPr>
          <w:spacing w:val="-4"/>
        </w:rPr>
        <w:t> </w:t>
      </w:r>
      <w:r>
        <w:rPr/>
        <w:t>Ale,</w:t>
      </w:r>
      <w:r>
        <w:rPr>
          <w:spacing w:val="-5"/>
        </w:rPr>
        <w:t> </w:t>
      </w:r>
      <w:r>
        <w:rPr/>
        <w:t>Great</w:t>
      </w:r>
      <w:r>
        <w:rPr>
          <w:spacing w:val="-5"/>
        </w:rPr>
        <w:t> </w:t>
      </w:r>
      <w:r>
        <w:rPr/>
        <w:t>Lakes</w:t>
      </w:r>
      <w:r>
        <w:rPr>
          <w:spacing w:val="-5"/>
        </w:rPr>
        <w:t> </w:t>
      </w:r>
      <w:r>
        <w:rPr/>
        <w:t>Burning</w:t>
      </w:r>
      <w:r>
        <w:rPr>
          <w:spacing w:val="-4"/>
        </w:rPr>
        <w:t> </w:t>
      </w:r>
      <w:r>
        <w:rPr/>
        <w:t>River,</w:t>
      </w:r>
      <w:r>
        <w:rPr>
          <w:spacing w:val="-4"/>
        </w:rPr>
        <w:t> </w:t>
      </w:r>
      <w:r>
        <w:rPr/>
        <w:t>La Cumbre Acclimated APA, Sierra Nevada Pale Ale, Stone Pale Ale 2.0</w:t>
      </w:r>
    </w:p>
    <w:p>
      <w:pPr>
        <w:pStyle w:val="BodyText"/>
        <w:ind w:right="216"/>
      </w:pPr>
      <w:r>
        <w:rPr>
          <w:b/>
        </w:rPr>
        <w:t>Etiquetas:</w:t>
      </w:r>
      <w:r>
        <w:rPr>
          <w:b/>
          <w:spacing w:val="-12"/>
        </w:rPr>
        <w:t> </w:t>
      </w:r>
      <w:r>
        <w:rPr/>
        <w:t>intensidad-estándar,</w:t>
      </w:r>
      <w:r>
        <w:rPr>
          <w:spacing w:val="-11"/>
        </w:rPr>
        <w:t> </w:t>
      </w:r>
      <w:r>
        <w:rPr/>
        <w:t>color-pálido,</w:t>
      </w:r>
      <w:r>
        <w:rPr>
          <w:spacing w:val="-11"/>
        </w:rPr>
        <w:t> </w:t>
      </w:r>
      <w:r>
        <w:rPr/>
        <w:t>fermentación- alta, norte-américa, estilo-artesanal, familia-ale-pálida, amarga, lupulada</w:t>
      </w:r>
    </w:p>
    <w:p>
      <w:pPr>
        <w:spacing w:after="0"/>
        <w:sectPr>
          <w:pgSz w:w="12240" w:h="15840"/>
          <w:pgMar w:header="0" w:footer="746" w:top="920" w:bottom="940" w:left="580" w:right="540"/>
          <w:cols w:num="2" w:equalWidth="0">
            <w:col w:w="5181" w:space="580"/>
            <w:col w:w="5359"/>
          </w:cols>
        </w:sectPr>
      </w:pPr>
    </w:p>
    <w:p>
      <w:pPr>
        <w:pStyle w:val="BodyText"/>
        <w:spacing w:before="6"/>
        <w:ind w:left="0"/>
        <w:rPr>
          <w:sz w:val="21"/>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85" name="Group 85"/>
                <wp:cNvGraphicFramePr>
                  <a:graphicFrameLocks/>
                </wp:cNvGraphicFramePr>
                <a:graphic>
                  <a:graphicData uri="http://schemas.microsoft.com/office/word/2010/wordprocessingGroup">
                    <wpg:wgp>
                      <wpg:cNvPr id="85" name="Group 85"/>
                      <wpg:cNvGrpSpPr/>
                      <wpg:grpSpPr>
                        <a:xfrm>
                          <a:off x="0" y="0"/>
                          <a:ext cx="6896100" cy="18415"/>
                          <a:chExt cx="6896100" cy="18415"/>
                        </a:xfrm>
                      </wpg:grpSpPr>
                      <wps:wsp>
                        <wps:cNvPr id="86" name="Graphic 86"/>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84" coordorigin="0,0" coordsize="10860,29">
                <v:rect style="position:absolute;left:0;top:0;width:10860;height:29" id="docshape85"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_bookmark93" w:id="94"/>
      <w:bookmarkEnd w:id="94"/>
      <w:r>
        <w:rPr>
          <w:b w:val="0"/>
        </w:rPr>
      </w:r>
      <w:r>
        <w:rPr>
          <w:sz w:val="28"/>
        </w:rPr>
        <w:t>A</w:t>
      </w:r>
      <w:r>
        <w:rPr/>
        <w:t>MBER</w:t>
      </w:r>
      <w:r>
        <w:rPr>
          <w:spacing w:val="-4"/>
        </w:rPr>
        <w:t> </w:t>
      </w:r>
      <w:r>
        <w:rPr/>
        <w:t>AND</w:t>
      </w:r>
      <w:r>
        <w:rPr>
          <w:spacing w:val="-6"/>
        </w:rPr>
        <w:t> </w:t>
      </w:r>
      <w:r>
        <w:rPr>
          <w:sz w:val="28"/>
        </w:rPr>
        <w:t>B</w:t>
      </w:r>
      <w:r>
        <w:rPr/>
        <w:t>ROWN</w:t>
      </w:r>
      <w:r>
        <w:rPr>
          <w:spacing w:val="-5"/>
        </w:rPr>
        <w:t> </w:t>
      </w:r>
      <w:r>
        <w:rPr>
          <w:sz w:val="28"/>
        </w:rPr>
        <w:t>A</w:t>
      </w:r>
      <w:r>
        <w:rPr/>
        <w:t>MERICAN</w:t>
      </w:r>
      <w:r>
        <w:rPr>
          <w:spacing w:val="-6"/>
        </w:rPr>
        <w:t> </w:t>
      </w:r>
      <w:r>
        <w:rPr>
          <w:spacing w:val="-4"/>
          <w:sz w:val="28"/>
        </w:rPr>
        <w:t>B</w:t>
      </w:r>
      <w:r>
        <w:rPr>
          <w:spacing w:val="-4"/>
        </w:rPr>
        <w:t>EER</w:t>
      </w:r>
    </w:p>
    <w:p>
      <w:pPr>
        <w:spacing w:before="120"/>
        <w:ind w:left="140" w:right="180" w:firstLine="0"/>
        <w:jc w:val="left"/>
        <w:rPr>
          <w:i/>
          <w:sz w:val="18"/>
        </w:rPr>
      </w:pPr>
      <w:r>
        <w:rPr>
          <w:i/>
          <w:sz w:val="18"/>
        </w:rPr>
        <w:t>Esta</w:t>
      </w:r>
      <w:r>
        <w:rPr>
          <w:i/>
          <w:spacing w:val="-2"/>
          <w:sz w:val="18"/>
        </w:rPr>
        <w:t> </w:t>
      </w:r>
      <w:r>
        <w:rPr>
          <w:i/>
          <w:sz w:val="18"/>
        </w:rPr>
        <w:t>categoría</w:t>
      </w:r>
      <w:r>
        <w:rPr>
          <w:i/>
          <w:spacing w:val="-2"/>
          <w:sz w:val="18"/>
        </w:rPr>
        <w:t> </w:t>
      </w:r>
      <w:r>
        <w:rPr>
          <w:i/>
          <w:sz w:val="18"/>
        </w:rPr>
        <w:t>contiene</w:t>
      </w:r>
      <w:r>
        <w:rPr>
          <w:i/>
          <w:spacing w:val="-3"/>
          <w:sz w:val="18"/>
        </w:rPr>
        <w:t> </w:t>
      </w:r>
      <w:r>
        <w:rPr>
          <w:i/>
          <w:sz w:val="18"/>
        </w:rPr>
        <w:t>ales</w:t>
      </w:r>
      <w:r>
        <w:rPr>
          <w:i/>
          <w:spacing w:val="-3"/>
          <w:sz w:val="18"/>
        </w:rPr>
        <w:t> </w:t>
      </w:r>
      <w:r>
        <w:rPr>
          <w:i/>
          <w:sz w:val="18"/>
        </w:rPr>
        <w:t>de</w:t>
      </w:r>
      <w:r>
        <w:rPr>
          <w:i/>
          <w:spacing w:val="-3"/>
          <w:sz w:val="18"/>
        </w:rPr>
        <w:t> </w:t>
      </w:r>
      <w:r>
        <w:rPr>
          <w:i/>
          <w:sz w:val="18"/>
        </w:rPr>
        <w:t>fermentación</w:t>
      </w:r>
      <w:r>
        <w:rPr>
          <w:i/>
          <w:spacing w:val="-3"/>
          <w:sz w:val="18"/>
        </w:rPr>
        <w:t> </w:t>
      </w:r>
      <w:r>
        <w:rPr>
          <w:i/>
          <w:sz w:val="18"/>
        </w:rPr>
        <w:t>alta</w:t>
      </w:r>
      <w:r>
        <w:rPr>
          <w:i/>
          <w:spacing w:val="-2"/>
          <w:sz w:val="18"/>
        </w:rPr>
        <w:t> </w:t>
      </w:r>
      <w:r>
        <w:rPr>
          <w:i/>
          <w:sz w:val="18"/>
        </w:rPr>
        <w:t>y</w:t>
      </w:r>
      <w:r>
        <w:rPr>
          <w:i/>
          <w:spacing w:val="-1"/>
          <w:sz w:val="18"/>
        </w:rPr>
        <w:t> </w:t>
      </w:r>
      <w:r>
        <w:rPr>
          <w:i/>
          <w:sz w:val="18"/>
        </w:rPr>
        <w:t>lagers</w:t>
      </w:r>
      <w:r>
        <w:rPr>
          <w:i/>
          <w:spacing w:val="-3"/>
          <w:sz w:val="18"/>
        </w:rPr>
        <w:t> </w:t>
      </w:r>
      <w:r>
        <w:rPr>
          <w:i/>
          <w:sz w:val="18"/>
        </w:rPr>
        <w:t>fermentadas</w:t>
      </w:r>
      <w:r>
        <w:rPr>
          <w:i/>
          <w:spacing w:val="-4"/>
          <w:sz w:val="18"/>
        </w:rPr>
        <w:t> </w:t>
      </w:r>
      <w:r>
        <w:rPr>
          <w:i/>
          <w:sz w:val="18"/>
        </w:rPr>
        <w:t>a</w:t>
      </w:r>
      <w:r>
        <w:rPr>
          <w:i/>
          <w:spacing w:val="-2"/>
          <w:sz w:val="18"/>
        </w:rPr>
        <w:t> </w:t>
      </w:r>
      <w:r>
        <w:rPr>
          <w:i/>
          <w:sz w:val="18"/>
        </w:rPr>
        <w:t>temperatura</w:t>
      </w:r>
      <w:r>
        <w:rPr>
          <w:i/>
          <w:spacing w:val="-2"/>
          <w:sz w:val="18"/>
        </w:rPr>
        <w:t> </w:t>
      </w:r>
      <w:r>
        <w:rPr>
          <w:i/>
          <w:sz w:val="18"/>
        </w:rPr>
        <w:t>cálida, modernas</w:t>
      </w:r>
      <w:r>
        <w:rPr>
          <w:i/>
          <w:spacing w:val="-3"/>
          <w:sz w:val="18"/>
        </w:rPr>
        <w:t> </w:t>
      </w:r>
      <w:r>
        <w:rPr>
          <w:i/>
          <w:sz w:val="18"/>
        </w:rPr>
        <w:t>y</w:t>
      </w:r>
      <w:r>
        <w:rPr>
          <w:i/>
          <w:spacing w:val="-1"/>
          <w:sz w:val="18"/>
        </w:rPr>
        <w:t> </w:t>
      </w:r>
      <w:r>
        <w:rPr>
          <w:i/>
          <w:sz w:val="18"/>
        </w:rPr>
        <w:t>de</w:t>
      </w:r>
      <w:r>
        <w:rPr>
          <w:i/>
          <w:spacing w:val="-4"/>
          <w:sz w:val="18"/>
        </w:rPr>
        <w:t> </w:t>
      </w:r>
      <w:r>
        <w:rPr>
          <w:i/>
          <w:sz w:val="18"/>
        </w:rPr>
        <w:t>origen</w:t>
      </w:r>
      <w:r>
        <w:rPr>
          <w:i/>
          <w:spacing w:val="-3"/>
          <w:sz w:val="18"/>
        </w:rPr>
        <w:t> </w:t>
      </w:r>
      <w:r>
        <w:rPr>
          <w:i/>
          <w:sz w:val="18"/>
        </w:rPr>
        <w:t>estadounidense, de colores ámbar y marrón, de intensidad alcohólica estándar, que pueden ser de balanceadas a amargas.</w:t>
      </w:r>
    </w:p>
    <w:p>
      <w:pPr>
        <w:pStyle w:val="BodyText"/>
        <w:spacing w:before="6"/>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94" w:id="95"/>
      <w:bookmarkEnd w:id="95"/>
      <w:r>
        <w:rPr>
          <w:b w:val="0"/>
        </w:rPr>
      </w:r>
      <w:r>
        <w:rPr/>
        <w:t>19A.</w:t>
      </w:r>
      <w:r>
        <w:rPr>
          <w:spacing w:val="-8"/>
        </w:rPr>
        <w:t> </w:t>
      </w:r>
      <w:r>
        <w:rPr/>
        <w:t>American</w:t>
      </w:r>
      <w:r>
        <w:rPr>
          <w:spacing w:val="-3"/>
        </w:rPr>
        <w:t> </w:t>
      </w:r>
      <w:r>
        <w:rPr/>
        <w:t>Amber</w:t>
      </w:r>
      <w:r>
        <w:rPr>
          <w:spacing w:val="-4"/>
        </w:rPr>
        <w:t> </w:t>
      </w:r>
      <w:r>
        <w:rPr>
          <w:spacing w:val="-5"/>
        </w:rPr>
        <w:t>Ale</w:t>
      </w:r>
    </w:p>
    <w:p>
      <w:pPr>
        <w:pStyle w:val="BodyText"/>
        <w:spacing w:before="40"/>
        <w:ind w:right="59"/>
      </w:pPr>
      <w:r>
        <w:rPr>
          <w:b/>
        </w:rPr>
        <w:t>Impresión general: </w:t>
      </w:r>
      <w:r>
        <w:rPr/>
        <w:t>Una cerveza artesanal estadounidense ámbar, lupulada, de moderada intensidad y con un sabor a caramelo derivado de la malta. El balance puede variar bastante, con algunas versiones siendo muy maltosas y otras agresivamente lupuladas. Las versiones lupuladas y amargas no</w:t>
      </w:r>
      <w:r>
        <w:rPr>
          <w:spacing w:val="-5"/>
        </w:rPr>
        <w:t> </w:t>
      </w:r>
      <w:r>
        <w:rPr/>
        <w:t>deberían</w:t>
      </w:r>
      <w:r>
        <w:rPr>
          <w:spacing w:val="-4"/>
        </w:rPr>
        <w:t> </w:t>
      </w:r>
      <w:r>
        <w:rPr/>
        <w:t>tener</w:t>
      </w:r>
      <w:r>
        <w:rPr>
          <w:spacing w:val="-4"/>
        </w:rPr>
        <w:t> </w:t>
      </w:r>
      <w:r>
        <w:rPr/>
        <w:t>sabores</w:t>
      </w:r>
      <w:r>
        <w:rPr>
          <w:spacing w:val="-4"/>
        </w:rPr>
        <w:t> </w:t>
      </w:r>
      <w:r>
        <w:rPr/>
        <w:t>que</w:t>
      </w:r>
      <w:r>
        <w:rPr>
          <w:spacing w:val="-4"/>
        </w:rPr>
        <w:t> </w:t>
      </w:r>
      <w:r>
        <w:rPr/>
        <w:t>choquen</w:t>
      </w:r>
      <w:r>
        <w:rPr>
          <w:spacing w:val="-4"/>
        </w:rPr>
        <w:t> </w:t>
      </w:r>
      <w:r>
        <w:rPr/>
        <w:t>con</w:t>
      </w:r>
      <w:r>
        <w:rPr>
          <w:spacing w:val="-4"/>
        </w:rPr>
        <w:t> </w:t>
      </w:r>
      <w:r>
        <w:rPr/>
        <w:t>el</w:t>
      </w:r>
      <w:r>
        <w:rPr>
          <w:spacing w:val="-5"/>
        </w:rPr>
        <w:t> </w:t>
      </w:r>
      <w:r>
        <w:rPr/>
        <w:t>perfil</w:t>
      </w:r>
      <w:r>
        <w:rPr>
          <w:spacing w:val="-4"/>
        </w:rPr>
        <w:t> </w:t>
      </w:r>
      <w:r>
        <w:rPr/>
        <w:t>a</w:t>
      </w:r>
      <w:r>
        <w:rPr>
          <w:spacing w:val="-4"/>
        </w:rPr>
        <w:t> </w:t>
      </w:r>
      <w:r>
        <w:rPr/>
        <w:t>caramelo de la malta.</w:t>
      </w:r>
    </w:p>
    <w:p>
      <w:pPr>
        <w:pStyle w:val="BodyText"/>
        <w:spacing w:line="242" w:lineRule="auto" w:before="52"/>
        <w:ind w:right="40"/>
      </w:pPr>
      <w:r>
        <w:rPr>
          <w:b/>
        </w:rPr>
        <w:t>Aroma: </w:t>
      </w:r>
      <w:r>
        <w:rPr/>
        <w:t>Aroma a lúpulo de bajo a moderado que refleja variedades de lúpulos estadounidenses o del Nuevo Mundo (cítrico, floral, a pino, resinoso, especiado, fruta tropical, fruta de carozo, baya o melón). Un carácter a lúpulo cítrico es común, pero no obligatorio. Maltosidad de moderadamente baja a moderadamente alta, usualmente con un carácter moderado a caramelo, que puede aportar soporte, balance, o a veces,</w:t>
      </w:r>
      <w:r>
        <w:rPr>
          <w:spacing w:val="-4"/>
        </w:rPr>
        <w:t> </w:t>
      </w:r>
      <w:r>
        <w:rPr/>
        <w:t>enmascarar</w:t>
      </w:r>
      <w:r>
        <w:rPr>
          <w:spacing w:val="-5"/>
        </w:rPr>
        <w:t> </w:t>
      </w:r>
      <w:r>
        <w:rPr/>
        <w:t>la</w:t>
      </w:r>
      <w:r>
        <w:rPr>
          <w:spacing w:val="-6"/>
        </w:rPr>
        <w:t> </w:t>
      </w:r>
      <w:r>
        <w:rPr/>
        <w:t>presencia</w:t>
      </w:r>
      <w:r>
        <w:rPr>
          <w:spacing w:val="-3"/>
        </w:rPr>
        <w:t> </w:t>
      </w:r>
      <w:r>
        <w:rPr/>
        <w:t>del</w:t>
      </w:r>
      <w:r>
        <w:rPr>
          <w:spacing w:val="-6"/>
        </w:rPr>
        <w:t> </w:t>
      </w:r>
      <w:r>
        <w:rPr/>
        <w:t>lúpulo.</w:t>
      </w:r>
      <w:r>
        <w:rPr>
          <w:spacing w:val="-6"/>
        </w:rPr>
        <w:t> </w:t>
      </w:r>
      <w:r>
        <w:rPr/>
        <w:t>Los</w:t>
      </w:r>
      <w:r>
        <w:rPr>
          <w:spacing w:val="-6"/>
        </w:rPr>
        <w:t> </w:t>
      </w:r>
      <w:r>
        <w:rPr/>
        <w:t>ésteres</w:t>
      </w:r>
      <w:r>
        <w:rPr>
          <w:spacing w:val="-5"/>
        </w:rPr>
        <w:t> </w:t>
      </w:r>
      <w:r>
        <w:rPr/>
        <w:t>varían</w:t>
      </w:r>
      <w:r>
        <w:rPr>
          <w:spacing w:val="-5"/>
        </w:rPr>
        <w:t> </w:t>
      </w:r>
      <w:r>
        <w:rPr/>
        <w:t>de nulos a moderados.</w:t>
      </w:r>
    </w:p>
    <w:p>
      <w:pPr>
        <w:pStyle w:val="BodyText"/>
        <w:spacing w:before="37"/>
      </w:pPr>
      <w:r>
        <w:rPr>
          <w:b/>
        </w:rPr>
        <w:t>Apariencia:</w:t>
      </w:r>
      <w:r>
        <w:rPr>
          <w:b/>
          <w:spacing w:val="-7"/>
        </w:rPr>
        <w:t> </w:t>
      </w:r>
      <w:r>
        <w:rPr/>
        <w:t>Color</w:t>
      </w:r>
      <w:r>
        <w:rPr>
          <w:spacing w:val="-6"/>
        </w:rPr>
        <w:t> </w:t>
      </w:r>
      <w:r>
        <w:rPr/>
        <w:t>de</w:t>
      </w:r>
      <w:r>
        <w:rPr>
          <w:spacing w:val="-7"/>
        </w:rPr>
        <w:t> </w:t>
      </w:r>
      <w:r>
        <w:rPr/>
        <w:t>ámbar</w:t>
      </w:r>
      <w:r>
        <w:rPr>
          <w:spacing w:val="-6"/>
        </w:rPr>
        <w:t> </w:t>
      </w:r>
      <w:r>
        <w:rPr/>
        <w:t>profundo</w:t>
      </w:r>
      <w:r>
        <w:rPr>
          <w:spacing w:val="-8"/>
        </w:rPr>
        <w:t> </w:t>
      </w:r>
      <w:r>
        <w:rPr/>
        <w:t>a</w:t>
      </w:r>
      <w:r>
        <w:rPr>
          <w:spacing w:val="-7"/>
        </w:rPr>
        <w:t> </w:t>
      </w:r>
      <w:r>
        <w:rPr/>
        <w:t>marrón</w:t>
      </w:r>
      <w:r>
        <w:rPr>
          <w:spacing w:val="-5"/>
        </w:rPr>
        <w:t> </w:t>
      </w:r>
      <w:r>
        <w:rPr/>
        <w:t>cobrizo, algunas veces con tonos rojizos. Espuma blanquecina moderadamente voluminosa, con buena retención. Por lo general bastante traslúcida.</w:t>
      </w:r>
    </w:p>
    <w:p>
      <w:pPr>
        <w:pStyle w:val="BodyText"/>
        <w:spacing w:line="242" w:lineRule="auto" w:before="49"/>
        <w:ind w:right="59"/>
      </w:pPr>
      <w:r>
        <w:rPr>
          <w:b/>
        </w:rPr>
        <w:t>Sabor: </w:t>
      </w:r>
      <w:r>
        <w:rPr/>
        <w:t>Lúpulo de moderado a alto con características similares a las del aroma. Los sabores a malta son de moderados</w:t>
      </w:r>
      <w:r>
        <w:rPr>
          <w:spacing w:val="-5"/>
        </w:rPr>
        <w:t> </w:t>
      </w:r>
      <w:r>
        <w:rPr/>
        <w:t>a</w:t>
      </w:r>
      <w:r>
        <w:rPr>
          <w:spacing w:val="-5"/>
        </w:rPr>
        <w:t> </w:t>
      </w:r>
      <w:r>
        <w:rPr/>
        <w:t>altos,</w:t>
      </w:r>
      <w:r>
        <w:rPr>
          <w:spacing w:val="-3"/>
        </w:rPr>
        <w:t> </w:t>
      </w:r>
      <w:r>
        <w:rPr/>
        <w:t>y</w:t>
      </w:r>
      <w:r>
        <w:rPr>
          <w:spacing w:val="-5"/>
        </w:rPr>
        <w:t> </w:t>
      </w:r>
      <w:r>
        <w:rPr/>
        <w:t>usualmente</w:t>
      </w:r>
      <w:r>
        <w:rPr>
          <w:spacing w:val="-5"/>
        </w:rPr>
        <w:t> </w:t>
      </w:r>
      <w:r>
        <w:rPr/>
        <w:t>presentan</w:t>
      </w:r>
      <w:r>
        <w:rPr>
          <w:spacing w:val="-5"/>
        </w:rPr>
        <w:t> </w:t>
      </w:r>
      <w:r>
        <w:rPr/>
        <w:t>un</w:t>
      </w:r>
      <w:r>
        <w:rPr>
          <w:spacing w:val="-5"/>
        </w:rPr>
        <w:t> </w:t>
      </w:r>
      <w:r>
        <w:rPr/>
        <w:t>dulzor</w:t>
      </w:r>
      <w:r>
        <w:rPr>
          <w:spacing w:val="-4"/>
        </w:rPr>
        <w:t> </w:t>
      </w:r>
      <w:r>
        <w:rPr/>
        <w:t>de</w:t>
      </w:r>
      <w:r>
        <w:rPr>
          <w:spacing w:val="-5"/>
        </w:rPr>
        <w:t> </w:t>
      </w:r>
      <w:r>
        <w:rPr/>
        <w:t>malta inicial seguido de un sabor moderado a caramelo y, a veces, sabores tostados o a galleta en cantidades menores. Están ausentes sabores de maltas oscuras o rostizadas. Amargor de moderado a moderadamente alto. El balance puede variar desde algo maltoso a algo amargo. Los ésteres afrutados pueden ser de nulos a moderados. Final de medio a pleno, aunque seco, con el dulzor del caramelo, el sabor a lúpulo y el amargor pudiendo persistir ligeramente.</w:t>
      </w:r>
    </w:p>
    <w:p>
      <w:pPr>
        <w:pStyle w:val="BodyText"/>
        <w:spacing w:before="34"/>
        <w:ind w:right="76"/>
      </w:pPr>
      <w:r>
        <w:rPr>
          <w:b/>
        </w:rPr>
        <w:t>Sensación en boca: </w:t>
      </w:r>
      <w:r>
        <w:rPr/>
        <w:t>Cuerpo de medio a medio pleno. Carbonatación</w:t>
      </w:r>
      <w:r>
        <w:rPr>
          <w:spacing w:val="-2"/>
        </w:rPr>
        <w:t> </w:t>
      </w:r>
      <w:r>
        <w:rPr/>
        <w:t>de</w:t>
      </w:r>
      <w:r>
        <w:rPr>
          <w:spacing w:val="-2"/>
        </w:rPr>
        <w:t> </w:t>
      </w:r>
      <w:r>
        <w:rPr/>
        <w:t>media</w:t>
      </w:r>
      <w:r>
        <w:rPr>
          <w:spacing w:val="-2"/>
        </w:rPr>
        <w:t> </w:t>
      </w:r>
      <w:r>
        <w:rPr/>
        <w:t>a</w:t>
      </w:r>
      <w:r>
        <w:rPr>
          <w:spacing w:val="-1"/>
        </w:rPr>
        <w:t> </w:t>
      </w:r>
      <w:r>
        <w:rPr/>
        <w:t>alta.</w:t>
      </w:r>
      <w:r>
        <w:rPr>
          <w:spacing w:val="-2"/>
        </w:rPr>
        <w:t> </w:t>
      </w:r>
      <w:r>
        <w:rPr/>
        <w:t>Generalmente</w:t>
      </w:r>
      <w:r>
        <w:rPr>
          <w:spacing w:val="-2"/>
        </w:rPr>
        <w:t> </w:t>
      </w:r>
      <w:r>
        <w:rPr/>
        <w:t>con</w:t>
      </w:r>
      <w:r>
        <w:rPr>
          <w:spacing w:val="-2"/>
        </w:rPr>
        <w:t> </w:t>
      </w:r>
      <w:r>
        <w:rPr/>
        <w:t>un</w:t>
      </w:r>
      <w:r>
        <w:rPr>
          <w:spacing w:val="-2"/>
        </w:rPr>
        <w:t> </w:t>
      </w:r>
      <w:r>
        <w:rPr/>
        <w:t>final suave</w:t>
      </w:r>
      <w:r>
        <w:rPr>
          <w:spacing w:val="-7"/>
        </w:rPr>
        <w:t> </w:t>
      </w:r>
      <w:r>
        <w:rPr/>
        <w:t>y</w:t>
      </w:r>
      <w:r>
        <w:rPr>
          <w:spacing w:val="-6"/>
        </w:rPr>
        <w:t> </w:t>
      </w:r>
      <w:r>
        <w:rPr/>
        <w:t>sin</w:t>
      </w:r>
      <w:r>
        <w:rPr>
          <w:spacing w:val="-6"/>
        </w:rPr>
        <w:t> </w:t>
      </w:r>
      <w:r>
        <w:rPr/>
        <w:t>astringencia.</w:t>
      </w:r>
      <w:r>
        <w:rPr>
          <w:spacing w:val="-5"/>
        </w:rPr>
        <w:t> </w:t>
      </w:r>
      <w:r>
        <w:rPr/>
        <w:t>Las</w:t>
      </w:r>
      <w:r>
        <w:rPr>
          <w:spacing w:val="-4"/>
        </w:rPr>
        <w:t> </w:t>
      </w:r>
      <w:r>
        <w:rPr/>
        <w:t>versiones</w:t>
      </w:r>
      <w:r>
        <w:rPr>
          <w:spacing w:val="-6"/>
        </w:rPr>
        <w:t> </w:t>
      </w:r>
      <w:r>
        <w:rPr/>
        <w:t>más</w:t>
      </w:r>
      <w:r>
        <w:rPr>
          <w:spacing w:val="-4"/>
        </w:rPr>
        <w:t> </w:t>
      </w:r>
      <w:r>
        <w:rPr/>
        <w:t>fuertes</w:t>
      </w:r>
      <w:r>
        <w:rPr>
          <w:spacing w:val="-6"/>
        </w:rPr>
        <w:t> </w:t>
      </w:r>
      <w:r>
        <w:rPr/>
        <w:t>pueden tener cierta tibieza alcohólica.</w:t>
      </w:r>
    </w:p>
    <w:p>
      <w:pPr>
        <w:pStyle w:val="BodyText"/>
        <w:spacing w:before="49"/>
        <w:ind w:right="59"/>
      </w:pPr>
      <w:r>
        <w:rPr>
          <w:b/>
        </w:rPr>
        <w:t>Comentarios: </w:t>
      </w:r>
      <w:r>
        <w:rPr/>
        <w:t>Puede solaparse en color con versiones más oscuras</w:t>
      </w:r>
      <w:r>
        <w:rPr>
          <w:spacing w:val="-4"/>
        </w:rPr>
        <w:t> </w:t>
      </w:r>
      <w:r>
        <w:rPr/>
        <w:t>de</w:t>
      </w:r>
      <w:r>
        <w:rPr>
          <w:spacing w:val="-3"/>
        </w:rPr>
        <w:t> </w:t>
      </w:r>
      <w:r>
        <w:rPr/>
        <w:t>las</w:t>
      </w:r>
      <w:r>
        <w:rPr>
          <w:spacing w:val="-2"/>
        </w:rPr>
        <w:t> </w:t>
      </w:r>
      <w:r>
        <w:rPr/>
        <w:t>American</w:t>
      </w:r>
      <w:r>
        <w:rPr>
          <w:spacing w:val="-4"/>
        </w:rPr>
        <w:t> </w:t>
      </w:r>
      <w:r>
        <w:rPr/>
        <w:t>Pale</w:t>
      </w:r>
      <w:r>
        <w:rPr>
          <w:spacing w:val="-2"/>
        </w:rPr>
        <w:t> </w:t>
      </w:r>
      <w:r>
        <w:rPr/>
        <w:t>Ale,</w:t>
      </w:r>
      <w:r>
        <w:rPr>
          <w:spacing w:val="-4"/>
        </w:rPr>
        <w:t> </w:t>
      </w:r>
      <w:r>
        <w:rPr/>
        <w:t>pero</w:t>
      </w:r>
      <w:r>
        <w:rPr>
          <w:spacing w:val="-5"/>
        </w:rPr>
        <w:t> </w:t>
      </w:r>
      <w:r>
        <w:rPr/>
        <w:t>con</w:t>
      </w:r>
      <w:r>
        <w:rPr>
          <w:spacing w:val="-4"/>
        </w:rPr>
        <w:t> </w:t>
      </w:r>
      <w:r>
        <w:rPr/>
        <w:t>un</w:t>
      </w:r>
      <w:r>
        <w:rPr>
          <w:spacing w:val="-3"/>
        </w:rPr>
        <w:t> </w:t>
      </w:r>
      <w:r>
        <w:rPr/>
        <w:t>sabor</w:t>
      </w:r>
      <w:r>
        <w:rPr>
          <w:spacing w:val="-3"/>
        </w:rPr>
        <w:t> </w:t>
      </w:r>
      <w:r>
        <w:rPr/>
        <w:t>a</w:t>
      </w:r>
      <w:r>
        <w:rPr>
          <w:spacing w:val="-4"/>
        </w:rPr>
        <w:t> </w:t>
      </w:r>
      <w:r>
        <w:rPr/>
        <w:t>malta</w:t>
      </w:r>
      <w:r>
        <w:rPr>
          <w:spacing w:val="-2"/>
        </w:rPr>
        <w:t> </w:t>
      </w:r>
      <w:r>
        <w:rPr/>
        <w:t>y un balance diferentes. Existe un rango de balances en este estilo, desde equilibrado y maltoso hasta agresivamente </w:t>
      </w:r>
      <w:r>
        <w:rPr>
          <w:spacing w:val="-2"/>
        </w:rPr>
        <w:t>lupulado.</w:t>
      </w:r>
    </w:p>
    <w:p>
      <w:pPr>
        <w:pStyle w:val="BodyText"/>
        <w:spacing w:before="102"/>
        <w:ind w:right="194"/>
      </w:pPr>
      <w:r>
        <w:rPr/>
        <w:br w:type="column"/>
      </w:r>
      <w:r>
        <w:rPr>
          <w:b/>
        </w:rPr>
        <w:t>Historia: </w:t>
      </w:r>
      <w:r>
        <w:rPr/>
        <w:t>Un estilo de cerveza artesanal estadounidense moderno,</w:t>
      </w:r>
      <w:r>
        <w:rPr>
          <w:spacing w:val="-6"/>
        </w:rPr>
        <w:t> </w:t>
      </w:r>
      <w:r>
        <w:rPr/>
        <w:t>desarrollado</w:t>
      </w:r>
      <w:r>
        <w:rPr>
          <w:spacing w:val="-6"/>
        </w:rPr>
        <w:t> </w:t>
      </w:r>
      <w:r>
        <w:rPr/>
        <w:t>como</w:t>
      </w:r>
      <w:r>
        <w:rPr>
          <w:spacing w:val="-5"/>
        </w:rPr>
        <w:t> </w:t>
      </w:r>
      <w:r>
        <w:rPr/>
        <w:t>una</w:t>
      </w:r>
      <w:r>
        <w:rPr>
          <w:spacing w:val="-6"/>
        </w:rPr>
        <w:t> </w:t>
      </w:r>
      <w:r>
        <w:rPr/>
        <w:t>variante</w:t>
      </w:r>
      <w:r>
        <w:rPr>
          <w:spacing w:val="-6"/>
        </w:rPr>
        <w:t> </w:t>
      </w:r>
      <w:r>
        <w:rPr/>
        <w:t>de</w:t>
      </w:r>
      <w:r>
        <w:rPr>
          <w:spacing w:val="-6"/>
        </w:rPr>
        <w:t> </w:t>
      </w:r>
      <w:r>
        <w:rPr/>
        <w:t>las</w:t>
      </w:r>
      <w:r>
        <w:rPr>
          <w:spacing w:val="-4"/>
        </w:rPr>
        <w:t> </w:t>
      </w:r>
      <w:r>
        <w:rPr/>
        <w:t>American</w:t>
      </w:r>
      <w:r>
        <w:rPr>
          <w:spacing w:val="-6"/>
        </w:rPr>
        <w:t> </w:t>
      </w:r>
      <w:r>
        <w:rPr/>
        <w:t>Pale Ale. Mendocino Red Tail Ale fue elaborada por primera vez en 1983, y regionalmente era conocida como una Red Ale. Esta cerveza actuó como la progenitora de las Double Red</w:t>
      </w:r>
      <w:r>
        <w:rPr/>
        <w:t> (American Strong Ale), Red IPA y otras cervezas lupuladas y </w:t>
      </w:r>
      <w:r>
        <w:rPr>
          <w:spacing w:val="-2"/>
        </w:rPr>
        <w:t>acarameladas.</w:t>
      </w:r>
    </w:p>
    <w:p>
      <w:pPr>
        <w:pStyle w:val="BodyText"/>
        <w:spacing w:before="51"/>
        <w:ind w:right="270"/>
      </w:pPr>
      <w:r>
        <w:rPr>
          <w:b/>
        </w:rPr>
        <w:t>Ingredientes característicos: </w:t>
      </w:r>
      <w:r>
        <w:rPr/>
        <w:t>Malta Pale Ale neutra. Maltas</w:t>
      </w:r>
      <w:r>
        <w:rPr>
          <w:spacing w:val="-5"/>
        </w:rPr>
        <w:t> </w:t>
      </w:r>
      <w:r>
        <w:rPr/>
        <w:t>Crystal</w:t>
      </w:r>
      <w:r>
        <w:rPr>
          <w:spacing w:val="-6"/>
        </w:rPr>
        <w:t> </w:t>
      </w:r>
      <w:r>
        <w:rPr/>
        <w:t>de</w:t>
      </w:r>
      <w:r>
        <w:rPr>
          <w:spacing w:val="-5"/>
        </w:rPr>
        <w:t> </w:t>
      </w:r>
      <w:r>
        <w:rPr/>
        <w:t>color</w:t>
      </w:r>
      <w:r>
        <w:rPr>
          <w:spacing w:val="-5"/>
        </w:rPr>
        <w:t> </w:t>
      </w:r>
      <w:r>
        <w:rPr/>
        <w:t>medio</w:t>
      </w:r>
      <w:r>
        <w:rPr>
          <w:spacing w:val="-5"/>
        </w:rPr>
        <w:t> </w:t>
      </w:r>
      <w:r>
        <w:rPr/>
        <w:t>a</w:t>
      </w:r>
      <w:r>
        <w:rPr>
          <w:spacing w:val="-5"/>
        </w:rPr>
        <w:t> </w:t>
      </w:r>
      <w:r>
        <w:rPr/>
        <w:t>oscuro.</w:t>
      </w:r>
      <w:r>
        <w:rPr>
          <w:spacing w:val="-5"/>
        </w:rPr>
        <w:t> </w:t>
      </w:r>
      <w:r>
        <w:rPr/>
        <w:t>Son</w:t>
      </w:r>
      <w:r>
        <w:rPr>
          <w:spacing w:val="-5"/>
        </w:rPr>
        <w:t> </w:t>
      </w:r>
      <w:r>
        <w:rPr/>
        <w:t>comunes</w:t>
      </w:r>
      <w:r>
        <w:rPr>
          <w:spacing w:val="-4"/>
        </w:rPr>
        <w:t> </w:t>
      </w:r>
      <w:r>
        <w:rPr/>
        <w:t>lúpulos estadounidenses o del Nuevo Mundo, frecuentemente con sabores cítricos, pero también pueden ser usados otros.</w:t>
      </w:r>
    </w:p>
    <w:p>
      <w:pPr>
        <w:pStyle w:val="BodyText"/>
        <w:spacing w:line="264" w:lineRule="auto" w:before="8"/>
      </w:pPr>
      <w:r>
        <w:rPr/>
        <w:t>Levadura de carácter neutro a ligeramente esteroso. </w:t>
      </w:r>
      <w:r>
        <w:rPr>
          <w:b/>
        </w:rPr>
        <w:t>Comparación</w:t>
      </w:r>
      <w:r>
        <w:rPr>
          <w:b/>
          <w:spacing w:val="-6"/>
        </w:rPr>
        <w:t> </w:t>
      </w:r>
      <w:r>
        <w:rPr>
          <w:b/>
        </w:rPr>
        <w:t>de</w:t>
      </w:r>
      <w:r>
        <w:rPr>
          <w:b/>
          <w:spacing w:val="-6"/>
        </w:rPr>
        <w:t> </w:t>
      </w:r>
      <w:r>
        <w:rPr>
          <w:b/>
        </w:rPr>
        <w:t>estilos:</w:t>
      </w:r>
      <w:r>
        <w:rPr>
          <w:b/>
          <w:spacing w:val="-6"/>
        </w:rPr>
        <w:t> </w:t>
      </w:r>
      <w:r>
        <w:rPr/>
        <w:t>Más</w:t>
      </w:r>
      <w:r>
        <w:rPr>
          <w:spacing w:val="-7"/>
        </w:rPr>
        <w:t> </w:t>
      </w:r>
      <w:r>
        <w:rPr/>
        <w:t>oscura,</w:t>
      </w:r>
      <w:r>
        <w:rPr>
          <w:spacing w:val="-7"/>
        </w:rPr>
        <w:t> </w:t>
      </w:r>
      <w:r>
        <w:rPr/>
        <w:t>más</w:t>
      </w:r>
      <w:r>
        <w:rPr>
          <w:spacing w:val="-5"/>
        </w:rPr>
        <w:t> </w:t>
      </w:r>
      <w:r>
        <w:rPr/>
        <w:t>acaramelada,</w:t>
      </w:r>
      <w:r>
        <w:rPr>
          <w:spacing w:val="-7"/>
        </w:rPr>
        <w:t> </w:t>
      </w:r>
      <w:r>
        <w:rPr/>
        <w:t>con más cuerpo y generalmente menos amarga en el balance que</w:t>
      </w:r>
    </w:p>
    <w:p>
      <w:pPr>
        <w:pStyle w:val="BodyText"/>
        <w:spacing w:line="188" w:lineRule="exact" w:before="0"/>
      </w:pPr>
      <w:r>
        <w:rPr/>
        <w:t>una</w:t>
      </w:r>
      <w:r>
        <w:rPr>
          <w:spacing w:val="-4"/>
        </w:rPr>
        <w:t> </w:t>
      </w:r>
      <w:r>
        <w:rPr/>
        <w:t>American</w:t>
      </w:r>
      <w:r>
        <w:rPr>
          <w:spacing w:val="-3"/>
        </w:rPr>
        <w:t> </w:t>
      </w:r>
      <w:r>
        <w:rPr/>
        <w:t>Pale</w:t>
      </w:r>
      <w:r>
        <w:rPr>
          <w:spacing w:val="-1"/>
        </w:rPr>
        <w:t> </w:t>
      </w:r>
      <w:r>
        <w:rPr/>
        <w:t>Ale.</w:t>
      </w:r>
      <w:r>
        <w:rPr>
          <w:spacing w:val="-4"/>
        </w:rPr>
        <w:t> </w:t>
      </w:r>
      <w:r>
        <w:rPr/>
        <w:t>Menos</w:t>
      </w:r>
      <w:r>
        <w:rPr>
          <w:spacing w:val="-1"/>
        </w:rPr>
        <w:t> </w:t>
      </w:r>
      <w:r>
        <w:rPr/>
        <w:t>alcohol,</w:t>
      </w:r>
      <w:r>
        <w:rPr>
          <w:spacing w:val="-3"/>
        </w:rPr>
        <w:t> </w:t>
      </w:r>
      <w:r>
        <w:rPr/>
        <w:t>amargor</w:t>
      </w:r>
      <w:r>
        <w:rPr>
          <w:spacing w:val="-3"/>
        </w:rPr>
        <w:t> </w:t>
      </w:r>
      <w:r>
        <w:rPr/>
        <w:t>y</w:t>
      </w:r>
      <w:r>
        <w:rPr>
          <w:spacing w:val="-3"/>
        </w:rPr>
        <w:t> </w:t>
      </w:r>
      <w:r>
        <w:rPr/>
        <w:t>carácter</w:t>
      </w:r>
      <w:r>
        <w:rPr>
          <w:spacing w:val="-2"/>
        </w:rPr>
        <w:t> </w:t>
      </w:r>
      <w:r>
        <w:rPr>
          <w:spacing w:val="-5"/>
        </w:rPr>
        <w:t>de</w:t>
      </w:r>
    </w:p>
    <w:p>
      <w:pPr>
        <w:pStyle w:val="BodyText"/>
        <w:spacing w:before="1"/>
        <w:ind w:right="216"/>
      </w:pPr>
      <w:r>
        <w:rPr/>
        <w:t>lúpulo</w:t>
      </w:r>
      <w:r>
        <w:rPr>
          <w:spacing w:val="-3"/>
        </w:rPr>
        <w:t> </w:t>
      </w:r>
      <w:r>
        <w:rPr/>
        <w:t>que</w:t>
      </w:r>
      <w:r>
        <w:rPr>
          <w:spacing w:val="-4"/>
        </w:rPr>
        <w:t> </w:t>
      </w:r>
      <w:r>
        <w:rPr/>
        <w:t>las</w:t>
      </w:r>
      <w:r>
        <w:rPr>
          <w:spacing w:val="-5"/>
        </w:rPr>
        <w:t> </w:t>
      </w:r>
      <w:r>
        <w:rPr/>
        <w:t>Red</w:t>
      </w:r>
      <w:r>
        <w:rPr>
          <w:spacing w:val="-5"/>
        </w:rPr>
        <w:t> </w:t>
      </w:r>
      <w:r>
        <w:rPr/>
        <w:t>IPA.</w:t>
      </w:r>
      <w:r>
        <w:rPr>
          <w:spacing w:val="-5"/>
        </w:rPr>
        <w:t> </w:t>
      </w:r>
      <w:r>
        <w:rPr/>
        <w:t>Menos</w:t>
      </w:r>
      <w:r>
        <w:rPr>
          <w:spacing w:val="-3"/>
        </w:rPr>
        <w:t> </w:t>
      </w:r>
      <w:r>
        <w:rPr/>
        <w:t>intensidad,</w:t>
      </w:r>
      <w:r>
        <w:rPr>
          <w:spacing w:val="-3"/>
        </w:rPr>
        <w:t> </w:t>
      </w:r>
      <w:r>
        <w:rPr/>
        <w:t>malta</w:t>
      </w:r>
      <w:r>
        <w:rPr>
          <w:spacing w:val="-4"/>
        </w:rPr>
        <w:t> </w:t>
      </w:r>
      <w:r>
        <w:rPr/>
        <w:t>y</w:t>
      </w:r>
      <w:r>
        <w:rPr>
          <w:spacing w:val="-5"/>
        </w:rPr>
        <w:t> </w:t>
      </w:r>
      <w:r>
        <w:rPr/>
        <w:t>carácter</w:t>
      </w:r>
      <w:r>
        <w:rPr>
          <w:spacing w:val="-4"/>
        </w:rPr>
        <w:t> </w:t>
      </w:r>
      <w:r>
        <w:rPr/>
        <w:t>de lúpulo que las American Strong Ale. Menos chocolate y caramelo oscuro que una American Brown Ale.</w:t>
      </w:r>
    </w:p>
    <w:p>
      <w:pPr>
        <w:tabs>
          <w:tab w:pos="2612" w:val="left" w:leader="none"/>
        </w:tabs>
        <w:spacing w:line="204" w:lineRule="exact" w:before="47"/>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1.045</w:t>
      </w:r>
      <w:r>
        <w:rPr>
          <w:spacing w:val="-1"/>
          <w:sz w:val="18"/>
        </w:rPr>
        <w:t> </w:t>
      </w:r>
      <w:r>
        <w:rPr>
          <w:sz w:val="18"/>
        </w:rPr>
        <w:t>–</w:t>
      </w:r>
      <w:r>
        <w:rPr>
          <w:spacing w:val="-2"/>
          <w:sz w:val="18"/>
        </w:rPr>
        <w:t> </w:t>
      </w:r>
      <w:r>
        <w:rPr>
          <w:spacing w:val="-4"/>
          <w:sz w:val="18"/>
        </w:rPr>
        <w:t>1.060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25</w:t>
      </w:r>
      <w:r>
        <w:rPr>
          <w:spacing w:val="2"/>
          <w:sz w:val="18"/>
        </w:rPr>
        <w:t> </w:t>
      </w:r>
      <w:r>
        <w:rPr>
          <w:sz w:val="18"/>
        </w:rPr>
        <w:t>–</w:t>
      </w:r>
      <w:r>
        <w:rPr>
          <w:spacing w:val="-2"/>
          <w:sz w:val="18"/>
        </w:rPr>
        <w:t> </w:t>
      </w:r>
      <w:r>
        <w:rPr>
          <w:spacing w:val="-5"/>
          <w:sz w:val="18"/>
        </w:rPr>
        <w:t>40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1.015</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10</w:t>
      </w:r>
      <w:r>
        <w:rPr>
          <w:spacing w:val="-1"/>
          <w:sz w:val="18"/>
        </w:rPr>
        <w:t> </w:t>
      </w:r>
      <w:r>
        <w:rPr>
          <w:sz w:val="18"/>
        </w:rPr>
        <w:t>–</w:t>
      </w:r>
      <w:r>
        <w:rPr>
          <w:spacing w:val="-1"/>
          <w:sz w:val="18"/>
        </w:rPr>
        <w:t> </w:t>
      </w:r>
      <w:r>
        <w:rPr>
          <w:spacing w:val="-5"/>
          <w:sz w:val="18"/>
        </w:rPr>
        <w:t>17</w:t>
      </w:r>
      <w:r>
        <w:rPr>
          <w:sz w:val="18"/>
        </w:rPr>
        <w:tab/>
        <w:t>ABV:</w:t>
      </w:r>
      <w:r>
        <w:rPr>
          <w:spacing w:val="42"/>
          <w:sz w:val="18"/>
        </w:rPr>
        <w:t> </w:t>
      </w:r>
      <w:r>
        <w:rPr>
          <w:sz w:val="18"/>
        </w:rPr>
        <w:t>4.5</w:t>
      </w:r>
      <w:r>
        <w:rPr>
          <w:spacing w:val="-1"/>
          <w:sz w:val="18"/>
        </w:rPr>
        <w:t> </w:t>
      </w:r>
      <w:r>
        <w:rPr>
          <w:sz w:val="18"/>
        </w:rPr>
        <w:t>–</w:t>
      </w:r>
      <w:r>
        <w:rPr>
          <w:spacing w:val="-1"/>
          <w:sz w:val="18"/>
        </w:rPr>
        <w:t> </w:t>
      </w:r>
      <w:r>
        <w:rPr>
          <w:spacing w:val="-4"/>
          <w:sz w:val="18"/>
        </w:rPr>
        <w:t>6.2%</w:t>
      </w:r>
    </w:p>
    <w:p>
      <w:pPr>
        <w:pStyle w:val="BodyText"/>
        <w:spacing w:before="40"/>
        <w:ind w:right="247"/>
      </w:pPr>
      <w:r>
        <w:rPr>
          <w:b/>
        </w:rPr>
        <w:t>Ejemplos</w:t>
      </w:r>
      <w:r>
        <w:rPr>
          <w:b/>
          <w:spacing w:val="-7"/>
        </w:rPr>
        <w:t> </w:t>
      </w:r>
      <w:r>
        <w:rPr>
          <w:b/>
        </w:rPr>
        <w:t>comerciales:</w:t>
      </w:r>
      <w:r>
        <w:rPr>
          <w:b/>
          <w:spacing w:val="-8"/>
        </w:rPr>
        <w:t> </w:t>
      </w:r>
      <w:r>
        <w:rPr/>
        <w:t>Anderson</w:t>
      </w:r>
      <w:r>
        <w:rPr>
          <w:spacing w:val="-7"/>
        </w:rPr>
        <w:t> </w:t>
      </w:r>
      <w:r>
        <w:rPr/>
        <w:t>Valley</w:t>
      </w:r>
      <w:r>
        <w:rPr>
          <w:spacing w:val="-7"/>
        </w:rPr>
        <w:t> </w:t>
      </w:r>
      <w:r>
        <w:rPr/>
        <w:t>Boont</w:t>
      </w:r>
      <w:r>
        <w:rPr>
          <w:spacing w:val="-7"/>
        </w:rPr>
        <w:t> </w:t>
      </w:r>
      <w:r>
        <w:rPr/>
        <w:t>Amber</w:t>
      </w:r>
      <w:r>
        <w:rPr>
          <w:spacing w:val="-6"/>
        </w:rPr>
        <w:t> </w:t>
      </w:r>
      <w:r>
        <w:rPr/>
        <w:t>Ale, Bell’s Amber Ale, Full Sail Amber, North Coast Red Seal Ale, Saint Arnold Amber Ale, Tröegs Hopback Amber Ale</w:t>
      </w:r>
    </w:p>
    <w:p>
      <w:pPr>
        <w:pStyle w:val="BodyText"/>
        <w:spacing w:before="44"/>
        <w:ind w:right="247"/>
      </w:pPr>
      <w:r>
        <w:rPr>
          <w:b/>
        </w:rPr>
        <w:t>Etiquetas:</w:t>
      </w:r>
      <w:r>
        <w:rPr>
          <w:b/>
          <w:spacing w:val="-12"/>
        </w:rPr>
        <w:t> </w:t>
      </w:r>
      <w:r>
        <w:rPr/>
        <w:t>intensidad-estándar,</w:t>
      </w:r>
      <w:r>
        <w:rPr>
          <w:spacing w:val="-11"/>
        </w:rPr>
        <w:t> </w:t>
      </w:r>
      <w:r>
        <w:rPr/>
        <w:t>color-ámbar,</w:t>
      </w:r>
      <w:r>
        <w:rPr>
          <w:spacing w:val="-11"/>
        </w:rPr>
        <w:t> </w:t>
      </w:r>
      <w:r>
        <w:rPr/>
        <w:t>fermentación- alta, norte-américa, estilo-artesanal, familia-ale-ámbar, balanceada, lupulada</w:t>
      </w:r>
    </w:p>
    <w:p>
      <w:pPr>
        <w:pStyle w:val="BodyText"/>
        <w:spacing w:before="6"/>
        <w:ind w:left="0"/>
        <w:rPr>
          <w:sz w:val="21"/>
        </w:rPr>
      </w:pPr>
    </w:p>
    <w:p>
      <w:pPr>
        <w:pStyle w:val="Heading3"/>
      </w:pPr>
      <w:bookmarkStart w:name="_bookmark95" w:id="96"/>
      <w:bookmarkEnd w:id="96"/>
      <w:r>
        <w:rPr>
          <w:b w:val="0"/>
        </w:rPr>
      </w:r>
      <w:r>
        <w:rPr/>
        <w:t>19B.</w:t>
      </w:r>
      <w:r>
        <w:rPr>
          <w:spacing w:val="-9"/>
        </w:rPr>
        <w:t> </w:t>
      </w:r>
      <w:r>
        <w:rPr/>
        <w:t>California</w:t>
      </w:r>
      <w:r>
        <w:rPr>
          <w:spacing w:val="-8"/>
        </w:rPr>
        <w:t> </w:t>
      </w:r>
      <w:r>
        <w:rPr>
          <w:spacing w:val="-2"/>
        </w:rPr>
        <w:t>Common</w:t>
      </w:r>
    </w:p>
    <w:p>
      <w:pPr>
        <w:pStyle w:val="BodyText"/>
        <w:spacing w:before="42"/>
        <w:ind w:right="216"/>
      </w:pPr>
      <w:r>
        <w:rPr>
          <w:b/>
        </w:rPr>
        <w:t>Impresión general: </w:t>
      </w:r>
      <w:r>
        <w:rPr/>
        <w:t>Una cerveza tostada y acaramelada, bastante amarga, de intensidad estándar, con un interesante perfil</w:t>
      </w:r>
      <w:r>
        <w:rPr>
          <w:spacing w:val="-5"/>
        </w:rPr>
        <w:t> </w:t>
      </w:r>
      <w:r>
        <w:rPr/>
        <w:t>frutal</w:t>
      </w:r>
      <w:r>
        <w:rPr>
          <w:spacing w:val="-4"/>
        </w:rPr>
        <w:t> </w:t>
      </w:r>
      <w:r>
        <w:rPr/>
        <w:t>y</w:t>
      </w:r>
      <w:r>
        <w:rPr>
          <w:spacing w:val="-4"/>
        </w:rPr>
        <w:t> </w:t>
      </w:r>
      <w:r>
        <w:rPr/>
        <w:t>un</w:t>
      </w:r>
      <w:r>
        <w:rPr>
          <w:spacing w:val="-4"/>
        </w:rPr>
        <w:t> </w:t>
      </w:r>
      <w:r>
        <w:rPr/>
        <w:t>carácter</w:t>
      </w:r>
      <w:r>
        <w:rPr>
          <w:spacing w:val="-3"/>
        </w:rPr>
        <w:t> </w:t>
      </w:r>
      <w:r>
        <w:rPr/>
        <w:t>a</w:t>
      </w:r>
      <w:r>
        <w:rPr>
          <w:spacing w:val="-4"/>
        </w:rPr>
        <w:t> </w:t>
      </w:r>
      <w:r>
        <w:rPr/>
        <w:t>lúpulo</w:t>
      </w:r>
      <w:r>
        <w:rPr>
          <w:spacing w:val="-5"/>
        </w:rPr>
        <w:t> </w:t>
      </w:r>
      <w:r>
        <w:rPr/>
        <w:t>como</w:t>
      </w:r>
      <w:r>
        <w:rPr>
          <w:spacing w:val="-5"/>
        </w:rPr>
        <w:t> </w:t>
      </w:r>
      <w:r>
        <w:rPr/>
        <w:t>amaderado</w:t>
      </w:r>
      <w:r>
        <w:rPr>
          <w:spacing w:val="-4"/>
        </w:rPr>
        <w:t> </w:t>
      </w:r>
      <w:r>
        <w:rPr/>
        <w:t>y</w:t>
      </w:r>
      <w:r>
        <w:rPr>
          <w:spacing w:val="-4"/>
        </w:rPr>
        <w:t> </w:t>
      </w:r>
      <w:r>
        <w:rPr/>
        <w:t>rústico. Suave y bien carbonatada.</w:t>
      </w:r>
    </w:p>
    <w:p>
      <w:pPr>
        <w:pStyle w:val="BodyText"/>
        <w:spacing w:before="48"/>
        <w:ind w:right="216"/>
      </w:pPr>
      <w:r>
        <w:rPr>
          <w:b/>
        </w:rPr>
        <w:t>Aroma:</w:t>
      </w:r>
      <w:r>
        <w:rPr>
          <w:b/>
          <w:spacing w:val="-6"/>
        </w:rPr>
        <w:t> </w:t>
      </w:r>
      <w:r>
        <w:rPr/>
        <w:t>Lúpulo</w:t>
      </w:r>
      <w:r>
        <w:rPr>
          <w:spacing w:val="-7"/>
        </w:rPr>
        <w:t> </w:t>
      </w:r>
      <w:r>
        <w:rPr/>
        <w:t>de</w:t>
      </w:r>
      <w:r>
        <w:rPr>
          <w:spacing w:val="-6"/>
        </w:rPr>
        <w:t> </w:t>
      </w:r>
      <w:r>
        <w:rPr/>
        <w:t>moderado</w:t>
      </w:r>
      <w:r>
        <w:rPr>
          <w:spacing w:val="-4"/>
        </w:rPr>
        <w:t> </w:t>
      </w:r>
      <w:r>
        <w:rPr/>
        <w:t>a</w:t>
      </w:r>
      <w:r>
        <w:rPr>
          <w:spacing w:val="-6"/>
        </w:rPr>
        <w:t> </w:t>
      </w:r>
      <w:r>
        <w:rPr/>
        <w:t>alto</w:t>
      </w:r>
      <w:r>
        <w:rPr>
          <w:spacing w:val="-6"/>
        </w:rPr>
        <w:t> </w:t>
      </w:r>
      <w:r>
        <w:rPr/>
        <w:t>con</w:t>
      </w:r>
      <w:r>
        <w:rPr>
          <w:spacing w:val="-4"/>
        </w:rPr>
        <w:t> </w:t>
      </w:r>
      <w:r>
        <w:rPr/>
        <w:t>carácter</w:t>
      </w:r>
      <w:r>
        <w:rPr>
          <w:spacing w:val="-5"/>
        </w:rPr>
        <w:t> </w:t>
      </w:r>
      <w:r>
        <w:rPr/>
        <w:t>herbáceo, resinoso, floral o</w:t>
      </w:r>
      <w:r>
        <w:rPr>
          <w:spacing w:val="-1"/>
        </w:rPr>
        <w:t> </w:t>
      </w:r>
      <w:r>
        <w:rPr/>
        <w:t>mentolado. Un suave</w:t>
      </w:r>
      <w:r>
        <w:rPr>
          <w:spacing w:val="-1"/>
        </w:rPr>
        <w:t> </w:t>
      </w:r>
      <w:r>
        <w:rPr/>
        <w:t>carácter afrutado es aceptable. Un aroma a caramelo o tostado de la malta, en intensidad de baja a moderada, da soporte a los lúpulos.</w:t>
      </w:r>
    </w:p>
    <w:p>
      <w:pPr>
        <w:pStyle w:val="BodyText"/>
        <w:ind w:right="278"/>
      </w:pPr>
      <w:r>
        <w:rPr>
          <w:b/>
        </w:rPr>
        <w:t>Apariencia: </w:t>
      </w:r>
      <w:r>
        <w:rPr/>
        <w:t>Color de ámbar medio a cobrizo ligero. Por lo general</w:t>
      </w:r>
      <w:r>
        <w:rPr>
          <w:spacing w:val="-7"/>
        </w:rPr>
        <w:t> </w:t>
      </w:r>
      <w:r>
        <w:rPr/>
        <w:t>traslúcida.</w:t>
      </w:r>
      <w:r>
        <w:rPr>
          <w:spacing w:val="-7"/>
        </w:rPr>
        <w:t> </w:t>
      </w:r>
      <w:r>
        <w:rPr/>
        <w:t>Espuma</w:t>
      </w:r>
      <w:r>
        <w:rPr>
          <w:spacing w:val="-7"/>
        </w:rPr>
        <w:t> </w:t>
      </w:r>
      <w:r>
        <w:rPr/>
        <w:t>blanquecina</w:t>
      </w:r>
      <w:r>
        <w:rPr>
          <w:spacing w:val="-7"/>
        </w:rPr>
        <w:t> </w:t>
      </w:r>
      <w:r>
        <w:rPr/>
        <w:t>de</w:t>
      </w:r>
      <w:r>
        <w:rPr>
          <w:spacing w:val="-7"/>
        </w:rPr>
        <w:t> </w:t>
      </w:r>
      <w:r>
        <w:rPr/>
        <w:t>tamaño</w:t>
      </w:r>
      <w:r>
        <w:rPr>
          <w:spacing w:val="-8"/>
        </w:rPr>
        <w:t> </w:t>
      </w:r>
      <w:r>
        <w:rPr/>
        <w:t>moderado y buena retención.</w:t>
      </w:r>
    </w:p>
    <w:p>
      <w:pPr>
        <w:spacing w:after="0"/>
        <w:sectPr>
          <w:type w:val="continuous"/>
          <w:pgSz w:w="12240" w:h="15840"/>
          <w:pgMar w:header="0" w:footer="746" w:top="940" w:bottom="280" w:left="580" w:right="540"/>
          <w:cols w:num="2" w:equalWidth="0">
            <w:col w:w="5205" w:space="556"/>
            <w:col w:w="5359"/>
          </w:cols>
        </w:sectPr>
      </w:pPr>
    </w:p>
    <w:p>
      <w:pPr>
        <w:pStyle w:val="BodyText"/>
        <w:spacing w:line="242" w:lineRule="auto" w:before="86"/>
        <w:ind w:right="38"/>
      </w:pPr>
      <w:r>
        <w:rPr>
          <w:b/>
        </w:rPr>
        <w:t>Sabor:</w:t>
      </w:r>
      <w:r>
        <w:rPr>
          <w:b/>
          <w:spacing w:val="-7"/>
        </w:rPr>
        <w:t> </w:t>
      </w:r>
      <w:r>
        <w:rPr/>
        <w:t>Moderadamente</w:t>
      </w:r>
      <w:r>
        <w:rPr>
          <w:spacing w:val="-7"/>
        </w:rPr>
        <w:t> </w:t>
      </w:r>
      <w:r>
        <w:rPr/>
        <w:t>maltoso</w:t>
      </w:r>
      <w:r>
        <w:rPr>
          <w:spacing w:val="-7"/>
        </w:rPr>
        <w:t> </w:t>
      </w:r>
      <w:r>
        <w:rPr/>
        <w:t>con</w:t>
      </w:r>
      <w:r>
        <w:rPr>
          <w:spacing w:val="-7"/>
        </w:rPr>
        <w:t> </w:t>
      </w:r>
      <w:r>
        <w:rPr/>
        <w:t>un</w:t>
      </w:r>
      <w:r>
        <w:rPr>
          <w:spacing w:val="-7"/>
        </w:rPr>
        <w:t> </w:t>
      </w:r>
      <w:r>
        <w:rPr/>
        <w:t>pronunciado</w:t>
      </w:r>
      <w:r>
        <w:rPr>
          <w:spacing w:val="-7"/>
        </w:rPr>
        <w:t> </w:t>
      </w:r>
      <w:r>
        <w:rPr/>
        <w:t>amargor de lúpulo. El carácter de malta usualmente tiene sabores tostados (no rostizados) y caramelo. Sabor de lúpulo de bajo a moderadamente alto, usualmente con una cualidad rústica de variedades</w:t>
      </w:r>
      <w:r>
        <w:rPr>
          <w:spacing w:val="-7"/>
        </w:rPr>
        <w:t> </w:t>
      </w:r>
      <w:r>
        <w:rPr/>
        <w:t>tradicionales</w:t>
      </w:r>
      <w:r>
        <w:rPr>
          <w:spacing w:val="-6"/>
        </w:rPr>
        <w:t> </w:t>
      </w:r>
      <w:r>
        <w:rPr/>
        <w:t>estadounidenses</w:t>
      </w:r>
      <w:r>
        <w:rPr>
          <w:spacing w:val="-6"/>
        </w:rPr>
        <w:t> </w:t>
      </w:r>
      <w:r>
        <w:rPr/>
        <w:t>(a</w:t>
      </w:r>
      <w:r>
        <w:rPr>
          <w:spacing w:val="-6"/>
        </w:rPr>
        <w:t> </w:t>
      </w:r>
      <w:r>
        <w:rPr/>
        <w:t>menudo</w:t>
      </w:r>
      <w:r>
        <w:rPr>
          <w:spacing w:val="-7"/>
        </w:rPr>
        <w:t> </w:t>
      </w:r>
      <w:r>
        <w:rPr/>
        <w:t>herbáceo, resinoso,</w:t>
      </w:r>
      <w:r>
        <w:rPr>
          <w:spacing w:val="-3"/>
        </w:rPr>
        <w:t> </w:t>
      </w:r>
      <w:r>
        <w:rPr/>
        <w:t>floral,</w:t>
      </w:r>
      <w:r>
        <w:rPr>
          <w:spacing w:val="-5"/>
        </w:rPr>
        <w:t> </w:t>
      </w:r>
      <w:r>
        <w:rPr/>
        <w:t>mentolado).</w:t>
      </w:r>
      <w:r>
        <w:rPr>
          <w:spacing w:val="-5"/>
        </w:rPr>
        <w:t> </w:t>
      </w:r>
      <w:r>
        <w:rPr/>
        <w:t>Final</w:t>
      </w:r>
      <w:r>
        <w:rPr>
          <w:spacing w:val="-5"/>
        </w:rPr>
        <w:t> </w:t>
      </w:r>
      <w:r>
        <w:rPr/>
        <w:t>bastante</w:t>
      </w:r>
      <w:r>
        <w:rPr>
          <w:spacing w:val="-3"/>
        </w:rPr>
        <w:t> </w:t>
      </w:r>
      <w:r>
        <w:rPr/>
        <w:t>seco</w:t>
      </w:r>
      <w:r>
        <w:rPr>
          <w:spacing w:val="-6"/>
        </w:rPr>
        <w:t> </w:t>
      </w:r>
      <w:r>
        <w:rPr/>
        <w:t>y</w:t>
      </w:r>
      <w:r>
        <w:rPr>
          <w:spacing w:val="-3"/>
        </w:rPr>
        <w:t> </w:t>
      </w:r>
      <w:r>
        <w:rPr>
          <w:i/>
        </w:rPr>
        <w:t>crisp</w:t>
      </w:r>
      <w:r>
        <w:rPr/>
        <w:t>,</w:t>
      </w:r>
      <w:r>
        <w:rPr>
          <w:spacing w:val="-5"/>
        </w:rPr>
        <w:t> </w:t>
      </w:r>
      <w:r>
        <w:rPr/>
        <w:t>con</w:t>
      </w:r>
      <w:r>
        <w:rPr>
          <w:spacing w:val="-5"/>
        </w:rPr>
        <w:t> </w:t>
      </w:r>
      <w:r>
        <w:rPr/>
        <w:t>un amargor de lúpulo que persiste y un sabor a malta firme y granoso. Se aceptan ligeros ésteres afrutados, pero generalmente es limpia.</w:t>
      </w:r>
    </w:p>
    <w:p>
      <w:pPr>
        <w:spacing w:before="37"/>
        <w:ind w:left="140" w:right="70" w:firstLine="0"/>
        <w:jc w:val="left"/>
        <w:rPr>
          <w:sz w:val="18"/>
        </w:rPr>
      </w:pPr>
      <w:r>
        <w:rPr>
          <w:b/>
          <w:sz w:val="18"/>
        </w:rPr>
        <w:t>Sensación</w:t>
      </w:r>
      <w:r>
        <w:rPr>
          <w:b/>
          <w:spacing w:val="-6"/>
          <w:sz w:val="18"/>
        </w:rPr>
        <w:t> </w:t>
      </w:r>
      <w:r>
        <w:rPr>
          <w:b/>
          <w:sz w:val="18"/>
        </w:rPr>
        <w:t>en</w:t>
      </w:r>
      <w:r>
        <w:rPr>
          <w:b/>
          <w:spacing w:val="-6"/>
          <w:sz w:val="18"/>
        </w:rPr>
        <w:t> </w:t>
      </w:r>
      <w:r>
        <w:rPr>
          <w:b/>
          <w:sz w:val="18"/>
        </w:rPr>
        <w:t>boca:</w:t>
      </w:r>
      <w:r>
        <w:rPr>
          <w:b/>
          <w:spacing w:val="-6"/>
          <w:sz w:val="18"/>
        </w:rPr>
        <w:t> </w:t>
      </w:r>
      <w:r>
        <w:rPr>
          <w:sz w:val="18"/>
        </w:rPr>
        <w:t>Cuerpo</w:t>
      </w:r>
      <w:r>
        <w:rPr>
          <w:spacing w:val="-6"/>
          <w:sz w:val="18"/>
        </w:rPr>
        <w:t> </w:t>
      </w:r>
      <w:r>
        <w:rPr>
          <w:sz w:val="18"/>
        </w:rPr>
        <w:t>medio.</w:t>
      </w:r>
      <w:r>
        <w:rPr>
          <w:spacing w:val="-6"/>
          <w:sz w:val="18"/>
        </w:rPr>
        <w:t> </w:t>
      </w:r>
      <w:r>
        <w:rPr>
          <w:sz w:val="18"/>
        </w:rPr>
        <w:t>Carbonatación</w:t>
      </w:r>
      <w:r>
        <w:rPr>
          <w:spacing w:val="-6"/>
          <w:sz w:val="18"/>
        </w:rPr>
        <w:t> </w:t>
      </w:r>
      <w:r>
        <w:rPr>
          <w:sz w:val="18"/>
        </w:rPr>
        <w:t>de</w:t>
      </w:r>
      <w:r>
        <w:rPr>
          <w:spacing w:val="-6"/>
          <w:sz w:val="18"/>
        </w:rPr>
        <w:t> </w:t>
      </w:r>
      <w:r>
        <w:rPr>
          <w:sz w:val="18"/>
        </w:rPr>
        <w:t>media a media alta.</w:t>
      </w:r>
    </w:p>
    <w:p>
      <w:pPr>
        <w:pStyle w:val="BodyText"/>
        <w:spacing w:before="45"/>
        <w:ind w:right="70"/>
      </w:pPr>
      <w:r>
        <w:rPr>
          <w:b/>
        </w:rPr>
        <w:t>Comentarios: </w:t>
      </w:r>
      <w:r>
        <w:rPr/>
        <w:t>Este estilo está descrito específicamente entorno</w:t>
      </w:r>
      <w:r>
        <w:rPr>
          <w:spacing w:val="-7"/>
        </w:rPr>
        <w:t> </w:t>
      </w:r>
      <w:r>
        <w:rPr/>
        <w:t>a</w:t>
      </w:r>
      <w:r>
        <w:rPr>
          <w:spacing w:val="-3"/>
        </w:rPr>
        <w:t> </w:t>
      </w:r>
      <w:r>
        <w:rPr/>
        <w:t>la</w:t>
      </w:r>
      <w:r>
        <w:rPr>
          <w:spacing w:val="-6"/>
        </w:rPr>
        <w:t> </w:t>
      </w:r>
      <w:r>
        <w:rPr/>
        <w:t>prototípica</w:t>
      </w:r>
      <w:r>
        <w:rPr>
          <w:spacing w:val="-6"/>
        </w:rPr>
        <w:t> </w:t>
      </w:r>
      <w:r>
        <w:rPr/>
        <w:t>Anchor</w:t>
      </w:r>
      <w:r>
        <w:rPr>
          <w:spacing w:val="-5"/>
        </w:rPr>
        <w:t> </w:t>
      </w:r>
      <w:r>
        <w:rPr/>
        <w:t>Steam,</w:t>
      </w:r>
      <w:r>
        <w:rPr>
          <w:spacing w:val="-5"/>
        </w:rPr>
        <w:t> </w:t>
      </w:r>
      <w:r>
        <w:rPr/>
        <w:t>aunque</w:t>
      </w:r>
      <w:r>
        <w:rPr>
          <w:spacing w:val="-6"/>
        </w:rPr>
        <w:t> </w:t>
      </w:r>
      <w:r>
        <w:rPr/>
        <w:t>permitiendo</w:t>
      </w:r>
      <w:r>
        <w:rPr>
          <w:spacing w:val="-5"/>
        </w:rPr>
        <w:t> </w:t>
      </w:r>
      <w:r>
        <w:rPr/>
        <w:t>el uso de otros ingredientes típicos de la época. Los lúpulos Northern Brewer no son un requerimiento estricto para el estilo. Los lúpulos modernos estadounidenses y del Nuevo Mundo (particularmente los cítricos) son inapropiados.</w:t>
      </w:r>
    </w:p>
    <w:p>
      <w:pPr>
        <w:pStyle w:val="BodyText"/>
        <w:spacing w:line="242" w:lineRule="auto" w:before="49"/>
        <w:ind w:right="70"/>
      </w:pPr>
      <w:r>
        <w:rPr>
          <w:b/>
        </w:rPr>
        <w:t>Historia: </w:t>
      </w:r>
      <w:r>
        <w:rPr/>
        <w:t>Original de la costa oeste de Estados Unidos, elaborada inicialmente</w:t>
      </w:r>
      <w:r>
        <w:rPr>
          <w:spacing w:val="-1"/>
        </w:rPr>
        <w:t> </w:t>
      </w:r>
      <w:r>
        <w:rPr/>
        <w:t>como</w:t>
      </w:r>
      <w:r>
        <w:rPr>
          <w:spacing w:val="-2"/>
        </w:rPr>
        <w:t> </w:t>
      </w:r>
      <w:r>
        <w:rPr/>
        <w:t>Steam</w:t>
      </w:r>
      <w:r>
        <w:rPr>
          <w:spacing w:val="-1"/>
        </w:rPr>
        <w:t> </w:t>
      </w:r>
      <w:r>
        <w:rPr/>
        <w:t>Beer durante</w:t>
      </w:r>
      <w:r>
        <w:rPr>
          <w:spacing w:val="-1"/>
        </w:rPr>
        <w:t> </w:t>
      </w:r>
      <w:r>
        <w:rPr/>
        <w:t>la fiebre</w:t>
      </w:r>
      <w:r>
        <w:rPr>
          <w:spacing w:val="-1"/>
        </w:rPr>
        <w:t> </w:t>
      </w:r>
      <w:r>
        <w:rPr/>
        <w:t>del oro. Se utilizaban fermentadores grandes, poco profundos y abiertos</w:t>
      </w:r>
      <w:r>
        <w:rPr>
          <w:spacing w:val="-2"/>
        </w:rPr>
        <w:t> </w:t>
      </w:r>
      <w:r>
        <w:rPr/>
        <w:t>(</w:t>
      </w:r>
      <w:r>
        <w:rPr>
          <w:i/>
        </w:rPr>
        <w:t>coolships</w:t>
      </w:r>
      <w:r>
        <w:rPr/>
        <w:t>)</w:t>
      </w:r>
      <w:r>
        <w:rPr>
          <w:spacing w:val="-2"/>
        </w:rPr>
        <w:t> </w:t>
      </w:r>
      <w:r>
        <w:rPr/>
        <w:t>para</w:t>
      </w:r>
      <w:r>
        <w:rPr>
          <w:spacing w:val="-2"/>
        </w:rPr>
        <w:t> </w:t>
      </w:r>
      <w:r>
        <w:rPr/>
        <w:t>compensar</w:t>
      </w:r>
      <w:r>
        <w:rPr>
          <w:spacing w:val="-1"/>
        </w:rPr>
        <w:t> </w:t>
      </w:r>
      <w:r>
        <w:rPr/>
        <w:t>la</w:t>
      </w:r>
      <w:r>
        <w:rPr>
          <w:spacing w:val="-2"/>
        </w:rPr>
        <w:t> </w:t>
      </w:r>
      <w:r>
        <w:rPr/>
        <w:t>falta</w:t>
      </w:r>
      <w:r>
        <w:rPr>
          <w:spacing w:val="-1"/>
        </w:rPr>
        <w:t> </w:t>
      </w:r>
      <w:r>
        <w:rPr/>
        <w:t>de</w:t>
      </w:r>
      <w:r>
        <w:rPr>
          <w:spacing w:val="-2"/>
        </w:rPr>
        <w:t> </w:t>
      </w:r>
      <w:r>
        <w:rPr/>
        <w:t>refrigeración</w:t>
      </w:r>
      <w:r>
        <w:rPr>
          <w:spacing w:val="-2"/>
        </w:rPr>
        <w:t> </w:t>
      </w:r>
      <w:r>
        <w:rPr/>
        <w:t>y para</w:t>
      </w:r>
      <w:r>
        <w:rPr>
          <w:spacing w:val="-5"/>
        </w:rPr>
        <w:t> </w:t>
      </w:r>
      <w:r>
        <w:rPr/>
        <w:t>aprovechar</w:t>
      </w:r>
      <w:r>
        <w:rPr>
          <w:spacing w:val="-4"/>
        </w:rPr>
        <w:t> </w:t>
      </w:r>
      <w:r>
        <w:rPr/>
        <w:t>las</w:t>
      </w:r>
      <w:r>
        <w:rPr>
          <w:spacing w:val="-5"/>
        </w:rPr>
        <w:t> </w:t>
      </w:r>
      <w:r>
        <w:rPr/>
        <w:t>bajas</w:t>
      </w:r>
      <w:r>
        <w:rPr>
          <w:spacing w:val="-5"/>
        </w:rPr>
        <w:t> </w:t>
      </w:r>
      <w:r>
        <w:rPr/>
        <w:t>temperaturas</w:t>
      </w:r>
      <w:r>
        <w:rPr>
          <w:spacing w:val="-5"/>
        </w:rPr>
        <w:t> </w:t>
      </w:r>
      <w:r>
        <w:rPr/>
        <w:t>del</w:t>
      </w:r>
      <w:r>
        <w:rPr>
          <w:spacing w:val="-6"/>
        </w:rPr>
        <w:t> </w:t>
      </w:r>
      <w:r>
        <w:rPr/>
        <w:t>área</w:t>
      </w:r>
      <w:r>
        <w:rPr>
          <w:spacing w:val="-5"/>
        </w:rPr>
        <w:t> </w:t>
      </w:r>
      <w:r>
        <w:rPr/>
        <w:t>de</w:t>
      </w:r>
      <w:r>
        <w:rPr>
          <w:spacing w:val="-5"/>
        </w:rPr>
        <w:t> </w:t>
      </w:r>
      <w:r>
        <w:rPr/>
        <w:t>la</w:t>
      </w:r>
      <w:r>
        <w:rPr>
          <w:spacing w:val="-5"/>
        </w:rPr>
        <w:t> </w:t>
      </w:r>
      <w:r>
        <w:rPr/>
        <w:t>bahía</w:t>
      </w:r>
      <w:r>
        <w:rPr>
          <w:spacing w:val="-5"/>
        </w:rPr>
        <w:t> </w:t>
      </w:r>
      <w:r>
        <w:rPr/>
        <w:t>de San Francisco. Las versiones modernas se basan en el relanzamiento del estilo por Anchor Brewing en la década de </w:t>
      </w:r>
      <w:r>
        <w:rPr>
          <w:spacing w:val="-2"/>
        </w:rPr>
        <w:t>1970.</w:t>
      </w:r>
    </w:p>
    <w:p>
      <w:pPr>
        <w:pStyle w:val="BodyText"/>
        <w:spacing w:before="38"/>
        <w:ind w:right="70"/>
      </w:pPr>
      <w:r>
        <w:rPr>
          <w:b/>
        </w:rPr>
        <w:t>Ingredientes característicos: </w:t>
      </w:r>
      <w:r>
        <w:rPr/>
        <w:t>Malta Pale Ale, lúpulos no cítricos</w:t>
      </w:r>
      <w:r>
        <w:rPr>
          <w:spacing w:val="-6"/>
        </w:rPr>
        <w:t> </w:t>
      </w:r>
      <w:r>
        <w:rPr/>
        <w:t>(a</w:t>
      </w:r>
      <w:r>
        <w:rPr>
          <w:spacing w:val="-6"/>
        </w:rPr>
        <w:t> </w:t>
      </w:r>
      <w:r>
        <w:rPr/>
        <w:t>menudo</w:t>
      </w:r>
      <w:r>
        <w:rPr>
          <w:spacing w:val="-7"/>
        </w:rPr>
        <w:t> </w:t>
      </w:r>
      <w:r>
        <w:rPr/>
        <w:t>Northern</w:t>
      </w:r>
      <w:r>
        <w:rPr>
          <w:spacing w:val="-6"/>
        </w:rPr>
        <w:t> </w:t>
      </w:r>
      <w:r>
        <w:rPr/>
        <w:t>Brewer),</w:t>
      </w:r>
      <w:r>
        <w:rPr>
          <w:spacing w:val="-6"/>
        </w:rPr>
        <w:t> </w:t>
      </w:r>
      <w:r>
        <w:rPr/>
        <w:t>pequeñas</w:t>
      </w:r>
      <w:r>
        <w:rPr>
          <w:spacing w:val="-6"/>
        </w:rPr>
        <w:t> </w:t>
      </w:r>
      <w:r>
        <w:rPr/>
        <w:t>cantidades</w:t>
      </w:r>
      <w:r>
        <w:rPr>
          <w:spacing w:val="-5"/>
        </w:rPr>
        <w:t> </w:t>
      </w:r>
      <w:r>
        <w:rPr/>
        <w:t>de malta tostada o Crystal. Levadura lager;</w:t>
      </w:r>
      <w:r>
        <w:rPr>
          <w:spacing w:val="-1"/>
        </w:rPr>
        <w:t> </w:t>
      </w:r>
      <w:r>
        <w:rPr/>
        <w:t>sin embargo, algunas cepas (a menudo mencionando “California” en su nombre) trabajan mejor que otras a las temperaturas de fermentación más</w:t>
      </w:r>
      <w:r>
        <w:rPr>
          <w:spacing w:val="-2"/>
        </w:rPr>
        <w:t> </w:t>
      </w:r>
      <w:r>
        <w:rPr/>
        <w:t>cálidas</w:t>
      </w:r>
      <w:r>
        <w:rPr>
          <w:spacing w:val="-2"/>
        </w:rPr>
        <w:t> </w:t>
      </w:r>
      <w:r>
        <w:rPr/>
        <w:t>comúnmente</w:t>
      </w:r>
      <w:r>
        <w:rPr>
          <w:spacing w:val="-2"/>
        </w:rPr>
        <w:t> </w:t>
      </w:r>
      <w:r>
        <w:rPr/>
        <w:t>utilizadas</w:t>
      </w:r>
      <w:r>
        <w:rPr>
          <w:spacing w:val="-2"/>
        </w:rPr>
        <w:t> </w:t>
      </w:r>
      <w:r>
        <w:rPr/>
        <w:t>(55 a</w:t>
      </w:r>
      <w:r>
        <w:rPr>
          <w:spacing w:val="-2"/>
        </w:rPr>
        <w:t> </w:t>
      </w:r>
      <w:r>
        <w:rPr/>
        <w:t>60</w:t>
      </w:r>
      <w:r>
        <w:rPr>
          <w:spacing w:val="-1"/>
        </w:rPr>
        <w:t> </w:t>
      </w:r>
      <w:r>
        <w:rPr/>
        <w:t>°F,</w:t>
      </w:r>
      <w:r>
        <w:rPr>
          <w:spacing w:val="-2"/>
        </w:rPr>
        <w:t> </w:t>
      </w:r>
      <w:r>
        <w:rPr/>
        <w:t>aprox.</w:t>
      </w:r>
      <w:r>
        <w:rPr>
          <w:spacing w:val="-1"/>
        </w:rPr>
        <w:t> </w:t>
      </w:r>
      <w:r>
        <w:rPr/>
        <w:t>13</w:t>
      </w:r>
      <w:r>
        <w:rPr>
          <w:spacing w:val="-2"/>
        </w:rPr>
        <w:t> </w:t>
      </w:r>
      <w:r>
        <w:rPr/>
        <w:t>a</w:t>
      </w:r>
      <w:r>
        <w:rPr>
          <w:spacing w:val="-2"/>
        </w:rPr>
        <w:t> </w:t>
      </w:r>
      <w:r>
        <w:rPr/>
        <w:t>16</w:t>
      </w:r>
    </w:p>
    <w:p>
      <w:pPr>
        <w:pStyle w:val="BodyText"/>
        <w:spacing w:before="9"/>
        <w:ind w:right="70"/>
      </w:pPr>
      <w:r>
        <w:rPr/>
        <w:t>°C).</w:t>
      </w:r>
      <w:r>
        <w:rPr>
          <w:spacing w:val="-5"/>
        </w:rPr>
        <w:t> </w:t>
      </w:r>
      <w:r>
        <w:rPr/>
        <w:t>Tome</w:t>
      </w:r>
      <w:r>
        <w:rPr>
          <w:spacing w:val="-3"/>
        </w:rPr>
        <w:t> </w:t>
      </w:r>
      <w:r>
        <w:rPr/>
        <w:t>en</w:t>
      </w:r>
      <w:r>
        <w:rPr>
          <w:spacing w:val="-5"/>
        </w:rPr>
        <w:t> </w:t>
      </w:r>
      <w:r>
        <w:rPr/>
        <w:t>cuenta</w:t>
      </w:r>
      <w:r>
        <w:rPr>
          <w:spacing w:val="-4"/>
        </w:rPr>
        <w:t> </w:t>
      </w:r>
      <w:r>
        <w:rPr/>
        <w:t>que</w:t>
      </w:r>
      <w:r>
        <w:rPr>
          <w:spacing w:val="-6"/>
        </w:rPr>
        <w:t> </w:t>
      </w:r>
      <w:r>
        <w:rPr/>
        <w:t>algunas</w:t>
      </w:r>
      <w:r>
        <w:rPr>
          <w:spacing w:val="-5"/>
        </w:rPr>
        <w:t> </w:t>
      </w:r>
      <w:r>
        <w:rPr/>
        <w:t>cepas</w:t>
      </w:r>
      <w:r>
        <w:rPr>
          <w:spacing w:val="-5"/>
        </w:rPr>
        <w:t> </w:t>
      </w:r>
      <w:r>
        <w:rPr/>
        <w:t>de</w:t>
      </w:r>
      <w:r>
        <w:rPr>
          <w:spacing w:val="-4"/>
        </w:rPr>
        <w:t> </w:t>
      </w:r>
      <w:r>
        <w:rPr/>
        <w:t>levadura</w:t>
      </w:r>
      <w:r>
        <w:rPr>
          <w:spacing w:val="-5"/>
        </w:rPr>
        <w:t> </w:t>
      </w:r>
      <w:r>
        <w:rPr/>
        <w:t>alemanas producen un carácter sulfuroso inapropiado.</w:t>
      </w:r>
    </w:p>
    <w:p>
      <w:pPr>
        <w:pStyle w:val="BodyText"/>
        <w:spacing w:line="242" w:lineRule="auto" w:before="44"/>
        <w:ind w:right="106"/>
      </w:pPr>
      <w:r>
        <w:rPr>
          <w:b/>
        </w:rPr>
        <w:t>Comparación de estilos: </w:t>
      </w:r>
      <w:r>
        <w:rPr/>
        <w:t>Superficialmente similar a una American</w:t>
      </w:r>
      <w:r>
        <w:rPr>
          <w:spacing w:val="-5"/>
        </w:rPr>
        <w:t> </w:t>
      </w:r>
      <w:r>
        <w:rPr/>
        <w:t>Amber</w:t>
      </w:r>
      <w:r>
        <w:rPr>
          <w:spacing w:val="-5"/>
        </w:rPr>
        <w:t> </w:t>
      </w:r>
      <w:r>
        <w:rPr/>
        <w:t>Ale,</w:t>
      </w:r>
      <w:r>
        <w:rPr>
          <w:spacing w:val="-5"/>
        </w:rPr>
        <w:t> </w:t>
      </w:r>
      <w:r>
        <w:rPr/>
        <w:t>pero</w:t>
      </w:r>
      <w:r>
        <w:rPr>
          <w:spacing w:val="-6"/>
        </w:rPr>
        <w:t> </w:t>
      </w:r>
      <w:r>
        <w:rPr/>
        <w:t>con</w:t>
      </w:r>
      <w:r>
        <w:rPr>
          <w:spacing w:val="-4"/>
        </w:rPr>
        <w:t> </w:t>
      </w:r>
      <w:r>
        <w:rPr/>
        <w:t>elecciones</w:t>
      </w:r>
      <w:r>
        <w:rPr>
          <w:spacing w:val="-5"/>
        </w:rPr>
        <w:t> </w:t>
      </w:r>
      <w:r>
        <w:rPr/>
        <w:t>específicas</w:t>
      </w:r>
      <w:r>
        <w:rPr>
          <w:spacing w:val="-5"/>
        </w:rPr>
        <w:t> </w:t>
      </w:r>
      <w:r>
        <w:rPr/>
        <w:t>de</w:t>
      </w:r>
      <w:r>
        <w:rPr>
          <w:spacing w:val="-5"/>
        </w:rPr>
        <w:t> </w:t>
      </w:r>
      <w:r>
        <w:rPr/>
        <w:t>malta y lupulado; el sabor y el aroma a lúpulo son del tipo estadounidense</w:t>
      </w:r>
      <w:r>
        <w:rPr>
          <w:spacing w:val="-3"/>
        </w:rPr>
        <w:t> </w:t>
      </w:r>
      <w:r>
        <w:rPr/>
        <w:t>tradicional</w:t>
      </w:r>
      <w:r>
        <w:rPr>
          <w:spacing w:val="-3"/>
        </w:rPr>
        <w:t> </w:t>
      </w:r>
      <w:r>
        <w:rPr/>
        <w:t>(no</w:t>
      </w:r>
      <w:r>
        <w:rPr>
          <w:spacing w:val="-4"/>
        </w:rPr>
        <w:t> </w:t>
      </w:r>
      <w:r>
        <w:rPr/>
        <w:t>moderno),</w:t>
      </w:r>
      <w:r>
        <w:rPr>
          <w:spacing w:val="-1"/>
        </w:rPr>
        <w:t> </w:t>
      </w:r>
      <w:r>
        <w:rPr/>
        <w:t>los</w:t>
      </w:r>
      <w:r>
        <w:rPr>
          <w:spacing w:val="-3"/>
        </w:rPr>
        <w:t> </w:t>
      </w:r>
      <w:r>
        <w:rPr/>
        <w:t>sabores</w:t>
      </w:r>
      <w:r>
        <w:rPr>
          <w:spacing w:val="-3"/>
        </w:rPr>
        <w:t> </w:t>
      </w:r>
      <w:r>
        <w:rPr/>
        <w:t>a</w:t>
      </w:r>
      <w:r>
        <w:rPr>
          <w:spacing w:val="-3"/>
        </w:rPr>
        <w:t> </w:t>
      </w:r>
      <w:r>
        <w:rPr/>
        <w:t>malta son más tostados, el lupulado es siempre intenso, y se utiliza levadura lager fermentada a temperatura cálida. Menos atenuada, menos carbonatada y menos afrutada que una Australian Sparkling Ale.</w:t>
      </w:r>
    </w:p>
    <w:p>
      <w:pPr>
        <w:tabs>
          <w:tab w:pos="2612" w:val="left" w:leader="none"/>
        </w:tabs>
        <w:spacing w:line="204" w:lineRule="exact"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1.048 –</w:t>
      </w:r>
      <w:r>
        <w:rPr>
          <w:spacing w:val="-2"/>
          <w:sz w:val="18"/>
        </w:rPr>
        <w:t> 1.054</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30</w:t>
      </w:r>
      <w:r>
        <w:rPr>
          <w:spacing w:val="-1"/>
          <w:sz w:val="18"/>
        </w:rPr>
        <w:t> </w:t>
      </w:r>
      <w:r>
        <w:rPr>
          <w:sz w:val="18"/>
        </w:rPr>
        <w:t>–</w:t>
      </w:r>
      <w:r>
        <w:rPr>
          <w:spacing w:val="-2"/>
          <w:sz w:val="18"/>
        </w:rPr>
        <w:t> </w:t>
      </w:r>
      <w:r>
        <w:rPr>
          <w:spacing w:val="-7"/>
          <w:sz w:val="18"/>
        </w:rPr>
        <w:t>45</w:t>
      </w:r>
      <w:r>
        <w:rPr>
          <w:sz w:val="18"/>
        </w:rPr>
        <w:tab/>
        <w:t>FG:</w:t>
      </w:r>
      <w:r>
        <w:rPr>
          <w:spacing w:val="40"/>
          <w:sz w:val="18"/>
        </w:rPr>
        <w:t> </w:t>
      </w:r>
      <w:r>
        <w:rPr>
          <w:sz w:val="18"/>
        </w:rPr>
        <w:t>1.011</w:t>
      </w:r>
      <w:r>
        <w:rPr>
          <w:spacing w:val="-2"/>
          <w:sz w:val="18"/>
        </w:rPr>
        <w:t> </w:t>
      </w:r>
      <w:r>
        <w:rPr>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9</w:t>
      </w:r>
      <w:r>
        <w:rPr>
          <w:spacing w:val="-2"/>
          <w:sz w:val="18"/>
        </w:rPr>
        <w:t> </w:t>
      </w:r>
      <w:r>
        <w:rPr>
          <w:sz w:val="18"/>
        </w:rPr>
        <w:t>–</w:t>
      </w:r>
      <w:r>
        <w:rPr>
          <w:spacing w:val="-1"/>
          <w:sz w:val="18"/>
        </w:rPr>
        <w:t> </w:t>
      </w:r>
      <w:r>
        <w:rPr>
          <w:spacing w:val="-5"/>
          <w:sz w:val="18"/>
        </w:rPr>
        <w:t>14</w:t>
      </w:r>
      <w:r>
        <w:rPr>
          <w:sz w:val="18"/>
        </w:rPr>
        <w:tab/>
        <w:t>ABV:</w:t>
      </w:r>
      <w:r>
        <w:rPr>
          <w:spacing w:val="41"/>
          <w:sz w:val="18"/>
        </w:rPr>
        <w:t> </w:t>
      </w:r>
      <w:r>
        <w:rPr>
          <w:sz w:val="18"/>
        </w:rPr>
        <w:t>4.5 –</w:t>
      </w:r>
      <w:r>
        <w:rPr>
          <w:spacing w:val="-2"/>
          <w:sz w:val="18"/>
        </w:rPr>
        <w:t> </w:t>
      </w:r>
      <w:r>
        <w:rPr>
          <w:spacing w:val="-4"/>
          <w:sz w:val="18"/>
        </w:rPr>
        <w:t>5.5%</w:t>
      </w:r>
    </w:p>
    <w:p>
      <w:pPr>
        <w:spacing w:before="40"/>
        <w:ind w:left="140" w:right="70" w:firstLine="0"/>
        <w:jc w:val="left"/>
        <w:rPr>
          <w:sz w:val="18"/>
        </w:rPr>
      </w:pPr>
      <w:r>
        <w:rPr>
          <w:b/>
          <w:sz w:val="18"/>
        </w:rPr>
        <w:t>Ejemplos</w:t>
      </w:r>
      <w:r>
        <w:rPr>
          <w:b/>
          <w:spacing w:val="-9"/>
          <w:sz w:val="18"/>
        </w:rPr>
        <w:t> </w:t>
      </w:r>
      <w:r>
        <w:rPr>
          <w:b/>
          <w:sz w:val="18"/>
        </w:rPr>
        <w:t>comerciales:</w:t>
      </w:r>
      <w:r>
        <w:rPr>
          <w:b/>
          <w:spacing w:val="-8"/>
          <w:sz w:val="18"/>
        </w:rPr>
        <w:t> </w:t>
      </w:r>
      <w:r>
        <w:rPr>
          <w:sz w:val="18"/>
        </w:rPr>
        <w:t>Anchor</w:t>
      </w:r>
      <w:r>
        <w:rPr>
          <w:spacing w:val="-8"/>
          <w:sz w:val="18"/>
        </w:rPr>
        <w:t> </w:t>
      </w:r>
      <w:r>
        <w:rPr>
          <w:sz w:val="18"/>
        </w:rPr>
        <w:t>Steam,</w:t>
      </w:r>
      <w:r>
        <w:rPr>
          <w:spacing w:val="-8"/>
          <w:sz w:val="18"/>
        </w:rPr>
        <w:t> </w:t>
      </w:r>
      <w:r>
        <w:rPr>
          <w:sz w:val="18"/>
        </w:rPr>
        <w:t>Steamworks</w:t>
      </w:r>
      <w:r>
        <w:rPr>
          <w:spacing w:val="-8"/>
          <w:sz w:val="18"/>
        </w:rPr>
        <w:t> </w:t>
      </w:r>
      <w:r>
        <w:rPr>
          <w:sz w:val="18"/>
        </w:rPr>
        <w:t>Steam Engine Lager</w:t>
      </w:r>
    </w:p>
    <w:p>
      <w:pPr>
        <w:pStyle w:val="BodyText"/>
        <w:spacing w:before="45"/>
        <w:ind w:right="70"/>
      </w:pPr>
      <w:r>
        <w:rPr>
          <w:b/>
        </w:rPr>
        <w:t>Etiquetas:</w:t>
      </w:r>
      <w:r>
        <w:rPr>
          <w:b/>
          <w:spacing w:val="-12"/>
        </w:rPr>
        <w:t> </w:t>
      </w:r>
      <w:r>
        <w:rPr/>
        <w:t>intensidad-estándar,</w:t>
      </w:r>
      <w:r>
        <w:rPr>
          <w:spacing w:val="-11"/>
        </w:rPr>
        <w:t> </w:t>
      </w:r>
      <w:r>
        <w:rPr/>
        <w:t>color-ámbar,</w:t>
      </w:r>
      <w:r>
        <w:rPr>
          <w:spacing w:val="-11"/>
        </w:rPr>
        <w:t> </w:t>
      </w:r>
      <w:r>
        <w:rPr/>
        <w:t>fermentación- baja, norte-américa, estilo-tradicional, familia-lager-ámbar, amarga, lupulada</w:t>
      </w:r>
    </w:p>
    <w:p>
      <w:pPr>
        <w:pStyle w:val="BodyText"/>
        <w:spacing w:before="3"/>
        <w:ind w:left="0"/>
        <w:rPr>
          <w:sz w:val="21"/>
        </w:rPr>
      </w:pPr>
    </w:p>
    <w:p>
      <w:pPr>
        <w:pStyle w:val="Heading3"/>
      </w:pPr>
      <w:bookmarkStart w:name="_bookmark96" w:id="97"/>
      <w:bookmarkEnd w:id="97"/>
      <w:r>
        <w:rPr>
          <w:b w:val="0"/>
        </w:rPr>
      </w:r>
      <w:r>
        <w:rPr/>
        <w:t>19C.</w:t>
      </w:r>
      <w:r>
        <w:rPr>
          <w:spacing w:val="-8"/>
        </w:rPr>
        <w:t> </w:t>
      </w:r>
      <w:r>
        <w:rPr/>
        <w:t>American</w:t>
      </w:r>
      <w:r>
        <w:rPr>
          <w:spacing w:val="-4"/>
        </w:rPr>
        <w:t> </w:t>
      </w:r>
      <w:r>
        <w:rPr/>
        <w:t>Brown</w:t>
      </w:r>
      <w:r>
        <w:rPr>
          <w:spacing w:val="-4"/>
        </w:rPr>
        <w:t> </w:t>
      </w:r>
      <w:r>
        <w:rPr>
          <w:spacing w:val="-5"/>
        </w:rPr>
        <w:t>Ale</w:t>
      </w:r>
    </w:p>
    <w:p>
      <w:pPr>
        <w:pStyle w:val="BodyText"/>
        <w:spacing w:before="44"/>
        <w:ind w:right="70"/>
      </w:pPr>
      <w:r>
        <w:rPr>
          <w:b/>
        </w:rPr>
        <w:t>Impresión general: </w:t>
      </w:r>
      <w:r>
        <w:rPr/>
        <w:t>Una ale estadounidense maltosa pero lupulada, de intensidad estándar, frecuentemente con sabores a chocolate y caramelo. El sabor y el aroma del lúpulo complementan</w:t>
      </w:r>
      <w:r>
        <w:rPr>
          <w:spacing w:val="-5"/>
        </w:rPr>
        <w:t> </w:t>
      </w:r>
      <w:r>
        <w:rPr/>
        <w:t>y</w:t>
      </w:r>
      <w:r>
        <w:rPr>
          <w:spacing w:val="-5"/>
        </w:rPr>
        <w:t> </w:t>
      </w:r>
      <w:r>
        <w:rPr/>
        <w:t>realzan</w:t>
      </w:r>
      <w:r>
        <w:rPr>
          <w:spacing w:val="-5"/>
        </w:rPr>
        <w:t> </w:t>
      </w:r>
      <w:r>
        <w:rPr/>
        <w:t>a</w:t>
      </w:r>
      <w:r>
        <w:rPr>
          <w:spacing w:val="-5"/>
        </w:rPr>
        <w:t> </w:t>
      </w:r>
      <w:r>
        <w:rPr/>
        <w:t>la</w:t>
      </w:r>
      <w:r>
        <w:rPr>
          <w:spacing w:val="-2"/>
        </w:rPr>
        <w:t> </w:t>
      </w:r>
      <w:r>
        <w:rPr/>
        <w:t>malta</w:t>
      </w:r>
      <w:r>
        <w:rPr>
          <w:spacing w:val="-4"/>
        </w:rPr>
        <w:t> </w:t>
      </w:r>
      <w:r>
        <w:rPr/>
        <w:t>en</w:t>
      </w:r>
      <w:r>
        <w:rPr>
          <w:spacing w:val="-5"/>
        </w:rPr>
        <w:t> </w:t>
      </w:r>
      <w:r>
        <w:rPr/>
        <w:t>lugar</w:t>
      </w:r>
      <w:r>
        <w:rPr>
          <w:spacing w:val="-4"/>
        </w:rPr>
        <w:t> </w:t>
      </w:r>
      <w:r>
        <w:rPr/>
        <w:t>de</w:t>
      </w:r>
      <w:r>
        <w:rPr>
          <w:spacing w:val="-5"/>
        </w:rPr>
        <w:t> </w:t>
      </w:r>
      <w:r>
        <w:rPr/>
        <w:t>chocar</w:t>
      </w:r>
      <w:r>
        <w:rPr>
          <w:spacing w:val="-4"/>
        </w:rPr>
        <w:t> </w:t>
      </w:r>
      <w:r>
        <w:rPr/>
        <w:t>con</w:t>
      </w:r>
      <w:r>
        <w:rPr>
          <w:spacing w:val="-3"/>
        </w:rPr>
        <w:t> </w:t>
      </w:r>
      <w:r>
        <w:rPr/>
        <w:t>ella.</w:t>
      </w:r>
    </w:p>
    <w:p>
      <w:pPr>
        <w:pStyle w:val="BodyText"/>
        <w:ind w:right="38"/>
      </w:pPr>
      <w:r>
        <w:rPr>
          <w:b/>
        </w:rPr>
        <w:t>Aroma: </w:t>
      </w:r>
      <w:r>
        <w:rPr/>
        <w:t>De malta dulce a malta sabrosa, en intensidad moderada,</w:t>
      </w:r>
      <w:r>
        <w:rPr>
          <w:spacing w:val="-6"/>
        </w:rPr>
        <w:t> </w:t>
      </w:r>
      <w:r>
        <w:rPr/>
        <w:t>con</w:t>
      </w:r>
      <w:r>
        <w:rPr>
          <w:spacing w:val="-6"/>
        </w:rPr>
        <w:t> </w:t>
      </w:r>
      <w:r>
        <w:rPr/>
        <w:t>cualidades</w:t>
      </w:r>
      <w:r>
        <w:rPr>
          <w:spacing w:val="-4"/>
        </w:rPr>
        <w:t> </w:t>
      </w:r>
      <w:r>
        <w:rPr/>
        <w:t>a</w:t>
      </w:r>
      <w:r>
        <w:rPr>
          <w:spacing w:val="-6"/>
        </w:rPr>
        <w:t> </w:t>
      </w:r>
      <w:r>
        <w:rPr/>
        <w:t>chocolate,</w:t>
      </w:r>
      <w:r>
        <w:rPr>
          <w:spacing w:val="-6"/>
        </w:rPr>
        <w:t> </w:t>
      </w:r>
      <w:r>
        <w:rPr/>
        <w:t>caramelo,</w:t>
      </w:r>
      <w:r>
        <w:rPr>
          <w:spacing w:val="-4"/>
        </w:rPr>
        <w:t> </w:t>
      </w:r>
      <w:r>
        <w:rPr/>
        <w:t>frutos</w:t>
      </w:r>
      <w:r>
        <w:rPr>
          <w:spacing w:val="-6"/>
        </w:rPr>
        <w:t> </w:t>
      </w:r>
      <w:r>
        <w:rPr/>
        <w:t>secos</w:t>
      </w:r>
      <w:r>
        <w:rPr>
          <w:spacing w:val="-4"/>
        </w:rPr>
        <w:t> </w:t>
      </w:r>
      <w:r>
        <w:rPr/>
        <w:t>o tostado. El</w:t>
      </w:r>
      <w:r>
        <w:rPr>
          <w:spacing w:val="-1"/>
        </w:rPr>
        <w:t> </w:t>
      </w:r>
      <w:r>
        <w:rPr/>
        <w:t>aroma a lúpulo</w:t>
      </w:r>
      <w:r>
        <w:rPr>
          <w:spacing w:val="-1"/>
        </w:rPr>
        <w:t> </w:t>
      </w:r>
      <w:r>
        <w:rPr/>
        <w:t>es típicamente de bajo a moderado, de casi cualquier tipo que complemente a la malta. Algunas interpretaciones</w:t>
      </w:r>
      <w:r>
        <w:rPr>
          <w:spacing w:val="-4"/>
        </w:rPr>
        <w:t> </w:t>
      </w:r>
      <w:r>
        <w:rPr/>
        <w:t>del</w:t>
      </w:r>
      <w:r>
        <w:rPr>
          <w:spacing w:val="-5"/>
        </w:rPr>
        <w:t> </w:t>
      </w:r>
      <w:r>
        <w:rPr/>
        <w:t>estilo</w:t>
      </w:r>
      <w:r>
        <w:rPr>
          <w:spacing w:val="-5"/>
        </w:rPr>
        <w:t> </w:t>
      </w:r>
      <w:r>
        <w:rPr/>
        <w:t>pueden</w:t>
      </w:r>
      <w:r>
        <w:rPr>
          <w:spacing w:val="-4"/>
        </w:rPr>
        <w:t> </w:t>
      </w:r>
      <w:r>
        <w:rPr/>
        <w:t>presentar</w:t>
      </w:r>
      <w:r>
        <w:rPr>
          <w:spacing w:val="-3"/>
        </w:rPr>
        <w:t> </w:t>
      </w:r>
      <w:r>
        <w:rPr/>
        <w:t>opcionalmente</w:t>
      </w:r>
      <w:r>
        <w:rPr>
          <w:spacing w:val="-2"/>
        </w:rPr>
        <w:t> </w:t>
      </w:r>
      <w:r>
        <w:rPr/>
        <w:t>un</w:t>
      </w:r>
    </w:p>
    <w:p>
      <w:pPr>
        <w:pStyle w:val="BodyText"/>
        <w:spacing w:line="242" w:lineRule="auto" w:before="86"/>
        <w:ind w:right="216"/>
      </w:pPr>
      <w:r>
        <w:rPr/>
        <w:br w:type="column"/>
      </w:r>
      <w:r>
        <w:rPr/>
        <w:t>mayor</w:t>
      </w:r>
      <w:r>
        <w:rPr>
          <w:spacing w:val="-4"/>
        </w:rPr>
        <w:t> </w:t>
      </w:r>
      <w:r>
        <w:rPr/>
        <w:t>aroma</w:t>
      </w:r>
      <w:r>
        <w:rPr>
          <w:spacing w:val="-5"/>
        </w:rPr>
        <w:t> </w:t>
      </w:r>
      <w:r>
        <w:rPr/>
        <w:t>a</w:t>
      </w:r>
      <w:r>
        <w:rPr>
          <w:spacing w:val="-4"/>
        </w:rPr>
        <w:t> </w:t>
      </w:r>
      <w:r>
        <w:rPr/>
        <w:t>lúpulo,</w:t>
      </w:r>
      <w:r>
        <w:rPr>
          <w:spacing w:val="-5"/>
        </w:rPr>
        <w:t> </w:t>
      </w:r>
      <w:r>
        <w:rPr/>
        <w:t>un</w:t>
      </w:r>
      <w:r>
        <w:rPr>
          <w:spacing w:val="-6"/>
        </w:rPr>
        <w:t> </w:t>
      </w:r>
      <w:r>
        <w:rPr/>
        <w:t>carácter</w:t>
      </w:r>
      <w:r>
        <w:rPr>
          <w:spacing w:val="-4"/>
        </w:rPr>
        <w:t> </w:t>
      </w:r>
      <w:r>
        <w:rPr/>
        <w:t>estadounidense</w:t>
      </w:r>
      <w:r>
        <w:rPr>
          <w:spacing w:val="-5"/>
        </w:rPr>
        <w:t> </w:t>
      </w:r>
      <w:r>
        <w:rPr/>
        <w:t>o</w:t>
      </w:r>
      <w:r>
        <w:rPr>
          <w:spacing w:val="-6"/>
        </w:rPr>
        <w:t> </w:t>
      </w:r>
      <w:r>
        <w:rPr/>
        <w:t>del</w:t>
      </w:r>
      <w:r>
        <w:rPr>
          <w:spacing w:val="-6"/>
        </w:rPr>
        <w:t> </w:t>
      </w:r>
      <w:r>
        <w:rPr/>
        <w:t>Nuevo Mundo</w:t>
      </w:r>
      <w:r>
        <w:rPr>
          <w:spacing w:val="-3"/>
        </w:rPr>
        <w:t> </w:t>
      </w:r>
      <w:r>
        <w:rPr/>
        <w:t>(cítrico,</w:t>
      </w:r>
      <w:r>
        <w:rPr>
          <w:spacing w:val="-2"/>
        </w:rPr>
        <w:t> </w:t>
      </w:r>
      <w:r>
        <w:rPr/>
        <w:t>afrutado,</w:t>
      </w:r>
      <w:r>
        <w:rPr>
          <w:spacing w:val="-2"/>
        </w:rPr>
        <w:t> </w:t>
      </w:r>
      <w:r>
        <w:rPr/>
        <w:t>tropical,</w:t>
      </w:r>
      <w:r>
        <w:rPr>
          <w:spacing w:val="-2"/>
        </w:rPr>
        <w:t> </w:t>
      </w:r>
      <w:r>
        <w:rPr/>
        <w:t>etc.), o</w:t>
      </w:r>
      <w:r>
        <w:rPr>
          <w:spacing w:val="-3"/>
        </w:rPr>
        <w:t> </w:t>
      </w:r>
      <w:r>
        <w:rPr/>
        <w:t>aromas</w:t>
      </w:r>
      <w:r>
        <w:rPr>
          <w:spacing w:val="-2"/>
        </w:rPr>
        <w:t> </w:t>
      </w:r>
      <w:r>
        <w:rPr/>
        <w:t>derivados</w:t>
      </w:r>
      <w:r>
        <w:rPr>
          <w:spacing w:val="-2"/>
        </w:rPr>
        <w:t> </w:t>
      </w:r>
      <w:r>
        <w:rPr/>
        <w:t>de </w:t>
      </w:r>
      <w:r>
        <w:rPr>
          <w:i/>
        </w:rPr>
        <w:t>dry hopping</w:t>
      </w:r>
      <w:r>
        <w:rPr/>
        <w:t>. Los ésteres afrutados van de muy bajos a moderados. El carácter a malta oscura es más robusto que en otras Brown Ale, aunque no lo suficiente como para parecerse demasiado a una porter.</w:t>
      </w:r>
    </w:p>
    <w:p>
      <w:pPr>
        <w:pStyle w:val="BodyText"/>
        <w:spacing w:before="38"/>
        <w:ind w:right="192"/>
      </w:pPr>
      <w:r>
        <w:rPr>
          <w:b/>
        </w:rPr>
        <w:t>Apariencia:</w:t>
      </w:r>
      <w:r>
        <w:rPr>
          <w:b/>
          <w:spacing w:val="-6"/>
        </w:rPr>
        <w:t> </w:t>
      </w:r>
      <w:r>
        <w:rPr/>
        <w:t>Color</w:t>
      </w:r>
      <w:r>
        <w:rPr>
          <w:spacing w:val="-5"/>
        </w:rPr>
        <w:t> </w:t>
      </w:r>
      <w:r>
        <w:rPr/>
        <w:t>marrón</w:t>
      </w:r>
      <w:r>
        <w:rPr>
          <w:spacing w:val="-6"/>
        </w:rPr>
        <w:t> </w:t>
      </w:r>
      <w:r>
        <w:rPr/>
        <w:t>de</w:t>
      </w:r>
      <w:r>
        <w:rPr>
          <w:spacing w:val="-4"/>
        </w:rPr>
        <w:t> </w:t>
      </w:r>
      <w:r>
        <w:rPr/>
        <w:t>ligero</w:t>
      </w:r>
      <w:r>
        <w:rPr>
          <w:spacing w:val="-7"/>
        </w:rPr>
        <w:t> </w:t>
      </w:r>
      <w:r>
        <w:rPr/>
        <w:t>a</w:t>
      </w:r>
      <w:r>
        <w:rPr>
          <w:spacing w:val="-6"/>
        </w:rPr>
        <w:t> </w:t>
      </w:r>
      <w:r>
        <w:rPr/>
        <w:t>muy</w:t>
      </w:r>
      <w:r>
        <w:rPr>
          <w:spacing w:val="-4"/>
        </w:rPr>
        <w:t> </w:t>
      </w:r>
      <w:r>
        <w:rPr/>
        <w:t>oscuro.</w:t>
      </w:r>
      <w:r>
        <w:rPr>
          <w:spacing w:val="-4"/>
        </w:rPr>
        <w:t> </w:t>
      </w:r>
      <w:r>
        <w:rPr/>
        <w:t>Traslúcida. Espuma de ligera a moderada, con color de blanquecino a canela claro.</w:t>
      </w:r>
    </w:p>
    <w:p>
      <w:pPr>
        <w:pStyle w:val="BodyText"/>
        <w:spacing w:line="242" w:lineRule="auto"/>
        <w:ind w:right="183"/>
      </w:pPr>
      <w:r>
        <w:rPr>
          <w:b/>
        </w:rPr>
        <w:t>Sabor: </w:t>
      </w:r>
      <w:r>
        <w:rPr/>
        <w:t>Maltosidad dulce o rica de media a moderadamente alta, con complejidad a chocolate, caramelo, frutos secos o tostado, y con amargor de medio a medio alto. Final de semi seco a medio, con un retrogusto tanto a malta como a lúpulos. Sabor a lúpulo de ligero a moderado, a veces cítrico, afrutado o tropical, aunque es aceptable cualquier sabor a lúpulo que complemente a la malta. Ésteres afrutados de muy bajos a moderados. La</w:t>
      </w:r>
      <w:r>
        <w:rPr>
          <w:spacing w:val="-1"/>
        </w:rPr>
        <w:t> </w:t>
      </w:r>
      <w:r>
        <w:rPr/>
        <w:t>malta y</w:t>
      </w:r>
      <w:r>
        <w:rPr>
          <w:spacing w:val="-1"/>
        </w:rPr>
        <w:t> </w:t>
      </w:r>
      <w:r>
        <w:rPr/>
        <w:t>el</w:t>
      </w:r>
      <w:r>
        <w:rPr>
          <w:spacing w:val="-2"/>
        </w:rPr>
        <w:t> </w:t>
      </w:r>
      <w:r>
        <w:rPr/>
        <w:t>lúpulo</w:t>
      </w:r>
      <w:r>
        <w:rPr>
          <w:spacing w:val="-2"/>
        </w:rPr>
        <w:t> </w:t>
      </w:r>
      <w:r>
        <w:rPr/>
        <w:t>generalmente</w:t>
      </w:r>
      <w:r>
        <w:rPr>
          <w:spacing w:val="-1"/>
        </w:rPr>
        <w:t> </w:t>
      </w:r>
      <w:r>
        <w:rPr/>
        <w:t>tienen la</w:t>
      </w:r>
      <w:r>
        <w:rPr>
          <w:spacing w:val="-1"/>
        </w:rPr>
        <w:t> </w:t>
      </w:r>
      <w:r>
        <w:rPr/>
        <w:t>misma intensidad, pero el balance puede variar en ambas direcciones. No</w:t>
      </w:r>
      <w:r>
        <w:rPr>
          <w:spacing w:val="-5"/>
        </w:rPr>
        <w:t> </w:t>
      </w:r>
      <w:r>
        <w:rPr/>
        <w:t>debería</w:t>
      </w:r>
      <w:r>
        <w:rPr>
          <w:spacing w:val="-4"/>
        </w:rPr>
        <w:t> </w:t>
      </w:r>
      <w:r>
        <w:rPr/>
        <w:t>tener</w:t>
      </w:r>
      <w:r>
        <w:rPr>
          <w:spacing w:val="-3"/>
        </w:rPr>
        <w:t> </w:t>
      </w:r>
      <w:r>
        <w:rPr/>
        <w:t>un</w:t>
      </w:r>
      <w:r>
        <w:rPr>
          <w:spacing w:val="-5"/>
        </w:rPr>
        <w:t> </w:t>
      </w:r>
      <w:r>
        <w:rPr/>
        <w:t>carácter</w:t>
      </w:r>
      <w:r>
        <w:rPr>
          <w:spacing w:val="-3"/>
        </w:rPr>
        <w:t> </w:t>
      </w:r>
      <w:r>
        <w:rPr/>
        <w:t>rostizado</w:t>
      </w:r>
      <w:r>
        <w:rPr>
          <w:spacing w:val="-5"/>
        </w:rPr>
        <w:t> </w:t>
      </w:r>
      <w:r>
        <w:rPr/>
        <w:t>que</w:t>
      </w:r>
      <w:r>
        <w:rPr>
          <w:spacing w:val="-4"/>
        </w:rPr>
        <w:t> </w:t>
      </w:r>
      <w:r>
        <w:rPr/>
        <w:t>sugiera</w:t>
      </w:r>
      <w:r>
        <w:rPr>
          <w:spacing w:val="-4"/>
        </w:rPr>
        <w:t> </w:t>
      </w:r>
      <w:r>
        <w:rPr/>
        <w:t>una</w:t>
      </w:r>
      <w:r>
        <w:rPr>
          <w:spacing w:val="-3"/>
        </w:rPr>
        <w:t> </w:t>
      </w:r>
      <w:r>
        <w:rPr/>
        <w:t>porter</w:t>
      </w:r>
      <w:r>
        <w:rPr>
          <w:spacing w:val="-3"/>
        </w:rPr>
        <w:t> </w:t>
      </w:r>
      <w:r>
        <w:rPr/>
        <w:t>o una stout.</w:t>
      </w:r>
    </w:p>
    <w:p>
      <w:pPr>
        <w:pStyle w:val="BodyText"/>
        <w:spacing w:before="37"/>
        <w:ind w:right="216"/>
      </w:pPr>
      <w:r>
        <w:rPr>
          <w:b/>
        </w:rPr>
        <w:t>Sensación en boca: </w:t>
      </w:r>
      <w:r>
        <w:rPr/>
        <w:t>Cuerpo de medio a medio pleno. Las versiones más amargas pueden dar una impresión seca y resinosa.</w:t>
      </w:r>
      <w:r>
        <w:rPr>
          <w:spacing w:val="-6"/>
        </w:rPr>
        <w:t> </w:t>
      </w:r>
      <w:r>
        <w:rPr/>
        <w:t>Carbonatación</w:t>
      </w:r>
      <w:r>
        <w:rPr>
          <w:spacing w:val="-5"/>
        </w:rPr>
        <w:t> </w:t>
      </w:r>
      <w:r>
        <w:rPr/>
        <w:t>de</w:t>
      </w:r>
      <w:r>
        <w:rPr>
          <w:spacing w:val="-7"/>
        </w:rPr>
        <w:t> </w:t>
      </w:r>
      <w:r>
        <w:rPr/>
        <w:t>moderada</w:t>
      </w:r>
      <w:r>
        <w:rPr>
          <w:spacing w:val="-6"/>
        </w:rPr>
        <w:t> </w:t>
      </w:r>
      <w:r>
        <w:rPr/>
        <w:t>a</w:t>
      </w:r>
      <w:r>
        <w:rPr>
          <w:spacing w:val="-7"/>
        </w:rPr>
        <w:t> </w:t>
      </w:r>
      <w:r>
        <w:rPr/>
        <w:t>moderadamente</w:t>
      </w:r>
      <w:r>
        <w:rPr>
          <w:spacing w:val="-7"/>
        </w:rPr>
        <w:t> </w:t>
      </w:r>
      <w:r>
        <w:rPr/>
        <w:t>alta. Las</w:t>
      </w:r>
      <w:r>
        <w:rPr>
          <w:spacing w:val="-5"/>
        </w:rPr>
        <w:t> </w:t>
      </w:r>
      <w:r>
        <w:rPr/>
        <w:t>versiones</w:t>
      </w:r>
      <w:r>
        <w:rPr>
          <w:spacing w:val="-5"/>
        </w:rPr>
        <w:t> </w:t>
      </w:r>
      <w:r>
        <w:rPr/>
        <w:t>más</w:t>
      </w:r>
      <w:r>
        <w:rPr>
          <w:spacing w:val="-5"/>
        </w:rPr>
        <w:t> </w:t>
      </w:r>
      <w:r>
        <w:rPr/>
        <w:t>fuertes</w:t>
      </w:r>
      <w:r>
        <w:rPr>
          <w:spacing w:val="-6"/>
        </w:rPr>
        <w:t> </w:t>
      </w:r>
      <w:r>
        <w:rPr/>
        <w:t>pueden</w:t>
      </w:r>
      <w:r>
        <w:rPr>
          <w:spacing w:val="-5"/>
        </w:rPr>
        <w:t> </w:t>
      </w:r>
      <w:r>
        <w:rPr/>
        <w:t>presentar</w:t>
      </w:r>
      <w:r>
        <w:rPr>
          <w:spacing w:val="-4"/>
        </w:rPr>
        <w:t> </w:t>
      </w:r>
      <w:r>
        <w:rPr/>
        <w:t>una</w:t>
      </w:r>
      <w:r>
        <w:rPr>
          <w:spacing w:val="-5"/>
        </w:rPr>
        <w:t> </w:t>
      </w:r>
      <w:r>
        <w:rPr/>
        <w:t>ligera</w:t>
      </w:r>
      <w:r>
        <w:rPr>
          <w:spacing w:val="-5"/>
        </w:rPr>
        <w:t> </w:t>
      </w:r>
      <w:r>
        <w:rPr/>
        <w:t>tibieza </w:t>
      </w:r>
      <w:r>
        <w:rPr>
          <w:spacing w:val="-2"/>
        </w:rPr>
        <w:t>alcohólica.</w:t>
      </w:r>
    </w:p>
    <w:p>
      <w:pPr>
        <w:pStyle w:val="BodyText"/>
        <w:spacing w:before="48"/>
        <w:ind w:right="198"/>
      </w:pPr>
      <w:r>
        <w:rPr>
          <w:b/>
        </w:rPr>
        <w:t>Comentarios: </w:t>
      </w:r>
      <w:r>
        <w:rPr/>
        <w:t>La mayoría de las American Brown comerciales no son tan agresivas como las versiones caseras originales</w:t>
      </w:r>
      <w:r>
        <w:rPr>
          <w:spacing w:val="-7"/>
        </w:rPr>
        <w:t> </w:t>
      </w:r>
      <w:r>
        <w:rPr/>
        <w:t>y</w:t>
      </w:r>
      <w:r>
        <w:rPr>
          <w:spacing w:val="-7"/>
        </w:rPr>
        <w:t> </w:t>
      </w:r>
      <w:r>
        <w:rPr/>
        <w:t>algunos</w:t>
      </w:r>
      <w:r>
        <w:rPr>
          <w:spacing w:val="-5"/>
        </w:rPr>
        <w:t> </w:t>
      </w:r>
      <w:r>
        <w:rPr/>
        <w:t>ejemplos</w:t>
      </w:r>
      <w:r>
        <w:rPr>
          <w:spacing w:val="-5"/>
        </w:rPr>
        <w:t> </w:t>
      </w:r>
      <w:r>
        <w:rPr/>
        <w:t>artesanales</w:t>
      </w:r>
      <w:r>
        <w:rPr>
          <w:spacing w:val="-7"/>
        </w:rPr>
        <w:t> </w:t>
      </w:r>
      <w:r>
        <w:rPr/>
        <w:t>modernos.</w:t>
      </w:r>
      <w:r>
        <w:rPr>
          <w:spacing w:val="-7"/>
        </w:rPr>
        <w:t> </w:t>
      </w:r>
      <w:r>
        <w:rPr/>
        <w:t>Este</w:t>
      </w:r>
      <w:r>
        <w:rPr>
          <w:spacing w:val="-7"/>
        </w:rPr>
        <w:t> </w:t>
      </w:r>
      <w:r>
        <w:rPr/>
        <w:t>estilo describe la oferta comercial actual, típicamente vendida como American Brown Ale, en lugar de las versiones más fuertes y lupuladas de los primeros días de la elaboración casera. Estas Brown Ale con intensidad de IPA deberían inscribirse como 21B Specialty IPA: Brown IPA.</w:t>
      </w:r>
    </w:p>
    <w:p>
      <w:pPr>
        <w:pStyle w:val="BodyText"/>
        <w:spacing w:line="242" w:lineRule="auto" w:before="53"/>
        <w:ind w:right="216"/>
      </w:pPr>
      <w:r>
        <w:rPr>
          <w:b/>
        </w:rPr>
        <w:t>Historia: </w:t>
      </w:r>
      <w:r>
        <w:rPr/>
        <w:t>Un estilo estadounidense de los inicios de la era moderna</w:t>
      </w:r>
      <w:r>
        <w:rPr>
          <w:spacing w:val="-5"/>
        </w:rPr>
        <w:t> </w:t>
      </w:r>
      <w:r>
        <w:rPr/>
        <w:t>de</w:t>
      </w:r>
      <w:r>
        <w:rPr>
          <w:spacing w:val="-4"/>
        </w:rPr>
        <w:t> </w:t>
      </w:r>
      <w:r>
        <w:rPr/>
        <w:t>la</w:t>
      </w:r>
      <w:r>
        <w:rPr>
          <w:spacing w:val="-5"/>
        </w:rPr>
        <w:t> </w:t>
      </w:r>
      <w:r>
        <w:rPr/>
        <w:t>cerveza</w:t>
      </w:r>
      <w:r>
        <w:rPr>
          <w:spacing w:val="-5"/>
        </w:rPr>
        <w:t> </w:t>
      </w:r>
      <w:r>
        <w:rPr/>
        <w:t>artesanal.</w:t>
      </w:r>
      <w:r>
        <w:rPr>
          <w:spacing w:val="-5"/>
        </w:rPr>
        <w:t> </w:t>
      </w:r>
      <w:r>
        <w:rPr/>
        <w:t>Derivado</w:t>
      </w:r>
      <w:r>
        <w:rPr>
          <w:spacing w:val="-5"/>
        </w:rPr>
        <w:t> </w:t>
      </w:r>
      <w:r>
        <w:rPr/>
        <w:t>de</w:t>
      </w:r>
      <w:r>
        <w:rPr>
          <w:spacing w:val="-5"/>
        </w:rPr>
        <w:t> </w:t>
      </w:r>
      <w:r>
        <w:rPr/>
        <w:t>la</w:t>
      </w:r>
      <w:r>
        <w:rPr>
          <w:spacing w:val="-5"/>
        </w:rPr>
        <w:t> </w:t>
      </w:r>
      <w:r>
        <w:rPr/>
        <w:t>English</w:t>
      </w:r>
      <w:r>
        <w:rPr>
          <w:spacing w:val="-5"/>
        </w:rPr>
        <w:t> </w:t>
      </w:r>
      <w:r>
        <w:rPr/>
        <w:t>Brown Ale, pero con más lúpulos. Pete’s Wicked Ale (1986) definió el estilo, que fue juzgado por primera vez en el Great American Beer Festival de 1992.</w:t>
      </w:r>
    </w:p>
    <w:p>
      <w:pPr>
        <w:pStyle w:val="BodyText"/>
        <w:spacing w:before="38"/>
        <w:ind w:right="247"/>
      </w:pPr>
      <w:r>
        <w:rPr>
          <w:b/>
        </w:rPr>
        <w:t>Ingredientes</w:t>
      </w:r>
      <w:r>
        <w:rPr>
          <w:b/>
          <w:spacing w:val="-8"/>
        </w:rPr>
        <w:t> </w:t>
      </w:r>
      <w:r>
        <w:rPr>
          <w:b/>
        </w:rPr>
        <w:t>característicos:</w:t>
      </w:r>
      <w:r>
        <w:rPr>
          <w:b/>
          <w:spacing w:val="-9"/>
        </w:rPr>
        <w:t> </w:t>
      </w:r>
      <w:r>
        <w:rPr/>
        <w:t>Malta</w:t>
      </w:r>
      <w:r>
        <w:rPr>
          <w:spacing w:val="-7"/>
        </w:rPr>
        <w:t> </w:t>
      </w:r>
      <w:r>
        <w:rPr/>
        <w:t>pálida,</w:t>
      </w:r>
      <w:r>
        <w:rPr>
          <w:spacing w:val="-7"/>
        </w:rPr>
        <w:t> </w:t>
      </w:r>
      <w:r>
        <w:rPr/>
        <w:t>con</w:t>
      </w:r>
      <w:r>
        <w:rPr>
          <w:spacing w:val="-8"/>
        </w:rPr>
        <w:t> </w:t>
      </w:r>
      <w:r>
        <w:rPr/>
        <w:t>adición</w:t>
      </w:r>
      <w:r>
        <w:rPr>
          <w:spacing w:val="-6"/>
        </w:rPr>
        <w:t> </w:t>
      </w:r>
      <w:r>
        <w:rPr/>
        <w:t>de maltas Crystal y oscuras (típicamente chocolate). Los lúpulos estadounidenses son típicos, pero también pueden ser utilizados lúpulos de Europa continental o del Nuevo Mundo.</w:t>
      </w:r>
    </w:p>
    <w:p>
      <w:pPr>
        <w:pStyle w:val="BodyText"/>
        <w:spacing w:before="49"/>
        <w:ind w:right="270"/>
      </w:pPr>
      <w:r>
        <w:rPr>
          <w:b/>
        </w:rPr>
        <w:t>Comparación de estilos: </w:t>
      </w:r>
      <w:r>
        <w:rPr/>
        <w:t>Más sabores a chocolate y caramelo</w:t>
      </w:r>
      <w:r>
        <w:rPr>
          <w:spacing w:val="-3"/>
        </w:rPr>
        <w:t> </w:t>
      </w:r>
      <w:r>
        <w:rPr/>
        <w:t>que</w:t>
      </w:r>
      <w:r>
        <w:rPr>
          <w:spacing w:val="-1"/>
        </w:rPr>
        <w:t> </w:t>
      </w:r>
      <w:r>
        <w:rPr/>
        <w:t>las</w:t>
      </w:r>
      <w:r>
        <w:rPr>
          <w:spacing w:val="-2"/>
        </w:rPr>
        <w:t> </w:t>
      </w:r>
      <w:r>
        <w:rPr/>
        <w:t>American</w:t>
      </w:r>
      <w:r>
        <w:rPr>
          <w:spacing w:val="-2"/>
        </w:rPr>
        <w:t> </w:t>
      </w:r>
      <w:r>
        <w:rPr/>
        <w:t>Pale</w:t>
      </w:r>
      <w:r>
        <w:rPr>
          <w:spacing w:val="-2"/>
        </w:rPr>
        <w:t> </w:t>
      </w:r>
      <w:r>
        <w:rPr/>
        <w:t>o</w:t>
      </w:r>
      <w:r>
        <w:rPr>
          <w:spacing w:val="-3"/>
        </w:rPr>
        <w:t> </w:t>
      </w:r>
      <w:r>
        <w:rPr/>
        <w:t>Amber</w:t>
      </w:r>
      <w:r>
        <w:rPr>
          <w:spacing w:val="-1"/>
        </w:rPr>
        <w:t> </w:t>
      </w:r>
      <w:r>
        <w:rPr/>
        <w:t>Ale,</w:t>
      </w:r>
      <w:r>
        <w:rPr>
          <w:spacing w:val="-2"/>
        </w:rPr>
        <w:t> </w:t>
      </w:r>
      <w:r>
        <w:rPr/>
        <w:t>típicamente</w:t>
      </w:r>
      <w:r>
        <w:rPr>
          <w:spacing w:val="-2"/>
        </w:rPr>
        <w:t> </w:t>
      </w:r>
      <w:r>
        <w:rPr/>
        <w:t>con un</w:t>
      </w:r>
      <w:r>
        <w:rPr>
          <w:spacing w:val="-5"/>
        </w:rPr>
        <w:t> </w:t>
      </w:r>
      <w:r>
        <w:rPr/>
        <w:t>amargor</w:t>
      </w:r>
      <w:r>
        <w:rPr>
          <w:spacing w:val="-3"/>
        </w:rPr>
        <w:t> </w:t>
      </w:r>
      <w:r>
        <w:rPr/>
        <w:t>menos</w:t>
      </w:r>
      <w:r>
        <w:rPr>
          <w:spacing w:val="-4"/>
        </w:rPr>
        <w:t> </w:t>
      </w:r>
      <w:r>
        <w:rPr/>
        <w:t>prominente</w:t>
      </w:r>
      <w:r>
        <w:rPr>
          <w:spacing w:val="-4"/>
        </w:rPr>
        <w:t> </w:t>
      </w:r>
      <w:r>
        <w:rPr/>
        <w:t>en</w:t>
      </w:r>
      <w:r>
        <w:rPr>
          <w:spacing w:val="-4"/>
        </w:rPr>
        <w:t> </w:t>
      </w:r>
      <w:r>
        <w:rPr/>
        <w:t>el</w:t>
      </w:r>
      <w:r>
        <w:rPr>
          <w:spacing w:val="-5"/>
        </w:rPr>
        <w:t> </w:t>
      </w:r>
      <w:r>
        <w:rPr/>
        <w:t>balance.</w:t>
      </w:r>
      <w:r>
        <w:rPr>
          <w:spacing w:val="-4"/>
        </w:rPr>
        <w:t> </w:t>
      </w:r>
      <w:r>
        <w:rPr/>
        <w:t>Menor</w:t>
      </w:r>
      <w:r>
        <w:rPr>
          <w:spacing w:val="-3"/>
        </w:rPr>
        <w:t> </w:t>
      </w:r>
      <w:r>
        <w:rPr/>
        <w:t>amargor, alcohol y carácter lupulado que las Brown IPA. Más amarga y típicamente más lupulada que las English Brown Ale, con una presencia de malta más rica, usualmente con más alcohol, y con</w:t>
      </w:r>
      <w:r>
        <w:rPr>
          <w:spacing w:val="-5"/>
        </w:rPr>
        <w:t> </w:t>
      </w:r>
      <w:r>
        <w:rPr/>
        <w:t>un</w:t>
      </w:r>
      <w:r>
        <w:rPr>
          <w:spacing w:val="-4"/>
        </w:rPr>
        <w:t> </w:t>
      </w:r>
      <w:r>
        <w:rPr/>
        <w:t>carácter</w:t>
      </w:r>
      <w:r>
        <w:rPr>
          <w:spacing w:val="-4"/>
        </w:rPr>
        <w:t> </w:t>
      </w:r>
      <w:r>
        <w:rPr/>
        <w:t>de</w:t>
      </w:r>
      <w:r>
        <w:rPr>
          <w:spacing w:val="-5"/>
        </w:rPr>
        <w:t> </w:t>
      </w:r>
      <w:r>
        <w:rPr/>
        <w:t>lúpulo</w:t>
      </w:r>
      <w:r>
        <w:rPr>
          <w:spacing w:val="-6"/>
        </w:rPr>
        <w:t> </w:t>
      </w:r>
      <w:r>
        <w:rPr/>
        <w:t>estadounidense</w:t>
      </w:r>
      <w:r>
        <w:rPr>
          <w:spacing w:val="-3"/>
        </w:rPr>
        <w:t> </w:t>
      </w:r>
      <w:r>
        <w:rPr/>
        <w:t>o</w:t>
      </w:r>
      <w:r>
        <w:rPr>
          <w:spacing w:val="-6"/>
        </w:rPr>
        <w:t> </w:t>
      </w:r>
      <w:r>
        <w:rPr/>
        <w:t>del</w:t>
      </w:r>
      <w:r>
        <w:rPr>
          <w:spacing w:val="-6"/>
        </w:rPr>
        <w:t> </w:t>
      </w:r>
      <w:r>
        <w:rPr/>
        <w:t>Nuevo</w:t>
      </w:r>
      <w:r>
        <w:rPr>
          <w:spacing w:val="-6"/>
        </w:rPr>
        <w:t> </w:t>
      </w:r>
      <w:r>
        <w:rPr/>
        <w:t>Mundo.</w:t>
      </w:r>
    </w:p>
    <w:p>
      <w:pPr>
        <w:tabs>
          <w:tab w:pos="2612" w:val="left" w:leader="none"/>
        </w:tabs>
        <w:spacing w:line="204" w:lineRule="exact" w:before="51"/>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1.045</w:t>
      </w:r>
      <w:r>
        <w:rPr>
          <w:spacing w:val="-1"/>
          <w:sz w:val="18"/>
        </w:rPr>
        <w:t> </w:t>
      </w:r>
      <w:r>
        <w:rPr>
          <w:sz w:val="18"/>
        </w:rPr>
        <w:t>–</w:t>
      </w:r>
      <w:r>
        <w:rPr>
          <w:spacing w:val="-2"/>
          <w:sz w:val="18"/>
        </w:rPr>
        <w:t> </w:t>
      </w:r>
      <w:r>
        <w:rPr>
          <w:spacing w:val="-4"/>
          <w:sz w:val="18"/>
        </w:rPr>
        <w:t>1.060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30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1.016</w:t>
      </w:r>
    </w:p>
    <w:p>
      <w:pPr>
        <w:tabs>
          <w:tab w:pos="2518" w:val="left" w:leader="none"/>
        </w:tabs>
        <w:spacing w:before="0"/>
        <w:ind w:left="140" w:right="0" w:firstLine="0"/>
        <w:jc w:val="left"/>
        <w:rPr>
          <w:sz w:val="18"/>
        </w:rPr>
      </w:pPr>
      <w:r>
        <w:rPr>
          <w:sz w:val="18"/>
        </w:rPr>
        <w:t>SRM:</w:t>
      </w:r>
      <w:r>
        <w:rPr>
          <w:spacing w:val="50"/>
          <w:sz w:val="18"/>
        </w:rPr>
        <w:t> </w:t>
      </w:r>
      <w:r>
        <w:rPr>
          <w:sz w:val="18"/>
        </w:rPr>
        <w:t>18 –</w:t>
      </w:r>
      <w:r>
        <w:rPr>
          <w:spacing w:val="-1"/>
          <w:sz w:val="18"/>
        </w:rPr>
        <w:t> </w:t>
      </w:r>
      <w:r>
        <w:rPr>
          <w:spacing w:val="-5"/>
          <w:sz w:val="18"/>
        </w:rPr>
        <w:t>35</w:t>
      </w:r>
      <w:r>
        <w:rPr>
          <w:sz w:val="18"/>
        </w:rPr>
        <w:tab/>
        <w:t>ABV:</w:t>
      </w:r>
      <w:r>
        <w:rPr>
          <w:spacing w:val="42"/>
          <w:sz w:val="18"/>
        </w:rPr>
        <w:t> </w:t>
      </w:r>
      <w:r>
        <w:rPr>
          <w:sz w:val="18"/>
        </w:rPr>
        <w:t>4.3</w:t>
      </w:r>
      <w:r>
        <w:rPr>
          <w:spacing w:val="-3"/>
          <w:sz w:val="18"/>
        </w:rPr>
        <w:t> </w:t>
      </w:r>
      <w:r>
        <w:rPr>
          <w:sz w:val="18"/>
        </w:rPr>
        <w:t>–</w:t>
      </w:r>
      <w:r>
        <w:rPr>
          <w:spacing w:val="1"/>
          <w:sz w:val="18"/>
        </w:rPr>
        <w:t> </w:t>
      </w:r>
      <w:r>
        <w:rPr>
          <w:spacing w:val="-4"/>
          <w:sz w:val="18"/>
        </w:rPr>
        <w:t>6.2%</w:t>
      </w:r>
    </w:p>
    <w:p>
      <w:pPr>
        <w:pStyle w:val="BodyText"/>
        <w:spacing w:before="41"/>
        <w:ind w:right="216"/>
      </w:pPr>
      <w:r>
        <w:rPr>
          <w:b/>
        </w:rPr>
        <w:t>Ejemplos comerciales: </w:t>
      </w:r>
      <w:r>
        <w:rPr/>
        <w:t>Avery Ellie’s Brown Ale, Big Sky Moose Drool Brown Ale, Brooklyn Brown Ale, Bell’s Best Brown,</w:t>
      </w:r>
      <w:r>
        <w:rPr>
          <w:spacing w:val="-6"/>
        </w:rPr>
        <w:t> </w:t>
      </w:r>
      <w:r>
        <w:rPr/>
        <w:t>Smuttynose</w:t>
      </w:r>
      <w:r>
        <w:rPr>
          <w:spacing w:val="-6"/>
        </w:rPr>
        <w:t> </w:t>
      </w:r>
      <w:r>
        <w:rPr/>
        <w:t>Old</w:t>
      </w:r>
      <w:r>
        <w:rPr>
          <w:spacing w:val="-6"/>
        </w:rPr>
        <w:t> </w:t>
      </w:r>
      <w:r>
        <w:rPr/>
        <w:t>Brown</w:t>
      </w:r>
      <w:r>
        <w:rPr>
          <w:spacing w:val="-6"/>
        </w:rPr>
        <w:t> </w:t>
      </w:r>
      <w:r>
        <w:rPr/>
        <w:t>Dog</w:t>
      </w:r>
      <w:r>
        <w:rPr>
          <w:spacing w:val="-4"/>
        </w:rPr>
        <w:t> </w:t>
      </w:r>
      <w:r>
        <w:rPr/>
        <w:t>Ale,</w:t>
      </w:r>
      <w:r>
        <w:rPr>
          <w:spacing w:val="-6"/>
        </w:rPr>
        <w:t> </w:t>
      </w:r>
      <w:r>
        <w:rPr/>
        <w:t>Telluride</w:t>
      </w:r>
      <w:r>
        <w:rPr>
          <w:spacing w:val="-4"/>
        </w:rPr>
        <w:t> </w:t>
      </w:r>
      <w:r>
        <w:rPr/>
        <w:t>Face</w:t>
      </w:r>
      <w:r>
        <w:rPr>
          <w:spacing w:val="-6"/>
        </w:rPr>
        <w:t> </w:t>
      </w:r>
      <w:r>
        <w:rPr/>
        <w:t>Down </w:t>
      </w:r>
      <w:r>
        <w:rPr>
          <w:spacing w:val="-2"/>
        </w:rPr>
        <w:t>Brown</w:t>
      </w:r>
    </w:p>
    <w:p>
      <w:pPr>
        <w:pStyle w:val="BodyText"/>
        <w:ind w:right="216"/>
      </w:pPr>
      <w:r>
        <w:rPr>
          <w:b/>
        </w:rPr>
        <w:t>Etiquetas:</w:t>
      </w:r>
      <w:r>
        <w:rPr>
          <w:b/>
          <w:spacing w:val="-12"/>
        </w:rPr>
        <w:t> </w:t>
      </w:r>
      <w:r>
        <w:rPr/>
        <w:t>intensidad-estándar,</w:t>
      </w:r>
      <w:r>
        <w:rPr>
          <w:spacing w:val="-11"/>
        </w:rPr>
        <w:t> </w:t>
      </w:r>
      <w:r>
        <w:rPr/>
        <w:t>color-oscuro,</w:t>
      </w:r>
      <w:r>
        <w:rPr>
          <w:spacing w:val="-11"/>
        </w:rPr>
        <w:t> </w:t>
      </w:r>
      <w:r>
        <w:rPr/>
        <w:t>fermentación- alta, norte-américa, estilo-artesanal, familia-ale-marrón, balanceada, lupulada</w:t>
      </w:r>
    </w:p>
    <w:p>
      <w:pPr>
        <w:spacing w:after="0"/>
        <w:sectPr>
          <w:pgSz w:w="12240" w:h="15840"/>
          <w:pgMar w:header="0" w:footer="746" w:top="920" w:bottom="940" w:left="580" w:right="540"/>
          <w:cols w:num="2" w:equalWidth="0">
            <w:col w:w="5193" w:space="568"/>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87" name="Group 87"/>
                <wp:cNvGraphicFramePr>
                  <a:graphicFrameLocks/>
                </wp:cNvGraphicFramePr>
                <a:graphic>
                  <a:graphicData uri="http://schemas.microsoft.com/office/word/2010/wordprocessingGroup">
                    <wpg:wgp>
                      <wpg:cNvPr id="87" name="Group 87"/>
                      <wpg:cNvGrpSpPr/>
                      <wpg:grpSpPr>
                        <a:xfrm>
                          <a:off x="0" y="0"/>
                          <a:ext cx="6896100" cy="18415"/>
                          <a:chExt cx="6896100" cy="18415"/>
                        </a:xfrm>
                      </wpg:grpSpPr>
                      <wps:wsp>
                        <wps:cNvPr id="88" name="Graphic 88"/>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86" coordorigin="0,0" coordsize="10860,29">
                <v:rect style="position:absolute;left:0;top:0;width:10860;height:29" id="docshape87"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8" w:after="0"/>
        <w:ind w:left="712" w:right="0" w:hanging="572"/>
        <w:jc w:val="left"/>
      </w:pPr>
      <w:bookmarkStart w:name="_bookmark97" w:id="98"/>
      <w:bookmarkEnd w:id="98"/>
      <w:r>
        <w:rPr>
          <w:b w:val="0"/>
        </w:rPr>
      </w:r>
      <w:r>
        <w:rPr>
          <w:sz w:val="28"/>
        </w:rPr>
        <w:t>A</w:t>
      </w:r>
      <w:r>
        <w:rPr/>
        <w:t>MERICAN</w:t>
      </w:r>
      <w:r>
        <w:rPr>
          <w:spacing w:val="-6"/>
        </w:rPr>
        <w:t> </w:t>
      </w:r>
      <w:r>
        <w:rPr>
          <w:sz w:val="28"/>
        </w:rPr>
        <w:t>P</w:t>
      </w:r>
      <w:r>
        <w:rPr/>
        <w:t>ORTER</w:t>
      </w:r>
      <w:r>
        <w:rPr>
          <w:spacing w:val="-6"/>
        </w:rPr>
        <w:t> </w:t>
      </w:r>
      <w:r>
        <w:rPr/>
        <w:t>AND</w:t>
      </w:r>
      <w:r>
        <w:rPr>
          <w:spacing w:val="-5"/>
        </w:rPr>
        <w:t> </w:t>
      </w:r>
      <w:r>
        <w:rPr>
          <w:spacing w:val="-4"/>
          <w:sz w:val="28"/>
        </w:rPr>
        <w:t>S</w:t>
      </w:r>
      <w:r>
        <w:rPr>
          <w:spacing w:val="-4"/>
        </w:rPr>
        <w:t>TOUT</w:t>
      </w:r>
    </w:p>
    <w:p>
      <w:pPr>
        <w:spacing w:before="120"/>
        <w:ind w:left="140" w:right="214" w:firstLine="0"/>
        <w:jc w:val="left"/>
        <w:rPr>
          <w:i/>
          <w:sz w:val="18"/>
        </w:rPr>
      </w:pPr>
      <w:r>
        <w:rPr>
          <w:i/>
          <w:sz w:val="18"/>
        </w:rPr>
        <w:t>Todas estas cervezas evolucionaron de sus homónimas inglesas para ser completamente transformadas por las cervecerías artesanales estadounidenses. En general, estos estilos son más robustos, más alcohólicos, más orientados al rostizado y más centrados</w:t>
      </w:r>
      <w:r>
        <w:rPr>
          <w:i/>
          <w:spacing w:val="-3"/>
          <w:sz w:val="18"/>
        </w:rPr>
        <w:t> </w:t>
      </w:r>
      <w:r>
        <w:rPr>
          <w:i/>
          <w:sz w:val="18"/>
        </w:rPr>
        <w:t>en</w:t>
      </w:r>
      <w:r>
        <w:rPr>
          <w:i/>
          <w:spacing w:val="-3"/>
          <w:sz w:val="18"/>
        </w:rPr>
        <w:t> </w:t>
      </w:r>
      <w:r>
        <w:rPr>
          <w:i/>
          <w:sz w:val="18"/>
        </w:rPr>
        <w:t>el</w:t>
      </w:r>
      <w:r>
        <w:rPr>
          <w:i/>
          <w:spacing w:val="-3"/>
          <w:sz w:val="18"/>
        </w:rPr>
        <w:t> </w:t>
      </w:r>
      <w:r>
        <w:rPr>
          <w:i/>
          <w:sz w:val="18"/>
        </w:rPr>
        <w:t>lúpulo</w:t>
      </w:r>
      <w:r>
        <w:rPr>
          <w:i/>
          <w:spacing w:val="-3"/>
          <w:sz w:val="18"/>
        </w:rPr>
        <w:t> </w:t>
      </w:r>
      <w:r>
        <w:rPr>
          <w:i/>
          <w:sz w:val="18"/>
        </w:rPr>
        <w:t>que</w:t>
      </w:r>
      <w:r>
        <w:rPr>
          <w:i/>
          <w:spacing w:val="-3"/>
          <w:sz w:val="18"/>
        </w:rPr>
        <w:t> </w:t>
      </w:r>
      <w:r>
        <w:rPr>
          <w:i/>
          <w:sz w:val="18"/>
        </w:rPr>
        <w:t>sus</w:t>
      </w:r>
      <w:r>
        <w:rPr>
          <w:i/>
          <w:spacing w:val="-1"/>
          <w:sz w:val="18"/>
        </w:rPr>
        <w:t> </w:t>
      </w:r>
      <w:r>
        <w:rPr>
          <w:i/>
          <w:sz w:val="18"/>
        </w:rPr>
        <w:t>parientes</w:t>
      </w:r>
      <w:r>
        <w:rPr>
          <w:i/>
          <w:spacing w:val="-3"/>
          <w:sz w:val="18"/>
        </w:rPr>
        <w:t> </w:t>
      </w:r>
      <w:r>
        <w:rPr>
          <w:i/>
          <w:sz w:val="18"/>
        </w:rPr>
        <w:t>ingleses</w:t>
      </w:r>
      <w:r>
        <w:rPr>
          <w:i/>
          <w:spacing w:val="-3"/>
          <w:sz w:val="18"/>
        </w:rPr>
        <w:t> </w:t>
      </w:r>
      <w:r>
        <w:rPr>
          <w:i/>
          <w:sz w:val="18"/>
        </w:rPr>
        <w:t>de</w:t>
      </w:r>
      <w:r>
        <w:rPr>
          <w:i/>
          <w:spacing w:val="-3"/>
          <w:sz w:val="18"/>
        </w:rPr>
        <w:t> </w:t>
      </w:r>
      <w:r>
        <w:rPr>
          <w:i/>
          <w:sz w:val="18"/>
        </w:rPr>
        <w:t>estilo</w:t>
      </w:r>
      <w:r>
        <w:rPr>
          <w:i/>
          <w:spacing w:val="-1"/>
          <w:sz w:val="18"/>
        </w:rPr>
        <w:t> </w:t>
      </w:r>
      <w:r>
        <w:rPr>
          <w:i/>
          <w:sz w:val="18"/>
        </w:rPr>
        <w:t>tradicional.</w:t>
      </w:r>
      <w:r>
        <w:rPr>
          <w:i/>
          <w:spacing w:val="-3"/>
          <w:sz w:val="18"/>
        </w:rPr>
        <w:t> </w:t>
      </w:r>
      <w:r>
        <w:rPr>
          <w:i/>
          <w:sz w:val="18"/>
        </w:rPr>
        <w:t>Estos</w:t>
      </w:r>
      <w:r>
        <w:rPr>
          <w:i/>
          <w:spacing w:val="-3"/>
          <w:sz w:val="18"/>
        </w:rPr>
        <w:t> </w:t>
      </w:r>
      <w:r>
        <w:rPr>
          <w:i/>
          <w:sz w:val="18"/>
        </w:rPr>
        <w:t>estilos</w:t>
      </w:r>
      <w:r>
        <w:rPr>
          <w:i/>
          <w:spacing w:val="-1"/>
          <w:sz w:val="18"/>
        </w:rPr>
        <w:t> </w:t>
      </w:r>
      <w:r>
        <w:rPr>
          <w:i/>
          <w:sz w:val="18"/>
        </w:rPr>
        <w:t>están</w:t>
      </w:r>
      <w:r>
        <w:rPr>
          <w:i/>
          <w:spacing w:val="-3"/>
          <w:sz w:val="18"/>
        </w:rPr>
        <w:t> </w:t>
      </w:r>
      <w:r>
        <w:rPr>
          <w:i/>
          <w:sz w:val="18"/>
        </w:rPr>
        <w:t>agrupados</w:t>
      </w:r>
      <w:r>
        <w:rPr>
          <w:i/>
          <w:spacing w:val="-3"/>
          <w:sz w:val="18"/>
        </w:rPr>
        <w:t> </w:t>
      </w:r>
      <w:r>
        <w:rPr>
          <w:i/>
          <w:sz w:val="18"/>
        </w:rPr>
        <w:t>debido</w:t>
      </w:r>
      <w:r>
        <w:rPr>
          <w:i/>
          <w:spacing w:val="-3"/>
          <w:sz w:val="18"/>
        </w:rPr>
        <w:t> </w:t>
      </w:r>
      <w:r>
        <w:rPr>
          <w:i/>
          <w:sz w:val="18"/>
        </w:rPr>
        <w:t>a</w:t>
      </w:r>
      <w:r>
        <w:rPr>
          <w:i/>
          <w:spacing w:val="-2"/>
          <w:sz w:val="18"/>
        </w:rPr>
        <w:t> </w:t>
      </w:r>
      <w:r>
        <w:rPr>
          <w:i/>
          <w:sz w:val="18"/>
        </w:rPr>
        <w:t>una</w:t>
      </w:r>
      <w:r>
        <w:rPr>
          <w:i/>
          <w:spacing w:val="-2"/>
          <w:sz w:val="18"/>
        </w:rPr>
        <w:t> </w:t>
      </w:r>
      <w:r>
        <w:rPr>
          <w:i/>
          <w:sz w:val="18"/>
        </w:rPr>
        <w:t>historia compartida y un perfil de sabor similar.</w:t>
      </w:r>
    </w:p>
    <w:p>
      <w:pPr>
        <w:pStyle w:val="BodyText"/>
        <w:spacing w:before="9"/>
        <w:ind w:left="0"/>
        <w:rPr>
          <w:i/>
          <w:sz w:val="12"/>
        </w:rPr>
      </w:pPr>
    </w:p>
    <w:p>
      <w:pPr>
        <w:spacing w:after="0"/>
        <w:rPr>
          <w:sz w:val="12"/>
        </w:rPr>
        <w:sectPr>
          <w:pgSz w:w="12240" w:h="15840"/>
          <w:pgMar w:header="0" w:footer="746" w:top="1000" w:bottom="940" w:left="580" w:right="540"/>
        </w:sectPr>
      </w:pPr>
    </w:p>
    <w:p>
      <w:pPr>
        <w:pStyle w:val="Heading3"/>
        <w:spacing w:before="101"/>
      </w:pPr>
      <w:bookmarkStart w:name="_bookmark98" w:id="99"/>
      <w:bookmarkEnd w:id="99"/>
      <w:r>
        <w:rPr>
          <w:b w:val="0"/>
        </w:rPr>
      </w:r>
      <w:r>
        <w:rPr/>
        <w:t>20A.</w:t>
      </w:r>
      <w:r>
        <w:rPr>
          <w:spacing w:val="-6"/>
        </w:rPr>
        <w:t> </w:t>
      </w:r>
      <w:r>
        <w:rPr/>
        <w:t>American</w:t>
      </w:r>
      <w:r>
        <w:rPr>
          <w:spacing w:val="-4"/>
        </w:rPr>
        <w:t> </w:t>
      </w:r>
      <w:r>
        <w:rPr>
          <w:spacing w:val="-2"/>
        </w:rPr>
        <w:t>Porter</w:t>
      </w:r>
    </w:p>
    <w:p>
      <w:pPr>
        <w:pStyle w:val="BodyText"/>
        <w:spacing w:before="41"/>
        <w:ind w:right="38"/>
      </w:pPr>
      <w:r>
        <w:rPr>
          <w:b/>
        </w:rPr>
        <w:t>Impresión</w:t>
      </w:r>
      <w:r>
        <w:rPr>
          <w:b/>
          <w:spacing w:val="-5"/>
        </w:rPr>
        <w:t> </w:t>
      </w:r>
      <w:r>
        <w:rPr>
          <w:b/>
        </w:rPr>
        <w:t>general:</w:t>
      </w:r>
      <w:r>
        <w:rPr>
          <w:b/>
          <w:spacing w:val="-5"/>
        </w:rPr>
        <w:t> </w:t>
      </w:r>
      <w:r>
        <w:rPr/>
        <w:t>Una</w:t>
      </w:r>
      <w:r>
        <w:rPr>
          <w:spacing w:val="-6"/>
        </w:rPr>
        <w:t> </w:t>
      </w:r>
      <w:r>
        <w:rPr/>
        <w:t>cerveza</w:t>
      </w:r>
      <w:r>
        <w:rPr>
          <w:spacing w:val="-6"/>
        </w:rPr>
        <w:t> </w:t>
      </w:r>
      <w:r>
        <w:rPr/>
        <w:t>oscura</w:t>
      </w:r>
      <w:r>
        <w:rPr>
          <w:spacing w:val="-5"/>
        </w:rPr>
        <w:t> </w:t>
      </w:r>
      <w:r>
        <w:rPr/>
        <w:t>maltosa,</w:t>
      </w:r>
      <w:r>
        <w:rPr>
          <w:spacing w:val="-3"/>
        </w:rPr>
        <w:t> </w:t>
      </w:r>
      <w:r>
        <w:rPr/>
        <w:t>amarga</w:t>
      </w:r>
      <w:r>
        <w:rPr>
          <w:spacing w:val="-6"/>
        </w:rPr>
        <w:t> </w:t>
      </w:r>
      <w:r>
        <w:rPr/>
        <w:t>y</w:t>
      </w:r>
      <w:r>
        <w:rPr>
          <w:spacing w:val="-6"/>
        </w:rPr>
        <w:t> </w:t>
      </w:r>
      <w:r>
        <w:rPr/>
        <w:t>a menudo un tanto lupulada, con un carácter balanceado, rostizado y frecuentemente a chocolate.</w:t>
      </w:r>
    </w:p>
    <w:p>
      <w:pPr>
        <w:pStyle w:val="BodyText"/>
        <w:spacing w:line="242" w:lineRule="auto"/>
        <w:ind w:right="38"/>
      </w:pPr>
      <w:r>
        <w:rPr>
          <w:b/>
        </w:rPr>
        <w:t>Aroma:</w:t>
      </w:r>
      <w:r>
        <w:rPr>
          <w:b/>
          <w:spacing w:val="-4"/>
        </w:rPr>
        <w:t> </w:t>
      </w:r>
      <w:r>
        <w:rPr/>
        <w:t>Rostizado</w:t>
      </w:r>
      <w:r>
        <w:rPr>
          <w:spacing w:val="-5"/>
        </w:rPr>
        <w:t> </w:t>
      </w:r>
      <w:r>
        <w:rPr/>
        <w:t>de</w:t>
      </w:r>
      <w:r>
        <w:rPr>
          <w:spacing w:val="-4"/>
        </w:rPr>
        <w:t> </w:t>
      </w:r>
      <w:r>
        <w:rPr/>
        <w:t>medio</w:t>
      </w:r>
      <w:r>
        <w:rPr>
          <w:spacing w:val="-3"/>
        </w:rPr>
        <w:t> </w:t>
      </w:r>
      <w:r>
        <w:rPr/>
        <w:t>ligero</w:t>
      </w:r>
      <w:r>
        <w:rPr>
          <w:spacing w:val="-5"/>
        </w:rPr>
        <w:t> </w:t>
      </w:r>
      <w:r>
        <w:rPr/>
        <w:t>a</w:t>
      </w:r>
      <w:r>
        <w:rPr>
          <w:spacing w:val="-4"/>
        </w:rPr>
        <w:t> </w:t>
      </w:r>
      <w:r>
        <w:rPr/>
        <w:t>medio</w:t>
      </w:r>
      <w:r>
        <w:rPr>
          <w:spacing w:val="-5"/>
        </w:rPr>
        <w:t> </w:t>
      </w:r>
      <w:r>
        <w:rPr/>
        <w:t>alto,</w:t>
      </w:r>
      <w:r>
        <w:rPr>
          <w:spacing w:val="-4"/>
        </w:rPr>
        <w:t> </w:t>
      </w:r>
      <w:r>
        <w:rPr/>
        <w:t>a</w:t>
      </w:r>
      <w:r>
        <w:rPr>
          <w:spacing w:val="-4"/>
        </w:rPr>
        <w:t> </w:t>
      </w:r>
      <w:r>
        <w:rPr/>
        <w:t>menudo</w:t>
      </w:r>
      <w:r>
        <w:rPr>
          <w:spacing w:val="-5"/>
        </w:rPr>
        <w:t> </w:t>
      </w:r>
      <w:r>
        <w:rPr/>
        <w:t>con un carácter a chocolate, café ligero o levemente quemado, a veces con dulzor de caramelo o </w:t>
      </w:r>
      <w:r>
        <w:rPr>
          <w:i/>
        </w:rPr>
        <w:t>toffee </w:t>
      </w:r>
      <w:r>
        <w:rPr/>
        <w:t>en segundo plano, o riqueza de malta. El carácter a lúpulo resinoso, terroso o floral puede variar de bajo a alto. Ésteres afrutados moderados son opcionales. No debe percibirse punzante, agrio ni ácido. El balance de malta y lúpulo puede variar, pero siempre debe tener un aroma a malta rostizada.</w:t>
      </w:r>
    </w:p>
    <w:p>
      <w:pPr>
        <w:pStyle w:val="BodyText"/>
        <w:spacing w:before="38"/>
        <w:ind w:right="166"/>
        <w:jc w:val="both"/>
      </w:pPr>
      <w:r>
        <w:rPr>
          <w:b/>
        </w:rPr>
        <w:t>Apariencia:</w:t>
      </w:r>
      <w:r>
        <w:rPr>
          <w:b/>
          <w:spacing w:val="-6"/>
        </w:rPr>
        <w:t> </w:t>
      </w:r>
      <w:r>
        <w:rPr/>
        <w:t>Color</w:t>
      </w:r>
      <w:r>
        <w:rPr>
          <w:spacing w:val="-5"/>
        </w:rPr>
        <w:t> </w:t>
      </w:r>
      <w:r>
        <w:rPr/>
        <w:t>de</w:t>
      </w:r>
      <w:r>
        <w:rPr>
          <w:spacing w:val="-5"/>
        </w:rPr>
        <w:t> </w:t>
      </w:r>
      <w:r>
        <w:rPr/>
        <w:t>marrón</w:t>
      </w:r>
      <w:r>
        <w:rPr>
          <w:spacing w:val="-4"/>
        </w:rPr>
        <w:t> </w:t>
      </w:r>
      <w:r>
        <w:rPr/>
        <w:t>medio</w:t>
      </w:r>
      <w:r>
        <w:rPr>
          <w:spacing w:val="-6"/>
        </w:rPr>
        <w:t> </w:t>
      </w:r>
      <w:r>
        <w:rPr/>
        <w:t>a</w:t>
      </w:r>
      <w:r>
        <w:rPr>
          <w:spacing w:val="-5"/>
        </w:rPr>
        <w:t> </w:t>
      </w:r>
      <w:r>
        <w:rPr/>
        <w:t>marrón</w:t>
      </w:r>
      <w:r>
        <w:rPr>
          <w:spacing w:val="-6"/>
        </w:rPr>
        <w:t> </w:t>
      </w:r>
      <w:r>
        <w:rPr/>
        <w:t>muy</w:t>
      </w:r>
      <w:r>
        <w:rPr>
          <w:spacing w:val="-3"/>
        </w:rPr>
        <w:t> </w:t>
      </w:r>
      <w:r>
        <w:rPr/>
        <w:t>oscuro,</w:t>
      </w:r>
      <w:r>
        <w:rPr>
          <w:spacing w:val="-4"/>
        </w:rPr>
        <w:t> </w:t>
      </w:r>
      <w:r>
        <w:rPr/>
        <w:t>a menudo</w:t>
      </w:r>
      <w:r>
        <w:rPr>
          <w:spacing w:val="-3"/>
        </w:rPr>
        <w:t> </w:t>
      </w:r>
      <w:r>
        <w:rPr/>
        <w:t>con</w:t>
      </w:r>
      <w:r>
        <w:rPr>
          <w:spacing w:val="-2"/>
        </w:rPr>
        <w:t> </w:t>
      </w:r>
      <w:r>
        <w:rPr/>
        <w:t>destellos</w:t>
      </w:r>
      <w:r>
        <w:rPr>
          <w:spacing w:val="-2"/>
        </w:rPr>
        <w:t> </w:t>
      </w:r>
      <w:r>
        <w:rPr/>
        <w:t>rubí</w:t>
      </w:r>
      <w:r>
        <w:rPr>
          <w:spacing w:val="-2"/>
        </w:rPr>
        <w:t> </w:t>
      </w:r>
      <w:r>
        <w:rPr/>
        <w:t>o</w:t>
      </w:r>
      <w:r>
        <w:rPr>
          <w:spacing w:val="-1"/>
        </w:rPr>
        <w:t> </w:t>
      </w:r>
      <w:r>
        <w:rPr/>
        <w:t>granate.</w:t>
      </w:r>
      <w:r>
        <w:rPr>
          <w:spacing w:val="-2"/>
        </w:rPr>
        <w:t> </w:t>
      </w:r>
      <w:r>
        <w:rPr/>
        <w:t>Puede</w:t>
      </w:r>
      <w:r>
        <w:rPr>
          <w:spacing w:val="-2"/>
        </w:rPr>
        <w:t> </w:t>
      </w:r>
      <w:r>
        <w:rPr/>
        <w:t>acercarse</w:t>
      </w:r>
      <w:r>
        <w:rPr>
          <w:spacing w:val="-2"/>
        </w:rPr>
        <w:t> </w:t>
      </w:r>
      <w:r>
        <w:rPr/>
        <w:t>al</w:t>
      </w:r>
      <w:r>
        <w:rPr>
          <w:spacing w:val="-1"/>
        </w:rPr>
        <w:t> </w:t>
      </w:r>
      <w:r>
        <w:rPr/>
        <w:t>color negro. Traslúcida, si</w:t>
      </w:r>
      <w:r>
        <w:rPr>
          <w:spacing w:val="-1"/>
        </w:rPr>
        <w:t> </w:t>
      </w:r>
      <w:r>
        <w:rPr/>
        <w:t>no</w:t>
      </w:r>
      <w:r>
        <w:rPr>
          <w:spacing w:val="-2"/>
        </w:rPr>
        <w:t> </w:t>
      </w:r>
      <w:r>
        <w:rPr/>
        <w:t>es opaca. Espuma</w:t>
      </w:r>
      <w:r>
        <w:rPr>
          <w:spacing w:val="-1"/>
        </w:rPr>
        <w:t> </w:t>
      </w:r>
      <w:r>
        <w:rPr/>
        <w:t>color canela</w:t>
      </w:r>
      <w:r>
        <w:rPr>
          <w:spacing w:val="-1"/>
        </w:rPr>
        <w:t> </w:t>
      </w:r>
      <w:r>
        <w:rPr/>
        <w:t>densa, de retención moderadamente buena.</w:t>
      </w:r>
    </w:p>
    <w:p>
      <w:pPr>
        <w:pStyle w:val="BodyText"/>
        <w:ind w:right="93"/>
      </w:pPr>
      <w:r>
        <w:rPr>
          <w:b/>
        </w:rPr>
        <w:t>Sabor: </w:t>
      </w:r>
      <w:r>
        <w:rPr/>
        <w:t>Rostizado moderadamente fuerte, a menudo con un carácter a chocolate y ligeramente quemado, a veces con un caramelo</w:t>
      </w:r>
      <w:r>
        <w:rPr>
          <w:spacing w:val="-5"/>
        </w:rPr>
        <w:t> </w:t>
      </w:r>
      <w:r>
        <w:rPr/>
        <w:t>dulce</w:t>
      </w:r>
      <w:r>
        <w:rPr>
          <w:spacing w:val="-4"/>
        </w:rPr>
        <w:t> </w:t>
      </w:r>
      <w:r>
        <w:rPr/>
        <w:t>o</w:t>
      </w:r>
      <w:r>
        <w:rPr>
          <w:spacing w:val="-5"/>
        </w:rPr>
        <w:t> </w:t>
      </w:r>
      <w:r>
        <w:rPr/>
        <w:t>riqueza</w:t>
      </w:r>
      <w:r>
        <w:rPr>
          <w:spacing w:val="-4"/>
        </w:rPr>
        <w:t> </w:t>
      </w:r>
      <w:r>
        <w:rPr/>
        <w:t>de</w:t>
      </w:r>
      <w:r>
        <w:rPr>
          <w:spacing w:val="-4"/>
        </w:rPr>
        <w:t> </w:t>
      </w:r>
      <w:r>
        <w:rPr/>
        <w:t>malta</w:t>
      </w:r>
      <w:r>
        <w:rPr>
          <w:spacing w:val="-3"/>
        </w:rPr>
        <w:t> </w:t>
      </w:r>
      <w:r>
        <w:rPr/>
        <w:t>para</w:t>
      </w:r>
      <w:r>
        <w:rPr>
          <w:spacing w:val="-4"/>
        </w:rPr>
        <w:t> </w:t>
      </w:r>
      <w:r>
        <w:rPr/>
        <w:t>dar</w:t>
      </w:r>
      <w:r>
        <w:rPr>
          <w:spacing w:val="-3"/>
        </w:rPr>
        <w:t> </w:t>
      </w:r>
      <w:r>
        <w:rPr/>
        <w:t>soporte.</w:t>
      </w:r>
      <w:r>
        <w:rPr>
          <w:spacing w:val="-4"/>
        </w:rPr>
        <w:t> </w:t>
      </w:r>
      <w:r>
        <w:rPr/>
        <w:t>Amargor de</w:t>
      </w:r>
      <w:r>
        <w:rPr>
          <w:spacing w:val="-1"/>
        </w:rPr>
        <w:t> </w:t>
      </w:r>
      <w:r>
        <w:rPr/>
        <w:t>medio</w:t>
      </w:r>
      <w:r>
        <w:rPr>
          <w:spacing w:val="-2"/>
        </w:rPr>
        <w:t> </w:t>
      </w:r>
      <w:r>
        <w:rPr/>
        <w:t>a</w:t>
      </w:r>
      <w:r>
        <w:rPr>
          <w:spacing w:val="-1"/>
        </w:rPr>
        <w:t> </w:t>
      </w:r>
      <w:r>
        <w:rPr/>
        <w:t>alto,</w:t>
      </w:r>
      <w:r>
        <w:rPr>
          <w:spacing w:val="-1"/>
        </w:rPr>
        <w:t> </w:t>
      </w:r>
      <w:r>
        <w:rPr/>
        <w:t>con</w:t>
      </w:r>
      <w:r>
        <w:rPr>
          <w:spacing w:val="-1"/>
        </w:rPr>
        <w:t> </w:t>
      </w:r>
      <w:r>
        <w:rPr/>
        <w:t>un final de</w:t>
      </w:r>
      <w:r>
        <w:rPr>
          <w:spacing w:val="-1"/>
        </w:rPr>
        <w:t> </w:t>
      </w:r>
      <w:r>
        <w:rPr/>
        <w:t>seco</w:t>
      </w:r>
      <w:r>
        <w:rPr>
          <w:spacing w:val="-2"/>
        </w:rPr>
        <w:t> </w:t>
      </w:r>
      <w:r>
        <w:rPr/>
        <w:t>a</w:t>
      </w:r>
      <w:r>
        <w:rPr>
          <w:spacing w:val="-1"/>
        </w:rPr>
        <w:t> </w:t>
      </w:r>
      <w:r>
        <w:rPr/>
        <w:t>semi</w:t>
      </w:r>
      <w:r>
        <w:rPr>
          <w:spacing w:val="-1"/>
        </w:rPr>
        <w:t> </w:t>
      </w:r>
      <w:r>
        <w:rPr/>
        <w:t>dulce.</w:t>
      </w:r>
      <w:r>
        <w:rPr>
          <w:spacing w:val="-1"/>
        </w:rPr>
        <w:t> </w:t>
      </w:r>
      <w:r>
        <w:rPr/>
        <w:t>Las</w:t>
      </w:r>
      <w:r>
        <w:rPr>
          <w:spacing w:val="-1"/>
        </w:rPr>
        <w:t> </w:t>
      </w:r>
      <w:r>
        <w:rPr/>
        <w:t>maltas oscuras pueden acentuar esta impresión, pero no deberían añadir un sabor agrio, quemado ni áspero. Lúpulo resinoso, terroso o floral de bajo a alto, que no debería chocar con la malta</w:t>
      </w:r>
      <w:r>
        <w:rPr>
          <w:spacing w:val="-4"/>
        </w:rPr>
        <w:t> </w:t>
      </w:r>
      <w:r>
        <w:rPr/>
        <w:t>oscura.</w:t>
      </w:r>
      <w:r>
        <w:rPr>
          <w:spacing w:val="-5"/>
        </w:rPr>
        <w:t> </w:t>
      </w:r>
      <w:r>
        <w:rPr/>
        <w:t>Versiones</w:t>
      </w:r>
      <w:r>
        <w:rPr>
          <w:spacing w:val="-5"/>
        </w:rPr>
        <w:t> </w:t>
      </w:r>
      <w:r>
        <w:rPr/>
        <w:t>con</w:t>
      </w:r>
      <w:r>
        <w:rPr>
          <w:spacing w:val="-4"/>
        </w:rPr>
        <w:t> </w:t>
      </w:r>
      <w:r>
        <w:rPr>
          <w:i/>
        </w:rPr>
        <w:t>dry</w:t>
      </w:r>
      <w:r>
        <w:rPr>
          <w:i/>
          <w:spacing w:val="-4"/>
        </w:rPr>
        <w:t> </w:t>
      </w:r>
      <w:r>
        <w:rPr>
          <w:i/>
        </w:rPr>
        <w:t>hop</w:t>
      </w:r>
      <w:r>
        <w:rPr>
          <w:i/>
          <w:spacing w:val="-5"/>
        </w:rPr>
        <w:t> </w:t>
      </w:r>
      <w:r>
        <w:rPr/>
        <w:t>pueden</w:t>
      </w:r>
      <w:r>
        <w:rPr>
          <w:spacing w:val="-5"/>
        </w:rPr>
        <w:t> </w:t>
      </w:r>
      <w:r>
        <w:rPr/>
        <w:t>tener</w:t>
      </w:r>
      <w:r>
        <w:rPr>
          <w:spacing w:val="-4"/>
        </w:rPr>
        <w:t> </w:t>
      </w:r>
      <w:r>
        <w:rPr/>
        <w:t>un</w:t>
      </w:r>
      <w:r>
        <w:rPr>
          <w:spacing w:val="-5"/>
        </w:rPr>
        <w:t> </w:t>
      </w:r>
      <w:r>
        <w:rPr/>
        <w:t>sabor</w:t>
      </w:r>
      <w:r>
        <w:rPr>
          <w:spacing w:val="-4"/>
        </w:rPr>
        <w:t> </w:t>
      </w:r>
      <w:r>
        <w:rPr/>
        <w:t>a lúpulo fresco o resinoso. Ésteres afrutados moderados son opcionales. No debería tener una acidez cortante.</w:t>
      </w:r>
    </w:p>
    <w:p>
      <w:pPr>
        <w:pStyle w:val="BodyText"/>
        <w:spacing w:line="242" w:lineRule="auto" w:before="57"/>
        <w:ind w:right="38"/>
      </w:pPr>
      <w:r>
        <w:rPr>
          <w:b/>
        </w:rPr>
        <w:t>Sensación en boca: </w:t>
      </w:r>
      <w:r>
        <w:rPr/>
        <w:t>Cuerpo de medio a medio pleno. Carbonatación</w:t>
      </w:r>
      <w:r>
        <w:rPr>
          <w:spacing w:val="-7"/>
        </w:rPr>
        <w:t> </w:t>
      </w:r>
      <w:r>
        <w:rPr/>
        <w:t>de</w:t>
      </w:r>
      <w:r>
        <w:rPr>
          <w:spacing w:val="-7"/>
        </w:rPr>
        <w:t> </w:t>
      </w:r>
      <w:r>
        <w:rPr/>
        <w:t>moderadamente</w:t>
      </w:r>
      <w:r>
        <w:rPr>
          <w:spacing w:val="-7"/>
        </w:rPr>
        <w:t> </w:t>
      </w:r>
      <w:r>
        <w:rPr/>
        <w:t>baja</w:t>
      </w:r>
      <w:r>
        <w:rPr>
          <w:spacing w:val="-6"/>
        </w:rPr>
        <w:t> </w:t>
      </w:r>
      <w:r>
        <w:rPr/>
        <w:t>a</w:t>
      </w:r>
      <w:r>
        <w:rPr>
          <w:spacing w:val="-7"/>
        </w:rPr>
        <w:t> </w:t>
      </w:r>
      <w:r>
        <w:rPr/>
        <w:t>moderadamente</w:t>
      </w:r>
      <w:r>
        <w:rPr>
          <w:spacing w:val="-7"/>
        </w:rPr>
        <w:t> </w:t>
      </w:r>
      <w:r>
        <w:rPr/>
        <w:t>alta. Las versiones más fuertes pueden tener una ligera tibieza alcohólica. Pueden tener una ligera astringencia por la malta oscura, pero este carácter no debería ser intenso.</w:t>
      </w:r>
    </w:p>
    <w:p>
      <w:pPr>
        <w:pStyle w:val="BodyText"/>
        <w:spacing w:before="38"/>
        <w:ind w:right="93"/>
      </w:pPr>
      <w:r>
        <w:rPr>
          <w:b/>
        </w:rPr>
        <w:t>Comentarios: </w:t>
      </w:r>
      <w:r>
        <w:rPr/>
        <w:t>A veces llamada Robust Porter, se está volviendo cada vez más difícil de encontrar. Es un estilo un tanto amplio, abierto a la interpretación por parte de quien la elabora. La intensidad y los sabores a maltas oscuras pueden variar significativamente. Es opcional un carácter intenso a lúpulo,</w:t>
      </w:r>
      <w:r>
        <w:rPr>
          <w:spacing w:val="-6"/>
        </w:rPr>
        <w:t> </w:t>
      </w:r>
      <w:r>
        <w:rPr/>
        <w:t>o</w:t>
      </w:r>
      <w:r>
        <w:rPr>
          <w:spacing w:val="-7"/>
        </w:rPr>
        <w:t> </w:t>
      </w:r>
      <w:r>
        <w:rPr/>
        <w:t>a</w:t>
      </w:r>
      <w:r>
        <w:rPr>
          <w:spacing w:val="-3"/>
        </w:rPr>
        <w:t> </w:t>
      </w:r>
      <w:r>
        <w:rPr/>
        <w:t>subproductos</w:t>
      </w:r>
      <w:r>
        <w:rPr>
          <w:spacing w:val="-6"/>
        </w:rPr>
        <w:t> </w:t>
      </w:r>
      <w:r>
        <w:rPr/>
        <w:t>significativos</w:t>
      </w:r>
      <w:r>
        <w:rPr>
          <w:spacing w:val="-6"/>
        </w:rPr>
        <w:t> </w:t>
      </w:r>
      <w:r>
        <w:rPr/>
        <w:t>de</w:t>
      </w:r>
      <w:r>
        <w:rPr>
          <w:spacing w:val="-5"/>
        </w:rPr>
        <w:t> </w:t>
      </w:r>
      <w:r>
        <w:rPr/>
        <w:t>la</w:t>
      </w:r>
      <w:r>
        <w:rPr>
          <w:spacing w:val="-6"/>
        </w:rPr>
        <w:t> </w:t>
      </w:r>
      <w:r>
        <w:rPr/>
        <w:t>fermentación;</w:t>
      </w:r>
      <w:r>
        <w:rPr>
          <w:spacing w:val="-7"/>
        </w:rPr>
        <w:t> </w:t>
      </w:r>
      <w:r>
        <w:rPr/>
        <w:t>por eso puede tener un carácter o “estadounidense” o “británico”.</w:t>
      </w:r>
    </w:p>
    <w:p>
      <w:pPr>
        <w:pStyle w:val="BodyText"/>
        <w:spacing w:line="242" w:lineRule="auto" w:before="51"/>
        <w:ind w:right="67"/>
      </w:pPr>
      <w:r>
        <w:rPr>
          <w:b/>
        </w:rPr>
        <w:t>Historia: </w:t>
      </w:r>
      <w:r>
        <w:rPr/>
        <w:t>Una versión más fuerte y agresiva de las antiguas Pre-Prohibition</w:t>
      </w:r>
      <w:r>
        <w:rPr>
          <w:spacing w:val="-6"/>
        </w:rPr>
        <w:t> </w:t>
      </w:r>
      <w:r>
        <w:rPr/>
        <w:t>Porter</w:t>
      </w:r>
      <w:r>
        <w:rPr>
          <w:spacing w:val="-6"/>
        </w:rPr>
        <w:t> </w:t>
      </w:r>
      <w:r>
        <w:rPr/>
        <w:t>o</w:t>
      </w:r>
      <w:r>
        <w:rPr>
          <w:spacing w:val="-6"/>
        </w:rPr>
        <w:t> </w:t>
      </w:r>
      <w:r>
        <w:rPr/>
        <w:t>English</w:t>
      </w:r>
      <w:r>
        <w:rPr>
          <w:spacing w:val="-6"/>
        </w:rPr>
        <w:t> </w:t>
      </w:r>
      <w:r>
        <w:rPr/>
        <w:t>Porter,</w:t>
      </w:r>
      <w:r>
        <w:rPr>
          <w:spacing w:val="-6"/>
        </w:rPr>
        <w:t> </w:t>
      </w:r>
      <w:r>
        <w:rPr/>
        <w:t>elaborada</w:t>
      </w:r>
      <w:r>
        <w:rPr>
          <w:spacing w:val="-6"/>
        </w:rPr>
        <w:t> </w:t>
      </w:r>
      <w:r>
        <w:rPr/>
        <w:t>por</w:t>
      </w:r>
      <w:r>
        <w:rPr>
          <w:spacing w:val="-6"/>
        </w:rPr>
        <w:t> </w:t>
      </w:r>
      <w:r>
        <w:rPr/>
        <w:t>primera vez en la era moderna de la cerveza artesanal (introducida en 1974). Este estilo describe las versiones artesanales modernas; para las versiones estadounidenses antiguas consulte el estilo Historical Beer: Pre-Prohibition Porter.</w:t>
      </w:r>
    </w:p>
    <w:p>
      <w:pPr>
        <w:pStyle w:val="BodyText"/>
        <w:spacing w:before="41"/>
        <w:ind w:right="38"/>
      </w:pPr>
      <w:r>
        <w:rPr>
          <w:b/>
        </w:rPr>
        <w:t>Ingredientes característicos: </w:t>
      </w:r>
      <w:r>
        <w:rPr/>
        <w:t>Malta base pálida, frecuentemente</w:t>
      </w:r>
      <w:r>
        <w:rPr>
          <w:spacing w:val="-7"/>
        </w:rPr>
        <w:t> </w:t>
      </w:r>
      <w:r>
        <w:rPr/>
        <w:t>malta</w:t>
      </w:r>
      <w:r>
        <w:rPr>
          <w:spacing w:val="-6"/>
        </w:rPr>
        <w:t> </w:t>
      </w:r>
      <w:r>
        <w:rPr/>
        <w:t>Crystal.</w:t>
      </w:r>
      <w:r>
        <w:rPr>
          <w:spacing w:val="-5"/>
        </w:rPr>
        <w:t> </w:t>
      </w:r>
      <w:r>
        <w:rPr/>
        <w:t>Maltas</w:t>
      </w:r>
      <w:r>
        <w:rPr>
          <w:spacing w:val="-7"/>
        </w:rPr>
        <w:t> </w:t>
      </w:r>
      <w:r>
        <w:rPr/>
        <w:t>oscuras,</w:t>
      </w:r>
      <w:r>
        <w:rPr>
          <w:spacing w:val="-7"/>
        </w:rPr>
        <w:t> </w:t>
      </w:r>
      <w:r>
        <w:rPr/>
        <w:t>a</w:t>
      </w:r>
      <w:r>
        <w:rPr>
          <w:spacing w:val="-7"/>
        </w:rPr>
        <w:t> </w:t>
      </w:r>
      <w:r>
        <w:rPr/>
        <w:t>menudo</w:t>
      </w:r>
      <w:r>
        <w:rPr>
          <w:spacing w:val="-6"/>
        </w:rPr>
        <w:t> </w:t>
      </w:r>
      <w:r>
        <w:rPr/>
        <w:t>malta negra o chocolate. Típicamente lúpulos estadounidenses para amargor,</w:t>
      </w:r>
      <w:r>
        <w:rPr>
          <w:spacing w:val="-3"/>
        </w:rPr>
        <w:t> </w:t>
      </w:r>
      <w:r>
        <w:rPr/>
        <w:t>pero</w:t>
      </w:r>
      <w:r>
        <w:rPr>
          <w:spacing w:val="-3"/>
        </w:rPr>
        <w:t> </w:t>
      </w:r>
      <w:r>
        <w:rPr/>
        <w:t>se</w:t>
      </w:r>
      <w:r>
        <w:rPr>
          <w:spacing w:val="-3"/>
        </w:rPr>
        <w:t> </w:t>
      </w:r>
      <w:r>
        <w:rPr/>
        <w:t>pueden</w:t>
      </w:r>
      <w:r>
        <w:rPr>
          <w:spacing w:val="-3"/>
        </w:rPr>
        <w:t> </w:t>
      </w:r>
      <w:r>
        <w:rPr/>
        <w:t>utilizar</w:t>
      </w:r>
      <w:r>
        <w:rPr>
          <w:spacing w:val="-2"/>
        </w:rPr>
        <w:t> </w:t>
      </w:r>
      <w:r>
        <w:rPr/>
        <w:t>variedades</w:t>
      </w:r>
      <w:r>
        <w:rPr>
          <w:spacing w:val="-4"/>
        </w:rPr>
        <w:t> </w:t>
      </w:r>
      <w:r>
        <w:rPr/>
        <w:t>estadounidenses</w:t>
      </w:r>
      <w:r>
        <w:rPr>
          <w:spacing w:val="-1"/>
        </w:rPr>
        <w:t> </w:t>
      </w:r>
      <w:r>
        <w:rPr/>
        <w:t>o británicas para adiciones tardías. Levadura ale que puede ser una variedad estadounidense limpia o una inglesa llena de </w:t>
      </w:r>
      <w:r>
        <w:rPr>
          <w:spacing w:val="-2"/>
        </w:rPr>
        <w:t>carácter.</w:t>
      </w:r>
    </w:p>
    <w:p>
      <w:pPr>
        <w:pStyle w:val="BodyText"/>
        <w:spacing w:before="51"/>
        <w:ind w:right="38"/>
      </w:pPr>
      <w:r>
        <w:rPr>
          <w:b/>
        </w:rPr>
        <w:t>Comparación de estilos: </w:t>
      </w:r>
      <w:r>
        <w:rPr/>
        <w:t>Más amarga y a menudo más fuerte,</w:t>
      </w:r>
      <w:r>
        <w:rPr>
          <w:spacing w:val="-4"/>
        </w:rPr>
        <w:t> </w:t>
      </w:r>
      <w:r>
        <w:rPr/>
        <w:t>y</w:t>
      </w:r>
      <w:r>
        <w:rPr>
          <w:spacing w:val="-4"/>
        </w:rPr>
        <w:t> </w:t>
      </w:r>
      <w:r>
        <w:rPr/>
        <w:t>con</w:t>
      </w:r>
      <w:r>
        <w:rPr>
          <w:spacing w:val="-4"/>
        </w:rPr>
        <w:t> </w:t>
      </w:r>
      <w:r>
        <w:rPr/>
        <w:t>más</w:t>
      </w:r>
      <w:r>
        <w:rPr>
          <w:spacing w:val="-4"/>
        </w:rPr>
        <w:t> </w:t>
      </w:r>
      <w:r>
        <w:rPr/>
        <w:t>cualidades</w:t>
      </w:r>
      <w:r>
        <w:rPr>
          <w:spacing w:val="-4"/>
        </w:rPr>
        <w:t> </w:t>
      </w:r>
      <w:r>
        <w:rPr/>
        <w:t>de</w:t>
      </w:r>
      <w:r>
        <w:rPr>
          <w:spacing w:val="-4"/>
        </w:rPr>
        <w:t> </w:t>
      </w:r>
      <w:r>
        <w:rPr/>
        <w:t>maltas</w:t>
      </w:r>
      <w:r>
        <w:rPr>
          <w:spacing w:val="-4"/>
        </w:rPr>
        <w:t> </w:t>
      </w:r>
      <w:r>
        <w:rPr/>
        <w:t>oscuras</w:t>
      </w:r>
      <w:r>
        <w:rPr>
          <w:spacing w:val="-4"/>
        </w:rPr>
        <w:t> </w:t>
      </w:r>
      <w:r>
        <w:rPr/>
        <w:t>y</w:t>
      </w:r>
      <w:r>
        <w:rPr>
          <w:spacing w:val="-4"/>
        </w:rPr>
        <w:t> </w:t>
      </w:r>
      <w:r>
        <w:rPr/>
        <w:t>más</w:t>
      </w:r>
      <w:r>
        <w:rPr>
          <w:spacing w:val="-2"/>
        </w:rPr>
        <w:t> </w:t>
      </w:r>
      <w:r>
        <w:rPr/>
        <w:t>secas</w:t>
      </w:r>
      <w:r>
        <w:rPr>
          <w:spacing w:val="-4"/>
        </w:rPr>
        <w:t> </w:t>
      </w:r>
      <w:r>
        <w:rPr/>
        <w:t>que las</w:t>
      </w:r>
      <w:r>
        <w:rPr>
          <w:spacing w:val="-5"/>
        </w:rPr>
        <w:t> </w:t>
      </w:r>
      <w:r>
        <w:rPr/>
        <w:t>English</w:t>
      </w:r>
      <w:r>
        <w:rPr>
          <w:spacing w:val="-4"/>
        </w:rPr>
        <w:t> </w:t>
      </w:r>
      <w:r>
        <w:rPr/>
        <w:t>Porter</w:t>
      </w:r>
      <w:r>
        <w:rPr>
          <w:spacing w:val="-5"/>
        </w:rPr>
        <w:t> </w:t>
      </w:r>
      <w:r>
        <w:rPr/>
        <w:t>o</w:t>
      </w:r>
      <w:r>
        <w:rPr>
          <w:spacing w:val="-5"/>
        </w:rPr>
        <w:t> </w:t>
      </w:r>
      <w:r>
        <w:rPr/>
        <w:t>Pre-Prohibition</w:t>
      </w:r>
      <w:r>
        <w:rPr>
          <w:spacing w:val="-5"/>
        </w:rPr>
        <w:t> </w:t>
      </w:r>
      <w:r>
        <w:rPr/>
        <w:t>Porter.</w:t>
      </w:r>
      <w:r>
        <w:rPr>
          <w:spacing w:val="-4"/>
        </w:rPr>
        <w:t> </w:t>
      </w:r>
      <w:r>
        <w:rPr/>
        <w:t>Menos</w:t>
      </w:r>
      <w:r>
        <w:rPr>
          <w:spacing w:val="-5"/>
        </w:rPr>
        <w:t> </w:t>
      </w:r>
      <w:r>
        <w:rPr/>
        <w:t>alcohólica</w:t>
      </w:r>
      <w:r>
        <w:rPr>
          <w:spacing w:val="-5"/>
        </w:rPr>
        <w:t> </w:t>
      </w:r>
      <w:r>
        <w:rPr/>
        <w:t>e intensa que una American Stout.</w:t>
      </w:r>
    </w:p>
    <w:p>
      <w:pPr>
        <w:tabs>
          <w:tab w:pos="2612" w:val="left" w:leader="none"/>
        </w:tabs>
        <w:spacing w:line="204" w:lineRule="exact" w:before="102"/>
        <w:ind w:left="140" w:right="0" w:firstLine="0"/>
        <w:jc w:val="left"/>
        <w:rPr>
          <w:sz w:val="18"/>
        </w:rPr>
      </w:pPr>
      <w:r>
        <w:rPr/>
        <w:br w:type="column"/>
      </w: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1.050</w:t>
      </w:r>
      <w:r>
        <w:rPr>
          <w:spacing w:val="-1"/>
          <w:sz w:val="18"/>
        </w:rPr>
        <w:t> </w:t>
      </w:r>
      <w:r>
        <w:rPr>
          <w:sz w:val="18"/>
        </w:rPr>
        <w:t>–</w:t>
      </w:r>
      <w:r>
        <w:rPr>
          <w:spacing w:val="-2"/>
          <w:sz w:val="18"/>
        </w:rPr>
        <w:t> 1.070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25</w:t>
      </w:r>
      <w:r>
        <w:rPr>
          <w:spacing w:val="2"/>
          <w:sz w:val="18"/>
        </w:rPr>
        <w:t> </w:t>
      </w:r>
      <w:r>
        <w:rPr>
          <w:sz w:val="18"/>
        </w:rPr>
        <w:t>–</w:t>
      </w:r>
      <w:r>
        <w:rPr>
          <w:spacing w:val="-2"/>
          <w:sz w:val="18"/>
        </w:rPr>
        <w:t> </w:t>
      </w:r>
      <w:r>
        <w:rPr>
          <w:spacing w:val="-5"/>
          <w:sz w:val="18"/>
        </w:rPr>
        <w:t>50</w:t>
      </w:r>
      <w:r>
        <w:rPr>
          <w:sz w:val="18"/>
        </w:rPr>
        <w:tab/>
        <w:t>FG:</w:t>
      </w:r>
      <w:r>
        <w:rPr>
          <w:spacing w:val="41"/>
          <w:sz w:val="18"/>
        </w:rPr>
        <w:t> </w:t>
      </w:r>
      <w:r>
        <w:rPr>
          <w:sz w:val="18"/>
        </w:rPr>
        <w:t>1.012</w:t>
      </w:r>
      <w:r>
        <w:rPr>
          <w:spacing w:val="-2"/>
          <w:sz w:val="18"/>
        </w:rPr>
        <w:t> </w:t>
      </w:r>
      <w:r>
        <w:rPr>
          <w:sz w:val="18"/>
        </w:rPr>
        <w:t>–</w:t>
      </w:r>
      <w:r>
        <w:rPr>
          <w:spacing w:val="-2"/>
          <w:sz w:val="18"/>
        </w:rPr>
        <w:t> </w:t>
      </w:r>
      <w:r>
        <w:rPr>
          <w:spacing w:val="-4"/>
          <w:sz w:val="18"/>
        </w:rPr>
        <w:t>1.018</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22 –</w:t>
      </w:r>
      <w:r>
        <w:rPr>
          <w:spacing w:val="-1"/>
          <w:sz w:val="18"/>
        </w:rPr>
        <w:t> </w:t>
      </w:r>
      <w:r>
        <w:rPr>
          <w:spacing w:val="-5"/>
          <w:sz w:val="18"/>
        </w:rPr>
        <w:t>40</w:t>
      </w:r>
      <w:r>
        <w:rPr>
          <w:sz w:val="18"/>
        </w:rPr>
        <w:tab/>
        <w:t>ABV:</w:t>
      </w:r>
      <w:r>
        <w:rPr>
          <w:spacing w:val="42"/>
          <w:sz w:val="18"/>
        </w:rPr>
        <w:t> </w:t>
      </w:r>
      <w:r>
        <w:rPr>
          <w:sz w:val="18"/>
        </w:rPr>
        <w:t>4.8</w:t>
      </w:r>
      <w:r>
        <w:rPr>
          <w:spacing w:val="-1"/>
          <w:sz w:val="18"/>
        </w:rPr>
        <w:t> </w:t>
      </w:r>
      <w:r>
        <w:rPr>
          <w:sz w:val="18"/>
        </w:rPr>
        <w:t>–</w:t>
      </w:r>
      <w:r>
        <w:rPr>
          <w:spacing w:val="-1"/>
          <w:sz w:val="18"/>
        </w:rPr>
        <w:t> </w:t>
      </w:r>
      <w:r>
        <w:rPr>
          <w:spacing w:val="-4"/>
          <w:sz w:val="18"/>
        </w:rPr>
        <w:t>6.5%</w:t>
      </w:r>
    </w:p>
    <w:p>
      <w:pPr>
        <w:pStyle w:val="BodyText"/>
        <w:spacing w:before="40"/>
        <w:ind w:right="216"/>
      </w:pPr>
      <w:r>
        <w:rPr>
          <w:b/>
        </w:rPr>
        <w:t>Ejemplos comerciales: </w:t>
      </w:r>
      <w:r>
        <w:rPr/>
        <w:t>Anchor Porter, Bell’s Porter, Deschutes</w:t>
      </w:r>
      <w:r>
        <w:rPr>
          <w:spacing w:val="-7"/>
        </w:rPr>
        <w:t> </w:t>
      </w:r>
      <w:r>
        <w:rPr/>
        <w:t>Black</w:t>
      </w:r>
      <w:r>
        <w:rPr>
          <w:spacing w:val="-6"/>
        </w:rPr>
        <w:t> </w:t>
      </w:r>
      <w:r>
        <w:rPr/>
        <w:t>Butte</w:t>
      </w:r>
      <w:r>
        <w:rPr>
          <w:spacing w:val="-7"/>
        </w:rPr>
        <w:t> </w:t>
      </w:r>
      <w:r>
        <w:rPr/>
        <w:t>Porter,</w:t>
      </w:r>
      <w:r>
        <w:rPr>
          <w:spacing w:val="-5"/>
        </w:rPr>
        <w:t> </w:t>
      </w:r>
      <w:r>
        <w:rPr/>
        <w:t>Great</w:t>
      </w:r>
      <w:r>
        <w:rPr>
          <w:spacing w:val="-6"/>
        </w:rPr>
        <w:t> </w:t>
      </w:r>
      <w:r>
        <w:rPr/>
        <w:t>Lakes</w:t>
      </w:r>
      <w:r>
        <w:rPr>
          <w:spacing w:val="-7"/>
        </w:rPr>
        <w:t> </w:t>
      </w:r>
      <w:r>
        <w:rPr/>
        <w:t>Edmund</w:t>
      </w:r>
      <w:r>
        <w:rPr>
          <w:spacing w:val="-7"/>
        </w:rPr>
        <w:t> </w:t>
      </w:r>
      <w:r>
        <w:rPr/>
        <w:t>Fitzgerald Porter, Sierra Nevada Porter, Smuttynose Robust Porter</w:t>
      </w:r>
    </w:p>
    <w:p>
      <w:pPr>
        <w:pStyle w:val="BodyText"/>
        <w:ind w:right="216"/>
      </w:pPr>
      <w:r>
        <w:rPr>
          <w:b/>
        </w:rPr>
        <w:t>Etiquetas:</w:t>
      </w:r>
      <w:r>
        <w:rPr>
          <w:b/>
          <w:spacing w:val="-12"/>
        </w:rPr>
        <w:t> </w:t>
      </w:r>
      <w:r>
        <w:rPr/>
        <w:t>intensidad-estándar,</w:t>
      </w:r>
      <w:r>
        <w:rPr>
          <w:spacing w:val="-11"/>
        </w:rPr>
        <w:t> </w:t>
      </w:r>
      <w:r>
        <w:rPr/>
        <w:t>color-oscuro,</w:t>
      </w:r>
      <w:r>
        <w:rPr>
          <w:spacing w:val="-11"/>
        </w:rPr>
        <w:t> </w:t>
      </w:r>
      <w:r>
        <w:rPr/>
        <w:t>fermentación- alta, norte-américa, estilo-artesanal, familia-porter, amarga, rostizada, lupulada</w:t>
      </w:r>
    </w:p>
    <w:p>
      <w:pPr>
        <w:pStyle w:val="BodyText"/>
        <w:spacing w:before="4"/>
        <w:ind w:left="0"/>
        <w:rPr>
          <w:sz w:val="21"/>
        </w:rPr>
      </w:pPr>
    </w:p>
    <w:p>
      <w:pPr>
        <w:pStyle w:val="Heading3"/>
      </w:pPr>
      <w:bookmarkStart w:name="_bookmark99" w:id="100"/>
      <w:bookmarkEnd w:id="100"/>
      <w:r>
        <w:rPr>
          <w:b w:val="0"/>
        </w:rPr>
      </w:r>
      <w:r>
        <w:rPr/>
        <w:t>20B.</w:t>
      </w:r>
      <w:r>
        <w:rPr>
          <w:spacing w:val="-6"/>
        </w:rPr>
        <w:t> </w:t>
      </w:r>
      <w:r>
        <w:rPr/>
        <w:t>American</w:t>
      </w:r>
      <w:r>
        <w:rPr>
          <w:spacing w:val="-4"/>
        </w:rPr>
        <w:t> </w:t>
      </w:r>
      <w:r>
        <w:rPr>
          <w:spacing w:val="-2"/>
        </w:rPr>
        <w:t>Stout</w:t>
      </w:r>
    </w:p>
    <w:p>
      <w:pPr>
        <w:pStyle w:val="BodyText"/>
        <w:spacing w:before="44"/>
        <w:ind w:right="216"/>
      </w:pPr>
      <w:r>
        <w:rPr>
          <w:b/>
        </w:rPr>
        <w:t>Impresión general: </w:t>
      </w:r>
      <w:r>
        <w:rPr/>
        <w:t>Una stout oscura bastante fuerte, altamente</w:t>
      </w:r>
      <w:r>
        <w:rPr>
          <w:spacing w:val="-5"/>
        </w:rPr>
        <w:t> </w:t>
      </w:r>
      <w:r>
        <w:rPr/>
        <w:t>rostizada,</w:t>
      </w:r>
      <w:r>
        <w:rPr>
          <w:spacing w:val="-5"/>
        </w:rPr>
        <w:t> </w:t>
      </w:r>
      <w:r>
        <w:rPr/>
        <w:t>amarga</w:t>
      </w:r>
      <w:r>
        <w:rPr>
          <w:spacing w:val="-5"/>
        </w:rPr>
        <w:t> </w:t>
      </w:r>
      <w:r>
        <w:rPr/>
        <w:t>y</w:t>
      </w:r>
      <w:r>
        <w:rPr>
          <w:spacing w:val="-5"/>
        </w:rPr>
        <w:t> </w:t>
      </w:r>
      <w:r>
        <w:rPr/>
        <w:t>lupulada.</w:t>
      </w:r>
      <w:r>
        <w:rPr>
          <w:spacing w:val="-5"/>
        </w:rPr>
        <w:t> </w:t>
      </w:r>
      <w:r>
        <w:rPr/>
        <w:t>Tiene</w:t>
      </w:r>
      <w:r>
        <w:rPr>
          <w:spacing w:val="-3"/>
        </w:rPr>
        <w:t> </w:t>
      </w:r>
      <w:r>
        <w:rPr/>
        <w:t>el</w:t>
      </w:r>
      <w:r>
        <w:rPr>
          <w:spacing w:val="-6"/>
        </w:rPr>
        <w:t> </w:t>
      </w:r>
      <w:r>
        <w:rPr/>
        <w:t>cuerpo</w:t>
      </w:r>
      <w:r>
        <w:rPr>
          <w:spacing w:val="-5"/>
        </w:rPr>
        <w:t> </w:t>
      </w:r>
      <w:r>
        <w:rPr/>
        <w:t>y</w:t>
      </w:r>
      <w:r>
        <w:rPr>
          <w:spacing w:val="-5"/>
        </w:rPr>
        <w:t> </w:t>
      </w:r>
      <w:r>
        <w:rPr/>
        <w:t>los sabores oscuros típicos de una stout, con un carácter más agresivo a lúpulo estadounidense y mayor amargor.</w:t>
      </w:r>
    </w:p>
    <w:p>
      <w:pPr>
        <w:pStyle w:val="BodyText"/>
        <w:ind w:right="198"/>
      </w:pPr>
      <w:r>
        <w:rPr>
          <w:b/>
        </w:rPr>
        <w:t>Aroma: </w:t>
      </w:r>
      <w:r>
        <w:rPr/>
        <w:t>Rostizado de moderado a fuerte, a menudo con una cualidad a café rostizado o chocolate amargo. Aromas quemados o a carbón son aceptables en niveles bajos. Aroma a lúpulo</w:t>
      </w:r>
      <w:r>
        <w:rPr>
          <w:spacing w:val="-2"/>
        </w:rPr>
        <w:t> </w:t>
      </w:r>
      <w:r>
        <w:rPr/>
        <w:t>de</w:t>
      </w:r>
      <w:r>
        <w:rPr>
          <w:spacing w:val="-4"/>
        </w:rPr>
        <w:t> </w:t>
      </w:r>
      <w:r>
        <w:rPr/>
        <w:t>muy</w:t>
      </w:r>
      <w:r>
        <w:rPr>
          <w:spacing w:val="-4"/>
        </w:rPr>
        <w:t> </w:t>
      </w:r>
      <w:r>
        <w:rPr/>
        <w:t>bajo</w:t>
      </w:r>
      <w:r>
        <w:rPr>
          <w:spacing w:val="-4"/>
        </w:rPr>
        <w:t> </w:t>
      </w:r>
      <w:r>
        <w:rPr/>
        <w:t>a</w:t>
      </w:r>
      <w:r>
        <w:rPr>
          <w:spacing w:val="-4"/>
        </w:rPr>
        <w:t> </w:t>
      </w:r>
      <w:r>
        <w:rPr/>
        <w:t>medio,</w:t>
      </w:r>
      <w:r>
        <w:rPr>
          <w:spacing w:val="-4"/>
        </w:rPr>
        <w:t> </w:t>
      </w:r>
      <w:r>
        <w:rPr/>
        <w:t>a</w:t>
      </w:r>
      <w:r>
        <w:rPr>
          <w:spacing w:val="-1"/>
        </w:rPr>
        <w:t> </w:t>
      </w:r>
      <w:r>
        <w:rPr/>
        <w:t>menudo</w:t>
      </w:r>
      <w:r>
        <w:rPr>
          <w:spacing w:val="-5"/>
        </w:rPr>
        <w:t> </w:t>
      </w:r>
      <w:r>
        <w:rPr/>
        <w:t>con</w:t>
      </w:r>
      <w:r>
        <w:rPr>
          <w:spacing w:val="-4"/>
        </w:rPr>
        <w:t> </w:t>
      </w:r>
      <w:r>
        <w:rPr/>
        <w:t>un</w:t>
      </w:r>
      <w:r>
        <w:rPr>
          <w:spacing w:val="-4"/>
        </w:rPr>
        <w:t> </w:t>
      </w:r>
      <w:r>
        <w:rPr/>
        <w:t>carácter</w:t>
      </w:r>
      <w:r>
        <w:rPr>
          <w:spacing w:val="-3"/>
        </w:rPr>
        <w:t> </w:t>
      </w:r>
      <w:r>
        <w:rPr/>
        <w:t>cítrico</w:t>
      </w:r>
      <w:r>
        <w:rPr>
          <w:spacing w:val="-5"/>
        </w:rPr>
        <w:t> </w:t>
      </w:r>
      <w:r>
        <w:rPr/>
        <w:t>o resinoso. Ésteres de intensidad media son opcionales. Un</w:t>
      </w:r>
      <w:r>
        <w:rPr>
          <w:spacing w:val="40"/>
        </w:rPr>
        <w:t> </w:t>
      </w:r>
      <w:r>
        <w:rPr/>
        <w:t>ligero alcohol es opcional. No debe percibirse punzante, agrio</w:t>
      </w:r>
      <w:r>
        <w:rPr>
          <w:spacing w:val="40"/>
        </w:rPr>
        <w:t> </w:t>
      </w:r>
      <w:r>
        <w:rPr/>
        <w:t>ni ácido.</w:t>
      </w:r>
    </w:p>
    <w:p>
      <w:pPr>
        <w:pStyle w:val="BodyText"/>
        <w:spacing w:before="51"/>
        <w:ind w:right="216"/>
      </w:pPr>
      <w:r>
        <w:rPr>
          <w:b/>
        </w:rPr>
        <w:t>Apariencia:</w:t>
      </w:r>
      <w:r>
        <w:rPr>
          <w:b/>
          <w:spacing w:val="-8"/>
        </w:rPr>
        <w:t> </w:t>
      </w:r>
      <w:r>
        <w:rPr/>
        <w:t>Generalmente</w:t>
      </w:r>
      <w:r>
        <w:rPr>
          <w:spacing w:val="-8"/>
        </w:rPr>
        <w:t> </w:t>
      </w:r>
      <w:r>
        <w:rPr/>
        <w:t>de</w:t>
      </w:r>
      <w:r>
        <w:rPr>
          <w:spacing w:val="-8"/>
        </w:rPr>
        <w:t> </w:t>
      </w:r>
      <w:r>
        <w:rPr/>
        <w:t>color</w:t>
      </w:r>
      <w:r>
        <w:rPr>
          <w:spacing w:val="-7"/>
        </w:rPr>
        <w:t> </w:t>
      </w:r>
      <w:r>
        <w:rPr/>
        <w:t>negro</w:t>
      </w:r>
      <w:r>
        <w:rPr>
          <w:spacing w:val="-6"/>
        </w:rPr>
        <w:t> </w:t>
      </w:r>
      <w:r>
        <w:rPr/>
        <w:t>azabache,</w:t>
      </w:r>
      <w:r>
        <w:rPr>
          <w:spacing w:val="-8"/>
        </w:rPr>
        <w:t> </w:t>
      </w:r>
      <w:r>
        <w:rPr/>
        <w:t>aunque algunas pueden verse como un marrón muy oscuro. Espuma voluminosa y persistente, con color de canela claro a marrón claro. Usualmente opaca.</w:t>
      </w:r>
    </w:p>
    <w:p>
      <w:pPr>
        <w:pStyle w:val="BodyText"/>
        <w:spacing w:before="49"/>
        <w:ind w:right="210"/>
      </w:pPr>
      <w:r>
        <w:rPr>
          <w:b/>
        </w:rPr>
        <w:t>Sabor: </w:t>
      </w:r>
      <w:r>
        <w:rPr/>
        <w:t>Rostizado de moderado a muy alto, a menudo con notas</w:t>
      </w:r>
      <w:r>
        <w:rPr>
          <w:spacing w:val="-2"/>
        </w:rPr>
        <w:t> </w:t>
      </w:r>
      <w:r>
        <w:rPr/>
        <w:t>a</w:t>
      </w:r>
      <w:r>
        <w:rPr>
          <w:spacing w:val="-2"/>
        </w:rPr>
        <w:t> </w:t>
      </w:r>
      <w:r>
        <w:rPr/>
        <w:t>café,</w:t>
      </w:r>
      <w:r>
        <w:rPr>
          <w:spacing w:val="-2"/>
        </w:rPr>
        <w:t> </w:t>
      </w:r>
      <w:r>
        <w:rPr/>
        <w:t>chocolate</w:t>
      </w:r>
      <w:r>
        <w:rPr>
          <w:spacing w:val="-2"/>
        </w:rPr>
        <w:t> </w:t>
      </w:r>
      <w:r>
        <w:rPr/>
        <w:t>amargo</w:t>
      </w:r>
      <w:r>
        <w:rPr>
          <w:spacing w:val="-1"/>
        </w:rPr>
        <w:t> </w:t>
      </w:r>
      <w:r>
        <w:rPr/>
        <w:t>o</w:t>
      </w:r>
      <w:r>
        <w:rPr>
          <w:spacing w:val="-3"/>
        </w:rPr>
        <w:t> </w:t>
      </w:r>
      <w:r>
        <w:rPr/>
        <w:t>semi</w:t>
      </w:r>
      <w:r>
        <w:rPr>
          <w:spacing w:val="-2"/>
        </w:rPr>
        <w:t> </w:t>
      </w:r>
      <w:r>
        <w:rPr/>
        <w:t>amargo,</w:t>
      </w:r>
      <w:r>
        <w:rPr>
          <w:spacing w:val="-2"/>
        </w:rPr>
        <w:t> </w:t>
      </w:r>
      <w:r>
        <w:rPr/>
        <w:t>o</w:t>
      </w:r>
      <w:r>
        <w:rPr>
          <w:spacing w:val="-3"/>
        </w:rPr>
        <w:t> </w:t>
      </w:r>
      <w:r>
        <w:rPr/>
        <w:t>granos</w:t>
      </w:r>
      <w:r>
        <w:rPr>
          <w:spacing w:val="-2"/>
        </w:rPr>
        <w:t> </w:t>
      </w:r>
      <w:r>
        <w:rPr/>
        <w:t>de</w:t>
      </w:r>
      <w:r>
        <w:rPr>
          <w:spacing w:val="-2"/>
        </w:rPr>
        <w:t> </w:t>
      </w:r>
      <w:r>
        <w:rPr/>
        <w:t>café rostizados. Puede tener una nota a poso de café ligeramente quemado,</w:t>
      </w:r>
      <w:r>
        <w:rPr>
          <w:spacing w:val="-6"/>
        </w:rPr>
        <w:t> </w:t>
      </w:r>
      <w:r>
        <w:rPr/>
        <w:t>pero</w:t>
      </w:r>
      <w:r>
        <w:rPr>
          <w:spacing w:val="-4"/>
        </w:rPr>
        <w:t> </w:t>
      </w:r>
      <w:r>
        <w:rPr/>
        <w:t>este</w:t>
      </w:r>
      <w:r>
        <w:rPr>
          <w:spacing w:val="-6"/>
        </w:rPr>
        <w:t> </w:t>
      </w:r>
      <w:r>
        <w:rPr/>
        <w:t>carácter</w:t>
      </w:r>
      <w:r>
        <w:rPr>
          <w:spacing w:val="-5"/>
        </w:rPr>
        <w:t> </w:t>
      </w:r>
      <w:r>
        <w:rPr/>
        <w:t>no</w:t>
      </w:r>
      <w:r>
        <w:rPr>
          <w:spacing w:val="-7"/>
        </w:rPr>
        <w:t> </w:t>
      </w:r>
      <w:r>
        <w:rPr/>
        <w:t>debería</w:t>
      </w:r>
      <w:r>
        <w:rPr>
          <w:spacing w:val="-6"/>
        </w:rPr>
        <w:t> </w:t>
      </w:r>
      <w:r>
        <w:rPr/>
        <w:t>ser</w:t>
      </w:r>
      <w:r>
        <w:rPr>
          <w:spacing w:val="-5"/>
        </w:rPr>
        <w:t> </w:t>
      </w:r>
      <w:r>
        <w:rPr/>
        <w:t>prominente.</w:t>
      </w:r>
      <w:r>
        <w:rPr>
          <w:spacing w:val="-6"/>
        </w:rPr>
        <w:t> </w:t>
      </w:r>
      <w:r>
        <w:rPr/>
        <w:t>Dulzor de malta de bajo a medio, a menudo con sabrosas notas a chocolate o</w:t>
      </w:r>
      <w:r>
        <w:rPr>
          <w:spacing w:val="-1"/>
        </w:rPr>
        <w:t> </w:t>
      </w:r>
      <w:r>
        <w:rPr/>
        <w:t>caramelo. Amargor de medio</w:t>
      </w:r>
      <w:r>
        <w:rPr>
          <w:spacing w:val="-1"/>
        </w:rPr>
        <w:t> </w:t>
      </w:r>
      <w:r>
        <w:rPr/>
        <w:t>a alto. Sabor a lúpulo de bajo a alto, generalmente cítrico o resinoso. Final de seco a medio, ocasionalmente con una cualidad ligeramente</w:t>
      </w:r>
      <w:r>
        <w:rPr>
          <w:spacing w:val="40"/>
        </w:rPr>
        <w:t> </w:t>
      </w:r>
      <w:r>
        <w:rPr/>
        <w:t>quemada. Ésteres bajos son opcionales. Un sabor a alcohol ligero pero suave es opcional.</w:t>
      </w:r>
    </w:p>
    <w:p>
      <w:pPr>
        <w:pStyle w:val="BodyText"/>
        <w:spacing w:before="55"/>
      </w:pPr>
      <w:r>
        <w:rPr>
          <w:b/>
        </w:rPr>
        <w:t>Sensación</w:t>
      </w:r>
      <w:r>
        <w:rPr>
          <w:b/>
          <w:spacing w:val="-4"/>
        </w:rPr>
        <w:t> </w:t>
      </w:r>
      <w:r>
        <w:rPr>
          <w:b/>
        </w:rPr>
        <w:t>en</w:t>
      </w:r>
      <w:r>
        <w:rPr>
          <w:b/>
          <w:spacing w:val="-4"/>
        </w:rPr>
        <w:t> </w:t>
      </w:r>
      <w:r>
        <w:rPr>
          <w:b/>
        </w:rPr>
        <w:t>boca:</w:t>
      </w:r>
      <w:r>
        <w:rPr>
          <w:b/>
          <w:spacing w:val="-4"/>
        </w:rPr>
        <w:t> </w:t>
      </w:r>
      <w:r>
        <w:rPr/>
        <w:t>Cuerpo</w:t>
      </w:r>
      <w:r>
        <w:rPr>
          <w:spacing w:val="-5"/>
        </w:rPr>
        <w:t> </w:t>
      </w:r>
      <w:r>
        <w:rPr/>
        <w:t>de</w:t>
      </w:r>
      <w:r>
        <w:rPr>
          <w:spacing w:val="-5"/>
        </w:rPr>
        <w:t> </w:t>
      </w:r>
      <w:r>
        <w:rPr/>
        <w:t>medio</w:t>
      </w:r>
      <w:r>
        <w:rPr>
          <w:spacing w:val="-6"/>
        </w:rPr>
        <w:t> </w:t>
      </w:r>
      <w:r>
        <w:rPr/>
        <w:t>a</w:t>
      </w:r>
      <w:r>
        <w:rPr>
          <w:spacing w:val="-5"/>
        </w:rPr>
        <w:t> </w:t>
      </w:r>
      <w:r>
        <w:rPr/>
        <w:t>pleno.</w:t>
      </w:r>
      <w:r>
        <w:rPr>
          <w:spacing w:val="-5"/>
        </w:rPr>
        <w:t> </w:t>
      </w:r>
      <w:r>
        <w:rPr/>
        <w:t>Puede</w:t>
      </w:r>
      <w:r>
        <w:rPr>
          <w:spacing w:val="-3"/>
        </w:rPr>
        <w:t> </w:t>
      </w:r>
      <w:r>
        <w:rPr/>
        <w:t>ser</w:t>
      </w:r>
      <w:r>
        <w:rPr>
          <w:spacing w:val="-4"/>
        </w:rPr>
        <w:t> </w:t>
      </w:r>
      <w:r>
        <w:rPr/>
        <w:t>algo cremosa. Puede tener un poco de astringencia derivada del rostizado, pero este carácter no debería ser excesivo.</w:t>
      </w:r>
    </w:p>
    <w:p>
      <w:pPr>
        <w:pStyle w:val="BodyText"/>
        <w:spacing w:before="5"/>
        <w:ind w:right="214"/>
      </w:pPr>
      <w:r>
        <w:rPr/>
        <w:t>Carbonatación</w:t>
      </w:r>
      <w:r>
        <w:rPr>
          <w:spacing w:val="-5"/>
        </w:rPr>
        <w:t> </w:t>
      </w:r>
      <w:r>
        <w:rPr/>
        <w:t>de</w:t>
      </w:r>
      <w:r>
        <w:rPr>
          <w:spacing w:val="-5"/>
        </w:rPr>
        <w:t> </w:t>
      </w:r>
      <w:r>
        <w:rPr/>
        <w:t>media</w:t>
      </w:r>
      <w:r>
        <w:rPr>
          <w:spacing w:val="-5"/>
        </w:rPr>
        <w:t> </w:t>
      </w:r>
      <w:r>
        <w:rPr/>
        <w:t>alta</w:t>
      </w:r>
      <w:r>
        <w:rPr>
          <w:spacing w:val="-4"/>
        </w:rPr>
        <w:t> </w:t>
      </w:r>
      <w:r>
        <w:rPr/>
        <w:t>a</w:t>
      </w:r>
      <w:r>
        <w:rPr>
          <w:spacing w:val="-5"/>
        </w:rPr>
        <w:t> </w:t>
      </w:r>
      <w:r>
        <w:rPr/>
        <w:t>alta.</w:t>
      </w:r>
      <w:r>
        <w:rPr>
          <w:spacing w:val="-5"/>
        </w:rPr>
        <w:t> </w:t>
      </w:r>
      <w:r>
        <w:rPr/>
        <w:t>Tibieza</w:t>
      </w:r>
      <w:r>
        <w:rPr>
          <w:spacing w:val="-5"/>
        </w:rPr>
        <w:t> </w:t>
      </w:r>
      <w:r>
        <w:rPr/>
        <w:t>alcohólica</w:t>
      </w:r>
      <w:r>
        <w:rPr>
          <w:spacing w:val="-5"/>
        </w:rPr>
        <w:t> </w:t>
      </w:r>
      <w:r>
        <w:rPr/>
        <w:t>de</w:t>
      </w:r>
      <w:r>
        <w:rPr>
          <w:spacing w:val="-5"/>
        </w:rPr>
        <w:t> </w:t>
      </w:r>
      <w:r>
        <w:rPr/>
        <w:t>ligera a moderadamente fuerte, pero suave y no excesivamente </w:t>
      </w:r>
      <w:r>
        <w:rPr>
          <w:spacing w:val="-2"/>
        </w:rPr>
        <w:t>quemante.</w:t>
      </w:r>
    </w:p>
    <w:p>
      <w:pPr>
        <w:pStyle w:val="BodyText"/>
        <w:spacing w:line="242" w:lineRule="auto" w:before="47"/>
        <w:ind w:right="247"/>
      </w:pPr>
      <w:r>
        <w:rPr>
          <w:b/>
        </w:rPr>
        <w:t>Comentarios: </w:t>
      </w:r>
      <w:r>
        <w:rPr/>
        <w:t>Cada cervecería expresa su personalidad variando</w:t>
      </w:r>
      <w:r>
        <w:rPr>
          <w:spacing w:val="-1"/>
        </w:rPr>
        <w:t> </w:t>
      </w:r>
      <w:r>
        <w:rPr/>
        <w:t>el</w:t>
      </w:r>
      <w:r>
        <w:rPr>
          <w:spacing w:val="-1"/>
        </w:rPr>
        <w:t> </w:t>
      </w:r>
      <w:r>
        <w:rPr/>
        <w:t>perfil</w:t>
      </w:r>
      <w:r>
        <w:rPr>
          <w:spacing w:val="-1"/>
        </w:rPr>
        <w:t> </w:t>
      </w:r>
      <w:r>
        <w:rPr/>
        <w:t>de maltas rostizadas,</w:t>
      </w:r>
      <w:r>
        <w:rPr>
          <w:spacing w:val="-1"/>
        </w:rPr>
        <w:t> </w:t>
      </w:r>
      <w:r>
        <w:rPr/>
        <w:t>el</w:t>
      </w:r>
      <w:r>
        <w:rPr>
          <w:spacing w:val="-1"/>
        </w:rPr>
        <w:t> </w:t>
      </w:r>
      <w:r>
        <w:rPr/>
        <w:t>dulzor y el</w:t>
      </w:r>
      <w:r>
        <w:rPr>
          <w:spacing w:val="-1"/>
        </w:rPr>
        <w:t> </w:t>
      </w:r>
      <w:r>
        <w:rPr/>
        <w:t>sabor de maltas, además de las cantidades de lúpulo de adición tardía utilizados.</w:t>
      </w:r>
      <w:r>
        <w:rPr>
          <w:spacing w:val="-6"/>
        </w:rPr>
        <w:t> </w:t>
      </w:r>
      <w:r>
        <w:rPr/>
        <w:t>Generalmente</w:t>
      </w:r>
      <w:r>
        <w:rPr>
          <w:spacing w:val="-6"/>
        </w:rPr>
        <w:t> </w:t>
      </w:r>
      <w:r>
        <w:rPr/>
        <w:t>tiene</w:t>
      </w:r>
      <w:r>
        <w:rPr>
          <w:spacing w:val="-4"/>
        </w:rPr>
        <w:t> </w:t>
      </w:r>
      <w:r>
        <w:rPr/>
        <w:t>sabores</w:t>
      </w:r>
      <w:r>
        <w:rPr>
          <w:spacing w:val="-6"/>
        </w:rPr>
        <w:t> </w:t>
      </w:r>
      <w:r>
        <w:rPr/>
        <w:t>de</w:t>
      </w:r>
      <w:r>
        <w:rPr>
          <w:spacing w:val="-6"/>
        </w:rPr>
        <w:t> </w:t>
      </w:r>
      <w:r>
        <w:rPr/>
        <w:t>maltas</w:t>
      </w:r>
      <w:r>
        <w:rPr>
          <w:spacing w:val="-6"/>
        </w:rPr>
        <w:t> </w:t>
      </w:r>
      <w:r>
        <w:rPr/>
        <w:t>rostizadas</w:t>
      </w:r>
      <w:r>
        <w:rPr>
          <w:spacing w:val="-6"/>
        </w:rPr>
        <w:t> </w:t>
      </w:r>
      <w:r>
        <w:rPr/>
        <w:t>y un lupulado más intensos que otras stout tradicionales (excepto las Imperial Stout). Es cada vez más difícil de </w:t>
      </w:r>
      <w:r>
        <w:rPr>
          <w:spacing w:val="-2"/>
        </w:rPr>
        <w:t>encontrar.</w:t>
      </w:r>
    </w:p>
    <w:p>
      <w:pPr>
        <w:pStyle w:val="BodyText"/>
        <w:spacing w:before="38"/>
        <w:ind w:right="192"/>
      </w:pPr>
      <w:r>
        <w:rPr>
          <w:b/>
        </w:rPr>
        <w:t>Historia:</w:t>
      </w:r>
      <w:r>
        <w:rPr>
          <w:b/>
          <w:spacing w:val="-5"/>
        </w:rPr>
        <w:t> </w:t>
      </w:r>
      <w:r>
        <w:rPr/>
        <w:t>Un</w:t>
      </w:r>
      <w:r>
        <w:rPr>
          <w:spacing w:val="-5"/>
        </w:rPr>
        <w:t> </w:t>
      </w:r>
      <w:r>
        <w:rPr/>
        <w:t>estilo</w:t>
      </w:r>
      <w:r>
        <w:rPr>
          <w:spacing w:val="-6"/>
        </w:rPr>
        <w:t> </w:t>
      </w:r>
      <w:r>
        <w:rPr/>
        <w:t>moderno</w:t>
      </w:r>
      <w:r>
        <w:rPr>
          <w:spacing w:val="-4"/>
        </w:rPr>
        <w:t> </w:t>
      </w:r>
      <w:r>
        <w:rPr/>
        <w:t>de</w:t>
      </w:r>
      <w:r>
        <w:rPr>
          <w:spacing w:val="-5"/>
        </w:rPr>
        <w:t> </w:t>
      </w:r>
      <w:r>
        <w:rPr/>
        <w:t>cerveza</w:t>
      </w:r>
      <w:r>
        <w:rPr>
          <w:spacing w:val="-5"/>
        </w:rPr>
        <w:t> </w:t>
      </w:r>
      <w:r>
        <w:rPr/>
        <w:t>artesanal</w:t>
      </w:r>
      <w:r>
        <w:rPr>
          <w:spacing w:val="-6"/>
        </w:rPr>
        <w:t> </w:t>
      </w:r>
      <w:r>
        <w:rPr/>
        <w:t>y</w:t>
      </w:r>
      <w:r>
        <w:rPr>
          <w:spacing w:val="-5"/>
        </w:rPr>
        <w:t> </w:t>
      </w:r>
      <w:r>
        <w:rPr/>
        <w:t>casera</w:t>
      </w:r>
      <w:r>
        <w:rPr>
          <w:spacing w:val="-5"/>
        </w:rPr>
        <w:t> </w:t>
      </w:r>
      <w:r>
        <w:rPr/>
        <w:t>que aplicaba un régimen de lupulado más agresivo, al estilo estadounidense, a una stout fuerte tradicional inglesa o irlandesa.</w:t>
      </w:r>
      <w:r>
        <w:rPr>
          <w:spacing w:val="-3"/>
        </w:rPr>
        <w:t> </w:t>
      </w:r>
      <w:r>
        <w:rPr/>
        <w:t>Las</w:t>
      </w:r>
      <w:r>
        <w:rPr>
          <w:spacing w:val="-4"/>
        </w:rPr>
        <w:t> </w:t>
      </w:r>
      <w:r>
        <w:rPr/>
        <w:t>versiones</w:t>
      </w:r>
      <w:r>
        <w:rPr>
          <w:spacing w:val="-4"/>
        </w:rPr>
        <w:t> </w:t>
      </w:r>
      <w:r>
        <w:rPr/>
        <w:t>caseras</w:t>
      </w:r>
      <w:r>
        <w:rPr>
          <w:spacing w:val="-4"/>
        </w:rPr>
        <w:t> </w:t>
      </w:r>
      <w:r>
        <w:rPr/>
        <w:t>se</w:t>
      </w:r>
      <w:r>
        <w:rPr>
          <w:spacing w:val="-4"/>
        </w:rPr>
        <w:t> </w:t>
      </w:r>
      <w:r>
        <w:rPr/>
        <w:t>conocieron</w:t>
      </w:r>
      <w:r>
        <w:rPr>
          <w:spacing w:val="-4"/>
        </w:rPr>
        <w:t> </w:t>
      </w:r>
      <w:r>
        <w:rPr/>
        <w:t>alguna</w:t>
      </w:r>
      <w:r>
        <w:rPr>
          <w:spacing w:val="-4"/>
        </w:rPr>
        <w:t> </w:t>
      </w:r>
      <w:r>
        <w:rPr/>
        <w:t>vez</w:t>
      </w:r>
      <w:r>
        <w:rPr>
          <w:spacing w:val="-4"/>
        </w:rPr>
        <w:t> </w:t>
      </w:r>
      <w:r>
        <w:rPr/>
        <w:t>como West</w:t>
      </w:r>
      <w:r>
        <w:rPr>
          <w:spacing w:val="-1"/>
        </w:rPr>
        <w:t> </w:t>
      </w:r>
      <w:r>
        <w:rPr/>
        <w:t>Coast</w:t>
      </w:r>
      <w:r>
        <w:rPr>
          <w:spacing w:val="-1"/>
        </w:rPr>
        <w:t> </w:t>
      </w:r>
      <w:r>
        <w:rPr/>
        <w:t>Stout, una</w:t>
      </w:r>
      <w:r>
        <w:rPr>
          <w:spacing w:val="-1"/>
        </w:rPr>
        <w:t> </w:t>
      </w:r>
      <w:r>
        <w:rPr/>
        <w:t>nomenclatura común</w:t>
      </w:r>
      <w:r>
        <w:rPr>
          <w:spacing w:val="-2"/>
        </w:rPr>
        <w:t> </w:t>
      </w:r>
      <w:r>
        <w:rPr/>
        <w:t>para</w:t>
      </w:r>
      <w:r>
        <w:rPr>
          <w:spacing w:val="-1"/>
        </w:rPr>
        <w:t> </w:t>
      </w:r>
      <w:r>
        <w:rPr/>
        <w:t>cervezas</w:t>
      </w:r>
      <w:r>
        <w:rPr>
          <w:spacing w:val="-1"/>
        </w:rPr>
        <w:t> </w:t>
      </w:r>
      <w:r>
        <w:rPr/>
        <w:t>más altamente lupuladas.</w:t>
      </w:r>
    </w:p>
    <w:p>
      <w:pPr>
        <w:spacing w:after="0"/>
        <w:sectPr>
          <w:type w:val="continuous"/>
          <w:pgSz w:w="12240" w:h="15840"/>
          <w:pgMar w:header="0" w:footer="746" w:top="940" w:bottom="280" w:left="580" w:right="540"/>
          <w:cols w:num="2" w:equalWidth="0">
            <w:col w:w="5215" w:space="546"/>
            <w:col w:w="5359"/>
          </w:cols>
        </w:sectPr>
      </w:pPr>
    </w:p>
    <w:p>
      <w:pPr>
        <w:pStyle w:val="BodyText"/>
        <w:spacing w:line="242" w:lineRule="auto" w:before="86"/>
        <w:ind w:right="119"/>
      </w:pPr>
      <w:r>
        <w:rPr>
          <w:b/>
        </w:rPr>
        <w:t>Ingredientes característicos: </w:t>
      </w:r>
      <w:r>
        <w:rPr/>
        <w:t>Maltas base, lúpulos y levaduras</w:t>
      </w:r>
      <w:r>
        <w:rPr>
          <w:spacing w:val="-7"/>
        </w:rPr>
        <w:t> </w:t>
      </w:r>
      <w:r>
        <w:rPr/>
        <w:t>estadounidenses</w:t>
      </w:r>
      <w:r>
        <w:rPr>
          <w:spacing w:val="-7"/>
        </w:rPr>
        <w:t> </w:t>
      </w:r>
      <w:r>
        <w:rPr/>
        <w:t>comunes.</w:t>
      </w:r>
      <w:r>
        <w:rPr>
          <w:spacing w:val="-6"/>
        </w:rPr>
        <w:t> </w:t>
      </w:r>
      <w:r>
        <w:rPr/>
        <w:t>Uso</w:t>
      </w:r>
      <w:r>
        <w:rPr>
          <w:spacing w:val="-8"/>
        </w:rPr>
        <w:t> </w:t>
      </w:r>
      <w:r>
        <w:rPr/>
        <w:t>variado</w:t>
      </w:r>
      <w:r>
        <w:rPr>
          <w:spacing w:val="-7"/>
        </w:rPr>
        <w:t> </w:t>
      </w:r>
      <w:r>
        <w:rPr/>
        <w:t>de</w:t>
      </w:r>
      <w:r>
        <w:rPr>
          <w:spacing w:val="-7"/>
        </w:rPr>
        <w:t> </w:t>
      </w:r>
      <w:r>
        <w:rPr/>
        <w:t>maltas oscuras y rostizadas, así como también de maltas tipo Caramelo. Pueden estar presentes adjuntos o aditivos en pequeñas cantidades para añadir complejidad.</w:t>
      </w:r>
    </w:p>
    <w:p>
      <w:pPr>
        <w:pStyle w:val="BodyText"/>
        <w:spacing w:before="38"/>
        <w:ind w:right="119"/>
      </w:pPr>
      <w:r>
        <w:rPr>
          <w:b/>
        </w:rPr>
        <w:t>Comparación</w:t>
      </w:r>
      <w:r>
        <w:rPr>
          <w:b/>
          <w:spacing w:val="-5"/>
        </w:rPr>
        <w:t> </w:t>
      </w:r>
      <w:r>
        <w:rPr>
          <w:b/>
        </w:rPr>
        <w:t>de</w:t>
      </w:r>
      <w:r>
        <w:rPr>
          <w:b/>
          <w:spacing w:val="-5"/>
        </w:rPr>
        <w:t> </w:t>
      </w:r>
      <w:r>
        <w:rPr>
          <w:b/>
        </w:rPr>
        <w:t>estilos:</w:t>
      </w:r>
      <w:r>
        <w:rPr>
          <w:b/>
          <w:spacing w:val="-5"/>
        </w:rPr>
        <w:t> </w:t>
      </w:r>
      <w:r>
        <w:rPr/>
        <w:t>Como</w:t>
      </w:r>
      <w:r>
        <w:rPr>
          <w:spacing w:val="-7"/>
        </w:rPr>
        <w:t> </w:t>
      </w:r>
      <w:r>
        <w:rPr/>
        <w:t>una</w:t>
      </w:r>
      <w:r>
        <w:rPr>
          <w:spacing w:val="-3"/>
        </w:rPr>
        <w:t> </w:t>
      </w:r>
      <w:r>
        <w:rPr/>
        <w:t>Irish</w:t>
      </w:r>
      <w:r>
        <w:rPr>
          <w:spacing w:val="-5"/>
        </w:rPr>
        <w:t> </w:t>
      </w:r>
      <w:r>
        <w:rPr/>
        <w:t>Extra</w:t>
      </w:r>
      <w:r>
        <w:rPr>
          <w:spacing w:val="-6"/>
        </w:rPr>
        <w:t> </w:t>
      </w:r>
      <w:r>
        <w:rPr/>
        <w:t>Stout</w:t>
      </w:r>
      <w:r>
        <w:rPr>
          <w:spacing w:val="-5"/>
        </w:rPr>
        <w:t> </w:t>
      </w:r>
      <w:r>
        <w:rPr/>
        <w:t>más lupulada, amarga y fuertemente rostizada. Mucho más rostizada y robusta que una Black IPA. Las versiones más robustas y alcohólicas corresponden al estilo Imperial Stout. Más alcohólica e intensa que una American Porter, particularmente</w:t>
      </w:r>
      <w:r>
        <w:rPr>
          <w:spacing w:val="-5"/>
        </w:rPr>
        <w:t> </w:t>
      </w:r>
      <w:r>
        <w:rPr/>
        <w:t>en</w:t>
      </w:r>
      <w:r>
        <w:rPr>
          <w:spacing w:val="-5"/>
        </w:rPr>
        <w:t> </w:t>
      </w:r>
      <w:r>
        <w:rPr/>
        <w:t>la</w:t>
      </w:r>
      <w:r>
        <w:rPr>
          <w:spacing w:val="-5"/>
        </w:rPr>
        <w:t> </w:t>
      </w:r>
      <w:r>
        <w:rPr/>
        <w:t>adición</w:t>
      </w:r>
      <w:r>
        <w:rPr>
          <w:spacing w:val="-2"/>
        </w:rPr>
        <w:t> </w:t>
      </w:r>
      <w:r>
        <w:rPr/>
        <w:t>de</w:t>
      </w:r>
      <w:r>
        <w:rPr>
          <w:spacing w:val="-5"/>
        </w:rPr>
        <w:t> </w:t>
      </w:r>
      <w:r>
        <w:rPr/>
        <w:t>maltas</w:t>
      </w:r>
      <w:r>
        <w:rPr>
          <w:spacing w:val="-5"/>
        </w:rPr>
        <w:t> </w:t>
      </w:r>
      <w:r>
        <w:rPr/>
        <w:t>o</w:t>
      </w:r>
      <w:r>
        <w:rPr>
          <w:spacing w:val="-4"/>
        </w:rPr>
        <w:t> </w:t>
      </w:r>
      <w:r>
        <w:rPr/>
        <w:t>granos</w:t>
      </w:r>
      <w:r>
        <w:rPr>
          <w:spacing w:val="-3"/>
        </w:rPr>
        <w:t> </w:t>
      </w:r>
      <w:r>
        <w:rPr/>
        <w:t>oscuros</w:t>
      </w:r>
      <w:r>
        <w:rPr>
          <w:spacing w:val="-5"/>
        </w:rPr>
        <w:t> </w:t>
      </w:r>
      <w:r>
        <w:rPr/>
        <w:t>y</w:t>
      </w:r>
      <w:r>
        <w:rPr>
          <w:spacing w:val="-5"/>
        </w:rPr>
        <w:t> </w:t>
      </w:r>
      <w:r>
        <w:rPr/>
        <w:t>el carácter de lúpulo.</w:t>
      </w:r>
    </w:p>
    <w:p>
      <w:pPr>
        <w:tabs>
          <w:tab w:pos="2612" w:val="left" w:leader="none"/>
        </w:tabs>
        <w:spacing w:before="51"/>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1.050 –</w:t>
      </w:r>
      <w:r>
        <w:rPr>
          <w:spacing w:val="-2"/>
          <w:sz w:val="18"/>
        </w:rPr>
        <w:t> 1.075</w:t>
      </w:r>
    </w:p>
    <w:p>
      <w:pPr>
        <w:tabs>
          <w:tab w:pos="2638" w:val="left" w:leader="none"/>
        </w:tabs>
        <w:spacing w:line="204" w:lineRule="exact" w:before="2"/>
        <w:ind w:left="140" w:right="0" w:firstLine="0"/>
        <w:jc w:val="left"/>
        <w:rPr>
          <w:sz w:val="18"/>
        </w:rPr>
      </w:pPr>
      <w:r>
        <w:rPr>
          <w:sz w:val="18"/>
        </w:rPr>
        <w:t>IBU:</w:t>
      </w:r>
      <w:r>
        <w:rPr>
          <w:spacing w:val="39"/>
          <w:sz w:val="18"/>
        </w:rPr>
        <w:t>  </w:t>
      </w:r>
      <w:r>
        <w:rPr>
          <w:sz w:val="18"/>
        </w:rPr>
        <w:t>35 –</w:t>
      </w:r>
      <w:r>
        <w:rPr>
          <w:spacing w:val="-2"/>
          <w:sz w:val="18"/>
        </w:rPr>
        <w:t> </w:t>
      </w:r>
      <w:r>
        <w:rPr>
          <w:spacing w:val="-5"/>
          <w:sz w:val="18"/>
        </w:rPr>
        <w:t>75</w:t>
      </w:r>
      <w:r>
        <w:rPr>
          <w:sz w:val="18"/>
        </w:rPr>
        <w:tab/>
        <w:t>FG:</w:t>
      </w:r>
      <w:r>
        <w:rPr>
          <w:spacing w:val="40"/>
          <w:sz w:val="18"/>
        </w:rPr>
        <w:t> </w:t>
      </w:r>
      <w:r>
        <w:rPr>
          <w:sz w:val="18"/>
        </w:rPr>
        <w:t>1.010</w:t>
      </w:r>
      <w:r>
        <w:rPr>
          <w:spacing w:val="-1"/>
          <w:sz w:val="18"/>
        </w:rPr>
        <w:t> </w:t>
      </w:r>
      <w:r>
        <w:rPr>
          <w:sz w:val="18"/>
        </w:rPr>
        <w:t>–</w:t>
      </w:r>
      <w:r>
        <w:rPr>
          <w:spacing w:val="-2"/>
          <w:sz w:val="18"/>
        </w:rPr>
        <w:t> 1.022</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30</w:t>
      </w:r>
      <w:r>
        <w:rPr>
          <w:spacing w:val="-1"/>
          <w:sz w:val="18"/>
        </w:rPr>
        <w:t> </w:t>
      </w:r>
      <w:r>
        <w:rPr>
          <w:sz w:val="18"/>
        </w:rPr>
        <w:t>–</w:t>
      </w:r>
      <w:r>
        <w:rPr>
          <w:spacing w:val="-1"/>
          <w:sz w:val="18"/>
        </w:rPr>
        <w:t> </w:t>
      </w:r>
      <w:r>
        <w:rPr>
          <w:spacing w:val="-5"/>
          <w:sz w:val="18"/>
        </w:rPr>
        <w:t>40</w:t>
      </w:r>
      <w:r>
        <w:rPr>
          <w:sz w:val="18"/>
        </w:rPr>
        <w:tab/>
        <w:t>ABV:</w:t>
      </w:r>
      <w:r>
        <w:rPr>
          <w:spacing w:val="42"/>
          <w:sz w:val="18"/>
        </w:rPr>
        <w:t> </w:t>
      </w:r>
      <w:r>
        <w:rPr>
          <w:sz w:val="18"/>
        </w:rPr>
        <w:t>5.0</w:t>
      </w:r>
      <w:r>
        <w:rPr>
          <w:spacing w:val="-1"/>
          <w:sz w:val="18"/>
        </w:rPr>
        <w:t> </w:t>
      </w:r>
      <w:r>
        <w:rPr>
          <w:sz w:val="18"/>
        </w:rPr>
        <w:t>–</w:t>
      </w:r>
      <w:r>
        <w:rPr>
          <w:spacing w:val="-1"/>
          <w:sz w:val="18"/>
        </w:rPr>
        <w:t> </w:t>
      </w:r>
      <w:r>
        <w:rPr>
          <w:spacing w:val="-4"/>
          <w:sz w:val="18"/>
        </w:rPr>
        <w:t>7.0%</w:t>
      </w:r>
    </w:p>
    <w:p>
      <w:pPr>
        <w:pStyle w:val="BodyText"/>
        <w:spacing w:before="41"/>
      </w:pPr>
      <w:r>
        <w:rPr>
          <w:b/>
        </w:rPr>
        <w:t>Ejemplos</w:t>
      </w:r>
      <w:r>
        <w:rPr>
          <w:b/>
          <w:spacing w:val="-6"/>
        </w:rPr>
        <w:t> </w:t>
      </w:r>
      <w:r>
        <w:rPr>
          <w:b/>
        </w:rPr>
        <w:t>comerciales:</w:t>
      </w:r>
      <w:r>
        <w:rPr>
          <w:b/>
          <w:spacing w:val="-7"/>
        </w:rPr>
        <w:t> </w:t>
      </w:r>
      <w:r>
        <w:rPr/>
        <w:t>Avery</w:t>
      </w:r>
      <w:r>
        <w:rPr>
          <w:spacing w:val="-6"/>
        </w:rPr>
        <w:t> </w:t>
      </w:r>
      <w:r>
        <w:rPr/>
        <w:t>Out</w:t>
      </w:r>
      <w:r>
        <w:rPr>
          <w:spacing w:val="-6"/>
        </w:rPr>
        <w:t> </w:t>
      </w:r>
      <w:r>
        <w:rPr/>
        <w:t>of</w:t>
      </w:r>
      <w:r>
        <w:rPr>
          <w:spacing w:val="-6"/>
        </w:rPr>
        <w:t> </w:t>
      </w:r>
      <w:r>
        <w:rPr/>
        <w:t>Bounds</w:t>
      </w:r>
      <w:r>
        <w:rPr>
          <w:spacing w:val="-7"/>
        </w:rPr>
        <w:t> </w:t>
      </w:r>
      <w:r>
        <w:rPr/>
        <w:t>Stout,</w:t>
      </w:r>
      <w:r>
        <w:rPr>
          <w:spacing w:val="-6"/>
        </w:rPr>
        <w:t> </w:t>
      </w:r>
      <w:r>
        <w:rPr/>
        <w:t>Bell’s Kalamazoo Stout, Deschutes Obsidian Stout, Sierra Nevada Stout, Trillium Secret Stairs</w:t>
      </w:r>
    </w:p>
    <w:p>
      <w:pPr>
        <w:pStyle w:val="BodyText"/>
        <w:spacing w:line="242" w:lineRule="auto" w:before="44"/>
        <w:ind w:right="220"/>
      </w:pPr>
      <w:r>
        <w:rPr>
          <w:b/>
        </w:rPr>
        <w:t>Etiquetas:</w:t>
      </w:r>
      <w:r>
        <w:rPr>
          <w:b/>
          <w:spacing w:val="-12"/>
        </w:rPr>
        <w:t> </w:t>
      </w:r>
      <w:r>
        <w:rPr/>
        <w:t>intensidad-alta,</w:t>
      </w:r>
      <w:r>
        <w:rPr>
          <w:spacing w:val="-11"/>
        </w:rPr>
        <w:t> </w:t>
      </w:r>
      <w:r>
        <w:rPr/>
        <w:t>color-oscuro,</w:t>
      </w:r>
      <w:r>
        <w:rPr>
          <w:spacing w:val="-11"/>
        </w:rPr>
        <w:t> </w:t>
      </w:r>
      <w:r>
        <w:rPr/>
        <w:t>fermentación-alta, norte-américa, estilo-artesanal, familia-stout, amarga, rostizada, lupulada</w:t>
      </w:r>
    </w:p>
    <w:p>
      <w:pPr>
        <w:pStyle w:val="BodyText"/>
        <w:spacing w:before="0"/>
        <w:ind w:left="0"/>
        <w:rPr>
          <w:sz w:val="21"/>
        </w:rPr>
      </w:pPr>
    </w:p>
    <w:p>
      <w:pPr>
        <w:pStyle w:val="Heading3"/>
      </w:pPr>
      <w:bookmarkStart w:name="_bookmark100" w:id="101"/>
      <w:bookmarkEnd w:id="101"/>
      <w:r>
        <w:rPr>
          <w:b w:val="0"/>
        </w:rPr>
      </w:r>
      <w:r>
        <w:rPr/>
        <w:t>20C.</w:t>
      </w:r>
      <w:r>
        <w:rPr>
          <w:spacing w:val="-7"/>
        </w:rPr>
        <w:t> </w:t>
      </w:r>
      <w:r>
        <w:rPr/>
        <w:t>Imperial</w:t>
      </w:r>
      <w:r>
        <w:rPr>
          <w:spacing w:val="-6"/>
        </w:rPr>
        <w:t> </w:t>
      </w:r>
      <w:r>
        <w:rPr>
          <w:spacing w:val="-2"/>
        </w:rPr>
        <w:t>Stout</w:t>
      </w:r>
    </w:p>
    <w:p>
      <w:pPr>
        <w:spacing w:before="41"/>
        <w:ind w:left="140" w:right="0" w:firstLine="0"/>
        <w:jc w:val="left"/>
        <w:rPr>
          <w:i/>
          <w:sz w:val="18"/>
        </w:rPr>
      </w:pPr>
      <w:r>
        <w:rPr>
          <w:i/>
          <w:sz w:val="18"/>
        </w:rPr>
        <w:t>Tradicionalmente</w:t>
      </w:r>
      <w:r>
        <w:rPr>
          <w:i/>
          <w:spacing w:val="-7"/>
          <w:sz w:val="18"/>
        </w:rPr>
        <w:t> </w:t>
      </w:r>
      <w:r>
        <w:rPr>
          <w:i/>
          <w:sz w:val="18"/>
        </w:rPr>
        <w:t>un</w:t>
      </w:r>
      <w:r>
        <w:rPr>
          <w:i/>
          <w:spacing w:val="-6"/>
          <w:sz w:val="18"/>
        </w:rPr>
        <w:t> </w:t>
      </w:r>
      <w:r>
        <w:rPr>
          <w:i/>
          <w:sz w:val="18"/>
        </w:rPr>
        <w:t>estilo</w:t>
      </w:r>
      <w:r>
        <w:rPr>
          <w:i/>
          <w:spacing w:val="-7"/>
          <w:sz w:val="18"/>
        </w:rPr>
        <w:t> </w:t>
      </w:r>
      <w:r>
        <w:rPr>
          <w:i/>
          <w:sz w:val="18"/>
        </w:rPr>
        <w:t>inglés,</w:t>
      </w:r>
      <w:r>
        <w:rPr>
          <w:i/>
          <w:spacing w:val="-5"/>
          <w:sz w:val="18"/>
        </w:rPr>
        <w:t> </w:t>
      </w:r>
      <w:r>
        <w:rPr>
          <w:i/>
          <w:sz w:val="18"/>
        </w:rPr>
        <w:t>pero</w:t>
      </w:r>
      <w:r>
        <w:rPr>
          <w:i/>
          <w:spacing w:val="-7"/>
          <w:sz w:val="18"/>
        </w:rPr>
        <w:t> </w:t>
      </w:r>
      <w:r>
        <w:rPr>
          <w:i/>
          <w:sz w:val="18"/>
        </w:rPr>
        <w:t>actualmente</w:t>
      </w:r>
      <w:r>
        <w:rPr>
          <w:i/>
          <w:spacing w:val="-7"/>
          <w:sz w:val="18"/>
        </w:rPr>
        <w:t> </w:t>
      </w:r>
      <w:r>
        <w:rPr>
          <w:i/>
          <w:sz w:val="18"/>
        </w:rPr>
        <w:t>es</w:t>
      </w:r>
      <w:r>
        <w:rPr>
          <w:i/>
          <w:spacing w:val="-5"/>
          <w:sz w:val="18"/>
        </w:rPr>
        <w:t> </w:t>
      </w:r>
      <w:r>
        <w:rPr>
          <w:i/>
          <w:sz w:val="18"/>
        </w:rPr>
        <w:t>mucho más popular y ampliamente disponible en Estados Unidos e internacionalmente, donde es una favorita entre las cervezas artesanales, y no una curiosidad histórica.</w:t>
      </w:r>
    </w:p>
    <w:p>
      <w:pPr>
        <w:pStyle w:val="BodyText"/>
      </w:pPr>
      <w:r>
        <w:rPr>
          <w:b/>
        </w:rPr>
        <w:t>Impresión general: </w:t>
      </w:r>
      <w:r>
        <w:rPr/>
        <w:t>Una stout muy oscura y fuerte, de sabores intensos y con un amplio rango de interpretaciones. Malta rostizada y quemada con sabores profundos a frutas oscuras o</w:t>
      </w:r>
      <w:r>
        <w:rPr>
          <w:spacing w:val="-2"/>
        </w:rPr>
        <w:t> </w:t>
      </w:r>
      <w:r>
        <w:rPr/>
        <w:t>deshidratadas,</w:t>
      </w:r>
      <w:r>
        <w:rPr>
          <w:spacing w:val="-1"/>
        </w:rPr>
        <w:t> </w:t>
      </w:r>
      <w:r>
        <w:rPr/>
        <w:t>final cálido</w:t>
      </w:r>
      <w:r>
        <w:rPr>
          <w:spacing w:val="-2"/>
        </w:rPr>
        <w:t> </w:t>
      </w:r>
      <w:r>
        <w:rPr/>
        <w:t>y</w:t>
      </w:r>
      <w:r>
        <w:rPr>
          <w:spacing w:val="-1"/>
        </w:rPr>
        <w:t> </w:t>
      </w:r>
      <w:r>
        <w:rPr/>
        <w:t>semi</w:t>
      </w:r>
      <w:r>
        <w:rPr>
          <w:spacing w:val="-1"/>
        </w:rPr>
        <w:t> </w:t>
      </w:r>
      <w:r>
        <w:rPr/>
        <w:t>amargo.</w:t>
      </w:r>
      <w:r>
        <w:rPr>
          <w:spacing w:val="-1"/>
        </w:rPr>
        <w:t> </w:t>
      </w:r>
      <w:r>
        <w:rPr/>
        <w:t>A</w:t>
      </w:r>
      <w:r>
        <w:rPr>
          <w:spacing w:val="-1"/>
        </w:rPr>
        <w:t> </w:t>
      </w:r>
      <w:r>
        <w:rPr/>
        <w:t>pesar de los</w:t>
      </w:r>
      <w:r>
        <w:rPr>
          <w:spacing w:val="-7"/>
        </w:rPr>
        <w:t> </w:t>
      </w:r>
      <w:r>
        <w:rPr/>
        <w:t>intensos</w:t>
      </w:r>
      <w:r>
        <w:rPr>
          <w:spacing w:val="-6"/>
        </w:rPr>
        <w:t> </w:t>
      </w:r>
      <w:r>
        <w:rPr/>
        <w:t>sabores,</w:t>
      </w:r>
      <w:r>
        <w:rPr>
          <w:spacing w:val="-7"/>
        </w:rPr>
        <w:t> </w:t>
      </w:r>
      <w:r>
        <w:rPr/>
        <w:t>los</w:t>
      </w:r>
      <w:r>
        <w:rPr>
          <w:spacing w:val="-7"/>
        </w:rPr>
        <w:t> </w:t>
      </w:r>
      <w:r>
        <w:rPr/>
        <w:t>componentes</w:t>
      </w:r>
      <w:r>
        <w:rPr>
          <w:spacing w:val="-7"/>
        </w:rPr>
        <w:t> </w:t>
      </w:r>
      <w:r>
        <w:rPr/>
        <w:t>necesitan</w:t>
      </w:r>
      <w:r>
        <w:rPr>
          <w:spacing w:val="-7"/>
        </w:rPr>
        <w:t> </w:t>
      </w:r>
      <w:r>
        <w:rPr/>
        <w:t>compenetrarse entre sí para crear una cerveza compleja y armoniosa, y no un auténtico desastre; a veces esto solo se logra mediante su </w:t>
      </w:r>
      <w:r>
        <w:rPr>
          <w:spacing w:val="-2"/>
        </w:rPr>
        <w:t>envejecimiento.</w:t>
      </w:r>
    </w:p>
    <w:p>
      <w:pPr>
        <w:pStyle w:val="BodyText"/>
        <w:spacing w:line="242" w:lineRule="auto" w:before="56"/>
        <w:ind w:right="44"/>
      </w:pPr>
      <w:r>
        <w:rPr>
          <w:b/>
        </w:rPr>
        <w:t>Aroma: </w:t>
      </w:r>
      <w:r>
        <w:rPr/>
        <w:t>Rico, profundo, complejo y a menudo bastante intenso,</w:t>
      </w:r>
      <w:r>
        <w:rPr>
          <w:spacing w:val="-5"/>
        </w:rPr>
        <w:t> </w:t>
      </w:r>
      <w:r>
        <w:rPr/>
        <w:t>con</w:t>
      </w:r>
      <w:r>
        <w:rPr>
          <w:spacing w:val="-5"/>
        </w:rPr>
        <w:t> </w:t>
      </w:r>
      <w:r>
        <w:rPr/>
        <w:t>una</w:t>
      </w:r>
      <w:r>
        <w:rPr>
          <w:spacing w:val="-5"/>
        </w:rPr>
        <w:t> </w:t>
      </w:r>
      <w:r>
        <w:rPr/>
        <w:t>mezcla</w:t>
      </w:r>
      <w:r>
        <w:rPr>
          <w:spacing w:val="-5"/>
        </w:rPr>
        <w:t> </w:t>
      </w:r>
      <w:r>
        <w:rPr/>
        <w:t>agradable</w:t>
      </w:r>
      <w:r>
        <w:rPr>
          <w:spacing w:val="-5"/>
        </w:rPr>
        <w:t> </w:t>
      </w:r>
      <w:r>
        <w:rPr/>
        <w:t>de</w:t>
      </w:r>
      <w:r>
        <w:rPr>
          <w:spacing w:val="-5"/>
        </w:rPr>
        <w:t> </w:t>
      </w:r>
      <w:r>
        <w:rPr/>
        <w:t>rostizado,</w:t>
      </w:r>
      <w:r>
        <w:rPr>
          <w:spacing w:val="-3"/>
        </w:rPr>
        <w:t> </w:t>
      </w:r>
      <w:r>
        <w:rPr/>
        <w:t>fruta,</w:t>
      </w:r>
      <w:r>
        <w:rPr>
          <w:spacing w:val="-4"/>
        </w:rPr>
        <w:t> </w:t>
      </w:r>
      <w:r>
        <w:rPr/>
        <w:t>lúpulos</w:t>
      </w:r>
      <w:r>
        <w:rPr>
          <w:spacing w:val="-5"/>
        </w:rPr>
        <w:t> </w:t>
      </w:r>
      <w:r>
        <w:rPr/>
        <w:t>y alcohol. Aroma rostizado de ligero a moderadamente intenso, que puede tener una cualidad a café, chocolate amargo o semi amargo, cacao, golosina de regaliz negro, alquitrán o a grano ligeramente</w:t>
      </w:r>
      <w:r>
        <w:rPr>
          <w:spacing w:val="-4"/>
        </w:rPr>
        <w:t> </w:t>
      </w:r>
      <w:r>
        <w:rPr/>
        <w:t>quemado,</w:t>
      </w:r>
      <w:r>
        <w:rPr>
          <w:spacing w:val="-4"/>
        </w:rPr>
        <w:t> </w:t>
      </w:r>
      <w:r>
        <w:rPr/>
        <w:t>a</w:t>
      </w:r>
      <w:r>
        <w:rPr>
          <w:spacing w:val="-4"/>
        </w:rPr>
        <w:t> </w:t>
      </w:r>
      <w:r>
        <w:rPr/>
        <w:t>veces</w:t>
      </w:r>
      <w:r>
        <w:rPr>
          <w:spacing w:val="-1"/>
        </w:rPr>
        <w:t> </w:t>
      </w:r>
      <w:r>
        <w:rPr/>
        <w:t>con</w:t>
      </w:r>
      <w:r>
        <w:rPr>
          <w:spacing w:val="-4"/>
        </w:rPr>
        <w:t> </w:t>
      </w:r>
      <w:r>
        <w:rPr/>
        <w:t>un</w:t>
      </w:r>
      <w:r>
        <w:rPr>
          <w:spacing w:val="-3"/>
        </w:rPr>
        <w:t> </w:t>
      </w:r>
      <w:r>
        <w:rPr/>
        <w:t>ligero</w:t>
      </w:r>
      <w:r>
        <w:rPr>
          <w:spacing w:val="-5"/>
        </w:rPr>
        <w:t> </w:t>
      </w:r>
      <w:r>
        <w:rPr/>
        <w:t>dulzor</w:t>
      </w:r>
      <w:r>
        <w:rPr>
          <w:spacing w:val="-3"/>
        </w:rPr>
        <w:t> </w:t>
      </w:r>
      <w:r>
        <w:rPr/>
        <w:t>de</w:t>
      </w:r>
      <w:r>
        <w:rPr>
          <w:spacing w:val="-4"/>
        </w:rPr>
        <w:t> </w:t>
      </w:r>
      <w:r>
        <w:rPr/>
        <w:t>caramelo o maltosidad tostada. Ésteres de bajos a moderadamente altos, a menudo percibidos como frutas oscuras o deshidratadas,</w:t>
      </w:r>
      <w:r>
        <w:rPr>
          <w:spacing w:val="40"/>
        </w:rPr>
        <w:t> </w:t>
      </w:r>
      <w:r>
        <w:rPr/>
        <w:t>tales como ciruelas, ciruelas pasas, higos, grosellas negras o uvas pasas. Lúpulo de muy bajo a bastante agresivo, a menudo con carácter estadounidense o inglés. El aroma a alcohol es opcional, pero no debería ser punzante, quemante o similar al solvente. El balance entre estos cuatro componentes</w:t>
      </w:r>
      <w:r>
        <w:rPr>
          <w:spacing w:val="40"/>
        </w:rPr>
        <w:t> </w:t>
      </w:r>
      <w:r>
        <w:rPr/>
        <w:t>principales puede variar bastante; no todos tienen que ser identificables, pero aquellos que estén presentes deben tener una interacción armoniosa. El envejecimiento puede añadir otra dimensión, incluyendo una impresión vinosa o similar a</w:t>
      </w:r>
      <w:r>
        <w:rPr>
          <w:spacing w:val="40"/>
        </w:rPr>
        <w:t> </w:t>
      </w:r>
      <w:r>
        <w:rPr/>
        <w:t>un oporto, pero nunca acidez. El envejecimiento puede disminuir la intensidad aromática.</w:t>
      </w:r>
    </w:p>
    <w:p>
      <w:pPr>
        <w:pStyle w:val="BodyText"/>
        <w:spacing w:before="33"/>
        <w:ind w:right="61"/>
      </w:pPr>
      <w:r>
        <w:rPr>
          <w:b/>
        </w:rPr>
        <w:t>Apariencia: </w:t>
      </w:r>
      <w:r>
        <w:rPr/>
        <w:t>El color varía desde marrón rojizo muy oscuro a negro azabache. Opaca. Espuma de color desde canela profundo</w:t>
      </w:r>
      <w:r>
        <w:rPr>
          <w:spacing w:val="-7"/>
        </w:rPr>
        <w:t> </w:t>
      </w:r>
      <w:r>
        <w:rPr/>
        <w:t>a</w:t>
      </w:r>
      <w:r>
        <w:rPr>
          <w:spacing w:val="-6"/>
        </w:rPr>
        <w:t> </w:t>
      </w:r>
      <w:r>
        <w:rPr/>
        <w:t>marrón</w:t>
      </w:r>
      <w:r>
        <w:rPr>
          <w:spacing w:val="-4"/>
        </w:rPr>
        <w:t> </w:t>
      </w:r>
      <w:r>
        <w:rPr/>
        <w:t>oscuro.</w:t>
      </w:r>
      <w:r>
        <w:rPr>
          <w:spacing w:val="-6"/>
        </w:rPr>
        <w:t> </w:t>
      </w:r>
      <w:r>
        <w:rPr/>
        <w:t>Generalmente</w:t>
      </w:r>
      <w:r>
        <w:rPr>
          <w:spacing w:val="-6"/>
        </w:rPr>
        <w:t> </w:t>
      </w:r>
      <w:r>
        <w:rPr/>
        <w:t>tiene</w:t>
      </w:r>
      <w:r>
        <w:rPr>
          <w:spacing w:val="-6"/>
        </w:rPr>
        <w:t> </w:t>
      </w:r>
      <w:r>
        <w:rPr/>
        <w:t>una</w:t>
      </w:r>
      <w:r>
        <w:rPr>
          <w:spacing w:val="-6"/>
        </w:rPr>
        <w:t> </w:t>
      </w:r>
      <w:r>
        <w:rPr/>
        <w:t>espuma</w:t>
      </w:r>
      <w:r>
        <w:rPr>
          <w:spacing w:val="-3"/>
        </w:rPr>
        <w:t> </w:t>
      </w:r>
      <w:r>
        <w:rPr/>
        <w:t>de buena formación, aunque su retención puede ser de baja a moderada. El alto alcohol y la viscosidad pueden ser visibles como</w:t>
      </w:r>
      <w:r>
        <w:rPr>
          <w:spacing w:val="-1"/>
        </w:rPr>
        <w:t> </w:t>
      </w:r>
      <w:r>
        <w:rPr/>
        <w:t>piernas.</w:t>
      </w:r>
    </w:p>
    <w:p>
      <w:pPr>
        <w:pStyle w:val="BodyText"/>
        <w:spacing w:before="50"/>
        <w:ind w:right="62"/>
      </w:pPr>
      <w:r>
        <w:rPr>
          <w:b/>
        </w:rPr>
        <w:t>Sabor: </w:t>
      </w:r>
      <w:r>
        <w:rPr/>
        <w:t>Como el aroma, una compleja mezcla de rostizado, fruta, lúpulos y alcohol (aplican los mismos descriptores).</w:t>
      </w:r>
      <w:r>
        <w:rPr>
          <w:spacing w:val="40"/>
        </w:rPr>
        <w:t> </w:t>
      </w:r>
      <w:r>
        <w:rPr/>
        <w:t>Estos</w:t>
      </w:r>
      <w:r>
        <w:rPr>
          <w:spacing w:val="-4"/>
        </w:rPr>
        <w:t> </w:t>
      </w:r>
      <w:r>
        <w:rPr/>
        <w:t>sabores</w:t>
      </w:r>
      <w:r>
        <w:rPr>
          <w:spacing w:val="-5"/>
        </w:rPr>
        <w:t> </w:t>
      </w:r>
      <w:r>
        <w:rPr/>
        <w:t>pueden</w:t>
      </w:r>
      <w:r>
        <w:rPr>
          <w:spacing w:val="-4"/>
        </w:rPr>
        <w:t> </w:t>
      </w:r>
      <w:r>
        <w:rPr/>
        <w:t>ser</w:t>
      </w:r>
      <w:r>
        <w:rPr>
          <w:spacing w:val="-4"/>
        </w:rPr>
        <w:t> </w:t>
      </w:r>
      <w:r>
        <w:rPr/>
        <w:t>bastante</w:t>
      </w:r>
      <w:r>
        <w:rPr>
          <w:spacing w:val="-5"/>
        </w:rPr>
        <w:t> </w:t>
      </w:r>
      <w:r>
        <w:rPr/>
        <w:t>intensos,</w:t>
      </w:r>
      <w:r>
        <w:rPr>
          <w:spacing w:val="-5"/>
        </w:rPr>
        <w:t> </w:t>
      </w:r>
      <w:r>
        <w:rPr/>
        <w:t>a</w:t>
      </w:r>
      <w:r>
        <w:rPr>
          <w:spacing w:val="-5"/>
        </w:rPr>
        <w:t> </w:t>
      </w:r>
      <w:r>
        <w:rPr/>
        <w:t>menudo</w:t>
      </w:r>
      <w:r>
        <w:rPr>
          <w:spacing w:val="-6"/>
        </w:rPr>
        <w:t> </w:t>
      </w:r>
      <w:r>
        <w:rPr/>
        <w:t>más</w:t>
      </w:r>
      <w:r>
        <w:rPr>
          <w:spacing w:val="-5"/>
        </w:rPr>
        <w:t> </w:t>
      </w:r>
      <w:r>
        <w:rPr/>
        <w:t>que</w:t>
      </w:r>
    </w:p>
    <w:p>
      <w:pPr>
        <w:pStyle w:val="BodyText"/>
        <w:spacing w:line="242" w:lineRule="auto" w:before="86"/>
        <w:ind w:right="216"/>
      </w:pPr>
      <w:r>
        <w:rPr/>
        <w:br w:type="column"/>
      </w:r>
      <w:r>
        <w:rPr/>
        <w:t>en el aroma, pero aplica la misma advertencia respecto a la amplia variabilidad en el balance. Amargor de medio a agresivamente alto. La maltosidad otorga balance y soporte a los otros sabores, y puede tener cualidades a pan, tostadas o caramelo.</w:t>
      </w:r>
      <w:r>
        <w:rPr>
          <w:spacing w:val="-4"/>
        </w:rPr>
        <w:t> </w:t>
      </w:r>
      <w:r>
        <w:rPr/>
        <w:t>El</w:t>
      </w:r>
      <w:r>
        <w:rPr>
          <w:spacing w:val="-5"/>
        </w:rPr>
        <w:t> </w:t>
      </w:r>
      <w:r>
        <w:rPr/>
        <w:t>paladar</w:t>
      </w:r>
      <w:r>
        <w:rPr>
          <w:spacing w:val="-4"/>
        </w:rPr>
        <w:t> </w:t>
      </w:r>
      <w:r>
        <w:rPr/>
        <w:t>y</w:t>
      </w:r>
      <w:r>
        <w:rPr>
          <w:spacing w:val="-4"/>
        </w:rPr>
        <w:t> </w:t>
      </w:r>
      <w:r>
        <w:rPr/>
        <w:t>el</w:t>
      </w:r>
      <w:r>
        <w:rPr>
          <w:spacing w:val="-5"/>
        </w:rPr>
        <w:t> </w:t>
      </w:r>
      <w:r>
        <w:rPr/>
        <w:t>final</w:t>
      </w:r>
      <w:r>
        <w:rPr>
          <w:spacing w:val="-3"/>
        </w:rPr>
        <w:t> </w:t>
      </w:r>
      <w:r>
        <w:rPr/>
        <w:t>pueden</w:t>
      </w:r>
      <w:r>
        <w:rPr>
          <w:spacing w:val="-4"/>
        </w:rPr>
        <w:t> </w:t>
      </w:r>
      <w:r>
        <w:rPr/>
        <w:t>ser</w:t>
      </w:r>
      <w:r>
        <w:rPr>
          <w:spacing w:val="-4"/>
        </w:rPr>
        <w:t> </w:t>
      </w:r>
      <w:r>
        <w:rPr/>
        <w:t>de</w:t>
      </w:r>
      <w:r>
        <w:rPr>
          <w:spacing w:val="-4"/>
        </w:rPr>
        <w:t> </w:t>
      </w:r>
      <w:r>
        <w:rPr/>
        <w:t>bastantes</w:t>
      </w:r>
      <w:r>
        <w:rPr>
          <w:spacing w:val="-5"/>
        </w:rPr>
        <w:t> </w:t>
      </w:r>
      <w:r>
        <w:rPr/>
        <w:t>secos</w:t>
      </w:r>
      <w:r>
        <w:rPr>
          <w:spacing w:val="-3"/>
        </w:rPr>
        <w:t> </w:t>
      </w:r>
      <w:r>
        <w:rPr/>
        <w:t>a moderadamente</w:t>
      </w:r>
      <w:r>
        <w:rPr>
          <w:spacing w:val="-4"/>
        </w:rPr>
        <w:t> </w:t>
      </w:r>
      <w:r>
        <w:rPr/>
        <w:t>dulces,</w:t>
      </w:r>
      <w:r>
        <w:rPr>
          <w:spacing w:val="-4"/>
        </w:rPr>
        <w:t> </w:t>
      </w:r>
      <w:r>
        <w:rPr/>
        <w:t>una</w:t>
      </w:r>
      <w:r>
        <w:rPr>
          <w:spacing w:val="-4"/>
        </w:rPr>
        <w:t> </w:t>
      </w:r>
      <w:r>
        <w:rPr/>
        <w:t>impresión</w:t>
      </w:r>
      <w:r>
        <w:rPr>
          <w:spacing w:val="-4"/>
        </w:rPr>
        <w:t> </w:t>
      </w:r>
      <w:r>
        <w:rPr/>
        <w:t>que</w:t>
      </w:r>
      <w:r>
        <w:rPr>
          <w:spacing w:val="-4"/>
        </w:rPr>
        <w:t> </w:t>
      </w:r>
      <w:r>
        <w:rPr/>
        <w:t>a</w:t>
      </w:r>
      <w:r>
        <w:rPr>
          <w:spacing w:val="-4"/>
        </w:rPr>
        <w:t> </w:t>
      </w:r>
      <w:r>
        <w:rPr/>
        <w:t>menudo</w:t>
      </w:r>
      <w:r>
        <w:rPr>
          <w:spacing w:val="-5"/>
        </w:rPr>
        <w:t> </w:t>
      </w:r>
      <w:r>
        <w:rPr/>
        <w:t>cambia con el envejecimiento. No debería ser almibarada ni empalagosa. El</w:t>
      </w:r>
      <w:r>
        <w:rPr>
          <w:spacing w:val="-1"/>
        </w:rPr>
        <w:t> </w:t>
      </w:r>
      <w:r>
        <w:rPr/>
        <w:t>retrogusto es rostizado, con amargor y tibieza alcohólica. Aplican los mismos efectos del envejecimiento descritos en el aroma.</w:t>
      </w:r>
    </w:p>
    <w:p>
      <w:pPr>
        <w:pStyle w:val="BodyText"/>
        <w:spacing w:before="37"/>
        <w:ind w:right="216"/>
      </w:pPr>
      <w:r>
        <w:rPr>
          <w:b/>
        </w:rPr>
        <w:t>Sensación en boca: </w:t>
      </w:r>
      <w:r>
        <w:rPr/>
        <w:t>Cuerpo de pleno a muy pleno y “masticable”, con una textura aterciopelada y exquisita. El cuerpo</w:t>
      </w:r>
      <w:r>
        <w:rPr>
          <w:spacing w:val="-6"/>
        </w:rPr>
        <w:t> </w:t>
      </w:r>
      <w:r>
        <w:rPr/>
        <w:t>y</w:t>
      </w:r>
      <w:r>
        <w:rPr>
          <w:spacing w:val="-6"/>
        </w:rPr>
        <w:t> </w:t>
      </w:r>
      <w:r>
        <w:rPr/>
        <w:t>la</w:t>
      </w:r>
      <w:r>
        <w:rPr>
          <w:spacing w:val="-6"/>
        </w:rPr>
        <w:t> </w:t>
      </w:r>
      <w:r>
        <w:rPr/>
        <w:t>textura</w:t>
      </w:r>
      <w:r>
        <w:rPr>
          <w:spacing w:val="-5"/>
        </w:rPr>
        <w:t> </w:t>
      </w:r>
      <w:r>
        <w:rPr/>
        <w:t>pueden</w:t>
      </w:r>
      <w:r>
        <w:rPr>
          <w:spacing w:val="-4"/>
        </w:rPr>
        <w:t> </w:t>
      </w:r>
      <w:r>
        <w:rPr/>
        <w:t>disminuir</w:t>
      </w:r>
      <w:r>
        <w:rPr>
          <w:spacing w:val="-5"/>
        </w:rPr>
        <w:t> </w:t>
      </w:r>
      <w:r>
        <w:rPr/>
        <w:t>con</w:t>
      </w:r>
      <w:r>
        <w:rPr>
          <w:spacing w:val="-6"/>
        </w:rPr>
        <w:t> </w:t>
      </w:r>
      <w:r>
        <w:rPr/>
        <w:t>el</w:t>
      </w:r>
      <w:r>
        <w:rPr>
          <w:spacing w:val="-7"/>
        </w:rPr>
        <w:t> </w:t>
      </w:r>
      <w:r>
        <w:rPr/>
        <w:t>envejecimiento.</w:t>
      </w:r>
    </w:p>
    <w:p>
      <w:pPr>
        <w:pStyle w:val="BodyText"/>
        <w:spacing w:before="6"/>
        <w:ind w:right="247"/>
      </w:pPr>
      <w:r>
        <w:rPr/>
        <w:t>Una</w:t>
      </w:r>
      <w:r>
        <w:rPr>
          <w:spacing w:val="-5"/>
        </w:rPr>
        <w:t> </w:t>
      </w:r>
      <w:r>
        <w:rPr/>
        <w:t>tibieza</w:t>
      </w:r>
      <w:r>
        <w:rPr>
          <w:spacing w:val="-5"/>
        </w:rPr>
        <w:t> </w:t>
      </w:r>
      <w:r>
        <w:rPr/>
        <w:t>alcohólica</w:t>
      </w:r>
      <w:r>
        <w:rPr>
          <w:spacing w:val="-5"/>
        </w:rPr>
        <w:t> </w:t>
      </w:r>
      <w:r>
        <w:rPr/>
        <w:t>amable</w:t>
      </w:r>
      <w:r>
        <w:rPr>
          <w:spacing w:val="-4"/>
        </w:rPr>
        <w:t> </w:t>
      </w:r>
      <w:r>
        <w:rPr/>
        <w:t>y</w:t>
      </w:r>
      <w:r>
        <w:rPr>
          <w:spacing w:val="-5"/>
        </w:rPr>
        <w:t> </w:t>
      </w:r>
      <w:r>
        <w:rPr/>
        <w:t>suave</w:t>
      </w:r>
      <w:r>
        <w:rPr>
          <w:spacing w:val="-6"/>
        </w:rPr>
        <w:t> </w:t>
      </w:r>
      <w:r>
        <w:rPr/>
        <w:t>debería</w:t>
      </w:r>
      <w:r>
        <w:rPr>
          <w:spacing w:val="-5"/>
        </w:rPr>
        <w:t> </w:t>
      </w:r>
      <w:r>
        <w:rPr/>
        <w:t>estar</w:t>
      </w:r>
      <w:r>
        <w:rPr>
          <w:spacing w:val="-4"/>
        </w:rPr>
        <w:t> </w:t>
      </w:r>
      <w:r>
        <w:rPr/>
        <w:t>presente</w:t>
      </w:r>
      <w:r>
        <w:rPr>
          <w:spacing w:val="-4"/>
        </w:rPr>
        <w:t> </w:t>
      </w:r>
      <w:r>
        <w:rPr/>
        <w:t>y ser identificable, pero como un carácter en segundo plano.</w:t>
      </w:r>
    </w:p>
    <w:p>
      <w:pPr>
        <w:pStyle w:val="BodyText"/>
        <w:spacing w:before="3"/>
      </w:pPr>
      <w:r>
        <w:rPr/>
        <w:t>Carbonatación</w:t>
      </w:r>
      <w:r>
        <w:rPr>
          <w:spacing w:val="-4"/>
        </w:rPr>
        <w:t> </w:t>
      </w:r>
      <w:r>
        <w:rPr/>
        <w:t>de</w:t>
      </w:r>
      <w:r>
        <w:rPr>
          <w:spacing w:val="-3"/>
        </w:rPr>
        <w:t> </w:t>
      </w:r>
      <w:r>
        <w:rPr/>
        <w:t>baja</w:t>
      </w:r>
      <w:r>
        <w:rPr>
          <w:spacing w:val="-3"/>
        </w:rPr>
        <w:t> </w:t>
      </w:r>
      <w:r>
        <w:rPr/>
        <w:t>a</w:t>
      </w:r>
      <w:r>
        <w:rPr>
          <w:spacing w:val="-3"/>
        </w:rPr>
        <w:t> </w:t>
      </w:r>
      <w:r>
        <w:rPr>
          <w:spacing w:val="-2"/>
        </w:rPr>
        <w:t>moderada.</w:t>
      </w:r>
    </w:p>
    <w:p>
      <w:pPr>
        <w:pStyle w:val="BodyText"/>
        <w:spacing w:line="242" w:lineRule="auto" w:before="41"/>
        <w:ind w:right="216"/>
      </w:pPr>
      <w:r>
        <w:rPr>
          <w:b/>
        </w:rPr>
        <w:t>Comentarios:</w:t>
      </w:r>
      <w:r>
        <w:rPr>
          <w:b/>
          <w:spacing w:val="-7"/>
        </w:rPr>
        <w:t> </w:t>
      </w:r>
      <w:r>
        <w:rPr/>
        <w:t>A</w:t>
      </w:r>
      <w:r>
        <w:rPr>
          <w:spacing w:val="-6"/>
        </w:rPr>
        <w:t> </w:t>
      </w:r>
      <w:r>
        <w:rPr/>
        <w:t>veces</w:t>
      </w:r>
      <w:r>
        <w:rPr>
          <w:spacing w:val="-6"/>
        </w:rPr>
        <w:t> </w:t>
      </w:r>
      <w:r>
        <w:rPr/>
        <w:t>conocida</w:t>
      </w:r>
      <w:r>
        <w:rPr>
          <w:spacing w:val="-6"/>
        </w:rPr>
        <w:t> </w:t>
      </w:r>
      <w:r>
        <w:rPr/>
        <w:t>como</w:t>
      </w:r>
      <w:r>
        <w:rPr>
          <w:spacing w:val="-7"/>
        </w:rPr>
        <w:t> </w:t>
      </w:r>
      <w:r>
        <w:rPr/>
        <w:t>Russian</w:t>
      </w:r>
      <w:r>
        <w:rPr>
          <w:spacing w:val="-5"/>
        </w:rPr>
        <w:t> </w:t>
      </w:r>
      <w:r>
        <w:rPr/>
        <w:t>Imperial</w:t>
      </w:r>
      <w:r>
        <w:rPr>
          <w:spacing w:val="-7"/>
        </w:rPr>
        <w:t> </w:t>
      </w:r>
      <w:r>
        <w:rPr/>
        <w:t>Stout o RIS. Existe una variedad de interpretaciones, teniendo las estadounidenses un amargor más elevado y mayor carácter rostizado y de lúpulos de adición tardía, mientras que las versiones inglesas a menudo reflejan un carácter de maltas especiales más complejo y un perfil esteroso más protagónico.</w:t>
      </w:r>
    </w:p>
    <w:p>
      <w:pPr>
        <w:pStyle w:val="BodyText"/>
        <w:spacing w:line="204" w:lineRule="exact" w:before="0"/>
      </w:pPr>
      <w:r>
        <w:rPr/>
        <w:t>No</w:t>
      </w:r>
      <w:r>
        <w:rPr>
          <w:spacing w:val="-4"/>
        </w:rPr>
        <w:t> </w:t>
      </w:r>
      <w:r>
        <w:rPr/>
        <w:t>todas</w:t>
      </w:r>
      <w:r>
        <w:rPr>
          <w:spacing w:val="-3"/>
        </w:rPr>
        <w:t> </w:t>
      </w:r>
      <w:r>
        <w:rPr/>
        <w:t>las</w:t>
      </w:r>
      <w:r>
        <w:rPr>
          <w:spacing w:val="-2"/>
        </w:rPr>
        <w:t> </w:t>
      </w:r>
      <w:r>
        <w:rPr/>
        <w:t>Imperial</w:t>
      </w:r>
      <w:r>
        <w:rPr>
          <w:spacing w:val="-3"/>
        </w:rPr>
        <w:t> </w:t>
      </w:r>
      <w:r>
        <w:rPr/>
        <w:t>Stout</w:t>
      </w:r>
      <w:r>
        <w:rPr>
          <w:spacing w:val="-3"/>
        </w:rPr>
        <w:t> </w:t>
      </w:r>
      <w:r>
        <w:rPr/>
        <w:t>tienen</w:t>
      </w:r>
      <w:r>
        <w:rPr>
          <w:spacing w:val="-3"/>
        </w:rPr>
        <w:t> </w:t>
      </w:r>
      <w:r>
        <w:rPr/>
        <w:t>un</w:t>
      </w:r>
      <w:r>
        <w:rPr>
          <w:spacing w:val="-3"/>
        </w:rPr>
        <w:t> </w:t>
      </w:r>
      <w:r>
        <w:rPr/>
        <w:t>distintivo</w:t>
      </w:r>
      <w:r>
        <w:rPr>
          <w:spacing w:val="-3"/>
        </w:rPr>
        <w:t> </w:t>
      </w:r>
      <w:r>
        <w:rPr>
          <w:spacing w:val="-2"/>
        </w:rPr>
        <w:t>carácter</w:t>
      </w:r>
    </w:p>
    <w:p>
      <w:pPr>
        <w:pStyle w:val="BodyText"/>
        <w:spacing w:before="2"/>
        <w:ind w:right="216"/>
      </w:pPr>
      <w:r>
        <w:rPr/>
        <w:t>“inglés”</w:t>
      </w:r>
      <w:r>
        <w:rPr>
          <w:spacing w:val="-7"/>
        </w:rPr>
        <w:t> </w:t>
      </w:r>
      <w:r>
        <w:rPr/>
        <w:t>o</w:t>
      </w:r>
      <w:r>
        <w:rPr>
          <w:spacing w:val="-10"/>
        </w:rPr>
        <w:t> </w:t>
      </w:r>
      <w:r>
        <w:rPr/>
        <w:t>“estadounidense”;</w:t>
      </w:r>
      <w:r>
        <w:rPr>
          <w:spacing w:val="-10"/>
        </w:rPr>
        <w:t> </w:t>
      </w:r>
      <w:r>
        <w:rPr/>
        <w:t>cualquier</w:t>
      </w:r>
      <w:r>
        <w:rPr>
          <w:spacing w:val="-8"/>
        </w:rPr>
        <w:t> </w:t>
      </w:r>
      <w:r>
        <w:rPr/>
        <w:t>interpretación</w:t>
      </w:r>
      <w:r>
        <w:rPr>
          <w:spacing w:val="-9"/>
        </w:rPr>
        <w:t> </w:t>
      </w:r>
      <w:r>
        <w:rPr/>
        <w:t>entre ambos también es aceptable, por eso es contraproducente definir</w:t>
      </w:r>
      <w:r>
        <w:rPr>
          <w:spacing w:val="-1"/>
        </w:rPr>
        <w:t> </w:t>
      </w:r>
      <w:r>
        <w:rPr/>
        <w:t>subestilos</w:t>
      </w:r>
      <w:r>
        <w:rPr>
          <w:spacing w:val="-2"/>
        </w:rPr>
        <w:t> </w:t>
      </w:r>
      <w:r>
        <w:rPr/>
        <w:t>de</w:t>
      </w:r>
      <w:r>
        <w:rPr>
          <w:spacing w:val="-2"/>
        </w:rPr>
        <w:t> </w:t>
      </w:r>
      <w:r>
        <w:rPr/>
        <w:t>manera</w:t>
      </w:r>
      <w:r>
        <w:rPr>
          <w:spacing w:val="-2"/>
        </w:rPr>
        <w:t> </w:t>
      </w:r>
      <w:r>
        <w:rPr/>
        <w:t>estricta.</w:t>
      </w:r>
      <w:r>
        <w:rPr>
          <w:spacing w:val="-2"/>
        </w:rPr>
        <w:t> </w:t>
      </w:r>
      <w:r>
        <w:rPr/>
        <w:t>Al</w:t>
      </w:r>
      <w:r>
        <w:rPr>
          <w:spacing w:val="-3"/>
        </w:rPr>
        <w:t> </w:t>
      </w:r>
      <w:r>
        <w:rPr/>
        <w:t>juzgar, se</w:t>
      </w:r>
      <w:r>
        <w:rPr>
          <w:spacing w:val="-2"/>
        </w:rPr>
        <w:t> </w:t>
      </w:r>
      <w:r>
        <w:rPr/>
        <w:t>debe</w:t>
      </w:r>
      <w:r>
        <w:rPr>
          <w:spacing w:val="-2"/>
        </w:rPr>
        <w:t> </w:t>
      </w:r>
      <w:r>
        <w:rPr/>
        <w:t>ser consciente del</w:t>
      </w:r>
      <w:r>
        <w:rPr>
          <w:spacing w:val="-1"/>
        </w:rPr>
        <w:t> </w:t>
      </w:r>
      <w:r>
        <w:rPr/>
        <w:t>amplio</w:t>
      </w:r>
      <w:r>
        <w:rPr>
          <w:spacing w:val="-1"/>
        </w:rPr>
        <w:t> </w:t>
      </w:r>
      <w:r>
        <w:rPr/>
        <w:t>rango</w:t>
      </w:r>
      <w:r>
        <w:rPr>
          <w:spacing w:val="-1"/>
        </w:rPr>
        <w:t> </w:t>
      </w:r>
      <w:r>
        <w:rPr/>
        <w:t>del</w:t>
      </w:r>
      <w:r>
        <w:rPr>
          <w:spacing w:val="-1"/>
        </w:rPr>
        <w:t> </w:t>
      </w:r>
      <w:r>
        <w:rPr/>
        <w:t>estilo, e intentar no</w:t>
      </w:r>
      <w:r>
        <w:rPr>
          <w:spacing w:val="-1"/>
        </w:rPr>
        <w:t> </w:t>
      </w:r>
      <w:r>
        <w:rPr/>
        <w:t>juzgar todos los ejemplos como clones de una cerveza comercial </w:t>
      </w:r>
      <w:r>
        <w:rPr>
          <w:spacing w:val="-2"/>
        </w:rPr>
        <w:t>específica.</w:t>
      </w:r>
    </w:p>
    <w:p>
      <w:pPr>
        <w:pStyle w:val="BodyText"/>
        <w:spacing w:before="49"/>
        <w:ind w:right="270"/>
      </w:pPr>
      <w:r>
        <w:rPr>
          <w:b/>
        </w:rPr>
        <w:t>Historia: </w:t>
      </w:r>
      <w:r>
        <w:rPr/>
        <w:t>Un estilo con una larga tradición, aunque no necesariamente continua. Tiene sus orígenes en las porter inglesas</w:t>
      </w:r>
      <w:r>
        <w:rPr>
          <w:spacing w:val="-6"/>
        </w:rPr>
        <w:t> </w:t>
      </w:r>
      <w:r>
        <w:rPr/>
        <w:t>fuertes,</w:t>
      </w:r>
      <w:r>
        <w:rPr>
          <w:spacing w:val="-4"/>
        </w:rPr>
        <w:t> </w:t>
      </w:r>
      <w:r>
        <w:rPr/>
        <w:t>elaboradas</w:t>
      </w:r>
      <w:r>
        <w:rPr>
          <w:spacing w:val="-6"/>
        </w:rPr>
        <w:t> </w:t>
      </w:r>
      <w:r>
        <w:rPr/>
        <w:t>para</w:t>
      </w:r>
      <w:r>
        <w:rPr>
          <w:spacing w:val="-6"/>
        </w:rPr>
        <w:t> </w:t>
      </w:r>
      <w:r>
        <w:rPr/>
        <w:t>exportación</w:t>
      </w:r>
      <w:r>
        <w:rPr>
          <w:spacing w:val="-6"/>
        </w:rPr>
        <w:t> </w:t>
      </w:r>
      <w:r>
        <w:rPr/>
        <w:t>en</w:t>
      </w:r>
      <w:r>
        <w:rPr>
          <w:spacing w:val="-6"/>
        </w:rPr>
        <w:t> </w:t>
      </w:r>
      <w:r>
        <w:rPr/>
        <w:t>el</w:t>
      </w:r>
      <w:r>
        <w:rPr>
          <w:spacing w:val="-7"/>
        </w:rPr>
        <w:t> </w:t>
      </w:r>
      <w:r>
        <w:rPr/>
        <w:t>siglo</w:t>
      </w:r>
      <w:r>
        <w:rPr>
          <w:spacing w:val="-5"/>
        </w:rPr>
        <w:t> </w:t>
      </w:r>
      <w:r>
        <w:rPr/>
        <w:t>XVIII, y que se dice que fueron populares en la corte imperial rusa.</w:t>
      </w:r>
    </w:p>
    <w:p>
      <w:pPr>
        <w:pStyle w:val="BodyText"/>
        <w:spacing w:line="242" w:lineRule="auto" w:before="8"/>
        <w:ind w:right="216"/>
      </w:pPr>
      <w:r>
        <w:rPr/>
        <w:t>Después de que las guerras napoleónicas interrumpieran el comercio, estas cervezas aumentaron sus ventas en Inglaterra. El estilo eventualmente casi se extinguió, hasta que fue impulsado de manera popular en la era moderna de la cerveza artesanal; en Inglaterra como un estilo de exportación resucitado, y en Estados Unidos como una adaptación, ampliando</w:t>
      </w:r>
      <w:r>
        <w:rPr>
          <w:spacing w:val="-8"/>
        </w:rPr>
        <w:t> </w:t>
      </w:r>
      <w:r>
        <w:rPr/>
        <w:t>el</w:t>
      </w:r>
      <w:r>
        <w:rPr>
          <w:spacing w:val="-8"/>
        </w:rPr>
        <w:t> </w:t>
      </w:r>
      <w:r>
        <w:rPr/>
        <w:t>estilo</w:t>
      </w:r>
      <w:r>
        <w:rPr>
          <w:spacing w:val="-8"/>
        </w:rPr>
        <w:t> </w:t>
      </w:r>
      <w:r>
        <w:rPr/>
        <w:t>con</w:t>
      </w:r>
      <w:r>
        <w:rPr>
          <w:spacing w:val="-7"/>
        </w:rPr>
        <w:t> </w:t>
      </w:r>
      <w:r>
        <w:rPr/>
        <w:t>características</w:t>
      </w:r>
      <w:r>
        <w:rPr>
          <w:spacing w:val="-7"/>
        </w:rPr>
        <w:t> </w:t>
      </w:r>
      <w:r>
        <w:rPr/>
        <w:t>típicas</w:t>
      </w:r>
      <w:r>
        <w:rPr>
          <w:spacing w:val="-7"/>
        </w:rPr>
        <w:t> </w:t>
      </w:r>
      <w:r>
        <w:rPr/>
        <w:t>estadounidenses.</w:t>
      </w:r>
    </w:p>
    <w:p>
      <w:pPr>
        <w:pStyle w:val="BodyText"/>
        <w:spacing w:before="37"/>
        <w:ind w:right="216"/>
      </w:pPr>
      <w:r>
        <w:rPr>
          <w:b/>
        </w:rPr>
        <w:t>Ingredientes característicos: </w:t>
      </w:r>
      <w:r>
        <w:rPr/>
        <w:t>Malta pálida con adiciones significativas de maltas o granos rostizados. Adjuntos en hojuelas son comunes. Son típicos los lúpulos y las levaduras ale estadounidenses o inglesas. Envejecen bastante bien. Ha incrementado</w:t>
      </w:r>
      <w:r>
        <w:rPr>
          <w:spacing w:val="-4"/>
        </w:rPr>
        <w:t> </w:t>
      </w:r>
      <w:r>
        <w:rPr/>
        <w:t>su</w:t>
      </w:r>
      <w:r>
        <w:rPr>
          <w:spacing w:val="-5"/>
        </w:rPr>
        <w:t> </w:t>
      </w:r>
      <w:r>
        <w:rPr/>
        <w:t>uso</w:t>
      </w:r>
      <w:r>
        <w:rPr>
          <w:spacing w:val="-6"/>
        </w:rPr>
        <w:t> </w:t>
      </w:r>
      <w:r>
        <w:rPr/>
        <w:t>como</w:t>
      </w:r>
      <w:r>
        <w:rPr>
          <w:spacing w:val="-6"/>
        </w:rPr>
        <w:t> </w:t>
      </w:r>
      <w:r>
        <w:rPr/>
        <w:t>cerveza</w:t>
      </w:r>
      <w:r>
        <w:rPr>
          <w:spacing w:val="-5"/>
        </w:rPr>
        <w:t> </w:t>
      </w:r>
      <w:r>
        <w:rPr/>
        <w:t>base</w:t>
      </w:r>
      <w:r>
        <w:rPr>
          <w:spacing w:val="-5"/>
        </w:rPr>
        <w:t> </w:t>
      </w:r>
      <w:r>
        <w:rPr/>
        <w:t>para</w:t>
      </w:r>
      <w:r>
        <w:rPr>
          <w:spacing w:val="-5"/>
        </w:rPr>
        <w:t> </w:t>
      </w:r>
      <w:r>
        <w:rPr/>
        <w:t>varios</w:t>
      </w:r>
      <w:r>
        <w:rPr>
          <w:spacing w:val="-5"/>
        </w:rPr>
        <w:t> </w:t>
      </w:r>
      <w:r>
        <w:rPr/>
        <w:t>estilos</w:t>
      </w:r>
      <w:r>
        <w:rPr>
          <w:spacing w:val="-5"/>
        </w:rPr>
        <w:t> </w:t>
      </w:r>
      <w:r>
        <w:rPr/>
        <w:t>de </w:t>
      </w:r>
      <w:r>
        <w:rPr>
          <w:spacing w:val="-2"/>
        </w:rPr>
        <w:t>especialidad.</w:t>
      </w:r>
    </w:p>
    <w:p>
      <w:pPr>
        <w:pStyle w:val="BodyText"/>
        <w:spacing w:before="50"/>
        <w:ind w:right="216"/>
      </w:pPr>
      <w:r>
        <w:rPr>
          <w:b/>
        </w:rPr>
        <w:t>Comparación de estilos: </w:t>
      </w:r>
      <w:r>
        <w:rPr/>
        <w:t>Más oscura y rostizada que las Barleywine, pero similares en alcohol. Más compleja, con un rango</w:t>
      </w:r>
      <w:r>
        <w:rPr>
          <w:spacing w:val="-5"/>
        </w:rPr>
        <w:t> </w:t>
      </w:r>
      <w:r>
        <w:rPr/>
        <w:t>más</w:t>
      </w:r>
      <w:r>
        <w:rPr>
          <w:spacing w:val="-5"/>
        </w:rPr>
        <w:t> </w:t>
      </w:r>
      <w:r>
        <w:rPr/>
        <w:t>amplio</w:t>
      </w:r>
      <w:r>
        <w:rPr>
          <w:spacing w:val="-6"/>
        </w:rPr>
        <w:t> </w:t>
      </w:r>
      <w:r>
        <w:rPr/>
        <w:t>de</w:t>
      </w:r>
      <w:r>
        <w:rPr>
          <w:spacing w:val="-5"/>
        </w:rPr>
        <w:t> </w:t>
      </w:r>
      <w:r>
        <w:rPr/>
        <w:t>sabores</w:t>
      </w:r>
      <w:r>
        <w:rPr>
          <w:spacing w:val="-5"/>
        </w:rPr>
        <w:t> </w:t>
      </w:r>
      <w:r>
        <w:rPr/>
        <w:t>posibles</w:t>
      </w:r>
      <w:r>
        <w:rPr>
          <w:spacing w:val="-5"/>
        </w:rPr>
        <w:t> </w:t>
      </w:r>
      <w:r>
        <w:rPr/>
        <w:t>que</w:t>
      </w:r>
      <w:r>
        <w:rPr>
          <w:spacing w:val="-3"/>
        </w:rPr>
        <w:t> </w:t>
      </w:r>
      <w:r>
        <w:rPr/>
        <w:t>las</w:t>
      </w:r>
      <w:r>
        <w:rPr>
          <w:spacing w:val="-1"/>
        </w:rPr>
        <w:t> </w:t>
      </w:r>
      <w:r>
        <w:rPr/>
        <w:t>stout</w:t>
      </w:r>
      <w:r>
        <w:rPr>
          <w:spacing w:val="-5"/>
        </w:rPr>
        <w:t> </w:t>
      </w:r>
      <w:r>
        <w:rPr/>
        <w:t>de</w:t>
      </w:r>
      <w:r>
        <w:rPr>
          <w:spacing w:val="-3"/>
        </w:rPr>
        <w:t> </w:t>
      </w:r>
      <w:r>
        <w:rPr/>
        <w:t>menor </w:t>
      </w:r>
      <w:r>
        <w:rPr>
          <w:spacing w:val="-2"/>
        </w:rPr>
        <w:t>densidad.</w:t>
      </w:r>
    </w:p>
    <w:p>
      <w:pPr>
        <w:tabs>
          <w:tab w:pos="2612" w:val="left" w:leader="none"/>
        </w:tabs>
        <w:spacing w:before="46"/>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1.075 –</w:t>
      </w:r>
      <w:r>
        <w:rPr>
          <w:spacing w:val="-2"/>
          <w:sz w:val="18"/>
        </w:rPr>
        <w:t> 1.115</w:t>
      </w:r>
    </w:p>
    <w:p>
      <w:pPr>
        <w:tabs>
          <w:tab w:pos="2638" w:val="left" w:leader="none"/>
        </w:tabs>
        <w:spacing w:before="2"/>
        <w:ind w:left="140" w:right="0" w:firstLine="0"/>
        <w:jc w:val="left"/>
        <w:rPr>
          <w:sz w:val="18"/>
        </w:rPr>
      </w:pPr>
      <w:r>
        <w:rPr>
          <w:sz w:val="18"/>
        </w:rPr>
        <w:t>IBU:</w:t>
      </w:r>
      <w:r>
        <w:rPr>
          <w:spacing w:val="39"/>
          <w:sz w:val="18"/>
        </w:rPr>
        <w:t>  </w:t>
      </w:r>
      <w:r>
        <w:rPr>
          <w:sz w:val="18"/>
        </w:rPr>
        <w:t>50</w:t>
      </w:r>
      <w:r>
        <w:rPr>
          <w:spacing w:val="-2"/>
          <w:sz w:val="18"/>
        </w:rPr>
        <w:t> </w:t>
      </w:r>
      <w:r>
        <w:rPr>
          <w:sz w:val="18"/>
        </w:rPr>
        <w:t>–</w:t>
      </w:r>
      <w:r>
        <w:rPr>
          <w:spacing w:val="-1"/>
          <w:sz w:val="18"/>
        </w:rPr>
        <w:t> </w:t>
      </w:r>
      <w:r>
        <w:rPr>
          <w:spacing w:val="-5"/>
          <w:sz w:val="18"/>
        </w:rPr>
        <w:t>90</w:t>
      </w:r>
      <w:r>
        <w:rPr>
          <w:sz w:val="18"/>
        </w:rPr>
        <w:tab/>
        <w:t>FG:</w:t>
      </w:r>
      <w:r>
        <w:rPr>
          <w:spacing w:val="41"/>
          <w:sz w:val="18"/>
        </w:rPr>
        <w:t> </w:t>
      </w:r>
      <w:r>
        <w:rPr>
          <w:sz w:val="18"/>
        </w:rPr>
        <w:t>1.018</w:t>
      </w:r>
      <w:r>
        <w:rPr>
          <w:spacing w:val="-1"/>
          <w:sz w:val="18"/>
        </w:rPr>
        <w:t> </w:t>
      </w:r>
      <w:r>
        <w:rPr>
          <w:sz w:val="18"/>
        </w:rPr>
        <w:t>–</w:t>
      </w:r>
      <w:r>
        <w:rPr>
          <w:spacing w:val="-2"/>
          <w:sz w:val="18"/>
        </w:rPr>
        <w:t> </w:t>
      </w:r>
      <w:r>
        <w:rPr>
          <w:spacing w:val="-4"/>
          <w:sz w:val="18"/>
        </w:rPr>
        <w:t>1.030</w:t>
      </w:r>
    </w:p>
    <w:p>
      <w:pPr>
        <w:tabs>
          <w:tab w:pos="2518" w:val="left" w:leader="none"/>
        </w:tabs>
        <w:spacing w:before="0"/>
        <w:ind w:left="140" w:right="0" w:firstLine="0"/>
        <w:jc w:val="left"/>
        <w:rPr>
          <w:sz w:val="18"/>
        </w:rPr>
      </w:pPr>
      <w:r>
        <w:rPr>
          <w:sz w:val="18"/>
        </w:rPr>
        <w:t>SRM:</w:t>
      </w:r>
      <w:r>
        <w:rPr>
          <w:spacing w:val="50"/>
          <w:sz w:val="18"/>
        </w:rPr>
        <w:t> </w:t>
      </w:r>
      <w:r>
        <w:rPr>
          <w:sz w:val="18"/>
        </w:rPr>
        <w:t>30</w:t>
      </w:r>
      <w:r>
        <w:rPr>
          <w:spacing w:val="-1"/>
          <w:sz w:val="18"/>
        </w:rPr>
        <w:t> </w:t>
      </w:r>
      <w:r>
        <w:rPr>
          <w:sz w:val="18"/>
        </w:rPr>
        <w:t>–</w:t>
      </w:r>
      <w:r>
        <w:rPr>
          <w:spacing w:val="-1"/>
          <w:sz w:val="18"/>
        </w:rPr>
        <w:t> </w:t>
      </w:r>
      <w:r>
        <w:rPr>
          <w:spacing w:val="-5"/>
          <w:sz w:val="18"/>
        </w:rPr>
        <w:t>40</w:t>
      </w:r>
      <w:r>
        <w:rPr>
          <w:sz w:val="18"/>
        </w:rPr>
        <w:tab/>
        <w:t>ABV:</w:t>
      </w:r>
      <w:r>
        <w:rPr>
          <w:spacing w:val="42"/>
          <w:sz w:val="18"/>
        </w:rPr>
        <w:t> </w:t>
      </w:r>
      <w:r>
        <w:rPr>
          <w:sz w:val="18"/>
        </w:rPr>
        <w:t>8.0</w:t>
      </w:r>
      <w:r>
        <w:rPr>
          <w:spacing w:val="-1"/>
          <w:sz w:val="18"/>
        </w:rPr>
        <w:t> </w:t>
      </w:r>
      <w:r>
        <w:rPr>
          <w:sz w:val="18"/>
        </w:rPr>
        <w:t>–</w:t>
      </w:r>
      <w:r>
        <w:rPr>
          <w:spacing w:val="-1"/>
          <w:sz w:val="18"/>
        </w:rPr>
        <w:t> </w:t>
      </w:r>
      <w:r>
        <w:rPr>
          <w:spacing w:val="-4"/>
          <w:sz w:val="18"/>
        </w:rPr>
        <w:t>12.0%</w:t>
      </w:r>
    </w:p>
    <w:p>
      <w:pPr>
        <w:pStyle w:val="BodyText"/>
        <w:spacing w:before="40"/>
        <w:ind w:right="270"/>
      </w:pPr>
      <w:r>
        <w:rPr>
          <w:b/>
        </w:rPr>
        <w:t>Ejemplos comerciales: Estadounidenses </w:t>
      </w:r>
      <w:r>
        <w:rPr/>
        <w:t>– Bell’s Expedition Stout, Great Divide Yeti Imperial Stout, North Coast Old Rasputin Imperial Stout, Oskar Blues Ten Fidy, Sierra Nevada Narwhal Imperial Stout; </w:t>
      </w:r>
      <w:r>
        <w:rPr>
          <w:b/>
        </w:rPr>
        <w:t>Ingleses </w:t>
      </w:r>
      <w:r>
        <w:rPr/>
        <w:t>– 2SP Brewing</w:t>
      </w:r>
      <w:r>
        <w:rPr>
          <w:spacing w:val="-6"/>
        </w:rPr>
        <w:t> </w:t>
      </w:r>
      <w:r>
        <w:rPr/>
        <w:t>Co</w:t>
      </w:r>
      <w:r>
        <w:rPr>
          <w:spacing w:val="-7"/>
        </w:rPr>
        <w:t> </w:t>
      </w:r>
      <w:r>
        <w:rPr/>
        <w:t>The</w:t>
      </w:r>
      <w:r>
        <w:rPr>
          <w:spacing w:val="-6"/>
        </w:rPr>
        <w:t> </w:t>
      </w:r>
      <w:r>
        <w:rPr/>
        <w:t>Russian,</w:t>
      </w:r>
      <w:r>
        <w:rPr>
          <w:spacing w:val="-6"/>
        </w:rPr>
        <w:t> </w:t>
      </w:r>
      <w:r>
        <w:rPr/>
        <w:t>Courage</w:t>
      </w:r>
      <w:r>
        <w:rPr>
          <w:spacing w:val="-6"/>
        </w:rPr>
        <w:t> </w:t>
      </w:r>
      <w:r>
        <w:rPr/>
        <w:t>Imperial</w:t>
      </w:r>
      <w:r>
        <w:rPr>
          <w:spacing w:val="-7"/>
        </w:rPr>
        <w:t> </w:t>
      </w:r>
      <w:r>
        <w:rPr/>
        <w:t>Russian</w:t>
      </w:r>
      <w:r>
        <w:rPr>
          <w:spacing w:val="-4"/>
        </w:rPr>
        <w:t> </w:t>
      </w:r>
      <w:r>
        <w:rPr/>
        <w:t>Stout,</w:t>
      </w:r>
      <w:r>
        <w:rPr>
          <w:spacing w:val="-4"/>
        </w:rPr>
        <w:t> </w:t>
      </w:r>
      <w:r>
        <w:rPr/>
        <w:t>Le Coq Imperial Extra Double Stout, Samuel Smith Imperial Stout, Thornbridge Saint Petersburg</w:t>
      </w:r>
    </w:p>
    <w:p>
      <w:pPr>
        <w:pStyle w:val="BodyText"/>
        <w:spacing w:before="52"/>
        <w:ind w:right="216"/>
      </w:pPr>
      <w:r>
        <w:rPr>
          <w:b/>
        </w:rPr>
        <w:t>Etiquetas:</w:t>
      </w:r>
      <w:r>
        <w:rPr>
          <w:b/>
          <w:spacing w:val="-12"/>
        </w:rPr>
        <w:t> </w:t>
      </w:r>
      <w:r>
        <w:rPr/>
        <w:t>intensidad-muy-alta,</w:t>
      </w:r>
      <w:r>
        <w:rPr>
          <w:spacing w:val="-11"/>
        </w:rPr>
        <w:t> </w:t>
      </w:r>
      <w:r>
        <w:rPr/>
        <w:t>color-oscuro,</w:t>
      </w:r>
      <w:r>
        <w:rPr>
          <w:spacing w:val="-11"/>
        </w:rPr>
        <w:t> </w:t>
      </w:r>
      <w:r>
        <w:rPr/>
        <w:t>fermentación- alta, islas-británicas, norte-américa, estilo-tradicional, estilo- artesanal, familia-stout, maltosa, amarga, rostizada</w:t>
      </w:r>
    </w:p>
    <w:p>
      <w:pPr>
        <w:spacing w:after="0"/>
        <w:sectPr>
          <w:pgSz w:w="12240" w:h="15840"/>
          <w:pgMar w:header="0" w:footer="746" w:top="920" w:bottom="940" w:left="580" w:right="540"/>
          <w:cols w:num="2" w:equalWidth="0">
            <w:col w:w="5214" w:space="547"/>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89" name="Group 89"/>
                <wp:cNvGraphicFramePr>
                  <a:graphicFrameLocks/>
                </wp:cNvGraphicFramePr>
                <a:graphic>
                  <a:graphicData uri="http://schemas.microsoft.com/office/word/2010/wordprocessingGroup">
                    <wpg:wgp>
                      <wpg:cNvPr id="89" name="Group 89"/>
                      <wpg:cNvGrpSpPr/>
                      <wpg:grpSpPr>
                        <a:xfrm>
                          <a:off x="0" y="0"/>
                          <a:ext cx="6896100" cy="18415"/>
                          <a:chExt cx="6896100" cy="18415"/>
                        </a:xfrm>
                      </wpg:grpSpPr>
                      <wps:wsp>
                        <wps:cNvPr id="90" name="Graphic 90"/>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88" coordorigin="0,0" coordsize="10860,29">
                <v:rect style="position:absolute;left:0;top:0;width:10860;height:29" id="docshape89" filled="true" fillcolor="#000000" stroked="false">
                  <v:fill type="solid"/>
                </v:rect>
              </v:group>
            </w:pict>
          </mc:Fallback>
        </mc:AlternateContent>
      </w:r>
      <w:r>
        <w:rPr>
          <w:position w:val="0"/>
          <w:sz w:val="2"/>
        </w:rPr>
      </w:r>
    </w:p>
    <w:p>
      <w:pPr>
        <w:pStyle w:val="ListParagraph"/>
        <w:numPr>
          <w:ilvl w:val="0"/>
          <w:numId w:val="5"/>
        </w:numPr>
        <w:tabs>
          <w:tab w:pos="712" w:val="left" w:leader="none"/>
        </w:tabs>
        <w:spacing w:line="326" w:lineRule="exact" w:before="128" w:after="0"/>
        <w:ind w:left="712" w:right="0" w:hanging="572"/>
        <w:jc w:val="left"/>
        <w:rPr>
          <w:rFonts w:ascii="Verdana"/>
          <w:b/>
          <w:sz w:val="28"/>
        </w:rPr>
      </w:pPr>
      <w:bookmarkStart w:name="_bookmark101" w:id="102"/>
      <w:bookmarkEnd w:id="102"/>
      <w:r>
        <w:rPr/>
      </w:r>
      <w:r>
        <w:rPr>
          <w:rFonts w:ascii="Verdana"/>
          <w:b/>
          <w:spacing w:val="-5"/>
          <w:sz w:val="28"/>
        </w:rPr>
        <w:t>IPA</w:t>
      </w:r>
    </w:p>
    <w:p>
      <w:pPr>
        <w:spacing w:line="190" w:lineRule="exact" w:before="0"/>
        <w:ind w:left="140" w:right="0" w:firstLine="0"/>
        <w:jc w:val="left"/>
        <w:rPr>
          <w:i/>
          <w:sz w:val="18"/>
        </w:rPr>
      </w:pPr>
      <w:r>
        <w:rPr>
          <w:i/>
          <w:sz w:val="18"/>
        </w:rPr>
        <w:t>La</w:t>
      </w:r>
      <w:r>
        <w:rPr>
          <w:i/>
          <w:spacing w:val="-4"/>
          <w:sz w:val="18"/>
        </w:rPr>
        <w:t> </w:t>
      </w:r>
      <w:r>
        <w:rPr>
          <w:i/>
          <w:sz w:val="18"/>
        </w:rPr>
        <w:t>categoría</w:t>
      </w:r>
      <w:r>
        <w:rPr>
          <w:i/>
          <w:spacing w:val="-2"/>
          <w:sz w:val="18"/>
        </w:rPr>
        <w:t> </w:t>
      </w:r>
      <w:r>
        <w:rPr>
          <w:i/>
          <w:sz w:val="18"/>
        </w:rPr>
        <w:t>IPA</w:t>
      </w:r>
      <w:r>
        <w:rPr>
          <w:i/>
          <w:spacing w:val="-3"/>
          <w:sz w:val="18"/>
        </w:rPr>
        <w:t> </w:t>
      </w:r>
      <w:r>
        <w:rPr>
          <w:i/>
          <w:sz w:val="18"/>
        </w:rPr>
        <w:t>abarca</w:t>
      </w:r>
      <w:r>
        <w:rPr>
          <w:i/>
          <w:spacing w:val="-1"/>
          <w:sz w:val="18"/>
        </w:rPr>
        <w:t> </w:t>
      </w:r>
      <w:r>
        <w:rPr>
          <w:i/>
          <w:sz w:val="18"/>
        </w:rPr>
        <w:t>las</w:t>
      </w:r>
      <w:r>
        <w:rPr>
          <w:i/>
          <w:spacing w:val="-1"/>
          <w:sz w:val="18"/>
        </w:rPr>
        <w:t> </w:t>
      </w:r>
      <w:r>
        <w:rPr>
          <w:i/>
          <w:sz w:val="18"/>
        </w:rPr>
        <w:t>American</w:t>
      </w:r>
      <w:r>
        <w:rPr>
          <w:i/>
          <w:spacing w:val="-3"/>
          <w:sz w:val="18"/>
        </w:rPr>
        <w:t> </w:t>
      </w:r>
      <w:r>
        <w:rPr>
          <w:i/>
          <w:sz w:val="18"/>
        </w:rPr>
        <w:t>IPA</w:t>
      </w:r>
      <w:r>
        <w:rPr>
          <w:i/>
          <w:spacing w:val="-3"/>
          <w:sz w:val="18"/>
        </w:rPr>
        <w:t> </w:t>
      </w:r>
      <w:r>
        <w:rPr>
          <w:i/>
          <w:sz w:val="18"/>
        </w:rPr>
        <w:t>modernas</w:t>
      </w:r>
      <w:r>
        <w:rPr>
          <w:i/>
          <w:spacing w:val="-2"/>
          <w:sz w:val="18"/>
        </w:rPr>
        <w:t> </w:t>
      </w:r>
      <w:r>
        <w:rPr>
          <w:i/>
          <w:sz w:val="18"/>
        </w:rPr>
        <w:t>y</w:t>
      </w:r>
      <w:r>
        <w:rPr>
          <w:i/>
          <w:spacing w:val="-2"/>
          <w:sz w:val="18"/>
        </w:rPr>
        <w:t> </w:t>
      </w:r>
      <w:r>
        <w:rPr>
          <w:i/>
          <w:sz w:val="18"/>
        </w:rPr>
        <w:t>sus</w:t>
      </w:r>
      <w:r>
        <w:rPr>
          <w:i/>
          <w:spacing w:val="-2"/>
          <w:sz w:val="18"/>
        </w:rPr>
        <w:t> </w:t>
      </w:r>
      <w:r>
        <w:rPr>
          <w:i/>
          <w:sz w:val="18"/>
        </w:rPr>
        <w:t>derivadas.</w:t>
      </w:r>
      <w:r>
        <w:rPr>
          <w:i/>
          <w:spacing w:val="-1"/>
          <w:sz w:val="18"/>
        </w:rPr>
        <w:t> </w:t>
      </w:r>
      <w:r>
        <w:rPr>
          <w:i/>
          <w:sz w:val="18"/>
        </w:rPr>
        <w:t>Esto no</w:t>
      </w:r>
      <w:r>
        <w:rPr>
          <w:i/>
          <w:spacing w:val="-3"/>
          <w:sz w:val="18"/>
        </w:rPr>
        <w:t> </w:t>
      </w:r>
      <w:r>
        <w:rPr>
          <w:i/>
          <w:sz w:val="18"/>
        </w:rPr>
        <w:t>implica</w:t>
      </w:r>
      <w:r>
        <w:rPr>
          <w:i/>
          <w:spacing w:val="-2"/>
          <w:sz w:val="18"/>
        </w:rPr>
        <w:t> </w:t>
      </w:r>
      <w:r>
        <w:rPr>
          <w:i/>
          <w:sz w:val="18"/>
        </w:rPr>
        <w:t>que</w:t>
      </w:r>
      <w:r>
        <w:rPr>
          <w:i/>
          <w:spacing w:val="-2"/>
          <w:sz w:val="18"/>
        </w:rPr>
        <w:t> </w:t>
      </w:r>
      <w:r>
        <w:rPr>
          <w:i/>
          <w:sz w:val="18"/>
        </w:rPr>
        <w:t>las</w:t>
      </w:r>
      <w:r>
        <w:rPr>
          <w:i/>
          <w:spacing w:val="-3"/>
          <w:sz w:val="18"/>
        </w:rPr>
        <w:t> </w:t>
      </w:r>
      <w:r>
        <w:rPr>
          <w:i/>
          <w:sz w:val="18"/>
        </w:rPr>
        <w:t>English</w:t>
      </w:r>
      <w:r>
        <w:rPr>
          <w:i/>
          <w:spacing w:val="-3"/>
          <w:sz w:val="18"/>
        </w:rPr>
        <w:t> </w:t>
      </w:r>
      <w:r>
        <w:rPr>
          <w:i/>
          <w:sz w:val="18"/>
        </w:rPr>
        <w:t>IPA</w:t>
      </w:r>
      <w:r>
        <w:rPr>
          <w:i/>
          <w:spacing w:val="-3"/>
          <w:sz w:val="18"/>
        </w:rPr>
        <w:t> </w:t>
      </w:r>
      <w:r>
        <w:rPr>
          <w:i/>
          <w:sz w:val="18"/>
        </w:rPr>
        <w:t>no</w:t>
      </w:r>
      <w:r>
        <w:rPr>
          <w:i/>
          <w:spacing w:val="-2"/>
          <w:sz w:val="18"/>
        </w:rPr>
        <w:t> </w:t>
      </w:r>
      <w:r>
        <w:rPr>
          <w:i/>
          <w:sz w:val="18"/>
        </w:rPr>
        <w:t>sean</w:t>
      </w:r>
      <w:r>
        <w:rPr>
          <w:i/>
          <w:spacing w:val="-3"/>
          <w:sz w:val="18"/>
        </w:rPr>
        <w:t> </w:t>
      </w:r>
      <w:r>
        <w:rPr>
          <w:i/>
          <w:sz w:val="18"/>
        </w:rPr>
        <w:t>IPA</w:t>
      </w:r>
      <w:r>
        <w:rPr>
          <w:i/>
          <w:spacing w:val="-1"/>
          <w:sz w:val="18"/>
        </w:rPr>
        <w:t> </w:t>
      </w:r>
      <w:r>
        <w:rPr>
          <w:i/>
          <w:sz w:val="18"/>
        </w:rPr>
        <w:t>de</w:t>
      </w:r>
      <w:r>
        <w:rPr>
          <w:i/>
          <w:spacing w:val="-3"/>
          <w:sz w:val="18"/>
        </w:rPr>
        <w:t> </w:t>
      </w:r>
      <w:r>
        <w:rPr>
          <w:i/>
          <w:sz w:val="18"/>
        </w:rPr>
        <w:t>verdad,</w:t>
      </w:r>
      <w:r>
        <w:rPr>
          <w:i/>
          <w:spacing w:val="6"/>
          <w:sz w:val="18"/>
        </w:rPr>
        <w:t> </w:t>
      </w:r>
      <w:r>
        <w:rPr>
          <w:i/>
          <w:spacing w:val="-10"/>
          <w:sz w:val="18"/>
        </w:rPr>
        <w:t>o</w:t>
      </w:r>
    </w:p>
    <w:p>
      <w:pPr>
        <w:spacing w:before="2"/>
        <w:ind w:left="140" w:right="436" w:firstLine="0"/>
        <w:jc w:val="left"/>
        <w:rPr>
          <w:i/>
          <w:sz w:val="18"/>
        </w:rPr>
      </w:pPr>
      <w:r>
        <w:rPr>
          <w:i/>
          <w:sz w:val="18"/>
        </w:rPr>
        <w:t>que</w:t>
      </w:r>
      <w:r>
        <w:rPr>
          <w:i/>
          <w:spacing w:val="-4"/>
          <w:sz w:val="18"/>
        </w:rPr>
        <w:t> </w:t>
      </w:r>
      <w:r>
        <w:rPr>
          <w:i/>
          <w:sz w:val="18"/>
        </w:rPr>
        <w:t>no</w:t>
      </w:r>
      <w:r>
        <w:rPr>
          <w:i/>
          <w:spacing w:val="-3"/>
          <w:sz w:val="18"/>
        </w:rPr>
        <w:t> </w:t>
      </w:r>
      <w:r>
        <w:rPr>
          <w:i/>
          <w:sz w:val="18"/>
        </w:rPr>
        <w:t>exista</w:t>
      </w:r>
      <w:r>
        <w:rPr>
          <w:i/>
          <w:spacing w:val="-2"/>
          <w:sz w:val="18"/>
        </w:rPr>
        <w:t> </w:t>
      </w:r>
      <w:r>
        <w:rPr>
          <w:i/>
          <w:sz w:val="18"/>
        </w:rPr>
        <w:t>una</w:t>
      </w:r>
      <w:r>
        <w:rPr>
          <w:i/>
          <w:spacing w:val="-2"/>
          <w:sz w:val="18"/>
        </w:rPr>
        <w:t> </w:t>
      </w:r>
      <w:r>
        <w:rPr>
          <w:i/>
          <w:sz w:val="18"/>
        </w:rPr>
        <w:t>relación</w:t>
      </w:r>
      <w:r>
        <w:rPr>
          <w:i/>
          <w:spacing w:val="-1"/>
          <w:sz w:val="18"/>
        </w:rPr>
        <w:t> </w:t>
      </w:r>
      <w:r>
        <w:rPr>
          <w:i/>
          <w:sz w:val="18"/>
        </w:rPr>
        <w:t>entre</w:t>
      </w:r>
      <w:r>
        <w:rPr>
          <w:i/>
          <w:spacing w:val="-3"/>
          <w:sz w:val="18"/>
        </w:rPr>
        <w:t> </w:t>
      </w:r>
      <w:r>
        <w:rPr>
          <w:i/>
          <w:sz w:val="18"/>
        </w:rPr>
        <w:t>ellas.</w:t>
      </w:r>
      <w:r>
        <w:rPr>
          <w:i/>
          <w:spacing w:val="-3"/>
          <w:sz w:val="18"/>
        </w:rPr>
        <w:t> </w:t>
      </w:r>
      <w:r>
        <w:rPr>
          <w:i/>
          <w:sz w:val="18"/>
        </w:rPr>
        <w:t>Este</w:t>
      </w:r>
      <w:r>
        <w:rPr>
          <w:i/>
          <w:spacing w:val="-3"/>
          <w:sz w:val="18"/>
        </w:rPr>
        <w:t> </w:t>
      </w:r>
      <w:r>
        <w:rPr>
          <w:i/>
          <w:sz w:val="18"/>
        </w:rPr>
        <w:t>es,</w:t>
      </w:r>
      <w:r>
        <w:rPr>
          <w:i/>
          <w:spacing w:val="-3"/>
          <w:sz w:val="18"/>
        </w:rPr>
        <w:t> </w:t>
      </w:r>
      <w:r>
        <w:rPr>
          <w:i/>
          <w:sz w:val="18"/>
        </w:rPr>
        <w:t>simplemente,</w:t>
      </w:r>
      <w:r>
        <w:rPr>
          <w:i/>
          <w:spacing w:val="-1"/>
          <w:sz w:val="18"/>
        </w:rPr>
        <w:t> </w:t>
      </w:r>
      <w:r>
        <w:rPr>
          <w:i/>
          <w:sz w:val="18"/>
        </w:rPr>
        <w:t>un</w:t>
      </w:r>
      <w:r>
        <w:rPr>
          <w:i/>
          <w:spacing w:val="-3"/>
          <w:sz w:val="18"/>
        </w:rPr>
        <w:t> </w:t>
      </w:r>
      <w:r>
        <w:rPr>
          <w:i/>
          <w:sz w:val="18"/>
        </w:rPr>
        <w:t>método</w:t>
      </w:r>
      <w:r>
        <w:rPr>
          <w:i/>
          <w:spacing w:val="-3"/>
          <w:sz w:val="18"/>
        </w:rPr>
        <w:t> </w:t>
      </w:r>
      <w:r>
        <w:rPr>
          <w:i/>
          <w:sz w:val="18"/>
        </w:rPr>
        <w:t>para</w:t>
      </w:r>
      <w:r>
        <w:rPr>
          <w:i/>
          <w:spacing w:val="-2"/>
          <w:sz w:val="18"/>
        </w:rPr>
        <w:t> </w:t>
      </w:r>
      <w:r>
        <w:rPr>
          <w:i/>
          <w:sz w:val="18"/>
        </w:rPr>
        <w:t>agrupar</w:t>
      </w:r>
      <w:r>
        <w:rPr>
          <w:i/>
          <w:spacing w:val="-2"/>
          <w:sz w:val="18"/>
        </w:rPr>
        <w:t> </w:t>
      </w:r>
      <w:r>
        <w:rPr>
          <w:i/>
          <w:sz w:val="18"/>
        </w:rPr>
        <w:t>estilos</w:t>
      </w:r>
      <w:r>
        <w:rPr>
          <w:i/>
          <w:spacing w:val="-3"/>
          <w:sz w:val="18"/>
        </w:rPr>
        <w:t> </w:t>
      </w:r>
      <w:r>
        <w:rPr>
          <w:i/>
          <w:sz w:val="18"/>
        </w:rPr>
        <w:t>similares con</w:t>
      </w:r>
      <w:r>
        <w:rPr>
          <w:i/>
          <w:spacing w:val="-3"/>
          <w:sz w:val="18"/>
        </w:rPr>
        <w:t> </w:t>
      </w:r>
      <w:r>
        <w:rPr>
          <w:i/>
          <w:sz w:val="18"/>
        </w:rPr>
        <w:t>fines</w:t>
      </w:r>
      <w:r>
        <w:rPr>
          <w:i/>
          <w:spacing w:val="-3"/>
          <w:sz w:val="18"/>
        </w:rPr>
        <w:t> </w:t>
      </w:r>
      <w:r>
        <w:rPr>
          <w:i/>
          <w:sz w:val="18"/>
        </w:rPr>
        <w:t>de</w:t>
      </w:r>
      <w:r>
        <w:rPr>
          <w:i/>
          <w:spacing w:val="-3"/>
          <w:sz w:val="18"/>
        </w:rPr>
        <w:t> </w:t>
      </w:r>
      <w:r>
        <w:rPr>
          <w:i/>
          <w:sz w:val="18"/>
        </w:rPr>
        <w:t>evaluación.</w:t>
      </w:r>
      <w:r>
        <w:rPr>
          <w:i/>
          <w:spacing w:val="-3"/>
          <w:sz w:val="18"/>
        </w:rPr>
        <w:t> </w:t>
      </w:r>
      <w:r>
        <w:rPr>
          <w:i/>
          <w:sz w:val="18"/>
        </w:rPr>
        <w:t>La English IPA está agrupada con otras cervezas de origen inglés, y la más intensa Double IPA, está agrupada con las cervezas</w:t>
      </w:r>
    </w:p>
    <w:p>
      <w:pPr>
        <w:spacing w:before="3"/>
        <w:ind w:left="140" w:right="180" w:firstLine="0"/>
        <w:jc w:val="left"/>
        <w:rPr>
          <w:i/>
          <w:sz w:val="18"/>
        </w:rPr>
      </w:pPr>
      <w:r>
        <w:rPr>
          <w:i/>
          <w:sz w:val="18"/>
        </w:rPr>
        <w:t>norteamericanas más fuertes. El término “IPA” no está expresado como “India Pale Ale” intencionalmente, ya que históricamente ninguna</w:t>
      </w:r>
      <w:r>
        <w:rPr>
          <w:i/>
          <w:spacing w:val="-2"/>
          <w:sz w:val="18"/>
        </w:rPr>
        <w:t> </w:t>
      </w:r>
      <w:r>
        <w:rPr>
          <w:i/>
          <w:sz w:val="18"/>
        </w:rPr>
        <w:t>de</w:t>
      </w:r>
      <w:r>
        <w:rPr>
          <w:i/>
          <w:spacing w:val="-3"/>
          <w:sz w:val="18"/>
        </w:rPr>
        <w:t> </w:t>
      </w:r>
      <w:r>
        <w:rPr>
          <w:i/>
          <w:sz w:val="18"/>
        </w:rPr>
        <w:t>estas</w:t>
      </w:r>
      <w:r>
        <w:rPr>
          <w:i/>
          <w:spacing w:val="-3"/>
          <w:sz w:val="18"/>
        </w:rPr>
        <w:t> </w:t>
      </w:r>
      <w:r>
        <w:rPr>
          <w:i/>
          <w:sz w:val="18"/>
        </w:rPr>
        <w:t>cervezas</w:t>
      </w:r>
      <w:r>
        <w:rPr>
          <w:i/>
          <w:spacing w:val="-3"/>
          <w:sz w:val="18"/>
        </w:rPr>
        <w:t> </w:t>
      </w:r>
      <w:r>
        <w:rPr>
          <w:i/>
          <w:sz w:val="18"/>
        </w:rPr>
        <w:t>fue</w:t>
      </w:r>
      <w:r>
        <w:rPr>
          <w:i/>
          <w:spacing w:val="-1"/>
          <w:sz w:val="18"/>
        </w:rPr>
        <w:t> </w:t>
      </w:r>
      <w:r>
        <w:rPr>
          <w:i/>
          <w:sz w:val="18"/>
        </w:rPr>
        <w:t>a</w:t>
      </w:r>
      <w:r>
        <w:rPr>
          <w:i/>
          <w:spacing w:val="-2"/>
          <w:sz w:val="18"/>
        </w:rPr>
        <w:t> </w:t>
      </w:r>
      <w:r>
        <w:rPr>
          <w:i/>
          <w:sz w:val="18"/>
        </w:rPr>
        <w:t>la</w:t>
      </w:r>
      <w:r>
        <w:rPr>
          <w:i/>
          <w:spacing w:val="-2"/>
          <w:sz w:val="18"/>
        </w:rPr>
        <w:t> </w:t>
      </w:r>
      <w:r>
        <w:rPr>
          <w:i/>
          <w:sz w:val="18"/>
        </w:rPr>
        <w:t>India,</w:t>
      </w:r>
      <w:r>
        <w:rPr>
          <w:i/>
          <w:spacing w:val="-3"/>
          <w:sz w:val="18"/>
        </w:rPr>
        <w:t> </w:t>
      </w:r>
      <w:r>
        <w:rPr>
          <w:i/>
          <w:sz w:val="18"/>
        </w:rPr>
        <w:t>y</w:t>
      </w:r>
      <w:r>
        <w:rPr>
          <w:i/>
          <w:spacing w:val="-2"/>
          <w:sz w:val="18"/>
        </w:rPr>
        <w:t> </w:t>
      </w:r>
      <w:r>
        <w:rPr>
          <w:i/>
          <w:sz w:val="18"/>
        </w:rPr>
        <w:t>muchas</w:t>
      </w:r>
      <w:r>
        <w:rPr>
          <w:i/>
          <w:spacing w:val="-1"/>
          <w:sz w:val="18"/>
        </w:rPr>
        <w:t> </w:t>
      </w:r>
      <w:r>
        <w:rPr>
          <w:i/>
          <w:sz w:val="18"/>
        </w:rPr>
        <w:t>no</w:t>
      </w:r>
      <w:r>
        <w:rPr>
          <w:i/>
          <w:spacing w:val="-3"/>
          <w:sz w:val="18"/>
        </w:rPr>
        <w:t> </w:t>
      </w:r>
      <w:r>
        <w:rPr>
          <w:i/>
          <w:sz w:val="18"/>
        </w:rPr>
        <w:t>son</w:t>
      </w:r>
      <w:r>
        <w:rPr>
          <w:i/>
          <w:spacing w:val="-3"/>
          <w:sz w:val="18"/>
        </w:rPr>
        <w:t> </w:t>
      </w:r>
      <w:r>
        <w:rPr>
          <w:i/>
          <w:sz w:val="18"/>
        </w:rPr>
        <w:t>pálidas.</w:t>
      </w:r>
      <w:r>
        <w:rPr>
          <w:i/>
          <w:spacing w:val="-3"/>
          <w:sz w:val="18"/>
        </w:rPr>
        <w:t> </w:t>
      </w:r>
      <w:r>
        <w:rPr>
          <w:i/>
          <w:sz w:val="18"/>
        </w:rPr>
        <w:t>Sin</w:t>
      </w:r>
      <w:r>
        <w:rPr>
          <w:i/>
          <w:spacing w:val="-1"/>
          <w:sz w:val="18"/>
        </w:rPr>
        <w:t> </w:t>
      </w:r>
      <w:r>
        <w:rPr>
          <w:i/>
          <w:sz w:val="18"/>
        </w:rPr>
        <w:t>embargo,</w:t>
      </w:r>
      <w:r>
        <w:rPr>
          <w:i/>
          <w:spacing w:val="-3"/>
          <w:sz w:val="18"/>
        </w:rPr>
        <w:t> </w:t>
      </w:r>
      <w:r>
        <w:rPr>
          <w:i/>
          <w:sz w:val="18"/>
        </w:rPr>
        <w:t>el</w:t>
      </w:r>
      <w:r>
        <w:rPr>
          <w:i/>
          <w:spacing w:val="-3"/>
          <w:sz w:val="18"/>
        </w:rPr>
        <w:t> </w:t>
      </w:r>
      <w:r>
        <w:rPr>
          <w:i/>
          <w:sz w:val="18"/>
        </w:rPr>
        <w:t>término</w:t>
      </w:r>
      <w:r>
        <w:rPr>
          <w:i/>
          <w:spacing w:val="-3"/>
          <w:sz w:val="18"/>
        </w:rPr>
        <w:t> </w:t>
      </w:r>
      <w:r>
        <w:rPr>
          <w:i/>
          <w:sz w:val="18"/>
        </w:rPr>
        <w:t>IPA</w:t>
      </w:r>
      <w:r>
        <w:rPr>
          <w:i/>
          <w:spacing w:val="-3"/>
          <w:sz w:val="18"/>
        </w:rPr>
        <w:t> </w:t>
      </w:r>
      <w:r>
        <w:rPr>
          <w:i/>
          <w:sz w:val="18"/>
        </w:rPr>
        <w:t>se</w:t>
      </w:r>
      <w:r>
        <w:rPr>
          <w:i/>
          <w:spacing w:val="-1"/>
          <w:sz w:val="18"/>
        </w:rPr>
        <w:t> </w:t>
      </w:r>
      <w:r>
        <w:rPr>
          <w:i/>
          <w:sz w:val="18"/>
        </w:rPr>
        <w:t>ha</w:t>
      </w:r>
      <w:r>
        <w:rPr>
          <w:i/>
          <w:spacing w:val="-2"/>
          <w:sz w:val="18"/>
        </w:rPr>
        <w:t> </w:t>
      </w:r>
      <w:r>
        <w:rPr>
          <w:i/>
          <w:sz w:val="18"/>
        </w:rPr>
        <w:t>convertido</w:t>
      </w:r>
      <w:r>
        <w:rPr>
          <w:i/>
          <w:spacing w:val="-1"/>
          <w:sz w:val="18"/>
        </w:rPr>
        <w:t> </w:t>
      </w:r>
      <w:r>
        <w:rPr>
          <w:i/>
          <w:sz w:val="18"/>
        </w:rPr>
        <w:t>en</w:t>
      </w:r>
      <w:r>
        <w:rPr>
          <w:i/>
          <w:spacing w:val="-3"/>
          <w:sz w:val="18"/>
        </w:rPr>
        <w:t> </w:t>
      </w:r>
      <w:r>
        <w:rPr>
          <w:i/>
          <w:sz w:val="18"/>
        </w:rPr>
        <w:t>un</w:t>
      </w:r>
      <w:r>
        <w:rPr>
          <w:i/>
          <w:spacing w:val="-3"/>
          <w:sz w:val="18"/>
        </w:rPr>
        <w:t> </w:t>
      </w:r>
      <w:r>
        <w:rPr>
          <w:i/>
          <w:sz w:val="18"/>
        </w:rPr>
        <w:t>estilo definido por su balance en la cerveza artesanal moderna.</w:t>
      </w:r>
    </w:p>
    <w:p>
      <w:pPr>
        <w:pStyle w:val="BodyText"/>
        <w:spacing w:before="5"/>
        <w:ind w:left="0"/>
        <w:rPr>
          <w:i/>
          <w:sz w:val="12"/>
        </w:rPr>
      </w:pPr>
    </w:p>
    <w:p>
      <w:pPr>
        <w:spacing w:after="0"/>
        <w:rPr>
          <w:sz w:val="12"/>
        </w:rPr>
        <w:sectPr>
          <w:pgSz w:w="12240" w:h="15840"/>
          <w:pgMar w:header="0" w:footer="746" w:top="1120" w:bottom="940" w:left="580" w:right="540"/>
        </w:sectPr>
      </w:pPr>
    </w:p>
    <w:p>
      <w:pPr>
        <w:pStyle w:val="Heading3"/>
        <w:spacing w:before="101"/>
      </w:pPr>
      <w:bookmarkStart w:name="_bookmark102" w:id="103"/>
      <w:bookmarkEnd w:id="103"/>
      <w:r>
        <w:rPr>
          <w:b w:val="0"/>
        </w:rPr>
      </w:r>
      <w:r>
        <w:rPr/>
        <w:t>21A.</w:t>
      </w:r>
      <w:r>
        <w:rPr>
          <w:spacing w:val="-6"/>
        </w:rPr>
        <w:t> </w:t>
      </w:r>
      <w:r>
        <w:rPr/>
        <w:t>American</w:t>
      </w:r>
      <w:r>
        <w:rPr>
          <w:spacing w:val="-4"/>
        </w:rPr>
        <w:t> </w:t>
      </w:r>
      <w:r>
        <w:rPr>
          <w:spacing w:val="-5"/>
        </w:rPr>
        <w:t>IPA</w:t>
      </w:r>
    </w:p>
    <w:p>
      <w:pPr>
        <w:pStyle w:val="BodyText"/>
        <w:spacing w:before="41"/>
      </w:pPr>
      <w:r>
        <w:rPr>
          <w:b/>
        </w:rPr>
        <w:t>Impresión general: </w:t>
      </w:r>
      <w:r>
        <w:rPr/>
        <w:t>Una ale estadounidense pálida, decididamente lupulada y</w:t>
      </w:r>
      <w:r>
        <w:rPr>
          <w:spacing w:val="-1"/>
        </w:rPr>
        <w:t> </w:t>
      </w:r>
      <w:r>
        <w:rPr/>
        <w:t>amarga,</w:t>
      </w:r>
      <w:r>
        <w:rPr>
          <w:spacing w:val="-1"/>
        </w:rPr>
        <w:t> </w:t>
      </w:r>
      <w:r>
        <w:rPr/>
        <w:t>y</w:t>
      </w:r>
      <w:r>
        <w:rPr>
          <w:spacing w:val="-1"/>
        </w:rPr>
        <w:t> </w:t>
      </w:r>
      <w:r>
        <w:rPr/>
        <w:t>moderadamente fuerte. El balance está orientado al lúpulo, con un perfil de fermentación limpio, un final algo seco y una malta limpia de apoyo, permitiendo</w:t>
      </w:r>
      <w:r>
        <w:rPr>
          <w:spacing w:val="-6"/>
        </w:rPr>
        <w:t> </w:t>
      </w:r>
      <w:r>
        <w:rPr/>
        <w:t>que</w:t>
      </w:r>
      <w:r>
        <w:rPr>
          <w:spacing w:val="-6"/>
        </w:rPr>
        <w:t> </w:t>
      </w:r>
      <w:r>
        <w:rPr/>
        <w:t>resalte</w:t>
      </w:r>
      <w:r>
        <w:rPr>
          <w:spacing w:val="-5"/>
        </w:rPr>
        <w:t> </w:t>
      </w:r>
      <w:r>
        <w:rPr/>
        <w:t>una</w:t>
      </w:r>
      <w:r>
        <w:rPr>
          <w:spacing w:val="-5"/>
        </w:rPr>
        <w:t> </w:t>
      </w:r>
      <w:r>
        <w:rPr/>
        <w:t>creativa</w:t>
      </w:r>
      <w:r>
        <w:rPr>
          <w:spacing w:val="-5"/>
        </w:rPr>
        <w:t> </w:t>
      </w:r>
      <w:r>
        <w:rPr/>
        <w:t>gama</w:t>
      </w:r>
      <w:r>
        <w:rPr>
          <w:spacing w:val="-4"/>
        </w:rPr>
        <w:t> </w:t>
      </w:r>
      <w:r>
        <w:rPr/>
        <w:t>de</w:t>
      </w:r>
      <w:r>
        <w:rPr>
          <w:spacing w:val="-4"/>
        </w:rPr>
        <w:t> </w:t>
      </w:r>
      <w:r>
        <w:rPr/>
        <w:t>carácter</w:t>
      </w:r>
      <w:r>
        <w:rPr>
          <w:spacing w:val="-4"/>
        </w:rPr>
        <w:t> </w:t>
      </w:r>
      <w:r>
        <w:rPr/>
        <w:t>a</w:t>
      </w:r>
      <w:r>
        <w:rPr>
          <w:spacing w:val="-5"/>
        </w:rPr>
        <w:t> </w:t>
      </w:r>
      <w:r>
        <w:rPr/>
        <w:t>lúpulo.</w:t>
      </w:r>
    </w:p>
    <w:p>
      <w:pPr>
        <w:pStyle w:val="BodyText"/>
        <w:spacing w:line="242" w:lineRule="auto" w:before="50"/>
        <w:ind w:right="68"/>
      </w:pPr>
      <w:r>
        <w:rPr>
          <w:b/>
        </w:rPr>
        <w:t>Aroma: </w:t>
      </w:r>
      <w:r>
        <w:rPr/>
        <w:t>Lúpulo de prominente a intenso, a menudo dando protagonismo</w:t>
      </w:r>
      <w:r>
        <w:rPr>
          <w:spacing w:val="-2"/>
        </w:rPr>
        <w:t> </w:t>
      </w:r>
      <w:r>
        <w:rPr/>
        <w:t>a</w:t>
      </w:r>
      <w:r>
        <w:rPr>
          <w:spacing w:val="-1"/>
        </w:rPr>
        <w:t> </w:t>
      </w:r>
      <w:r>
        <w:rPr/>
        <w:t>características</w:t>
      </w:r>
      <w:r>
        <w:rPr>
          <w:spacing w:val="-1"/>
        </w:rPr>
        <w:t> </w:t>
      </w:r>
      <w:r>
        <w:rPr/>
        <w:t>del</w:t>
      </w:r>
      <w:r>
        <w:rPr>
          <w:spacing w:val="-2"/>
        </w:rPr>
        <w:t> </w:t>
      </w:r>
      <w:r>
        <w:rPr/>
        <w:t>lúpulo estadounidense o</w:t>
      </w:r>
      <w:r>
        <w:rPr>
          <w:spacing w:val="-2"/>
        </w:rPr>
        <w:t> </w:t>
      </w:r>
      <w:r>
        <w:rPr/>
        <w:t>del Nuevo</w:t>
      </w:r>
      <w:r>
        <w:rPr>
          <w:spacing w:val="-4"/>
        </w:rPr>
        <w:t> </w:t>
      </w:r>
      <w:r>
        <w:rPr/>
        <w:t>Mundo,</w:t>
      </w:r>
      <w:r>
        <w:rPr>
          <w:spacing w:val="-1"/>
        </w:rPr>
        <w:t> </w:t>
      </w:r>
      <w:r>
        <w:rPr/>
        <w:t>como</w:t>
      </w:r>
      <w:r>
        <w:rPr>
          <w:spacing w:val="-4"/>
        </w:rPr>
        <w:t> </w:t>
      </w:r>
      <w:r>
        <w:rPr/>
        <w:t>cítrico,</w:t>
      </w:r>
      <w:r>
        <w:rPr>
          <w:spacing w:val="-3"/>
        </w:rPr>
        <w:t> </w:t>
      </w:r>
      <w:r>
        <w:rPr/>
        <w:t>floral,</w:t>
      </w:r>
      <w:r>
        <w:rPr>
          <w:spacing w:val="-3"/>
        </w:rPr>
        <w:t> </w:t>
      </w:r>
      <w:r>
        <w:rPr/>
        <w:t>a</w:t>
      </w:r>
      <w:r>
        <w:rPr>
          <w:spacing w:val="-3"/>
        </w:rPr>
        <w:t> </w:t>
      </w:r>
      <w:r>
        <w:rPr/>
        <w:t>pino,</w:t>
      </w:r>
      <w:r>
        <w:rPr>
          <w:spacing w:val="-3"/>
        </w:rPr>
        <w:t> </w:t>
      </w:r>
      <w:r>
        <w:rPr/>
        <w:t>resinoso,</w:t>
      </w:r>
      <w:r>
        <w:rPr>
          <w:spacing w:val="-3"/>
        </w:rPr>
        <w:t> </w:t>
      </w:r>
      <w:r>
        <w:rPr/>
        <w:t>especiado, fruta tropical, fruta de carozo, bayas o melón. Maltosidad de baja a media baja limpia y granosa, que apoya la presentación del</w:t>
      </w:r>
      <w:r>
        <w:rPr>
          <w:spacing w:val="-7"/>
        </w:rPr>
        <w:t> </w:t>
      </w:r>
      <w:r>
        <w:rPr/>
        <w:t>lúpulo.</w:t>
      </w:r>
      <w:r>
        <w:rPr>
          <w:spacing w:val="-6"/>
        </w:rPr>
        <w:t> </w:t>
      </w:r>
      <w:r>
        <w:rPr/>
        <w:t>Perfil</w:t>
      </w:r>
      <w:r>
        <w:rPr>
          <w:spacing w:val="-7"/>
        </w:rPr>
        <w:t> </w:t>
      </w:r>
      <w:r>
        <w:rPr/>
        <w:t>de</w:t>
      </w:r>
      <w:r>
        <w:rPr>
          <w:spacing w:val="-6"/>
        </w:rPr>
        <w:t> </w:t>
      </w:r>
      <w:r>
        <w:rPr/>
        <w:t>fermentación</w:t>
      </w:r>
      <w:r>
        <w:rPr>
          <w:spacing w:val="-6"/>
        </w:rPr>
        <w:t> </w:t>
      </w:r>
      <w:r>
        <w:rPr/>
        <w:t>generalmente</w:t>
      </w:r>
      <w:r>
        <w:rPr>
          <w:spacing w:val="-6"/>
        </w:rPr>
        <w:t> </w:t>
      </w:r>
      <w:r>
        <w:rPr/>
        <w:t>limpio,</w:t>
      </w:r>
      <w:r>
        <w:rPr>
          <w:spacing w:val="-6"/>
        </w:rPr>
        <w:t> </w:t>
      </w:r>
      <w:r>
        <w:rPr/>
        <w:t>pero</w:t>
      </w:r>
      <w:r>
        <w:rPr>
          <w:spacing w:val="-4"/>
        </w:rPr>
        <w:t> </w:t>
      </w:r>
      <w:r>
        <w:rPr/>
        <w:t>es aceptable una ligera frutosidad. Un alcohol discreto es</w:t>
      </w:r>
      <w:r>
        <w:rPr>
          <w:spacing w:val="40"/>
        </w:rPr>
        <w:t> </w:t>
      </w:r>
      <w:r>
        <w:rPr>
          <w:spacing w:val="-2"/>
        </w:rPr>
        <w:t>opcional.</w:t>
      </w:r>
    </w:p>
    <w:p>
      <w:pPr>
        <w:pStyle w:val="BodyText"/>
        <w:spacing w:before="38"/>
      </w:pPr>
      <w:r>
        <w:rPr>
          <w:b/>
        </w:rPr>
        <w:t>Apariencia: </w:t>
      </w:r>
      <w:r>
        <w:rPr/>
        <w:t>Color de dorado medio a ámbar rojizo claro. Trasparente, pero se permite una ligera turbidez. Espuma mediana,</w:t>
      </w:r>
      <w:r>
        <w:rPr>
          <w:spacing w:val="-6"/>
        </w:rPr>
        <w:t> </w:t>
      </w:r>
      <w:r>
        <w:rPr/>
        <w:t>de</w:t>
      </w:r>
      <w:r>
        <w:rPr>
          <w:spacing w:val="-6"/>
        </w:rPr>
        <w:t> </w:t>
      </w:r>
      <w:r>
        <w:rPr/>
        <w:t>blanca</w:t>
      </w:r>
      <w:r>
        <w:rPr>
          <w:spacing w:val="-6"/>
        </w:rPr>
        <w:t> </w:t>
      </w:r>
      <w:r>
        <w:rPr/>
        <w:t>a</w:t>
      </w:r>
      <w:r>
        <w:rPr>
          <w:spacing w:val="-5"/>
        </w:rPr>
        <w:t> </w:t>
      </w:r>
      <w:r>
        <w:rPr/>
        <w:t>blanquecina</w:t>
      </w:r>
      <w:r>
        <w:rPr>
          <w:spacing w:val="-6"/>
        </w:rPr>
        <w:t> </w:t>
      </w:r>
      <w:r>
        <w:rPr/>
        <w:t>y</w:t>
      </w:r>
      <w:r>
        <w:rPr>
          <w:spacing w:val="-5"/>
        </w:rPr>
        <w:t> </w:t>
      </w:r>
      <w:r>
        <w:rPr/>
        <w:t>con</w:t>
      </w:r>
      <w:r>
        <w:rPr>
          <w:spacing w:val="-6"/>
        </w:rPr>
        <w:t> </w:t>
      </w:r>
      <w:r>
        <w:rPr/>
        <w:t>buena</w:t>
      </w:r>
      <w:r>
        <w:rPr>
          <w:spacing w:val="-6"/>
        </w:rPr>
        <w:t> </w:t>
      </w:r>
      <w:r>
        <w:rPr/>
        <w:t>persistencia.</w:t>
      </w:r>
    </w:p>
    <w:p>
      <w:pPr>
        <w:pStyle w:val="BodyText"/>
        <w:spacing w:before="44"/>
        <w:ind w:right="49"/>
      </w:pPr>
      <w:r>
        <w:rPr>
          <w:b/>
        </w:rPr>
        <w:t>Sabor:</w:t>
      </w:r>
      <w:r>
        <w:rPr>
          <w:b/>
          <w:spacing w:val="-5"/>
        </w:rPr>
        <w:t> </w:t>
      </w:r>
      <w:r>
        <w:rPr/>
        <w:t>Lúpulo</w:t>
      </w:r>
      <w:r>
        <w:rPr>
          <w:spacing w:val="-6"/>
        </w:rPr>
        <w:t> </w:t>
      </w:r>
      <w:r>
        <w:rPr/>
        <w:t>de</w:t>
      </w:r>
      <w:r>
        <w:rPr>
          <w:spacing w:val="-5"/>
        </w:rPr>
        <w:t> </w:t>
      </w:r>
      <w:r>
        <w:rPr/>
        <w:t>medio</w:t>
      </w:r>
      <w:r>
        <w:rPr>
          <w:spacing w:val="-6"/>
        </w:rPr>
        <w:t> </w:t>
      </w:r>
      <w:r>
        <w:rPr/>
        <w:t>a</w:t>
      </w:r>
      <w:r>
        <w:rPr>
          <w:spacing w:val="-5"/>
        </w:rPr>
        <w:t> </w:t>
      </w:r>
      <w:r>
        <w:rPr/>
        <w:t>muy</w:t>
      </w:r>
      <w:r>
        <w:rPr>
          <w:spacing w:val="-5"/>
        </w:rPr>
        <w:t> </w:t>
      </w:r>
      <w:r>
        <w:rPr/>
        <w:t>alto</w:t>
      </w:r>
      <w:r>
        <w:rPr>
          <w:spacing w:val="-5"/>
        </w:rPr>
        <w:t> </w:t>
      </w:r>
      <w:r>
        <w:rPr/>
        <w:t>(mismos</w:t>
      </w:r>
      <w:r>
        <w:rPr>
          <w:spacing w:val="-5"/>
        </w:rPr>
        <w:t> </w:t>
      </w:r>
      <w:r>
        <w:rPr/>
        <w:t>descriptores</w:t>
      </w:r>
      <w:r>
        <w:rPr>
          <w:spacing w:val="-5"/>
        </w:rPr>
        <w:t> </w:t>
      </w:r>
      <w:r>
        <w:rPr/>
        <w:t>que el aroma). Maltosidad de baja a media baja, limpia y granosa, posiblemente con sabores a caramelo ligero y a tostadas.</w:t>
      </w:r>
    </w:p>
    <w:p>
      <w:pPr>
        <w:pStyle w:val="BodyText"/>
        <w:spacing w:before="6"/>
      </w:pPr>
      <w:r>
        <w:rPr/>
        <w:t>Amargor de medio alto a muy alto. Final de seco a semi seco. Retrogusto lupulado y amargo, con malta de apoyo. Ésteres bajos</w:t>
      </w:r>
      <w:r>
        <w:rPr>
          <w:spacing w:val="-5"/>
        </w:rPr>
        <w:t> </w:t>
      </w:r>
      <w:r>
        <w:rPr/>
        <w:t>son</w:t>
      </w:r>
      <w:r>
        <w:rPr>
          <w:spacing w:val="-5"/>
        </w:rPr>
        <w:t> </w:t>
      </w:r>
      <w:r>
        <w:rPr/>
        <w:t>opcionales.</w:t>
      </w:r>
      <w:r>
        <w:rPr>
          <w:spacing w:val="-5"/>
        </w:rPr>
        <w:t> </w:t>
      </w:r>
      <w:r>
        <w:rPr/>
        <w:t>Es</w:t>
      </w:r>
      <w:r>
        <w:rPr>
          <w:spacing w:val="-5"/>
        </w:rPr>
        <w:t> </w:t>
      </w:r>
      <w:r>
        <w:rPr/>
        <w:t>opcional</w:t>
      </w:r>
      <w:r>
        <w:rPr>
          <w:spacing w:val="-5"/>
        </w:rPr>
        <w:t> </w:t>
      </w:r>
      <w:r>
        <w:rPr/>
        <w:t>un</w:t>
      </w:r>
      <w:r>
        <w:rPr>
          <w:spacing w:val="-4"/>
        </w:rPr>
        <w:t> </w:t>
      </w:r>
      <w:r>
        <w:rPr/>
        <w:t>sabor</w:t>
      </w:r>
      <w:r>
        <w:rPr>
          <w:spacing w:val="-4"/>
        </w:rPr>
        <w:t> </w:t>
      </w:r>
      <w:r>
        <w:rPr/>
        <w:t>a</w:t>
      </w:r>
      <w:r>
        <w:rPr>
          <w:spacing w:val="-5"/>
        </w:rPr>
        <w:t> </w:t>
      </w:r>
      <w:r>
        <w:rPr/>
        <w:t>alcohol</w:t>
      </w:r>
      <w:r>
        <w:rPr>
          <w:spacing w:val="-5"/>
        </w:rPr>
        <w:t> </w:t>
      </w:r>
      <w:r>
        <w:rPr/>
        <w:t>limpio</w:t>
      </w:r>
      <w:r>
        <w:rPr>
          <w:spacing w:val="-5"/>
        </w:rPr>
        <w:t> </w:t>
      </w:r>
      <w:r>
        <w:rPr/>
        <w:t>en segundo</w:t>
      </w:r>
      <w:r>
        <w:rPr>
          <w:spacing w:val="-1"/>
        </w:rPr>
        <w:t> </w:t>
      </w:r>
      <w:r>
        <w:rPr/>
        <w:t>plano.</w:t>
      </w:r>
    </w:p>
    <w:p>
      <w:pPr>
        <w:pStyle w:val="BodyText"/>
        <w:spacing w:line="242" w:lineRule="auto"/>
        <w:ind w:right="119"/>
      </w:pPr>
      <w:r>
        <w:rPr>
          <w:b/>
        </w:rPr>
        <w:t>Sensación en boca: </w:t>
      </w:r>
      <w:r>
        <w:rPr/>
        <w:t>Cuerpo de medio ligero a medio, con una</w:t>
      </w:r>
      <w:r>
        <w:rPr>
          <w:spacing w:val="-5"/>
        </w:rPr>
        <w:t> </w:t>
      </w:r>
      <w:r>
        <w:rPr/>
        <w:t>textura</w:t>
      </w:r>
      <w:r>
        <w:rPr>
          <w:spacing w:val="-4"/>
        </w:rPr>
        <w:t> </w:t>
      </w:r>
      <w:r>
        <w:rPr/>
        <w:t>suave.</w:t>
      </w:r>
      <w:r>
        <w:rPr>
          <w:spacing w:val="-5"/>
        </w:rPr>
        <w:t> </w:t>
      </w:r>
      <w:r>
        <w:rPr/>
        <w:t>Carbonatación</w:t>
      </w:r>
      <w:r>
        <w:rPr>
          <w:spacing w:val="-5"/>
        </w:rPr>
        <w:t> </w:t>
      </w:r>
      <w:r>
        <w:rPr/>
        <w:t>de</w:t>
      </w:r>
      <w:r>
        <w:rPr>
          <w:spacing w:val="-5"/>
        </w:rPr>
        <w:t> </w:t>
      </w:r>
      <w:r>
        <w:rPr/>
        <w:t>media</w:t>
      </w:r>
      <w:r>
        <w:rPr>
          <w:spacing w:val="-5"/>
        </w:rPr>
        <w:t> </w:t>
      </w:r>
      <w:r>
        <w:rPr/>
        <w:t>a</w:t>
      </w:r>
      <w:r>
        <w:rPr>
          <w:spacing w:val="-4"/>
        </w:rPr>
        <w:t> </w:t>
      </w:r>
      <w:r>
        <w:rPr/>
        <w:t>media</w:t>
      </w:r>
      <w:r>
        <w:rPr>
          <w:spacing w:val="-5"/>
        </w:rPr>
        <w:t> </w:t>
      </w:r>
      <w:r>
        <w:rPr/>
        <w:t>alta.</w:t>
      </w:r>
      <w:r>
        <w:rPr>
          <w:spacing w:val="-5"/>
        </w:rPr>
        <w:t> </w:t>
      </w:r>
      <w:r>
        <w:rPr/>
        <w:t>Sin asperezas. Es opcional una calidez de alcohol suave y muy </w:t>
      </w:r>
      <w:r>
        <w:rPr>
          <w:spacing w:val="-2"/>
        </w:rPr>
        <w:t>ligera.</w:t>
      </w:r>
    </w:p>
    <w:p>
      <w:pPr>
        <w:pStyle w:val="BodyText"/>
        <w:spacing w:before="40"/>
        <w:ind w:right="80"/>
      </w:pPr>
      <w:r>
        <w:rPr>
          <w:b/>
        </w:rPr>
        <w:t>Comentarios: </w:t>
      </w:r>
      <w:r>
        <w:rPr/>
        <w:t>Es la base de muchas variantes modernas, incluyendo la más intensa Double IPA, como también las IPA con diversos ingredientes. Generalmente esas otras IPA deberían ser inscritas en el estilo 21B Specialty IPA. Una India Pale Lager (IPL) puede ser inscrita como una American IPA si posee un carácter similar, si no iría en 34B Mixed-Style Beer. El</w:t>
      </w:r>
      <w:r>
        <w:rPr>
          <w:spacing w:val="-3"/>
        </w:rPr>
        <w:t> </w:t>
      </w:r>
      <w:r>
        <w:rPr/>
        <w:t>roble es</w:t>
      </w:r>
      <w:r>
        <w:rPr>
          <w:spacing w:val="-2"/>
        </w:rPr>
        <w:t> </w:t>
      </w:r>
      <w:r>
        <w:rPr/>
        <w:t>inapropiado</w:t>
      </w:r>
      <w:r>
        <w:rPr>
          <w:spacing w:val="-3"/>
        </w:rPr>
        <w:t> </w:t>
      </w:r>
      <w:r>
        <w:rPr/>
        <w:t>en este estilo;</w:t>
      </w:r>
      <w:r>
        <w:rPr>
          <w:spacing w:val="-3"/>
        </w:rPr>
        <w:t> </w:t>
      </w:r>
      <w:r>
        <w:rPr/>
        <w:t>si es</w:t>
      </w:r>
      <w:r>
        <w:rPr>
          <w:spacing w:val="-2"/>
        </w:rPr>
        <w:t> </w:t>
      </w:r>
      <w:r>
        <w:rPr/>
        <w:t>perceptible, se</w:t>
      </w:r>
      <w:r>
        <w:rPr>
          <w:spacing w:val="-2"/>
        </w:rPr>
        <w:t> </w:t>
      </w:r>
      <w:r>
        <w:rPr/>
        <w:t>debe inscribir</w:t>
      </w:r>
      <w:r>
        <w:rPr>
          <w:spacing w:val="-5"/>
        </w:rPr>
        <w:t> </w:t>
      </w:r>
      <w:r>
        <w:rPr/>
        <w:t>en</w:t>
      </w:r>
      <w:r>
        <w:rPr>
          <w:spacing w:val="-6"/>
        </w:rPr>
        <w:t> </w:t>
      </w:r>
      <w:r>
        <w:rPr/>
        <w:t>33A</w:t>
      </w:r>
      <w:r>
        <w:rPr>
          <w:spacing w:val="-6"/>
        </w:rPr>
        <w:t> </w:t>
      </w:r>
      <w:r>
        <w:rPr/>
        <w:t>Wood-Aged</w:t>
      </w:r>
      <w:r>
        <w:rPr>
          <w:spacing w:val="-6"/>
        </w:rPr>
        <w:t> </w:t>
      </w:r>
      <w:r>
        <w:rPr/>
        <w:t>Beer.</w:t>
      </w:r>
      <w:r>
        <w:rPr>
          <w:spacing w:val="-6"/>
        </w:rPr>
        <w:t> </w:t>
      </w:r>
      <w:r>
        <w:rPr/>
        <w:t>Los</w:t>
      </w:r>
      <w:r>
        <w:rPr>
          <w:spacing w:val="-6"/>
        </w:rPr>
        <w:t> </w:t>
      </w:r>
      <w:r>
        <w:rPr/>
        <w:t>ejemplos</w:t>
      </w:r>
      <w:r>
        <w:rPr>
          <w:spacing w:val="-5"/>
        </w:rPr>
        <w:t> </w:t>
      </w:r>
      <w:r>
        <w:rPr/>
        <w:t>transparentes, secos e intensamente amargos a veces se conocen como West Coast IPA, que en realidad solo es un tipo de American IPA.</w:t>
      </w:r>
    </w:p>
    <w:p>
      <w:pPr>
        <w:pStyle w:val="BodyText"/>
        <w:spacing w:line="242" w:lineRule="auto" w:before="57"/>
        <w:ind w:right="49"/>
      </w:pPr>
      <w:r>
        <w:rPr>
          <w:b/>
        </w:rPr>
        <w:t>Historia: </w:t>
      </w:r>
      <w:r>
        <w:rPr/>
        <w:t>En general, se cree que la primera adaptación moderna que hizo la cerveza artesanal estadounidense de este tradicional estilo inglés, fue la Anchor Liberty Ale, elaborada por primera vez en 1975 usando lúpulos Cascade en flor; el estilo ha evolucionado más allá de esa cerveza original, que actualmente sabe más como una American Pale Ale en comparación.</w:t>
      </w:r>
      <w:r>
        <w:rPr>
          <w:spacing w:val="-6"/>
        </w:rPr>
        <w:t> </w:t>
      </w:r>
      <w:r>
        <w:rPr/>
        <w:t>Se</w:t>
      </w:r>
      <w:r>
        <w:rPr>
          <w:spacing w:val="-6"/>
        </w:rPr>
        <w:t> </w:t>
      </w:r>
      <w:r>
        <w:rPr/>
        <w:t>conocen</w:t>
      </w:r>
      <w:r>
        <w:rPr>
          <w:spacing w:val="-6"/>
        </w:rPr>
        <w:t> </w:t>
      </w:r>
      <w:r>
        <w:rPr/>
        <w:t>IPA</w:t>
      </w:r>
      <w:r>
        <w:rPr>
          <w:spacing w:val="-4"/>
        </w:rPr>
        <w:t> </w:t>
      </w:r>
      <w:r>
        <w:rPr/>
        <w:t>elaboradas</w:t>
      </w:r>
      <w:r>
        <w:rPr>
          <w:spacing w:val="-6"/>
        </w:rPr>
        <w:t> </w:t>
      </w:r>
      <w:r>
        <w:rPr/>
        <w:t>en</w:t>
      </w:r>
      <w:r>
        <w:rPr>
          <w:spacing w:val="-4"/>
        </w:rPr>
        <w:t> </w:t>
      </w:r>
      <w:r>
        <w:rPr/>
        <w:t>Estados</w:t>
      </w:r>
      <w:r>
        <w:rPr>
          <w:spacing w:val="-6"/>
        </w:rPr>
        <w:t> </w:t>
      </w:r>
      <w:r>
        <w:rPr/>
        <w:t>Unidos</w:t>
      </w:r>
      <w:r>
        <w:rPr>
          <w:spacing w:val="-4"/>
        </w:rPr>
        <w:t> </w:t>
      </w:r>
      <w:r>
        <w:rPr/>
        <w:t>en épocas anteriores (particularmente la reconocida Ballantine’s IPA, una cerveza envejecida en roble basada en una antigua receta inglesa). Este estilo está basado en los ejemplos artesanales modernos.</w:t>
      </w:r>
    </w:p>
    <w:p>
      <w:pPr>
        <w:pStyle w:val="BodyText"/>
        <w:spacing w:before="37"/>
        <w:ind w:right="119"/>
      </w:pPr>
      <w:r>
        <w:rPr>
          <w:b/>
        </w:rPr>
        <w:t>Ingredientes</w:t>
      </w:r>
      <w:r>
        <w:rPr>
          <w:b/>
          <w:spacing w:val="-6"/>
        </w:rPr>
        <w:t> </w:t>
      </w:r>
      <w:r>
        <w:rPr>
          <w:b/>
        </w:rPr>
        <w:t>característicos:</w:t>
      </w:r>
      <w:r>
        <w:rPr>
          <w:b/>
          <w:spacing w:val="-5"/>
        </w:rPr>
        <w:t> </w:t>
      </w:r>
      <w:r>
        <w:rPr/>
        <w:t>Malta</w:t>
      </w:r>
      <w:r>
        <w:rPr>
          <w:spacing w:val="-5"/>
        </w:rPr>
        <w:t> </w:t>
      </w:r>
      <w:r>
        <w:rPr/>
        <w:t>base</w:t>
      </w:r>
      <w:r>
        <w:rPr>
          <w:spacing w:val="-6"/>
        </w:rPr>
        <w:t> </w:t>
      </w:r>
      <w:r>
        <w:rPr/>
        <w:t>pálida.</w:t>
      </w:r>
      <w:r>
        <w:rPr>
          <w:spacing w:val="-5"/>
        </w:rPr>
        <w:t> </w:t>
      </w:r>
      <w:r>
        <w:rPr/>
        <w:t>Levadura estadounidense o inglesa, de perfil limpio o levemente afrutado. Generalmente “todo malta”, pero son aceptables las adiciones</w:t>
      </w:r>
      <w:r>
        <w:rPr>
          <w:spacing w:val="-5"/>
        </w:rPr>
        <w:t> </w:t>
      </w:r>
      <w:r>
        <w:rPr/>
        <w:t>de</w:t>
      </w:r>
      <w:r>
        <w:rPr>
          <w:spacing w:val="-5"/>
        </w:rPr>
        <w:t> </w:t>
      </w:r>
      <w:r>
        <w:rPr/>
        <w:t>azúcar.</w:t>
      </w:r>
      <w:r>
        <w:rPr>
          <w:spacing w:val="-5"/>
        </w:rPr>
        <w:t> </w:t>
      </w:r>
      <w:r>
        <w:rPr/>
        <w:t>Uso</w:t>
      </w:r>
      <w:r>
        <w:rPr>
          <w:spacing w:val="-6"/>
        </w:rPr>
        <w:t> </w:t>
      </w:r>
      <w:r>
        <w:rPr/>
        <w:t>discreto</w:t>
      </w:r>
      <w:r>
        <w:rPr>
          <w:spacing w:val="-5"/>
        </w:rPr>
        <w:t> </w:t>
      </w:r>
      <w:r>
        <w:rPr/>
        <w:t>de</w:t>
      </w:r>
      <w:r>
        <w:rPr>
          <w:spacing w:val="-5"/>
        </w:rPr>
        <w:t> </w:t>
      </w:r>
      <w:r>
        <w:rPr/>
        <w:t>maltas</w:t>
      </w:r>
      <w:r>
        <w:rPr>
          <w:spacing w:val="-5"/>
        </w:rPr>
        <w:t> </w:t>
      </w:r>
      <w:r>
        <w:rPr/>
        <w:t>Crystal.</w:t>
      </w:r>
      <w:r>
        <w:rPr>
          <w:spacing w:val="-3"/>
        </w:rPr>
        <w:t> </w:t>
      </w:r>
      <w:r>
        <w:rPr/>
        <w:t>A</w:t>
      </w:r>
      <w:r>
        <w:rPr>
          <w:spacing w:val="-5"/>
        </w:rPr>
        <w:t> </w:t>
      </w:r>
      <w:r>
        <w:rPr/>
        <w:t>menudo son utilizados lúpulos estadounidenses o del Nuevo Mundo,</w:t>
      </w:r>
    </w:p>
    <w:p>
      <w:pPr>
        <w:pStyle w:val="BodyText"/>
        <w:spacing w:before="102"/>
        <w:ind w:right="216"/>
      </w:pPr>
      <w:r>
        <w:rPr/>
        <w:br w:type="column"/>
      </w:r>
      <w:r>
        <w:rPr/>
        <w:t>pero cualquier variedad es aceptable; nuevas variedades de lúpulo</w:t>
      </w:r>
      <w:r>
        <w:rPr>
          <w:spacing w:val="-3"/>
        </w:rPr>
        <w:t> </w:t>
      </w:r>
      <w:r>
        <w:rPr/>
        <w:t>son</w:t>
      </w:r>
      <w:r>
        <w:rPr>
          <w:spacing w:val="-5"/>
        </w:rPr>
        <w:t> </w:t>
      </w:r>
      <w:r>
        <w:rPr/>
        <w:t>lanzadas</w:t>
      </w:r>
      <w:r>
        <w:rPr>
          <w:spacing w:val="-5"/>
        </w:rPr>
        <w:t> </w:t>
      </w:r>
      <w:r>
        <w:rPr/>
        <w:t>continuamente</w:t>
      </w:r>
      <w:r>
        <w:rPr>
          <w:spacing w:val="-5"/>
        </w:rPr>
        <w:t> </w:t>
      </w:r>
      <w:r>
        <w:rPr/>
        <w:t>al</w:t>
      </w:r>
      <w:r>
        <w:rPr>
          <w:spacing w:val="-6"/>
        </w:rPr>
        <w:t> </w:t>
      </w:r>
      <w:r>
        <w:rPr/>
        <w:t>mercado,</w:t>
      </w:r>
      <w:r>
        <w:rPr>
          <w:spacing w:val="-5"/>
        </w:rPr>
        <w:t> </w:t>
      </w:r>
      <w:r>
        <w:rPr/>
        <w:t>y</w:t>
      </w:r>
      <w:r>
        <w:rPr>
          <w:spacing w:val="-5"/>
        </w:rPr>
        <w:t> </w:t>
      </w:r>
      <w:r>
        <w:rPr/>
        <w:t>pueden</w:t>
      </w:r>
      <w:r>
        <w:rPr>
          <w:spacing w:val="-5"/>
        </w:rPr>
        <w:t> </w:t>
      </w:r>
      <w:r>
        <w:rPr/>
        <w:t>ser utilizadas incluso si no poseen los perfiles sensoriales anteriormente descritos.</w:t>
      </w:r>
    </w:p>
    <w:p>
      <w:pPr>
        <w:pStyle w:val="BodyText"/>
        <w:spacing w:line="242" w:lineRule="auto" w:before="49"/>
        <w:ind w:right="216"/>
      </w:pPr>
      <w:r>
        <w:rPr>
          <w:b/>
        </w:rPr>
        <w:t>Comparación de estilos: </w:t>
      </w:r>
      <w:r>
        <w:rPr/>
        <w:t>Más fuerte y más altamente lupulada que una American Pale Ale. Comparada con una English IPA, posee menos carácter a caramelo, a pan y a tostadas; a menudo más lúpulos estadounidenses o del Nuevo Mundo;</w:t>
      </w:r>
      <w:r>
        <w:rPr>
          <w:spacing w:val="-6"/>
        </w:rPr>
        <w:t> </w:t>
      </w:r>
      <w:r>
        <w:rPr/>
        <w:t>menos</w:t>
      </w:r>
      <w:r>
        <w:rPr>
          <w:spacing w:val="-6"/>
        </w:rPr>
        <w:t> </w:t>
      </w:r>
      <w:r>
        <w:rPr/>
        <w:t>ésteres</w:t>
      </w:r>
      <w:r>
        <w:rPr>
          <w:spacing w:val="-6"/>
        </w:rPr>
        <w:t> </w:t>
      </w:r>
      <w:r>
        <w:rPr/>
        <w:t>derivados</w:t>
      </w:r>
      <w:r>
        <w:rPr>
          <w:spacing w:val="-6"/>
        </w:rPr>
        <w:t> </w:t>
      </w:r>
      <w:r>
        <w:rPr/>
        <w:t>de</w:t>
      </w:r>
      <w:r>
        <w:rPr>
          <w:spacing w:val="-5"/>
        </w:rPr>
        <w:t> </w:t>
      </w:r>
      <w:r>
        <w:rPr/>
        <w:t>la</w:t>
      </w:r>
      <w:r>
        <w:rPr>
          <w:spacing w:val="-6"/>
        </w:rPr>
        <w:t> </w:t>
      </w:r>
      <w:r>
        <w:rPr/>
        <w:t>levadura;</w:t>
      </w:r>
      <w:r>
        <w:rPr>
          <w:spacing w:val="-6"/>
        </w:rPr>
        <w:t> </w:t>
      </w:r>
      <w:r>
        <w:rPr/>
        <w:t>menos</w:t>
      </w:r>
      <w:r>
        <w:rPr>
          <w:spacing w:val="-6"/>
        </w:rPr>
        <w:t> </w:t>
      </w:r>
      <w:r>
        <w:rPr/>
        <w:t>cuerpo y a menudo un balance más lupulado; y es levemente más fuerte que la mayoría de los ejemplos. Menos alcohol que una Double IPA, pero con un balance similar.</w:t>
      </w:r>
    </w:p>
    <w:p>
      <w:pPr>
        <w:tabs>
          <w:tab w:pos="2612" w:val="left" w:leader="none"/>
        </w:tabs>
        <w:spacing w:line="204" w:lineRule="exact" w:before="37"/>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1.056</w:t>
      </w:r>
      <w:r>
        <w:rPr>
          <w:spacing w:val="-2"/>
          <w:sz w:val="18"/>
        </w:rPr>
        <w:t> </w:t>
      </w:r>
      <w:r>
        <w:rPr>
          <w:sz w:val="18"/>
        </w:rPr>
        <w:t>–</w:t>
      </w:r>
      <w:r>
        <w:rPr>
          <w:spacing w:val="-2"/>
          <w:sz w:val="18"/>
        </w:rPr>
        <w:t> 1.070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40 –</w:t>
      </w:r>
      <w:r>
        <w:rPr>
          <w:spacing w:val="-2"/>
          <w:sz w:val="18"/>
        </w:rPr>
        <w:t> </w:t>
      </w:r>
      <w:r>
        <w:rPr>
          <w:spacing w:val="-5"/>
          <w:sz w:val="18"/>
        </w:rPr>
        <w:t>70</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6</w:t>
      </w:r>
      <w:r>
        <w:rPr>
          <w:spacing w:val="-2"/>
          <w:sz w:val="18"/>
        </w:rPr>
        <w:t> </w:t>
      </w:r>
      <w:r>
        <w:rPr>
          <w:sz w:val="18"/>
        </w:rPr>
        <w:t>–</w:t>
      </w:r>
      <w:r>
        <w:rPr>
          <w:spacing w:val="-1"/>
          <w:sz w:val="18"/>
        </w:rPr>
        <w:t> </w:t>
      </w:r>
      <w:r>
        <w:rPr>
          <w:spacing w:val="-5"/>
          <w:sz w:val="18"/>
        </w:rPr>
        <w:t>14</w:t>
      </w:r>
      <w:r>
        <w:rPr>
          <w:sz w:val="18"/>
        </w:rPr>
        <w:tab/>
        <w:t>ABV:</w:t>
      </w:r>
      <w:r>
        <w:rPr>
          <w:spacing w:val="43"/>
          <w:sz w:val="18"/>
        </w:rPr>
        <w:t> </w:t>
      </w:r>
      <w:r>
        <w:rPr>
          <w:sz w:val="18"/>
        </w:rPr>
        <w:t>5.5</w:t>
      </w:r>
      <w:r>
        <w:rPr>
          <w:spacing w:val="-1"/>
          <w:sz w:val="18"/>
        </w:rPr>
        <w:t> </w:t>
      </w:r>
      <w:r>
        <w:rPr>
          <w:sz w:val="18"/>
        </w:rPr>
        <w:t>–</w:t>
      </w:r>
      <w:r>
        <w:rPr>
          <w:spacing w:val="-1"/>
          <w:sz w:val="18"/>
        </w:rPr>
        <w:t> </w:t>
      </w:r>
      <w:r>
        <w:rPr>
          <w:spacing w:val="-4"/>
          <w:sz w:val="18"/>
        </w:rPr>
        <w:t>7.5%</w:t>
      </w:r>
    </w:p>
    <w:p>
      <w:pPr>
        <w:pStyle w:val="BodyText"/>
        <w:spacing w:before="41"/>
        <w:ind w:right="247"/>
      </w:pPr>
      <w:r>
        <w:rPr>
          <w:b/>
        </w:rPr>
        <w:t>Ejemplos comerciales: </w:t>
      </w:r>
      <w:r>
        <w:rPr/>
        <w:t>Bell’s Two-Hearted Ale, Cigar City Jai</w:t>
      </w:r>
      <w:r>
        <w:rPr>
          <w:spacing w:val="-5"/>
        </w:rPr>
        <w:t> </w:t>
      </w:r>
      <w:r>
        <w:rPr/>
        <w:t>Alai,</w:t>
      </w:r>
      <w:r>
        <w:rPr>
          <w:spacing w:val="-4"/>
        </w:rPr>
        <w:t> </w:t>
      </w:r>
      <w:r>
        <w:rPr/>
        <w:t>Fat</w:t>
      </w:r>
      <w:r>
        <w:rPr>
          <w:spacing w:val="-4"/>
        </w:rPr>
        <w:t> </w:t>
      </w:r>
      <w:r>
        <w:rPr/>
        <w:t>Heads</w:t>
      </w:r>
      <w:r>
        <w:rPr>
          <w:spacing w:val="-5"/>
        </w:rPr>
        <w:t> </w:t>
      </w:r>
      <w:r>
        <w:rPr/>
        <w:t>Head</w:t>
      </w:r>
      <w:r>
        <w:rPr>
          <w:spacing w:val="-5"/>
        </w:rPr>
        <w:t> </w:t>
      </w:r>
      <w:r>
        <w:rPr/>
        <w:t>Hunter</w:t>
      </w:r>
      <w:r>
        <w:rPr>
          <w:spacing w:val="-4"/>
        </w:rPr>
        <w:t> </w:t>
      </w:r>
      <w:r>
        <w:rPr/>
        <w:t>IPA,</w:t>
      </w:r>
      <w:r>
        <w:rPr>
          <w:spacing w:val="-5"/>
        </w:rPr>
        <w:t> </w:t>
      </w:r>
      <w:r>
        <w:rPr/>
        <w:t>Firestone</w:t>
      </w:r>
      <w:r>
        <w:rPr>
          <w:spacing w:val="-5"/>
        </w:rPr>
        <w:t> </w:t>
      </w:r>
      <w:r>
        <w:rPr/>
        <w:t>Walker</w:t>
      </w:r>
      <w:r>
        <w:rPr>
          <w:spacing w:val="-4"/>
        </w:rPr>
        <w:t> </w:t>
      </w:r>
      <w:r>
        <w:rPr/>
        <w:t>Union Jack, Maine Lunch, Russian River Blind Pig IPA</w:t>
      </w:r>
    </w:p>
    <w:p>
      <w:pPr>
        <w:pStyle w:val="BodyText"/>
        <w:ind w:right="332"/>
      </w:pPr>
      <w:r>
        <w:rPr>
          <w:b/>
        </w:rPr>
        <w:t>Etiquetas: </w:t>
      </w:r>
      <w:r>
        <w:rPr/>
        <w:t>intensidad-alta, color-pálido, fermentación-alta, norte-américa,</w:t>
      </w:r>
      <w:r>
        <w:rPr>
          <w:spacing w:val="-10"/>
        </w:rPr>
        <w:t> </w:t>
      </w:r>
      <w:r>
        <w:rPr/>
        <w:t>estilo-artesanal,</w:t>
      </w:r>
      <w:r>
        <w:rPr>
          <w:spacing w:val="-10"/>
        </w:rPr>
        <w:t> </w:t>
      </w:r>
      <w:r>
        <w:rPr/>
        <w:t>familia-ipa,</w:t>
      </w:r>
      <w:r>
        <w:rPr>
          <w:spacing w:val="-10"/>
        </w:rPr>
        <w:t> </w:t>
      </w:r>
      <w:r>
        <w:rPr/>
        <w:t>amarga,</w:t>
      </w:r>
      <w:r>
        <w:rPr>
          <w:spacing w:val="-10"/>
        </w:rPr>
        <w:t> </w:t>
      </w:r>
      <w:r>
        <w:rPr/>
        <w:t>lupulada</w:t>
      </w:r>
    </w:p>
    <w:p>
      <w:pPr>
        <w:pStyle w:val="BodyText"/>
        <w:spacing w:before="2"/>
        <w:ind w:left="0"/>
        <w:rPr>
          <w:sz w:val="21"/>
        </w:rPr>
      </w:pPr>
    </w:p>
    <w:p>
      <w:pPr>
        <w:pStyle w:val="Heading3"/>
      </w:pPr>
      <w:bookmarkStart w:name="_bookmark103" w:id="104"/>
      <w:bookmarkEnd w:id="104"/>
      <w:r>
        <w:rPr>
          <w:b w:val="0"/>
        </w:rPr>
      </w:r>
      <w:r>
        <w:rPr/>
        <w:t>21B.</w:t>
      </w:r>
      <w:r>
        <w:rPr>
          <w:spacing w:val="-6"/>
        </w:rPr>
        <w:t> </w:t>
      </w:r>
      <w:r>
        <w:rPr/>
        <w:t>Specialty</w:t>
      </w:r>
      <w:r>
        <w:rPr>
          <w:spacing w:val="-5"/>
        </w:rPr>
        <w:t> IPA</w:t>
      </w:r>
    </w:p>
    <w:p>
      <w:pPr>
        <w:spacing w:line="242" w:lineRule="auto" w:before="43"/>
        <w:ind w:left="140" w:right="214" w:firstLine="0"/>
        <w:jc w:val="left"/>
        <w:rPr>
          <w:i/>
          <w:sz w:val="18"/>
        </w:rPr>
      </w:pPr>
      <w:r>
        <w:rPr>
          <w:rFonts w:ascii="Georgia-BoldItalic" w:hAnsi="Georgia-BoldItalic"/>
          <w:b/>
          <w:i/>
          <w:sz w:val="18"/>
        </w:rPr>
        <w:t>Specialty IPA </w:t>
      </w:r>
      <w:r>
        <w:rPr>
          <w:i/>
          <w:sz w:val="18"/>
        </w:rPr>
        <w:t>es una categoría para inscripción en competencias, no es un estilo como tal. Las cervezas inscritas aquí no son cervezas experimentales; son una colección de tipos de cerveza en producción actualmente, que pueden o no tener alguna longevidad en el mercado. Esta categoría además permite su expansión, para que las futuras variantes potenciales de IPA (St. Patrick’s Day Green IPA, Romulan Blue IPA, Zima Clear IPA, etc.) cuenten con un lugar para ser inscritas</w:t>
      </w:r>
      <w:r>
        <w:rPr>
          <w:i/>
          <w:spacing w:val="-3"/>
          <w:sz w:val="18"/>
        </w:rPr>
        <w:t> </w:t>
      </w:r>
      <w:r>
        <w:rPr>
          <w:i/>
          <w:sz w:val="18"/>
        </w:rPr>
        <w:t>sin</w:t>
      </w:r>
      <w:r>
        <w:rPr>
          <w:i/>
          <w:spacing w:val="-5"/>
          <w:sz w:val="18"/>
        </w:rPr>
        <w:t> </w:t>
      </w:r>
      <w:r>
        <w:rPr>
          <w:i/>
          <w:sz w:val="18"/>
        </w:rPr>
        <w:t>reescribir</w:t>
      </w:r>
      <w:r>
        <w:rPr>
          <w:i/>
          <w:spacing w:val="-4"/>
          <w:sz w:val="18"/>
        </w:rPr>
        <w:t> </w:t>
      </w:r>
      <w:r>
        <w:rPr>
          <w:i/>
          <w:sz w:val="18"/>
        </w:rPr>
        <w:t>la</w:t>
      </w:r>
      <w:r>
        <w:rPr>
          <w:i/>
          <w:spacing w:val="-3"/>
          <w:sz w:val="18"/>
        </w:rPr>
        <w:t> </w:t>
      </w:r>
      <w:r>
        <w:rPr>
          <w:i/>
          <w:sz w:val="18"/>
        </w:rPr>
        <w:t>Guía</w:t>
      </w:r>
      <w:r>
        <w:rPr>
          <w:i/>
          <w:spacing w:val="-3"/>
          <w:sz w:val="18"/>
        </w:rPr>
        <w:t> </w:t>
      </w:r>
      <w:r>
        <w:rPr>
          <w:i/>
          <w:sz w:val="18"/>
        </w:rPr>
        <w:t>de</w:t>
      </w:r>
      <w:r>
        <w:rPr>
          <w:i/>
          <w:spacing w:val="-6"/>
          <w:sz w:val="18"/>
        </w:rPr>
        <w:t> </w:t>
      </w:r>
      <w:r>
        <w:rPr>
          <w:i/>
          <w:sz w:val="18"/>
        </w:rPr>
        <w:t>Estilos.</w:t>
      </w:r>
      <w:r>
        <w:rPr>
          <w:i/>
          <w:spacing w:val="-5"/>
          <w:sz w:val="18"/>
        </w:rPr>
        <w:t> </w:t>
      </w:r>
      <w:r>
        <w:rPr>
          <w:i/>
          <w:sz w:val="18"/>
        </w:rPr>
        <w:t>El</w:t>
      </w:r>
      <w:r>
        <w:rPr>
          <w:i/>
          <w:spacing w:val="-6"/>
          <w:sz w:val="18"/>
        </w:rPr>
        <w:t> </w:t>
      </w:r>
      <w:r>
        <w:rPr>
          <w:i/>
          <w:sz w:val="18"/>
        </w:rPr>
        <w:t>único</w:t>
      </w:r>
      <w:r>
        <w:rPr>
          <w:i/>
          <w:spacing w:val="-3"/>
          <w:sz w:val="18"/>
        </w:rPr>
        <w:t> </w:t>
      </w:r>
      <w:r>
        <w:rPr>
          <w:i/>
          <w:sz w:val="18"/>
        </w:rPr>
        <w:t>elemento</w:t>
      </w:r>
      <w:r>
        <w:rPr>
          <w:i/>
          <w:spacing w:val="-3"/>
          <w:sz w:val="18"/>
        </w:rPr>
        <w:t> </w:t>
      </w:r>
      <w:r>
        <w:rPr>
          <w:i/>
          <w:sz w:val="18"/>
        </w:rPr>
        <w:t>en común</w:t>
      </w:r>
      <w:r>
        <w:rPr>
          <w:i/>
          <w:spacing w:val="-3"/>
          <w:sz w:val="18"/>
        </w:rPr>
        <w:t> </w:t>
      </w:r>
      <w:r>
        <w:rPr>
          <w:i/>
          <w:sz w:val="18"/>
        </w:rPr>
        <w:t>es</w:t>
      </w:r>
      <w:r>
        <w:rPr>
          <w:i/>
          <w:spacing w:val="-1"/>
          <w:sz w:val="18"/>
        </w:rPr>
        <w:t> </w:t>
      </w:r>
      <w:r>
        <w:rPr>
          <w:i/>
          <w:sz w:val="18"/>
        </w:rPr>
        <w:t>que</w:t>
      </w:r>
      <w:r>
        <w:rPr>
          <w:i/>
          <w:spacing w:val="-4"/>
          <w:sz w:val="18"/>
        </w:rPr>
        <w:t> </w:t>
      </w:r>
      <w:r>
        <w:rPr>
          <w:i/>
          <w:sz w:val="18"/>
        </w:rPr>
        <w:t>poseen</w:t>
      </w:r>
      <w:r>
        <w:rPr>
          <w:i/>
          <w:spacing w:val="-3"/>
          <w:sz w:val="18"/>
        </w:rPr>
        <w:t> </w:t>
      </w:r>
      <w:r>
        <w:rPr>
          <w:i/>
          <w:sz w:val="18"/>
        </w:rPr>
        <w:t>el</w:t>
      </w:r>
      <w:r>
        <w:rPr>
          <w:i/>
          <w:spacing w:val="-3"/>
          <w:sz w:val="18"/>
        </w:rPr>
        <w:t> </w:t>
      </w:r>
      <w:r>
        <w:rPr>
          <w:i/>
          <w:sz w:val="18"/>
        </w:rPr>
        <w:t>balance</w:t>
      </w:r>
      <w:r>
        <w:rPr>
          <w:i/>
          <w:spacing w:val="-3"/>
          <w:sz w:val="18"/>
        </w:rPr>
        <w:t> </w:t>
      </w:r>
      <w:r>
        <w:rPr>
          <w:i/>
          <w:sz w:val="18"/>
        </w:rPr>
        <w:t>y</w:t>
      </w:r>
      <w:r>
        <w:rPr>
          <w:i/>
          <w:spacing w:val="-2"/>
          <w:sz w:val="18"/>
        </w:rPr>
        <w:t> </w:t>
      </w:r>
      <w:r>
        <w:rPr>
          <w:i/>
          <w:sz w:val="18"/>
        </w:rPr>
        <w:t>la</w:t>
      </w:r>
      <w:r>
        <w:rPr>
          <w:i/>
          <w:spacing w:val="-2"/>
          <w:sz w:val="18"/>
        </w:rPr>
        <w:t> </w:t>
      </w:r>
      <w:r>
        <w:rPr>
          <w:i/>
          <w:sz w:val="18"/>
        </w:rPr>
        <w:t>impresión</w:t>
      </w:r>
      <w:r>
        <w:rPr>
          <w:i/>
          <w:spacing w:val="-3"/>
          <w:sz w:val="18"/>
        </w:rPr>
        <w:t> </w:t>
      </w:r>
      <w:r>
        <w:rPr>
          <w:i/>
          <w:sz w:val="18"/>
        </w:rPr>
        <w:t>general</w:t>
      </w:r>
      <w:r>
        <w:rPr>
          <w:i/>
          <w:spacing w:val="-3"/>
          <w:sz w:val="18"/>
        </w:rPr>
        <w:t> </w:t>
      </w:r>
      <w:r>
        <w:rPr>
          <w:i/>
          <w:sz w:val="18"/>
        </w:rPr>
        <w:t>de</w:t>
      </w:r>
      <w:r>
        <w:rPr>
          <w:i/>
          <w:spacing w:val="-2"/>
          <w:sz w:val="18"/>
        </w:rPr>
        <w:t> </w:t>
      </w:r>
      <w:r>
        <w:rPr>
          <w:i/>
          <w:sz w:val="18"/>
        </w:rPr>
        <w:t>una IPA (típicamente de una American IPA), pero con algunos retoques menores.</w:t>
      </w:r>
    </w:p>
    <w:p>
      <w:pPr>
        <w:spacing w:line="242" w:lineRule="auto" w:before="34"/>
        <w:ind w:left="140" w:right="176" w:firstLine="0"/>
        <w:jc w:val="left"/>
        <w:rPr>
          <w:i/>
          <w:sz w:val="18"/>
        </w:rPr>
      </w:pPr>
      <w:r>
        <w:rPr>
          <w:i/>
          <w:sz w:val="18"/>
        </w:rPr>
        <w:t>El</w:t>
      </w:r>
      <w:r>
        <w:rPr>
          <w:i/>
          <w:spacing w:val="-4"/>
          <w:sz w:val="18"/>
        </w:rPr>
        <w:t> </w:t>
      </w:r>
      <w:r>
        <w:rPr>
          <w:i/>
          <w:sz w:val="18"/>
        </w:rPr>
        <w:t>término</w:t>
      </w:r>
      <w:r>
        <w:rPr>
          <w:i/>
          <w:spacing w:val="-4"/>
          <w:sz w:val="18"/>
        </w:rPr>
        <w:t> </w:t>
      </w:r>
      <w:r>
        <w:rPr>
          <w:i/>
          <w:sz w:val="18"/>
        </w:rPr>
        <w:t>“IPA”</w:t>
      </w:r>
      <w:r>
        <w:rPr>
          <w:i/>
          <w:spacing w:val="-4"/>
          <w:sz w:val="18"/>
        </w:rPr>
        <w:t> </w:t>
      </w:r>
      <w:r>
        <w:rPr>
          <w:i/>
          <w:sz w:val="18"/>
        </w:rPr>
        <w:t>se</w:t>
      </w:r>
      <w:r>
        <w:rPr>
          <w:i/>
          <w:spacing w:val="-2"/>
          <w:sz w:val="18"/>
        </w:rPr>
        <w:t> </w:t>
      </w:r>
      <w:r>
        <w:rPr>
          <w:i/>
          <w:sz w:val="18"/>
        </w:rPr>
        <w:t>usa</w:t>
      </w:r>
      <w:r>
        <w:rPr>
          <w:i/>
          <w:spacing w:val="-3"/>
          <w:sz w:val="18"/>
        </w:rPr>
        <w:t> </w:t>
      </w:r>
      <w:r>
        <w:rPr>
          <w:i/>
          <w:sz w:val="18"/>
        </w:rPr>
        <w:t>como</w:t>
      </w:r>
      <w:r>
        <w:rPr>
          <w:i/>
          <w:spacing w:val="-2"/>
          <w:sz w:val="18"/>
        </w:rPr>
        <w:t> </w:t>
      </w:r>
      <w:r>
        <w:rPr>
          <w:i/>
          <w:sz w:val="18"/>
        </w:rPr>
        <w:t>un</w:t>
      </w:r>
      <w:r>
        <w:rPr>
          <w:i/>
          <w:spacing w:val="-4"/>
          <w:sz w:val="18"/>
        </w:rPr>
        <w:t> </w:t>
      </w:r>
      <w:r>
        <w:rPr>
          <w:i/>
          <w:sz w:val="18"/>
        </w:rPr>
        <w:t>descriptor</w:t>
      </w:r>
      <w:r>
        <w:rPr>
          <w:i/>
          <w:spacing w:val="-3"/>
          <w:sz w:val="18"/>
        </w:rPr>
        <w:t> </w:t>
      </w:r>
      <w:r>
        <w:rPr>
          <w:i/>
          <w:sz w:val="18"/>
        </w:rPr>
        <w:t>único</w:t>
      </w:r>
      <w:r>
        <w:rPr>
          <w:i/>
          <w:spacing w:val="-4"/>
          <w:sz w:val="18"/>
        </w:rPr>
        <w:t> </w:t>
      </w:r>
      <w:r>
        <w:rPr>
          <w:i/>
          <w:sz w:val="18"/>
        </w:rPr>
        <w:t>de</w:t>
      </w:r>
      <w:r>
        <w:rPr>
          <w:i/>
          <w:spacing w:val="-3"/>
          <w:sz w:val="18"/>
        </w:rPr>
        <w:t> </w:t>
      </w:r>
      <w:r>
        <w:rPr>
          <w:i/>
          <w:sz w:val="18"/>
        </w:rPr>
        <w:t>un</w:t>
      </w:r>
      <w:r>
        <w:rPr>
          <w:i/>
          <w:spacing w:val="-4"/>
          <w:sz w:val="18"/>
        </w:rPr>
        <w:t> </w:t>
      </w:r>
      <w:r>
        <w:rPr>
          <w:i/>
          <w:sz w:val="18"/>
        </w:rPr>
        <w:t>tipo</w:t>
      </w:r>
      <w:r>
        <w:rPr>
          <w:i/>
          <w:spacing w:val="-2"/>
          <w:sz w:val="18"/>
        </w:rPr>
        <w:t> </w:t>
      </w:r>
      <w:r>
        <w:rPr>
          <w:i/>
          <w:sz w:val="18"/>
        </w:rPr>
        <w:t>de cerveza amarga y lupulada. No está pensado para ser expresado como “India Pale Ale” al usarlo en el contexto de una Specialty IPA. Históricamente, ninguna de estas cervezas fue a la India, y muchas no son pálidas. Pero el mercado de la cerveza artesanal sabe qué esperar en el balance cuando una cerveza se describe como “IPA”; así que los modificadores utilizados para diferenciarlas se basan únicamente en ese </w:t>
      </w:r>
      <w:r>
        <w:rPr>
          <w:i/>
          <w:spacing w:val="-2"/>
          <w:sz w:val="18"/>
        </w:rPr>
        <w:t>concepto.</w:t>
      </w:r>
    </w:p>
    <w:p>
      <w:pPr>
        <w:spacing w:before="38"/>
        <w:ind w:left="140" w:right="229" w:firstLine="0"/>
        <w:jc w:val="left"/>
        <w:rPr>
          <w:i/>
          <w:sz w:val="18"/>
        </w:rPr>
      </w:pPr>
      <w:r>
        <w:rPr>
          <w:i/>
          <w:sz w:val="18"/>
        </w:rPr>
        <w:t>La categoría Specialty IPA no está pensada para IPA de Estilos Clásicos con ingredientes añadidos (como fruta, especias, madera, humo, granos o azúcares); estas deberían ser inscritas en la categoría de Cervezas de Especialidad apropiada (Fruit Beer, SHV Beer [Especias, Hierbas o Vegetales], etc.). Los estilos Specialty IPA se consideran Estilos</w:t>
      </w:r>
      <w:r>
        <w:rPr>
          <w:i/>
          <w:spacing w:val="-6"/>
          <w:sz w:val="18"/>
        </w:rPr>
        <w:t> </w:t>
      </w:r>
      <w:r>
        <w:rPr>
          <w:i/>
          <w:sz w:val="18"/>
        </w:rPr>
        <w:t>Clásicos</w:t>
      </w:r>
      <w:r>
        <w:rPr>
          <w:i/>
          <w:spacing w:val="-6"/>
          <w:sz w:val="18"/>
        </w:rPr>
        <w:t> </w:t>
      </w:r>
      <w:r>
        <w:rPr>
          <w:i/>
          <w:sz w:val="18"/>
        </w:rPr>
        <w:t>para</w:t>
      </w:r>
      <w:r>
        <w:rPr>
          <w:i/>
          <w:spacing w:val="-5"/>
          <w:sz w:val="18"/>
        </w:rPr>
        <w:t> </w:t>
      </w:r>
      <w:r>
        <w:rPr>
          <w:i/>
          <w:sz w:val="18"/>
        </w:rPr>
        <w:t>propósitos</w:t>
      </w:r>
      <w:r>
        <w:rPr>
          <w:i/>
          <w:spacing w:val="-6"/>
          <w:sz w:val="18"/>
        </w:rPr>
        <w:t> </w:t>
      </w:r>
      <w:r>
        <w:rPr>
          <w:i/>
          <w:sz w:val="18"/>
        </w:rPr>
        <w:t>de</w:t>
      </w:r>
      <w:r>
        <w:rPr>
          <w:i/>
          <w:spacing w:val="-5"/>
          <w:sz w:val="18"/>
        </w:rPr>
        <w:t> </w:t>
      </w:r>
      <w:r>
        <w:rPr>
          <w:i/>
          <w:sz w:val="18"/>
        </w:rPr>
        <w:t>inscripción</w:t>
      </w:r>
      <w:r>
        <w:rPr>
          <w:i/>
          <w:spacing w:val="-5"/>
          <w:sz w:val="18"/>
        </w:rPr>
        <w:t> </w:t>
      </w:r>
      <w:r>
        <w:rPr>
          <w:i/>
          <w:sz w:val="18"/>
        </w:rPr>
        <w:t>en</w:t>
      </w:r>
      <w:r>
        <w:rPr>
          <w:i/>
          <w:spacing w:val="-5"/>
          <w:sz w:val="18"/>
        </w:rPr>
        <w:t> </w:t>
      </w:r>
      <w:r>
        <w:rPr>
          <w:i/>
          <w:sz w:val="18"/>
        </w:rPr>
        <w:t>la</w:t>
      </w:r>
      <w:r>
        <w:rPr>
          <w:i/>
          <w:spacing w:val="-5"/>
          <w:sz w:val="18"/>
        </w:rPr>
        <w:t> </w:t>
      </w:r>
      <w:r>
        <w:rPr>
          <w:i/>
          <w:sz w:val="18"/>
        </w:rPr>
        <w:t>categoría de Cervezas de Especialidad. Las IPA de Estilos Clásicos con lúpulos únicos o especiales también deberían ser inscritas en el estilo apropiado de IPA de Estilo Clásico.</w:t>
      </w:r>
    </w:p>
    <w:p>
      <w:pPr>
        <w:spacing w:after="0"/>
        <w:jc w:val="left"/>
        <w:rPr>
          <w:sz w:val="18"/>
        </w:rPr>
        <w:sectPr>
          <w:type w:val="continuous"/>
          <w:pgSz w:w="12240" w:h="15840"/>
          <w:pgMar w:header="0" w:footer="746" w:top="940" w:bottom="280" w:left="580" w:right="540"/>
          <w:cols w:num="2" w:equalWidth="0">
            <w:col w:w="5214" w:space="547"/>
            <w:col w:w="5359"/>
          </w:cols>
        </w:sectPr>
      </w:pPr>
    </w:p>
    <w:p>
      <w:pPr>
        <w:pStyle w:val="BodyText"/>
        <w:spacing w:line="242" w:lineRule="auto" w:before="86"/>
        <w:ind w:right="67"/>
      </w:pPr>
      <w:r>
        <w:rPr>
          <w:b/>
        </w:rPr>
        <w:t>Impresión general: </w:t>
      </w:r>
      <w:r>
        <w:rPr/>
        <w:t>Reconocible como una IPA por su balance (una cerveza orientada al lúpulo, amarga y algo seca) con la presencia de algo adicional para distinguirse de las categorías estándar. Debería contar con una buena tomabilidad, independientemente de cómo</w:t>
      </w:r>
      <w:r>
        <w:rPr>
          <w:spacing w:val="-1"/>
        </w:rPr>
        <w:t> </w:t>
      </w:r>
      <w:r>
        <w:rPr/>
        <w:t>sea la cerveza. Una excesiva</w:t>
      </w:r>
      <w:r>
        <w:rPr>
          <w:spacing w:val="-6"/>
        </w:rPr>
        <w:t> </w:t>
      </w:r>
      <w:r>
        <w:rPr/>
        <w:t>aspereza</w:t>
      </w:r>
      <w:r>
        <w:rPr>
          <w:spacing w:val="-6"/>
        </w:rPr>
        <w:t> </w:t>
      </w:r>
      <w:r>
        <w:rPr/>
        <w:t>y</w:t>
      </w:r>
      <w:r>
        <w:rPr>
          <w:spacing w:val="-5"/>
        </w:rPr>
        <w:t> </w:t>
      </w:r>
      <w:r>
        <w:rPr/>
        <w:t>pesadez</w:t>
      </w:r>
      <w:r>
        <w:rPr>
          <w:spacing w:val="-4"/>
        </w:rPr>
        <w:t> </w:t>
      </w:r>
      <w:r>
        <w:rPr/>
        <w:t>son</w:t>
      </w:r>
      <w:r>
        <w:rPr>
          <w:spacing w:val="-6"/>
        </w:rPr>
        <w:t> </w:t>
      </w:r>
      <w:r>
        <w:rPr/>
        <w:t>típicamente</w:t>
      </w:r>
      <w:r>
        <w:rPr>
          <w:spacing w:val="-6"/>
        </w:rPr>
        <w:t> </w:t>
      </w:r>
      <w:r>
        <w:rPr/>
        <w:t>defectos,</w:t>
      </w:r>
      <w:r>
        <w:rPr>
          <w:spacing w:val="-6"/>
        </w:rPr>
        <w:t> </w:t>
      </w:r>
      <w:r>
        <w:rPr/>
        <w:t>así</w:t>
      </w:r>
      <w:r>
        <w:rPr>
          <w:spacing w:val="-6"/>
        </w:rPr>
        <w:t> </w:t>
      </w:r>
      <w:r>
        <w:rPr/>
        <w:t>como los choques de sabor fuertes entre los lúpulos y los otros ingredientes especiales.</w:t>
      </w:r>
    </w:p>
    <w:p>
      <w:pPr>
        <w:pStyle w:val="BodyText"/>
        <w:spacing w:before="37"/>
        <w:ind w:right="93"/>
      </w:pPr>
      <w:r>
        <w:rPr>
          <w:b/>
        </w:rPr>
        <w:t>Aroma:</w:t>
      </w:r>
      <w:r>
        <w:rPr>
          <w:b/>
          <w:spacing w:val="-2"/>
        </w:rPr>
        <w:t> </w:t>
      </w:r>
      <w:r>
        <w:rPr/>
        <w:t>Se</w:t>
      </w:r>
      <w:r>
        <w:rPr>
          <w:spacing w:val="-2"/>
        </w:rPr>
        <w:t> </w:t>
      </w:r>
      <w:r>
        <w:rPr/>
        <w:t>requiere</w:t>
      </w:r>
      <w:r>
        <w:rPr>
          <w:spacing w:val="-2"/>
        </w:rPr>
        <w:t> </w:t>
      </w:r>
      <w:r>
        <w:rPr/>
        <w:t>un</w:t>
      </w:r>
      <w:r>
        <w:rPr>
          <w:spacing w:val="-3"/>
        </w:rPr>
        <w:t> </w:t>
      </w:r>
      <w:r>
        <w:rPr/>
        <w:t>aroma</w:t>
      </w:r>
      <w:r>
        <w:rPr>
          <w:spacing w:val="-2"/>
        </w:rPr>
        <w:t> </w:t>
      </w:r>
      <w:r>
        <w:rPr/>
        <w:t>a</w:t>
      </w:r>
      <w:r>
        <w:rPr>
          <w:spacing w:val="-1"/>
        </w:rPr>
        <w:t> </w:t>
      </w:r>
      <w:r>
        <w:rPr/>
        <w:t>lúpulo detectable;</w:t>
      </w:r>
      <w:r>
        <w:rPr>
          <w:spacing w:val="-3"/>
        </w:rPr>
        <w:t> </w:t>
      </w:r>
      <w:r>
        <w:rPr/>
        <w:t>el</w:t>
      </w:r>
      <w:r>
        <w:rPr>
          <w:spacing w:val="-3"/>
        </w:rPr>
        <w:t> </w:t>
      </w:r>
      <w:r>
        <w:rPr/>
        <w:t>carácter de los lúpulos depende del tipo específico de Specialty IPA. Otros</w:t>
      </w:r>
      <w:r>
        <w:rPr>
          <w:spacing w:val="-5"/>
        </w:rPr>
        <w:t> </w:t>
      </w:r>
      <w:r>
        <w:rPr/>
        <w:t>aromas</w:t>
      </w:r>
      <w:r>
        <w:rPr>
          <w:spacing w:val="-5"/>
        </w:rPr>
        <w:t> </w:t>
      </w:r>
      <w:r>
        <w:rPr/>
        <w:t>pueden</w:t>
      </w:r>
      <w:r>
        <w:rPr>
          <w:spacing w:val="-5"/>
        </w:rPr>
        <w:t> </w:t>
      </w:r>
      <w:r>
        <w:rPr/>
        <w:t>estar</w:t>
      </w:r>
      <w:r>
        <w:rPr>
          <w:spacing w:val="-4"/>
        </w:rPr>
        <w:t> </w:t>
      </w:r>
      <w:r>
        <w:rPr/>
        <w:t>presentes;</w:t>
      </w:r>
      <w:r>
        <w:rPr>
          <w:spacing w:val="-6"/>
        </w:rPr>
        <w:t> </w:t>
      </w:r>
      <w:r>
        <w:rPr/>
        <w:t>típicamente</w:t>
      </w:r>
      <w:r>
        <w:rPr>
          <w:spacing w:val="-3"/>
        </w:rPr>
        <w:t> </w:t>
      </w:r>
      <w:r>
        <w:rPr/>
        <w:t>el</w:t>
      </w:r>
      <w:r>
        <w:rPr>
          <w:spacing w:val="-4"/>
        </w:rPr>
        <w:t> </w:t>
      </w:r>
      <w:r>
        <w:rPr/>
        <w:t>lúpulo</w:t>
      </w:r>
      <w:r>
        <w:rPr>
          <w:spacing w:val="-6"/>
        </w:rPr>
        <w:t> </w:t>
      </w:r>
      <w:r>
        <w:rPr/>
        <w:t>es el elemento más intenso.</w:t>
      </w:r>
    </w:p>
    <w:p>
      <w:pPr>
        <w:pStyle w:val="BodyText"/>
        <w:ind w:right="93"/>
      </w:pPr>
      <w:r>
        <w:rPr>
          <w:b/>
        </w:rPr>
        <w:t>Apariencia:</w:t>
      </w:r>
      <w:r>
        <w:rPr>
          <w:b/>
          <w:spacing w:val="-6"/>
        </w:rPr>
        <w:t> </w:t>
      </w:r>
      <w:r>
        <w:rPr/>
        <w:t>El</w:t>
      </w:r>
      <w:r>
        <w:rPr>
          <w:spacing w:val="-6"/>
        </w:rPr>
        <w:t> </w:t>
      </w:r>
      <w:r>
        <w:rPr/>
        <w:t>color</w:t>
      </w:r>
      <w:r>
        <w:rPr>
          <w:spacing w:val="-5"/>
        </w:rPr>
        <w:t> </w:t>
      </w:r>
      <w:r>
        <w:rPr/>
        <w:t>depende</w:t>
      </w:r>
      <w:r>
        <w:rPr>
          <w:spacing w:val="-6"/>
        </w:rPr>
        <w:t> </w:t>
      </w:r>
      <w:r>
        <w:rPr/>
        <w:t>del</w:t>
      </w:r>
      <w:r>
        <w:rPr>
          <w:spacing w:val="-6"/>
        </w:rPr>
        <w:t> </w:t>
      </w:r>
      <w:r>
        <w:rPr/>
        <w:t>tipo</w:t>
      </w:r>
      <w:r>
        <w:rPr>
          <w:spacing w:val="-5"/>
        </w:rPr>
        <w:t> </w:t>
      </w:r>
      <w:r>
        <w:rPr/>
        <w:t>específico</w:t>
      </w:r>
      <w:r>
        <w:rPr>
          <w:spacing w:val="-6"/>
        </w:rPr>
        <w:t> </w:t>
      </w:r>
      <w:r>
        <w:rPr/>
        <w:t>de</w:t>
      </w:r>
      <w:r>
        <w:rPr>
          <w:spacing w:val="-6"/>
        </w:rPr>
        <w:t> </w:t>
      </w:r>
      <w:r>
        <w:rPr/>
        <w:t>Specialty IPA.</w:t>
      </w:r>
      <w:r>
        <w:rPr>
          <w:spacing w:val="-3"/>
        </w:rPr>
        <w:t> </w:t>
      </w:r>
      <w:r>
        <w:rPr/>
        <w:t>La</w:t>
      </w:r>
      <w:r>
        <w:rPr>
          <w:spacing w:val="-3"/>
        </w:rPr>
        <w:t> </w:t>
      </w:r>
      <w:r>
        <w:rPr/>
        <w:t>mayoría</w:t>
      </w:r>
      <w:r>
        <w:rPr>
          <w:spacing w:val="-3"/>
        </w:rPr>
        <w:t> </w:t>
      </w:r>
      <w:r>
        <w:rPr/>
        <w:t>debería</w:t>
      </w:r>
      <w:r>
        <w:rPr>
          <w:spacing w:val="-3"/>
        </w:rPr>
        <w:t> </w:t>
      </w:r>
      <w:r>
        <w:rPr/>
        <w:t>ser</w:t>
      </w:r>
      <w:r>
        <w:rPr>
          <w:spacing w:val="-1"/>
        </w:rPr>
        <w:t> </w:t>
      </w:r>
      <w:r>
        <w:rPr/>
        <w:t>traslúcida,</w:t>
      </w:r>
      <w:r>
        <w:rPr>
          <w:spacing w:val="-3"/>
        </w:rPr>
        <w:t> </w:t>
      </w:r>
      <w:r>
        <w:rPr/>
        <w:t>pero</w:t>
      </w:r>
      <w:r>
        <w:rPr>
          <w:spacing w:val="-1"/>
        </w:rPr>
        <w:t> </w:t>
      </w:r>
      <w:r>
        <w:rPr/>
        <w:t>una</w:t>
      </w:r>
      <w:r>
        <w:rPr>
          <w:spacing w:val="-3"/>
        </w:rPr>
        <w:t> </w:t>
      </w:r>
      <w:r>
        <w:rPr/>
        <w:t>leve</w:t>
      </w:r>
      <w:r>
        <w:rPr>
          <w:spacing w:val="-3"/>
        </w:rPr>
        <w:t> </w:t>
      </w:r>
      <w:r>
        <w:rPr/>
        <w:t>turbidez es aceptable en muchos de los estilos. Los tipos más oscuros pueden ser opacos, haciendo irrelevante la claridad. Espuma buena y persistente, con un color que depende del tipo específico de Specialty IPA.</w:t>
      </w:r>
    </w:p>
    <w:p>
      <w:pPr>
        <w:pStyle w:val="BodyText"/>
        <w:spacing w:line="242" w:lineRule="auto" w:before="52"/>
        <w:ind w:right="93"/>
      </w:pPr>
      <w:r>
        <w:rPr>
          <w:b/>
        </w:rPr>
        <w:t>Sabor: </w:t>
      </w:r>
      <w:r>
        <w:rPr/>
        <w:t>Variable según el tipo, con la cualidad de cada componente dependiendo de la Specialty IPA específica. Comúnmente lúpulo de medio bajo a alto. Amargor de lúpulo típicamente</w:t>
      </w:r>
      <w:r>
        <w:rPr>
          <w:spacing w:val="-4"/>
        </w:rPr>
        <w:t> </w:t>
      </w:r>
      <w:r>
        <w:rPr/>
        <w:t>de</w:t>
      </w:r>
      <w:r>
        <w:rPr>
          <w:spacing w:val="-4"/>
        </w:rPr>
        <w:t> </w:t>
      </w:r>
      <w:r>
        <w:rPr/>
        <w:t>medio</w:t>
      </w:r>
      <w:r>
        <w:rPr>
          <w:spacing w:val="-5"/>
        </w:rPr>
        <w:t> </w:t>
      </w:r>
      <w:r>
        <w:rPr/>
        <w:t>alto</w:t>
      </w:r>
      <w:r>
        <w:rPr>
          <w:spacing w:val="-4"/>
        </w:rPr>
        <w:t> </w:t>
      </w:r>
      <w:r>
        <w:rPr/>
        <w:t>a</w:t>
      </w:r>
      <w:r>
        <w:rPr>
          <w:spacing w:val="-4"/>
        </w:rPr>
        <w:t> </w:t>
      </w:r>
      <w:r>
        <w:rPr/>
        <w:t>muy</w:t>
      </w:r>
      <w:r>
        <w:rPr>
          <w:spacing w:val="-4"/>
        </w:rPr>
        <w:t> </w:t>
      </w:r>
      <w:r>
        <w:rPr/>
        <w:t>alto.</w:t>
      </w:r>
      <w:r>
        <w:rPr>
          <w:spacing w:val="-4"/>
        </w:rPr>
        <w:t> </w:t>
      </w:r>
      <w:r>
        <w:rPr/>
        <w:t>Malta,</w:t>
      </w:r>
      <w:r>
        <w:rPr>
          <w:spacing w:val="-4"/>
        </w:rPr>
        <w:t> </w:t>
      </w:r>
      <w:r>
        <w:rPr/>
        <w:t>por</w:t>
      </w:r>
      <w:r>
        <w:rPr>
          <w:spacing w:val="-3"/>
        </w:rPr>
        <w:t> </w:t>
      </w:r>
      <w:r>
        <w:rPr/>
        <w:t>lo</w:t>
      </w:r>
      <w:r>
        <w:rPr>
          <w:spacing w:val="-5"/>
        </w:rPr>
        <w:t> </w:t>
      </w:r>
      <w:r>
        <w:rPr/>
        <w:t>general,</w:t>
      </w:r>
      <w:r>
        <w:rPr>
          <w:spacing w:val="-2"/>
        </w:rPr>
        <w:t> </w:t>
      </w:r>
      <w:r>
        <w:rPr/>
        <w:t>de baja a media. Es</w:t>
      </w:r>
      <w:r>
        <w:rPr>
          <w:spacing w:val="-1"/>
        </w:rPr>
        <w:t> </w:t>
      </w:r>
      <w:r>
        <w:rPr/>
        <w:t>común un final de seco</w:t>
      </w:r>
      <w:r>
        <w:rPr>
          <w:spacing w:val="-1"/>
        </w:rPr>
        <w:t> </w:t>
      </w:r>
      <w:r>
        <w:rPr/>
        <w:t>a semi seco. Se puede notar algo de sabor a alcohol limpio en las versiones más fuertes. Varios tipos de Specialty IPA pueden mostrar características adicionales a malta y a levadura, dependiendo del</w:t>
      </w:r>
      <w:r>
        <w:rPr>
          <w:spacing w:val="-1"/>
        </w:rPr>
        <w:t> </w:t>
      </w:r>
      <w:r>
        <w:rPr/>
        <w:t>tipo.</w:t>
      </w:r>
    </w:p>
    <w:p>
      <w:pPr>
        <w:pStyle w:val="BodyText"/>
        <w:spacing w:before="38"/>
        <w:ind w:right="93"/>
      </w:pPr>
      <w:r>
        <w:rPr>
          <w:b/>
        </w:rPr>
        <w:t>Sensación</w:t>
      </w:r>
      <w:r>
        <w:rPr>
          <w:b/>
          <w:spacing w:val="-5"/>
        </w:rPr>
        <w:t> </w:t>
      </w:r>
      <w:r>
        <w:rPr>
          <w:b/>
        </w:rPr>
        <w:t>en</w:t>
      </w:r>
      <w:r>
        <w:rPr>
          <w:b/>
          <w:spacing w:val="-5"/>
        </w:rPr>
        <w:t> </w:t>
      </w:r>
      <w:r>
        <w:rPr>
          <w:b/>
        </w:rPr>
        <w:t>boca:</w:t>
      </w:r>
      <w:r>
        <w:rPr>
          <w:b/>
          <w:spacing w:val="-5"/>
        </w:rPr>
        <w:t> </w:t>
      </w:r>
      <w:r>
        <w:rPr/>
        <w:t>Suave.</w:t>
      </w:r>
      <w:r>
        <w:rPr>
          <w:spacing w:val="-5"/>
        </w:rPr>
        <w:t> </w:t>
      </w:r>
      <w:r>
        <w:rPr/>
        <w:t>Cuerpo</w:t>
      </w:r>
      <w:r>
        <w:rPr>
          <w:spacing w:val="-5"/>
        </w:rPr>
        <w:t> </w:t>
      </w:r>
      <w:r>
        <w:rPr/>
        <w:t>de</w:t>
      </w:r>
      <w:r>
        <w:rPr>
          <w:spacing w:val="-5"/>
        </w:rPr>
        <w:t> </w:t>
      </w:r>
      <w:r>
        <w:rPr/>
        <w:t>medio</w:t>
      </w:r>
      <w:r>
        <w:rPr>
          <w:spacing w:val="-6"/>
        </w:rPr>
        <w:t> </w:t>
      </w:r>
      <w:r>
        <w:rPr/>
        <w:t>ligero</w:t>
      </w:r>
      <w:r>
        <w:rPr>
          <w:spacing w:val="-6"/>
        </w:rPr>
        <w:t> </w:t>
      </w:r>
      <w:r>
        <w:rPr/>
        <w:t>a</w:t>
      </w:r>
      <w:r>
        <w:rPr>
          <w:spacing w:val="-5"/>
        </w:rPr>
        <w:t> </w:t>
      </w:r>
      <w:r>
        <w:rPr/>
        <w:t>medio. Generalmente</w:t>
      </w:r>
      <w:r>
        <w:rPr>
          <w:spacing w:val="-7"/>
        </w:rPr>
        <w:t> </w:t>
      </w:r>
      <w:r>
        <w:rPr/>
        <w:t>carbonatación</w:t>
      </w:r>
      <w:r>
        <w:rPr>
          <w:spacing w:val="-5"/>
        </w:rPr>
        <w:t> </w:t>
      </w:r>
      <w:r>
        <w:rPr/>
        <w:t>media.</w:t>
      </w:r>
      <w:r>
        <w:rPr>
          <w:spacing w:val="-6"/>
        </w:rPr>
        <w:t> </w:t>
      </w:r>
      <w:r>
        <w:rPr/>
        <w:t>Una</w:t>
      </w:r>
      <w:r>
        <w:rPr>
          <w:spacing w:val="-7"/>
        </w:rPr>
        <w:t> </w:t>
      </w:r>
      <w:r>
        <w:rPr/>
        <w:t>calidez</w:t>
      </w:r>
      <w:r>
        <w:rPr>
          <w:spacing w:val="-7"/>
        </w:rPr>
        <w:t> </w:t>
      </w:r>
      <w:r>
        <w:rPr/>
        <w:t>de</w:t>
      </w:r>
      <w:r>
        <w:rPr>
          <w:spacing w:val="-7"/>
        </w:rPr>
        <w:t> </w:t>
      </w:r>
      <w:r>
        <w:rPr/>
        <w:t>alcohol</w:t>
      </w:r>
      <w:r>
        <w:rPr>
          <w:spacing w:val="-6"/>
        </w:rPr>
        <w:t> </w:t>
      </w:r>
      <w:r>
        <w:rPr/>
        <w:t>en segundo plano puede ser percibida en las versiones más </w:t>
      </w:r>
      <w:r>
        <w:rPr>
          <w:spacing w:val="-2"/>
        </w:rPr>
        <w:t>fuertes.</w:t>
      </w:r>
    </w:p>
    <w:p>
      <w:pPr>
        <w:pStyle w:val="BodyText"/>
        <w:spacing w:line="242" w:lineRule="auto"/>
        <w:ind w:right="62"/>
      </w:pPr>
      <w:r>
        <w:rPr>
          <w:b/>
        </w:rPr>
        <w:t>Comentarios: </w:t>
      </w:r>
      <w:r>
        <w:rPr/>
        <w:t>Quienes inscriban pueden usar esta categoría para una versión de diferente intensidad de una IPA definida en</w:t>
      </w:r>
      <w:r>
        <w:rPr>
          <w:spacing w:val="-4"/>
        </w:rPr>
        <w:t> </w:t>
      </w:r>
      <w:r>
        <w:rPr/>
        <w:t>su</w:t>
      </w:r>
      <w:r>
        <w:rPr>
          <w:spacing w:val="-4"/>
        </w:rPr>
        <w:t> </w:t>
      </w:r>
      <w:r>
        <w:rPr/>
        <w:t>propia</w:t>
      </w:r>
      <w:r>
        <w:rPr>
          <w:spacing w:val="-4"/>
        </w:rPr>
        <w:t> </w:t>
      </w:r>
      <w:r>
        <w:rPr/>
        <w:t>subcategoría</w:t>
      </w:r>
      <w:r>
        <w:rPr>
          <w:spacing w:val="-4"/>
        </w:rPr>
        <w:t> </w:t>
      </w:r>
      <w:r>
        <w:rPr/>
        <w:t>BJCP</w:t>
      </w:r>
      <w:r>
        <w:rPr>
          <w:spacing w:val="-3"/>
        </w:rPr>
        <w:t> </w:t>
      </w:r>
      <w:r>
        <w:rPr/>
        <w:t>(p.</w:t>
      </w:r>
      <w:r>
        <w:rPr>
          <w:spacing w:val="-4"/>
        </w:rPr>
        <w:t> </w:t>
      </w:r>
      <w:r>
        <w:rPr/>
        <w:t>ej.:</w:t>
      </w:r>
      <w:r>
        <w:rPr>
          <w:spacing w:val="-5"/>
        </w:rPr>
        <w:t> </w:t>
      </w:r>
      <w:r>
        <w:rPr/>
        <w:t>American</w:t>
      </w:r>
      <w:r>
        <w:rPr>
          <w:spacing w:val="-4"/>
        </w:rPr>
        <w:t> </w:t>
      </w:r>
      <w:r>
        <w:rPr/>
        <w:t>o</w:t>
      </w:r>
      <w:r>
        <w:rPr>
          <w:spacing w:val="-5"/>
        </w:rPr>
        <w:t> </w:t>
      </w:r>
      <w:r>
        <w:rPr/>
        <w:t>English</w:t>
      </w:r>
      <w:r>
        <w:rPr>
          <w:spacing w:val="-3"/>
        </w:rPr>
        <w:t> </w:t>
      </w:r>
      <w:r>
        <w:rPr/>
        <w:t>IPA de bajo alcohol o </w:t>
      </w:r>
      <w:r>
        <w:rPr>
          <w:i/>
        </w:rPr>
        <w:t>session</w:t>
      </w:r>
      <w:r>
        <w:rPr/>
        <w:t>); excepto cuando ya existe una subcategoría BJCP para ese estilo (p. ej.: Double [American] IPA). Una Session IPA corresponde a una 21B Specialty IPA con estilo base 21A American IPA y de bajo alcohol (</w:t>
      </w:r>
      <w:r>
        <w:rPr>
          <w:i/>
        </w:rPr>
        <w:t>Session</w:t>
      </w:r>
      <w:r>
        <w:rPr/>
        <w:t>). Una Double IPA pertenece a la categoría 22A, no 21B.</w:t>
      </w:r>
    </w:p>
    <w:p>
      <w:pPr>
        <w:pStyle w:val="BodyText"/>
        <w:spacing w:before="37"/>
        <w:ind w:right="93"/>
      </w:pPr>
      <w:r>
        <w:rPr>
          <w:b/>
        </w:rPr>
        <w:t>Instrucciones para la inscripción: </w:t>
      </w:r>
      <w:r>
        <w:rPr/>
        <w:t>Quien inscriba </w:t>
      </w:r>
      <w:r>
        <w:rPr>
          <w:u w:val="single"/>
        </w:rPr>
        <w:t>debe</w:t>
      </w:r>
      <w:r>
        <w:rPr/>
        <w:t> especificar una </w:t>
      </w:r>
      <w:r>
        <w:rPr>
          <w:b/>
        </w:rPr>
        <w:t>intensidad de alcohol </w:t>
      </w:r>
      <w:r>
        <w:rPr/>
        <w:t>(baja, estándar, doble); si no se indica una intensidad, será asumida como estándar.</w:t>
      </w:r>
      <w:r>
        <w:rPr>
          <w:spacing w:val="-6"/>
        </w:rPr>
        <w:t> </w:t>
      </w:r>
      <w:r>
        <w:rPr/>
        <w:t>La</w:t>
      </w:r>
      <w:r>
        <w:rPr>
          <w:spacing w:val="-6"/>
        </w:rPr>
        <w:t> </w:t>
      </w:r>
      <w:r>
        <w:rPr/>
        <w:t>inscripción</w:t>
      </w:r>
      <w:r>
        <w:rPr>
          <w:spacing w:val="-5"/>
        </w:rPr>
        <w:t> </w:t>
      </w:r>
      <w:r>
        <w:rPr>
          <w:u w:val="single"/>
        </w:rPr>
        <w:t>debe</w:t>
      </w:r>
      <w:r>
        <w:rPr>
          <w:spacing w:val="-4"/>
        </w:rPr>
        <w:t> </w:t>
      </w:r>
      <w:r>
        <w:rPr/>
        <w:t>especificar</w:t>
      </w:r>
      <w:r>
        <w:rPr>
          <w:spacing w:val="-5"/>
        </w:rPr>
        <w:t> </w:t>
      </w:r>
      <w:r>
        <w:rPr/>
        <w:t>un</w:t>
      </w:r>
      <w:r>
        <w:rPr>
          <w:spacing w:val="-7"/>
        </w:rPr>
        <w:t> </w:t>
      </w:r>
      <w:r>
        <w:rPr>
          <w:b/>
        </w:rPr>
        <w:t>tipo</w:t>
      </w:r>
      <w:r>
        <w:rPr>
          <w:b/>
          <w:spacing w:val="-7"/>
        </w:rPr>
        <w:t> </w:t>
      </w:r>
      <w:r>
        <w:rPr/>
        <w:t>particular</w:t>
      </w:r>
      <w:r>
        <w:rPr>
          <w:spacing w:val="-5"/>
        </w:rPr>
        <w:t> </w:t>
      </w:r>
      <w:r>
        <w:rPr/>
        <w:t>de Specialty IPA de la lista de tipos actualmente definidos identificados en la Guía de Estilos, o de los propuestos en los Estilos Provisionales en el sitio web del</w:t>
      </w:r>
      <w:r>
        <w:rPr>
          <w:spacing w:val="-1"/>
        </w:rPr>
        <w:t> </w:t>
      </w:r>
      <w:r>
        <w:rPr/>
        <w:t>BJCP; </w:t>
      </w:r>
      <w:r>
        <w:rPr>
          <w:b/>
        </w:rPr>
        <w:t>o</w:t>
      </w:r>
      <w:r>
        <w:rPr>
          <w:b/>
          <w:spacing w:val="-1"/>
        </w:rPr>
        <w:t> </w:t>
      </w:r>
      <w:r>
        <w:rPr/>
        <w:t>la inscripción debe describir el tipo de Specialty IPA y sus características clave en forma de comentario, para que quienes juzgan sepan qué esperar.</w:t>
      </w:r>
    </w:p>
    <w:p>
      <w:pPr>
        <w:spacing w:line="242" w:lineRule="auto" w:before="57"/>
        <w:ind w:left="140" w:right="43" w:firstLine="0"/>
        <w:jc w:val="left"/>
        <w:rPr>
          <w:i/>
          <w:sz w:val="18"/>
        </w:rPr>
      </w:pPr>
      <w:r>
        <w:rPr>
          <w:sz w:val="18"/>
        </w:rPr>
        <w:t>Quienes inscriban </w:t>
      </w:r>
      <w:r>
        <w:rPr>
          <w:sz w:val="18"/>
          <w:u w:val="single"/>
        </w:rPr>
        <w:t>pueden</w:t>
      </w:r>
      <w:r>
        <w:rPr>
          <w:sz w:val="18"/>
        </w:rPr>
        <w:t> indicar las </w:t>
      </w:r>
      <w:r>
        <w:rPr>
          <w:b/>
          <w:sz w:val="18"/>
        </w:rPr>
        <w:t>variedades de lúpulo </w:t>
      </w:r>
      <w:r>
        <w:rPr>
          <w:sz w:val="18"/>
        </w:rPr>
        <w:t>específicas</w:t>
      </w:r>
      <w:r>
        <w:rPr>
          <w:spacing w:val="-5"/>
          <w:sz w:val="18"/>
        </w:rPr>
        <w:t> </w:t>
      </w:r>
      <w:r>
        <w:rPr>
          <w:sz w:val="18"/>
        </w:rPr>
        <w:t>utilizadas,</w:t>
      </w:r>
      <w:r>
        <w:rPr>
          <w:spacing w:val="-7"/>
          <w:sz w:val="18"/>
        </w:rPr>
        <w:t> </w:t>
      </w:r>
      <w:r>
        <w:rPr>
          <w:sz w:val="18"/>
        </w:rPr>
        <w:t>si</w:t>
      </w:r>
      <w:r>
        <w:rPr>
          <w:spacing w:val="-7"/>
          <w:sz w:val="18"/>
        </w:rPr>
        <w:t> </w:t>
      </w:r>
      <w:r>
        <w:rPr>
          <w:sz w:val="18"/>
        </w:rPr>
        <w:t>consideran</w:t>
      </w:r>
      <w:r>
        <w:rPr>
          <w:spacing w:val="-6"/>
          <w:sz w:val="18"/>
        </w:rPr>
        <w:t> </w:t>
      </w:r>
      <w:r>
        <w:rPr>
          <w:sz w:val="18"/>
        </w:rPr>
        <w:t>que</w:t>
      </w:r>
      <w:r>
        <w:rPr>
          <w:spacing w:val="-7"/>
          <w:sz w:val="18"/>
        </w:rPr>
        <w:t> </w:t>
      </w:r>
      <w:r>
        <w:rPr>
          <w:sz w:val="18"/>
        </w:rPr>
        <w:t>quienes</w:t>
      </w:r>
      <w:r>
        <w:rPr>
          <w:spacing w:val="-7"/>
          <w:sz w:val="18"/>
        </w:rPr>
        <w:t> </w:t>
      </w:r>
      <w:r>
        <w:rPr>
          <w:sz w:val="18"/>
        </w:rPr>
        <w:t>juzgan</w:t>
      </w:r>
      <w:r>
        <w:rPr>
          <w:spacing w:val="-7"/>
          <w:sz w:val="18"/>
        </w:rPr>
        <w:t> </w:t>
      </w:r>
      <w:r>
        <w:rPr>
          <w:sz w:val="18"/>
        </w:rPr>
        <w:t>podrían no reconocer las características de variedades de lúpulos más nuevas. </w:t>
      </w:r>
      <w:r>
        <w:rPr>
          <w:i/>
          <w:sz w:val="18"/>
        </w:rPr>
        <w:t>Quienes inscriban pueden especificar una combinación de tipos definidos de IPA (p. ej.: Black Rye IPA) sin aportar descripciones adicionales.</w:t>
      </w:r>
    </w:p>
    <w:p>
      <w:pPr>
        <w:spacing w:line="266" w:lineRule="auto" w:before="38"/>
        <w:ind w:left="140" w:right="38" w:firstLine="0"/>
        <w:jc w:val="left"/>
        <w:rPr>
          <w:sz w:val="18"/>
        </w:rPr>
      </w:pPr>
      <w:r>
        <w:rPr>
          <w:b/>
          <w:sz w:val="18"/>
        </w:rPr>
        <w:t>Tipos actualmente definidos: </w:t>
      </w:r>
      <w:r>
        <w:rPr>
          <w:i/>
          <w:sz w:val="18"/>
        </w:rPr>
        <w:t>Belgian IPA, Black IPA, Brown IPA, Red IPA, Rye IPA, White IPA, Brut IPA </w:t>
      </w:r>
      <w:r>
        <w:rPr>
          <w:b/>
          <w:sz w:val="18"/>
        </w:rPr>
        <w:t>Estadísticas</w:t>
      </w:r>
      <w:r>
        <w:rPr>
          <w:b/>
          <w:spacing w:val="-6"/>
          <w:sz w:val="18"/>
        </w:rPr>
        <w:t> </w:t>
      </w:r>
      <w:r>
        <w:rPr>
          <w:b/>
          <w:sz w:val="18"/>
        </w:rPr>
        <w:t>vitales:</w:t>
      </w:r>
      <w:r>
        <w:rPr>
          <w:b/>
          <w:spacing w:val="-6"/>
          <w:sz w:val="18"/>
        </w:rPr>
        <w:t> </w:t>
      </w:r>
      <w:r>
        <w:rPr>
          <w:sz w:val="18"/>
        </w:rPr>
        <w:t>Variables</w:t>
      </w:r>
      <w:r>
        <w:rPr>
          <w:spacing w:val="-6"/>
          <w:sz w:val="18"/>
        </w:rPr>
        <w:t> </w:t>
      </w:r>
      <w:r>
        <w:rPr>
          <w:sz w:val="18"/>
        </w:rPr>
        <w:t>según</w:t>
      </w:r>
      <w:r>
        <w:rPr>
          <w:spacing w:val="-6"/>
          <w:sz w:val="18"/>
        </w:rPr>
        <w:t> </w:t>
      </w:r>
      <w:r>
        <w:rPr>
          <w:sz w:val="18"/>
        </w:rPr>
        <w:t>el</w:t>
      </w:r>
      <w:r>
        <w:rPr>
          <w:spacing w:val="-7"/>
          <w:sz w:val="18"/>
        </w:rPr>
        <w:t> </w:t>
      </w:r>
      <w:r>
        <w:rPr>
          <w:sz w:val="18"/>
        </w:rPr>
        <w:t>tipo,</w:t>
      </w:r>
      <w:r>
        <w:rPr>
          <w:spacing w:val="-6"/>
          <w:sz w:val="18"/>
        </w:rPr>
        <w:t> </w:t>
      </w:r>
      <w:r>
        <w:rPr>
          <w:sz w:val="18"/>
        </w:rPr>
        <w:t>revise</w:t>
      </w:r>
      <w:r>
        <w:rPr>
          <w:spacing w:val="-4"/>
          <w:sz w:val="18"/>
        </w:rPr>
        <w:t> </w:t>
      </w:r>
      <w:r>
        <w:rPr>
          <w:sz w:val="18"/>
        </w:rPr>
        <w:t>los</w:t>
      </w:r>
      <w:r>
        <w:rPr>
          <w:spacing w:val="-6"/>
          <w:sz w:val="18"/>
        </w:rPr>
        <w:t> </w:t>
      </w:r>
      <w:r>
        <w:rPr>
          <w:sz w:val="18"/>
        </w:rPr>
        <w:t>estilos</w:t>
      </w:r>
    </w:p>
    <w:p>
      <w:pPr>
        <w:pStyle w:val="BodyText"/>
        <w:spacing w:line="183" w:lineRule="exact" w:before="0"/>
      </w:pPr>
      <w:r>
        <w:rPr>
          <w:spacing w:val="-2"/>
        </w:rPr>
        <w:t>individuales.</w:t>
      </w:r>
    </w:p>
    <w:p>
      <w:pPr>
        <w:pStyle w:val="Heading5"/>
        <w:spacing w:before="86"/>
        <w:rPr>
          <w:rFonts w:ascii="Georgia" w:hAnsi="Georgia"/>
        </w:rPr>
      </w:pPr>
      <w:r>
        <w:rPr>
          <w:b w:val="0"/>
        </w:rPr>
        <w:br w:type="column"/>
      </w:r>
      <w:r>
        <w:rPr>
          <w:rFonts w:ascii="Georgia" w:hAnsi="Georgia"/>
        </w:rPr>
        <w:t>Clasificación</w:t>
      </w:r>
      <w:r>
        <w:rPr>
          <w:rFonts w:ascii="Georgia" w:hAnsi="Georgia"/>
          <w:spacing w:val="-4"/>
        </w:rPr>
        <w:t> </w:t>
      </w:r>
      <w:r>
        <w:rPr>
          <w:rFonts w:ascii="Georgia" w:hAnsi="Georgia"/>
        </w:rPr>
        <w:t>por</w:t>
      </w:r>
      <w:r>
        <w:rPr>
          <w:rFonts w:ascii="Georgia" w:hAnsi="Georgia"/>
          <w:spacing w:val="-3"/>
        </w:rPr>
        <w:t> </w:t>
      </w:r>
      <w:r>
        <w:rPr>
          <w:rFonts w:ascii="Georgia" w:hAnsi="Georgia"/>
        </w:rPr>
        <w:t>intensidad</w:t>
      </w:r>
      <w:r>
        <w:rPr>
          <w:rFonts w:ascii="Georgia" w:hAnsi="Georgia"/>
          <w:spacing w:val="-3"/>
        </w:rPr>
        <w:t> </w:t>
      </w:r>
      <w:r>
        <w:rPr>
          <w:rFonts w:ascii="Georgia" w:hAnsi="Georgia"/>
        </w:rPr>
        <w:t>de</w:t>
      </w:r>
      <w:r>
        <w:rPr>
          <w:rFonts w:ascii="Georgia" w:hAnsi="Georgia"/>
          <w:spacing w:val="-3"/>
        </w:rPr>
        <w:t> </w:t>
      </w:r>
      <w:r>
        <w:rPr>
          <w:rFonts w:ascii="Georgia" w:hAnsi="Georgia"/>
          <w:spacing w:val="-2"/>
        </w:rPr>
        <w:t>alcohol:</w:t>
      </w:r>
    </w:p>
    <w:p>
      <w:pPr>
        <w:pStyle w:val="BodyText"/>
        <w:spacing w:before="43"/>
      </w:pPr>
      <w:r>
        <w:rPr/>
        <w:t>Baja</w:t>
      </w:r>
      <w:r>
        <w:rPr>
          <w:spacing w:val="-1"/>
        </w:rPr>
        <w:t> </w:t>
      </w:r>
      <w:r>
        <w:rPr/>
        <w:t>–</w:t>
      </w:r>
      <w:r>
        <w:rPr>
          <w:spacing w:val="-2"/>
        </w:rPr>
        <w:t> </w:t>
      </w:r>
      <w:r>
        <w:rPr/>
        <w:t>ABV:</w:t>
      </w:r>
      <w:r>
        <w:rPr>
          <w:spacing w:val="-3"/>
        </w:rPr>
        <w:t> </w:t>
      </w:r>
      <w:r>
        <w:rPr/>
        <w:t>3.0 –</w:t>
      </w:r>
      <w:r>
        <w:rPr>
          <w:spacing w:val="-1"/>
        </w:rPr>
        <w:t> </w:t>
      </w:r>
      <w:r>
        <w:rPr>
          <w:spacing w:val="-4"/>
        </w:rPr>
        <w:t>5.0%</w:t>
      </w:r>
    </w:p>
    <w:p>
      <w:pPr>
        <w:pStyle w:val="BodyText"/>
        <w:spacing w:line="204" w:lineRule="exact" w:before="0"/>
      </w:pPr>
      <w:r>
        <w:rPr/>
        <w:t>Estándar</w:t>
      </w:r>
      <w:r>
        <w:rPr>
          <w:spacing w:val="-3"/>
        </w:rPr>
        <w:t> </w:t>
      </w:r>
      <w:r>
        <w:rPr/>
        <w:t>–</w:t>
      </w:r>
      <w:r>
        <w:rPr>
          <w:spacing w:val="-1"/>
        </w:rPr>
        <w:t> </w:t>
      </w:r>
      <w:r>
        <w:rPr/>
        <w:t>ABV:</w:t>
      </w:r>
      <w:r>
        <w:rPr>
          <w:spacing w:val="-3"/>
        </w:rPr>
        <w:t> </w:t>
      </w:r>
      <w:r>
        <w:rPr/>
        <w:t>5.0 –</w:t>
      </w:r>
      <w:r>
        <w:rPr>
          <w:spacing w:val="-1"/>
        </w:rPr>
        <w:t> </w:t>
      </w:r>
      <w:r>
        <w:rPr>
          <w:spacing w:val="-4"/>
        </w:rPr>
        <w:t>7.5%</w:t>
      </w:r>
    </w:p>
    <w:p>
      <w:pPr>
        <w:pStyle w:val="BodyText"/>
        <w:spacing w:line="204" w:lineRule="exact" w:before="0"/>
      </w:pPr>
      <w:r>
        <w:rPr/>
        <w:t>Doble –</w:t>
      </w:r>
      <w:r>
        <w:rPr>
          <w:spacing w:val="-2"/>
        </w:rPr>
        <w:t> </w:t>
      </w:r>
      <w:r>
        <w:rPr/>
        <w:t>ABV:</w:t>
      </w:r>
      <w:r>
        <w:rPr>
          <w:spacing w:val="-3"/>
        </w:rPr>
        <w:t> </w:t>
      </w:r>
      <w:r>
        <w:rPr/>
        <w:t>7.5</w:t>
      </w:r>
      <w:r>
        <w:rPr>
          <w:spacing w:val="-1"/>
        </w:rPr>
        <w:t> </w:t>
      </w:r>
      <w:r>
        <w:rPr/>
        <w:t>–</w:t>
      </w:r>
      <w:r>
        <w:rPr>
          <w:spacing w:val="-2"/>
        </w:rPr>
        <w:t> </w:t>
      </w:r>
      <w:r>
        <w:rPr>
          <w:spacing w:val="-4"/>
        </w:rPr>
        <w:t>10.0%</w:t>
      </w:r>
    </w:p>
    <w:p>
      <w:pPr>
        <w:pStyle w:val="BodyText"/>
        <w:spacing w:before="3"/>
        <w:ind w:left="0"/>
        <w:rPr>
          <w:sz w:val="21"/>
        </w:rPr>
      </w:pPr>
    </w:p>
    <w:p>
      <w:pPr>
        <w:pStyle w:val="Heading5"/>
        <w:spacing w:before="1"/>
      </w:pPr>
      <w:bookmarkStart w:name="_bookmark104" w:id="105"/>
      <w:bookmarkEnd w:id="105"/>
      <w:r>
        <w:rPr>
          <w:b w:val="0"/>
        </w:rPr>
      </w:r>
      <w:r>
        <w:rPr/>
        <w:t>Specialty</w:t>
      </w:r>
      <w:r>
        <w:rPr>
          <w:spacing w:val="-4"/>
        </w:rPr>
        <w:t> </w:t>
      </w:r>
      <w:r>
        <w:rPr/>
        <w:t>IPA:</w:t>
      </w:r>
      <w:r>
        <w:rPr>
          <w:spacing w:val="-4"/>
        </w:rPr>
        <w:t> </w:t>
      </w:r>
      <w:r>
        <w:rPr/>
        <w:t>Belgian</w:t>
      </w:r>
      <w:r>
        <w:rPr>
          <w:spacing w:val="-3"/>
        </w:rPr>
        <w:t> </w:t>
      </w:r>
      <w:r>
        <w:rPr>
          <w:spacing w:val="-5"/>
        </w:rPr>
        <w:t>IPA</w:t>
      </w:r>
    </w:p>
    <w:p>
      <w:pPr>
        <w:pStyle w:val="BodyText"/>
        <w:spacing w:before="37"/>
        <w:ind w:right="216"/>
      </w:pPr>
      <w:r>
        <w:rPr>
          <w:b/>
        </w:rPr>
        <w:t>Impresión general: </w:t>
      </w:r>
      <w:r>
        <w:rPr/>
        <w:t>Una IPA seca y lupulada con la frutosidad y el especiado de la levadura belga. A menudo de color</w:t>
      </w:r>
      <w:r>
        <w:rPr>
          <w:spacing w:val="-4"/>
        </w:rPr>
        <w:t> </w:t>
      </w:r>
      <w:r>
        <w:rPr/>
        <w:t>más</w:t>
      </w:r>
      <w:r>
        <w:rPr>
          <w:spacing w:val="-3"/>
        </w:rPr>
        <w:t> </w:t>
      </w:r>
      <w:r>
        <w:rPr/>
        <w:t>claro</w:t>
      </w:r>
      <w:r>
        <w:rPr>
          <w:spacing w:val="-6"/>
        </w:rPr>
        <w:t> </w:t>
      </w:r>
      <w:r>
        <w:rPr/>
        <w:t>y</w:t>
      </w:r>
      <w:r>
        <w:rPr>
          <w:spacing w:val="-5"/>
        </w:rPr>
        <w:t> </w:t>
      </w:r>
      <w:r>
        <w:rPr/>
        <w:t>más</w:t>
      </w:r>
      <w:r>
        <w:rPr>
          <w:spacing w:val="-3"/>
        </w:rPr>
        <w:t> </w:t>
      </w:r>
      <w:r>
        <w:rPr/>
        <w:t>atenuada,</w:t>
      </w:r>
      <w:r>
        <w:rPr>
          <w:spacing w:val="-4"/>
        </w:rPr>
        <w:t> </w:t>
      </w:r>
      <w:r>
        <w:rPr/>
        <w:t>similar</w:t>
      </w:r>
      <w:r>
        <w:rPr>
          <w:spacing w:val="-4"/>
        </w:rPr>
        <w:t> </w:t>
      </w:r>
      <w:r>
        <w:rPr/>
        <w:t>a</w:t>
      </w:r>
      <w:r>
        <w:rPr>
          <w:spacing w:val="-5"/>
        </w:rPr>
        <w:t> </w:t>
      </w:r>
      <w:r>
        <w:rPr/>
        <w:t>una</w:t>
      </w:r>
      <w:r>
        <w:rPr>
          <w:spacing w:val="-5"/>
        </w:rPr>
        <w:t> </w:t>
      </w:r>
      <w:r>
        <w:rPr/>
        <w:t>Belgian</w:t>
      </w:r>
      <w:r>
        <w:rPr>
          <w:spacing w:val="-5"/>
        </w:rPr>
        <w:t> </w:t>
      </w:r>
      <w:r>
        <w:rPr/>
        <w:t>Tripel que ha sido elaborada con más lúpulos.</w:t>
      </w:r>
    </w:p>
    <w:p>
      <w:pPr>
        <w:pStyle w:val="BodyText"/>
        <w:spacing w:line="242" w:lineRule="auto"/>
        <w:ind w:right="192"/>
      </w:pPr>
      <w:r>
        <w:rPr>
          <w:b/>
        </w:rPr>
        <w:t>Aroma: </w:t>
      </w:r>
      <w:r>
        <w:rPr/>
        <w:t>Lúpulo de moderado a alto, a menudo reflejando el carácter de lúpulos estadounidenses o del Nuevo Mundo (tropical, melón, fruta de carozo, cítrico, a pino, etc.) o lúpulos de Europa continental (especiado, herbáceo, floral, etc.), posiblemente con una ligera nota producto del </w:t>
      </w:r>
      <w:r>
        <w:rPr>
          <w:i/>
        </w:rPr>
        <w:t>dry hopping</w:t>
      </w:r>
      <w:r>
        <w:rPr/>
        <w:t>. Dulzor de malta discreto, a veces con un carácter a azúcar o miel,</w:t>
      </w:r>
      <w:r>
        <w:rPr>
          <w:spacing w:val="-5"/>
        </w:rPr>
        <w:t> </w:t>
      </w:r>
      <w:r>
        <w:rPr/>
        <w:t>pero</w:t>
      </w:r>
      <w:r>
        <w:rPr>
          <w:spacing w:val="-5"/>
        </w:rPr>
        <w:t> </w:t>
      </w:r>
      <w:r>
        <w:rPr/>
        <w:t>raramente</w:t>
      </w:r>
      <w:r>
        <w:rPr>
          <w:spacing w:val="-5"/>
        </w:rPr>
        <w:t> </w:t>
      </w:r>
      <w:r>
        <w:rPr/>
        <w:t>a</w:t>
      </w:r>
      <w:r>
        <w:rPr>
          <w:spacing w:val="-5"/>
        </w:rPr>
        <w:t> </w:t>
      </w:r>
      <w:r>
        <w:rPr/>
        <w:t>caramelo.</w:t>
      </w:r>
      <w:r>
        <w:rPr>
          <w:spacing w:val="-5"/>
        </w:rPr>
        <w:t> </w:t>
      </w:r>
      <w:r>
        <w:rPr/>
        <w:t>Ésteres</w:t>
      </w:r>
      <w:r>
        <w:rPr>
          <w:spacing w:val="-6"/>
        </w:rPr>
        <w:t> </w:t>
      </w:r>
      <w:r>
        <w:rPr/>
        <w:t>de</w:t>
      </w:r>
      <w:r>
        <w:rPr>
          <w:spacing w:val="-5"/>
        </w:rPr>
        <w:t> </w:t>
      </w:r>
      <w:r>
        <w:rPr/>
        <w:t>moderados</w:t>
      </w:r>
      <w:r>
        <w:rPr>
          <w:spacing w:val="-5"/>
        </w:rPr>
        <w:t> </w:t>
      </w:r>
      <w:r>
        <w:rPr/>
        <w:t>a</w:t>
      </w:r>
      <w:r>
        <w:rPr>
          <w:spacing w:val="-5"/>
        </w:rPr>
        <w:t> </w:t>
      </w:r>
      <w:r>
        <w:rPr/>
        <w:t>altos, a menudo a peras, manzanas, cítricos o banana/plátano. Un ligero</w:t>
      </w:r>
      <w:r>
        <w:rPr>
          <w:spacing w:val="-2"/>
        </w:rPr>
        <w:t> </w:t>
      </w:r>
      <w:r>
        <w:rPr/>
        <w:t>especiado, a</w:t>
      </w:r>
      <w:r>
        <w:rPr>
          <w:spacing w:val="-1"/>
        </w:rPr>
        <w:t> </w:t>
      </w:r>
      <w:r>
        <w:rPr/>
        <w:t>clavo de</w:t>
      </w:r>
      <w:r>
        <w:rPr>
          <w:spacing w:val="-1"/>
        </w:rPr>
        <w:t> </w:t>
      </w:r>
      <w:r>
        <w:rPr/>
        <w:t>olor o</w:t>
      </w:r>
      <w:r>
        <w:rPr>
          <w:spacing w:val="-2"/>
        </w:rPr>
        <w:t> </w:t>
      </w:r>
      <w:r>
        <w:rPr/>
        <w:t>pimienta,</w:t>
      </w:r>
      <w:r>
        <w:rPr>
          <w:spacing w:val="-1"/>
        </w:rPr>
        <w:t> </w:t>
      </w:r>
      <w:r>
        <w:rPr/>
        <w:t>es opcional.</w:t>
      </w:r>
      <w:r>
        <w:rPr>
          <w:spacing w:val="-1"/>
        </w:rPr>
        <w:t> </w:t>
      </w:r>
      <w:r>
        <w:rPr/>
        <w:t>Ligero aroma a alcohol opcional.</w:t>
      </w:r>
    </w:p>
    <w:p>
      <w:pPr>
        <w:pStyle w:val="BodyText"/>
        <w:spacing w:before="37"/>
        <w:ind w:right="216"/>
      </w:pPr>
      <w:r>
        <w:rPr>
          <w:b/>
        </w:rPr>
        <w:t>Apariencia: </w:t>
      </w:r>
      <w:r>
        <w:rPr/>
        <w:t>Color de dorado claro a ámbar. Espuma blanquecina</w:t>
      </w:r>
      <w:r>
        <w:rPr>
          <w:spacing w:val="-6"/>
        </w:rPr>
        <w:t> </w:t>
      </w:r>
      <w:r>
        <w:rPr/>
        <w:t>de</w:t>
      </w:r>
      <w:r>
        <w:rPr>
          <w:spacing w:val="-6"/>
        </w:rPr>
        <w:t> </w:t>
      </w:r>
      <w:r>
        <w:rPr/>
        <w:t>moderada</w:t>
      </w:r>
      <w:r>
        <w:rPr>
          <w:spacing w:val="-5"/>
        </w:rPr>
        <w:t> </w:t>
      </w:r>
      <w:r>
        <w:rPr/>
        <w:t>a</w:t>
      </w:r>
      <w:r>
        <w:rPr>
          <w:spacing w:val="-6"/>
        </w:rPr>
        <w:t> </w:t>
      </w:r>
      <w:r>
        <w:rPr/>
        <w:t>voluminosa</w:t>
      </w:r>
      <w:r>
        <w:rPr>
          <w:spacing w:val="-6"/>
        </w:rPr>
        <w:t> </w:t>
      </w:r>
      <w:r>
        <w:rPr/>
        <w:t>y</w:t>
      </w:r>
      <w:r>
        <w:rPr>
          <w:spacing w:val="-5"/>
        </w:rPr>
        <w:t> </w:t>
      </w:r>
      <w:r>
        <w:rPr/>
        <w:t>con</w:t>
      </w:r>
      <w:r>
        <w:rPr>
          <w:spacing w:val="-6"/>
        </w:rPr>
        <w:t> </w:t>
      </w:r>
      <w:r>
        <w:rPr/>
        <w:t>buena</w:t>
      </w:r>
      <w:r>
        <w:rPr>
          <w:spacing w:val="-6"/>
        </w:rPr>
        <w:t> </w:t>
      </w:r>
      <w:r>
        <w:rPr/>
        <w:t>retención. Claridad de buena a bastante turbia.</w:t>
      </w:r>
    </w:p>
    <w:p>
      <w:pPr>
        <w:pStyle w:val="BodyText"/>
        <w:spacing w:before="47"/>
        <w:ind w:right="189"/>
      </w:pPr>
      <w:r>
        <w:rPr>
          <w:b/>
        </w:rPr>
        <w:t>Sabor: </w:t>
      </w:r>
      <w:r>
        <w:rPr/>
        <w:t>Mismos descriptores que el aroma, con sabores afrutados</w:t>
      </w:r>
      <w:r>
        <w:rPr>
          <w:spacing w:val="-3"/>
        </w:rPr>
        <w:t> </w:t>
      </w:r>
      <w:r>
        <w:rPr/>
        <w:t>y</w:t>
      </w:r>
      <w:r>
        <w:rPr>
          <w:spacing w:val="-3"/>
        </w:rPr>
        <w:t> </w:t>
      </w:r>
      <w:r>
        <w:rPr/>
        <w:t>especiados</w:t>
      </w:r>
      <w:r>
        <w:rPr>
          <w:spacing w:val="-3"/>
        </w:rPr>
        <w:t> </w:t>
      </w:r>
      <w:r>
        <w:rPr/>
        <w:t>moderados.</w:t>
      </w:r>
      <w:r>
        <w:rPr>
          <w:spacing w:val="-3"/>
        </w:rPr>
        <w:t> </w:t>
      </w:r>
      <w:r>
        <w:rPr/>
        <w:t>Lúpulo</w:t>
      </w:r>
      <w:r>
        <w:rPr>
          <w:spacing w:val="-4"/>
        </w:rPr>
        <w:t> </w:t>
      </w:r>
      <w:r>
        <w:rPr/>
        <w:t>de</w:t>
      </w:r>
      <w:r>
        <w:rPr>
          <w:spacing w:val="-3"/>
        </w:rPr>
        <w:t> </w:t>
      </w:r>
      <w:r>
        <w:rPr/>
        <w:t>moderado</w:t>
      </w:r>
      <w:r>
        <w:rPr>
          <w:spacing w:val="-3"/>
        </w:rPr>
        <w:t> </w:t>
      </w:r>
      <w:r>
        <w:rPr/>
        <w:t>a</w:t>
      </w:r>
      <w:r>
        <w:rPr>
          <w:spacing w:val="-3"/>
        </w:rPr>
        <w:t> </w:t>
      </w:r>
      <w:r>
        <w:rPr/>
        <w:t>alto, con</w:t>
      </w:r>
      <w:r>
        <w:rPr>
          <w:spacing w:val="-2"/>
        </w:rPr>
        <w:t> </w:t>
      </w:r>
      <w:r>
        <w:rPr/>
        <w:t>los</w:t>
      </w:r>
      <w:r>
        <w:rPr>
          <w:spacing w:val="-2"/>
        </w:rPr>
        <w:t> </w:t>
      </w:r>
      <w:r>
        <w:rPr/>
        <w:t>mismos</w:t>
      </w:r>
      <w:r>
        <w:rPr>
          <w:spacing w:val="-2"/>
        </w:rPr>
        <w:t> </w:t>
      </w:r>
      <w:r>
        <w:rPr/>
        <w:t>descriptores</w:t>
      </w:r>
      <w:r>
        <w:rPr>
          <w:spacing w:val="-2"/>
        </w:rPr>
        <w:t> </w:t>
      </w:r>
      <w:r>
        <w:rPr/>
        <w:t>que</w:t>
      </w:r>
      <w:r>
        <w:rPr>
          <w:spacing w:val="-2"/>
        </w:rPr>
        <w:t> </w:t>
      </w:r>
      <w:r>
        <w:rPr/>
        <w:t>el</w:t>
      </w:r>
      <w:r>
        <w:rPr>
          <w:spacing w:val="-3"/>
        </w:rPr>
        <w:t> </w:t>
      </w:r>
      <w:r>
        <w:rPr/>
        <w:t>aroma. Sabor</w:t>
      </w:r>
      <w:r>
        <w:rPr>
          <w:spacing w:val="-1"/>
        </w:rPr>
        <w:t> </w:t>
      </w:r>
      <w:r>
        <w:rPr/>
        <w:t>a</w:t>
      </w:r>
      <w:r>
        <w:rPr>
          <w:spacing w:val="-2"/>
        </w:rPr>
        <w:t> </w:t>
      </w:r>
      <w:r>
        <w:rPr/>
        <w:t>malta</w:t>
      </w:r>
      <w:r>
        <w:rPr>
          <w:spacing w:val="-1"/>
        </w:rPr>
        <w:t> </w:t>
      </w:r>
      <w:r>
        <w:rPr/>
        <w:t>ligero y</w:t>
      </w:r>
      <w:r>
        <w:rPr>
          <w:spacing w:val="-1"/>
        </w:rPr>
        <w:t> </w:t>
      </w:r>
      <w:r>
        <w:rPr/>
        <w:t>a grano</w:t>
      </w:r>
      <w:r>
        <w:rPr>
          <w:spacing w:val="-2"/>
        </w:rPr>
        <w:t> </w:t>
      </w:r>
      <w:r>
        <w:rPr/>
        <w:t>relativamente neutro,</w:t>
      </w:r>
      <w:r>
        <w:rPr>
          <w:spacing w:val="-1"/>
        </w:rPr>
        <w:t> </w:t>
      </w:r>
      <w:r>
        <w:rPr/>
        <w:t>opcionalmente con notas</w:t>
      </w:r>
      <w:r>
        <w:rPr>
          <w:spacing w:val="-1"/>
        </w:rPr>
        <w:t> </w:t>
      </w:r>
      <w:r>
        <w:rPr/>
        <w:t>bajas a</w:t>
      </w:r>
      <w:r>
        <w:rPr>
          <w:spacing w:val="-4"/>
        </w:rPr>
        <w:t> </w:t>
      </w:r>
      <w:r>
        <w:rPr/>
        <w:t>tostadas,</w:t>
      </w:r>
      <w:r>
        <w:rPr>
          <w:spacing w:val="-4"/>
        </w:rPr>
        <w:t> </w:t>
      </w:r>
      <w:r>
        <w:rPr/>
        <w:t>caramelo</w:t>
      </w:r>
      <w:r>
        <w:rPr>
          <w:spacing w:val="-5"/>
        </w:rPr>
        <w:t> </w:t>
      </w:r>
      <w:r>
        <w:rPr/>
        <w:t>o</w:t>
      </w:r>
      <w:r>
        <w:rPr>
          <w:spacing w:val="-5"/>
        </w:rPr>
        <w:t> </w:t>
      </w:r>
      <w:r>
        <w:rPr/>
        <w:t>miel.</w:t>
      </w:r>
      <w:r>
        <w:rPr>
          <w:spacing w:val="-3"/>
        </w:rPr>
        <w:t> </w:t>
      </w:r>
      <w:r>
        <w:rPr/>
        <w:t>Amargor</w:t>
      </w:r>
      <w:r>
        <w:rPr>
          <w:spacing w:val="-4"/>
        </w:rPr>
        <w:t> </w:t>
      </w:r>
      <w:r>
        <w:rPr/>
        <w:t>de</w:t>
      </w:r>
      <w:r>
        <w:rPr>
          <w:spacing w:val="-4"/>
        </w:rPr>
        <w:t> </w:t>
      </w:r>
      <w:r>
        <w:rPr/>
        <w:t>moderado</w:t>
      </w:r>
      <w:r>
        <w:rPr>
          <w:spacing w:val="-4"/>
        </w:rPr>
        <w:t> </w:t>
      </w:r>
      <w:r>
        <w:rPr/>
        <w:t>a</w:t>
      </w:r>
      <w:r>
        <w:rPr>
          <w:spacing w:val="-4"/>
        </w:rPr>
        <w:t> </w:t>
      </w:r>
      <w:r>
        <w:rPr/>
        <w:t>alto.</w:t>
      </w:r>
      <w:r>
        <w:rPr>
          <w:spacing w:val="-4"/>
        </w:rPr>
        <w:t> </w:t>
      </w:r>
      <w:r>
        <w:rPr/>
        <w:t>Final de seco a semi seco, que a menudo acentúa la percepción de amargor. Retrogusto con un amargor persistente pero no </w:t>
      </w:r>
      <w:r>
        <w:rPr>
          <w:spacing w:val="-2"/>
        </w:rPr>
        <w:t>áspero.</w:t>
      </w:r>
    </w:p>
    <w:p>
      <w:pPr>
        <w:pStyle w:val="BodyText"/>
        <w:spacing w:before="53"/>
        <w:ind w:right="232"/>
      </w:pPr>
      <w:r>
        <w:rPr>
          <w:b/>
        </w:rPr>
        <w:t>Sensación en boca: </w:t>
      </w:r>
      <w:r>
        <w:rPr/>
        <w:t>Cuerpo de ligero a medio. Carbonatación</w:t>
      </w:r>
      <w:r>
        <w:rPr>
          <w:spacing w:val="-5"/>
        </w:rPr>
        <w:t> </w:t>
      </w:r>
      <w:r>
        <w:rPr/>
        <w:t>de</w:t>
      </w:r>
      <w:r>
        <w:rPr>
          <w:spacing w:val="-5"/>
        </w:rPr>
        <w:t> </w:t>
      </w:r>
      <w:r>
        <w:rPr/>
        <w:t>media</w:t>
      </w:r>
      <w:r>
        <w:rPr>
          <w:spacing w:val="-5"/>
        </w:rPr>
        <w:t> </w:t>
      </w:r>
      <w:r>
        <w:rPr/>
        <w:t>a</w:t>
      </w:r>
      <w:r>
        <w:rPr>
          <w:spacing w:val="-4"/>
        </w:rPr>
        <w:t> </w:t>
      </w:r>
      <w:r>
        <w:rPr/>
        <w:t>alta,</w:t>
      </w:r>
      <w:r>
        <w:rPr>
          <w:spacing w:val="-5"/>
        </w:rPr>
        <w:t> </w:t>
      </w:r>
      <w:r>
        <w:rPr/>
        <w:t>que</w:t>
      </w:r>
      <w:r>
        <w:rPr>
          <w:spacing w:val="-6"/>
        </w:rPr>
        <w:t> </w:t>
      </w:r>
      <w:r>
        <w:rPr/>
        <w:t>puede</w:t>
      </w:r>
      <w:r>
        <w:rPr>
          <w:spacing w:val="-5"/>
        </w:rPr>
        <w:t> </w:t>
      </w:r>
      <w:r>
        <w:rPr/>
        <w:t>aligerar</w:t>
      </w:r>
      <w:r>
        <w:rPr>
          <w:spacing w:val="-4"/>
        </w:rPr>
        <w:t> </w:t>
      </w:r>
      <w:r>
        <w:rPr/>
        <w:t>la</w:t>
      </w:r>
      <w:r>
        <w:rPr>
          <w:spacing w:val="-5"/>
        </w:rPr>
        <w:t> </w:t>
      </w:r>
      <w:r>
        <w:rPr/>
        <w:t>sensación de cuerpo. Una ligera calidez de alcohol es opcional.</w:t>
      </w:r>
    </w:p>
    <w:p>
      <w:pPr>
        <w:pStyle w:val="BodyText"/>
        <w:spacing w:line="242" w:lineRule="auto" w:before="44"/>
        <w:ind w:right="216"/>
      </w:pPr>
      <w:r>
        <w:rPr>
          <w:b/>
        </w:rPr>
        <w:t>Comentarios: </w:t>
      </w:r>
      <w:r>
        <w:rPr/>
        <w:t>La elección de la cepa de levadura y las variedades</w:t>
      </w:r>
      <w:r>
        <w:rPr>
          <w:spacing w:val="-6"/>
        </w:rPr>
        <w:t> </w:t>
      </w:r>
      <w:r>
        <w:rPr/>
        <w:t>de</w:t>
      </w:r>
      <w:r>
        <w:rPr>
          <w:spacing w:val="-4"/>
        </w:rPr>
        <w:t> </w:t>
      </w:r>
      <w:r>
        <w:rPr/>
        <w:t>lúpulo</w:t>
      </w:r>
      <w:r>
        <w:rPr>
          <w:spacing w:val="-6"/>
        </w:rPr>
        <w:t> </w:t>
      </w:r>
      <w:r>
        <w:rPr/>
        <w:t>es</w:t>
      </w:r>
      <w:r>
        <w:rPr>
          <w:spacing w:val="-3"/>
        </w:rPr>
        <w:t> </w:t>
      </w:r>
      <w:r>
        <w:rPr/>
        <w:t>crítica,</w:t>
      </w:r>
      <w:r>
        <w:rPr>
          <w:spacing w:val="-5"/>
        </w:rPr>
        <w:t> </w:t>
      </w:r>
      <w:r>
        <w:rPr/>
        <w:t>ya</w:t>
      </w:r>
      <w:r>
        <w:rPr>
          <w:spacing w:val="-4"/>
        </w:rPr>
        <w:t> </w:t>
      </w:r>
      <w:r>
        <w:rPr/>
        <w:t>que</w:t>
      </w:r>
      <w:r>
        <w:rPr>
          <w:spacing w:val="-6"/>
        </w:rPr>
        <w:t> </w:t>
      </w:r>
      <w:r>
        <w:rPr/>
        <w:t>muchas</w:t>
      </w:r>
      <w:r>
        <w:rPr>
          <w:spacing w:val="-5"/>
        </w:rPr>
        <w:t> </w:t>
      </w:r>
      <w:r>
        <w:rPr/>
        <w:t>de</w:t>
      </w:r>
      <w:r>
        <w:rPr>
          <w:spacing w:val="-5"/>
        </w:rPr>
        <w:t> </w:t>
      </w:r>
      <w:r>
        <w:rPr/>
        <w:t>las</w:t>
      </w:r>
      <w:r>
        <w:rPr>
          <w:spacing w:val="-5"/>
        </w:rPr>
        <w:t> </w:t>
      </w:r>
      <w:r>
        <w:rPr/>
        <w:t>opciones chocarán de manera horrible.</w:t>
      </w:r>
    </w:p>
    <w:p>
      <w:pPr>
        <w:pStyle w:val="BodyText"/>
        <w:spacing w:before="41"/>
        <w:ind w:right="216"/>
      </w:pPr>
      <w:r>
        <w:rPr>
          <w:b/>
        </w:rPr>
        <w:t>Historia: </w:t>
      </w:r>
      <w:r>
        <w:rPr/>
        <w:t>Un estilo relativamente moderno, que data de mediados de la década de los 2000. Quienes elaboraban cerveza</w:t>
      </w:r>
      <w:r>
        <w:rPr>
          <w:spacing w:val="-6"/>
        </w:rPr>
        <w:t> </w:t>
      </w:r>
      <w:r>
        <w:rPr/>
        <w:t>casera</w:t>
      </w:r>
      <w:r>
        <w:rPr>
          <w:spacing w:val="-6"/>
        </w:rPr>
        <w:t> </w:t>
      </w:r>
      <w:r>
        <w:rPr/>
        <w:t>y</w:t>
      </w:r>
      <w:r>
        <w:rPr>
          <w:spacing w:val="-5"/>
        </w:rPr>
        <w:t> </w:t>
      </w:r>
      <w:r>
        <w:rPr/>
        <w:t>las</w:t>
      </w:r>
      <w:r>
        <w:rPr>
          <w:spacing w:val="-6"/>
        </w:rPr>
        <w:t> </w:t>
      </w:r>
      <w:r>
        <w:rPr/>
        <w:t>cervecerías</w:t>
      </w:r>
      <w:r>
        <w:rPr>
          <w:spacing w:val="-6"/>
        </w:rPr>
        <w:t> </w:t>
      </w:r>
      <w:r>
        <w:rPr/>
        <w:t>artesanales</w:t>
      </w:r>
      <w:r>
        <w:rPr>
          <w:spacing w:val="-6"/>
        </w:rPr>
        <w:t> </w:t>
      </w:r>
      <w:r>
        <w:rPr/>
        <w:t>utilizaron</w:t>
      </w:r>
      <w:r>
        <w:rPr>
          <w:spacing w:val="-5"/>
        </w:rPr>
        <w:t> </w:t>
      </w:r>
      <w:r>
        <w:rPr/>
        <w:t>levadura belga como sustituto en sus recetas de American IPA. Las cervecerías belgas típicamente agregaban más lúpulos a sus cervezas pálidas más fuertes.</w:t>
      </w:r>
    </w:p>
    <w:p>
      <w:pPr>
        <w:pStyle w:val="BodyText"/>
        <w:spacing w:before="49"/>
        <w:ind w:right="216"/>
      </w:pPr>
      <w:r>
        <w:rPr>
          <w:b/>
        </w:rPr>
        <w:t>Ingredientes característicos: </w:t>
      </w:r>
      <w:r>
        <w:rPr/>
        <w:t>Cepas de levaduras belgas utilizadas</w:t>
      </w:r>
      <w:r>
        <w:rPr>
          <w:spacing w:val="-5"/>
        </w:rPr>
        <w:t> </w:t>
      </w:r>
      <w:r>
        <w:rPr/>
        <w:t>en</w:t>
      </w:r>
      <w:r>
        <w:rPr>
          <w:spacing w:val="-4"/>
        </w:rPr>
        <w:t> </w:t>
      </w:r>
      <w:r>
        <w:rPr/>
        <w:t>la</w:t>
      </w:r>
      <w:r>
        <w:rPr>
          <w:spacing w:val="-5"/>
        </w:rPr>
        <w:t> </w:t>
      </w:r>
      <w:r>
        <w:rPr/>
        <w:t>elaboración</w:t>
      </w:r>
      <w:r>
        <w:rPr>
          <w:spacing w:val="-5"/>
        </w:rPr>
        <w:t> </w:t>
      </w:r>
      <w:r>
        <w:rPr/>
        <w:t>de</w:t>
      </w:r>
      <w:r>
        <w:rPr>
          <w:spacing w:val="-4"/>
        </w:rPr>
        <w:t> </w:t>
      </w:r>
      <w:r>
        <w:rPr/>
        <w:t>Belgian</w:t>
      </w:r>
      <w:r>
        <w:rPr>
          <w:spacing w:val="-4"/>
        </w:rPr>
        <w:t> </w:t>
      </w:r>
      <w:r>
        <w:rPr/>
        <w:t>Tripel</w:t>
      </w:r>
      <w:r>
        <w:rPr>
          <w:spacing w:val="-4"/>
        </w:rPr>
        <w:t> </w:t>
      </w:r>
      <w:r>
        <w:rPr/>
        <w:t>y</w:t>
      </w:r>
      <w:r>
        <w:rPr>
          <w:spacing w:val="-5"/>
        </w:rPr>
        <w:t> </w:t>
      </w:r>
      <w:r>
        <w:rPr/>
        <w:t>Golden</w:t>
      </w:r>
      <w:r>
        <w:rPr>
          <w:spacing w:val="-5"/>
        </w:rPr>
        <w:t> </w:t>
      </w:r>
      <w:r>
        <w:rPr/>
        <w:t>Strong Ale. Los ejemplos de Estados Unidos tienden a usar lúpulos estadounidenses o del Nuevo Mundo, mientras que las versiones belgas tienden a utilizar lúpulos europeos y solo malta pálida. Son comunes los adjuntos de azúcar.</w:t>
      </w:r>
    </w:p>
    <w:p>
      <w:pPr>
        <w:pStyle w:val="BodyText"/>
        <w:spacing w:line="242" w:lineRule="auto" w:before="50"/>
        <w:ind w:right="270"/>
      </w:pPr>
      <w:r>
        <w:rPr>
          <w:b/>
        </w:rPr>
        <w:t>Comparación</w:t>
      </w:r>
      <w:r>
        <w:rPr>
          <w:b/>
          <w:spacing w:val="-5"/>
        </w:rPr>
        <w:t> </w:t>
      </w:r>
      <w:r>
        <w:rPr>
          <w:b/>
        </w:rPr>
        <w:t>de</w:t>
      </w:r>
      <w:r>
        <w:rPr>
          <w:b/>
          <w:spacing w:val="-5"/>
        </w:rPr>
        <w:t> </w:t>
      </w:r>
      <w:r>
        <w:rPr>
          <w:b/>
        </w:rPr>
        <w:t>estilos:</w:t>
      </w:r>
      <w:r>
        <w:rPr>
          <w:b/>
          <w:spacing w:val="-5"/>
        </w:rPr>
        <w:t> </w:t>
      </w:r>
      <w:r>
        <w:rPr/>
        <w:t>Un</w:t>
      </w:r>
      <w:r>
        <w:rPr>
          <w:spacing w:val="-6"/>
        </w:rPr>
        <w:t> </w:t>
      </w:r>
      <w:r>
        <w:rPr/>
        <w:t>cruce</w:t>
      </w:r>
      <w:r>
        <w:rPr>
          <w:spacing w:val="-6"/>
        </w:rPr>
        <w:t> </w:t>
      </w:r>
      <w:r>
        <w:rPr/>
        <w:t>entre</w:t>
      </w:r>
      <w:r>
        <w:rPr>
          <w:spacing w:val="-6"/>
        </w:rPr>
        <w:t> </w:t>
      </w:r>
      <w:r>
        <w:rPr/>
        <w:t>una</w:t>
      </w:r>
      <w:r>
        <w:rPr>
          <w:spacing w:val="-6"/>
        </w:rPr>
        <w:t> </w:t>
      </w:r>
      <w:r>
        <w:rPr/>
        <w:t>American</w:t>
      </w:r>
      <w:r>
        <w:rPr>
          <w:spacing w:val="-6"/>
        </w:rPr>
        <w:t> </w:t>
      </w:r>
      <w:r>
        <w:rPr/>
        <w:t>IPA o Double IPA con una Belgian Golden Strong Ale o Belgian Tripel. Este estilo puede ser más especiado, fuerte, seco y afrutado que una American IPA.</w:t>
      </w:r>
    </w:p>
    <w:p>
      <w:pPr>
        <w:tabs>
          <w:tab w:pos="2612" w:val="left" w:leader="none"/>
        </w:tabs>
        <w:spacing w:line="204" w:lineRule="exact" w:before="41"/>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1.058 –</w:t>
      </w:r>
      <w:r>
        <w:rPr>
          <w:spacing w:val="-2"/>
          <w:sz w:val="18"/>
        </w:rPr>
        <w:t> 1.080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50</w:t>
      </w:r>
      <w:r>
        <w:rPr>
          <w:spacing w:val="-2"/>
          <w:sz w:val="18"/>
        </w:rPr>
        <w:t> </w:t>
      </w:r>
      <w:r>
        <w:rPr>
          <w:sz w:val="18"/>
        </w:rPr>
        <w:t>–</w:t>
      </w:r>
      <w:r>
        <w:rPr>
          <w:spacing w:val="-1"/>
          <w:sz w:val="18"/>
        </w:rPr>
        <w:t> </w:t>
      </w:r>
      <w:r>
        <w:rPr>
          <w:spacing w:val="-5"/>
          <w:sz w:val="18"/>
        </w:rPr>
        <w:t>100</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1.016</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5 –</w:t>
      </w:r>
      <w:r>
        <w:rPr>
          <w:spacing w:val="-1"/>
          <w:sz w:val="18"/>
        </w:rPr>
        <w:t> </w:t>
      </w:r>
      <w:r>
        <w:rPr>
          <w:spacing w:val="-10"/>
          <w:sz w:val="18"/>
        </w:rPr>
        <w:t>8</w:t>
      </w:r>
      <w:r>
        <w:rPr>
          <w:sz w:val="18"/>
        </w:rPr>
        <w:tab/>
        <w:t>ABV:</w:t>
      </w:r>
      <w:r>
        <w:rPr>
          <w:spacing w:val="41"/>
          <w:sz w:val="18"/>
        </w:rPr>
        <w:t> </w:t>
      </w:r>
      <w:r>
        <w:rPr>
          <w:sz w:val="18"/>
        </w:rPr>
        <w:t>6.2</w:t>
      </w:r>
      <w:r>
        <w:rPr>
          <w:spacing w:val="-2"/>
          <w:sz w:val="18"/>
        </w:rPr>
        <w:t> </w:t>
      </w:r>
      <w:r>
        <w:rPr>
          <w:sz w:val="18"/>
        </w:rPr>
        <w:t>–</w:t>
      </w:r>
      <w:r>
        <w:rPr>
          <w:spacing w:val="-1"/>
          <w:sz w:val="18"/>
        </w:rPr>
        <w:t> </w:t>
      </w:r>
      <w:r>
        <w:rPr>
          <w:spacing w:val="-4"/>
          <w:sz w:val="18"/>
        </w:rPr>
        <w:t>9.5%</w:t>
      </w:r>
    </w:p>
    <w:p>
      <w:pPr>
        <w:spacing w:before="40"/>
        <w:ind w:left="140" w:right="216" w:firstLine="0"/>
        <w:jc w:val="left"/>
        <w:rPr>
          <w:sz w:val="18"/>
        </w:rPr>
      </w:pPr>
      <w:r>
        <w:rPr>
          <w:b/>
          <w:sz w:val="18"/>
        </w:rPr>
        <w:t>Ejemplos</w:t>
      </w:r>
      <w:r>
        <w:rPr>
          <w:b/>
          <w:spacing w:val="-9"/>
          <w:sz w:val="18"/>
        </w:rPr>
        <w:t> </w:t>
      </w:r>
      <w:r>
        <w:rPr>
          <w:b/>
          <w:sz w:val="18"/>
        </w:rPr>
        <w:t>comerciales:</w:t>
      </w:r>
      <w:r>
        <w:rPr>
          <w:b/>
          <w:spacing w:val="-10"/>
          <w:sz w:val="18"/>
        </w:rPr>
        <w:t> </w:t>
      </w:r>
      <w:r>
        <w:rPr>
          <w:sz w:val="18"/>
        </w:rPr>
        <w:t>Brewery</w:t>
      </w:r>
      <w:r>
        <w:rPr>
          <w:spacing w:val="-9"/>
          <w:sz w:val="18"/>
        </w:rPr>
        <w:t> </w:t>
      </w:r>
      <w:r>
        <w:rPr>
          <w:sz w:val="18"/>
        </w:rPr>
        <w:t>Vivant</w:t>
      </w:r>
      <w:r>
        <w:rPr>
          <w:spacing w:val="-9"/>
          <w:sz w:val="18"/>
        </w:rPr>
        <w:t> </w:t>
      </w:r>
      <w:r>
        <w:rPr>
          <w:sz w:val="18"/>
        </w:rPr>
        <w:t>Triomphe,</w:t>
      </w:r>
      <w:r>
        <w:rPr>
          <w:spacing w:val="-7"/>
          <w:sz w:val="18"/>
        </w:rPr>
        <w:t> </w:t>
      </w:r>
      <w:r>
        <w:rPr>
          <w:sz w:val="18"/>
        </w:rPr>
        <w:t>Green Flash Le Freak, Houblon Chouffe, Urthel Hop It</w:t>
      </w:r>
    </w:p>
    <w:p>
      <w:pPr>
        <w:pStyle w:val="BodyText"/>
        <w:spacing w:before="42"/>
        <w:ind w:right="401"/>
      </w:pPr>
      <w:r>
        <w:rPr>
          <w:b/>
        </w:rPr>
        <w:t>Etiquetas:</w:t>
      </w:r>
      <w:r>
        <w:rPr>
          <w:b/>
          <w:spacing w:val="-12"/>
        </w:rPr>
        <w:t> </w:t>
      </w:r>
      <w:r>
        <w:rPr/>
        <w:t>intensidad-alta,</w:t>
      </w:r>
      <w:r>
        <w:rPr>
          <w:spacing w:val="-11"/>
        </w:rPr>
        <w:t> </w:t>
      </w:r>
      <w:r>
        <w:rPr/>
        <w:t>color-pálido,</w:t>
      </w:r>
      <w:r>
        <w:rPr>
          <w:spacing w:val="-11"/>
        </w:rPr>
        <w:t> </w:t>
      </w:r>
      <w:r>
        <w:rPr/>
        <w:t>fermentación-alta, norte-américa, estilo-artesanal, familia-ipa, cerveza- especialidad, amarga, lupulada</w:t>
      </w:r>
    </w:p>
    <w:p>
      <w:pPr>
        <w:spacing w:after="0"/>
        <w:sectPr>
          <w:pgSz w:w="12240" w:h="15840"/>
          <w:pgMar w:header="0" w:footer="746" w:top="920" w:bottom="940" w:left="580" w:right="540"/>
          <w:cols w:num="2" w:equalWidth="0">
            <w:col w:w="5215" w:space="546"/>
            <w:col w:w="5359"/>
          </w:cols>
        </w:sectPr>
      </w:pPr>
    </w:p>
    <w:p>
      <w:pPr>
        <w:pStyle w:val="Heading5"/>
        <w:spacing w:before="89"/>
      </w:pPr>
      <w:bookmarkStart w:name="_bookmark105" w:id="106"/>
      <w:bookmarkEnd w:id="106"/>
      <w:r>
        <w:rPr>
          <w:b w:val="0"/>
        </w:rPr>
      </w:r>
      <w:r>
        <w:rPr/>
        <w:t>Specialty</w:t>
      </w:r>
      <w:r>
        <w:rPr>
          <w:spacing w:val="-3"/>
        </w:rPr>
        <w:t> </w:t>
      </w:r>
      <w:r>
        <w:rPr/>
        <w:t>IPA:</w:t>
      </w:r>
      <w:r>
        <w:rPr>
          <w:spacing w:val="-2"/>
        </w:rPr>
        <w:t> </w:t>
      </w:r>
      <w:r>
        <w:rPr/>
        <w:t>Black</w:t>
      </w:r>
      <w:r>
        <w:rPr>
          <w:spacing w:val="-2"/>
        </w:rPr>
        <w:t> </w:t>
      </w:r>
      <w:r>
        <w:rPr>
          <w:spacing w:val="-5"/>
        </w:rPr>
        <w:t>IPA</w:t>
      </w:r>
    </w:p>
    <w:p>
      <w:pPr>
        <w:pStyle w:val="BodyText"/>
        <w:spacing w:line="242" w:lineRule="auto" w:before="37"/>
        <w:ind w:right="78"/>
      </w:pPr>
      <w:r>
        <w:rPr>
          <w:b/>
        </w:rPr>
        <w:t>Impresión general: </w:t>
      </w:r>
      <w:r>
        <w:rPr/>
        <w:t>Una cerveza orientada al lúpulo con la sequedad, balance y características de sabor de una American IPA,</w:t>
      </w:r>
      <w:r>
        <w:rPr>
          <w:spacing w:val="-5"/>
        </w:rPr>
        <w:t> </w:t>
      </w:r>
      <w:r>
        <w:rPr/>
        <w:t>pero</w:t>
      </w:r>
      <w:r>
        <w:rPr>
          <w:spacing w:val="-5"/>
        </w:rPr>
        <w:t> </w:t>
      </w:r>
      <w:r>
        <w:rPr/>
        <w:t>de</w:t>
      </w:r>
      <w:r>
        <w:rPr>
          <w:spacing w:val="-5"/>
        </w:rPr>
        <w:t> </w:t>
      </w:r>
      <w:r>
        <w:rPr/>
        <w:t>color</w:t>
      </w:r>
      <w:r>
        <w:rPr>
          <w:spacing w:val="-4"/>
        </w:rPr>
        <w:t> </w:t>
      </w:r>
      <w:r>
        <w:rPr/>
        <w:t>más</w:t>
      </w:r>
      <w:r>
        <w:rPr>
          <w:spacing w:val="-5"/>
        </w:rPr>
        <w:t> </w:t>
      </w:r>
      <w:r>
        <w:rPr/>
        <w:t>oscuro.</w:t>
      </w:r>
      <w:r>
        <w:rPr>
          <w:spacing w:val="-3"/>
        </w:rPr>
        <w:t> </w:t>
      </w:r>
      <w:r>
        <w:rPr/>
        <w:t>Las</w:t>
      </w:r>
      <w:r>
        <w:rPr>
          <w:spacing w:val="-5"/>
        </w:rPr>
        <w:t> </w:t>
      </w:r>
      <w:r>
        <w:rPr/>
        <w:t>maltas</w:t>
      </w:r>
      <w:r>
        <w:rPr>
          <w:spacing w:val="-5"/>
        </w:rPr>
        <w:t> </w:t>
      </w:r>
      <w:r>
        <w:rPr/>
        <w:t>más</w:t>
      </w:r>
      <w:r>
        <w:rPr>
          <w:spacing w:val="-3"/>
        </w:rPr>
        <w:t> </w:t>
      </w:r>
      <w:r>
        <w:rPr/>
        <w:t>oscuras</w:t>
      </w:r>
      <w:r>
        <w:rPr>
          <w:spacing w:val="-5"/>
        </w:rPr>
        <w:t> </w:t>
      </w:r>
      <w:r>
        <w:rPr/>
        <w:t>añaden un</w:t>
      </w:r>
      <w:r>
        <w:rPr>
          <w:spacing w:val="-4"/>
        </w:rPr>
        <w:t> </w:t>
      </w:r>
      <w:r>
        <w:rPr/>
        <w:t>sabor</w:t>
      </w:r>
      <w:r>
        <w:rPr>
          <w:spacing w:val="-2"/>
        </w:rPr>
        <w:t> </w:t>
      </w:r>
      <w:r>
        <w:rPr/>
        <w:t>discreto</w:t>
      </w:r>
      <w:r>
        <w:rPr>
          <w:spacing w:val="-3"/>
        </w:rPr>
        <w:t> </w:t>
      </w:r>
      <w:r>
        <w:rPr/>
        <w:t>y</w:t>
      </w:r>
      <w:r>
        <w:rPr>
          <w:spacing w:val="-3"/>
        </w:rPr>
        <w:t> </w:t>
      </w:r>
      <w:r>
        <w:rPr/>
        <w:t>de</w:t>
      </w:r>
      <w:r>
        <w:rPr>
          <w:spacing w:val="-3"/>
        </w:rPr>
        <w:t> </w:t>
      </w:r>
      <w:r>
        <w:rPr/>
        <w:t>apoyo,</w:t>
      </w:r>
      <w:r>
        <w:rPr>
          <w:spacing w:val="-3"/>
        </w:rPr>
        <w:t> </w:t>
      </w:r>
      <w:r>
        <w:rPr/>
        <w:t>no</w:t>
      </w:r>
      <w:r>
        <w:rPr>
          <w:spacing w:val="-4"/>
        </w:rPr>
        <w:t> </w:t>
      </w:r>
      <w:r>
        <w:rPr/>
        <w:t>un</w:t>
      </w:r>
      <w:r>
        <w:rPr>
          <w:spacing w:val="-4"/>
        </w:rPr>
        <w:t> </w:t>
      </w:r>
      <w:r>
        <w:rPr/>
        <w:t>carácter</w:t>
      </w:r>
      <w:r>
        <w:rPr>
          <w:spacing w:val="-2"/>
        </w:rPr>
        <w:t> </w:t>
      </w:r>
      <w:r>
        <w:rPr/>
        <w:t>intenso,</w:t>
      </w:r>
      <w:r>
        <w:rPr>
          <w:spacing w:val="-3"/>
        </w:rPr>
        <w:t> </w:t>
      </w:r>
      <w:r>
        <w:rPr/>
        <w:t>rostizado o</w:t>
      </w:r>
      <w:r>
        <w:rPr>
          <w:spacing w:val="-1"/>
        </w:rPr>
        <w:t> </w:t>
      </w:r>
      <w:r>
        <w:rPr/>
        <w:t>quemado.</w:t>
      </w:r>
    </w:p>
    <w:p>
      <w:pPr>
        <w:pStyle w:val="BodyText"/>
        <w:spacing w:before="38"/>
        <w:ind w:right="46"/>
      </w:pPr>
      <w:r>
        <w:rPr>
          <w:b/>
        </w:rPr>
        <w:t>Aroma: </w:t>
      </w:r>
      <w:r>
        <w:rPr/>
        <w:t>Lúpulo de moderado a alto, a menudo con carácter a fruta</w:t>
      </w:r>
      <w:r>
        <w:rPr>
          <w:spacing w:val="-3"/>
        </w:rPr>
        <w:t> </w:t>
      </w:r>
      <w:r>
        <w:rPr/>
        <w:t>de</w:t>
      </w:r>
      <w:r>
        <w:rPr>
          <w:spacing w:val="-3"/>
        </w:rPr>
        <w:t> </w:t>
      </w:r>
      <w:r>
        <w:rPr/>
        <w:t>carozo,</w:t>
      </w:r>
      <w:r>
        <w:rPr>
          <w:spacing w:val="-1"/>
        </w:rPr>
        <w:t> </w:t>
      </w:r>
      <w:r>
        <w:rPr/>
        <w:t>tropical,</w:t>
      </w:r>
      <w:r>
        <w:rPr>
          <w:spacing w:val="-3"/>
        </w:rPr>
        <w:t> </w:t>
      </w:r>
      <w:r>
        <w:rPr/>
        <w:t>cítrico,</w:t>
      </w:r>
      <w:r>
        <w:rPr>
          <w:spacing w:val="-3"/>
        </w:rPr>
        <w:t> </w:t>
      </w:r>
      <w:r>
        <w:rPr/>
        <w:t>resinoso,</w:t>
      </w:r>
      <w:r>
        <w:rPr>
          <w:spacing w:val="-3"/>
        </w:rPr>
        <w:t> </w:t>
      </w:r>
      <w:r>
        <w:rPr/>
        <w:t>pino,</w:t>
      </w:r>
      <w:r>
        <w:rPr>
          <w:spacing w:val="-3"/>
        </w:rPr>
        <w:t> </w:t>
      </w:r>
      <w:r>
        <w:rPr/>
        <w:t>bayas</w:t>
      </w:r>
      <w:r>
        <w:rPr>
          <w:spacing w:val="-3"/>
        </w:rPr>
        <w:t> </w:t>
      </w:r>
      <w:r>
        <w:rPr/>
        <w:t>o</w:t>
      </w:r>
      <w:r>
        <w:rPr>
          <w:spacing w:val="-2"/>
        </w:rPr>
        <w:t> </w:t>
      </w:r>
      <w:r>
        <w:rPr/>
        <w:t>melón. Malta</w:t>
      </w:r>
      <w:r>
        <w:rPr>
          <w:spacing w:val="-5"/>
        </w:rPr>
        <w:t> </w:t>
      </w:r>
      <w:r>
        <w:rPr/>
        <w:t>de</w:t>
      </w:r>
      <w:r>
        <w:rPr>
          <w:spacing w:val="-6"/>
        </w:rPr>
        <w:t> </w:t>
      </w:r>
      <w:r>
        <w:rPr/>
        <w:t>muy</w:t>
      </w:r>
      <w:r>
        <w:rPr>
          <w:spacing w:val="-6"/>
        </w:rPr>
        <w:t> </w:t>
      </w:r>
      <w:r>
        <w:rPr/>
        <w:t>baja</w:t>
      </w:r>
      <w:r>
        <w:rPr>
          <w:spacing w:val="-5"/>
        </w:rPr>
        <w:t> </w:t>
      </w:r>
      <w:r>
        <w:rPr/>
        <w:t>a</w:t>
      </w:r>
      <w:r>
        <w:rPr>
          <w:spacing w:val="-6"/>
        </w:rPr>
        <w:t> </w:t>
      </w:r>
      <w:r>
        <w:rPr/>
        <w:t>moderada,</w:t>
      </w:r>
      <w:r>
        <w:rPr>
          <w:spacing w:val="-6"/>
        </w:rPr>
        <w:t> </w:t>
      </w:r>
      <w:r>
        <w:rPr/>
        <w:t>posiblemente</w:t>
      </w:r>
      <w:r>
        <w:rPr>
          <w:spacing w:val="-4"/>
        </w:rPr>
        <w:t> </w:t>
      </w:r>
      <w:r>
        <w:rPr/>
        <w:t>con</w:t>
      </w:r>
      <w:r>
        <w:rPr>
          <w:spacing w:val="-4"/>
        </w:rPr>
        <w:t> </w:t>
      </w:r>
      <w:r>
        <w:rPr/>
        <w:t>notas</w:t>
      </w:r>
      <w:r>
        <w:rPr>
          <w:spacing w:val="-4"/>
        </w:rPr>
        <w:t> </w:t>
      </w:r>
      <w:r>
        <w:rPr/>
        <w:t>ligeras a chocolate, café o tostadas, como también un dulzor a caramelo en un segundo plano. Perfil de fermentación limpio, pero son aceptables unos ésteres ligeros.</w:t>
      </w:r>
    </w:p>
    <w:p>
      <w:pPr>
        <w:pStyle w:val="BodyText"/>
        <w:spacing w:before="50"/>
        <w:ind w:right="137"/>
      </w:pPr>
      <w:r>
        <w:rPr>
          <w:b/>
        </w:rPr>
        <w:t>Apariencia:</w:t>
      </w:r>
      <w:r>
        <w:rPr>
          <w:b/>
          <w:spacing w:val="-8"/>
        </w:rPr>
        <w:t> </w:t>
      </w:r>
      <w:r>
        <w:rPr/>
        <w:t>Color</w:t>
      </w:r>
      <w:r>
        <w:rPr>
          <w:spacing w:val="-5"/>
        </w:rPr>
        <w:t> </w:t>
      </w:r>
      <w:r>
        <w:rPr/>
        <w:t>de</w:t>
      </w:r>
      <w:r>
        <w:rPr>
          <w:spacing w:val="-6"/>
        </w:rPr>
        <w:t> </w:t>
      </w:r>
      <w:r>
        <w:rPr/>
        <w:t>marrón</w:t>
      </w:r>
      <w:r>
        <w:rPr>
          <w:spacing w:val="-5"/>
        </w:rPr>
        <w:t> </w:t>
      </w:r>
      <w:r>
        <w:rPr/>
        <w:t>oscuro</w:t>
      </w:r>
      <w:r>
        <w:rPr>
          <w:spacing w:val="-6"/>
        </w:rPr>
        <w:t> </w:t>
      </w:r>
      <w:r>
        <w:rPr/>
        <w:t>a</w:t>
      </w:r>
      <w:r>
        <w:rPr>
          <w:spacing w:val="-4"/>
        </w:rPr>
        <w:t> </w:t>
      </w:r>
      <w:r>
        <w:rPr/>
        <w:t>negro.</w:t>
      </w:r>
      <w:r>
        <w:rPr>
          <w:spacing w:val="-3"/>
        </w:rPr>
        <w:t> </w:t>
      </w:r>
      <w:r>
        <w:rPr/>
        <w:t>Traslúcida,</w:t>
      </w:r>
      <w:r>
        <w:rPr>
          <w:spacing w:val="-6"/>
        </w:rPr>
        <w:t> </w:t>
      </w:r>
      <w:r>
        <w:rPr/>
        <w:t>si no es opaca. Una ligera turbidez está permitida, pero no debería tener una turbidez sucia. Espuma de tamaño moderado, persistente, con color de canela claro a canela.</w:t>
      </w:r>
    </w:p>
    <w:p>
      <w:pPr>
        <w:pStyle w:val="BodyText"/>
        <w:spacing w:line="242" w:lineRule="auto" w:before="48"/>
        <w:ind w:right="40"/>
      </w:pPr>
      <w:r>
        <w:rPr>
          <w:b/>
        </w:rPr>
        <w:t>Sabor: </w:t>
      </w:r>
      <w:r>
        <w:rPr/>
        <w:t>Lúpulo de medio bajo a alto, con los mismos descriptores que el aroma. Malta de baja a media, con notas discretas a chocolate o café, pero no quemadas o a ceniza. Las notas rostizadas no deberían chocar con los lúpulos. Es opcional un caramelo ligero o </w:t>
      </w:r>
      <w:r>
        <w:rPr>
          <w:i/>
        </w:rPr>
        <w:t>toffee</w:t>
      </w:r>
      <w:r>
        <w:rPr/>
        <w:t>. Amargor de medio alto a muy</w:t>
      </w:r>
      <w:r>
        <w:rPr>
          <w:spacing w:val="-4"/>
        </w:rPr>
        <w:t> </w:t>
      </w:r>
      <w:r>
        <w:rPr/>
        <w:t>alto.</w:t>
      </w:r>
      <w:r>
        <w:rPr>
          <w:spacing w:val="-4"/>
        </w:rPr>
        <w:t> </w:t>
      </w:r>
      <w:r>
        <w:rPr/>
        <w:t>Final</w:t>
      </w:r>
      <w:r>
        <w:rPr>
          <w:spacing w:val="-5"/>
        </w:rPr>
        <w:t> </w:t>
      </w:r>
      <w:r>
        <w:rPr/>
        <w:t>de</w:t>
      </w:r>
      <w:r>
        <w:rPr>
          <w:spacing w:val="-3"/>
        </w:rPr>
        <w:t> </w:t>
      </w:r>
      <w:r>
        <w:rPr/>
        <w:t>seco</w:t>
      </w:r>
      <w:r>
        <w:rPr>
          <w:spacing w:val="-5"/>
        </w:rPr>
        <w:t> </w:t>
      </w:r>
      <w:r>
        <w:rPr/>
        <w:t>a</w:t>
      </w:r>
      <w:r>
        <w:rPr>
          <w:spacing w:val="-4"/>
        </w:rPr>
        <w:t> </w:t>
      </w:r>
      <w:r>
        <w:rPr/>
        <w:t>prácticamente</w:t>
      </w:r>
      <w:r>
        <w:rPr>
          <w:spacing w:val="-4"/>
        </w:rPr>
        <w:t> </w:t>
      </w:r>
      <w:r>
        <w:rPr/>
        <w:t>seco,</w:t>
      </w:r>
      <w:r>
        <w:rPr>
          <w:spacing w:val="-4"/>
        </w:rPr>
        <w:t> </w:t>
      </w:r>
      <w:r>
        <w:rPr/>
        <w:t>con</w:t>
      </w:r>
      <w:r>
        <w:rPr>
          <w:spacing w:val="-4"/>
        </w:rPr>
        <w:t> </w:t>
      </w:r>
      <w:r>
        <w:rPr/>
        <w:t>un</w:t>
      </w:r>
      <w:r>
        <w:rPr>
          <w:spacing w:val="-4"/>
        </w:rPr>
        <w:t> </w:t>
      </w:r>
      <w:r>
        <w:rPr/>
        <w:t>retrogusto amargo pero no áspero, a menudo con un sabor rostizado</w:t>
      </w:r>
      <w:r>
        <w:rPr>
          <w:spacing w:val="40"/>
        </w:rPr>
        <w:t> </w:t>
      </w:r>
      <w:r>
        <w:rPr/>
        <w:t>ligero que puede contribuir a la sensación seca. Ésteres de</w:t>
      </w:r>
      <w:r>
        <w:rPr>
          <w:spacing w:val="40"/>
        </w:rPr>
        <w:t> </w:t>
      </w:r>
      <w:r>
        <w:rPr/>
        <w:t>bajos a moderados son opcionales. Sabor a alcohol en segundo plano es opcional.</w:t>
      </w:r>
    </w:p>
    <w:p>
      <w:pPr>
        <w:pStyle w:val="BodyText"/>
        <w:spacing w:before="38"/>
      </w:pPr>
      <w:r>
        <w:rPr>
          <w:b/>
        </w:rPr>
        <w:t>Sensación</w:t>
      </w:r>
      <w:r>
        <w:rPr>
          <w:b/>
          <w:spacing w:val="-5"/>
        </w:rPr>
        <w:t> </w:t>
      </w:r>
      <w:r>
        <w:rPr>
          <w:b/>
        </w:rPr>
        <w:t>en</w:t>
      </w:r>
      <w:r>
        <w:rPr>
          <w:b/>
          <w:spacing w:val="-5"/>
        </w:rPr>
        <w:t> </w:t>
      </w:r>
      <w:r>
        <w:rPr>
          <w:b/>
        </w:rPr>
        <w:t>boca:</w:t>
      </w:r>
      <w:r>
        <w:rPr>
          <w:b/>
          <w:spacing w:val="-5"/>
        </w:rPr>
        <w:t> </w:t>
      </w:r>
      <w:r>
        <w:rPr/>
        <w:t>Suave.</w:t>
      </w:r>
      <w:r>
        <w:rPr>
          <w:spacing w:val="-5"/>
        </w:rPr>
        <w:t> </w:t>
      </w:r>
      <w:r>
        <w:rPr/>
        <w:t>Cuerpo</w:t>
      </w:r>
      <w:r>
        <w:rPr>
          <w:spacing w:val="-5"/>
        </w:rPr>
        <w:t> </w:t>
      </w:r>
      <w:r>
        <w:rPr/>
        <w:t>de</w:t>
      </w:r>
      <w:r>
        <w:rPr>
          <w:spacing w:val="-5"/>
        </w:rPr>
        <w:t> </w:t>
      </w:r>
      <w:r>
        <w:rPr/>
        <w:t>medio</w:t>
      </w:r>
      <w:r>
        <w:rPr>
          <w:spacing w:val="-6"/>
        </w:rPr>
        <w:t> </w:t>
      </w:r>
      <w:r>
        <w:rPr/>
        <w:t>ligero</w:t>
      </w:r>
      <w:r>
        <w:rPr>
          <w:spacing w:val="-6"/>
        </w:rPr>
        <w:t> </w:t>
      </w:r>
      <w:r>
        <w:rPr/>
        <w:t>a</w:t>
      </w:r>
      <w:r>
        <w:rPr>
          <w:spacing w:val="-5"/>
        </w:rPr>
        <w:t> </w:t>
      </w:r>
      <w:r>
        <w:rPr/>
        <w:t>medio. Carbonatación media. Cremosidad ligera opcional. Ligera tibieza alcohólica opcional.</w:t>
      </w:r>
    </w:p>
    <w:p>
      <w:pPr>
        <w:pStyle w:val="BodyText"/>
        <w:spacing w:before="44"/>
        <w:ind w:right="17"/>
      </w:pPr>
      <w:r>
        <w:rPr>
          <w:b/>
        </w:rPr>
        <w:t>Comentarios: </w:t>
      </w:r>
      <w:r>
        <w:rPr/>
        <w:t>La mayoría de los ejemplos son de intensidad estándar. Los ejemplos más fuertes, a veces, pueden parecer una</w:t>
      </w:r>
      <w:r>
        <w:rPr>
          <w:spacing w:val="-4"/>
        </w:rPr>
        <w:t> </w:t>
      </w:r>
      <w:r>
        <w:rPr/>
        <w:t>porter</w:t>
      </w:r>
      <w:r>
        <w:rPr>
          <w:spacing w:val="-4"/>
        </w:rPr>
        <w:t> </w:t>
      </w:r>
      <w:r>
        <w:rPr/>
        <w:t>corpulenta</w:t>
      </w:r>
      <w:r>
        <w:rPr>
          <w:spacing w:val="-4"/>
        </w:rPr>
        <w:t> </w:t>
      </w:r>
      <w:r>
        <w:rPr/>
        <w:t>y</w:t>
      </w:r>
      <w:r>
        <w:rPr>
          <w:spacing w:val="-4"/>
        </w:rPr>
        <w:t> </w:t>
      </w:r>
      <w:r>
        <w:rPr/>
        <w:t>lupulada</w:t>
      </w:r>
      <w:r>
        <w:rPr>
          <w:spacing w:val="-5"/>
        </w:rPr>
        <w:t> </w:t>
      </w:r>
      <w:r>
        <w:rPr/>
        <w:t>si</w:t>
      </w:r>
      <w:r>
        <w:rPr>
          <w:spacing w:val="-4"/>
        </w:rPr>
        <w:t> </w:t>
      </w:r>
      <w:r>
        <w:rPr/>
        <w:t>se</w:t>
      </w:r>
      <w:r>
        <w:rPr>
          <w:spacing w:val="-3"/>
        </w:rPr>
        <w:t> </w:t>
      </w:r>
      <w:r>
        <w:rPr/>
        <w:t>llevan</w:t>
      </w:r>
      <w:r>
        <w:rPr>
          <w:spacing w:val="-4"/>
        </w:rPr>
        <w:t> </w:t>
      </w:r>
      <w:r>
        <w:rPr/>
        <w:t>al</w:t>
      </w:r>
      <w:r>
        <w:rPr>
          <w:spacing w:val="-5"/>
        </w:rPr>
        <w:t> </w:t>
      </w:r>
      <w:r>
        <w:rPr/>
        <w:t>extremo,</w:t>
      </w:r>
      <w:r>
        <w:rPr>
          <w:spacing w:val="-4"/>
        </w:rPr>
        <w:t> </w:t>
      </w:r>
      <w:r>
        <w:rPr/>
        <w:t>lo</w:t>
      </w:r>
      <w:r>
        <w:rPr>
          <w:spacing w:val="-5"/>
        </w:rPr>
        <w:t> </w:t>
      </w:r>
      <w:r>
        <w:rPr/>
        <w:t>que perjudica su tomabilidad.</w:t>
      </w:r>
    </w:p>
    <w:p>
      <w:pPr>
        <w:pStyle w:val="BodyText"/>
        <w:spacing w:line="242" w:lineRule="auto"/>
        <w:ind w:right="17"/>
      </w:pPr>
      <w:r>
        <w:rPr>
          <w:b/>
        </w:rPr>
        <w:t>Historia: </w:t>
      </w:r>
      <w:r>
        <w:rPr/>
        <w:t>Una variante de American IPA, producida comercialmente por primera vez por Greg Noonan como Blackwatch IPA alrededor de 1990. Se popularizó</w:t>
      </w:r>
      <w:r>
        <w:rPr>
          <w:spacing w:val="-1"/>
        </w:rPr>
        <w:t> </w:t>
      </w:r>
      <w:r>
        <w:rPr/>
        <w:t>en la región del Noroeste del Pacífico y el Sur de California en Estados Unidos</w:t>
      </w:r>
      <w:r>
        <w:rPr>
          <w:spacing w:val="-4"/>
        </w:rPr>
        <w:t> </w:t>
      </w:r>
      <w:r>
        <w:rPr/>
        <w:t>desde</w:t>
      </w:r>
      <w:r>
        <w:rPr>
          <w:spacing w:val="-2"/>
        </w:rPr>
        <w:t> </w:t>
      </w:r>
      <w:r>
        <w:rPr/>
        <w:t>la</w:t>
      </w:r>
      <w:r>
        <w:rPr>
          <w:spacing w:val="-4"/>
        </w:rPr>
        <w:t> </w:t>
      </w:r>
      <w:r>
        <w:rPr/>
        <w:t>primera</w:t>
      </w:r>
      <w:r>
        <w:rPr>
          <w:spacing w:val="-4"/>
        </w:rPr>
        <w:t> </w:t>
      </w:r>
      <w:r>
        <w:rPr/>
        <w:t>mitad</w:t>
      </w:r>
      <w:r>
        <w:rPr>
          <w:spacing w:val="-4"/>
        </w:rPr>
        <w:t> </w:t>
      </w:r>
      <w:r>
        <w:rPr/>
        <w:t>de</w:t>
      </w:r>
      <w:r>
        <w:rPr>
          <w:spacing w:val="-4"/>
        </w:rPr>
        <w:t> </w:t>
      </w:r>
      <w:r>
        <w:rPr/>
        <w:t>la</w:t>
      </w:r>
      <w:r>
        <w:rPr>
          <w:spacing w:val="-4"/>
        </w:rPr>
        <w:t> </w:t>
      </w:r>
      <w:r>
        <w:rPr/>
        <w:t>década</w:t>
      </w:r>
      <w:r>
        <w:rPr>
          <w:spacing w:val="-4"/>
        </w:rPr>
        <w:t> </w:t>
      </w:r>
      <w:r>
        <w:rPr/>
        <w:t>de</w:t>
      </w:r>
      <w:r>
        <w:rPr>
          <w:spacing w:val="-2"/>
        </w:rPr>
        <w:t> </w:t>
      </w:r>
      <w:r>
        <w:rPr/>
        <w:t>los</w:t>
      </w:r>
      <w:r>
        <w:rPr>
          <w:spacing w:val="-4"/>
        </w:rPr>
        <w:t> </w:t>
      </w:r>
      <w:r>
        <w:rPr/>
        <w:t>2000,</w:t>
      </w:r>
      <w:r>
        <w:rPr>
          <w:spacing w:val="-4"/>
        </w:rPr>
        <w:t> </w:t>
      </w:r>
      <w:r>
        <w:rPr/>
        <w:t>y</w:t>
      </w:r>
      <w:r>
        <w:rPr>
          <w:spacing w:val="-1"/>
        </w:rPr>
        <w:t> </w:t>
      </w:r>
      <w:r>
        <w:rPr/>
        <w:t>fue una moda popular a inicios de la década de 2010, antes de desvanecerse como estilo difícil de encontrar en Estados </w:t>
      </w:r>
      <w:r>
        <w:rPr>
          <w:spacing w:val="-2"/>
        </w:rPr>
        <w:t>Unidos.</w:t>
      </w:r>
    </w:p>
    <w:p>
      <w:pPr>
        <w:pStyle w:val="BodyText"/>
        <w:spacing w:before="39"/>
      </w:pPr>
      <w:r>
        <w:rPr>
          <w:b/>
        </w:rPr>
        <w:t>Ingredientes característicos: </w:t>
      </w:r>
      <w:r>
        <w:rPr/>
        <w:t>Maltas rostizadas desamargadas. Es aceptable cualquier carácter de lúpulo estadounidense o del Nuevo Mundo; nuevas variedades de lúpulo</w:t>
      </w:r>
      <w:r>
        <w:rPr>
          <w:spacing w:val="-4"/>
        </w:rPr>
        <w:t> </w:t>
      </w:r>
      <w:r>
        <w:rPr/>
        <w:t>son</w:t>
      </w:r>
      <w:r>
        <w:rPr>
          <w:spacing w:val="-6"/>
        </w:rPr>
        <w:t> </w:t>
      </w:r>
      <w:r>
        <w:rPr/>
        <w:t>lanzadas</w:t>
      </w:r>
      <w:r>
        <w:rPr>
          <w:spacing w:val="-6"/>
        </w:rPr>
        <w:t> </w:t>
      </w:r>
      <w:r>
        <w:rPr/>
        <w:t>al</w:t>
      </w:r>
      <w:r>
        <w:rPr>
          <w:spacing w:val="-6"/>
        </w:rPr>
        <w:t> </w:t>
      </w:r>
      <w:r>
        <w:rPr/>
        <w:t>mercado</w:t>
      </w:r>
      <w:r>
        <w:rPr>
          <w:spacing w:val="-6"/>
        </w:rPr>
        <w:t> </w:t>
      </w:r>
      <w:r>
        <w:rPr/>
        <w:t>continuamente,</w:t>
      </w:r>
      <w:r>
        <w:rPr>
          <w:spacing w:val="-4"/>
        </w:rPr>
        <w:t> </w:t>
      </w:r>
      <w:r>
        <w:rPr/>
        <w:t>y</w:t>
      </w:r>
      <w:r>
        <w:rPr>
          <w:spacing w:val="-6"/>
        </w:rPr>
        <w:t> </w:t>
      </w:r>
      <w:r>
        <w:rPr/>
        <w:t>este</w:t>
      </w:r>
      <w:r>
        <w:rPr>
          <w:spacing w:val="-4"/>
        </w:rPr>
        <w:t> </w:t>
      </w:r>
      <w:r>
        <w:rPr/>
        <w:t>estilo</w:t>
      </w:r>
      <w:r>
        <w:rPr>
          <w:spacing w:val="-5"/>
        </w:rPr>
        <w:t> </w:t>
      </w:r>
      <w:r>
        <w:rPr/>
        <w:t>no debería restringir las características del lúpulo solamente a las enumeradas como ejemplo.</w:t>
      </w:r>
    </w:p>
    <w:p>
      <w:pPr>
        <w:pStyle w:val="BodyText"/>
        <w:spacing w:line="242" w:lineRule="auto" w:before="50"/>
        <w:ind w:right="137"/>
      </w:pPr>
      <w:r>
        <w:rPr>
          <w:b/>
        </w:rPr>
        <w:t>Comparación de estilos: </w:t>
      </w:r>
      <w:r>
        <w:rPr/>
        <w:t>Balance e impresión general de una</w:t>
      </w:r>
      <w:r>
        <w:rPr>
          <w:spacing w:val="-5"/>
        </w:rPr>
        <w:t> </w:t>
      </w:r>
      <w:r>
        <w:rPr/>
        <w:t>American</w:t>
      </w:r>
      <w:r>
        <w:rPr>
          <w:spacing w:val="-5"/>
        </w:rPr>
        <w:t> </w:t>
      </w:r>
      <w:r>
        <w:rPr/>
        <w:t>o</w:t>
      </w:r>
      <w:r>
        <w:rPr>
          <w:spacing w:val="-4"/>
        </w:rPr>
        <w:t> </w:t>
      </w:r>
      <w:r>
        <w:rPr/>
        <w:t>Double</w:t>
      </w:r>
      <w:r>
        <w:rPr>
          <w:spacing w:val="-5"/>
        </w:rPr>
        <w:t> </w:t>
      </w:r>
      <w:r>
        <w:rPr/>
        <w:t>IPA,</w:t>
      </w:r>
      <w:r>
        <w:rPr>
          <w:spacing w:val="-5"/>
        </w:rPr>
        <w:t> </w:t>
      </w:r>
      <w:r>
        <w:rPr/>
        <w:t>con</w:t>
      </w:r>
      <w:r>
        <w:rPr>
          <w:spacing w:val="-5"/>
        </w:rPr>
        <w:t> </w:t>
      </w:r>
      <w:r>
        <w:rPr/>
        <w:t>un</w:t>
      </w:r>
      <w:r>
        <w:rPr>
          <w:spacing w:val="-6"/>
        </w:rPr>
        <w:t> </w:t>
      </w:r>
      <w:r>
        <w:rPr/>
        <w:t>discreto</w:t>
      </w:r>
      <w:r>
        <w:rPr>
          <w:spacing w:val="-5"/>
        </w:rPr>
        <w:t> </w:t>
      </w:r>
      <w:r>
        <w:rPr/>
        <w:t>rostizado</w:t>
      </w:r>
      <w:r>
        <w:rPr>
          <w:spacing w:val="-4"/>
        </w:rPr>
        <w:t> </w:t>
      </w:r>
      <w:r>
        <w:rPr/>
        <w:t>similar al encontrado en una Schwarzbier. No tan rostizada y rica como una American Stout o Porter, junto con un menor cuerpo, mayor tomabilidad y suavidad.</w:t>
      </w:r>
    </w:p>
    <w:p>
      <w:pPr>
        <w:tabs>
          <w:tab w:pos="2612" w:val="left" w:leader="none"/>
        </w:tabs>
        <w:spacing w:line="204" w:lineRule="exact"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1.050 –</w:t>
      </w:r>
      <w:r>
        <w:rPr>
          <w:spacing w:val="-2"/>
          <w:sz w:val="18"/>
        </w:rPr>
        <w:t> 1.085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50</w:t>
      </w:r>
      <w:r>
        <w:rPr>
          <w:spacing w:val="-1"/>
          <w:sz w:val="18"/>
        </w:rPr>
        <w:t> </w:t>
      </w:r>
      <w:r>
        <w:rPr>
          <w:sz w:val="18"/>
        </w:rPr>
        <w:t>–</w:t>
      </w:r>
      <w:r>
        <w:rPr>
          <w:spacing w:val="-1"/>
          <w:sz w:val="18"/>
        </w:rPr>
        <w:t> </w:t>
      </w:r>
      <w:r>
        <w:rPr>
          <w:spacing w:val="-7"/>
          <w:sz w:val="18"/>
        </w:rPr>
        <w:t>90</w:t>
      </w:r>
      <w:r>
        <w:rPr>
          <w:sz w:val="18"/>
        </w:rPr>
        <w:tab/>
        <w:t>FG:</w:t>
      </w:r>
      <w:r>
        <w:rPr>
          <w:spacing w:val="40"/>
          <w:sz w:val="18"/>
        </w:rPr>
        <w:t> </w:t>
      </w:r>
      <w:r>
        <w:rPr>
          <w:sz w:val="18"/>
        </w:rPr>
        <w:t>1.010</w:t>
      </w:r>
      <w:r>
        <w:rPr>
          <w:spacing w:val="-1"/>
          <w:sz w:val="18"/>
        </w:rPr>
        <w:t> </w:t>
      </w:r>
      <w:r>
        <w:rPr>
          <w:sz w:val="18"/>
        </w:rPr>
        <w:t>–</w:t>
      </w:r>
      <w:r>
        <w:rPr>
          <w:spacing w:val="-2"/>
          <w:sz w:val="18"/>
        </w:rPr>
        <w:t> </w:t>
      </w:r>
      <w:r>
        <w:rPr>
          <w:spacing w:val="-4"/>
          <w:sz w:val="18"/>
        </w:rPr>
        <w:t>1.018</w:t>
      </w:r>
    </w:p>
    <w:p>
      <w:pPr>
        <w:tabs>
          <w:tab w:pos="2518" w:val="left" w:leader="none"/>
        </w:tabs>
        <w:spacing w:before="2"/>
        <w:ind w:left="140" w:right="0" w:firstLine="0"/>
        <w:jc w:val="left"/>
        <w:rPr>
          <w:sz w:val="18"/>
        </w:rPr>
      </w:pPr>
      <w:r>
        <w:rPr>
          <w:sz w:val="18"/>
        </w:rPr>
        <w:t>SRM:</w:t>
      </w:r>
      <w:r>
        <w:rPr>
          <w:spacing w:val="50"/>
          <w:sz w:val="18"/>
        </w:rPr>
        <w:t> </w:t>
      </w:r>
      <w:r>
        <w:rPr>
          <w:sz w:val="18"/>
        </w:rPr>
        <w:t>25</w:t>
      </w:r>
      <w:r>
        <w:rPr>
          <w:spacing w:val="1"/>
          <w:sz w:val="18"/>
        </w:rPr>
        <w:t> </w:t>
      </w:r>
      <w:r>
        <w:rPr>
          <w:sz w:val="18"/>
        </w:rPr>
        <w:t>–</w:t>
      </w:r>
      <w:r>
        <w:rPr>
          <w:spacing w:val="-1"/>
          <w:sz w:val="18"/>
        </w:rPr>
        <w:t> </w:t>
      </w:r>
      <w:r>
        <w:rPr>
          <w:spacing w:val="-7"/>
          <w:sz w:val="18"/>
        </w:rPr>
        <w:t>40</w:t>
      </w:r>
      <w:r>
        <w:rPr>
          <w:sz w:val="18"/>
        </w:rPr>
        <w:tab/>
        <w:t>ABV:</w:t>
      </w:r>
      <w:r>
        <w:rPr>
          <w:spacing w:val="42"/>
          <w:sz w:val="18"/>
        </w:rPr>
        <w:t> </w:t>
      </w:r>
      <w:r>
        <w:rPr>
          <w:sz w:val="18"/>
        </w:rPr>
        <w:t>5.5</w:t>
      </w:r>
      <w:r>
        <w:rPr>
          <w:spacing w:val="-1"/>
          <w:sz w:val="18"/>
        </w:rPr>
        <w:t> </w:t>
      </w:r>
      <w:r>
        <w:rPr>
          <w:sz w:val="18"/>
        </w:rPr>
        <w:t>–</w:t>
      </w:r>
      <w:r>
        <w:rPr>
          <w:spacing w:val="-1"/>
          <w:sz w:val="18"/>
        </w:rPr>
        <w:t> </w:t>
      </w:r>
      <w:r>
        <w:rPr>
          <w:spacing w:val="-4"/>
          <w:sz w:val="18"/>
        </w:rPr>
        <w:t>9.0%</w:t>
      </w:r>
    </w:p>
    <w:p>
      <w:pPr>
        <w:spacing w:before="38"/>
        <w:ind w:left="140" w:right="456" w:firstLine="0"/>
        <w:jc w:val="left"/>
        <w:rPr>
          <w:sz w:val="18"/>
        </w:rPr>
      </w:pPr>
      <w:r>
        <w:rPr>
          <w:b/>
          <w:sz w:val="18"/>
        </w:rPr>
        <w:t>Ejemplos</w:t>
      </w:r>
      <w:r>
        <w:rPr>
          <w:b/>
          <w:spacing w:val="-7"/>
          <w:sz w:val="18"/>
        </w:rPr>
        <w:t> </w:t>
      </w:r>
      <w:r>
        <w:rPr>
          <w:b/>
          <w:sz w:val="18"/>
        </w:rPr>
        <w:t>comerciales:</w:t>
      </w:r>
      <w:r>
        <w:rPr>
          <w:b/>
          <w:spacing w:val="-8"/>
          <w:sz w:val="18"/>
        </w:rPr>
        <w:t> </w:t>
      </w:r>
      <w:r>
        <w:rPr>
          <w:sz w:val="18"/>
        </w:rPr>
        <w:t>21</w:t>
      </w:r>
      <w:r>
        <w:rPr>
          <w:position w:val="5"/>
          <w:sz w:val="12"/>
        </w:rPr>
        <w:t>st</w:t>
      </w:r>
      <w:r>
        <w:rPr>
          <w:spacing w:val="6"/>
          <w:position w:val="5"/>
          <w:sz w:val="12"/>
        </w:rPr>
        <w:t> </w:t>
      </w:r>
      <w:r>
        <w:rPr>
          <w:sz w:val="18"/>
        </w:rPr>
        <w:t>Amendment</w:t>
      </w:r>
      <w:r>
        <w:rPr>
          <w:spacing w:val="-7"/>
          <w:sz w:val="18"/>
        </w:rPr>
        <w:t> </w:t>
      </w:r>
      <w:r>
        <w:rPr>
          <w:sz w:val="18"/>
        </w:rPr>
        <w:t>Back</w:t>
      </w:r>
      <w:r>
        <w:rPr>
          <w:spacing w:val="-6"/>
          <w:sz w:val="18"/>
        </w:rPr>
        <w:t> </w:t>
      </w:r>
      <w:r>
        <w:rPr>
          <w:sz w:val="18"/>
        </w:rPr>
        <w:t>in</w:t>
      </w:r>
      <w:r>
        <w:rPr>
          <w:spacing w:val="-8"/>
          <w:sz w:val="18"/>
        </w:rPr>
        <w:t> </w:t>
      </w:r>
      <w:r>
        <w:rPr>
          <w:sz w:val="18"/>
        </w:rPr>
        <w:t>Black, Duck-Rabbit Hoppy Bunny ABA, Stone Sublimely Self- Righteous Black IPA</w:t>
      </w:r>
    </w:p>
    <w:p>
      <w:pPr>
        <w:pStyle w:val="BodyText"/>
        <w:ind w:right="206"/>
      </w:pPr>
      <w:r>
        <w:rPr>
          <w:b/>
        </w:rPr>
        <w:t>Etiquetas:</w:t>
      </w:r>
      <w:r>
        <w:rPr>
          <w:b/>
          <w:spacing w:val="-12"/>
        </w:rPr>
        <w:t> </w:t>
      </w:r>
      <w:r>
        <w:rPr/>
        <w:t>intensidad-alta,</w:t>
      </w:r>
      <w:r>
        <w:rPr>
          <w:spacing w:val="-11"/>
        </w:rPr>
        <w:t> </w:t>
      </w:r>
      <w:r>
        <w:rPr/>
        <w:t>color-oscuro,</w:t>
      </w:r>
      <w:r>
        <w:rPr>
          <w:spacing w:val="-11"/>
        </w:rPr>
        <w:t> </w:t>
      </w:r>
      <w:r>
        <w:rPr/>
        <w:t>fermentación-alta, norte-américa, estilo-artesanal, familia-ipa, cerveza- especialidad, amarga, lupulada</w:t>
      </w:r>
    </w:p>
    <w:p>
      <w:pPr>
        <w:pStyle w:val="Heading5"/>
        <w:spacing w:before="89"/>
      </w:pPr>
      <w:r>
        <w:rPr>
          <w:b w:val="0"/>
        </w:rPr>
        <w:br w:type="column"/>
      </w:r>
      <w:bookmarkStart w:name="_bookmark106" w:id="107"/>
      <w:bookmarkEnd w:id="107"/>
      <w:r>
        <w:rPr>
          <w:b w:val="0"/>
        </w:rPr>
      </w:r>
      <w:r>
        <w:rPr/>
        <w:t>Specialty</w:t>
      </w:r>
      <w:r>
        <w:rPr>
          <w:spacing w:val="-5"/>
        </w:rPr>
        <w:t> </w:t>
      </w:r>
      <w:r>
        <w:rPr/>
        <w:t>IPA:</w:t>
      </w:r>
      <w:r>
        <w:rPr>
          <w:spacing w:val="-3"/>
        </w:rPr>
        <w:t> </w:t>
      </w:r>
      <w:r>
        <w:rPr/>
        <w:t>Brown</w:t>
      </w:r>
      <w:r>
        <w:rPr>
          <w:spacing w:val="-5"/>
        </w:rPr>
        <w:t> IPA</w:t>
      </w:r>
    </w:p>
    <w:p>
      <w:pPr>
        <w:pStyle w:val="BodyText"/>
        <w:spacing w:line="242" w:lineRule="auto" w:before="37"/>
        <w:ind w:right="192"/>
      </w:pPr>
      <w:r>
        <w:rPr>
          <w:b/>
        </w:rPr>
        <w:t>Impresión general: </w:t>
      </w:r>
      <w:r>
        <w:rPr/>
        <w:t>Amarga, lupulada y moderadamente fuerte</w:t>
      </w:r>
      <w:r>
        <w:rPr>
          <w:spacing w:val="-4"/>
        </w:rPr>
        <w:t> </w:t>
      </w:r>
      <w:r>
        <w:rPr/>
        <w:t>como</w:t>
      </w:r>
      <w:r>
        <w:rPr>
          <w:spacing w:val="-5"/>
        </w:rPr>
        <w:t> </w:t>
      </w:r>
      <w:r>
        <w:rPr/>
        <w:t>una</w:t>
      </w:r>
      <w:r>
        <w:rPr>
          <w:spacing w:val="-1"/>
        </w:rPr>
        <w:t> </w:t>
      </w:r>
      <w:r>
        <w:rPr/>
        <w:t>American</w:t>
      </w:r>
      <w:r>
        <w:rPr>
          <w:spacing w:val="-4"/>
        </w:rPr>
        <w:t> </w:t>
      </w:r>
      <w:r>
        <w:rPr/>
        <w:t>IPA,</w:t>
      </w:r>
      <w:r>
        <w:rPr>
          <w:spacing w:val="-4"/>
        </w:rPr>
        <w:t> </w:t>
      </w:r>
      <w:r>
        <w:rPr/>
        <w:t>pero</w:t>
      </w:r>
      <w:r>
        <w:rPr>
          <w:spacing w:val="-4"/>
        </w:rPr>
        <w:t> </w:t>
      </w:r>
      <w:r>
        <w:rPr/>
        <w:t>con</w:t>
      </w:r>
      <w:r>
        <w:rPr>
          <w:spacing w:val="-2"/>
        </w:rPr>
        <w:t> </w:t>
      </w:r>
      <w:r>
        <w:rPr/>
        <w:t>el</w:t>
      </w:r>
      <w:r>
        <w:rPr>
          <w:spacing w:val="-5"/>
        </w:rPr>
        <w:t> </w:t>
      </w:r>
      <w:r>
        <w:rPr/>
        <w:t>carácter</w:t>
      </w:r>
      <w:r>
        <w:rPr>
          <w:spacing w:val="-3"/>
        </w:rPr>
        <w:t> </w:t>
      </w:r>
      <w:r>
        <w:rPr/>
        <w:t>a</w:t>
      </w:r>
      <w:r>
        <w:rPr>
          <w:spacing w:val="-4"/>
        </w:rPr>
        <w:t> </w:t>
      </w:r>
      <w:r>
        <w:rPr/>
        <w:t>caramelo oscuro,</w:t>
      </w:r>
      <w:r>
        <w:rPr>
          <w:spacing w:val="-4"/>
        </w:rPr>
        <w:t> </w:t>
      </w:r>
      <w:r>
        <w:rPr/>
        <w:t>chocolate,</w:t>
      </w:r>
      <w:r>
        <w:rPr>
          <w:spacing w:val="-5"/>
        </w:rPr>
        <w:t> </w:t>
      </w:r>
      <w:r>
        <w:rPr>
          <w:i/>
        </w:rPr>
        <w:t>toffee</w:t>
      </w:r>
      <w:r>
        <w:rPr>
          <w:i/>
          <w:spacing w:val="-4"/>
        </w:rPr>
        <w:t> </w:t>
      </w:r>
      <w:r>
        <w:rPr/>
        <w:t>o</w:t>
      </w:r>
      <w:r>
        <w:rPr>
          <w:spacing w:val="-7"/>
        </w:rPr>
        <w:t> </w:t>
      </w:r>
      <w:r>
        <w:rPr/>
        <w:t>fruta</w:t>
      </w:r>
      <w:r>
        <w:rPr>
          <w:spacing w:val="-6"/>
        </w:rPr>
        <w:t> </w:t>
      </w:r>
      <w:r>
        <w:rPr/>
        <w:t>oscura</w:t>
      </w:r>
      <w:r>
        <w:rPr>
          <w:spacing w:val="-5"/>
        </w:rPr>
        <w:t> </w:t>
      </w:r>
      <w:r>
        <w:rPr/>
        <w:t>de</w:t>
      </w:r>
      <w:r>
        <w:rPr>
          <w:spacing w:val="-6"/>
        </w:rPr>
        <w:t> </w:t>
      </w:r>
      <w:r>
        <w:rPr/>
        <w:t>una</w:t>
      </w:r>
      <w:r>
        <w:rPr>
          <w:spacing w:val="-3"/>
        </w:rPr>
        <w:t> </w:t>
      </w:r>
      <w:r>
        <w:rPr/>
        <w:t>American</w:t>
      </w:r>
      <w:r>
        <w:rPr>
          <w:spacing w:val="-6"/>
        </w:rPr>
        <w:t> </w:t>
      </w:r>
      <w:r>
        <w:rPr/>
        <w:t>Brown Ale. Conservando el final algo seco y el cuerpo liviano que da a las IPA tanta tomabilidad, una Brown IPA es un poco más maltosa y llena de sabor que una American IPA, sin ser dulce o </w:t>
      </w:r>
      <w:r>
        <w:rPr>
          <w:spacing w:val="-2"/>
        </w:rPr>
        <w:t>pesada.</w:t>
      </w:r>
    </w:p>
    <w:p>
      <w:pPr>
        <w:pStyle w:val="BodyText"/>
        <w:spacing w:before="38"/>
        <w:ind w:right="223"/>
      </w:pPr>
      <w:r>
        <w:rPr>
          <w:b/>
        </w:rPr>
        <w:t>Aroma: </w:t>
      </w:r>
      <w:r>
        <w:rPr/>
        <w:t>Lúpulo de moderado a moderadamente alto, a menudo con carácter a fruta de carozo, fruta tropical, cítrico, resina, pino, bayas o melón. Aroma a malta dulce de medio bajo a medio, que debe combinar bien con la selección de lúpulos, y que a menudo presenta un carácter a chocolate con leche,</w:t>
      </w:r>
      <w:r>
        <w:rPr>
          <w:spacing w:val="-6"/>
        </w:rPr>
        <w:t> </w:t>
      </w:r>
      <w:r>
        <w:rPr/>
        <w:t>cacao,</w:t>
      </w:r>
      <w:r>
        <w:rPr>
          <w:spacing w:val="-7"/>
        </w:rPr>
        <w:t> </w:t>
      </w:r>
      <w:r>
        <w:rPr>
          <w:i/>
        </w:rPr>
        <w:t>toffee</w:t>
      </w:r>
      <w:r>
        <w:rPr/>
        <w:t>,</w:t>
      </w:r>
      <w:r>
        <w:rPr>
          <w:spacing w:val="-4"/>
        </w:rPr>
        <w:t> </w:t>
      </w:r>
      <w:r>
        <w:rPr/>
        <w:t>frutos</w:t>
      </w:r>
      <w:r>
        <w:rPr>
          <w:spacing w:val="-4"/>
        </w:rPr>
        <w:t> </w:t>
      </w:r>
      <w:r>
        <w:rPr/>
        <w:t>secos,</w:t>
      </w:r>
      <w:r>
        <w:rPr>
          <w:spacing w:val="-6"/>
        </w:rPr>
        <w:t> </w:t>
      </w:r>
      <w:r>
        <w:rPr/>
        <w:t>galletas,</w:t>
      </w:r>
      <w:r>
        <w:rPr>
          <w:spacing w:val="-6"/>
        </w:rPr>
        <w:t> </w:t>
      </w:r>
      <w:r>
        <w:rPr/>
        <w:t>caramelo</w:t>
      </w:r>
      <w:r>
        <w:rPr>
          <w:spacing w:val="-7"/>
        </w:rPr>
        <w:t> </w:t>
      </w:r>
      <w:r>
        <w:rPr/>
        <w:t>oscuro,</w:t>
      </w:r>
      <w:r>
        <w:rPr>
          <w:spacing w:val="-4"/>
        </w:rPr>
        <w:t> </w:t>
      </w:r>
      <w:r>
        <w:rPr/>
        <w:t>pan tostado o fruta oscura. Perfil de fermentación limpio. Ésteres ligeros son opcionales. Ligero aroma a alcohol opcional.</w:t>
      </w:r>
    </w:p>
    <w:p>
      <w:pPr>
        <w:pStyle w:val="BodyText"/>
        <w:spacing w:line="242" w:lineRule="auto" w:before="53"/>
        <w:ind w:right="216"/>
      </w:pPr>
      <w:r>
        <w:rPr>
          <w:b/>
        </w:rPr>
        <w:t>Apariencia:</w:t>
      </w:r>
      <w:r>
        <w:rPr>
          <w:b/>
          <w:spacing w:val="-5"/>
        </w:rPr>
        <w:t> </w:t>
      </w:r>
      <w:r>
        <w:rPr/>
        <w:t>Color</w:t>
      </w:r>
      <w:r>
        <w:rPr>
          <w:spacing w:val="-4"/>
        </w:rPr>
        <w:t> </w:t>
      </w:r>
      <w:r>
        <w:rPr/>
        <w:t>de</w:t>
      </w:r>
      <w:r>
        <w:rPr>
          <w:spacing w:val="-5"/>
        </w:rPr>
        <w:t> </w:t>
      </w:r>
      <w:r>
        <w:rPr/>
        <w:t>marrón</w:t>
      </w:r>
      <w:r>
        <w:rPr>
          <w:spacing w:val="-3"/>
        </w:rPr>
        <w:t> </w:t>
      </w:r>
      <w:r>
        <w:rPr/>
        <w:t>rojizo</w:t>
      </w:r>
      <w:r>
        <w:rPr>
          <w:spacing w:val="-6"/>
        </w:rPr>
        <w:t> </w:t>
      </w:r>
      <w:r>
        <w:rPr/>
        <w:t>a</w:t>
      </w:r>
      <w:r>
        <w:rPr>
          <w:spacing w:val="-5"/>
        </w:rPr>
        <w:t> </w:t>
      </w:r>
      <w:r>
        <w:rPr/>
        <w:t>marrón</w:t>
      </w:r>
      <w:r>
        <w:rPr>
          <w:spacing w:val="-3"/>
        </w:rPr>
        <w:t> </w:t>
      </w:r>
      <w:r>
        <w:rPr/>
        <w:t>oscuro,</w:t>
      </w:r>
      <w:r>
        <w:rPr>
          <w:spacing w:val="-3"/>
        </w:rPr>
        <w:t> </w:t>
      </w:r>
      <w:r>
        <w:rPr/>
        <w:t>pero</w:t>
      </w:r>
      <w:r>
        <w:rPr>
          <w:spacing w:val="-5"/>
        </w:rPr>
        <w:t> </w:t>
      </w:r>
      <w:r>
        <w:rPr/>
        <w:t>no negro. Traslúcida, si no es opaca. Una ligera turbidez es opcional. Espuma mediana, con color de crema a canela y con buena persistencia.</w:t>
      </w:r>
    </w:p>
    <w:p>
      <w:pPr>
        <w:pStyle w:val="BodyText"/>
        <w:spacing w:before="39"/>
        <w:ind w:right="216"/>
      </w:pPr>
      <w:r>
        <w:rPr>
          <w:b/>
        </w:rPr>
        <w:t>Sabor: </w:t>
      </w:r>
      <w:r>
        <w:rPr/>
        <w:t>Lúpulo de medio a alto, con los mismos descriptores que el aroma. Malta limpia de apoyo, en intensidad de media baja a media, con los mismos descriptores que el aroma. La selección</w:t>
      </w:r>
      <w:r>
        <w:rPr>
          <w:spacing w:val="-4"/>
        </w:rPr>
        <w:t> </w:t>
      </w:r>
      <w:r>
        <w:rPr/>
        <w:t>de</w:t>
      </w:r>
      <w:r>
        <w:rPr>
          <w:spacing w:val="-4"/>
        </w:rPr>
        <w:t> </w:t>
      </w:r>
      <w:r>
        <w:rPr/>
        <w:t>malta</w:t>
      </w:r>
      <w:r>
        <w:rPr>
          <w:spacing w:val="-3"/>
        </w:rPr>
        <w:t> </w:t>
      </w:r>
      <w:r>
        <w:rPr/>
        <w:t>y</w:t>
      </w:r>
      <w:r>
        <w:rPr>
          <w:spacing w:val="-4"/>
        </w:rPr>
        <w:t> </w:t>
      </w:r>
      <w:r>
        <w:rPr/>
        <w:t>de</w:t>
      </w:r>
      <w:r>
        <w:rPr>
          <w:spacing w:val="-2"/>
        </w:rPr>
        <w:t> </w:t>
      </w:r>
      <w:r>
        <w:rPr/>
        <w:t>lúpulo</w:t>
      </w:r>
      <w:r>
        <w:rPr>
          <w:spacing w:val="-3"/>
        </w:rPr>
        <w:t> </w:t>
      </w:r>
      <w:r>
        <w:rPr/>
        <w:t>no</w:t>
      </w:r>
      <w:r>
        <w:rPr>
          <w:spacing w:val="-5"/>
        </w:rPr>
        <w:t> </w:t>
      </w:r>
      <w:r>
        <w:rPr/>
        <w:t>debería</w:t>
      </w:r>
      <w:r>
        <w:rPr>
          <w:spacing w:val="-4"/>
        </w:rPr>
        <w:t> </w:t>
      </w:r>
      <w:r>
        <w:rPr/>
        <w:t>producir</w:t>
      </w:r>
      <w:r>
        <w:rPr>
          <w:spacing w:val="-3"/>
        </w:rPr>
        <w:t> </w:t>
      </w:r>
      <w:r>
        <w:rPr/>
        <w:t>choques</w:t>
      </w:r>
      <w:r>
        <w:rPr>
          <w:spacing w:val="-4"/>
        </w:rPr>
        <w:t> </w:t>
      </w:r>
      <w:r>
        <w:rPr/>
        <w:t>de sabor. Amargor de medio alto a alto, sin asperezas. Final de seco a medio, con un retrogusto amargo, lupulado y maltoso. Ésteres bajos son opcionales. Un muy bajo sabor a alcohol es opcional. Sin sabores de malta altamente rostizados o quemados.</w:t>
      </w:r>
      <w:r>
        <w:rPr>
          <w:spacing w:val="-4"/>
        </w:rPr>
        <w:t> </w:t>
      </w:r>
      <w:r>
        <w:rPr/>
        <w:t>La</w:t>
      </w:r>
      <w:r>
        <w:rPr>
          <w:spacing w:val="-6"/>
        </w:rPr>
        <w:t> </w:t>
      </w:r>
      <w:r>
        <w:rPr/>
        <w:t>malta</w:t>
      </w:r>
      <w:r>
        <w:rPr>
          <w:spacing w:val="-5"/>
        </w:rPr>
        <w:t> </w:t>
      </w:r>
      <w:r>
        <w:rPr/>
        <w:t>debería</w:t>
      </w:r>
      <w:r>
        <w:rPr>
          <w:spacing w:val="-6"/>
        </w:rPr>
        <w:t> </w:t>
      </w:r>
      <w:r>
        <w:rPr/>
        <w:t>casi</w:t>
      </w:r>
      <w:r>
        <w:rPr>
          <w:spacing w:val="-6"/>
        </w:rPr>
        <w:t> </w:t>
      </w:r>
      <w:r>
        <w:rPr/>
        <w:t>balancear</w:t>
      </w:r>
      <w:r>
        <w:rPr>
          <w:spacing w:val="-2"/>
        </w:rPr>
        <w:t> </w:t>
      </w:r>
      <w:r>
        <w:rPr/>
        <w:t>el</w:t>
      </w:r>
      <w:r>
        <w:rPr>
          <w:spacing w:val="-5"/>
        </w:rPr>
        <w:t> </w:t>
      </w:r>
      <w:r>
        <w:rPr/>
        <w:t>sabor</w:t>
      </w:r>
      <w:r>
        <w:rPr>
          <w:spacing w:val="-5"/>
        </w:rPr>
        <w:t> </w:t>
      </w:r>
      <w:r>
        <w:rPr/>
        <w:t>y</w:t>
      </w:r>
      <w:r>
        <w:rPr>
          <w:spacing w:val="-6"/>
        </w:rPr>
        <w:t> </w:t>
      </w:r>
      <w:r>
        <w:rPr/>
        <w:t>amargor del</w:t>
      </w:r>
      <w:r>
        <w:rPr>
          <w:spacing w:val="-1"/>
        </w:rPr>
        <w:t> </w:t>
      </w:r>
      <w:r>
        <w:rPr/>
        <w:t>lúpulo.</w:t>
      </w:r>
    </w:p>
    <w:p>
      <w:pPr>
        <w:pStyle w:val="BodyText"/>
        <w:spacing w:before="57"/>
        <w:ind w:right="270"/>
      </w:pPr>
      <w:r>
        <w:rPr>
          <w:b/>
        </w:rPr>
        <w:t>Sensación en boca: </w:t>
      </w:r>
      <w:r>
        <w:rPr/>
        <w:t>Cuerpo de medio ligero a medio, con una</w:t>
      </w:r>
      <w:r>
        <w:rPr>
          <w:spacing w:val="-5"/>
        </w:rPr>
        <w:t> </w:t>
      </w:r>
      <w:r>
        <w:rPr/>
        <w:t>textura</w:t>
      </w:r>
      <w:r>
        <w:rPr>
          <w:spacing w:val="-4"/>
        </w:rPr>
        <w:t> </w:t>
      </w:r>
      <w:r>
        <w:rPr/>
        <w:t>suave.</w:t>
      </w:r>
      <w:r>
        <w:rPr>
          <w:spacing w:val="-5"/>
        </w:rPr>
        <w:t> </w:t>
      </w:r>
      <w:r>
        <w:rPr/>
        <w:t>Carbonatación</w:t>
      </w:r>
      <w:r>
        <w:rPr>
          <w:spacing w:val="-5"/>
        </w:rPr>
        <w:t> </w:t>
      </w:r>
      <w:r>
        <w:rPr/>
        <w:t>de</w:t>
      </w:r>
      <w:r>
        <w:rPr>
          <w:spacing w:val="-5"/>
        </w:rPr>
        <w:t> </w:t>
      </w:r>
      <w:r>
        <w:rPr/>
        <w:t>media</w:t>
      </w:r>
      <w:r>
        <w:rPr>
          <w:spacing w:val="-5"/>
        </w:rPr>
        <w:t> </w:t>
      </w:r>
      <w:r>
        <w:rPr/>
        <w:t>a</w:t>
      </w:r>
      <w:r>
        <w:rPr>
          <w:spacing w:val="-4"/>
        </w:rPr>
        <w:t> </w:t>
      </w:r>
      <w:r>
        <w:rPr/>
        <w:t>media</w:t>
      </w:r>
      <w:r>
        <w:rPr>
          <w:spacing w:val="-5"/>
        </w:rPr>
        <w:t> </w:t>
      </w:r>
      <w:r>
        <w:rPr/>
        <w:t>alta.</w:t>
      </w:r>
      <w:r>
        <w:rPr>
          <w:spacing w:val="-5"/>
        </w:rPr>
        <w:t> </w:t>
      </w:r>
      <w:r>
        <w:rPr/>
        <w:t>Sin asperezas. Ligera tibieza alcohólica opcional.</w:t>
      </w:r>
    </w:p>
    <w:p>
      <w:pPr>
        <w:pStyle w:val="BodyText"/>
        <w:spacing w:line="242" w:lineRule="auto"/>
        <w:ind w:right="216"/>
      </w:pPr>
      <w:r>
        <w:rPr>
          <w:b/>
        </w:rPr>
        <w:t>Comentarios: </w:t>
      </w:r>
      <w:r>
        <w:rPr/>
        <w:t>Nacida de la categoría American Brown Ale para separar mejor los ejemplos más fuertes y altamente lupulados</w:t>
      </w:r>
      <w:r>
        <w:rPr>
          <w:spacing w:val="-6"/>
        </w:rPr>
        <w:t> </w:t>
      </w:r>
      <w:r>
        <w:rPr/>
        <w:t>de</w:t>
      </w:r>
      <w:r>
        <w:rPr>
          <w:spacing w:val="-5"/>
        </w:rPr>
        <w:t> </w:t>
      </w:r>
      <w:r>
        <w:rPr/>
        <w:t>las</w:t>
      </w:r>
      <w:r>
        <w:rPr>
          <w:spacing w:val="-6"/>
        </w:rPr>
        <w:t> </w:t>
      </w:r>
      <w:r>
        <w:rPr/>
        <w:t>cervezas</w:t>
      </w:r>
      <w:r>
        <w:rPr>
          <w:spacing w:val="-6"/>
        </w:rPr>
        <w:t> </w:t>
      </w:r>
      <w:r>
        <w:rPr/>
        <w:t>más</w:t>
      </w:r>
      <w:r>
        <w:rPr>
          <w:spacing w:val="-2"/>
        </w:rPr>
        <w:t> </w:t>
      </w:r>
      <w:r>
        <w:rPr/>
        <w:t>balanceadas</w:t>
      </w:r>
      <w:r>
        <w:rPr>
          <w:spacing w:val="-6"/>
        </w:rPr>
        <w:t> </w:t>
      </w:r>
      <w:r>
        <w:rPr/>
        <w:t>y</w:t>
      </w:r>
      <w:r>
        <w:rPr>
          <w:spacing w:val="-6"/>
        </w:rPr>
        <w:t> </w:t>
      </w:r>
      <w:r>
        <w:rPr/>
        <w:t>con</w:t>
      </w:r>
      <w:r>
        <w:rPr>
          <w:spacing w:val="-6"/>
        </w:rPr>
        <w:t> </w:t>
      </w:r>
      <w:r>
        <w:rPr/>
        <w:t>intensidad</w:t>
      </w:r>
      <w:r>
        <w:rPr>
          <w:spacing w:val="-3"/>
        </w:rPr>
        <w:t> </w:t>
      </w:r>
      <w:r>
        <w:rPr/>
        <w:t>de alcohol estándar.</w:t>
      </w:r>
    </w:p>
    <w:p>
      <w:pPr>
        <w:spacing w:line="266" w:lineRule="auto" w:before="38"/>
        <w:ind w:left="140" w:right="216" w:firstLine="0"/>
        <w:jc w:val="left"/>
        <w:rPr>
          <w:sz w:val="18"/>
        </w:rPr>
      </w:pPr>
      <w:r>
        <w:rPr>
          <w:b/>
          <w:sz w:val="18"/>
        </w:rPr>
        <w:t>Historia: </w:t>
      </w:r>
      <w:r>
        <w:rPr>
          <w:sz w:val="18"/>
        </w:rPr>
        <w:t>Consulte el estilo American Brown Ale. </w:t>
      </w:r>
      <w:r>
        <w:rPr>
          <w:b/>
          <w:sz w:val="18"/>
        </w:rPr>
        <w:t>Ingredientes</w:t>
      </w:r>
      <w:r>
        <w:rPr>
          <w:b/>
          <w:spacing w:val="-9"/>
          <w:sz w:val="18"/>
        </w:rPr>
        <w:t> </w:t>
      </w:r>
      <w:r>
        <w:rPr>
          <w:b/>
          <w:sz w:val="18"/>
        </w:rPr>
        <w:t>característicos:</w:t>
      </w:r>
      <w:r>
        <w:rPr>
          <w:b/>
          <w:spacing w:val="-8"/>
          <w:sz w:val="18"/>
        </w:rPr>
        <w:t> </w:t>
      </w:r>
      <w:r>
        <w:rPr>
          <w:sz w:val="18"/>
        </w:rPr>
        <w:t>Similares</w:t>
      </w:r>
      <w:r>
        <w:rPr>
          <w:spacing w:val="-9"/>
          <w:sz w:val="18"/>
        </w:rPr>
        <w:t> </w:t>
      </w:r>
      <w:r>
        <w:rPr>
          <w:sz w:val="18"/>
        </w:rPr>
        <w:t>a</w:t>
      </w:r>
      <w:r>
        <w:rPr>
          <w:spacing w:val="-9"/>
          <w:sz w:val="18"/>
        </w:rPr>
        <w:t> </w:t>
      </w:r>
      <w:r>
        <w:rPr>
          <w:sz w:val="18"/>
        </w:rPr>
        <w:t>una</w:t>
      </w:r>
      <w:r>
        <w:rPr>
          <w:spacing w:val="-9"/>
          <w:sz w:val="18"/>
        </w:rPr>
        <w:t> </w:t>
      </w:r>
      <w:r>
        <w:rPr>
          <w:sz w:val="18"/>
        </w:rPr>
        <w:t>American IPA, pero con maltas Crystal medias u oscuras, maltas tipo</w:t>
      </w:r>
    </w:p>
    <w:p>
      <w:pPr>
        <w:pStyle w:val="BodyText"/>
        <w:spacing w:line="183" w:lineRule="exact" w:before="0"/>
      </w:pPr>
      <w:r>
        <w:rPr/>
        <w:t>chocolate</w:t>
      </w:r>
      <w:r>
        <w:rPr>
          <w:spacing w:val="-5"/>
        </w:rPr>
        <w:t> </w:t>
      </w:r>
      <w:r>
        <w:rPr/>
        <w:t>ligeramente</w:t>
      </w:r>
      <w:r>
        <w:rPr>
          <w:spacing w:val="-5"/>
        </w:rPr>
        <w:t> </w:t>
      </w:r>
      <w:r>
        <w:rPr/>
        <w:t>rostizadas,</w:t>
      </w:r>
      <w:r>
        <w:rPr>
          <w:spacing w:val="-5"/>
        </w:rPr>
        <w:t> </w:t>
      </w:r>
      <w:r>
        <w:rPr/>
        <w:t>u</w:t>
      </w:r>
      <w:r>
        <w:rPr>
          <w:spacing w:val="-5"/>
        </w:rPr>
        <w:t> </w:t>
      </w:r>
      <w:r>
        <w:rPr/>
        <w:t>otras</w:t>
      </w:r>
      <w:r>
        <w:rPr>
          <w:spacing w:val="-4"/>
        </w:rPr>
        <w:t> </w:t>
      </w:r>
      <w:r>
        <w:rPr/>
        <w:t>maltas</w:t>
      </w:r>
      <w:r>
        <w:rPr>
          <w:spacing w:val="-5"/>
        </w:rPr>
        <w:t> </w:t>
      </w:r>
      <w:r>
        <w:rPr/>
        <w:t>especiales</w:t>
      </w:r>
      <w:r>
        <w:rPr>
          <w:spacing w:val="-2"/>
        </w:rPr>
        <w:t> </w:t>
      </w:r>
      <w:r>
        <w:rPr>
          <w:spacing w:val="-5"/>
        </w:rPr>
        <w:t>de</w:t>
      </w:r>
    </w:p>
    <w:p>
      <w:pPr>
        <w:pStyle w:val="BodyText"/>
        <w:spacing w:before="2"/>
        <w:ind w:right="216"/>
      </w:pPr>
      <w:r>
        <w:rPr/>
        <w:t>un color intermedio. Puede llevar adjuntos de azúcar, incluyendo azúcar morena. Cualquier carácter de lúpulo estadounidense</w:t>
      </w:r>
      <w:r>
        <w:rPr>
          <w:spacing w:val="-5"/>
        </w:rPr>
        <w:t> </w:t>
      </w:r>
      <w:r>
        <w:rPr/>
        <w:t>o</w:t>
      </w:r>
      <w:r>
        <w:rPr>
          <w:spacing w:val="-6"/>
        </w:rPr>
        <w:t> </w:t>
      </w:r>
      <w:r>
        <w:rPr/>
        <w:t>del</w:t>
      </w:r>
      <w:r>
        <w:rPr>
          <w:spacing w:val="-6"/>
        </w:rPr>
        <w:t> </w:t>
      </w:r>
      <w:r>
        <w:rPr/>
        <w:t>Nuevo</w:t>
      </w:r>
      <w:r>
        <w:rPr>
          <w:spacing w:val="-6"/>
        </w:rPr>
        <w:t> </w:t>
      </w:r>
      <w:r>
        <w:rPr/>
        <w:t>Mundo</w:t>
      </w:r>
      <w:r>
        <w:rPr>
          <w:spacing w:val="-6"/>
        </w:rPr>
        <w:t> </w:t>
      </w:r>
      <w:r>
        <w:rPr/>
        <w:t>es</w:t>
      </w:r>
      <w:r>
        <w:rPr>
          <w:spacing w:val="-5"/>
        </w:rPr>
        <w:t> </w:t>
      </w:r>
      <w:r>
        <w:rPr/>
        <w:t>aceptable,</w:t>
      </w:r>
      <w:r>
        <w:rPr>
          <w:spacing w:val="-3"/>
        </w:rPr>
        <w:t> </w:t>
      </w:r>
      <w:r>
        <w:rPr/>
        <w:t>pero</w:t>
      </w:r>
      <w:r>
        <w:rPr>
          <w:spacing w:val="-6"/>
        </w:rPr>
        <w:t> </w:t>
      </w:r>
      <w:r>
        <w:rPr/>
        <w:t>los lúpulos y las maltas especiales no deberían chocar.</w:t>
      </w:r>
    </w:p>
    <w:p>
      <w:pPr>
        <w:pStyle w:val="BodyText"/>
        <w:ind w:right="216"/>
      </w:pPr>
      <w:r>
        <w:rPr>
          <w:b/>
        </w:rPr>
        <w:t>Comparación</w:t>
      </w:r>
      <w:r>
        <w:rPr>
          <w:b/>
          <w:spacing w:val="-3"/>
        </w:rPr>
        <w:t> </w:t>
      </w:r>
      <w:r>
        <w:rPr>
          <w:b/>
        </w:rPr>
        <w:t>de</w:t>
      </w:r>
      <w:r>
        <w:rPr>
          <w:b/>
          <w:spacing w:val="-3"/>
        </w:rPr>
        <w:t> </w:t>
      </w:r>
      <w:r>
        <w:rPr>
          <w:b/>
        </w:rPr>
        <w:t>estilos:</w:t>
      </w:r>
      <w:r>
        <w:rPr>
          <w:b/>
          <w:spacing w:val="-3"/>
        </w:rPr>
        <w:t> </w:t>
      </w:r>
      <w:r>
        <w:rPr/>
        <w:t>Una</w:t>
      </w:r>
      <w:r>
        <w:rPr>
          <w:spacing w:val="-4"/>
        </w:rPr>
        <w:t> </w:t>
      </w:r>
      <w:r>
        <w:rPr/>
        <w:t>versión</w:t>
      </w:r>
      <w:r>
        <w:rPr>
          <w:spacing w:val="-4"/>
        </w:rPr>
        <w:t> </w:t>
      </w:r>
      <w:r>
        <w:rPr/>
        <w:t>más</w:t>
      </w:r>
      <w:r>
        <w:rPr>
          <w:spacing w:val="-4"/>
        </w:rPr>
        <w:t> </w:t>
      </w:r>
      <w:r>
        <w:rPr/>
        <w:t>fuerte</w:t>
      </w:r>
      <w:r>
        <w:rPr>
          <w:spacing w:val="-4"/>
        </w:rPr>
        <w:t> </w:t>
      </w:r>
      <w:r>
        <w:rPr/>
        <w:t>y</w:t>
      </w:r>
      <w:r>
        <w:rPr>
          <w:spacing w:val="-4"/>
        </w:rPr>
        <w:t> </w:t>
      </w:r>
      <w:r>
        <w:rPr/>
        <w:t>amarga de una American Brown Ale, con el balance seco de una American</w:t>
      </w:r>
      <w:r>
        <w:rPr>
          <w:spacing w:val="-5"/>
        </w:rPr>
        <w:t> </w:t>
      </w:r>
      <w:r>
        <w:rPr/>
        <w:t>IPA.</w:t>
      </w:r>
      <w:r>
        <w:rPr>
          <w:spacing w:val="-5"/>
        </w:rPr>
        <w:t> </w:t>
      </w:r>
      <w:r>
        <w:rPr/>
        <w:t>Posee</w:t>
      </w:r>
      <w:r>
        <w:rPr>
          <w:spacing w:val="-3"/>
        </w:rPr>
        <w:t> </w:t>
      </w:r>
      <w:r>
        <w:rPr/>
        <w:t>un</w:t>
      </w:r>
      <w:r>
        <w:rPr>
          <w:spacing w:val="-6"/>
        </w:rPr>
        <w:t> </w:t>
      </w:r>
      <w:r>
        <w:rPr/>
        <w:t>sabor</w:t>
      </w:r>
      <w:r>
        <w:rPr>
          <w:spacing w:val="-4"/>
        </w:rPr>
        <w:t> </w:t>
      </w:r>
      <w:r>
        <w:rPr/>
        <w:t>menos</w:t>
      </w:r>
      <w:r>
        <w:rPr>
          <w:spacing w:val="-3"/>
        </w:rPr>
        <w:t> </w:t>
      </w:r>
      <w:r>
        <w:rPr/>
        <w:t>rostizado</w:t>
      </w:r>
      <w:r>
        <w:rPr>
          <w:spacing w:val="-6"/>
        </w:rPr>
        <w:t> </w:t>
      </w:r>
      <w:r>
        <w:rPr/>
        <w:t>que</w:t>
      </w:r>
      <w:r>
        <w:rPr>
          <w:spacing w:val="-6"/>
        </w:rPr>
        <w:t> </w:t>
      </w:r>
      <w:r>
        <w:rPr/>
        <w:t>una</w:t>
      </w:r>
      <w:r>
        <w:rPr>
          <w:spacing w:val="-5"/>
        </w:rPr>
        <w:t> </w:t>
      </w:r>
      <w:r>
        <w:rPr/>
        <w:t>Black IPA, pero más sabores a chocolate que una Red IPA.</w:t>
      </w:r>
    </w:p>
    <w:p>
      <w:pPr>
        <w:tabs>
          <w:tab w:pos="2612" w:val="left" w:leader="none"/>
        </w:tabs>
        <w:spacing w:before="46"/>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1.056</w:t>
      </w:r>
      <w:r>
        <w:rPr>
          <w:spacing w:val="-2"/>
          <w:sz w:val="18"/>
        </w:rPr>
        <w:t> </w:t>
      </w:r>
      <w:r>
        <w:rPr>
          <w:sz w:val="18"/>
        </w:rPr>
        <w:t>–</w:t>
      </w:r>
      <w:r>
        <w:rPr>
          <w:spacing w:val="-2"/>
          <w:sz w:val="18"/>
        </w:rPr>
        <w:t> 1.070</w:t>
      </w:r>
    </w:p>
    <w:p>
      <w:pPr>
        <w:tabs>
          <w:tab w:pos="2638" w:val="left" w:leader="none"/>
        </w:tabs>
        <w:spacing w:before="2"/>
        <w:ind w:left="140" w:right="0" w:firstLine="0"/>
        <w:jc w:val="left"/>
        <w:rPr>
          <w:sz w:val="18"/>
        </w:rPr>
      </w:pPr>
      <w:r>
        <w:rPr>
          <w:sz w:val="18"/>
        </w:rPr>
        <w:t>IBU:</w:t>
      </w:r>
      <w:r>
        <w:rPr>
          <w:spacing w:val="38"/>
          <w:sz w:val="18"/>
        </w:rPr>
        <w:t>  </w:t>
      </w:r>
      <w:r>
        <w:rPr>
          <w:sz w:val="18"/>
        </w:rPr>
        <w:t>40 –</w:t>
      </w:r>
      <w:r>
        <w:rPr>
          <w:spacing w:val="-2"/>
          <w:sz w:val="18"/>
        </w:rPr>
        <w:t> </w:t>
      </w:r>
      <w:r>
        <w:rPr>
          <w:spacing w:val="-5"/>
          <w:sz w:val="18"/>
        </w:rPr>
        <w:t>70</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1.016</w:t>
      </w:r>
    </w:p>
    <w:p>
      <w:pPr>
        <w:tabs>
          <w:tab w:pos="2518" w:val="left" w:leader="none"/>
        </w:tabs>
        <w:spacing w:before="0"/>
        <w:ind w:left="140" w:right="0" w:firstLine="0"/>
        <w:jc w:val="left"/>
        <w:rPr>
          <w:sz w:val="18"/>
        </w:rPr>
      </w:pPr>
      <w:r>
        <w:rPr>
          <w:sz w:val="18"/>
        </w:rPr>
        <w:t>SRM:</w:t>
      </w:r>
      <w:r>
        <w:rPr>
          <w:spacing w:val="50"/>
          <w:sz w:val="18"/>
        </w:rPr>
        <w:t> </w:t>
      </w:r>
      <w:r>
        <w:rPr>
          <w:sz w:val="18"/>
        </w:rPr>
        <w:t>18 –</w:t>
      </w:r>
      <w:r>
        <w:rPr>
          <w:spacing w:val="-1"/>
          <w:sz w:val="18"/>
        </w:rPr>
        <w:t> </w:t>
      </w:r>
      <w:r>
        <w:rPr>
          <w:spacing w:val="-5"/>
          <w:sz w:val="18"/>
        </w:rPr>
        <w:t>35</w:t>
      </w:r>
      <w:r>
        <w:rPr>
          <w:sz w:val="18"/>
        </w:rPr>
        <w:tab/>
        <w:t>ABV:</w:t>
      </w:r>
      <w:r>
        <w:rPr>
          <w:spacing w:val="43"/>
          <w:sz w:val="18"/>
        </w:rPr>
        <w:t> </w:t>
      </w:r>
      <w:r>
        <w:rPr>
          <w:sz w:val="18"/>
        </w:rPr>
        <w:t>5.5</w:t>
      </w:r>
      <w:r>
        <w:rPr>
          <w:spacing w:val="-1"/>
          <w:sz w:val="18"/>
        </w:rPr>
        <w:t> </w:t>
      </w:r>
      <w:r>
        <w:rPr>
          <w:sz w:val="18"/>
        </w:rPr>
        <w:t>–</w:t>
      </w:r>
      <w:r>
        <w:rPr>
          <w:spacing w:val="-1"/>
          <w:sz w:val="18"/>
        </w:rPr>
        <w:t> </w:t>
      </w:r>
      <w:r>
        <w:rPr>
          <w:spacing w:val="-4"/>
          <w:sz w:val="18"/>
        </w:rPr>
        <w:t>7.5%</w:t>
      </w:r>
    </w:p>
    <w:p>
      <w:pPr>
        <w:spacing w:before="40"/>
        <w:ind w:left="140" w:right="216" w:firstLine="0"/>
        <w:jc w:val="left"/>
        <w:rPr>
          <w:sz w:val="18"/>
        </w:rPr>
      </w:pPr>
      <w:r>
        <w:rPr>
          <w:b/>
          <w:sz w:val="18"/>
        </w:rPr>
        <w:t>Ejemplos comerciales: </w:t>
      </w:r>
      <w:r>
        <w:rPr>
          <w:sz w:val="18"/>
        </w:rPr>
        <w:t>Dogfish Head Indian Brown Ale, Harpoon Brown IPA, Russian River Janet’s Brown Ale</w:t>
      </w:r>
    </w:p>
    <w:p>
      <w:pPr>
        <w:pStyle w:val="BodyText"/>
        <w:spacing w:before="43"/>
        <w:ind w:right="367"/>
      </w:pPr>
      <w:r>
        <w:rPr>
          <w:b/>
        </w:rPr>
        <w:t>Etiquetas:</w:t>
      </w:r>
      <w:r>
        <w:rPr>
          <w:b/>
          <w:spacing w:val="-12"/>
        </w:rPr>
        <w:t> </w:t>
      </w:r>
      <w:r>
        <w:rPr/>
        <w:t>intensidad-alta,</w:t>
      </w:r>
      <w:r>
        <w:rPr>
          <w:spacing w:val="-11"/>
        </w:rPr>
        <w:t> </w:t>
      </w:r>
      <w:r>
        <w:rPr/>
        <w:t>color-oscuro,</w:t>
      </w:r>
      <w:r>
        <w:rPr>
          <w:spacing w:val="-11"/>
        </w:rPr>
        <w:t> </w:t>
      </w:r>
      <w:r>
        <w:rPr/>
        <w:t>fermentación-alta, norte-américa, estilo-artesanal, familia-ipa, cerveza- especialidad, amarga, lupulada</w:t>
      </w:r>
    </w:p>
    <w:p>
      <w:pPr>
        <w:pStyle w:val="BodyText"/>
        <w:spacing w:before="10"/>
        <w:ind w:left="0"/>
        <w:rPr>
          <w:sz w:val="21"/>
        </w:rPr>
      </w:pPr>
    </w:p>
    <w:p>
      <w:pPr>
        <w:pStyle w:val="Heading5"/>
      </w:pPr>
      <w:bookmarkStart w:name="_bookmark107" w:id="108"/>
      <w:bookmarkEnd w:id="108"/>
      <w:r>
        <w:rPr>
          <w:b w:val="0"/>
        </w:rPr>
      </w:r>
      <w:r>
        <w:rPr/>
        <w:t>Specialty</w:t>
      </w:r>
      <w:r>
        <w:rPr>
          <w:spacing w:val="-3"/>
        </w:rPr>
        <w:t> </w:t>
      </w:r>
      <w:r>
        <w:rPr/>
        <w:t>IPA:</w:t>
      </w:r>
      <w:r>
        <w:rPr>
          <w:spacing w:val="-3"/>
        </w:rPr>
        <w:t> </w:t>
      </w:r>
      <w:r>
        <w:rPr/>
        <w:t>Red</w:t>
      </w:r>
      <w:r>
        <w:rPr>
          <w:spacing w:val="-2"/>
        </w:rPr>
        <w:t> </w:t>
      </w:r>
      <w:r>
        <w:rPr>
          <w:spacing w:val="-5"/>
        </w:rPr>
        <w:t>IPA</w:t>
      </w:r>
    </w:p>
    <w:p>
      <w:pPr>
        <w:pStyle w:val="BodyText"/>
        <w:spacing w:before="37"/>
        <w:ind w:right="470"/>
        <w:jc w:val="both"/>
      </w:pPr>
      <w:r>
        <w:rPr>
          <w:b/>
        </w:rPr>
        <w:t>Impresión</w:t>
      </w:r>
      <w:r>
        <w:rPr>
          <w:b/>
          <w:spacing w:val="-9"/>
        </w:rPr>
        <w:t> </w:t>
      </w:r>
      <w:r>
        <w:rPr>
          <w:b/>
        </w:rPr>
        <w:t>general:</w:t>
      </w:r>
      <w:r>
        <w:rPr>
          <w:b/>
          <w:spacing w:val="-9"/>
        </w:rPr>
        <w:t> </w:t>
      </w:r>
      <w:r>
        <w:rPr/>
        <w:t>Lupulada,</w:t>
      </w:r>
      <w:r>
        <w:rPr>
          <w:spacing w:val="-9"/>
        </w:rPr>
        <w:t> </w:t>
      </w:r>
      <w:r>
        <w:rPr/>
        <w:t>amarga</w:t>
      </w:r>
      <w:r>
        <w:rPr>
          <w:spacing w:val="-9"/>
        </w:rPr>
        <w:t> </w:t>
      </w:r>
      <w:r>
        <w:rPr/>
        <w:t>y</w:t>
      </w:r>
      <w:r>
        <w:rPr>
          <w:spacing w:val="-9"/>
        </w:rPr>
        <w:t> </w:t>
      </w:r>
      <w:r>
        <w:rPr/>
        <w:t>moderadamente fuerte</w:t>
      </w:r>
      <w:r>
        <w:rPr>
          <w:spacing w:val="-1"/>
        </w:rPr>
        <w:t> </w:t>
      </w:r>
      <w:r>
        <w:rPr/>
        <w:t>como</w:t>
      </w:r>
      <w:r>
        <w:rPr>
          <w:spacing w:val="-2"/>
        </w:rPr>
        <w:t> </w:t>
      </w:r>
      <w:r>
        <w:rPr/>
        <w:t>una American</w:t>
      </w:r>
      <w:r>
        <w:rPr>
          <w:spacing w:val="-1"/>
        </w:rPr>
        <w:t> </w:t>
      </w:r>
      <w:r>
        <w:rPr/>
        <w:t>IPA,</w:t>
      </w:r>
      <w:r>
        <w:rPr>
          <w:spacing w:val="-1"/>
        </w:rPr>
        <w:t> </w:t>
      </w:r>
      <w:r>
        <w:rPr/>
        <w:t>pero</w:t>
      </w:r>
      <w:r>
        <w:rPr>
          <w:spacing w:val="-1"/>
        </w:rPr>
        <w:t> </w:t>
      </w:r>
      <w:r>
        <w:rPr/>
        <w:t>con algo del</w:t>
      </w:r>
      <w:r>
        <w:rPr>
          <w:spacing w:val="-2"/>
        </w:rPr>
        <w:t> </w:t>
      </w:r>
      <w:r>
        <w:rPr/>
        <w:t>carácter a caramelo, </w:t>
      </w:r>
      <w:r>
        <w:rPr>
          <w:i/>
        </w:rPr>
        <w:t>toffee </w:t>
      </w:r>
      <w:r>
        <w:rPr/>
        <w:t>o fruta de una American Amber Ale.</w:t>
      </w:r>
    </w:p>
    <w:p>
      <w:pPr>
        <w:pStyle w:val="BodyText"/>
        <w:spacing w:before="6"/>
        <w:jc w:val="both"/>
      </w:pPr>
      <w:r>
        <w:rPr/>
        <w:t>Conservando</w:t>
      </w:r>
      <w:r>
        <w:rPr>
          <w:spacing w:val="-3"/>
        </w:rPr>
        <w:t> </w:t>
      </w:r>
      <w:r>
        <w:rPr/>
        <w:t>el</w:t>
      </w:r>
      <w:r>
        <w:rPr>
          <w:spacing w:val="-3"/>
        </w:rPr>
        <w:t> </w:t>
      </w:r>
      <w:r>
        <w:rPr/>
        <w:t>final</w:t>
      </w:r>
      <w:r>
        <w:rPr>
          <w:spacing w:val="-3"/>
        </w:rPr>
        <w:t> </w:t>
      </w:r>
      <w:r>
        <w:rPr/>
        <w:t>algo</w:t>
      </w:r>
      <w:r>
        <w:rPr>
          <w:spacing w:val="-4"/>
        </w:rPr>
        <w:t> </w:t>
      </w:r>
      <w:r>
        <w:rPr/>
        <w:t>seco</w:t>
      </w:r>
      <w:r>
        <w:rPr>
          <w:spacing w:val="-2"/>
        </w:rPr>
        <w:t> </w:t>
      </w:r>
      <w:r>
        <w:rPr/>
        <w:t>y</w:t>
      </w:r>
      <w:r>
        <w:rPr>
          <w:spacing w:val="-3"/>
        </w:rPr>
        <w:t> </w:t>
      </w:r>
      <w:r>
        <w:rPr/>
        <w:t>el</w:t>
      </w:r>
      <w:r>
        <w:rPr>
          <w:spacing w:val="-4"/>
        </w:rPr>
        <w:t> </w:t>
      </w:r>
      <w:r>
        <w:rPr/>
        <w:t>cuerpo</w:t>
      </w:r>
      <w:r>
        <w:rPr>
          <w:spacing w:val="-2"/>
        </w:rPr>
        <w:t> </w:t>
      </w:r>
      <w:r>
        <w:rPr/>
        <w:t>liviano</w:t>
      </w:r>
      <w:r>
        <w:rPr>
          <w:spacing w:val="-3"/>
        </w:rPr>
        <w:t> </w:t>
      </w:r>
      <w:r>
        <w:rPr/>
        <w:t>que</w:t>
      </w:r>
      <w:r>
        <w:rPr>
          <w:spacing w:val="-2"/>
        </w:rPr>
        <w:t> </w:t>
      </w:r>
      <w:r>
        <w:rPr/>
        <w:t>les</w:t>
      </w:r>
      <w:r>
        <w:rPr>
          <w:spacing w:val="-3"/>
        </w:rPr>
        <w:t> </w:t>
      </w:r>
      <w:r>
        <w:rPr/>
        <w:t>da</w:t>
      </w:r>
      <w:r>
        <w:rPr>
          <w:spacing w:val="-3"/>
        </w:rPr>
        <w:t> </w:t>
      </w:r>
      <w:r>
        <w:rPr>
          <w:spacing w:val="-10"/>
        </w:rPr>
        <w:t>a</w:t>
      </w:r>
    </w:p>
    <w:p>
      <w:pPr>
        <w:spacing w:after="0"/>
        <w:jc w:val="both"/>
        <w:sectPr>
          <w:pgSz w:w="12240" w:h="15840"/>
          <w:pgMar w:header="0" w:footer="746" w:top="920" w:bottom="940" w:left="580" w:right="540"/>
          <w:cols w:num="2" w:equalWidth="0">
            <w:col w:w="5198" w:space="563"/>
            <w:col w:w="5359"/>
          </w:cols>
        </w:sectPr>
      </w:pPr>
    </w:p>
    <w:p>
      <w:pPr>
        <w:pStyle w:val="BodyText"/>
        <w:spacing w:before="86"/>
        <w:ind w:right="91"/>
      </w:pPr>
      <w:r>
        <w:rPr/>
        <w:t>las IPA tanta tomabilidad, una Red IPA es un poco más maltosa</w:t>
      </w:r>
      <w:r>
        <w:rPr>
          <w:spacing w:val="-4"/>
        </w:rPr>
        <w:t> </w:t>
      </w:r>
      <w:r>
        <w:rPr/>
        <w:t>y</w:t>
      </w:r>
      <w:r>
        <w:rPr>
          <w:spacing w:val="-3"/>
        </w:rPr>
        <w:t> </w:t>
      </w:r>
      <w:r>
        <w:rPr/>
        <w:t>llena</w:t>
      </w:r>
      <w:r>
        <w:rPr>
          <w:spacing w:val="-4"/>
        </w:rPr>
        <w:t> </w:t>
      </w:r>
      <w:r>
        <w:rPr/>
        <w:t>de</w:t>
      </w:r>
      <w:r>
        <w:rPr>
          <w:spacing w:val="-4"/>
        </w:rPr>
        <w:t> </w:t>
      </w:r>
      <w:r>
        <w:rPr/>
        <w:t>sabor</w:t>
      </w:r>
      <w:r>
        <w:rPr>
          <w:spacing w:val="-3"/>
        </w:rPr>
        <w:t> </w:t>
      </w:r>
      <w:r>
        <w:rPr/>
        <w:t>que</w:t>
      </w:r>
      <w:r>
        <w:rPr>
          <w:spacing w:val="-4"/>
        </w:rPr>
        <w:t> </w:t>
      </w:r>
      <w:r>
        <w:rPr/>
        <w:t>una</w:t>
      </w:r>
      <w:r>
        <w:rPr>
          <w:spacing w:val="-4"/>
        </w:rPr>
        <w:t> </w:t>
      </w:r>
      <w:r>
        <w:rPr/>
        <w:t>American</w:t>
      </w:r>
      <w:r>
        <w:rPr>
          <w:spacing w:val="-4"/>
        </w:rPr>
        <w:t> </w:t>
      </w:r>
      <w:r>
        <w:rPr/>
        <w:t>IPA,</w:t>
      </w:r>
      <w:r>
        <w:rPr>
          <w:spacing w:val="-2"/>
        </w:rPr>
        <w:t> </w:t>
      </w:r>
      <w:r>
        <w:rPr/>
        <w:t>sin</w:t>
      </w:r>
      <w:r>
        <w:rPr>
          <w:spacing w:val="-2"/>
        </w:rPr>
        <w:t> </w:t>
      </w:r>
      <w:r>
        <w:rPr/>
        <w:t>ser</w:t>
      </w:r>
      <w:r>
        <w:rPr>
          <w:spacing w:val="-3"/>
        </w:rPr>
        <w:t> </w:t>
      </w:r>
      <w:r>
        <w:rPr/>
        <w:t>dulce</w:t>
      </w:r>
      <w:r>
        <w:rPr>
          <w:spacing w:val="-2"/>
        </w:rPr>
        <w:t> </w:t>
      </w:r>
      <w:r>
        <w:rPr/>
        <w:t>o </w:t>
      </w:r>
      <w:r>
        <w:rPr>
          <w:spacing w:val="-2"/>
        </w:rPr>
        <w:t>pesada.</w:t>
      </w:r>
    </w:p>
    <w:p>
      <w:pPr>
        <w:pStyle w:val="BodyText"/>
        <w:spacing w:before="44"/>
        <w:ind w:right="91"/>
      </w:pPr>
      <w:r>
        <w:rPr>
          <w:b/>
        </w:rPr>
        <w:t>Aroma: </w:t>
      </w:r>
      <w:r>
        <w:rPr/>
        <w:t>Lúpulo de moderado a intenso, a menudo con carácter</w:t>
      </w:r>
      <w:r>
        <w:rPr>
          <w:spacing w:val="-3"/>
        </w:rPr>
        <w:t> </w:t>
      </w:r>
      <w:r>
        <w:rPr/>
        <w:t>a</w:t>
      </w:r>
      <w:r>
        <w:rPr>
          <w:spacing w:val="-4"/>
        </w:rPr>
        <w:t> </w:t>
      </w:r>
      <w:r>
        <w:rPr/>
        <w:t>fruta</w:t>
      </w:r>
      <w:r>
        <w:rPr>
          <w:spacing w:val="-4"/>
        </w:rPr>
        <w:t> </w:t>
      </w:r>
      <w:r>
        <w:rPr/>
        <w:t>de</w:t>
      </w:r>
      <w:r>
        <w:rPr>
          <w:spacing w:val="-4"/>
        </w:rPr>
        <w:t> </w:t>
      </w:r>
      <w:r>
        <w:rPr/>
        <w:t>carozo,</w:t>
      </w:r>
      <w:r>
        <w:rPr>
          <w:spacing w:val="-4"/>
        </w:rPr>
        <w:t> </w:t>
      </w:r>
      <w:r>
        <w:rPr/>
        <w:t>fruta</w:t>
      </w:r>
      <w:r>
        <w:rPr>
          <w:spacing w:val="-4"/>
        </w:rPr>
        <w:t> </w:t>
      </w:r>
      <w:r>
        <w:rPr/>
        <w:t>tropical,</w:t>
      </w:r>
      <w:r>
        <w:rPr>
          <w:spacing w:val="-4"/>
        </w:rPr>
        <w:t> </w:t>
      </w:r>
      <w:r>
        <w:rPr/>
        <w:t>cítrico,</w:t>
      </w:r>
      <w:r>
        <w:rPr>
          <w:spacing w:val="-4"/>
        </w:rPr>
        <w:t> </w:t>
      </w:r>
      <w:r>
        <w:rPr/>
        <w:t>resina,</w:t>
      </w:r>
      <w:r>
        <w:rPr>
          <w:spacing w:val="-3"/>
        </w:rPr>
        <w:t> </w:t>
      </w:r>
      <w:r>
        <w:rPr/>
        <w:t>pino, bayas o melón. Malta dulce de media baja a media que debe combinar bien con la selección de lúpulo, y que a menudo presenta carácter de caramelo medio a oscuro, </w:t>
      </w:r>
      <w:r>
        <w:rPr>
          <w:i/>
        </w:rPr>
        <w:t>toffee</w:t>
      </w:r>
      <w:r>
        <w:rPr/>
        <w:t>, pan tostado</w:t>
      </w:r>
      <w:r>
        <w:rPr>
          <w:spacing w:val="-7"/>
        </w:rPr>
        <w:t> </w:t>
      </w:r>
      <w:r>
        <w:rPr/>
        <w:t>o</w:t>
      </w:r>
      <w:r>
        <w:rPr>
          <w:spacing w:val="-4"/>
        </w:rPr>
        <w:t> </w:t>
      </w:r>
      <w:r>
        <w:rPr/>
        <w:t>fruta</w:t>
      </w:r>
      <w:r>
        <w:rPr>
          <w:spacing w:val="-6"/>
        </w:rPr>
        <w:t> </w:t>
      </w:r>
      <w:r>
        <w:rPr/>
        <w:t>oscura.</w:t>
      </w:r>
      <w:r>
        <w:rPr>
          <w:spacing w:val="-6"/>
        </w:rPr>
        <w:t> </w:t>
      </w:r>
      <w:r>
        <w:rPr/>
        <w:t>Perfil</w:t>
      </w:r>
      <w:r>
        <w:rPr>
          <w:spacing w:val="-7"/>
        </w:rPr>
        <w:t> </w:t>
      </w:r>
      <w:r>
        <w:rPr/>
        <w:t>de</w:t>
      </w:r>
      <w:r>
        <w:rPr>
          <w:spacing w:val="-6"/>
        </w:rPr>
        <w:t> </w:t>
      </w:r>
      <w:r>
        <w:rPr/>
        <w:t>fermentación</w:t>
      </w:r>
      <w:r>
        <w:rPr>
          <w:spacing w:val="-6"/>
        </w:rPr>
        <w:t> </w:t>
      </w:r>
      <w:r>
        <w:rPr/>
        <w:t>limpio.</w:t>
      </w:r>
      <w:r>
        <w:rPr>
          <w:spacing w:val="-6"/>
        </w:rPr>
        <w:t> </w:t>
      </w:r>
      <w:r>
        <w:rPr/>
        <w:t>Ésteres ligeros son opcionales. Ligero aroma a alcohol opcional.</w:t>
      </w:r>
    </w:p>
    <w:p>
      <w:pPr>
        <w:pStyle w:val="BodyText"/>
        <w:spacing w:before="54"/>
      </w:pPr>
      <w:r>
        <w:rPr>
          <w:b/>
        </w:rPr>
        <w:t>Apariencia:</w:t>
      </w:r>
      <w:r>
        <w:rPr>
          <w:b/>
          <w:spacing w:val="-5"/>
        </w:rPr>
        <w:t> </w:t>
      </w:r>
      <w:r>
        <w:rPr/>
        <w:t>Color</w:t>
      </w:r>
      <w:r>
        <w:rPr>
          <w:spacing w:val="-4"/>
        </w:rPr>
        <w:t> </w:t>
      </w:r>
      <w:r>
        <w:rPr/>
        <w:t>de</w:t>
      </w:r>
      <w:r>
        <w:rPr>
          <w:spacing w:val="-5"/>
        </w:rPr>
        <w:t> </w:t>
      </w:r>
      <w:r>
        <w:rPr/>
        <w:t>ámbar</w:t>
      </w:r>
      <w:r>
        <w:rPr>
          <w:spacing w:val="-4"/>
        </w:rPr>
        <w:t> </w:t>
      </w:r>
      <w:r>
        <w:rPr/>
        <w:t>rojizo</w:t>
      </w:r>
      <w:r>
        <w:rPr>
          <w:spacing w:val="-6"/>
        </w:rPr>
        <w:t> </w:t>
      </w:r>
      <w:r>
        <w:rPr/>
        <w:t>claro</w:t>
      </w:r>
      <w:r>
        <w:rPr>
          <w:spacing w:val="-6"/>
        </w:rPr>
        <w:t> </w:t>
      </w:r>
      <w:r>
        <w:rPr/>
        <w:t>a</w:t>
      </w:r>
      <w:r>
        <w:rPr>
          <w:spacing w:val="-5"/>
        </w:rPr>
        <w:t> </w:t>
      </w:r>
      <w:r>
        <w:rPr/>
        <w:t>cobre</w:t>
      </w:r>
      <w:r>
        <w:rPr>
          <w:spacing w:val="-5"/>
        </w:rPr>
        <w:t> </w:t>
      </w:r>
      <w:r>
        <w:rPr/>
        <w:t>rojizo</w:t>
      </w:r>
      <w:r>
        <w:rPr>
          <w:spacing w:val="-6"/>
        </w:rPr>
        <w:t> </w:t>
      </w:r>
      <w:r>
        <w:rPr/>
        <w:t>oscuro. Traslúcida. Una ligera turbidez es opcional. Espuma mediana, con color de blanquecino a crema y con buena persistencia.</w:t>
      </w:r>
    </w:p>
    <w:p>
      <w:pPr>
        <w:pStyle w:val="BodyText"/>
        <w:spacing w:line="242" w:lineRule="auto" w:before="44"/>
        <w:ind w:right="57"/>
      </w:pPr>
      <w:r>
        <w:rPr>
          <w:b/>
        </w:rPr>
        <w:t>Sabor: </w:t>
      </w:r>
      <w:r>
        <w:rPr/>
        <w:t>Lúpulo de medio a muy alto, con los mismos descriptores que el aroma. Malta limpia de apoyo, en</w:t>
      </w:r>
      <w:r>
        <w:rPr>
          <w:spacing w:val="40"/>
        </w:rPr>
        <w:t> </w:t>
      </w:r>
      <w:r>
        <w:rPr/>
        <w:t>intensidad</w:t>
      </w:r>
      <w:r>
        <w:rPr>
          <w:spacing w:val="-1"/>
        </w:rPr>
        <w:t> </w:t>
      </w:r>
      <w:r>
        <w:rPr/>
        <w:t>de media</w:t>
      </w:r>
      <w:r>
        <w:rPr>
          <w:spacing w:val="-1"/>
        </w:rPr>
        <w:t> </w:t>
      </w:r>
      <w:r>
        <w:rPr/>
        <w:t>baja a</w:t>
      </w:r>
      <w:r>
        <w:rPr>
          <w:spacing w:val="-1"/>
        </w:rPr>
        <w:t> </w:t>
      </w:r>
      <w:r>
        <w:rPr/>
        <w:t>media, con los mismos</w:t>
      </w:r>
      <w:r>
        <w:rPr>
          <w:spacing w:val="-1"/>
        </w:rPr>
        <w:t> </w:t>
      </w:r>
      <w:r>
        <w:rPr/>
        <w:t>descriptores que el aroma. La selección de malta y de lúpulo no debería producir choques de sabor. Amargor de medio alto a muy alto, sin</w:t>
      </w:r>
      <w:r>
        <w:rPr>
          <w:spacing w:val="-5"/>
        </w:rPr>
        <w:t> </w:t>
      </w:r>
      <w:r>
        <w:rPr/>
        <w:t>asperezas.</w:t>
      </w:r>
      <w:r>
        <w:rPr>
          <w:spacing w:val="-5"/>
        </w:rPr>
        <w:t> </w:t>
      </w:r>
      <w:r>
        <w:rPr/>
        <w:t>Final</w:t>
      </w:r>
      <w:r>
        <w:rPr>
          <w:spacing w:val="-3"/>
        </w:rPr>
        <w:t> </w:t>
      </w:r>
      <w:r>
        <w:rPr/>
        <w:t>de</w:t>
      </w:r>
      <w:r>
        <w:rPr>
          <w:spacing w:val="-5"/>
        </w:rPr>
        <w:t> </w:t>
      </w:r>
      <w:r>
        <w:rPr/>
        <w:t>seco</w:t>
      </w:r>
      <w:r>
        <w:rPr>
          <w:spacing w:val="-6"/>
        </w:rPr>
        <w:t> </w:t>
      </w:r>
      <w:r>
        <w:rPr/>
        <w:t>a</w:t>
      </w:r>
      <w:r>
        <w:rPr>
          <w:spacing w:val="-2"/>
        </w:rPr>
        <w:t> </w:t>
      </w:r>
      <w:r>
        <w:rPr/>
        <w:t>medio,</w:t>
      </w:r>
      <w:r>
        <w:rPr>
          <w:spacing w:val="-5"/>
        </w:rPr>
        <w:t> </w:t>
      </w:r>
      <w:r>
        <w:rPr/>
        <w:t>con</w:t>
      </w:r>
      <w:r>
        <w:rPr>
          <w:spacing w:val="-5"/>
        </w:rPr>
        <w:t> </w:t>
      </w:r>
      <w:r>
        <w:rPr/>
        <w:t>un</w:t>
      </w:r>
      <w:r>
        <w:rPr>
          <w:spacing w:val="-4"/>
        </w:rPr>
        <w:t> </w:t>
      </w:r>
      <w:r>
        <w:rPr/>
        <w:t>retrogusto</w:t>
      </w:r>
      <w:r>
        <w:rPr>
          <w:spacing w:val="-6"/>
        </w:rPr>
        <w:t> </w:t>
      </w:r>
      <w:r>
        <w:rPr/>
        <w:t>amargo, lupulado y maltoso. Ésteres bajos son opcionales. Un muy bajo sabor a alcohol es opcional. La malta no debería opacar el</w:t>
      </w:r>
      <w:r>
        <w:rPr>
          <w:spacing w:val="40"/>
        </w:rPr>
        <w:t> </w:t>
      </w:r>
      <w:r>
        <w:rPr/>
        <w:t>sabor y amargor del lúpulo en el balance.</w:t>
      </w:r>
    </w:p>
    <w:p>
      <w:pPr>
        <w:pStyle w:val="BodyText"/>
        <w:spacing w:before="38"/>
        <w:ind w:right="91"/>
      </w:pPr>
      <w:r>
        <w:rPr>
          <w:b/>
        </w:rPr>
        <w:t>Sensación en boca: </w:t>
      </w:r>
      <w:r>
        <w:rPr/>
        <w:t>Cuerpo de medio ligero a medio, con una</w:t>
      </w:r>
      <w:r>
        <w:rPr>
          <w:spacing w:val="-5"/>
        </w:rPr>
        <w:t> </w:t>
      </w:r>
      <w:r>
        <w:rPr/>
        <w:t>textura</w:t>
      </w:r>
      <w:r>
        <w:rPr>
          <w:spacing w:val="-4"/>
        </w:rPr>
        <w:t> </w:t>
      </w:r>
      <w:r>
        <w:rPr/>
        <w:t>suave.</w:t>
      </w:r>
      <w:r>
        <w:rPr>
          <w:spacing w:val="-5"/>
        </w:rPr>
        <w:t> </w:t>
      </w:r>
      <w:r>
        <w:rPr/>
        <w:t>Carbonatación</w:t>
      </w:r>
      <w:r>
        <w:rPr>
          <w:spacing w:val="-5"/>
        </w:rPr>
        <w:t> </w:t>
      </w:r>
      <w:r>
        <w:rPr/>
        <w:t>de</w:t>
      </w:r>
      <w:r>
        <w:rPr>
          <w:spacing w:val="-5"/>
        </w:rPr>
        <w:t> </w:t>
      </w:r>
      <w:r>
        <w:rPr/>
        <w:t>media</w:t>
      </w:r>
      <w:r>
        <w:rPr>
          <w:spacing w:val="-5"/>
        </w:rPr>
        <w:t> </w:t>
      </w:r>
      <w:r>
        <w:rPr/>
        <w:t>a</w:t>
      </w:r>
      <w:r>
        <w:rPr>
          <w:spacing w:val="-4"/>
        </w:rPr>
        <w:t> </w:t>
      </w:r>
      <w:r>
        <w:rPr/>
        <w:t>media</w:t>
      </w:r>
      <w:r>
        <w:rPr>
          <w:spacing w:val="-5"/>
        </w:rPr>
        <w:t> </w:t>
      </w:r>
      <w:r>
        <w:rPr/>
        <w:t>alta.</w:t>
      </w:r>
      <w:r>
        <w:rPr>
          <w:spacing w:val="-5"/>
        </w:rPr>
        <w:t> </w:t>
      </w:r>
      <w:r>
        <w:rPr/>
        <w:t>Sin asperezas. Ligera tibieza alcohólica opcional.</w:t>
      </w:r>
    </w:p>
    <w:p>
      <w:pPr>
        <w:pStyle w:val="BodyText"/>
        <w:ind w:right="91"/>
      </w:pPr>
      <w:r>
        <w:rPr>
          <w:b/>
        </w:rPr>
        <w:t>Comentarios: </w:t>
      </w:r>
      <w:r>
        <w:rPr/>
        <w:t>Nacida de la categoría American Amber Ale para separar mejor los ejemplos más fuertes y altamente lupulados</w:t>
      </w:r>
      <w:r>
        <w:rPr>
          <w:spacing w:val="-6"/>
        </w:rPr>
        <w:t> </w:t>
      </w:r>
      <w:r>
        <w:rPr/>
        <w:t>de</w:t>
      </w:r>
      <w:r>
        <w:rPr>
          <w:spacing w:val="-5"/>
        </w:rPr>
        <w:t> </w:t>
      </w:r>
      <w:r>
        <w:rPr/>
        <w:t>las</w:t>
      </w:r>
      <w:r>
        <w:rPr>
          <w:spacing w:val="-6"/>
        </w:rPr>
        <w:t> </w:t>
      </w:r>
      <w:r>
        <w:rPr/>
        <w:t>cervezas</w:t>
      </w:r>
      <w:r>
        <w:rPr>
          <w:spacing w:val="-6"/>
        </w:rPr>
        <w:t> </w:t>
      </w:r>
      <w:r>
        <w:rPr/>
        <w:t>más</w:t>
      </w:r>
      <w:r>
        <w:rPr>
          <w:spacing w:val="-2"/>
        </w:rPr>
        <w:t> </w:t>
      </w:r>
      <w:r>
        <w:rPr/>
        <w:t>balanceadas</w:t>
      </w:r>
      <w:r>
        <w:rPr>
          <w:spacing w:val="-6"/>
        </w:rPr>
        <w:t> </w:t>
      </w:r>
      <w:r>
        <w:rPr/>
        <w:t>y</w:t>
      </w:r>
      <w:r>
        <w:rPr>
          <w:spacing w:val="-6"/>
        </w:rPr>
        <w:t> </w:t>
      </w:r>
      <w:r>
        <w:rPr/>
        <w:t>con</w:t>
      </w:r>
      <w:r>
        <w:rPr>
          <w:spacing w:val="-6"/>
        </w:rPr>
        <w:t> </w:t>
      </w:r>
      <w:r>
        <w:rPr/>
        <w:t>intensidad</w:t>
      </w:r>
      <w:r>
        <w:rPr>
          <w:spacing w:val="-3"/>
        </w:rPr>
        <w:t> </w:t>
      </w:r>
      <w:r>
        <w:rPr/>
        <w:t>de alcohol estándar.</w:t>
      </w:r>
    </w:p>
    <w:p>
      <w:pPr>
        <w:pStyle w:val="BodyText"/>
        <w:ind w:right="91"/>
      </w:pPr>
      <w:r>
        <w:rPr>
          <w:b/>
        </w:rPr>
        <w:t>Historia: </w:t>
      </w:r>
      <w:r>
        <w:rPr/>
        <w:t>Un estilo moderno de cerveza artesanal estadounidense, basado en la American IPA pero con los sabores</w:t>
      </w:r>
      <w:r>
        <w:rPr>
          <w:spacing w:val="-5"/>
        </w:rPr>
        <w:t> </w:t>
      </w:r>
      <w:r>
        <w:rPr/>
        <w:t>a</w:t>
      </w:r>
      <w:r>
        <w:rPr>
          <w:spacing w:val="-5"/>
        </w:rPr>
        <w:t> </w:t>
      </w:r>
      <w:r>
        <w:rPr/>
        <w:t>malta</w:t>
      </w:r>
      <w:r>
        <w:rPr>
          <w:spacing w:val="-4"/>
        </w:rPr>
        <w:t> </w:t>
      </w:r>
      <w:r>
        <w:rPr/>
        <w:t>de</w:t>
      </w:r>
      <w:r>
        <w:rPr>
          <w:spacing w:val="-3"/>
        </w:rPr>
        <w:t> </w:t>
      </w:r>
      <w:r>
        <w:rPr/>
        <w:t>una</w:t>
      </w:r>
      <w:r>
        <w:rPr>
          <w:spacing w:val="-5"/>
        </w:rPr>
        <w:t> </w:t>
      </w:r>
      <w:r>
        <w:rPr/>
        <w:t>American</w:t>
      </w:r>
      <w:r>
        <w:rPr>
          <w:spacing w:val="-5"/>
        </w:rPr>
        <w:t> </w:t>
      </w:r>
      <w:r>
        <w:rPr/>
        <w:t>Amber</w:t>
      </w:r>
      <w:r>
        <w:rPr>
          <w:spacing w:val="-4"/>
        </w:rPr>
        <w:t> </w:t>
      </w:r>
      <w:r>
        <w:rPr/>
        <w:t>Ale.</w:t>
      </w:r>
      <w:r>
        <w:rPr>
          <w:spacing w:val="-5"/>
        </w:rPr>
        <w:t> </w:t>
      </w:r>
      <w:r>
        <w:rPr/>
        <w:t>Consulte</w:t>
      </w:r>
      <w:r>
        <w:rPr>
          <w:spacing w:val="-5"/>
        </w:rPr>
        <w:t> </w:t>
      </w:r>
      <w:r>
        <w:rPr/>
        <w:t>el</w:t>
      </w:r>
      <w:r>
        <w:rPr>
          <w:spacing w:val="-6"/>
        </w:rPr>
        <w:t> </w:t>
      </w:r>
      <w:r>
        <w:rPr/>
        <w:t>estilo American Amber Ale.</w:t>
      </w:r>
    </w:p>
    <w:p>
      <w:pPr>
        <w:pStyle w:val="BodyText"/>
        <w:spacing w:line="242" w:lineRule="auto"/>
        <w:ind w:right="91"/>
      </w:pPr>
      <w:r>
        <w:rPr>
          <w:b/>
        </w:rPr>
        <w:t>Ingredientes característicos: </w:t>
      </w:r>
      <w:r>
        <w:rPr/>
        <w:t>Similares a una American IPA,</w:t>
      </w:r>
      <w:r>
        <w:rPr>
          <w:spacing w:val="-6"/>
        </w:rPr>
        <w:t> </w:t>
      </w:r>
      <w:r>
        <w:rPr/>
        <w:t>pero</w:t>
      </w:r>
      <w:r>
        <w:rPr>
          <w:spacing w:val="-6"/>
        </w:rPr>
        <w:t> </w:t>
      </w:r>
      <w:r>
        <w:rPr/>
        <w:t>con</w:t>
      </w:r>
      <w:r>
        <w:rPr>
          <w:spacing w:val="-6"/>
        </w:rPr>
        <w:t> </w:t>
      </w:r>
      <w:r>
        <w:rPr/>
        <w:t>maltas</w:t>
      </w:r>
      <w:r>
        <w:rPr>
          <w:spacing w:val="-4"/>
        </w:rPr>
        <w:t> </w:t>
      </w:r>
      <w:r>
        <w:rPr/>
        <w:t>Crystal</w:t>
      </w:r>
      <w:r>
        <w:rPr>
          <w:spacing w:val="-4"/>
        </w:rPr>
        <w:t> </w:t>
      </w:r>
      <w:r>
        <w:rPr/>
        <w:t>medias</w:t>
      </w:r>
      <w:r>
        <w:rPr>
          <w:spacing w:val="-6"/>
        </w:rPr>
        <w:t> </w:t>
      </w:r>
      <w:r>
        <w:rPr/>
        <w:t>u</w:t>
      </w:r>
      <w:r>
        <w:rPr>
          <w:spacing w:val="-6"/>
        </w:rPr>
        <w:t> </w:t>
      </w:r>
      <w:r>
        <w:rPr/>
        <w:t>oscuras,</w:t>
      </w:r>
      <w:r>
        <w:rPr>
          <w:spacing w:val="-6"/>
        </w:rPr>
        <w:t> </w:t>
      </w:r>
      <w:r>
        <w:rPr/>
        <w:t>posiblemente algunas</w:t>
      </w:r>
      <w:r>
        <w:rPr>
          <w:spacing w:val="-3"/>
        </w:rPr>
        <w:t> </w:t>
      </w:r>
      <w:r>
        <w:rPr/>
        <w:t>maltas</w:t>
      </w:r>
      <w:r>
        <w:rPr>
          <w:spacing w:val="-3"/>
        </w:rPr>
        <w:t> </w:t>
      </w:r>
      <w:r>
        <w:rPr/>
        <w:t>especiales</w:t>
      </w:r>
      <w:r>
        <w:rPr>
          <w:spacing w:val="-1"/>
        </w:rPr>
        <w:t> </w:t>
      </w:r>
      <w:r>
        <w:rPr/>
        <w:t>con</w:t>
      </w:r>
      <w:r>
        <w:rPr>
          <w:spacing w:val="-1"/>
        </w:rPr>
        <w:t> </w:t>
      </w:r>
      <w:r>
        <w:rPr/>
        <w:t>un</w:t>
      </w:r>
      <w:r>
        <w:rPr>
          <w:spacing w:val="-4"/>
        </w:rPr>
        <w:t> </w:t>
      </w:r>
      <w:r>
        <w:rPr/>
        <w:t>ligero</w:t>
      </w:r>
      <w:r>
        <w:rPr>
          <w:spacing w:val="-4"/>
        </w:rPr>
        <w:t> </w:t>
      </w:r>
      <w:r>
        <w:rPr/>
        <w:t>matiz</w:t>
      </w:r>
      <w:r>
        <w:rPr>
          <w:spacing w:val="-2"/>
        </w:rPr>
        <w:t> </w:t>
      </w:r>
      <w:r>
        <w:rPr/>
        <w:t>tostado.</w:t>
      </w:r>
      <w:r>
        <w:rPr>
          <w:spacing w:val="-3"/>
        </w:rPr>
        <w:t> </w:t>
      </w:r>
      <w:r>
        <w:rPr/>
        <w:t>Puede llevar adjuntos de azúcar. Cualquier carácter de lúpulo estadounidense o del Nuevo Mundo es aceptable, pero los lúpulos y las maltas especiales no deberían chocar.</w:t>
      </w:r>
    </w:p>
    <w:p>
      <w:pPr>
        <w:pStyle w:val="BodyText"/>
        <w:spacing w:before="38"/>
        <w:ind w:right="97"/>
      </w:pPr>
      <w:r>
        <w:rPr>
          <w:b/>
        </w:rPr>
        <w:t>Comparación de estilos: </w:t>
      </w:r>
      <w:r>
        <w:rPr/>
        <w:t>Una versión más fuerte, lupulada y amarga de una American Amber Ale. No tan maltosa y dulce como</w:t>
      </w:r>
      <w:r>
        <w:rPr>
          <w:spacing w:val="-5"/>
        </w:rPr>
        <w:t> </w:t>
      </w:r>
      <w:r>
        <w:rPr/>
        <w:t>una</w:t>
      </w:r>
      <w:r>
        <w:rPr>
          <w:spacing w:val="-4"/>
        </w:rPr>
        <w:t> </w:t>
      </w:r>
      <w:r>
        <w:rPr/>
        <w:t>American</w:t>
      </w:r>
      <w:r>
        <w:rPr>
          <w:spacing w:val="-4"/>
        </w:rPr>
        <w:t> </w:t>
      </w:r>
      <w:r>
        <w:rPr/>
        <w:t>Strong</w:t>
      </w:r>
      <w:r>
        <w:rPr>
          <w:spacing w:val="-4"/>
        </w:rPr>
        <w:t> </w:t>
      </w:r>
      <w:r>
        <w:rPr/>
        <w:t>Ale.</w:t>
      </w:r>
      <w:r>
        <w:rPr>
          <w:spacing w:val="-4"/>
        </w:rPr>
        <w:t> </w:t>
      </w:r>
      <w:r>
        <w:rPr/>
        <w:t>Más</w:t>
      </w:r>
      <w:r>
        <w:rPr>
          <w:spacing w:val="-4"/>
        </w:rPr>
        <w:t> </w:t>
      </w:r>
      <w:r>
        <w:rPr/>
        <w:t>seca,</w:t>
      </w:r>
      <w:r>
        <w:rPr>
          <w:spacing w:val="-3"/>
        </w:rPr>
        <w:t> </w:t>
      </w:r>
      <w:r>
        <w:rPr/>
        <w:t>con</w:t>
      </w:r>
      <w:r>
        <w:rPr>
          <w:spacing w:val="-4"/>
        </w:rPr>
        <w:t> </w:t>
      </w:r>
      <w:r>
        <w:rPr/>
        <w:t>menos</w:t>
      </w:r>
      <w:r>
        <w:rPr>
          <w:spacing w:val="-4"/>
        </w:rPr>
        <w:t> </w:t>
      </w:r>
      <w:r>
        <w:rPr/>
        <w:t>alcohol</w:t>
      </w:r>
      <w:r>
        <w:rPr>
          <w:spacing w:val="-5"/>
        </w:rPr>
        <w:t> </w:t>
      </w:r>
      <w:r>
        <w:rPr/>
        <w:t>y no tan maltosa como una American Barleywine. Menos caramelo</w:t>
      </w:r>
      <w:r>
        <w:rPr>
          <w:spacing w:val="-2"/>
        </w:rPr>
        <w:t> </w:t>
      </w:r>
      <w:r>
        <w:rPr/>
        <w:t>y</w:t>
      </w:r>
      <w:r>
        <w:rPr>
          <w:spacing w:val="-1"/>
        </w:rPr>
        <w:t> </w:t>
      </w:r>
      <w:r>
        <w:rPr/>
        <w:t>chocolate</w:t>
      </w:r>
      <w:r>
        <w:rPr>
          <w:spacing w:val="-1"/>
        </w:rPr>
        <w:t> </w:t>
      </w:r>
      <w:r>
        <w:rPr/>
        <w:t>que</w:t>
      </w:r>
      <w:r>
        <w:rPr>
          <w:spacing w:val="-2"/>
        </w:rPr>
        <w:t> </w:t>
      </w:r>
      <w:r>
        <w:rPr/>
        <w:t>una Brown</w:t>
      </w:r>
      <w:r>
        <w:rPr>
          <w:spacing w:val="-1"/>
        </w:rPr>
        <w:t> </w:t>
      </w:r>
      <w:r>
        <w:rPr/>
        <w:t>IPA, pero</w:t>
      </w:r>
      <w:r>
        <w:rPr>
          <w:spacing w:val="-1"/>
        </w:rPr>
        <w:t> </w:t>
      </w:r>
      <w:r>
        <w:rPr/>
        <w:t>con</w:t>
      </w:r>
      <w:r>
        <w:rPr>
          <w:spacing w:val="-1"/>
        </w:rPr>
        <w:t> </w:t>
      </w:r>
      <w:r>
        <w:rPr/>
        <w:t>un</w:t>
      </w:r>
      <w:r>
        <w:rPr>
          <w:spacing w:val="-2"/>
        </w:rPr>
        <w:t> </w:t>
      </w:r>
      <w:r>
        <w:rPr/>
        <w:t>balance </w:t>
      </w:r>
      <w:r>
        <w:rPr>
          <w:spacing w:val="-2"/>
        </w:rPr>
        <w:t>similar.</w:t>
      </w:r>
    </w:p>
    <w:p>
      <w:pPr>
        <w:tabs>
          <w:tab w:pos="2612" w:val="left" w:leader="none"/>
        </w:tabs>
        <w:spacing w:line="204" w:lineRule="exact" w:before="52"/>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1.056</w:t>
      </w:r>
      <w:r>
        <w:rPr>
          <w:spacing w:val="-1"/>
          <w:sz w:val="18"/>
        </w:rPr>
        <w:t> </w:t>
      </w:r>
      <w:r>
        <w:rPr>
          <w:sz w:val="18"/>
        </w:rPr>
        <w:t>–</w:t>
      </w:r>
      <w:r>
        <w:rPr>
          <w:spacing w:val="-2"/>
          <w:sz w:val="18"/>
        </w:rPr>
        <w:t> 1.070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40</w:t>
      </w:r>
      <w:r>
        <w:rPr>
          <w:spacing w:val="-1"/>
          <w:sz w:val="18"/>
        </w:rPr>
        <w:t> </w:t>
      </w:r>
      <w:r>
        <w:rPr>
          <w:sz w:val="18"/>
        </w:rPr>
        <w:t>–</w:t>
      </w:r>
      <w:r>
        <w:rPr>
          <w:spacing w:val="-2"/>
          <w:sz w:val="18"/>
        </w:rPr>
        <w:t> </w:t>
      </w:r>
      <w:r>
        <w:rPr>
          <w:spacing w:val="-7"/>
          <w:sz w:val="18"/>
        </w:rPr>
        <w:t>70</w:t>
      </w:r>
      <w:r>
        <w:rPr>
          <w:sz w:val="18"/>
        </w:rPr>
        <w:tab/>
        <w:t>FG:</w:t>
      </w:r>
      <w:r>
        <w:rPr>
          <w:spacing w:val="40"/>
          <w:sz w:val="18"/>
        </w:rPr>
        <w:t> </w:t>
      </w:r>
      <w:r>
        <w:rPr>
          <w:sz w:val="18"/>
        </w:rPr>
        <w:t>1.008</w:t>
      </w:r>
      <w:r>
        <w:rPr>
          <w:spacing w:val="-2"/>
          <w:sz w:val="18"/>
        </w:rPr>
        <w:t> </w:t>
      </w:r>
      <w:r>
        <w:rPr>
          <w:sz w:val="18"/>
        </w:rPr>
        <w:t>–</w:t>
      </w:r>
      <w:r>
        <w:rPr>
          <w:spacing w:val="-2"/>
          <w:sz w:val="18"/>
        </w:rPr>
        <w:t> </w:t>
      </w:r>
      <w:r>
        <w:rPr>
          <w:spacing w:val="-4"/>
          <w:sz w:val="18"/>
        </w:rPr>
        <w:t>1.016</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11</w:t>
      </w:r>
      <w:r>
        <w:rPr>
          <w:spacing w:val="-1"/>
          <w:sz w:val="18"/>
        </w:rPr>
        <w:t> </w:t>
      </w:r>
      <w:r>
        <w:rPr>
          <w:sz w:val="18"/>
        </w:rPr>
        <w:t>–</w:t>
      </w:r>
      <w:r>
        <w:rPr>
          <w:spacing w:val="-1"/>
          <w:sz w:val="18"/>
        </w:rPr>
        <w:t> </w:t>
      </w:r>
      <w:r>
        <w:rPr>
          <w:spacing w:val="-5"/>
          <w:sz w:val="18"/>
        </w:rPr>
        <w:t>17</w:t>
      </w:r>
      <w:r>
        <w:rPr>
          <w:sz w:val="18"/>
        </w:rPr>
        <w:tab/>
        <w:t>ABV:</w:t>
      </w:r>
      <w:r>
        <w:rPr>
          <w:spacing w:val="42"/>
          <w:sz w:val="18"/>
        </w:rPr>
        <w:t> </w:t>
      </w:r>
      <w:r>
        <w:rPr>
          <w:sz w:val="18"/>
        </w:rPr>
        <w:t>5.5</w:t>
      </w:r>
      <w:r>
        <w:rPr>
          <w:spacing w:val="-1"/>
          <w:sz w:val="18"/>
        </w:rPr>
        <w:t> </w:t>
      </w:r>
      <w:r>
        <w:rPr>
          <w:sz w:val="18"/>
        </w:rPr>
        <w:t>–</w:t>
      </w:r>
      <w:r>
        <w:rPr>
          <w:spacing w:val="-1"/>
          <w:sz w:val="18"/>
        </w:rPr>
        <w:t> </w:t>
      </w:r>
      <w:r>
        <w:rPr>
          <w:spacing w:val="-4"/>
          <w:sz w:val="18"/>
        </w:rPr>
        <w:t>7.5%</w:t>
      </w:r>
    </w:p>
    <w:p>
      <w:pPr>
        <w:pStyle w:val="BodyText"/>
        <w:spacing w:before="40"/>
        <w:ind w:right="545"/>
        <w:jc w:val="both"/>
      </w:pPr>
      <w:r>
        <w:rPr>
          <w:b/>
        </w:rPr>
        <w:t>Ejemplos</w:t>
      </w:r>
      <w:r>
        <w:rPr>
          <w:b/>
          <w:spacing w:val="-2"/>
        </w:rPr>
        <w:t> </w:t>
      </w:r>
      <w:r>
        <w:rPr>
          <w:b/>
        </w:rPr>
        <w:t>comerciales:</w:t>
      </w:r>
      <w:r>
        <w:rPr>
          <w:b/>
          <w:spacing w:val="-3"/>
        </w:rPr>
        <w:t> </w:t>
      </w:r>
      <w:r>
        <w:rPr/>
        <w:t>Avery</w:t>
      </w:r>
      <w:r>
        <w:rPr>
          <w:spacing w:val="-2"/>
        </w:rPr>
        <w:t> </w:t>
      </w:r>
      <w:r>
        <w:rPr/>
        <w:t>Hog</w:t>
      </w:r>
      <w:r>
        <w:rPr>
          <w:spacing w:val="-2"/>
        </w:rPr>
        <w:t> </w:t>
      </w:r>
      <w:r>
        <w:rPr/>
        <w:t>Heaven,</w:t>
      </w:r>
      <w:r>
        <w:rPr>
          <w:spacing w:val="-2"/>
        </w:rPr>
        <w:t> </w:t>
      </w:r>
      <w:r>
        <w:rPr/>
        <w:t>Cigar</w:t>
      </w:r>
      <w:r>
        <w:rPr>
          <w:spacing w:val="-1"/>
        </w:rPr>
        <w:t> </w:t>
      </w:r>
      <w:r>
        <w:rPr/>
        <w:t>City Tocobaga</w:t>
      </w:r>
      <w:r>
        <w:rPr>
          <w:spacing w:val="-6"/>
        </w:rPr>
        <w:t> </w:t>
      </w:r>
      <w:r>
        <w:rPr/>
        <w:t>Red</w:t>
      </w:r>
      <w:r>
        <w:rPr>
          <w:spacing w:val="-7"/>
        </w:rPr>
        <w:t> </w:t>
      </w:r>
      <w:r>
        <w:rPr/>
        <w:t>IPA,</w:t>
      </w:r>
      <w:r>
        <w:rPr>
          <w:spacing w:val="-7"/>
        </w:rPr>
        <w:t> </w:t>
      </w:r>
      <w:r>
        <w:rPr/>
        <w:t>Modern</w:t>
      </w:r>
      <w:r>
        <w:rPr>
          <w:spacing w:val="-5"/>
        </w:rPr>
        <w:t> </w:t>
      </w:r>
      <w:r>
        <w:rPr/>
        <w:t>Times</w:t>
      </w:r>
      <w:r>
        <w:rPr>
          <w:spacing w:val="-7"/>
        </w:rPr>
        <w:t> </w:t>
      </w:r>
      <w:r>
        <w:rPr/>
        <w:t>Blazing</w:t>
      </w:r>
      <w:r>
        <w:rPr>
          <w:spacing w:val="-7"/>
        </w:rPr>
        <w:t> </w:t>
      </w:r>
      <w:r>
        <w:rPr/>
        <w:t>World,</w:t>
      </w:r>
      <w:r>
        <w:rPr>
          <w:spacing w:val="-5"/>
        </w:rPr>
        <w:t> </w:t>
      </w:r>
      <w:r>
        <w:rPr/>
        <w:t>Tröegs Nugget Nectar</w:t>
      </w:r>
    </w:p>
    <w:p>
      <w:pPr>
        <w:pStyle w:val="BodyText"/>
        <w:spacing w:before="45"/>
        <w:ind w:right="242"/>
      </w:pPr>
      <w:r>
        <w:rPr>
          <w:b/>
        </w:rPr>
        <w:t>Etiquetas:</w:t>
      </w:r>
      <w:r>
        <w:rPr>
          <w:b/>
          <w:spacing w:val="-12"/>
        </w:rPr>
        <w:t> </w:t>
      </w:r>
      <w:r>
        <w:rPr/>
        <w:t>intensidad-alta,</w:t>
      </w:r>
      <w:r>
        <w:rPr>
          <w:spacing w:val="-11"/>
        </w:rPr>
        <w:t> </w:t>
      </w:r>
      <w:r>
        <w:rPr/>
        <w:t>color-ámbar,</w:t>
      </w:r>
      <w:r>
        <w:rPr>
          <w:spacing w:val="-11"/>
        </w:rPr>
        <w:t> </w:t>
      </w:r>
      <w:r>
        <w:rPr/>
        <w:t>fermentación-alta, norte-américa, estilo-artesanal, familia-ipa, cerveza- especialidad, amarga, lupulada</w:t>
      </w:r>
    </w:p>
    <w:p>
      <w:pPr>
        <w:pStyle w:val="BodyText"/>
        <w:spacing w:before="10"/>
        <w:ind w:left="0"/>
        <w:rPr>
          <w:sz w:val="21"/>
        </w:rPr>
      </w:pPr>
    </w:p>
    <w:p>
      <w:pPr>
        <w:pStyle w:val="Heading5"/>
        <w:jc w:val="both"/>
      </w:pPr>
      <w:bookmarkStart w:name="_bookmark108" w:id="109"/>
      <w:bookmarkEnd w:id="109"/>
      <w:r>
        <w:rPr>
          <w:b w:val="0"/>
        </w:rPr>
      </w:r>
      <w:r>
        <w:rPr/>
        <w:t>Specialty</w:t>
      </w:r>
      <w:r>
        <w:rPr>
          <w:spacing w:val="-3"/>
        </w:rPr>
        <w:t> </w:t>
      </w:r>
      <w:r>
        <w:rPr/>
        <w:t>IPA:</w:t>
      </w:r>
      <w:r>
        <w:rPr>
          <w:spacing w:val="-3"/>
        </w:rPr>
        <w:t> </w:t>
      </w:r>
      <w:r>
        <w:rPr/>
        <w:t>Rye</w:t>
      </w:r>
      <w:r>
        <w:rPr>
          <w:spacing w:val="-1"/>
        </w:rPr>
        <w:t> </w:t>
      </w:r>
      <w:r>
        <w:rPr>
          <w:spacing w:val="-5"/>
        </w:rPr>
        <w:t>IPA</w:t>
      </w:r>
    </w:p>
    <w:p>
      <w:pPr>
        <w:pStyle w:val="BodyText"/>
        <w:spacing w:before="37"/>
        <w:ind w:right="66"/>
      </w:pPr>
      <w:r>
        <w:rPr>
          <w:b/>
        </w:rPr>
        <w:t>Impresión general: </w:t>
      </w:r>
      <w:r>
        <w:rPr/>
        <w:t>Una American IPA con malta de centeno,</w:t>
      </w:r>
      <w:r>
        <w:rPr>
          <w:spacing w:val="-5"/>
        </w:rPr>
        <w:t> </w:t>
      </w:r>
      <w:r>
        <w:rPr/>
        <w:t>granosa</w:t>
      </w:r>
      <w:r>
        <w:rPr>
          <w:spacing w:val="-5"/>
        </w:rPr>
        <w:t> </w:t>
      </w:r>
      <w:r>
        <w:rPr/>
        <w:t>y</w:t>
      </w:r>
      <w:r>
        <w:rPr>
          <w:spacing w:val="-4"/>
        </w:rPr>
        <w:t> </w:t>
      </w:r>
      <w:r>
        <w:rPr/>
        <w:t>especiada.</w:t>
      </w:r>
      <w:r>
        <w:rPr>
          <w:spacing w:val="-3"/>
        </w:rPr>
        <w:t> </w:t>
      </w:r>
      <w:r>
        <w:rPr/>
        <w:t>El</w:t>
      </w:r>
      <w:r>
        <w:rPr>
          <w:spacing w:val="-6"/>
        </w:rPr>
        <w:t> </w:t>
      </w:r>
      <w:r>
        <w:rPr/>
        <w:t>centeno</w:t>
      </w:r>
      <w:r>
        <w:rPr>
          <w:spacing w:val="-6"/>
        </w:rPr>
        <w:t> </w:t>
      </w:r>
      <w:r>
        <w:rPr/>
        <w:t>aporta</w:t>
      </w:r>
      <w:r>
        <w:rPr>
          <w:spacing w:val="-4"/>
        </w:rPr>
        <w:t> </w:t>
      </w:r>
      <w:r>
        <w:rPr/>
        <w:t>un</w:t>
      </w:r>
      <w:r>
        <w:rPr>
          <w:spacing w:val="-3"/>
        </w:rPr>
        <w:t> </w:t>
      </w:r>
      <w:r>
        <w:rPr/>
        <w:t>sabor</w:t>
      </w:r>
      <w:r>
        <w:rPr>
          <w:spacing w:val="-4"/>
        </w:rPr>
        <w:t> </w:t>
      </w:r>
      <w:r>
        <w:rPr/>
        <w:t>a</w:t>
      </w:r>
      <w:r>
        <w:rPr>
          <w:spacing w:val="-5"/>
        </w:rPr>
        <w:t> </w:t>
      </w:r>
      <w:r>
        <w:rPr/>
        <w:t>pan y</w:t>
      </w:r>
      <w:r>
        <w:rPr>
          <w:spacing w:val="-3"/>
        </w:rPr>
        <w:t> </w:t>
      </w:r>
      <w:r>
        <w:rPr/>
        <w:t>a</w:t>
      </w:r>
      <w:r>
        <w:rPr>
          <w:spacing w:val="-1"/>
        </w:rPr>
        <w:t> </w:t>
      </w:r>
      <w:r>
        <w:rPr/>
        <w:t>pimienta,</w:t>
      </w:r>
      <w:r>
        <w:rPr>
          <w:spacing w:val="-2"/>
        </w:rPr>
        <w:t> </w:t>
      </w:r>
      <w:r>
        <w:rPr/>
        <w:t>un</w:t>
      </w:r>
      <w:r>
        <w:rPr>
          <w:spacing w:val="-3"/>
        </w:rPr>
        <w:t> </w:t>
      </w:r>
      <w:r>
        <w:rPr/>
        <w:t>cuerpo más</w:t>
      </w:r>
      <w:r>
        <w:rPr>
          <w:spacing w:val="-2"/>
        </w:rPr>
        <w:t> </w:t>
      </w:r>
      <w:r>
        <w:rPr/>
        <w:t>cremoso,</w:t>
      </w:r>
      <w:r>
        <w:rPr>
          <w:spacing w:val="-3"/>
        </w:rPr>
        <w:t> </w:t>
      </w:r>
      <w:r>
        <w:rPr/>
        <w:t>y</w:t>
      </w:r>
      <w:r>
        <w:rPr>
          <w:spacing w:val="-2"/>
        </w:rPr>
        <w:t> </w:t>
      </w:r>
      <w:r>
        <w:rPr/>
        <w:t>un</w:t>
      </w:r>
      <w:r>
        <w:rPr>
          <w:spacing w:val="-1"/>
        </w:rPr>
        <w:t> </w:t>
      </w:r>
      <w:r>
        <w:rPr/>
        <w:t>final seco</w:t>
      </w:r>
      <w:r>
        <w:rPr>
          <w:spacing w:val="-3"/>
        </w:rPr>
        <w:t> </w:t>
      </w:r>
      <w:r>
        <w:rPr/>
        <w:t>y</w:t>
      </w:r>
      <w:r>
        <w:rPr>
          <w:spacing w:val="-2"/>
        </w:rPr>
        <w:t> </w:t>
      </w:r>
      <w:r>
        <w:rPr/>
        <w:t>a</w:t>
      </w:r>
      <w:r>
        <w:rPr>
          <w:spacing w:val="-2"/>
        </w:rPr>
        <w:t> grano.</w:t>
      </w:r>
    </w:p>
    <w:p>
      <w:pPr>
        <w:pStyle w:val="BodyText"/>
        <w:spacing w:before="47"/>
        <w:ind w:right="91"/>
      </w:pPr>
      <w:r>
        <w:rPr>
          <w:b/>
        </w:rPr>
        <w:t>Aroma: </w:t>
      </w:r>
      <w:r>
        <w:rPr/>
        <w:t>Lúpulo de prominente a intenso, a menudo con un carácter a fruta de carozo, fruta tropical, cítrico, resina, pino, bayas o melón. Bajo aroma a malta de centeno como a pimienta,</w:t>
      </w:r>
      <w:r>
        <w:rPr>
          <w:spacing w:val="-5"/>
        </w:rPr>
        <w:t> </w:t>
      </w:r>
      <w:r>
        <w:rPr/>
        <w:t>junto</w:t>
      </w:r>
      <w:r>
        <w:rPr>
          <w:spacing w:val="-5"/>
        </w:rPr>
        <w:t> </w:t>
      </w:r>
      <w:r>
        <w:rPr/>
        <w:t>a</w:t>
      </w:r>
      <w:r>
        <w:rPr>
          <w:spacing w:val="-5"/>
        </w:rPr>
        <w:t> </w:t>
      </w:r>
      <w:r>
        <w:rPr/>
        <w:t>una</w:t>
      </w:r>
      <w:r>
        <w:rPr>
          <w:spacing w:val="-5"/>
        </w:rPr>
        <w:t> </w:t>
      </w:r>
      <w:r>
        <w:rPr/>
        <w:t>maltosidad</w:t>
      </w:r>
      <w:r>
        <w:rPr>
          <w:spacing w:val="-5"/>
        </w:rPr>
        <w:t> </w:t>
      </w:r>
      <w:r>
        <w:rPr/>
        <w:t>granosa</w:t>
      </w:r>
      <w:r>
        <w:rPr>
          <w:spacing w:val="-5"/>
        </w:rPr>
        <w:t> </w:t>
      </w:r>
      <w:r>
        <w:rPr/>
        <w:t>limpia</w:t>
      </w:r>
      <w:r>
        <w:rPr>
          <w:spacing w:val="-4"/>
        </w:rPr>
        <w:t> </w:t>
      </w:r>
      <w:r>
        <w:rPr/>
        <w:t>y</w:t>
      </w:r>
      <w:r>
        <w:rPr>
          <w:spacing w:val="-5"/>
        </w:rPr>
        <w:t> </w:t>
      </w:r>
      <w:r>
        <w:rPr/>
        <w:t>en</w:t>
      </w:r>
      <w:r>
        <w:rPr>
          <w:spacing w:val="-5"/>
        </w:rPr>
        <w:t> </w:t>
      </w:r>
      <w:r>
        <w:rPr/>
        <w:t>segundo</w:t>
      </w:r>
    </w:p>
    <w:p>
      <w:pPr>
        <w:pStyle w:val="BodyText"/>
        <w:spacing w:before="86"/>
        <w:ind w:right="216"/>
      </w:pPr>
      <w:r>
        <w:rPr/>
        <w:br w:type="column"/>
      </w:r>
      <w:r>
        <w:rPr/>
        <w:t>plano.</w:t>
      </w:r>
      <w:r>
        <w:rPr>
          <w:spacing w:val="-7"/>
        </w:rPr>
        <w:t> </w:t>
      </w:r>
      <w:r>
        <w:rPr/>
        <w:t>Perfil</w:t>
      </w:r>
      <w:r>
        <w:rPr>
          <w:spacing w:val="-8"/>
        </w:rPr>
        <w:t> </w:t>
      </w:r>
      <w:r>
        <w:rPr/>
        <w:t>de</w:t>
      </w:r>
      <w:r>
        <w:rPr>
          <w:spacing w:val="-6"/>
        </w:rPr>
        <w:t> </w:t>
      </w:r>
      <w:r>
        <w:rPr/>
        <w:t>fermentación</w:t>
      </w:r>
      <w:r>
        <w:rPr>
          <w:spacing w:val="-7"/>
        </w:rPr>
        <w:t> </w:t>
      </w:r>
      <w:r>
        <w:rPr/>
        <w:t>limpio.</w:t>
      </w:r>
      <w:r>
        <w:rPr>
          <w:spacing w:val="-7"/>
        </w:rPr>
        <w:t> </w:t>
      </w:r>
      <w:r>
        <w:rPr/>
        <w:t>Ésteres</w:t>
      </w:r>
      <w:r>
        <w:rPr>
          <w:spacing w:val="-7"/>
        </w:rPr>
        <w:t> </w:t>
      </w:r>
      <w:r>
        <w:rPr/>
        <w:t>ligeros</w:t>
      </w:r>
      <w:r>
        <w:rPr>
          <w:spacing w:val="-5"/>
        </w:rPr>
        <w:t> </w:t>
      </w:r>
      <w:r>
        <w:rPr/>
        <w:t>son opcionales. Ligero aroma a alcohol opcional.</w:t>
      </w:r>
    </w:p>
    <w:p>
      <w:pPr>
        <w:pStyle w:val="BodyText"/>
        <w:spacing w:before="45"/>
        <w:ind w:right="216"/>
      </w:pPr>
      <w:r>
        <w:rPr>
          <w:b/>
        </w:rPr>
        <w:t>Apariencia: </w:t>
      </w:r>
      <w:r>
        <w:rPr/>
        <w:t>Color de dorado medio a ámbar rojizo claro. Traslúcida.</w:t>
      </w:r>
      <w:r>
        <w:rPr>
          <w:spacing w:val="-6"/>
        </w:rPr>
        <w:t> </w:t>
      </w:r>
      <w:r>
        <w:rPr/>
        <w:t>Una</w:t>
      </w:r>
      <w:r>
        <w:rPr>
          <w:spacing w:val="-3"/>
        </w:rPr>
        <w:t> </w:t>
      </w:r>
      <w:r>
        <w:rPr/>
        <w:t>ligera</w:t>
      </w:r>
      <w:r>
        <w:rPr>
          <w:spacing w:val="-6"/>
        </w:rPr>
        <w:t> </w:t>
      </w:r>
      <w:r>
        <w:rPr/>
        <w:t>turbidez</w:t>
      </w:r>
      <w:r>
        <w:rPr>
          <w:spacing w:val="-6"/>
        </w:rPr>
        <w:t> </w:t>
      </w:r>
      <w:r>
        <w:rPr/>
        <w:t>es</w:t>
      </w:r>
      <w:r>
        <w:rPr>
          <w:spacing w:val="-4"/>
        </w:rPr>
        <w:t> </w:t>
      </w:r>
      <w:r>
        <w:rPr/>
        <w:t>opcional.</w:t>
      </w:r>
      <w:r>
        <w:rPr>
          <w:spacing w:val="-6"/>
        </w:rPr>
        <w:t> </w:t>
      </w:r>
      <w:r>
        <w:rPr/>
        <w:t>Espuma</w:t>
      </w:r>
      <w:r>
        <w:rPr>
          <w:spacing w:val="-6"/>
        </w:rPr>
        <w:t> </w:t>
      </w:r>
      <w:r>
        <w:rPr/>
        <w:t>mediana, con color de blanco a blanquecino y con buena persistencia.</w:t>
      </w:r>
    </w:p>
    <w:p>
      <w:pPr>
        <w:pStyle w:val="BodyText"/>
        <w:spacing w:before="44"/>
        <w:ind w:right="247"/>
      </w:pPr>
      <w:r>
        <w:rPr>
          <w:b/>
        </w:rPr>
        <w:t>Sabor: </w:t>
      </w:r>
      <w:r>
        <w:rPr/>
        <w:t>Lúpulo de medio a muy alto, con los mismos descriptores que el aroma. Malta limpia de apoyo, en intensidad de baja a media baja, posiblemente con sabores ligeros a caramelo o a tostadas. Sabor a centeno de bajo a moderado,</w:t>
      </w:r>
      <w:r>
        <w:rPr>
          <w:spacing w:val="-6"/>
        </w:rPr>
        <w:t> </w:t>
      </w:r>
      <w:r>
        <w:rPr/>
        <w:t>granoso,</w:t>
      </w:r>
      <w:r>
        <w:rPr>
          <w:spacing w:val="-6"/>
        </w:rPr>
        <w:t> </w:t>
      </w:r>
      <w:r>
        <w:rPr/>
        <w:t>a</w:t>
      </w:r>
      <w:r>
        <w:rPr>
          <w:spacing w:val="-6"/>
        </w:rPr>
        <w:t> </w:t>
      </w:r>
      <w:r>
        <w:rPr/>
        <w:t>pimienta</w:t>
      </w:r>
      <w:r>
        <w:rPr>
          <w:spacing w:val="-6"/>
        </w:rPr>
        <w:t> </w:t>
      </w:r>
      <w:r>
        <w:rPr/>
        <w:t>y</w:t>
      </w:r>
      <w:r>
        <w:rPr>
          <w:spacing w:val="-5"/>
        </w:rPr>
        <w:t> </w:t>
      </w:r>
      <w:r>
        <w:rPr/>
        <w:t>especiado</w:t>
      </w:r>
      <w:r>
        <w:rPr>
          <w:spacing w:val="-6"/>
        </w:rPr>
        <w:t> </w:t>
      </w:r>
      <w:r>
        <w:rPr/>
        <w:t>que</w:t>
      </w:r>
      <w:r>
        <w:rPr>
          <w:spacing w:val="-4"/>
        </w:rPr>
        <w:t> </w:t>
      </w:r>
      <w:r>
        <w:rPr/>
        <w:t>contribuye</w:t>
      </w:r>
      <w:r>
        <w:rPr>
          <w:spacing w:val="-6"/>
        </w:rPr>
        <w:t> </w:t>
      </w:r>
      <w:r>
        <w:rPr/>
        <w:t>al final seco. Amargor de medio alto a muy alto, sin asperezas. Retrogusto seco, amargo y lupulado. Ésteres bajos son opcionales.</w:t>
      </w:r>
      <w:r>
        <w:rPr>
          <w:spacing w:val="-4"/>
        </w:rPr>
        <w:t> </w:t>
      </w:r>
      <w:r>
        <w:rPr/>
        <w:t>Un</w:t>
      </w:r>
      <w:r>
        <w:rPr>
          <w:spacing w:val="-2"/>
        </w:rPr>
        <w:t> </w:t>
      </w:r>
      <w:r>
        <w:rPr/>
        <w:t>sabor</w:t>
      </w:r>
      <w:r>
        <w:rPr>
          <w:spacing w:val="-3"/>
        </w:rPr>
        <w:t> </w:t>
      </w:r>
      <w:r>
        <w:rPr/>
        <w:t>a</w:t>
      </w:r>
      <w:r>
        <w:rPr>
          <w:spacing w:val="-4"/>
        </w:rPr>
        <w:t> </w:t>
      </w:r>
      <w:r>
        <w:rPr/>
        <w:t>alcohol</w:t>
      </w:r>
      <w:r>
        <w:rPr>
          <w:spacing w:val="-2"/>
        </w:rPr>
        <w:t> </w:t>
      </w:r>
      <w:r>
        <w:rPr/>
        <w:t>en</w:t>
      </w:r>
      <w:r>
        <w:rPr>
          <w:spacing w:val="-4"/>
        </w:rPr>
        <w:t> </w:t>
      </w:r>
      <w:r>
        <w:rPr/>
        <w:t>segundo</w:t>
      </w:r>
      <w:r>
        <w:rPr>
          <w:spacing w:val="-5"/>
        </w:rPr>
        <w:t> </w:t>
      </w:r>
      <w:r>
        <w:rPr/>
        <w:t>plano</w:t>
      </w:r>
      <w:r>
        <w:rPr>
          <w:spacing w:val="-5"/>
        </w:rPr>
        <w:t> </w:t>
      </w:r>
      <w:r>
        <w:rPr/>
        <w:t>es</w:t>
      </w:r>
      <w:r>
        <w:rPr>
          <w:spacing w:val="-2"/>
        </w:rPr>
        <w:t> </w:t>
      </w:r>
      <w:r>
        <w:rPr/>
        <w:t>opcional.</w:t>
      </w:r>
    </w:p>
    <w:p>
      <w:pPr>
        <w:pStyle w:val="BodyText"/>
        <w:spacing w:before="53"/>
        <w:ind w:right="270"/>
      </w:pPr>
      <w:r>
        <w:rPr>
          <w:b/>
        </w:rPr>
        <w:t>Sensación en boca: </w:t>
      </w:r>
      <w:r>
        <w:rPr/>
        <w:t>Cuerpo de medio ligero a medio. Textura</w:t>
      </w:r>
      <w:r>
        <w:rPr>
          <w:spacing w:val="-7"/>
        </w:rPr>
        <w:t> </w:t>
      </w:r>
      <w:r>
        <w:rPr/>
        <w:t>suave,</w:t>
      </w:r>
      <w:r>
        <w:rPr>
          <w:spacing w:val="-8"/>
        </w:rPr>
        <w:t> </w:t>
      </w:r>
      <w:r>
        <w:rPr/>
        <w:t>puede</w:t>
      </w:r>
      <w:r>
        <w:rPr>
          <w:spacing w:val="-8"/>
        </w:rPr>
        <w:t> </w:t>
      </w:r>
      <w:r>
        <w:rPr/>
        <w:t>ser</w:t>
      </w:r>
      <w:r>
        <w:rPr>
          <w:spacing w:val="-7"/>
        </w:rPr>
        <w:t> </w:t>
      </w:r>
      <w:r>
        <w:rPr/>
        <w:t>ligeramente</w:t>
      </w:r>
      <w:r>
        <w:rPr>
          <w:spacing w:val="-8"/>
        </w:rPr>
        <w:t> </w:t>
      </w:r>
      <w:r>
        <w:rPr/>
        <w:t>cremosa.</w:t>
      </w:r>
      <w:r>
        <w:rPr>
          <w:spacing w:val="-7"/>
        </w:rPr>
        <w:t> </w:t>
      </w:r>
      <w:r>
        <w:rPr/>
        <w:t>Carbonatación de</w:t>
      </w:r>
      <w:r>
        <w:rPr>
          <w:spacing w:val="-3"/>
        </w:rPr>
        <w:t> </w:t>
      </w:r>
      <w:r>
        <w:rPr/>
        <w:t>media</w:t>
      </w:r>
      <w:r>
        <w:rPr>
          <w:spacing w:val="-3"/>
        </w:rPr>
        <w:t> </w:t>
      </w:r>
      <w:r>
        <w:rPr/>
        <w:t>a</w:t>
      </w:r>
      <w:r>
        <w:rPr>
          <w:spacing w:val="-2"/>
        </w:rPr>
        <w:t> </w:t>
      </w:r>
      <w:r>
        <w:rPr/>
        <w:t>media</w:t>
      </w:r>
      <w:r>
        <w:rPr>
          <w:spacing w:val="-3"/>
        </w:rPr>
        <w:t> </w:t>
      </w:r>
      <w:r>
        <w:rPr/>
        <w:t>alta.</w:t>
      </w:r>
      <w:r>
        <w:rPr>
          <w:spacing w:val="-3"/>
        </w:rPr>
        <w:t> </w:t>
      </w:r>
      <w:r>
        <w:rPr/>
        <w:t>Sin</w:t>
      </w:r>
      <w:r>
        <w:rPr>
          <w:spacing w:val="-1"/>
        </w:rPr>
        <w:t> </w:t>
      </w:r>
      <w:r>
        <w:rPr/>
        <w:t>asperezas.</w:t>
      </w:r>
      <w:r>
        <w:rPr>
          <w:spacing w:val="-4"/>
        </w:rPr>
        <w:t> </w:t>
      </w:r>
      <w:r>
        <w:rPr/>
        <w:t>Ligera</w:t>
      </w:r>
      <w:r>
        <w:rPr>
          <w:spacing w:val="-3"/>
        </w:rPr>
        <w:t> </w:t>
      </w:r>
      <w:r>
        <w:rPr/>
        <w:t>tibieza</w:t>
      </w:r>
      <w:r>
        <w:rPr>
          <w:spacing w:val="-3"/>
        </w:rPr>
        <w:t> </w:t>
      </w:r>
      <w:r>
        <w:rPr/>
        <w:t>alcohólica </w:t>
      </w:r>
      <w:r>
        <w:rPr>
          <w:spacing w:val="-2"/>
        </w:rPr>
        <w:t>opcional.</w:t>
      </w:r>
    </w:p>
    <w:p>
      <w:pPr>
        <w:pStyle w:val="BodyText"/>
        <w:spacing w:line="242" w:lineRule="auto"/>
        <w:ind w:right="270"/>
      </w:pPr>
      <w:r>
        <w:rPr>
          <w:b/>
        </w:rPr>
        <w:t>Comentarios:</w:t>
      </w:r>
      <w:r>
        <w:rPr>
          <w:b/>
          <w:spacing w:val="-5"/>
        </w:rPr>
        <w:t> </w:t>
      </w:r>
      <w:r>
        <w:rPr/>
        <w:t>Una</w:t>
      </w:r>
      <w:r>
        <w:rPr>
          <w:spacing w:val="-6"/>
        </w:rPr>
        <w:t> </w:t>
      </w:r>
      <w:r>
        <w:rPr/>
        <w:t>variante</w:t>
      </w:r>
      <w:r>
        <w:rPr>
          <w:spacing w:val="-6"/>
        </w:rPr>
        <w:t> </w:t>
      </w:r>
      <w:r>
        <w:rPr/>
        <w:t>moderna</w:t>
      </w:r>
      <w:r>
        <w:rPr>
          <w:spacing w:val="-6"/>
        </w:rPr>
        <w:t> </w:t>
      </w:r>
      <w:r>
        <w:rPr/>
        <w:t>de</w:t>
      </w:r>
      <w:r>
        <w:rPr>
          <w:spacing w:val="-4"/>
        </w:rPr>
        <w:t> </w:t>
      </w:r>
      <w:r>
        <w:rPr/>
        <w:t>la</w:t>
      </w:r>
      <w:r>
        <w:rPr>
          <w:spacing w:val="-6"/>
        </w:rPr>
        <w:t> </w:t>
      </w:r>
      <w:r>
        <w:rPr/>
        <w:t>American</w:t>
      </w:r>
      <w:r>
        <w:rPr>
          <w:spacing w:val="-6"/>
        </w:rPr>
        <w:t> </w:t>
      </w:r>
      <w:r>
        <w:rPr/>
        <w:t>IPA</w:t>
      </w:r>
      <w:r>
        <w:rPr>
          <w:spacing w:val="-4"/>
        </w:rPr>
        <w:t> </w:t>
      </w:r>
      <w:r>
        <w:rPr/>
        <w:t>en la cerveza artesanal estadounidense. El carácter a malta de centeno</w:t>
      </w:r>
      <w:r>
        <w:rPr>
          <w:spacing w:val="-1"/>
        </w:rPr>
        <w:t> </w:t>
      </w:r>
      <w:r>
        <w:rPr/>
        <w:t>debe ser perceptible, de lo</w:t>
      </w:r>
      <w:r>
        <w:rPr>
          <w:spacing w:val="-1"/>
        </w:rPr>
        <w:t> </w:t>
      </w:r>
      <w:r>
        <w:rPr/>
        <w:t>contrario se debe inscribir en 21A American IPA.</w:t>
      </w:r>
    </w:p>
    <w:p>
      <w:pPr>
        <w:pStyle w:val="BodyText"/>
        <w:spacing w:before="41"/>
        <w:ind w:right="228"/>
        <w:jc w:val="both"/>
      </w:pPr>
      <w:r>
        <w:rPr>
          <w:b/>
        </w:rPr>
        <w:t>Historia:</w:t>
      </w:r>
      <w:r>
        <w:rPr>
          <w:b/>
          <w:spacing w:val="-3"/>
        </w:rPr>
        <w:t> </w:t>
      </w:r>
      <w:r>
        <w:rPr/>
        <w:t>Una</w:t>
      </w:r>
      <w:r>
        <w:rPr>
          <w:spacing w:val="-3"/>
        </w:rPr>
        <w:t> </w:t>
      </w:r>
      <w:r>
        <w:rPr/>
        <w:t>variante</w:t>
      </w:r>
      <w:r>
        <w:rPr>
          <w:spacing w:val="-3"/>
        </w:rPr>
        <w:t> </w:t>
      </w:r>
      <w:r>
        <w:rPr/>
        <w:t>moderna</w:t>
      </w:r>
      <w:r>
        <w:rPr>
          <w:spacing w:val="-3"/>
        </w:rPr>
        <w:t> </w:t>
      </w:r>
      <w:r>
        <w:rPr/>
        <w:t>de</w:t>
      </w:r>
      <w:r>
        <w:rPr>
          <w:spacing w:val="-3"/>
        </w:rPr>
        <w:t> </w:t>
      </w:r>
      <w:r>
        <w:rPr/>
        <w:t>la</w:t>
      </w:r>
      <w:r>
        <w:rPr>
          <w:spacing w:val="-3"/>
        </w:rPr>
        <w:t> </w:t>
      </w:r>
      <w:r>
        <w:rPr/>
        <w:t>American</w:t>
      </w:r>
      <w:r>
        <w:rPr>
          <w:spacing w:val="-1"/>
        </w:rPr>
        <w:t> </w:t>
      </w:r>
      <w:r>
        <w:rPr/>
        <w:t>IPA</w:t>
      </w:r>
      <w:r>
        <w:rPr>
          <w:spacing w:val="-3"/>
        </w:rPr>
        <w:t> </w:t>
      </w:r>
      <w:r>
        <w:rPr/>
        <w:t>en</w:t>
      </w:r>
      <w:r>
        <w:rPr>
          <w:spacing w:val="-1"/>
        </w:rPr>
        <w:t> </w:t>
      </w:r>
      <w:r>
        <w:rPr/>
        <w:t>la</w:t>
      </w:r>
      <w:r>
        <w:rPr>
          <w:spacing w:val="-3"/>
        </w:rPr>
        <w:t> </w:t>
      </w:r>
      <w:r>
        <w:rPr/>
        <w:t>era de</w:t>
      </w:r>
      <w:r>
        <w:rPr>
          <w:spacing w:val="-6"/>
        </w:rPr>
        <w:t> </w:t>
      </w:r>
      <w:r>
        <w:rPr/>
        <w:t>la</w:t>
      </w:r>
      <w:r>
        <w:rPr>
          <w:spacing w:val="-6"/>
        </w:rPr>
        <w:t> </w:t>
      </w:r>
      <w:r>
        <w:rPr/>
        <w:t>cerveza</w:t>
      </w:r>
      <w:r>
        <w:rPr>
          <w:spacing w:val="-6"/>
        </w:rPr>
        <w:t> </w:t>
      </w:r>
      <w:r>
        <w:rPr/>
        <w:t>artesanal,</w:t>
      </w:r>
      <w:r>
        <w:rPr>
          <w:spacing w:val="-6"/>
        </w:rPr>
        <w:t> </w:t>
      </w:r>
      <w:r>
        <w:rPr/>
        <w:t>popular</w:t>
      </w:r>
      <w:r>
        <w:rPr>
          <w:spacing w:val="-5"/>
        </w:rPr>
        <w:t> </w:t>
      </w:r>
      <w:r>
        <w:rPr/>
        <w:t>entre</w:t>
      </w:r>
      <w:r>
        <w:rPr>
          <w:spacing w:val="-6"/>
        </w:rPr>
        <w:t> </w:t>
      </w:r>
      <w:r>
        <w:rPr/>
        <w:t>quienes</w:t>
      </w:r>
      <w:r>
        <w:rPr>
          <w:spacing w:val="-6"/>
        </w:rPr>
        <w:t> </w:t>
      </w:r>
      <w:r>
        <w:rPr/>
        <w:t>elaboran</w:t>
      </w:r>
      <w:r>
        <w:rPr>
          <w:spacing w:val="-5"/>
        </w:rPr>
        <w:t> </w:t>
      </w:r>
      <w:r>
        <w:rPr/>
        <w:t>cerveza </w:t>
      </w:r>
      <w:r>
        <w:rPr>
          <w:spacing w:val="-2"/>
        </w:rPr>
        <w:t>casera.</w:t>
      </w:r>
    </w:p>
    <w:p>
      <w:pPr>
        <w:pStyle w:val="BodyText"/>
        <w:spacing w:before="44"/>
        <w:ind w:right="189"/>
      </w:pPr>
      <w:r>
        <w:rPr>
          <w:b/>
        </w:rPr>
        <w:t>Ingredientes característicos: </w:t>
      </w:r>
      <w:r>
        <w:rPr/>
        <w:t>Similares a una American IPA,</w:t>
      </w:r>
      <w:r>
        <w:rPr>
          <w:spacing w:val="-1"/>
        </w:rPr>
        <w:t> </w:t>
      </w:r>
      <w:r>
        <w:rPr/>
        <w:t>con una</w:t>
      </w:r>
      <w:r>
        <w:rPr>
          <w:spacing w:val="-1"/>
        </w:rPr>
        <w:t> </w:t>
      </w:r>
      <w:r>
        <w:rPr/>
        <w:t>generosa</w:t>
      </w:r>
      <w:r>
        <w:rPr>
          <w:spacing w:val="-1"/>
        </w:rPr>
        <w:t> </w:t>
      </w:r>
      <w:r>
        <w:rPr/>
        <w:t>porción de</w:t>
      </w:r>
      <w:r>
        <w:rPr>
          <w:spacing w:val="-1"/>
        </w:rPr>
        <w:t> </w:t>
      </w:r>
      <w:r>
        <w:rPr/>
        <w:t>malta de</w:t>
      </w:r>
      <w:r>
        <w:rPr>
          <w:spacing w:val="-1"/>
        </w:rPr>
        <w:t> </w:t>
      </w:r>
      <w:r>
        <w:rPr/>
        <w:t>centeno.</w:t>
      </w:r>
      <w:r>
        <w:rPr>
          <w:spacing w:val="-1"/>
        </w:rPr>
        <w:t> </w:t>
      </w:r>
      <w:r>
        <w:rPr/>
        <w:t>Cualquier lúpulo estadounidense o del Nuevo Mundo es aceptable, pero los</w:t>
      </w:r>
      <w:r>
        <w:rPr>
          <w:spacing w:val="-2"/>
        </w:rPr>
        <w:t> </w:t>
      </w:r>
      <w:r>
        <w:rPr/>
        <w:t>lúpulos</w:t>
      </w:r>
      <w:r>
        <w:rPr>
          <w:spacing w:val="-4"/>
        </w:rPr>
        <w:t> </w:t>
      </w:r>
      <w:r>
        <w:rPr/>
        <w:t>y</w:t>
      </w:r>
      <w:r>
        <w:rPr>
          <w:spacing w:val="-1"/>
        </w:rPr>
        <w:t> </w:t>
      </w:r>
      <w:r>
        <w:rPr/>
        <w:t>la</w:t>
      </w:r>
      <w:r>
        <w:rPr>
          <w:spacing w:val="-4"/>
        </w:rPr>
        <w:t> </w:t>
      </w:r>
      <w:r>
        <w:rPr/>
        <w:t>malta</w:t>
      </w:r>
      <w:r>
        <w:rPr>
          <w:spacing w:val="-3"/>
        </w:rPr>
        <w:t> </w:t>
      </w:r>
      <w:r>
        <w:rPr/>
        <w:t>no</w:t>
      </w:r>
      <w:r>
        <w:rPr>
          <w:spacing w:val="-5"/>
        </w:rPr>
        <w:t> </w:t>
      </w:r>
      <w:r>
        <w:rPr/>
        <w:t>deberían</w:t>
      </w:r>
      <w:r>
        <w:rPr>
          <w:spacing w:val="-3"/>
        </w:rPr>
        <w:t> </w:t>
      </w:r>
      <w:r>
        <w:rPr/>
        <w:t>chocar.</w:t>
      </w:r>
      <w:r>
        <w:rPr>
          <w:spacing w:val="-4"/>
        </w:rPr>
        <w:t> </w:t>
      </w:r>
      <w:r>
        <w:rPr/>
        <w:t>Sin</w:t>
      </w:r>
      <w:r>
        <w:rPr>
          <w:spacing w:val="-5"/>
        </w:rPr>
        <w:t> </w:t>
      </w:r>
      <w:r>
        <w:rPr/>
        <w:t>comino</w:t>
      </w:r>
      <w:r>
        <w:rPr>
          <w:spacing w:val="-5"/>
        </w:rPr>
        <w:t> </w:t>
      </w:r>
      <w:r>
        <w:rPr/>
        <w:t>de</w:t>
      </w:r>
      <w:r>
        <w:rPr>
          <w:spacing w:val="-4"/>
        </w:rPr>
        <w:t> </w:t>
      </w:r>
      <w:r>
        <w:rPr/>
        <w:t>prado (alcaravea, </w:t>
      </w:r>
      <w:r>
        <w:rPr>
          <w:i/>
        </w:rPr>
        <w:t>caraway</w:t>
      </w:r>
      <w:r>
        <w:rPr/>
        <w:t>). Sin roble.</w:t>
      </w:r>
    </w:p>
    <w:p>
      <w:pPr>
        <w:pStyle w:val="BodyText"/>
        <w:spacing w:before="50"/>
        <w:ind w:right="216"/>
      </w:pPr>
      <w:r>
        <w:rPr>
          <w:b/>
        </w:rPr>
        <w:t>Comparación de estilos: </w:t>
      </w:r>
      <w:r>
        <w:rPr/>
        <w:t>Más seca, levemente más especiada</w:t>
      </w:r>
      <w:r>
        <w:rPr>
          <w:spacing w:val="-4"/>
        </w:rPr>
        <w:t> </w:t>
      </w:r>
      <w:r>
        <w:rPr/>
        <w:t>y</w:t>
      </w:r>
      <w:r>
        <w:rPr>
          <w:spacing w:val="-5"/>
        </w:rPr>
        <w:t> </w:t>
      </w:r>
      <w:r>
        <w:rPr/>
        <w:t>cremosa</w:t>
      </w:r>
      <w:r>
        <w:rPr>
          <w:spacing w:val="-5"/>
        </w:rPr>
        <w:t> </w:t>
      </w:r>
      <w:r>
        <w:rPr/>
        <w:t>que</w:t>
      </w:r>
      <w:r>
        <w:rPr>
          <w:spacing w:val="-5"/>
        </w:rPr>
        <w:t> </w:t>
      </w:r>
      <w:r>
        <w:rPr/>
        <w:t>una</w:t>
      </w:r>
      <w:r>
        <w:rPr>
          <w:spacing w:val="-2"/>
        </w:rPr>
        <w:t> </w:t>
      </w:r>
      <w:r>
        <w:rPr/>
        <w:t>American</w:t>
      </w:r>
      <w:r>
        <w:rPr>
          <w:spacing w:val="-5"/>
        </w:rPr>
        <w:t> </w:t>
      </w:r>
      <w:r>
        <w:rPr/>
        <w:t>IPA,</w:t>
      </w:r>
      <w:r>
        <w:rPr>
          <w:spacing w:val="-5"/>
        </w:rPr>
        <w:t> </w:t>
      </w:r>
      <w:r>
        <w:rPr/>
        <w:t>con</w:t>
      </w:r>
      <w:r>
        <w:rPr>
          <w:spacing w:val="-5"/>
        </w:rPr>
        <w:t> </w:t>
      </w:r>
      <w:r>
        <w:rPr/>
        <w:t>un</w:t>
      </w:r>
      <w:r>
        <w:rPr>
          <w:spacing w:val="-5"/>
        </w:rPr>
        <w:t> </w:t>
      </w:r>
      <w:r>
        <w:rPr/>
        <w:t>amargor</w:t>
      </w:r>
      <w:r>
        <w:rPr>
          <w:spacing w:val="-4"/>
        </w:rPr>
        <w:t> </w:t>
      </w:r>
      <w:r>
        <w:rPr/>
        <w:t>y especiado más persistentes en el final. No posee el carácter intenso a malta de centeno o a levadura Weizen de una </w:t>
      </w:r>
      <w:r>
        <w:rPr>
          <w:spacing w:val="-2"/>
        </w:rPr>
        <w:t>Roggenbier.</w:t>
      </w:r>
    </w:p>
    <w:p>
      <w:pPr>
        <w:tabs>
          <w:tab w:pos="2612" w:val="left" w:leader="none"/>
        </w:tabs>
        <w:spacing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1.056</w:t>
      </w:r>
      <w:r>
        <w:rPr>
          <w:spacing w:val="-2"/>
          <w:sz w:val="18"/>
        </w:rPr>
        <w:t> </w:t>
      </w:r>
      <w:r>
        <w:rPr>
          <w:sz w:val="18"/>
        </w:rPr>
        <w:t>–</w:t>
      </w:r>
      <w:r>
        <w:rPr>
          <w:spacing w:val="-2"/>
          <w:sz w:val="18"/>
        </w:rPr>
        <w:t> 1.075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50</w:t>
      </w:r>
      <w:r>
        <w:rPr>
          <w:spacing w:val="-2"/>
          <w:sz w:val="18"/>
        </w:rPr>
        <w:t> </w:t>
      </w:r>
      <w:r>
        <w:rPr>
          <w:sz w:val="18"/>
        </w:rPr>
        <w:t>–</w:t>
      </w:r>
      <w:r>
        <w:rPr>
          <w:spacing w:val="-1"/>
          <w:sz w:val="18"/>
        </w:rPr>
        <w:t> </w:t>
      </w:r>
      <w:r>
        <w:rPr>
          <w:spacing w:val="-5"/>
          <w:sz w:val="18"/>
        </w:rPr>
        <w:t>75</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6</w:t>
      </w:r>
      <w:r>
        <w:rPr>
          <w:spacing w:val="-2"/>
          <w:sz w:val="18"/>
        </w:rPr>
        <w:t> </w:t>
      </w:r>
      <w:r>
        <w:rPr>
          <w:sz w:val="18"/>
        </w:rPr>
        <w:t>–</w:t>
      </w:r>
      <w:r>
        <w:rPr>
          <w:spacing w:val="-1"/>
          <w:sz w:val="18"/>
        </w:rPr>
        <w:t> </w:t>
      </w:r>
      <w:r>
        <w:rPr>
          <w:spacing w:val="-5"/>
          <w:sz w:val="18"/>
        </w:rPr>
        <w:t>14</w:t>
      </w:r>
      <w:r>
        <w:rPr>
          <w:sz w:val="18"/>
        </w:rPr>
        <w:tab/>
        <w:t>ABV:</w:t>
      </w:r>
      <w:r>
        <w:rPr>
          <w:spacing w:val="43"/>
          <w:sz w:val="18"/>
        </w:rPr>
        <w:t> </w:t>
      </w:r>
      <w:r>
        <w:rPr>
          <w:sz w:val="18"/>
        </w:rPr>
        <w:t>5.5</w:t>
      </w:r>
      <w:r>
        <w:rPr>
          <w:spacing w:val="-1"/>
          <w:sz w:val="18"/>
        </w:rPr>
        <w:t> </w:t>
      </w:r>
      <w:r>
        <w:rPr>
          <w:sz w:val="18"/>
        </w:rPr>
        <w:t>–</w:t>
      </w:r>
      <w:r>
        <w:rPr>
          <w:spacing w:val="-1"/>
          <w:sz w:val="18"/>
        </w:rPr>
        <w:t> </w:t>
      </w:r>
      <w:r>
        <w:rPr>
          <w:spacing w:val="-4"/>
          <w:sz w:val="18"/>
        </w:rPr>
        <w:t>8.0%</w:t>
      </w:r>
    </w:p>
    <w:p>
      <w:pPr>
        <w:spacing w:before="40"/>
        <w:ind w:left="140" w:right="216" w:firstLine="0"/>
        <w:jc w:val="left"/>
        <w:rPr>
          <w:sz w:val="18"/>
        </w:rPr>
      </w:pPr>
      <w:r>
        <w:rPr>
          <w:b/>
          <w:sz w:val="18"/>
        </w:rPr>
        <w:t>Ejemplos</w:t>
      </w:r>
      <w:r>
        <w:rPr>
          <w:b/>
          <w:spacing w:val="-8"/>
          <w:sz w:val="18"/>
        </w:rPr>
        <w:t> </w:t>
      </w:r>
      <w:r>
        <w:rPr>
          <w:b/>
          <w:sz w:val="18"/>
        </w:rPr>
        <w:t>comerciales:</w:t>
      </w:r>
      <w:r>
        <w:rPr>
          <w:b/>
          <w:spacing w:val="-6"/>
          <w:sz w:val="18"/>
        </w:rPr>
        <w:t> </w:t>
      </w:r>
      <w:r>
        <w:rPr>
          <w:sz w:val="18"/>
        </w:rPr>
        <w:t>Founders</w:t>
      </w:r>
      <w:r>
        <w:rPr>
          <w:spacing w:val="-7"/>
          <w:sz w:val="18"/>
        </w:rPr>
        <w:t> </w:t>
      </w:r>
      <w:r>
        <w:rPr>
          <w:sz w:val="18"/>
        </w:rPr>
        <w:t>Red’s</w:t>
      </w:r>
      <w:r>
        <w:rPr>
          <w:spacing w:val="-8"/>
          <w:sz w:val="18"/>
        </w:rPr>
        <w:t> </w:t>
      </w:r>
      <w:r>
        <w:rPr>
          <w:sz w:val="18"/>
        </w:rPr>
        <w:t>Rye</w:t>
      </w:r>
      <w:r>
        <w:rPr>
          <w:spacing w:val="-7"/>
          <w:sz w:val="18"/>
        </w:rPr>
        <w:t> </w:t>
      </w:r>
      <w:r>
        <w:rPr>
          <w:sz w:val="18"/>
        </w:rPr>
        <w:t>IPA,</w:t>
      </w:r>
      <w:r>
        <w:rPr>
          <w:spacing w:val="-7"/>
          <w:sz w:val="18"/>
        </w:rPr>
        <w:t> </w:t>
      </w:r>
      <w:r>
        <w:rPr>
          <w:sz w:val="18"/>
        </w:rPr>
        <w:t>Sierra Nevada Ruthless Rye</w:t>
      </w:r>
    </w:p>
    <w:p>
      <w:pPr>
        <w:pStyle w:val="BodyText"/>
        <w:spacing w:before="45"/>
        <w:ind w:right="384"/>
      </w:pPr>
      <w:r>
        <w:rPr>
          <w:b/>
        </w:rPr>
        <w:t>Etiquetas:</w:t>
      </w:r>
      <w:r>
        <w:rPr>
          <w:b/>
          <w:spacing w:val="-12"/>
        </w:rPr>
        <w:t> </w:t>
      </w:r>
      <w:r>
        <w:rPr/>
        <w:t>intensidad-alta,</w:t>
      </w:r>
      <w:r>
        <w:rPr>
          <w:spacing w:val="-11"/>
        </w:rPr>
        <w:t> </w:t>
      </w:r>
      <w:r>
        <w:rPr/>
        <w:t>color-ámbar,</w:t>
      </w:r>
      <w:r>
        <w:rPr>
          <w:spacing w:val="-11"/>
        </w:rPr>
        <w:t> </w:t>
      </w:r>
      <w:r>
        <w:rPr/>
        <w:t>fermentación-alta, norte-américa, estilo-artesanal, familia-ipa, cerveza- especialidad, amarga, lupulada</w:t>
      </w:r>
    </w:p>
    <w:p>
      <w:pPr>
        <w:pStyle w:val="BodyText"/>
        <w:spacing w:before="7"/>
        <w:ind w:left="0"/>
        <w:rPr>
          <w:sz w:val="21"/>
        </w:rPr>
      </w:pPr>
    </w:p>
    <w:p>
      <w:pPr>
        <w:pStyle w:val="Heading5"/>
        <w:spacing w:before="1"/>
        <w:jc w:val="both"/>
      </w:pPr>
      <w:bookmarkStart w:name="_bookmark109" w:id="110"/>
      <w:bookmarkEnd w:id="110"/>
      <w:r>
        <w:rPr>
          <w:b w:val="0"/>
        </w:rPr>
      </w:r>
      <w:r>
        <w:rPr/>
        <w:t>Specialty</w:t>
      </w:r>
      <w:r>
        <w:rPr>
          <w:spacing w:val="-3"/>
        </w:rPr>
        <w:t> </w:t>
      </w:r>
      <w:r>
        <w:rPr/>
        <w:t>IPA:</w:t>
      </w:r>
      <w:r>
        <w:rPr>
          <w:spacing w:val="-4"/>
        </w:rPr>
        <w:t> </w:t>
      </w:r>
      <w:r>
        <w:rPr/>
        <w:t>White</w:t>
      </w:r>
      <w:r>
        <w:rPr>
          <w:spacing w:val="-2"/>
        </w:rPr>
        <w:t> </w:t>
      </w:r>
      <w:r>
        <w:rPr>
          <w:spacing w:val="-5"/>
        </w:rPr>
        <w:t>IPA</w:t>
      </w:r>
    </w:p>
    <w:p>
      <w:pPr>
        <w:pStyle w:val="BodyText"/>
        <w:spacing w:before="37"/>
        <w:ind w:right="216"/>
      </w:pPr>
      <w:r>
        <w:rPr>
          <w:b/>
        </w:rPr>
        <w:t>Impresión general: </w:t>
      </w:r>
      <w:r>
        <w:rPr/>
        <w:t>Una versión afrutada, especiada y refrescante</w:t>
      </w:r>
      <w:r>
        <w:rPr>
          <w:spacing w:val="-4"/>
        </w:rPr>
        <w:t> </w:t>
      </w:r>
      <w:r>
        <w:rPr/>
        <w:t>de</w:t>
      </w:r>
      <w:r>
        <w:rPr>
          <w:spacing w:val="-5"/>
        </w:rPr>
        <w:t> </w:t>
      </w:r>
      <w:r>
        <w:rPr/>
        <w:t>una</w:t>
      </w:r>
      <w:r>
        <w:rPr>
          <w:spacing w:val="-4"/>
        </w:rPr>
        <w:t> </w:t>
      </w:r>
      <w:r>
        <w:rPr/>
        <w:t>American</w:t>
      </w:r>
      <w:r>
        <w:rPr>
          <w:spacing w:val="-5"/>
        </w:rPr>
        <w:t> </w:t>
      </w:r>
      <w:r>
        <w:rPr/>
        <w:t>IPA,</w:t>
      </w:r>
      <w:r>
        <w:rPr>
          <w:spacing w:val="-4"/>
        </w:rPr>
        <w:t> </w:t>
      </w:r>
      <w:r>
        <w:rPr/>
        <w:t>pero</w:t>
      </w:r>
      <w:r>
        <w:rPr>
          <w:spacing w:val="-5"/>
        </w:rPr>
        <w:t> </w:t>
      </w:r>
      <w:r>
        <w:rPr/>
        <w:t>de</w:t>
      </w:r>
      <w:r>
        <w:rPr>
          <w:spacing w:val="-4"/>
        </w:rPr>
        <w:t> </w:t>
      </w:r>
      <w:r>
        <w:rPr/>
        <w:t>color</w:t>
      </w:r>
      <w:r>
        <w:rPr>
          <w:spacing w:val="-4"/>
        </w:rPr>
        <w:t> </w:t>
      </w:r>
      <w:r>
        <w:rPr/>
        <w:t>más</w:t>
      </w:r>
      <w:r>
        <w:rPr>
          <w:spacing w:val="-4"/>
        </w:rPr>
        <w:t> </w:t>
      </w:r>
      <w:r>
        <w:rPr/>
        <w:t>claro,</w:t>
      </w:r>
      <w:r>
        <w:rPr>
          <w:spacing w:val="-3"/>
        </w:rPr>
        <w:t> </w:t>
      </w:r>
      <w:r>
        <w:rPr/>
        <w:t>con menos cuerpo, y resaltando la reconocible levadura o las adiciones de especias típicas de una Witbier.</w:t>
      </w:r>
    </w:p>
    <w:p>
      <w:pPr>
        <w:pStyle w:val="BodyText"/>
        <w:spacing w:line="242" w:lineRule="auto" w:before="48"/>
        <w:ind w:right="209"/>
      </w:pPr>
      <w:r>
        <w:rPr>
          <w:b/>
        </w:rPr>
        <w:t>Aroma: </w:t>
      </w:r>
      <w:r>
        <w:rPr/>
        <w:t>Ésteres moderados, a menudo a naranja, pomelo/toronja, damasco/albaricoque o a veces banana/plátano. Especias ligeras opcionales, usualmente semilla de cilantro, cáscara de naranja, pimienta o clavo de olor. Aroma a lúpulo de medio bajo a medio, a menudo a fruta de</w:t>
      </w:r>
      <w:r>
        <w:rPr>
          <w:spacing w:val="-5"/>
        </w:rPr>
        <w:t> </w:t>
      </w:r>
      <w:r>
        <w:rPr/>
        <w:t>carozo,</w:t>
      </w:r>
      <w:r>
        <w:rPr>
          <w:spacing w:val="-3"/>
        </w:rPr>
        <w:t> </w:t>
      </w:r>
      <w:r>
        <w:rPr/>
        <w:t>cítrico</w:t>
      </w:r>
      <w:r>
        <w:rPr>
          <w:spacing w:val="-6"/>
        </w:rPr>
        <w:t> </w:t>
      </w:r>
      <w:r>
        <w:rPr/>
        <w:t>o</w:t>
      </w:r>
      <w:r>
        <w:rPr>
          <w:spacing w:val="-4"/>
        </w:rPr>
        <w:t> </w:t>
      </w:r>
      <w:r>
        <w:rPr/>
        <w:t>fruta</w:t>
      </w:r>
      <w:r>
        <w:rPr>
          <w:spacing w:val="-5"/>
        </w:rPr>
        <w:t> </w:t>
      </w:r>
      <w:r>
        <w:rPr/>
        <w:t>tropical.</w:t>
      </w:r>
      <w:r>
        <w:rPr>
          <w:spacing w:val="-5"/>
        </w:rPr>
        <w:t> </w:t>
      </w:r>
      <w:r>
        <w:rPr/>
        <w:t>Los</w:t>
      </w:r>
      <w:r>
        <w:rPr>
          <w:spacing w:val="-5"/>
        </w:rPr>
        <w:t> </w:t>
      </w:r>
      <w:r>
        <w:rPr/>
        <w:t>ésteres</w:t>
      </w:r>
      <w:r>
        <w:rPr>
          <w:spacing w:val="-5"/>
        </w:rPr>
        <w:t> </w:t>
      </w:r>
      <w:r>
        <w:rPr/>
        <w:t>y</w:t>
      </w:r>
      <w:r>
        <w:rPr>
          <w:spacing w:val="-5"/>
        </w:rPr>
        <w:t> </w:t>
      </w:r>
      <w:r>
        <w:rPr/>
        <w:t>especias</w:t>
      </w:r>
      <w:r>
        <w:rPr>
          <w:spacing w:val="-5"/>
        </w:rPr>
        <w:t> </w:t>
      </w:r>
      <w:r>
        <w:rPr/>
        <w:t>pueden reducir la</w:t>
      </w:r>
      <w:r>
        <w:rPr>
          <w:spacing w:val="-1"/>
        </w:rPr>
        <w:t> </w:t>
      </w:r>
      <w:r>
        <w:rPr/>
        <w:t>percepción</w:t>
      </w:r>
      <w:r>
        <w:rPr>
          <w:spacing w:val="-1"/>
        </w:rPr>
        <w:t> </w:t>
      </w:r>
      <w:r>
        <w:rPr/>
        <w:t>del lúpulo.</w:t>
      </w:r>
      <w:r>
        <w:rPr>
          <w:spacing w:val="-1"/>
        </w:rPr>
        <w:t> </w:t>
      </w:r>
      <w:r>
        <w:rPr/>
        <w:t>Malta neutra, granosa</w:t>
      </w:r>
      <w:r>
        <w:rPr>
          <w:spacing w:val="-1"/>
        </w:rPr>
        <w:t> </w:t>
      </w:r>
      <w:r>
        <w:rPr/>
        <w:t>o</w:t>
      </w:r>
      <w:r>
        <w:rPr>
          <w:spacing w:val="-1"/>
        </w:rPr>
        <w:t> </w:t>
      </w:r>
      <w:r>
        <w:rPr/>
        <w:t>a</w:t>
      </w:r>
      <w:r>
        <w:rPr>
          <w:spacing w:val="-1"/>
        </w:rPr>
        <w:t> </w:t>
      </w:r>
      <w:r>
        <w:rPr/>
        <w:t>pan en baja intensidad. Ligero aroma a alcohol opcional.</w:t>
      </w:r>
    </w:p>
    <w:p>
      <w:pPr>
        <w:pStyle w:val="BodyText"/>
        <w:spacing w:before="38"/>
        <w:ind w:right="216"/>
      </w:pPr>
      <w:r>
        <w:rPr>
          <w:b/>
        </w:rPr>
        <w:t>Apariencia:</w:t>
      </w:r>
      <w:r>
        <w:rPr>
          <w:b/>
          <w:spacing w:val="-7"/>
        </w:rPr>
        <w:t> </w:t>
      </w:r>
      <w:r>
        <w:rPr/>
        <w:t>Color</w:t>
      </w:r>
      <w:r>
        <w:rPr>
          <w:spacing w:val="-6"/>
        </w:rPr>
        <w:t> </w:t>
      </w:r>
      <w:r>
        <w:rPr/>
        <w:t>dorado</w:t>
      </w:r>
      <w:r>
        <w:rPr>
          <w:spacing w:val="-7"/>
        </w:rPr>
        <w:t> </w:t>
      </w:r>
      <w:r>
        <w:rPr/>
        <w:t>de</w:t>
      </w:r>
      <w:r>
        <w:rPr>
          <w:spacing w:val="-6"/>
        </w:rPr>
        <w:t> </w:t>
      </w:r>
      <w:r>
        <w:rPr/>
        <w:t>pálido</w:t>
      </w:r>
      <w:r>
        <w:rPr>
          <w:spacing w:val="-8"/>
        </w:rPr>
        <w:t> </w:t>
      </w:r>
      <w:r>
        <w:rPr/>
        <w:t>a</w:t>
      </w:r>
      <w:r>
        <w:rPr>
          <w:spacing w:val="-7"/>
        </w:rPr>
        <w:t> </w:t>
      </w:r>
      <w:r>
        <w:rPr/>
        <w:t>profundo.</w:t>
      </w:r>
      <w:r>
        <w:rPr>
          <w:spacing w:val="-5"/>
        </w:rPr>
        <w:t> </w:t>
      </w:r>
      <w:r>
        <w:rPr/>
        <w:t>Típicamente turbia. Espuma blanca de moderada a voluminosa, densa y </w:t>
      </w:r>
      <w:r>
        <w:rPr>
          <w:spacing w:val="-2"/>
        </w:rPr>
        <w:t>persistente.</w:t>
      </w:r>
    </w:p>
    <w:p>
      <w:pPr>
        <w:pStyle w:val="BodyText"/>
        <w:spacing w:before="44"/>
        <w:ind w:right="189"/>
      </w:pPr>
      <w:r>
        <w:rPr>
          <w:b/>
        </w:rPr>
        <w:t>Sabor: </w:t>
      </w:r>
      <w:r>
        <w:rPr/>
        <w:t>Ésteres de moderados a altos, lúpulo de medio bajo a medio</w:t>
      </w:r>
      <w:r>
        <w:rPr>
          <w:spacing w:val="-6"/>
        </w:rPr>
        <w:t> </w:t>
      </w:r>
      <w:r>
        <w:rPr/>
        <w:t>alto,</w:t>
      </w:r>
      <w:r>
        <w:rPr>
          <w:spacing w:val="-5"/>
        </w:rPr>
        <w:t> </w:t>
      </w:r>
      <w:r>
        <w:rPr/>
        <w:t>y</w:t>
      </w:r>
      <w:r>
        <w:rPr>
          <w:spacing w:val="-5"/>
        </w:rPr>
        <w:t> </w:t>
      </w:r>
      <w:r>
        <w:rPr/>
        <w:t>especias</w:t>
      </w:r>
      <w:r>
        <w:rPr>
          <w:spacing w:val="-5"/>
        </w:rPr>
        <w:t> </w:t>
      </w:r>
      <w:r>
        <w:rPr/>
        <w:t>ligeras,</w:t>
      </w:r>
      <w:r>
        <w:rPr>
          <w:spacing w:val="-6"/>
        </w:rPr>
        <w:t> </w:t>
      </w:r>
      <w:r>
        <w:rPr/>
        <w:t>todo</w:t>
      </w:r>
      <w:r>
        <w:rPr>
          <w:spacing w:val="-6"/>
        </w:rPr>
        <w:t> </w:t>
      </w:r>
      <w:r>
        <w:rPr/>
        <w:t>con</w:t>
      </w:r>
      <w:r>
        <w:rPr>
          <w:spacing w:val="-5"/>
        </w:rPr>
        <w:t> </w:t>
      </w:r>
      <w:r>
        <w:rPr/>
        <w:t>los</w:t>
      </w:r>
      <w:r>
        <w:rPr>
          <w:spacing w:val="-5"/>
        </w:rPr>
        <w:t> </w:t>
      </w:r>
      <w:r>
        <w:rPr/>
        <w:t>mismos</w:t>
      </w:r>
      <w:r>
        <w:rPr>
          <w:spacing w:val="-5"/>
        </w:rPr>
        <w:t> </w:t>
      </w:r>
      <w:r>
        <w:rPr/>
        <w:t>descriptores que el aroma. Ligero sabor a malta, quizá un poco a pan.</w:t>
      </w:r>
    </w:p>
    <w:p>
      <w:pPr>
        <w:spacing w:after="0"/>
        <w:sectPr>
          <w:pgSz w:w="12240" w:h="15840"/>
          <w:pgMar w:header="0" w:footer="746" w:top="920" w:bottom="940" w:left="580" w:right="540"/>
          <w:cols w:num="2" w:equalWidth="0">
            <w:col w:w="5217" w:space="544"/>
            <w:col w:w="5359"/>
          </w:cols>
        </w:sectPr>
      </w:pPr>
    </w:p>
    <w:p>
      <w:pPr>
        <w:pStyle w:val="BodyText"/>
        <w:spacing w:before="86"/>
        <w:ind w:right="378"/>
        <w:jc w:val="both"/>
      </w:pPr>
      <w:r>
        <w:rPr/>
        <w:t>Amargor</w:t>
      </w:r>
      <w:r>
        <w:rPr>
          <w:spacing w:val="-5"/>
        </w:rPr>
        <w:t> </w:t>
      </w:r>
      <w:r>
        <w:rPr/>
        <w:t>alto.</w:t>
      </w:r>
      <w:r>
        <w:rPr>
          <w:spacing w:val="-6"/>
        </w:rPr>
        <w:t> </w:t>
      </w:r>
      <w:r>
        <w:rPr/>
        <w:t>Final</w:t>
      </w:r>
      <w:r>
        <w:rPr>
          <w:spacing w:val="-7"/>
        </w:rPr>
        <w:t> </w:t>
      </w:r>
      <w:r>
        <w:rPr/>
        <w:t>moderadamente</w:t>
      </w:r>
      <w:r>
        <w:rPr>
          <w:spacing w:val="-6"/>
        </w:rPr>
        <w:t> </w:t>
      </w:r>
      <w:r>
        <w:rPr/>
        <w:t>seco</w:t>
      </w:r>
      <w:r>
        <w:rPr>
          <w:spacing w:val="-7"/>
        </w:rPr>
        <w:t> </w:t>
      </w:r>
      <w:r>
        <w:rPr/>
        <w:t>y</w:t>
      </w:r>
      <w:r>
        <w:rPr>
          <w:spacing w:val="-6"/>
        </w:rPr>
        <w:t> </w:t>
      </w:r>
      <w:r>
        <w:rPr/>
        <w:t>refrescante.</w:t>
      </w:r>
      <w:r>
        <w:rPr>
          <w:spacing w:val="-5"/>
        </w:rPr>
        <w:t> </w:t>
      </w:r>
      <w:r>
        <w:rPr/>
        <w:t>Un sabor a alcohol en segundo plano es opcional.</w:t>
      </w:r>
    </w:p>
    <w:p>
      <w:pPr>
        <w:pStyle w:val="BodyText"/>
        <w:spacing w:before="45"/>
        <w:ind w:right="117"/>
        <w:jc w:val="both"/>
      </w:pPr>
      <w:r>
        <w:rPr>
          <w:b/>
        </w:rPr>
        <w:t>Sensación</w:t>
      </w:r>
      <w:r>
        <w:rPr>
          <w:b/>
          <w:spacing w:val="-1"/>
        </w:rPr>
        <w:t> </w:t>
      </w:r>
      <w:r>
        <w:rPr>
          <w:b/>
        </w:rPr>
        <w:t>en</w:t>
      </w:r>
      <w:r>
        <w:rPr>
          <w:b/>
          <w:spacing w:val="-1"/>
        </w:rPr>
        <w:t> </w:t>
      </w:r>
      <w:r>
        <w:rPr>
          <w:b/>
        </w:rPr>
        <w:t>boca:</w:t>
      </w:r>
      <w:r>
        <w:rPr>
          <w:b/>
          <w:spacing w:val="-1"/>
        </w:rPr>
        <w:t> </w:t>
      </w:r>
      <w:r>
        <w:rPr/>
        <w:t>Cuerpo</w:t>
      </w:r>
      <w:r>
        <w:rPr>
          <w:spacing w:val="-2"/>
        </w:rPr>
        <w:t> </w:t>
      </w:r>
      <w:r>
        <w:rPr/>
        <w:t>medio</w:t>
      </w:r>
      <w:r>
        <w:rPr>
          <w:spacing w:val="-3"/>
        </w:rPr>
        <w:t> </w:t>
      </w:r>
      <w:r>
        <w:rPr/>
        <w:t>ligero.</w:t>
      </w:r>
      <w:r>
        <w:rPr>
          <w:spacing w:val="-2"/>
        </w:rPr>
        <w:t> </w:t>
      </w:r>
      <w:r>
        <w:rPr/>
        <w:t>Carbonatación</w:t>
      </w:r>
      <w:r>
        <w:rPr>
          <w:spacing w:val="-2"/>
        </w:rPr>
        <w:t> </w:t>
      </w:r>
      <w:r>
        <w:rPr/>
        <w:t>de media</w:t>
      </w:r>
      <w:r>
        <w:rPr>
          <w:spacing w:val="-5"/>
        </w:rPr>
        <w:t> </w:t>
      </w:r>
      <w:r>
        <w:rPr/>
        <w:t>a</w:t>
      </w:r>
      <w:r>
        <w:rPr>
          <w:spacing w:val="-4"/>
        </w:rPr>
        <w:t> </w:t>
      </w:r>
      <w:r>
        <w:rPr/>
        <w:t>media</w:t>
      </w:r>
      <w:r>
        <w:rPr>
          <w:spacing w:val="-5"/>
        </w:rPr>
        <w:t> </w:t>
      </w:r>
      <w:r>
        <w:rPr/>
        <w:t>alta.</w:t>
      </w:r>
      <w:r>
        <w:rPr>
          <w:spacing w:val="-5"/>
        </w:rPr>
        <w:t> </w:t>
      </w:r>
      <w:r>
        <w:rPr/>
        <w:t>Es</w:t>
      </w:r>
      <w:r>
        <w:rPr>
          <w:spacing w:val="-4"/>
        </w:rPr>
        <w:t> </w:t>
      </w:r>
      <w:r>
        <w:rPr/>
        <w:t>opcional</w:t>
      </w:r>
      <w:r>
        <w:rPr>
          <w:spacing w:val="-5"/>
        </w:rPr>
        <w:t> </w:t>
      </w:r>
      <w:r>
        <w:rPr/>
        <w:t>una</w:t>
      </w:r>
      <w:r>
        <w:rPr>
          <w:spacing w:val="-5"/>
        </w:rPr>
        <w:t> </w:t>
      </w:r>
      <w:r>
        <w:rPr/>
        <w:t>ligera</w:t>
      </w:r>
      <w:r>
        <w:rPr>
          <w:spacing w:val="-5"/>
        </w:rPr>
        <w:t> </w:t>
      </w:r>
      <w:r>
        <w:rPr/>
        <w:t>astringencia</w:t>
      </w:r>
      <w:r>
        <w:rPr>
          <w:spacing w:val="-5"/>
        </w:rPr>
        <w:t> </w:t>
      </w:r>
      <w:r>
        <w:rPr/>
        <w:t>por</w:t>
      </w:r>
      <w:r>
        <w:rPr>
          <w:spacing w:val="-2"/>
        </w:rPr>
        <w:t> </w:t>
      </w:r>
      <w:r>
        <w:rPr/>
        <w:t>las especias. Ligera tibieza alcohólica opcional.</w:t>
      </w:r>
    </w:p>
    <w:p>
      <w:pPr>
        <w:pStyle w:val="BodyText"/>
        <w:spacing w:before="44"/>
        <w:ind w:right="125"/>
      </w:pPr>
      <w:r>
        <w:rPr>
          <w:b/>
        </w:rPr>
        <w:t>Comentarios:</w:t>
      </w:r>
      <w:r>
        <w:rPr>
          <w:b/>
          <w:spacing w:val="-6"/>
        </w:rPr>
        <w:t> </w:t>
      </w:r>
      <w:r>
        <w:rPr/>
        <w:t>Una</w:t>
      </w:r>
      <w:r>
        <w:rPr>
          <w:spacing w:val="-6"/>
        </w:rPr>
        <w:t> </w:t>
      </w:r>
      <w:r>
        <w:rPr/>
        <w:t>interpretación</w:t>
      </w:r>
      <w:r>
        <w:rPr>
          <w:spacing w:val="-6"/>
        </w:rPr>
        <w:t> </w:t>
      </w:r>
      <w:r>
        <w:rPr/>
        <w:t>de</w:t>
      </w:r>
      <w:r>
        <w:rPr>
          <w:spacing w:val="-5"/>
        </w:rPr>
        <w:t> </w:t>
      </w:r>
      <w:r>
        <w:rPr/>
        <w:t>la</w:t>
      </w:r>
      <w:r>
        <w:rPr>
          <w:spacing w:val="-6"/>
        </w:rPr>
        <w:t> </w:t>
      </w:r>
      <w:r>
        <w:rPr/>
        <w:t>cerveza</w:t>
      </w:r>
      <w:r>
        <w:rPr>
          <w:spacing w:val="-6"/>
        </w:rPr>
        <w:t> </w:t>
      </w:r>
      <w:r>
        <w:rPr/>
        <w:t>artesanal</w:t>
      </w:r>
      <w:r>
        <w:rPr>
          <w:spacing w:val="-7"/>
        </w:rPr>
        <w:t> </w:t>
      </w:r>
      <w:r>
        <w:rPr/>
        <w:t>a partir del cruce de una American IPA con una Witbier. La impresión</w:t>
      </w:r>
      <w:r>
        <w:rPr>
          <w:spacing w:val="-6"/>
        </w:rPr>
        <w:t> </w:t>
      </w:r>
      <w:r>
        <w:rPr/>
        <w:t>especiada</w:t>
      </w:r>
      <w:r>
        <w:rPr>
          <w:spacing w:val="-5"/>
        </w:rPr>
        <w:t> </w:t>
      </w:r>
      <w:r>
        <w:rPr/>
        <w:t>puede</w:t>
      </w:r>
      <w:r>
        <w:rPr>
          <w:spacing w:val="-6"/>
        </w:rPr>
        <w:t> </w:t>
      </w:r>
      <w:r>
        <w:rPr/>
        <w:t>provenir</w:t>
      </w:r>
      <w:r>
        <w:rPr>
          <w:spacing w:val="-5"/>
        </w:rPr>
        <w:t> </w:t>
      </w:r>
      <w:r>
        <w:rPr/>
        <w:t>de</w:t>
      </w:r>
      <w:r>
        <w:rPr>
          <w:spacing w:val="-5"/>
        </w:rPr>
        <w:t> </w:t>
      </w:r>
      <w:r>
        <w:rPr/>
        <w:t>la</w:t>
      </w:r>
      <w:r>
        <w:rPr>
          <w:spacing w:val="-6"/>
        </w:rPr>
        <w:t> </w:t>
      </w:r>
      <w:r>
        <w:rPr/>
        <w:t>levadura</w:t>
      </w:r>
      <w:r>
        <w:rPr>
          <w:spacing w:val="-6"/>
        </w:rPr>
        <w:t> </w:t>
      </w:r>
      <w:r>
        <w:rPr/>
        <w:t>belga,</w:t>
      </w:r>
      <w:r>
        <w:rPr>
          <w:spacing w:val="-4"/>
        </w:rPr>
        <w:t> </w:t>
      </w:r>
      <w:r>
        <w:rPr/>
        <w:t>de las adiciones de especias, o de ambas.</w:t>
      </w:r>
    </w:p>
    <w:p>
      <w:pPr>
        <w:pStyle w:val="BodyText"/>
        <w:ind w:right="125"/>
      </w:pPr>
      <w:r>
        <w:rPr>
          <w:b/>
        </w:rPr>
        <w:t>Historia: </w:t>
      </w:r>
      <w:r>
        <w:rPr/>
        <w:t>Las cervecerías artesanales de Estados Unidos desarrollaron</w:t>
      </w:r>
      <w:r>
        <w:rPr>
          <w:spacing w:val="-6"/>
        </w:rPr>
        <w:t> </w:t>
      </w:r>
      <w:r>
        <w:rPr/>
        <w:t>este</w:t>
      </w:r>
      <w:r>
        <w:rPr>
          <w:spacing w:val="-6"/>
        </w:rPr>
        <w:t> </w:t>
      </w:r>
      <w:r>
        <w:rPr/>
        <w:t>estilo</w:t>
      </w:r>
      <w:r>
        <w:rPr>
          <w:spacing w:val="-6"/>
        </w:rPr>
        <w:t> </w:t>
      </w:r>
      <w:r>
        <w:rPr/>
        <w:t>como</w:t>
      </w:r>
      <w:r>
        <w:rPr>
          <w:spacing w:val="-5"/>
        </w:rPr>
        <w:t> </w:t>
      </w:r>
      <w:r>
        <w:rPr/>
        <w:t>una</w:t>
      </w:r>
      <w:r>
        <w:rPr>
          <w:spacing w:val="-6"/>
        </w:rPr>
        <w:t> </w:t>
      </w:r>
      <w:r>
        <w:rPr/>
        <w:t>cerveza</w:t>
      </w:r>
      <w:r>
        <w:rPr>
          <w:spacing w:val="-6"/>
        </w:rPr>
        <w:t> </w:t>
      </w:r>
      <w:r>
        <w:rPr/>
        <w:t>de</w:t>
      </w:r>
      <w:r>
        <w:rPr>
          <w:spacing w:val="-6"/>
        </w:rPr>
        <w:t> </w:t>
      </w:r>
      <w:r>
        <w:rPr/>
        <w:t>temporada</w:t>
      </w:r>
      <w:r>
        <w:rPr>
          <w:spacing w:val="-5"/>
        </w:rPr>
        <w:t> </w:t>
      </w:r>
      <w:r>
        <w:rPr/>
        <w:t>para finales</w:t>
      </w:r>
      <w:r>
        <w:rPr>
          <w:spacing w:val="-3"/>
        </w:rPr>
        <w:t> </w:t>
      </w:r>
      <w:r>
        <w:rPr/>
        <w:t>de</w:t>
      </w:r>
      <w:r>
        <w:rPr>
          <w:spacing w:val="-3"/>
        </w:rPr>
        <w:t> </w:t>
      </w:r>
      <w:r>
        <w:rPr/>
        <w:t>invierno</w:t>
      </w:r>
      <w:r>
        <w:rPr>
          <w:spacing w:val="-2"/>
        </w:rPr>
        <w:t> </w:t>
      </w:r>
      <w:r>
        <w:rPr/>
        <w:t>o</w:t>
      </w:r>
      <w:r>
        <w:rPr>
          <w:spacing w:val="-4"/>
        </w:rPr>
        <w:t> </w:t>
      </w:r>
      <w:r>
        <w:rPr/>
        <w:t>la</w:t>
      </w:r>
      <w:r>
        <w:rPr>
          <w:spacing w:val="-3"/>
        </w:rPr>
        <w:t> </w:t>
      </w:r>
      <w:r>
        <w:rPr/>
        <w:t>primavera,</w:t>
      </w:r>
      <w:r>
        <w:rPr>
          <w:spacing w:val="-2"/>
        </w:rPr>
        <w:t> </w:t>
      </w:r>
      <w:r>
        <w:rPr/>
        <w:t>para</w:t>
      </w:r>
      <w:r>
        <w:rPr>
          <w:spacing w:val="-3"/>
        </w:rPr>
        <w:t> </w:t>
      </w:r>
      <w:r>
        <w:rPr/>
        <w:t>atraer tanto</w:t>
      </w:r>
      <w:r>
        <w:rPr>
          <w:spacing w:val="-4"/>
        </w:rPr>
        <w:t> </w:t>
      </w:r>
      <w:r>
        <w:rPr/>
        <w:t>a</w:t>
      </w:r>
      <w:r>
        <w:rPr>
          <w:spacing w:val="-3"/>
        </w:rPr>
        <w:t> </w:t>
      </w:r>
      <w:r>
        <w:rPr/>
        <w:t>quienes consumen Witbier como IPA.</w:t>
      </w:r>
    </w:p>
    <w:p>
      <w:pPr>
        <w:pStyle w:val="BodyText"/>
        <w:spacing w:before="48"/>
        <w:ind w:right="65"/>
      </w:pPr>
      <w:r>
        <w:rPr>
          <w:b/>
        </w:rPr>
        <w:t>Ingredientes característicos: </w:t>
      </w:r>
      <w:r>
        <w:rPr/>
        <w:t>Maltas pálidas y trigo malteado, levadura belga para Witbier y lúpulos estadounidenses</w:t>
      </w:r>
      <w:r>
        <w:rPr>
          <w:spacing w:val="-5"/>
        </w:rPr>
        <w:t> </w:t>
      </w:r>
      <w:r>
        <w:rPr/>
        <w:t>de</w:t>
      </w:r>
      <w:r>
        <w:rPr>
          <w:spacing w:val="-3"/>
        </w:rPr>
        <w:t> </w:t>
      </w:r>
      <w:r>
        <w:rPr/>
        <w:t>perfil</w:t>
      </w:r>
      <w:r>
        <w:rPr>
          <w:spacing w:val="-6"/>
        </w:rPr>
        <w:t> </w:t>
      </w:r>
      <w:r>
        <w:rPr/>
        <w:t>cítrico.</w:t>
      </w:r>
      <w:r>
        <w:rPr>
          <w:spacing w:val="-5"/>
        </w:rPr>
        <w:t> </w:t>
      </w:r>
      <w:r>
        <w:rPr/>
        <w:t>El</w:t>
      </w:r>
      <w:r>
        <w:rPr>
          <w:spacing w:val="-4"/>
        </w:rPr>
        <w:t> </w:t>
      </w:r>
      <w:r>
        <w:rPr/>
        <w:t>uso</w:t>
      </w:r>
      <w:r>
        <w:rPr>
          <w:spacing w:val="-4"/>
        </w:rPr>
        <w:t> </w:t>
      </w:r>
      <w:r>
        <w:rPr/>
        <w:t>de</w:t>
      </w:r>
      <w:r>
        <w:rPr>
          <w:spacing w:val="-5"/>
        </w:rPr>
        <w:t> </w:t>
      </w:r>
      <w:r>
        <w:rPr/>
        <w:t>semillas</w:t>
      </w:r>
      <w:r>
        <w:rPr>
          <w:spacing w:val="-5"/>
        </w:rPr>
        <w:t> </w:t>
      </w:r>
      <w:r>
        <w:rPr/>
        <w:t>de</w:t>
      </w:r>
      <w:r>
        <w:rPr>
          <w:spacing w:val="-5"/>
        </w:rPr>
        <w:t> </w:t>
      </w:r>
      <w:r>
        <w:rPr/>
        <w:t>cilantro y cáscaras de naranja es opcional.</w:t>
      </w:r>
    </w:p>
    <w:p>
      <w:pPr>
        <w:pStyle w:val="BodyText"/>
        <w:spacing w:line="242" w:lineRule="auto"/>
        <w:ind w:right="65"/>
      </w:pPr>
      <w:r>
        <w:rPr>
          <w:b/>
        </w:rPr>
        <w:t>Comparación de estilos: </w:t>
      </w:r>
      <w:r>
        <w:rPr/>
        <w:t>Amarga, lupulada y fuerte como una</w:t>
      </w:r>
      <w:r>
        <w:rPr>
          <w:spacing w:val="-5"/>
        </w:rPr>
        <w:t> </w:t>
      </w:r>
      <w:r>
        <w:rPr/>
        <w:t>American</w:t>
      </w:r>
      <w:r>
        <w:rPr>
          <w:spacing w:val="-5"/>
        </w:rPr>
        <w:t> </w:t>
      </w:r>
      <w:r>
        <w:rPr/>
        <w:t>IPA,</w:t>
      </w:r>
      <w:r>
        <w:rPr>
          <w:spacing w:val="-3"/>
        </w:rPr>
        <w:t> </w:t>
      </w:r>
      <w:r>
        <w:rPr/>
        <w:t>pero</w:t>
      </w:r>
      <w:r>
        <w:rPr>
          <w:spacing w:val="-5"/>
        </w:rPr>
        <w:t> </w:t>
      </w:r>
      <w:r>
        <w:rPr/>
        <w:t>afrutada,</w:t>
      </w:r>
      <w:r>
        <w:rPr>
          <w:spacing w:val="-4"/>
        </w:rPr>
        <w:t> </w:t>
      </w:r>
      <w:r>
        <w:rPr/>
        <w:t>especiada</w:t>
      </w:r>
      <w:r>
        <w:rPr>
          <w:spacing w:val="-4"/>
        </w:rPr>
        <w:t> </w:t>
      </w:r>
      <w:r>
        <w:rPr/>
        <w:t>y</w:t>
      </w:r>
      <w:r>
        <w:rPr>
          <w:spacing w:val="-5"/>
        </w:rPr>
        <w:t> </w:t>
      </w:r>
      <w:r>
        <w:rPr/>
        <w:t>ligera</w:t>
      </w:r>
      <w:r>
        <w:rPr>
          <w:spacing w:val="-5"/>
        </w:rPr>
        <w:t> </w:t>
      </w:r>
      <w:r>
        <w:rPr/>
        <w:t>como</w:t>
      </w:r>
      <w:r>
        <w:rPr>
          <w:spacing w:val="-6"/>
        </w:rPr>
        <w:t> </w:t>
      </w:r>
      <w:r>
        <w:rPr/>
        <w:t>una Witbier. Típicamente los lúpulos de adición tardía no son tan prominentes como en una American IPA.</w:t>
      </w:r>
    </w:p>
    <w:p>
      <w:pPr>
        <w:tabs>
          <w:tab w:pos="2612" w:val="left" w:leader="none"/>
        </w:tabs>
        <w:spacing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1.056</w:t>
      </w:r>
      <w:r>
        <w:rPr>
          <w:spacing w:val="-1"/>
          <w:sz w:val="18"/>
        </w:rPr>
        <w:t> </w:t>
      </w:r>
      <w:r>
        <w:rPr>
          <w:sz w:val="18"/>
        </w:rPr>
        <w:t>–</w:t>
      </w:r>
      <w:r>
        <w:rPr>
          <w:spacing w:val="-2"/>
          <w:sz w:val="18"/>
        </w:rPr>
        <w:t> </w:t>
      </w:r>
      <w:r>
        <w:rPr>
          <w:spacing w:val="-4"/>
          <w:sz w:val="18"/>
        </w:rPr>
        <w:t>1.065</w:t>
      </w:r>
    </w:p>
    <w:p>
      <w:pPr>
        <w:tabs>
          <w:tab w:pos="2638" w:val="left" w:leader="none"/>
        </w:tabs>
        <w:spacing w:line="204" w:lineRule="exact" w:before="2"/>
        <w:ind w:left="140" w:right="0" w:firstLine="0"/>
        <w:jc w:val="left"/>
        <w:rPr>
          <w:sz w:val="18"/>
        </w:rPr>
      </w:pPr>
      <w:r>
        <w:rPr>
          <w:sz w:val="18"/>
        </w:rPr>
        <w:t>IBU:</w:t>
      </w:r>
      <w:r>
        <w:rPr>
          <w:spacing w:val="39"/>
          <w:sz w:val="18"/>
        </w:rPr>
        <w:t>  </w:t>
      </w:r>
      <w:r>
        <w:rPr>
          <w:sz w:val="18"/>
        </w:rPr>
        <w:t>40</w:t>
      </w:r>
      <w:r>
        <w:rPr>
          <w:spacing w:val="-1"/>
          <w:sz w:val="18"/>
        </w:rPr>
        <w:t> </w:t>
      </w:r>
      <w:r>
        <w:rPr>
          <w:sz w:val="18"/>
        </w:rPr>
        <w:t>–</w:t>
      </w:r>
      <w:r>
        <w:rPr>
          <w:spacing w:val="-2"/>
          <w:sz w:val="18"/>
        </w:rPr>
        <w:t> </w:t>
      </w:r>
      <w:r>
        <w:rPr>
          <w:spacing w:val="-7"/>
          <w:sz w:val="18"/>
        </w:rPr>
        <w:t>70</w:t>
      </w:r>
      <w:r>
        <w:rPr>
          <w:sz w:val="18"/>
        </w:rPr>
        <w:tab/>
        <w:t>FG:</w:t>
      </w:r>
      <w:r>
        <w:rPr>
          <w:spacing w:val="40"/>
          <w:sz w:val="18"/>
        </w:rPr>
        <w:t> </w:t>
      </w:r>
      <w:r>
        <w:rPr>
          <w:sz w:val="18"/>
        </w:rPr>
        <w:t>1.010</w:t>
      </w:r>
      <w:r>
        <w:rPr>
          <w:spacing w:val="-1"/>
          <w:sz w:val="18"/>
        </w:rPr>
        <w:t> </w:t>
      </w:r>
      <w:r>
        <w:rPr>
          <w:sz w:val="18"/>
        </w:rPr>
        <w:t>–</w:t>
      </w:r>
      <w:r>
        <w:rPr>
          <w:spacing w:val="-2"/>
          <w:sz w:val="18"/>
        </w:rPr>
        <w:t> </w:t>
      </w:r>
      <w:r>
        <w:rPr>
          <w:spacing w:val="-4"/>
          <w:sz w:val="18"/>
        </w:rPr>
        <w:t>1.016</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5 –</w:t>
      </w:r>
      <w:r>
        <w:rPr>
          <w:spacing w:val="-1"/>
          <w:sz w:val="18"/>
        </w:rPr>
        <w:t> </w:t>
      </w:r>
      <w:r>
        <w:rPr>
          <w:spacing w:val="-10"/>
          <w:sz w:val="18"/>
        </w:rPr>
        <w:t>6</w:t>
      </w:r>
      <w:r>
        <w:rPr>
          <w:sz w:val="18"/>
        </w:rPr>
        <w:tab/>
        <w:t>ABV:</w:t>
      </w:r>
      <w:r>
        <w:rPr>
          <w:spacing w:val="42"/>
          <w:sz w:val="18"/>
        </w:rPr>
        <w:t> </w:t>
      </w:r>
      <w:r>
        <w:rPr>
          <w:sz w:val="18"/>
        </w:rPr>
        <w:t>5.5</w:t>
      </w:r>
      <w:r>
        <w:rPr>
          <w:spacing w:val="-1"/>
          <w:sz w:val="18"/>
        </w:rPr>
        <w:t> </w:t>
      </w:r>
      <w:r>
        <w:rPr>
          <w:sz w:val="18"/>
        </w:rPr>
        <w:t>–</w:t>
      </w:r>
      <w:r>
        <w:rPr>
          <w:spacing w:val="-1"/>
          <w:sz w:val="18"/>
        </w:rPr>
        <w:t> </w:t>
      </w:r>
      <w:r>
        <w:rPr>
          <w:spacing w:val="-4"/>
          <w:sz w:val="18"/>
        </w:rPr>
        <w:t>7.0%</w:t>
      </w:r>
    </w:p>
    <w:p>
      <w:pPr>
        <w:spacing w:before="40"/>
        <w:ind w:left="140" w:right="65" w:firstLine="0"/>
        <w:jc w:val="left"/>
        <w:rPr>
          <w:sz w:val="18"/>
        </w:rPr>
      </w:pPr>
      <w:r>
        <w:rPr>
          <w:b/>
          <w:sz w:val="18"/>
        </w:rPr>
        <w:t>Ejemplos</w:t>
      </w:r>
      <w:r>
        <w:rPr>
          <w:b/>
          <w:spacing w:val="-7"/>
          <w:sz w:val="18"/>
        </w:rPr>
        <w:t> </w:t>
      </w:r>
      <w:r>
        <w:rPr>
          <w:b/>
          <w:sz w:val="18"/>
        </w:rPr>
        <w:t>comerciales:</w:t>
      </w:r>
      <w:r>
        <w:rPr>
          <w:b/>
          <w:spacing w:val="-5"/>
          <w:sz w:val="18"/>
        </w:rPr>
        <w:t> </w:t>
      </w:r>
      <w:r>
        <w:rPr>
          <w:sz w:val="18"/>
        </w:rPr>
        <w:t>Lagunitas</w:t>
      </w:r>
      <w:r>
        <w:rPr>
          <w:spacing w:val="-7"/>
          <w:sz w:val="18"/>
        </w:rPr>
        <w:t> </w:t>
      </w:r>
      <w:r>
        <w:rPr>
          <w:sz w:val="18"/>
        </w:rPr>
        <w:t>A</w:t>
      </w:r>
      <w:r>
        <w:rPr>
          <w:spacing w:val="-7"/>
          <w:sz w:val="18"/>
        </w:rPr>
        <w:t> </w:t>
      </w:r>
      <w:r>
        <w:rPr>
          <w:sz w:val="18"/>
        </w:rPr>
        <w:t>Little</w:t>
      </w:r>
      <w:r>
        <w:rPr>
          <w:spacing w:val="-7"/>
          <w:sz w:val="18"/>
        </w:rPr>
        <w:t> </w:t>
      </w:r>
      <w:r>
        <w:rPr>
          <w:sz w:val="18"/>
        </w:rPr>
        <w:t>Sumpin’</w:t>
      </w:r>
      <w:r>
        <w:rPr>
          <w:spacing w:val="-7"/>
          <w:sz w:val="18"/>
        </w:rPr>
        <w:t> </w:t>
      </w:r>
      <w:r>
        <w:rPr>
          <w:sz w:val="18"/>
        </w:rPr>
        <w:t>Sumpin’ Ale, New Belgium Accumulation</w:t>
      </w:r>
    </w:p>
    <w:p>
      <w:pPr>
        <w:pStyle w:val="BodyText"/>
        <w:spacing w:before="43"/>
        <w:ind w:right="241"/>
      </w:pPr>
      <w:r>
        <w:rPr>
          <w:b/>
        </w:rPr>
        <w:t>Etiquetas:</w:t>
      </w:r>
      <w:r>
        <w:rPr>
          <w:b/>
          <w:spacing w:val="-12"/>
        </w:rPr>
        <w:t> </w:t>
      </w:r>
      <w:r>
        <w:rPr/>
        <w:t>intensidad-alta,</w:t>
      </w:r>
      <w:r>
        <w:rPr>
          <w:spacing w:val="-11"/>
        </w:rPr>
        <w:t> </w:t>
      </w:r>
      <w:r>
        <w:rPr/>
        <w:t>color-pálido,</w:t>
      </w:r>
      <w:r>
        <w:rPr>
          <w:spacing w:val="-11"/>
        </w:rPr>
        <w:t> </w:t>
      </w:r>
      <w:r>
        <w:rPr/>
        <w:t>fermentación-alta, norte-américa, estilo-artesanal, familia-ipa, cerveza- especialidad, amarga, lupulada, especiada</w:t>
      </w:r>
    </w:p>
    <w:p>
      <w:pPr>
        <w:pStyle w:val="BodyText"/>
        <w:spacing w:before="10"/>
        <w:ind w:left="0"/>
        <w:rPr>
          <w:sz w:val="21"/>
        </w:rPr>
      </w:pPr>
    </w:p>
    <w:p>
      <w:pPr>
        <w:pStyle w:val="Heading5"/>
      </w:pPr>
      <w:bookmarkStart w:name="_bookmark110" w:id="111"/>
      <w:bookmarkEnd w:id="111"/>
      <w:r>
        <w:rPr>
          <w:b w:val="0"/>
        </w:rPr>
      </w:r>
      <w:r>
        <w:rPr/>
        <w:t>Specialty</w:t>
      </w:r>
      <w:r>
        <w:rPr>
          <w:spacing w:val="-4"/>
        </w:rPr>
        <w:t> </w:t>
      </w:r>
      <w:r>
        <w:rPr/>
        <w:t>IPA:</w:t>
      </w:r>
      <w:r>
        <w:rPr>
          <w:spacing w:val="-4"/>
        </w:rPr>
        <w:t> </w:t>
      </w:r>
      <w:r>
        <w:rPr/>
        <w:t>Brut</w:t>
      </w:r>
      <w:r>
        <w:rPr>
          <w:spacing w:val="-3"/>
        </w:rPr>
        <w:t> </w:t>
      </w:r>
      <w:r>
        <w:rPr>
          <w:spacing w:val="-5"/>
        </w:rPr>
        <w:t>IPA</w:t>
      </w:r>
    </w:p>
    <w:p>
      <w:pPr>
        <w:pStyle w:val="BodyText"/>
        <w:spacing w:line="242" w:lineRule="auto" w:before="37"/>
        <w:ind w:right="125"/>
      </w:pPr>
      <w:r>
        <w:rPr>
          <w:b/>
        </w:rPr>
        <w:t>Impresión general: </w:t>
      </w:r>
      <w:r>
        <w:rPr/>
        <w:t>Una variante de American IPA muy pálida</w:t>
      </w:r>
      <w:r>
        <w:rPr>
          <w:spacing w:val="-4"/>
        </w:rPr>
        <w:t> </w:t>
      </w:r>
      <w:r>
        <w:rPr/>
        <w:t>y</w:t>
      </w:r>
      <w:r>
        <w:rPr>
          <w:spacing w:val="-4"/>
        </w:rPr>
        <w:t> </w:t>
      </w:r>
      <w:r>
        <w:rPr/>
        <w:t>orientada</w:t>
      </w:r>
      <w:r>
        <w:rPr>
          <w:spacing w:val="-4"/>
        </w:rPr>
        <w:t> </w:t>
      </w:r>
      <w:r>
        <w:rPr/>
        <w:t>al</w:t>
      </w:r>
      <w:r>
        <w:rPr>
          <w:spacing w:val="-5"/>
        </w:rPr>
        <w:t> </w:t>
      </w:r>
      <w:r>
        <w:rPr/>
        <w:t>lúpulo,</w:t>
      </w:r>
      <w:r>
        <w:rPr>
          <w:spacing w:val="-2"/>
        </w:rPr>
        <w:t> </w:t>
      </w:r>
      <w:r>
        <w:rPr/>
        <w:t>con</w:t>
      </w:r>
      <w:r>
        <w:rPr>
          <w:spacing w:val="-4"/>
        </w:rPr>
        <w:t> </w:t>
      </w:r>
      <w:r>
        <w:rPr/>
        <w:t>un</w:t>
      </w:r>
      <w:r>
        <w:rPr>
          <w:spacing w:val="-5"/>
        </w:rPr>
        <w:t> </w:t>
      </w:r>
      <w:r>
        <w:rPr/>
        <w:t>final</w:t>
      </w:r>
      <w:r>
        <w:rPr>
          <w:spacing w:val="-4"/>
        </w:rPr>
        <w:t> </w:t>
      </w:r>
      <w:r>
        <w:rPr/>
        <w:t>completamente</w:t>
      </w:r>
      <w:r>
        <w:rPr>
          <w:spacing w:val="-4"/>
        </w:rPr>
        <w:t> </w:t>
      </w:r>
      <w:r>
        <w:rPr/>
        <w:t>seco, carbonatación</w:t>
      </w:r>
      <w:r>
        <w:rPr>
          <w:spacing w:val="-2"/>
        </w:rPr>
        <w:t> </w:t>
      </w:r>
      <w:r>
        <w:rPr/>
        <w:t>muy</w:t>
      </w:r>
      <w:r>
        <w:rPr>
          <w:spacing w:val="-2"/>
        </w:rPr>
        <w:t> </w:t>
      </w:r>
      <w:r>
        <w:rPr/>
        <w:t>alta</w:t>
      </w:r>
      <w:r>
        <w:rPr>
          <w:spacing w:val="-1"/>
        </w:rPr>
        <w:t> </w:t>
      </w:r>
      <w:r>
        <w:rPr/>
        <w:t>y</w:t>
      </w:r>
      <w:r>
        <w:rPr>
          <w:spacing w:val="-2"/>
        </w:rPr>
        <w:t> </w:t>
      </w:r>
      <w:r>
        <w:rPr/>
        <w:t>un discreto</w:t>
      </w:r>
      <w:r>
        <w:rPr>
          <w:spacing w:val="-2"/>
        </w:rPr>
        <w:t> </w:t>
      </w:r>
      <w:r>
        <w:rPr/>
        <w:t>nivel</w:t>
      </w:r>
      <w:r>
        <w:rPr>
          <w:spacing w:val="-3"/>
        </w:rPr>
        <w:t> </w:t>
      </w:r>
      <w:r>
        <w:rPr/>
        <w:t>de</w:t>
      </w:r>
      <w:r>
        <w:rPr>
          <w:spacing w:val="-2"/>
        </w:rPr>
        <w:t> </w:t>
      </w:r>
      <w:r>
        <w:rPr/>
        <w:t>amargor.</w:t>
      </w:r>
      <w:r>
        <w:rPr>
          <w:spacing w:val="-2"/>
        </w:rPr>
        <w:t> </w:t>
      </w:r>
      <w:r>
        <w:rPr/>
        <w:t>Puede sugerir</w:t>
      </w:r>
      <w:r>
        <w:rPr>
          <w:spacing w:val="-4"/>
        </w:rPr>
        <w:t> </w:t>
      </w:r>
      <w:r>
        <w:rPr/>
        <w:t>un</w:t>
      </w:r>
      <w:r>
        <w:rPr>
          <w:spacing w:val="-5"/>
        </w:rPr>
        <w:t> </w:t>
      </w:r>
      <w:r>
        <w:rPr/>
        <w:t>vino</w:t>
      </w:r>
      <w:r>
        <w:rPr>
          <w:spacing w:val="-5"/>
        </w:rPr>
        <w:t> </w:t>
      </w:r>
      <w:r>
        <w:rPr/>
        <w:t>blanco</w:t>
      </w:r>
      <w:r>
        <w:rPr>
          <w:spacing w:val="-4"/>
        </w:rPr>
        <w:t> </w:t>
      </w:r>
      <w:r>
        <w:rPr/>
        <w:t>espumoso</w:t>
      </w:r>
      <w:r>
        <w:rPr>
          <w:spacing w:val="-5"/>
        </w:rPr>
        <w:t> </w:t>
      </w:r>
      <w:r>
        <w:rPr/>
        <w:t>o</w:t>
      </w:r>
      <w:r>
        <w:rPr>
          <w:spacing w:val="-4"/>
        </w:rPr>
        <w:t> </w:t>
      </w:r>
      <w:r>
        <w:rPr/>
        <w:t>una</w:t>
      </w:r>
      <w:r>
        <w:rPr>
          <w:spacing w:val="-4"/>
        </w:rPr>
        <w:t> </w:t>
      </w:r>
      <w:r>
        <w:rPr/>
        <w:t>champaña.</w:t>
      </w:r>
      <w:r>
        <w:rPr>
          <w:spacing w:val="-5"/>
        </w:rPr>
        <w:t> </w:t>
      </w:r>
      <w:r>
        <w:rPr/>
        <w:t>El</w:t>
      </w:r>
      <w:r>
        <w:rPr>
          <w:spacing w:val="-5"/>
        </w:rPr>
        <w:t> </w:t>
      </w:r>
      <w:r>
        <w:rPr/>
        <w:t>carácter del lúpulo es moderno, y enfatiza las dimensiones de aroma y </w:t>
      </w:r>
      <w:r>
        <w:rPr>
          <w:spacing w:val="-2"/>
        </w:rPr>
        <w:t>sabor.</w:t>
      </w:r>
    </w:p>
    <w:p>
      <w:pPr>
        <w:pStyle w:val="BodyText"/>
        <w:spacing w:before="38"/>
        <w:ind w:right="50"/>
      </w:pPr>
      <w:r>
        <w:rPr>
          <w:b/>
        </w:rPr>
        <w:t>Aroma: </w:t>
      </w:r>
      <w:r>
        <w:rPr/>
        <w:t>Lúpulo</w:t>
      </w:r>
      <w:r>
        <w:rPr>
          <w:spacing w:val="-1"/>
        </w:rPr>
        <w:t> </w:t>
      </w:r>
      <w:r>
        <w:rPr/>
        <w:t>de moderadamente alto a intenso, muy fresco y</w:t>
      </w:r>
      <w:r>
        <w:rPr>
          <w:spacing w:val="-5"/>
        </w:rPr>
        <w:t> </w:t>
      </w:r>
      <w:r>
        <w:rPr/>
        <w:t>con</w:t>
      </w:r>
      <w:r>
        <w:rPr>
          <w:spacing w:val="-5"/>
        </w:rPr>
        <w:t> </w:t>
      </w:r>
      <w:r>
        <w:rPr/>
        <w:t>un</w:t>
      </w:r>
      <w:r>
        <w:rPr>
          <w:spacing w:val="-6"/>
        </w:rPr>
        <w:t> </w:t>
      </w:r>
      <w:r>
        <w:rPr/>
        <w:t>balance</w:t>
      </w:r>
      <w:r>
        <w:rPr>
          <w:spacing w:val="-4"/>
        </w:rPr>
        <w:t> </w:t>
      </w:r>
      <w:r>
        <w:rPr/>
        <w:t>orientado</w:t>
      </w:r>
      <w:r>
        <w:rPr>
          <w:spacing w:val="-6"/>
        </w:rPr>
        <w:t> </w:t>
      </w:r>
      <w:r>
        <w:rPr/>
        <w:t>al</w:t>
      </w:r>
      <w:r>
        <w:rPr>
          <w:spacing w:val="-3"/>
        </w:rPr>
        <w:t> </w:t>
      </w:r>
      <w:r>
        <w:rPr/>
        <w:t>lúpulo.</w:t>
      </w:r>
      <w:r>
        <w:rPr>
          <w:spacing w:val="-3"/>
        </w:rPr>
        <w:t> </w:t>
      </w:r>
      <w:r>
        <w:rPr/>
        <w:t>Los</w:t>
      </w:r>
      <w:r>
        <w:rPr>
          <w:spacing w:val="-3"/>
        </w:rPr>
        <w:t> </w:t>
      </w:r>
      <w:r>
        <w:rPr/>
        <w:t>lúpulos</w:t>
      </w:r>
      <w:r>
        <w:rPr>
          <w:spacing w:val="-3"/>
        </w:rPr>
        <w:t> </w:t>
      </w:r>
      <w:r>
        <w:rPr/>
        <w:t>de</w:t>
      </w:r>
      <w:r>
        <w:rPr>
          <w:spacing w:val="-5"/>
        </w:rPr>
        <w:t> </w:t>
      </w:r>
      <w:r>
        <w:rPr/>
        <w:t>variedades estadounidenses modernas y del Nuevo Mundo pueden</w:t>
      </w:r>
      <w:r>
        <w:rPr>
          <w:spacing w:val="40"/>
        </w:rPr>
        <w:t> </w:t>
      </w:r>
      <w:r>
        <w:rPr/>
        <w:t>proveer un amplio espectro de posibles características como tropical, fruta de carozo, cítrico o uva blanca, pero no a pasto/césped,</w:t>
      </w:r>
      <w:r>
        <w:rPr>
          <w:spacing w:val="-2"/>
        </w:rPr>
        <w:t> </w:t>
      </w:r>
      <w:r>
        <w:rPr/>
        <w:t>vegetal</w:t>
      </w:r>
      <w:r>
        <w:rPr>
          <w:spacing w:val="-3"/>
        </w:rPr>
        <w:t> </w:t>
      </w:r>
      <w:r>
        <w:rPr/>
        <w:t>o</w:t>
      </w:r>
      <w:r>
        <w:rPr>
          <w:spacing w:val="-3"/>
        </w:rPr>
        <w:t> </w:t>
      </w:r>
      <w:r>
        <w:rPr/>
        <w:t>herbáceo.</w:t>
      </w:r>
      <w:r>
        <w:rPr>
          <w:spacing w:val="-2"/>
        </w:rPr>
        <w:t> </w:t>
      </w:r>
      <w:r>
        <w:rPr/>
        <w:t>La</w:t>
      </w:r>
      <w:r>
        <w:rPr>
          <w:spacing w:val="-2"/>
        </w:rPr>
        <w:t> </w:t>
      </w:r>
      <w:r>
        <w:rPr/>
        <w:t>malta es</w:t>
      </w:r>
      <w:r>
        <w:rPr>
          <w:spacing w:val="-2"/>
        </w:rPr>
        <w:t> </w:t>
      </w:r>
      <w:r>
        <w:rPr/>
        <w:t>sutil, neutra</w:t>
      </w:r>
      <w:r>
        <w:rPr>
          <w:spacing w:val="-2"/>
        </w:rPr>
        <w:t> </w:t>
      </w:r>
      <w:r>
        <w:rPr/>
        <w:t>y</w:t>
      </w:r>
      <w:r>
        <w:rPr>
          <w:spacing w:val="-1"/>
        </w:rPr>
        <w:t> </w:t>
      </w:r>
      <w:r>
        <w:rPr/>
        <w:t>en segundo plano, pero nunca acaramelada o con un excesivo dulzor a maíz. Una nota de alcohol ligera y limpia es opcional. Carácter de fermentación muy limpio; no debería tener características a levadura.</w:t>
      </w:r>
    </w:p>
    <w:p>
      <w:pPr>
        <w:pStyle w:val="BodyText"/>
        <w:spacing w:line="242" w:lineRule="auto" w:before="57"/>
        <w:ind w:right="125"/>
      </w:pPr>
      <w:r>
        <w:rPr>
          <w:b/>
        </w:rPr>
        <w:t>Apariencia: </w:t>
      </w:r>
      <w:r>
        <w:rPr/>
        <w:t>Color muy pálido, abarcando de pajizo muy pálido a dorado muy claro. Cristalina, pero un toque de turbidez es aceptable. Carbonatación de alta a muy alta que genera</w:t>
      </w:r>
      <w:r>
        <w:rPr>
          <w:spacing w:val="-6"/>
        </w:rPr>
        <w:t> </w:t>
      </w:r>
      <w:r>
        <w:rPr/>
        <w:t>una</w:t>
      </w:r>
      <w:r>
        <w:rPr>
          <w:spacing w:val="-6"/>
        </w:rPr>
        <w:t> </w:t>
      </w:r>
      <w:r>
        <w:rPr/>
        <w:t>enorme</w:t>
      </w:r>
      <w:r>
        <w:rPr>
          <w:spacing w:val="-6"/>
        </w:rPr>
        <w:t> </w:t>
      </w:r>
      <w:r>
        <w:rPr/>
        <w:t>espuma</w:t>
      </w:r>
      <w:r>
        <w:rPr>
          <w:spacing w:val="-6"/>
        </w:rPr>
        <w:t> </w:t>
      </w:r>
      <w:r>
        <w:rPr/>
        <w:t>blanca,</w:t>
      </w:r>
      <w:r>
        <w:rPr>
          <w:spacing w:val="-6"/>
        </w:rPr>
        <w:t> </w:t>
      </w:r>
      <w:r>
        <w:rPr/>
        <w:t>de</w:t>
      </w:r>
      <w:r>
        <w:rPr>
          <w:spacing w:val="-6"/>
        </w:rPr>
        <w:t> </w:t>
      </w:r>
      <w:r>
        <w:rPr/>
        <w:t>apariencia</w:t>
      </w:r>
      <w:r>
        <w:rPr>
          <w:spacing w:val="-6"/>
        </w:rPr>
        <w:t> </w:t>
      </w:r>
      <w:r>
        <w:rPr/>
        <w:t>“rocosa”</w:t>
      </w:r>
      <w:r>
        <w:rPr>
          <w:spacing w:val="-5"/>
        </w:rPr>
        <w:t> </w:t>
      </w:r>
      <w:r>
        <w:rPr/>
        <w:t>y esponjosa, con burbujas compactas y persistentes.</w:t>
      </w:r>
    </w:p>
    <w:p>
      <w:pPr>
        <w:pStyle w:val="BodyText"/>
        <w:spacing w:before="38"/>
        <w:ind w:right="43"/>
      </w:pPr>
      <w:r>
        <w:rPr>
          <w:b/>
        </w:rPr>
        <w:t>Sabor:</w:t>
      </w:r>
      <w:r>
        <w:rPr>
          <w:b/>
          <w:spacing w:val="-5"/>
        </w:rPr>
        <w:t> </w:t>
      </w:r>
      <w:r>
        <w:rPr/>
        <w:t>Lúpulo</w:t>
      </w:r>
      <w:r>
        <w:rPr>
          <w:spacing w:val="-6"/>
        </w:rPr>
        <w:t> </w:t>
      </w:r>
      <w:r>
        <w:rPr/>
        <w:t>de</w:t>
      </w:r>
      <w:r>
        <w:rPr>
          <w:spacing w:val="-5"/>
        </w:rPr>
        <w:t> </w:t>
      </w:r>
      <w:r>
        <w:rPr/>
        <w:t>alto</w:t>
      </w:r>
      <w:r>
        <w:rPr>
          <w:spacing w:val="-3"/>
        </w:rPr>
        <w:t> </w:t>
      </w:r>
      <w:r>
        <w:rPr/>
        <w:t>a</w:t>
      </w:r>
      <w:r>
        <w:rPr>
          <w:spacing w:val="-5"/>
        </w:rPr>
        <w:t> </w:t>
      </w:r>
      <w:r>
        <w:rPr/>
        <w:t>muy</w:t>
      </w:r>
      <w:r>
        <w:rPr>
          <w:spacing w:val="-3"/>
        </w:rPr>
        <w:t> </w:t>
      </w:r>
      <w:r>
        <w:rPr/>
        <w:t>alto,</w:t>
      </w:r>
      <w:r>
        <w:rPr>
          <w:spacing w:val="-5"/>
        </w:rPr>
        <w:t> </w:t>
      </w:r>
      <w:r>
        <w:rPr/>
        <w:t>con</w:t>
      </w:r>
      <w:r>
        <w:rPr>
          <w:spacing w:val="-5"/>
        </w:rPr>
        <w:t> </w:t>
      </w:r>
      <w:r>
        <w:rPr/>
        <w:t>los</w:t>
      </w:r>
      <w:r>
        <w:rPr>
          <w:spacing w:val="-5"/>
        </w:rPr>
        <w:t> </w:t>
      </w:r>
      <w:r>
        <w:rPr/>
        <w:t>mismos</w:t>
      </w:r>
      <w:r>
        <w:rPr>
          <w:spacing w:val="-5"/>
        </w:rPr>
        <w:t> </w:t>
      </w:r>
      <w:r>
        <w:rPr/>
        <w:t>descriptores que el aroma. Malta con carácter neutro de baja a muy baja, sutil en el balance. Sin sabores fuertes a malta y sin caramelo. El amargor percibido va de muy bajo a bajo debido al final completamente seco y a la carbonatación muy alta. Perfil de fermentación de neutro a levemente afrutado. Sin diacetilo.</w:t>
      </w:r>
    </w:p>
    <w:p>
      <w:pPr>
        <w:pStyle w:val="BodyText"/>
        <w:spacing w:before="12"/>
      </w:pPr>
      <w:r>
        <w:rPr/>
        <w:t>Final</w:t>
      </w:r>
      <w:r>
        <w:rPr>
          <w:spacing w:val="-4"/>
        </w:rPr>
        <w:t> </w:t>
      </w:r>
      <w:r>
        <w:rPr/>
        <w:t>de</w:t>
      </w:r>
      <w:r>
        <w:rPr>
          <w:spacing w:val="-4"/>
        </w:rPr>
        <w:t> </w:t>
      </w:r>
      <w:r>
        <w:rPr/>
        <w:t>muy</w:t>
      </w:r>
      <w:r>
        <w:rPr>
          <w:spacing w:val="-2"/>
        </w:rPr>
        <w:t> </w:t>
      </w:r>
      <w:r>
        <w:rPr/>
        <w:t>seco</w:t>
      </w:r>
      <w:r>
        <w:rPr>
          <w:spacing w:val="-5"/>
        </w:rPr>
        <w:t> </w:t>
      </w:r>
      <w:r>
        <w:rPr/>
        <w:t>a</w:t>
      </w:r>
      <w:r>
        <w:rPr>
          <w:spacing w:val="-2"/>
        </w:rPr>
        <w:t> </w:t>
      </w:r>
      <w:r>
        <w:rPr/>
        <w:t>seco,</w:t>
      </w:r>
      <w:r>
        <w:rPr>
          <w:spacing w:val="-4"/>
        </w:rPr>
        <w:t> </w:t>
      </w:r>
      <w:r>
        <w:rPr/>
        <w:t>con</w:t>
      </w:r>
      <w:r>
        <w:rPr>
          <w:spacing w:val="-3"/>
        </w:rPr>
        <w:t> </w:t>
      </w:r>
      <w:r>
        <w:rPr/>
        <w:t>un</w:t>
      </w:r>
      <w:r>
        <w:rPr>
          <w:spacing w:val="-5"/>
        </w:rPr>
        <w:t> </w:t>
      </w:r>
      <w:r>
        <w:rPr/>
        <w:t>retrogusto</w:t>
      </w:r>
      <w:r>
        <w:rPr>
          <w:spacing w:val="-5"/>
        </w:rPr>
        <w:t> </w:t>
      </w:r>
      <w:r>
        <w:rPr/>
        <w:t>fresco</w:t>
      </w:r>
      <w:r>
        <w:rPr>
          <w:spacing w:val="-5"/>
        </w:rPr>
        <w:t> </w:t>
      </w:r>
      <w:r>
        <w:rPr/>
        <w:t>y</w:t>
      </w:r>
      <w:r>
        <w:rPr>
          <w:spacing w:val="-2"/>
        </w:rPr>
        <w:t> </w:t>
      </w:r>
      <w:r>
        <w:rPr/>
        <w:t>lupulado,</w:t>
      </w:r>
      <w:r>
        <w:rPr>
          <w:spacing w:val="-4"/>
        </w:rPr>
        <w:t> </w:t>
      </w:r>
      <w:r>
        <w:rPr/>
        <w:t>y un amargor limpio.</w:t>
      </w:r>
    </w:p>
    <w:p>
      <w:pPr>
        <w:pStyle w:val="BodyText"/>
        <w:spacing w:before="42"/>
        <w:ind w:right="65"/>
      </w:pPr>
      <w:r>
        <w:rPr>
          <w:b/>
        </w:rPr>
        <w:t>Sensación en boca: </w:t>
      </w:r>
      <w:r>
        <w:rPr/>
        <w:t>Cuerpo de muy ligero a ligero, con una carbonatación</w:t>
      </w:r>
      <w:r>
        <w:rPr>
          <w:spacing w:val="-5"/>
        </w:rPr>
        <w:t> </w:t>
      </w:r>
      <w:r>
        <w:rPr/>
        <w:t>burbujeante</w:t>
      </w:r>
      <w:r>
        <w:rPr>
          <w:spacing w:val="-5"/>
        </w:rPr>
        <w:t> </w:t>
      </w:r>
      <w:r>
        <w:rPr/>
        <w:t>(de</w:t>
      </w:r>
      <w:r>
        <w:rPr>
          <w:spacing w:val="-3"/>
        </w:rPr>
        <w:t> </w:t>
      </w:r>
      <w:r>
        <w:rPr/>
        <w:t>alta</w:t>
      </w:r>
      <w:r>
        <w:rPr>
          <w:spacing w:val="-4"/>
        </w:rPr>
        <w:t> </w:t>
      </w:r>
      <w:r>
        <w:rPr/>
        <w:t>a</w:t>
      </w:r>
      <w:r>
        <w:rPr>
          <w:spacing w:val="-5"/>
        </w:rPr>
        <w:t> </w:t>
      </w:r>
      <w:r>
        <w:rPr/>
        <w:t>muy</w:t>
      </w:r>
      <w:r>
        <w:rPr>
          <w:spacing w:val="-5"/>
        </w:rPr>
        <w:t> </w:t>
      </w:r>
      <w:r>
        <w:rPr/>
        <w:t>alta),</w:t>
      </w:r>
      <w:r>
        <w:rPr>
          <w:spacing w:val="-5"/>
        </w:rPr>
        <w:t> </w:t>
      </w:r>
      <w:r>
        <w:rPr/>
        <w:t>que</w:t>
      </w:r>
      <w:r>
        <w:rPr>
          <w:spacing w:val="-6"/>
        </w:rPr>
        <w:t> </w:t>
      </w:r>
      <w:r>
        <w:rPr/>
        <w:t>recuerda</w:t>
      </w:r>
      <w:r>
        <w:rPr>
          <w:spacing w:val="-5"/>
        </w:rPr>
        <w:t> </w:t>
      </w:r>
      <w:r>
        <w:rPr/>
        <w:t>a un vino blanco espumoso. Sin astringencia amarga y áspera</w:t>
      </w:r>
    </w:p>
    <w:p>
      <w:pPr>
        <w:pStyle w:val="BodyText"/>
        <w:spacing w:before="86"/>
        <w:ind w:right="270"/>
      </w:pPr>
      <w:r>
        <w:rPr/>
        <w:br w:type="column"/>
      </w:r>
      <w:r>
        <w:rPr/>
        <w:t>derivada</w:t>
      </w:r>
      <w:r>
        <w:rPr>
          <w:spacing w:val="-6"/>
        </w:rPr>
        <w:t> </w:t>
      </w:r>
      <w:r>
        <w:rPr/>
        <w:t>del</w:t>
      </w:r>
      <w:r>
        <w:rPr>
          <w:spacing w:val="-7"/>
        </w:rPr>
        <w:t> </w:t>
      </w:r>
      <w:r>
        <w:rPr/>
        <w:t>lúpulo.</w:t>
      </w:r>
      <w:r>
        <w:rPr>
          <w:spacing w:val="-7"/>
        </w:rPr>
        <w:t> </w:t>
      </w:r>
      <w:r>
        <w:rPr/>
        <w:t>Una</w:t>
      </w:r>
      <w:r>
        <w:rPr>
          <w:spacing w:val="-7"/>
        </w:rPr>
        <w:t> </w:t>
      </w:r>
      <w:r>
        <w:rPr/>
        <w:t>tibieza</w:t>
      </w:r>
      <w:r>
        <w:rPr>
          <w:spacing w:val="-7"/>
        </w:rPr>
        <w:t> </w:t>
      </w:r>
      <w:r>
        <w:rPr/>
        <w:t>alcohólica</w:t>
      </w:r>
      <w:r>
        <w:rPr>
          <w:spacing w:val="-7"/>
        </w:rPr>
        <w:t> </w:t>
      </w:r>
      <w:r>
        <w:rPr/>
        <w:t>puede</w:t>
      </w:r>
      <w:r>
        <w:rPr>
          <w:spacing w:val="-7"/>
        </w:rPr>
        <w:t> </w:t>
      </w:r>
      <w:r>
        <w:rPr/>
        <w:t>estar presente, pero no debería ser quemante.</w:t>
      </w:r>
    </w:p>
    <w:p>
      <w:pPr>
        <w:pStyle w:val="BodyText"/>
        <w:spacing w:before="45"/>
        <w:ind w:right="270"/>
      </w:pPr>
      <w:r>
        <w:rPr>
          <w:b/>
        </w:rPr>
        <w:t>Comentarios: </w:t>
      </w:r>
      <w:r>
        <w:rPr/>
        <w:t>El concepto original era una IPA similar a un vino espumoso, aunque el carácter de lúpulo ahora varía más ampliamente. La densidad final muy baja y la carbonatación alta</w:t>
      </w:r>
      <w:r>
        <w:rPr>
          <w:spacing w:val="-3"/>
        </w:rPr>
        <w:t> </w:t>
      </w:r>
      <w:r>
        <w:rPr/>
        <w:t>hacen</w:t>
      </w:r>
      <w:r>
        <w:rPr>
          <w:spacing w:val="-4"/>
        </w:rPr>
        <w:t> </w:t>
      </w:r>
      <w:r>
        <w:rPr/>
        <w:t>que</w:t>
      </w:r>
      <w:r>
        <w:rPr>
          <w:spacing w:val="-5"/>
        </w:rPr>
        <w:t> </w:t>
      </w:r>
      <w:r>
        <w:rPr/>
        <w:t>el</w:t>
      </w:r>
      <w:r>
        <w:rPr>
          <w:spacing w:val="-5"/>
        </w:rPr>
        <w:t> </w:t>
      </w:r>
      <w:r>
        <w:rPr/>
        <w:t>balance</w:t>
      </w:r>
      <w:r>
        <w:rPr>
          <w:spacing w:val="-3"/>
        </w:rPr>
        <w:t> </w:t>
      </w:r>
      <w:r>
        <w:rPr/>
        <w:t>sea</w:t>
      </w:r>
      <w:r>
        <w:rPr>
          <w:spacing w:val="-4"/>
        </w:rPr>
        <w:t> </w:t>
      </w:r>
      <w:r>
        <w:rPr/>
        <w:t>crítico,</w:t>
      </w:r>
      <w:r>
        <w:rPr>
          <w:spacing w:val="-4"/>
        </w:rPr>
        <w:t> </w:t>
      </w:r>
      <w:r>
        <w:rPr/>
        <w:t>a</w:t>
      </w:r>
      <w:r>
        <w:rPr>
          <w:spacing w:val="-4"/>
        </w:rPr>
        <w:t> </w:t>
      </w:r>
      <w:r>
        <w:rPr/>
        <w:t>menudo</w:t>
      </w:r>
      <w:r>
        <w:rPr>
          <w:spacing w:val="-5"/>
        </w:rPr>
        <w:t> </w:t>
      </w:r>
      <w:r>
        <w:rPr/>
        <w:t>requiriendo</w:t>
      </w:r>
      <w:r>
        <w:rPr>
          <w:spacing w:val="-3"/>
        </w:rPr>
        <w:t> </w:t>
      </w:r>
      <w:r>
        <w:rPr/>
        <w:t>un amargor medido sorprendentemente bajo. “Brut” es un término</w:t>
      </w:r>
      <w:r>
        <w:rPr>
          <w:spacing w:val="-1"/>
        </w:rPr>
        <w:t> </w:t>
      </w:r>
      <w:r>
        <w:rPr/>
        <w:t>vitivinícola que indica sequedad. El</w:t>
      </w:r>
      <w:r>
        <w:rPr>
          <w:spacing w:val="-1"/>
        </w:rPr>
        <w:t> </w:t>
      </w:r>
      <w:r>
        <w:rPr/>
        <w:t>uso</w:t>
      </w:r>
      <w:r>
        <w:rPr>
          <w:spacing w:val="-1"/>
        </w:rPr>
        <w:t> </w:t>
      </w:r>
      <w:r>
        <w:rPr/>
        <w:t>incorrecto de enzimas añadidas puede causar diacetilo, que siempre es un </w:t>
      </w:r>
      <w:r>
        <w:rPr>
          <w:spacing w:val="-2"/>
        </w:rPr>
        <w:t>defecto.</w:t>
      </w:r>
    </w:p>
    <w:p>
      <w:pPr>
        <w:pStyle w:val="BodyText"/>
        <w:spacing w:line="242" w:lineRule="auto" w:before="53"/>
        <w:ind w:right="216"/>
      </w:pPr>
      <w:r>
        <w:rPr>
          <w:b/>
        </w:rPr>
        <w:t>Historia: </w:t>
      </w:r>
      <w:r>
        <w:rPr/>
        <w:t>Un estilo moderno de cerveza artesanal que se originó</w:t>
      </w:r>
      <w:r>
        <w:rPr>
          <w:spacing w:val="-4"/>
        </w:rPr>
        <w:t> </w:t>
      </w:r>
      <w:r>
        <w:rPr/>
        <w:t>en</w:t>
      </w:r>
      <w:r>
        <w:rPr>
          <w:spacing w:val="-3"/>
        </w:rPr>
        <w:t> </w:t>
      </w:r>
      <w:r>
        <w:rPr/>
        <w:t>2017</w:t>
      </w:r>
      <w:r>
        <w:rPr>
          <w:spacing w:val="-2"/>
        </w:rPr>
        <w:t> </w:t>
      </w:r>
      <w:r>
        <w:rPr/>
        <w:t>en</w:t>
      </w:r>
      <w:r>
        <w:rPr>
          <w:spacing w:val="-1"/>
        </w:rPr>
        <w:t> </w:t>
      </w:r>
      <w:r>
        <w:rPr/>
        <w:t>la</w:t>
      </w:r>
      <w:r>
        <w:rPr>
          <w:spacing w:val="-3"/>
        </w:rPr>
        <w:t> </w:t>
      </w:r>
      <w:r>
        <w:rPr/>
        <w:t>cervecería</w:t>
      </w:r>
      <w:r>
        <w:rPr>
          <w:spacing w:val="-3"/>
        </w:rPr>
        <w:t> </w:t>
      </w:r>
      <w:r>
        <w:rPr/>
        <w:t>Social</w:t>
      </w:r>
      <w:r>
        <w:rPr>
          <w:spacing w:val="-3"/>
        </w:rPr>
        <w:t> </w:t>
      </w:r>
      <w:r>
        <w:rPr/>
        <w:t>Kitchen</w:t>
      </w:r>
      <w:r>
        <w:rPr>
          <w:spacing w:val="-3"/>
        </w:rPr>
        <w:t> </w:t>
      </w:r>
      <w:r>
        <w:rPr/>
        <w:t>&amp;</w:t>
      </w:r>
      <w:r>
        <w:rPr>
          <w:spacing w:val="-1"/>
        </w:rPr>
        <w:t> </w:t>
      </w:r>
      <w:r>
        <w:rPr/>
        <w:t>Brewery</w:t>
      </w:r>
      <w:r>
        <w:rPr>
          <w:spacing w:val="-3"/>
        </w:rPr>
        <w:t> </w:t>
      </w:r>
      <w:r>
        <w:rPr/>
        <w:t>(hoy en día cerrada) en San Francisco, como una respuesta de la costa</w:t>
      </w:r>
      <w:r>
        <w:rPr>
          <w:spacing w:val="-3"/>
        </w:rPr>
        <w:t> </w:t>
      </w:r>
      <w:r>
        <w:rPr/>
        <w:t>oeste</w:t>
      </w:r>
      <w:r>
        <w:rPr>
          <w:spacing w:val="-4"/>
        </w:rPr>
        <w:t> </w:t>
      </w:r>
      <w:r>
        <w:rPr/>
        <w:t>a</w:t>
      </w:r>
      <w:r>
        <w:rPr>
          <w:spacing w:val="-4"/>
        </w:rPr>
        <w:t> </w:t>
      </w:r>
      <w:r>
        <w:rPr/>
        <w:t>la</w:t>
      </w:r>
      <w:r>
        <w:rPr>
          <w:spacing w:val="-4"/>
        </w:rPr>
        <w:t> </w:t>
      </w:r>
      <w:r>
        <w:rPr/>
        <w:t>tendencia</w:t>
      </w:r>
      <w:r>
        <w:rPr>
          <w:spacing w:val="-4"/>
        </w:rPr>
        <w:t> </w:t>
      </w:r>
      <w:r>
        <w:rPr/>
        <w:t>creciente</w:t>
      </w:r>
      <w:r>
        <w:rPr>
          <w:spacing w:val="-4"/>
        </w:rPr>
        <w:t> </w:t>
      </w:r>
      <w:r>
        <w:rPr/>
        <w:t>de</w:t>
      </w:r>
      <w:r>
        <w:rPr>
          <w:spacing w:val="-2"/>
        </w:rPr>
        <w:t> </w:t>
      </w:r>
      <w:r>
        <w:rPr/>
        <w:t>las</w:t>
      </w:r>
      <w:r>
        <w:rPr>
          <w:spacing w:val="-4"/>
        </w:rPr>
        <w:t> </w:t>
      </w:r>
      <w:r>
        <w:rPr/>
        <w:t>IPA</w:t>
      </w:r>
      <w:r>
        <w:rPr>
          <w:spacing w:val="-4"/>
        </w:rPr>
        <w:t> </w:t>
      </w:r>
      <w:r>
        <w:rPr/>
        <w:t>turbias</w:t>
      </w:r>
      <w:r>
        <w:rPr>
          <w:spacing w:val="-4"/>
        </w:rPr>
        <w:t> </w:t>
      </w:r>
      <w:r>
        <w:rPr/>
        <w:t>y</w:t>
      </w:r>
      <w:r>
        <w:rPr>
          <w:spacing w:val="-4"/>
        </w:rPr>
        <w:t> </w:t>
      </w:r>
      <w:r>
        <w:rPr/>
        <w:t>jugosas de la costa este, así como también a las versiones dulces y espesas llamadas </w:t>
      </w:r>
      <w:r>
        <w:rPr>
          <w:i/>
        </w:rPr>
        <w:t>milkshake </w:t>
      </w:r>
      <w:r>
        <w:rPr/>
        <w:t>IPA. El estilo aún continúa cambiando y evolucionando (y tal vez muriendo, ya que la cerveza estuvo de moda de manera efímera en 2018-2019 en Estados Unidos). La mayoría de las versiones parecen estar transformándose en IPA de bajas calorías.</w:t>
      </w:r>
    </w:p>
    <w:p>
      <w:pPr>
        <w:pStyle w:val="BodyText"/>
        <w:spacing w:before="38"/>
        <w:ind w:right="183"/>
      </w:pPr>
      <w:r>
        <w:rPr>
          <w:b/>
        </w:rPr>
        <w:t>Ingredientes característicos: </w:t>
      </w:r>
      <w:r>
        <w:rPr/>
        <w:t>Malta Pilsner o maltas base muy pálidas con hasta un 40% de adjuntos. Sin</w:t>
      </w:r>
      <w:r>
        <w:rPr>
          <w:spacing w:val="-1"/>
        </w:rPr>
        <w:t> </w:t>
      </w:r>
      <w:r>
        <w:rPr/>
        <w:t>malta Crystal o lactosa.</w:t>
      </w:r>
      <w:r>
        <w:rPr>
          <w:spacing w:val="-7"/>
        </w:rPr>
        <w:t> </w:t>
      </w:r>
      <w:r>
        <w:rPr/>
        <w:t>Enzimas,</w:t>
      </w:r>
      <w:r>
        <w:rPr>
          <w:spacing w:val="-8"/>
        </w:rPr>
        <w:t> </w:t>
      </w:r>
      <w:r>
        <w:rPr/>
        <w:t>como</w:t>
      </w:r>
      <w:r>
        <w:rPr>
          <w:spacing w:val="-7"/>
        </w:rPr>
        <w:t> </w:t>
      </w:r>
      <w:r>
        <w:rPr/>
        <w:t>la</w:t>
      </w:r>
      <w:r>
        <w:rPr>
          <w:spacing w:val="-8"/>
        </w:rPr>
        <w:t> </w:t>
      </w:r>
      <w:r>
        <w:rPr/>
        <w:t>amiloglucosidasa.</w:t>
      </w:r>
      <w:r>
        <w:rPr>
          <w:spacing w:val="-5"/>
        </w:rPr>
        <w:t> </w:t>
      </w:r>
      <w:r>
        <w:rPr/>
        <w:t>Lúpulos</w:t>
      </w:r>
      <w:r>
        <w:rPr>
          <w:spacing w:val="-8"/>
        </w:rPr>
        <w:t> </w:t>
      </w:r>
      <w:r>
        <w:rPr/>
        <w:t>modernos estadounidenses o del Nuevo Mundo, altamente aromáticos y con una elevada carga de aceites, utilizados en una variedad de métodos de adición tardía o posterior al hervor, para enfatizar el aroma y sabor del lúpulo y minimizar el amargor. Levadura </w:t>
      </w:r>
      <w:r>
        <w:rPr>
          <w:spacing w:val="-2"/>
        </w:rPr>
        <w:t>neutra.</w:t>
      </w:r>
    </w:p>
    <w:p>
      <w:pPr>
        <w:pStyle w:val="BodyText"/>
        <w:spacing w:before="53"/>
        <w:ind w:right="232"/>
      </w:pPr>
      <w:r>
        <w:rPr>
          <w:b/>
        </w:rPr>
        <w:t>Comparación de estilos: </w:t>
      </w:r>
      <w:r>
        <w:rPr/>
        <w:t>Menos sabor a malta, amargor y color que una American IPA, y mucho más seca y altamente carbonatada. Con </w:t>
      </w:r>
      <w:r>
        <w:rPr>
          <w:i/>
        </w:rPr>
        <w:t>dry hopping </w:t>
      </w:r>
      <w:r>
        <w:rPr/>
        <w:t>como una American IPA. Aroma</w:t>
      </w:r>
      <w:r>
        <w:rPr>
          <w:spacing w:val="-4"/>
        </w:rPr>
        <w:t> </w:t>
      </w:r>
      <w:r>
        <w:rPr/>
        <w:t>y</w:t>
      </w:r>
      <w:r>
        <w:rPr>
          <w:spacing w:val="-4"/>
        </w:rPr>
        <w:t> </w:t>
      </w:r>
      <w:r>
        <w:rPr/>
        <w:t>sabor</w:t>
      </w:r>
      <w:r>
        <w:rPr>
          <w:spacing w:val="-3"/>
        </w:rPr>
        <w:t> </w:t>
      </w:r>
      <w:r>
        <w:rPr/>
        <w:t>similar</w:t>
      </w:r>
      <w:r>
        <w:rPr>
          <w:spacing w:val="-3"/>
        </w:rPr>
        <w:t> </w:t>
      </w:r>
      <w:r>
        <w:rPr/>
        <w:t>a</w:t>
      </w:r>
      <w:r>
        <w:rPr>
          <w:spacing w:val="-4"/>
        </w:rPr>
        <w:t> </w:t>
      </w:r>
      <w:r>
        <w:rPr/>
        <w:t>una</w:t>
      </w:r>
      <w:r>
        <w:rPr>
          <w:spacing w:val="-4"/>
        </w:rPr>
        <w:t> </w:t>
      </w:r>
      <w:r>
        <w:rPr/>
        <w:t>Hazy</w:t>
      </w:r>
      <w:r>
        <w:rPr>
          <w:spacing w:val="-4"/>
        </w:rPr>
        <w:t> </w:t>
      </w:r>
      <w:r>
        <w:rPr/>
        <w:t>IPA,</w:t>
      </w:r>
      <w:r>
        <w:rPr>
          <w:spacing w:val="-4"/>
        </w:rPr>
        <w:t> </w:t>
      </w:r>
      <w:r>
        <w:rPr/>
        <w:t>pero</w:t>
      </w:r>
      <w:r>
        <w:rPr>
          <w:spacing w:val="-4"/>
        </w:rPr>
        <w:t> </w:t>
      </w:r>
      <w:r>
        <w:rPr/>
        <w:t>sin</w:t>
      </w:r>
      <w:r>
        <w:rPr>
          <w:spacing w:val="-4"/>
        </w:rPr>
        <w:t> </w:t>
      </w:r>
      <w:r>
        <w:rPr/>
        <w:t>el</w:t>
      </w:r>
      <w:r>
        <w:rPr>
          <w:spacing w:val="-5"/>
        </w:rPr>
        <w:t> </w:t>
      </w:r>
      <w:r>
        <w:rPr/>
        <w:t>dulzor</w:t>
      </w:r>
      <w:r>
        <w:rPr>
          <w:spacing w:val="-3"/>
        </w:rPr>
        <w:t> </w:t>
      </w:r>
      <w:r>
        <w:rPr/>
        <w:t>y</w:t>
      </w:r>
      <w:r>
        <w:rPr>
          <w:spacing w:val="-4"/>
        </w:rPr>
        <w:t> </w:t>
      </w:r>
      <w:r>
        <w:rPr/>
        <w:t>con mucha menos turbidez. Muy pálida, altamente carbonatada y seca</w:t>
      </w:r>
      <w:r>
        <w:rPr>
          <w:spacing w:val="-4"/>
        </w:rPr>
        <w:t> </w:t>
      </w:r>
      <w:r>
        <w:rPr/>
        <w:t>como</w:t>
      </w:r>
      <w:r>
        <w:rPr>
          <w:spacing w:val="-5"/>
        </w:rPr>
        <w:t> </w:t>
      </w:r>
      <w:r>
        <w:rPr/>
        <w:t>una</w:t>
      </w:r>
      <w:r>
        <w:rPr>
          <w:spacing w:val="-4"/>
        </w:rPr>
        <w:t> </w:t>
      </w:r>
      <w:r>
        <w:rPr/>
        <w:t>Belgian</w:t>
      </w:r>
      <w:r>
        <w:rPr>
          <w:spacing w:val="-2"/>
        </w:rPr>
        <w:t> </w:t>
      </w:r>
      <w:r>
        <w:rPr/>
        <w:t>Golden</w:t>
      </w:r>
      <w:r>
        <w:rPr>
          <w:spacing w:val="-2"/>
        </w:rPr>
        <w:t> </w:t>
      </w:r>
      <w:r>
        <w:rPr/>
        <w:t>Strong</w:t>
      </w:r>
      <w:r>
        <w:rPr>
          <w:spacing w:val="-4"/>
        </w:rPr>
        <w:t> </w:t>
      </w:r>
      <w:r>
        <w:rPr/>
        <w:t>Ale,</w:t>
      </w:r>
      <w:r>
        <w:rPr>
          <w:spacing w:val="-4"/>
        </w:rPr>
        <w:t> </w:t>
      </w:r>
      <w:r>
        <w:rPr/>
        <w:t>pero</w:t>
      </w:r>
      <w:r>
        <w:rPr>
          <w:spacing w:val="-2"/>
        </w:rPr>
        <w:t> </w:t>
      </w:r>
      <w:r>
        <w:rPr/>
        <w:t>no</w:t>
      </w:r>
      <w:r>
        <w:rPr>
          <w:spacing w:val="-5"/>
        </w:rPr>
        <w:t> </w:t>
      </w:r>
      <w:r>
        <w:rPr/>
        <w:t>tan</w:t>
      </w:r>
      <w:r>
        <w:rPr>
          <w:spacing w:val="-2"/>
        </w:rPr>
        <w:t> </w:t>
      </w:r>
      <w:r>
        <w:rPr/>
        <w:t>fuerte</w:t>
      </w:r>
      <w:r>
        <w:rPr>
          <w:spacing w:val="-2"/>
        </w:rPr>
        <w:t> </w:t>
      </w:r>
      <w:r>
        <w:rPr/>
        <w:t>y sin el carácter a levadura belga.</w:t>
      </w:r>
    </w:p>
    <w:p>
      <w:pPr>
        <w:tabs>
          <w:tab w:pos="2612" w:val="left" w:leader="none"/>
        </w:tabs>
        <w:spacing w:line="204" w:lineRule="exact" w:before="52"/>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1.046 –</w:t>
      </w:r>
      <w:r>
        <w:rPr>
          <w:spacing w:val="-2"/>
          <w:sz w:val="18"/>
        </w:rPr>
        <w:t> 1.057</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30</w:t>
      </w:r>
      <w:r>
        <w:rPr>
          <w:sz w:val="18"/>
        </w:rPr>
        <w:tab/>
        <w:t>FG:</w:t>
      </w:r>
      <w:r>
        <w:rPr>
          <w:spacing w:val="38"/>
          <w:sz w:val="18"/>
        </w:rPr>
        <w:t> </w:t>
      </w:r>
      <w:r>
        <w:rPr>
          <w:sz w:val="18"/>
        </w:rPr>
        <w:t>0.990 –</w:t>
      </w:r>
      <w:r>
        <w:rPr>
          <w:spacing w:val="-2"/>
          <w:sz w:val="18"/>
        </w:rPr>
        <w:t> 1.004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 –</w:t>
      </w:r>
      <w:r>
        <w:rPr>
          <w:spacing w:val="-1"/>
          <w:sz w:val="18"/>
        </w:rPr>
        <w:t> </w:t>
      </w:r>
      <w:r>
        <w:rPr>
          <w:spacing w:val="-10"/>
          <w:sz w:val="18"/>
        </w:rPr>
        <w:t>4</w:t>
      </w:r>
      <w:r>
        <w:rPr>
          <w:sz w:val="18"/>
        </w:rPr>
        <w:tab/>
        <w:t>ABV:</w:t>
      </w:r>
      <w:r>
        <w:rPr>
          <w:spacing w:val="41"/>
          <w:sz w:val="18"/>
        </w:rPr>
        <w:t> </w:t>
      </w:r>
      <w:r>
        <w:rPr>
          <w:sz w:val="18"/>
        </w:rPr>
        <w:t>6.0</w:t>
      </w:r>
      <w:r>
        <w:rPr>
          <w:spacing w:val="-2"/>
          <w:sz w:val="18"/>
        </w:rPr>
        <w:t> </w:t>
      </w:r>
      <w:r>
        <w:rPr>
          <w:sz w:val="18"/>
        </w:rPr>
        <w:t>–</w:t>
      </w:r>
      <w:r>
        <w:rPr>
          <w:spacing w:val="-1"/>
          <w:sz w:val="18"/>
        </w:rPr>
        <w:t> </w:t>
      </w:r>
      <w:r>
        <w:rPr>
          <w:spacing w:val="-4"/>
          <w:sz w:val="18"/>
        </w:rPr>
        <w:t>7.5%</w:t>
      </w:r>
    </w:p>
    <w:p>
      <w:pPr>
        <w:pStyle w:val="BodyText"/>
        <w:spacing w:before="40"/>
        <w:ind w:right="216"/>
      </w:pPr>
      <w:r>
        <w:rPr>
          <w:b/>
        </w:rPr>
        <w:t>Ejemplos</w:t>
      </w:r>
      <w:r>
        <w:rPr>
          <w:b/>
          <w:spacing w:val="-7"/>
        </w:rPr>
        <w:t> </w:t>
      </w:r>
      <w:r>
        <w:rPr>
          <w:b/>
        </w:rPr>
        <w:t>comerciales:</w:t>
      </w:r>
      <w:r>
        <w:rPr>
          <w:b/>
          <w:spacing w:val="-6"/>
        </w:rPr>
        <w:t> </w:t>
      </w:r>
      <w:r>
        <w:rPr/>
        <w:t>Drake’s</w:t>
      </w:r>
      <w:r>
        <w:rPr>
          <w:spacing w:val="-8"/>
        </w:rPr>
        <w:t> </w:t>
      </w:r>
      <w:r>
        <w:rPr/>
        <w:t>Brightside</w:t>
      </w:r>
      <w:r>
        <w:rPr>
          <w:spacing w:val="-7"/>
        </w:rPr>
        <w:t> </w:t>
      </w:r>
      <w:r>
        <w:rPr/>
        <w:t>Extra</w:t>
      </w:r>
      <w:r>
        <w:rPr>
          <w:spacing w:val="-7"/>
        </w:rPr>
        <w:t> </w:t>
      </w:r>
      <w:r>
        <w:rPr/>
        <w:t>Brut</w:t>
      </w:r>
      <w:r>
        <w:rPr>
          <w:spacing w:val="-7"/>
        </w:rPr>
        <w:t> </w:t>
      </w:r>
      <w:r>
        <w:rPr/>
        <w:t>IPA, Fair State Brewing Co-Op The Brut Squad, Ommegang Brut </w:t>
      </w:r>
      <w:r>
        <w:rPr>
          <w:spacing w:val="-4"/>
        </w:rPr>
        <w:t>IPA</w:t>
      </w:r>
    </w:p>
    <w:p>
      <w:pPr>
        <w:pStyle w:val="BodyText"/>
        <w:spacing w:before="47"/>
        <w:ind w:right="398"/>
      </w:pPr>
      <w:r>
        <w:rPr>
          <w:b/>
        </w:rPr>
        <w:t>Etiquetas:</w:t>
      </w:r>
      <w:r>
        <w:rPr>
          <w:b/>
          <w:spacing w:val="-12"/>
        </w:rPr>
        <w:t> </w:t>
      </w:r>
      <w:r>
        <w:rPr/>
        <w:t>intensidad-alta,</w:t>
      </w:r>
      <w:r>
        <w:rPr>
          <w:spacing w:val="-11"/>
        </w:rPr>
        <w:t> </w:t>
      </w:r>
      <w:r>
        <w:rPr/>
        <w:t>color-pálido,</w:t>
      </w:r>
      <w:r>
        <w:rPr>
          <w:spacing w:val="-11"/>
        </w:rPr>
        <w:t> </w:t>
      </w:r>
      <w:r>
        <w:rPr/>
        <w:t>fermentación-alta, norte-américa, estilo-artesanal, familia-ipa, cerveza- especialidad, amarga, lupulada</w:t>
      </w:r>
    </w:p>
    <w:p>
      <w:pPr>
        <w:pStyle w:val="BodyText"/>
        <w:spacing w:before="3"/>
        <w:ind w:left="0"/>
        <w:rPr>
          <w:sz w:val="21"/>
        </w:rPr>
      </w:pPr>
    </w:p>
    <w:p>
      <w:pPr>
        <w:pStyle w:val="Heading3"/>
      </w:pPr>
      <w:bookmarkStart w:name="_bookmark111" w:id="112"/>
      <w:bookmarkEnd w:id="112"/>
      <w:r>
        <w:rPr>
          <w:b w:val="0"/>
        </w:rPr>
      </w:r>
      <w:r>
        <w:rPr/>
        <w:t>21C.</w:t>
      </w:r>
      <w:r>
        <w:rPr>
          <w:spacing w:val="-4"/>
        </w:rPr>
        <w:t> </w:t>
      </w:r>
      <w:r>
        <w:rPr/>
        <w:t>Hazy</w:t>
      </w:r>
      <w:r>
        <w:rPr>
          <w:spacing w:val="-3"/>
        </w:rPr>
        <w:t> </w:t>
      </w:r>
      <w:r>
        <w:rPr>
          <w:spacing w:val="-5"/>
        </w:rPr>
        <w:t>IPA</w:t>
      </w:r>
    </w:p>
    <w:p>
      <w:pPr>
        <w:pStyle w:val="BodyText"/>
        <w:spacing w:before="41"/>
        <w:ind w:right="192"/>
      </w:pPr>
      <w:r>
        <w:rPr>
          <w:b/>
        </w:rPr>
        <w:t>Impresión</w:t>
      </w:r>
      <w:r>
        <w:rPr>
          <w:b/>
          <w:spacing w:val="-3"/>
        </w:rPr>
        <w:t> </w:t>
      </w:r>
      <w:r>
        <w:rPr>
          <w:b/>
        </w:rPr>
        <w:t>general:</w:t>
      </w:r>
      <w:r>
        <w:rPr>
          <w:b/>
          <w:spacing w:val="-3"/>
        </w:rPr>
        <w:t> </w:t>
      </w:r>
      <w:r>
        <w:rPr/>
        <w:t>Una</w:t>
      </w:r>
      <w:r>
        <w:rPr>
          <w:spacing w:val="-4"/>
        </w:rPr>
        <w:t> </w:t>
      </w:r>
      <w:r>
        <w:rPr/>
        <w:t>American</w:t>
      </w:r>
      <w:r>
        <w:rPr>
          <w:spacing w:val="-4"/>
        </w:rPr>
        <w:t> </w:t>
      </w:r>
      <w:r>
        <w:rPr/>
        <w:t>IPA</w:t>
      </w:r>
      <w:r>
        <w:rPr>
          <w:spacing w:val="-4"/>
        </w:rPr>
        <w:t> </w:t>
      </w:r>
      <w:r>
        <w:rPr/>
        <w:t>con</w:t>
      </w:r>
      <w:r>
        <w:rPr>
          <w:spacing w:val="-2"/>
        </w:rPr>
        <w:t> </w:t>
      </w:r>
      <w:r>
        <w:rPr/>
        <w:t>intensos</w:t>
      </w:r>
      <w:r>
        <w:rPr>
          <w:spacing w:val="-4"/>
        </w:rPr>
        <w:t> </w:t>
      </w:r>
      <w:r>
        <w:rPr/>
        <w:t>sabores y</w:t>
      </w:r>
      <w:r>
        <w:rPr>
          <w:spacing w:val="-4"/>
        </w:rPr>
        <w:t> </w:t>
      </w:r>
      <w:r>
        <w:rPr/>
        <w:t>aromas</w:t>
      </w:r>
      <w:r>
        <w:rPr>
          <w:spacing w:val="-4"/>
        </w:rPr>
        <w:t> </w:t>
      </w:r>
      <w:r>
        <w:rPr/>
        <w:t>a</w:t>
      </w:r>
      <w:r>
        <w:rPr>
          <w:spacing w:val="-4"/>
        </w:rPr>
        <w:t> </w:t>
      </w:r>
      <w:r>
        <w:rPr/>
        <w:t>frutas,</w:t>
      </w:r>
      <w:r>
        <w:rPr>
          <w:spacing w:val="-5"/>
        </w:rPr>
        <w:t> </w:t>
      </w:r>
      <w:r>
        <w:rPr/>
        <w:t>un</w:t>
      </w:r>
      <w:r>
        <w:rPr>
          <w:spacing w:val="-3"/>
        </w:rPr>
        <w:t> </w:t>
      </w:r>
      <w:r>
        <w:rPr/>
        <w:t>cuerpo</w:t>
      </w:r>
      <w:r>
        <w:rPr>
          <w:spacing w:val="-4"/>
        </w:rPr>
        <w:t> </w:t>
      </w:r>
      <w:r>
        <w:rPr/>
        <w:t>suave,</w:t>
      </w:r>
      <w:r>
        <w:rPr>
          <w:spacing w:val="-4"/>
        </w:rPr>
        <w:t> </w:t>
      </w:r>
      <w:r>
        <w:rPr/>
        <w:t>sensación</w:t>
      </w:r>
      <w:r>
        <w:rPr>
          <w:spacing w:val="-4"/>
        </w:rPr>
        <w:t> </w:t>
      </w:r>
      <w:r>
        <w:rPr/>
        <w:t>en</w:t>
      </w:r>
      <w:r>
        <w:rPr>
          <w:spacing w:val="-4"/>
        </w:rPr>
        <w:t> </w:t>
      </w:r>
      <w:r>
        <w:rPr/>
        <w:t>boca</w:t>
      </w:r>
      <w:r>
        <w:rPr>
          <w:spacing w:val="-4"/>
        </w:rPr>
        <w:t> </w:t>
      </w:r>
      <w:r>
        <w:rPr/>
        <w:t>sedosa,</w:t>
      </w:r>
      <w:r>
        <w:rPr>
          <w:spacing w:val="-3"/>
        </w:rPr>
        <w:t> </w:t>
      </w:r>
      <w:r>
        <w:rPr/>
        <w:t>y a menudo opaca con una turbidez considerable. Con menos amargor percibido que las IPA tradicionales, pero siempre extremadamente orientada al lúpulo.</w:t>
      </w:r>
    </w:p>
    <w:p>
      <w:pPr>
        <w:pStyle w:val="BodyText"/>
        <w:spacing w:before="51"/>
        <w:ind w:right="209"/>
      </w:pPr>
      <w:r>
        <w:rPr>
          <w:b/>
        </w:rPr>
        <w:t>Aroma: </w:t>
      </w:r>
      <w:r>
        <w:rPr/>
        <w:t>Lúpulo intenso, con cualidades a fruta de carozo,</w:t>
      </w:r>
      <w:r>
        <w:rPr>
          <w:spacing w:val="40"/>
        </w:rPr>
        <w:t> </w:t>
      </w:r>
      <w:r>
        <w:rPr/>
        <w:t>fruta tropical, cítrico u otras; no a pasto/césped o herbáceo. La malta es limpia, neutra, granosa o ligeramente a pan, y en segundo plano; no a caramelo ni a tostadas. La ausencia de algún carácter a malta es un defecto. Perfil de fermentación de neutro</w:t>
      </w:r>
      <w:r>
        <w:rPr>
          <w:spacing w:val="-5"/>
        </w:rPr>
        <w:t> </w:t>
      </w:r>
      <w:r>
        <w:rPr/>
        <w:t>a</w:t>
      </w:r>
      <w:r>
        <w:rPr>
          <w:spacing w:val="-4"/>
        </w:rPr>
        <w:t> </w:t>
      </w:r>
      <w:r>
        <w:rPr/>
        <w:t>afrutado.</w:t>
      </w:r>
      <w:r>
        <w:rPr>
          <w:spacing w:val="-2"/>
        </w:rPr>
        <w:t> </w:t>
      </w:r>
      <w:r>
        <w:rPr/>
        <w:t>Los</w:t>
      </w:r>
      <w:r>
        <w:rPr>
          <w:spacing w:val="-2"/>
        </w:rPr>
        <w:t> </w:t>
      </w:r>
      <w:r>
        <w:rPr/>
        <w:t>ésteres</w:t>
      </w:r>
      <w:r>
        <w:rPr>
          <w:spacing w:val="-2"/>
        </w:rPr>
        <w:t> </w:t>
      </w:r>
      <w:r>
        <w:rPr/>
        <w:t>de</w:t>
      </w:r>
      <w:r>
        <w:rPr>
          <w:spacing w:val="-4"/>
        </w:rPr>
        <w:t> </w:t>
      </w:r>
      <w:r>
        <w:rPr/>
        <w:t>levadura</w:t>
      </w:r>
      <w:r>
        <w:rPr>
          <w:spacing w:val="-4"/>
        </w:rPr>
        <w:t> </w:t>
      </w:r>
      <w:r>
        <w:rPr/>
        <w:t>y</w:t>
      </w:r>
      <w:r>
        <w:rPr>
          <w:spacing w:val="-3"/>
        </w:rPr>
        <w:t> </w:t>
      </w:r>
      <w:r>
        <w:rPr/>
        <w:t>lúpulo</w:t>
      </w:r>
      <w:r>
        <w:rPr>
          <w:spacing w:val="-5"/>
        </w:rPr>
        <w:t> </w:t>
      </w:r>
      <w:r>
        <w:rPr/>
        <w:t>no</w:t>
      </w:r>
      <w:r>
        <w:rPr>
          <w:spacing w:val="-3"/>
        </w:rPr>
        <w:t> </w:t>
      </w:r>
      <w:r>
        <w:rPr/>
        <w:t>deberían chocar.</w:t>
      </w:r>
      <w:r>
        <w:rPr>
          <w:spacing w:val="-6"/>
        </w:rPr>
        <w:t> </w:t>
      </w:r>
      <w:r>
        <w:rPr/>
        <w:t>Un</w:t>
      </w:r>
      <w:r>
        <w:rPr>
          <w:spacing w:val="-6"/>
        </w:rPr>
        <w:t> </w:t>
      </w:r>
      <w:r>
        <w:rPr/>
        <w:t>aroma</w:t>
      </w:r>
      <w:r>
        <w:rPr>
          <w:spacing w:val="-6"/>
        </w:rPr>
        <w:t> </w:t>
      </w:r>
      <w:r>
        <w:rPr/>
        <w:t>a</w:t>
      </w:r>
      <w:r>
        <w:rPr>
          <w:spacing w:val="-5"/>
        </w:rPr>
        <w:t> </w:t>
      </w:r>
      <w:r>
        <w:rPr/>
        <w:t>crema,</w:t>
      </w:r>
      <w:r>
        <w:rPr>
          <w:spacing w:val="-5"/>
        </w:rPr>
        <w:t> </w:t>
      </w:r>
      <w:r>
        <w:rPr/>
        <w:t>mantequilla</w:t>
      </w:r>
      <w:r>
        <w:rPr>
          <w:spacing w:val="-3"/>
        </w:rPr>
        <w:t> </w:t>
      </w:r>
      <w:r>
        <w:rPr/>
        <w:t>o</w:t>
      </w:r>
      <w:r>
        <w:rPr>
          <w:spacing w:val="-6"/>
        </w:rPr>
        <w:t> </w:t>
      </w:r>
      <w:r>
        <w:rPr/>
        <w:t>ácido</w:t>
      </w:r>
      <w:r>
        <w:rPr>
          <w:spacing w:val="-4"/>
        </w:rPr>
        <w:t> </w:t>
      </w:r>
      <w:r>
        <w:rPr/>
        <w:t>es</w:t>
      </w:r>
      <w:r>
        <w:rPr>
          <w:spacing w:val="-6"/>
        </w:rPr>
        <w:t> </w:t>
      </w:r>
      <w:r>
        <w:rPr/>
        <w:t>inapropiado. Ligero aroma a alcohol opcional.</w:t>
      </w:r>
    </w:p>
    <w:p>
      <w:pPr>
        <w:pStyle w:val="BodyText"/>
        <w:spacing w:before="53"/>
        <w:ind w:right="216"/>
      </w:pPr>
      <w:r>
        <w:rPr>
          <w:b/>
        </w:rPr>
        <w:t>Apariencia: </w:t>
      </w:r>
      <w:r>
        <w:rPr/>
        <w:t>Color de pajizo a ámbar muy claro, a veces con un tono anaranjado. Turbia, a menudo opaca; no debería ser brumosa</w:t>
      </w:r>
      <w:r>
        <w:rPr>
          <w:spacing w:val="-5"/>
        </w:rPr>
        <w:t> </w:t>
      </w:r>
      <w:r>
        <w:rPr/>
        <w:t>o</w:t>
      </w:r>
      <w:r>
        <w:rPr>
          <w:spacing w:val="-5"/>
        </w:rPr>
        <w:t> </w:t>
      </w:r>
      <w:r>
        <w:rPr/>
        <w:t>tener</w:t>
      </w:r>
      <w:r>
        <w:rPr>
          <w:spacing w:val="-4"/>
        </w:rPr>
        <w:t> </w:t>
      </w:r>
      <w:r>
        <w:rPr/>
        <w:t>una</w:t>
      </w:r>
      <w:r>
        <w:rPr>
          <w:spacing w:val="-5"/>
        </w:rPr>
        <w:t> </w:t>
      </w:r>
      <w:r>
        <w:rPr/>
        <w:t>turbidez</w:t>
      </w:r>
      <w:r>
        <w:rPr>
          <w:spacing w:val="-1"/>
        </w:rPr>
        <w:t> </w:t>
      </w:r>
      <w:r>
        <w:rPr/>
        <w:t>sucia.</w:t>
      </w:r>
      <w:r>
        <w:rPr>
          <w:spacing w:val="-5"/>
        </w:rPr>
        <w:t> </w:t>
      </w:r>
      <w:r>
        <w:rPr/>
        <w:t>La</w:t>
      </w:r>
      <w:r>
        <w:rPr>
          <w:spacing w:val="-5"/>
        </w:rPr>
        <w:t> </w:t>
      </w:r>
      <w:r>
        <w:rPr/>
        <w:t>opacidad</w:t>
      </w:r>
      <w:r>
        <w:rPr>
          <w:spacing w:val="-5"/>
        </w:rPr>
        <w:t> </w:t>
      </w:r>
      <w:r>
        <w:rPr/>
        <w:t>puede</w:t>
      </w:r>
      <w:r>
        <w:rPr>
          <w:spacing w:val="-5"/>
        </w:rPr>
        <w:t> </w:t>
      </w:r>
      <w:r>
        <w:rPr/>
        <w:t>añadir como una especie de brillo a la cerveza y hacer que el color</w:t>
      </w:r>
    </w:p>
    <w:p>
      <w:pPr>
        <w:spacing w:after="0"/>
        <w:sectPr>
          <w:pgSz w:w="12240" w:h="15840"/>
          <w:pgMar w:header="0" w:footer="746" w:top="920" w:bottom="940" w:left="580" w:right="540"/>
          <w:cols w:num="2" w:equalWidth="0">
            <w:col w:w="5202" w:space="559"/>
            <w:col w:w="5359"/>
          </w:cols>
        </w:sectPr>
      </w:pPr>
    </w:p>
    <w:p>
      <w:pPr>
        <w:pStyle w:val="BodyText"/>
        <w:spacing w:line="242" w:lineRule="auto" w:before="86"/>
        <w:ind w:right="51"/>
      </w:pPr>
      <w:r>
        <w:rPr/>
        <w:t>parezca más oscuro. Cualquier materia de lúpulo flotante visible, grumos de levadura u otras partículas, son un defecto. Espuma</w:t>
      </w:r>
      <w:r>
        <w:rPr>
          <w:spacing w:val="-5"/>
        </w:rPr>
        <w:t> </w:t>
      </w:r>
      <w:r>
        <w:rPr/>
        <w:t>blanca</w:t>
      </w:r>
      <w:r>
        <w:rPr>
          <w:spacing w:val="-5"/>
        </w:rPr>
        <w:t> </w:t>
      </w:r>
      <w:r>
        <w:rPr/>
        <w:t>de</w:t>
      </w:r>
      <w:r>
        <w:rPr>
          <w:spacing w:val="-5"/>
        </w:rPr>
        <w:t> </w:t>
      </w:r>
      <w:r>
        <w:rPr/>
        <w:t>media</w:t>
      </w:r>
      <w:r>
        <w:rPr>
          <w:spacing w:val="-5"/>
        </w:rPr>
        <w:t> </w:t>
      </w:r>
      <w:r>
        <w:rPr/>
        <w:t>a</w:t>
      </w:r>
      <w:r>
        <w:rPr>
          <w:spacing w:val="-4"/>
        </w:rPr>
        <w:t> </w:t>
      </w:r>
      <w:r>
        <w:rPr/>
        <w:t>“rocosa”</w:t>
      </w:r>
      <w:r>
        <w:rPr>
          <w:spacing w:val="-4"/>
        </w:rPr>
        <w:t> </w:t>
      </w:r>
      <w:r>
        <w:rPr/>
        <w:t>y</w:t>
      </w:r>
      <w:r>
        <w:rPr>
          <w:spacing w:val="-5"/>
        </w:rPr>
        <w:t> </w:t>
      </w:r>
      <w:r>
        <w:rPr/>
        <w:t>similar</w:t>
      </w:r>
      <w:r>
        <w:rPr>
          <w:spacing w:val="-4"/>
        </w:rPr>
        <w:t> </w:t>
      </w:r>
      <w:r>
        <w:rPr/>
        <w:t>al</w:t>
      </w:r>
      <w:r>
        <w:rPr>
          <w:spacing w:val="-5"/>
        </w:rPr>
        <w:t> </w:t>
      </w:r>
      <w:r>
        <w:rPr/>
        <w:t>merengue,</w:t>
      </w:r>
      <w:r>
        <w:rPr>
          <w:spacing w:val="-5"/>
        </w:rPr>
        <w:t> </w:t>
      </w:r>
      <w:r>
        <w:rPr/>
        <w:t>con retención de alta a muy alta.</w:t>
      </w:r>
    </w:p>
    <w:p>
      <w:pPr>
        <w:pStyle w:val="BodyText"/>
        <w:spacing w:before="38"/>
        <w:ind w:right="42"/>
      </w:pPr>
      <w:r>
        <w:rPr>
          <w:b/>
        </w:rPr>
        <w:t>Sabor: </w:t>
      </w:r>
      <w:r>
        <w:rPr/>
        <w:t>Lúpulo afrutado de alto a muy alto, con los mismos descriptores que el aroma. Malta de baja a media, con los mismos descriptores que el aroma. Amargor percibido de bajo</w:t>
      </w:r>
      <w:r>
        <w:rPr>
          <w:spacing w:val="40"/>
        </w:rPr>
        <w:t> </w:t>
      </w:r>
      <w:r>
        <w:rPr/>
        <w:t>a medio alto, a menudo oculto tras el cuerpo más pleno, y un final suave de prácticamente seco a medio. En el retrogusto el carácter del lúpulo no debería ser áspero o cortante. Perfil de fermentación de neutro a afrutado, que da apoyo a los lúpulos. No</w:t>
      </w:r>
      <w:r>
        <w:rPr>
          <w:spacing w:val="-5"/>
        </w:rPr>
        <w:t> </w:t>
      </w:r>
      <w:r>
        <w:rPr/>
        <w:t>debería</w:t>
      </w:r>
      <w:r>
        <w:rPr>
          <w:spacing w:val="-4"/>
        </w:rPr>
        <w:t> </w:t>
      </w:r>
      <w:r>
        <w:rPr/>
        <w:t>ser</w:t>
      </w:r>
      <w:r>
        <w:rPr>
          <w:spacing w:val="-4"/>
        </w:rPr>
        <w:t> </w:t>
      </w:r>
      <w:r>
        <w:rPr/>
        <w:t>dulce,</w:t>
      </w:r>
      <w:r>
        <w:rPr>
          <w:spacing w:val="-4"/>
        </w:rPr>
        <w:t> </w:t>
      </w:r>
      <w:r>
        <w:rPr/>
        <w:t>aunque</w:t>
      </w:r>
      <w:r>
        <w:rPr>
          <w:spacing w:val="-4"/>
        </w:rPr>
        <w:t> </w:t>
      </w:r>
      <w:r>
        <w:rPr/>
        <w:t>a</w:t>
      </w:r>
      <w:r>
        <w:rPr>
          <w:spacing w:val="-2"/>
        </w:rPr>
        <w:t> </w:t>
      </w:r>
      <w:r>
        <w:rPr/>
        <w:t>veces</w:t>
      </w:r>
      <w:r>
        <w:rPr>
          <w:spacing w:val="-3"/>
        </w:rPr>
        <w:t> </w:t>
      </w:r>
      <w:r>
        <w:rPr/>
        <w:t>los</w:t>
      </w:r>
      <w:r>
        <w:rPr>
          <w:spacing w:val="-4"/>
        </w:rPr>
        <w:t> </w:t>
      </w:r>
      <w:r>
        <w:rPr/>
        <w:t>altos</w:t>
      </w:r>
      <w:r>
        <w:rPr>
          <w:spacing w:val="-4"/>
        </w:rPr>
        <w:t> </w:t>
      </w:r>
      <w:r>
        <w:rPr/>
        <w:t>niveles</w:t>
      </w:r>
      <w:r>
        <w:rPr>
          <w:spacing w:val="-4"/>
        </w:rPr>
        <w:t> </w:t>
      </w:r>
      <w:r>
        <w:rPr/>
        <w:t>de</w:t>
      </w:r>
      <w:r>
        <w:rPr>
          <w:spacing w:val="-4"/>
        </w:rPr>
        <w:t> </w:t>
      </w:r>
      <w:r>
        <w:rPr/>
        <w:t>ésteres y el menor amargor pueden dar esa impresión. Un sabor a alcohol en segundo plano es opcional.</w:t>
      </w:r>
    </w:p>
    <w:p>
      <w:pPr>
        <w:pStyle w:val="BodyText"/>
        <w:spacing w:before="57"/>
      </w:pPr>
      <w:r>
        <w:rPr>
          <w:b/>
        </w:rPr>
        <w:t>Sensación en boca: </w:t>
      </w:r>
      <w:r>
        <w:rPr/>
        <w:t>Cuerpo de medio a medio pleno. Carbonatación media. Suave. Sin asperezas. Ligera tibieza alcohólica</w:t>
      </w:r>
      <w:r>
        <w:rPr>
          <w:spacing w:val="-3"/>
        </w:rPr>
        <w:t> </w:t>
      </w:r>
      <w:r>
        <w:rPr/>
        <w:t>opcional.</w:t>
      </w:r>
      <w:r>
        <w:rPr>
          <w:spacing w:val="-6"/>
        </w:rPr>
        <w:t> </w:t>
      </w:r>
      <w:r>
        <w:rPr/>
        <w:t>La</w:t>
      </w:r>
      <w:r>
        <w:rPr>
          <w:spacing w:val="-6"/>
        </w:rPr>
        <w:t> </w:t>
      </w:r>
      <w:r>
        <w:rPr/>
        <w:t>cerveza</w:t>
      </w:r>
      <w:r>
        <w:rPr>
          <w:spacing w:val="-3"/>
        </w:rPr>
        <w:t> </w:t>
      </w:r>
      <w:r>
        <w:rPr/>
        <w:t>no</w:t>
      </w:r>
      <w:r>
        <w:rPr>
          <w:spacing w:val="-7"/>
        </w:rPr>
        <w:t> </w:t>
      </w:r>
      <w:r>
        <w:rPr/>
        <w:t>debería</w:t>
      </w:r>
      <w:r>
        <w:rPr>
          <w:spacing w:val="-6"/>
        </w:rPr>
        <w:t> </w:t>
      </w:r>
      <w:r>
        <w:rPr/>
        <w:t>tener</w:t>
      </w:r>
      <w:r>
        <w:rPr>
          <w:spacing w:val="-5"/>
        </w:rPr>
        <w:t> </w:t>
      </w:r>
      <w:r>
        <w:rPr/>
        <w:t>una</w:t>
      </w:r>
      <w:r>
        <w:rPr>
          <w:spacing w:val="-6"/>
        </w:rPr>
        <w:t> </w:t>
      </w:r>
      <w:r>
        <w:rPr/>
        <w:t>sensación cremosa o viscosa, un toque ácido, o una textura a almidón </w:t>
      </w:r>
      <w:r>
        <w:rPr>
          <w:spacing w:val="-2"/>
        </w:rPr>
        <w:t>crudo.</w:t>
      </w:r>
    </w:p>
    <w:p>
      <w:pPr>
        <w:pStyle w:val="BodyText"/>
        <w:spacing w:before="51"/>
        <w:ind w:right="81"/>
      </w:pPr>
      <w:r>
        <w:rPr>
          <w:b/>
        </w:rPr>
        <w:t>Comentarios:</w:t>
      </w:r>
      <w:r>
        <w:rPr>
          <w:b/>
          <w:spacing w:val="-6"/>
        </w:rPr>
        <w:t> </w:t>
      </w:r>
      <w:r>
        <w:rPr/>
        <w:t>También</w:t>
      </w:r>
      <w:r>
        <w:rPr>
          <w:spacing w:val="-7"/>
        </w:rPr>
        <w:t> </w:t>
      </w:r>
      <w:r>
        <w:rPr/>
        <w:t>conocida</w:t>
      </w:r>
      <w:r>
        <w:rPr>
          <w:spacing w:val="-7"/>
        </w:rPr>
        <w:t> </w:t>
      </w:r>
      <w:r>
        <w:rPr/>
        <w:t>como</w:t>
      </w:r>
      <w:r>
        <w:rPr>
          <w:spacing w:val="-7"/>
        </w:rPr>
        <w:t> </w:t>
      </w:r>
      <w:r>
        <w:rPr/>
        <w:t>New</w:t>
      </w:r>
      <w:r>
        <w:rPr>
          <w:spacing w:val="-7"/>
        </w:rPr>
        <w:t> </w:t>
      </w:r>
      <w:r>
        <w:rPr/>
        <w:t>England</w:t>
      </w:r>
      <w:r>
        <w:rPr>
          <w:spacing w:val="-5"/>
        </w:rPr>
        <w:t> </w:t>
      </w:r>
      <w:r>
        <w:rPr/>
        <w:t>IPA</w:t>
      </w:r>
      <w:r>
        <w:rPr>
          <w:spacing w:val="-7"/>
        </w:rPr>
        <w:t> </w:t>
      </w:r>
      <w:r>
        <w:rPr/>
        <w:t>o NEIPA. El énfasis en la adición tardía de lúpulos, especialmente en </w:t>
      </w:r>
      <w:r>
        <w:rPr>
          <w:i/>
        </w:rPr>
        <w:t>dry hopping</w:t>
      </w:r>
      <w:r>
        <w:rPr/>
        <w:t>, con lúpulos de cualidades a fruta</w:t>
      </w:r>
      <w:r>
        <w:rPr>
          <w:spacing w:val="-2"/>
        </w:rPr>
        <w:t> </w:t>
      </w:r>
      <w:r>
        <w:rPr/>
        <w:t>tropical,</w:t>
      </w:r>
      <w:r>
        <w:rPr>
          <w:spacing w:val="-2"/>
        </w:rPr>
        <w:t> </w:t>
      </w:r>
      <w:r>
        <w:rPr/>
        <w:t>da</w:t>
      </w:r>
      <w:r>
        <w:rPr>
          <w:spacing w:val="-2"/>
        </w:rPr>
        <w:t> </w:t>
      </w:r>
      <w:r>
        <w:rPr/>
        <w:t>el</w:t>
      </w:r>
      <w:r>
        <w:rPr>
          <w:spacing w:val="-3"/>
        </w:rPr>
        <w:t> </w:t>
      </w:r>
      <w:r>
        <w:rPr/>
        <w:t>carácter</w:t>
      </w:r>
      <w:r>
        <w:rPr>
          <w:spacing w:val="-1"/>
        </w:rPr>
        <w:t> </w:t>
      </w:r>
      <w:r>
        <w:rPr/>
        <w:t>“jugoso”</w:t>
      </w:r>
      <w:r>
        <w:rPr>
          <w:spacing w:val="-1"/>
        </w:rPr>
        <w:t> </w:t>
      </w:r>
      <w:r>
        <w:rPr/>
        <w:t>por</w:t>
      </w:r>
      <w:r>
        <w:rPr>
          <w:spacing w:val="-1"/>
        </w:rPr>
        <w:t> </w:t>
      </w:r>
      <w:r>
        <w:rPr/>
        <w:t>el</w:t>
      </w:r>
      <w:r>
        <w:rPr>
          <w:spacing w:val="-3"/>
        </w:rPr>
        <w:t> </w:t>
      </w:r>
      <w:r>
        <w:rPr/>
        <w:t>cual</w:t>
      </w:r>
      <w:r>
        <w:rPr>
          <w:spacing w:val="-2"/>
        </w:rPr>
        <w:t> </w:t>
      </w:r>
      <w:r>
        <w:rPr/>
        <w:t>este</w:t>
      </w:r>
      <w:r>
        <w:rPr>
          <w:spacing w:val="-2"/>
        </w:rPr>
        <w:t> </w:t>
      </w:r>
      <w:r>
        <w:rPr/>
        <w:t>estilo</w:t>
      </w:r>
      <w:r>
        <w:rPr>
          <w:spacing w:val="-1"/>
        </w:rPr>
        <w:t> </w:t>
      </w:r>
      <w:r>
        <w:rPr/>
        <w:t>es </w:t>
      </w:r>
      <w:r>
        <w:rPr>
          <w:spacing w:val="-2"/>
        </w:rPr>
        <w:t>conocido.</w:t>
      </w:r>
    </w:p>
    <w:p>
      <w:pPr>
        <w:pStyle w:val="BodyText"/>
        <w:spacing w:before="48"/>
      </w:pPr>
      <w:r>
        <w:rPr/>
        <w:t>Los ejemplos espesos que recuerdan a batidos/malteadas (</w:t>
      </w:r>
      <w:r>
        <w:rPr>
          <w:i/>
        </w:rPr>
        <w:t>milkshakes</w:t>
      </w:r>
      <w:r>
        <w:rPr/>
        <w:t>), </w:t>
      </w:r>
      <w:r>
        <w:rPr>
          <w:i/>
        </w:rPr>
        <w:t>creamsicles </w:t>
      </w:r>
      <w:r>
        <w:rPr/>
        <w:t>(Nota de la Traducción: helados de paleta sabor naranja con centro cremoso sabor a vainilla), o batidos</w:t>
      </w:r>
      <w:r>
        <w:rPr>
          <w:spacing w:val="-2"/>
        </w:rPr>
        <w:t> </w:t>
      </w:r>
      <w:r>
        <w:rPr/>
        <w:t>de</w:t>
      </w:r>
      <w:r>
        <w:rPr>
          <w:spacing w:val="-2"/>
        </w:rPr>
        <w:t> </w:t>
      </w:r>
      <w:r>
        <w:rPr/>
        <w:t>frutas (</w:t>
      </w:r>
      <w:r>
        <w:rPr>
          <w:i/>
        </w:rPr>
        <w:t>smoothies</w:t>
      </w:r>
      <w:r>
        <w:rPr/>
        <w:t>)</w:t>
      </w:r>
      <w:r>
        <w:rPr>
          <w:spacing w:val="-2"/>
        </w:rPr>
        <w:t> </w:t>
      </w:r>
      <w:r>
        <w:rPr/>
        <w:t>están</w:t>
      </w:r>
      <w:r>
        <w:rPr>
          <w:spacing w:val="-2"/>
        </w:rPr>
        <w:t> </w:t>
      </w:r>
      <w:r>
        <w:rPr/>
        <w:t>fuera</w:t>
      </w:r>
      <w:r>
        <w:rPr>
          <w:spacing w:val="-2"/>
        </w:rPr>
        <w:t> </w:t>
      </w:r>
      <w:r>
        <w:rPr/>
        <w:t>de este estilo;</w:t>
      </w:r>
      <w:r>
        <w:rPr>
          <w:spacing w:val="-1"/>
        </w:rPr>
        <w:t> </w:t>
      </w:r>
      <w:r>
        <w:rPr/>
        <w:t>las</w:t>
      </w:r>
      <w:r>
        <w:rPr>
          <w:spacing w:val="-2"/>
        </w:rPr>
        <w:t> </w:t>
      </w:r>
      <w:r>
        <w:rPr/>
        <w:t>IPA siempre deberían tener tomabilidad. La turbidez proviene del </w:t>
      </w:r>
      <w:r>
        <w:rPr>
          <w:i/>
        </w:rPr>
        <w:t>dry hopping</w:t>
      </w:r>
      <w:r>
        <w:rPr/>
        <w:t>, no de levadura en suspensión, turbidez del almidón</w:t>
      </w:r>
      <w:r>
        <w:rPr>
          <w:spacing w:val="-5"/>
        </w:rPr>
        <w:t> </w:t>
      </w:r>
      <w:r>
        <w:rPr/>
        <w:t>u</w:t>
      </w:r>
      <w:r>
        <w:rPr>
          <w:spacing w:val="-3"/>
        </w:rPr>
        <w:t> </w:t>
      </w:r>
      <w:r>
        <w:rPr/>
        <w:t>otras</w:t>
      </w:r>
      <w:r>
        <w:rPr>
          <w:spacing w:val="-5"/>
        </w:rPr>
        <w:t> </w:t>
      </w:r>
      <w:r>
        <w:rPr/>
        <w:t>técnicas;</w:t>
      </w:r>
      <w:r>
        <w:rPr>
          <w:spacing w:val="-6"/>
        </w:rPr>
        <w:t> </w:t>
      </w:r>
      <w:r>
        <w:rPr/>
        <w:t>es</w:t>
      </w:r>
      <w:r>
        <w:rPr>
          <w:spacing w:val="-5"/>
        </w:rPr>
        <w:t> </w:t>
      </w:r>
      <w:r>
        <w:rPr/>
        <w:t>deseable</w:t>
      </w:r>
      <w:r>
        <w:rPr>
          <w:spacing w:val="-5"/>
        </w:rPr>
        <w:t> </w:t>
      </w:r>
      <w:r>
        <w:rPr/>
        <w:t>una</w:t>
      </w:r>
      <w:r>
        <w:rPr>
          <w:spacing w:val="-5"/>
        </w:rPr>
        <w:t> </w:t>
      </w:r>
      <w:r>
        <w:rPr/>
        <w:t>turbidez</w:t>
      </w:r>
      <w:r>
        <w:rPr>
          <w:spacing w:val="-6"/>
        </w:rPr>
        <w:t> </w:t>
      </w:r>
      <w:r>
        <w:rPr/>
        <w:t>brillante,</w:t>
      </w:r>
      <w:r>
        <w:rPr>
          <w:spacing w:val="-3"/>
        </w:rPr>
        <w:t> </w:t>
      </w:r>
      <w:r>
        <w:rPr/>
        <w:t>no un revoltijo brumoso y de turbidez sucia.</w:t>
      </w:r>
    </w:p>
    <w:p>
      <w:pPr>
        <w:pStyle w:val="BodyText"/>
        <w:spacing w:line="242" w:lineRule="auto" w:before="53"/>
        <w:ind w:right="39"/>
      </w:pPr>
      <w:r>
        <w:rPr>
          <w:b/>
        </w:rPr>
        <w:t>Historia: </w:t>
      </w:r>
      <w:r>
        <w:rPr/>
        <w:t>Un estilo de cerveza artesanal moderno, originado en la región de Nueva Inglaterra en Estados Unidos como una variante</w:t>
      </w:r>
      <w:r>
        <w:rPr>
          <w:spacing w:val="-5"/>
        </w:rPr>
        <w:t> </w:t>
      </w:r>
      <w:r>
        <w:rPr/>
        <w:t>de</w:t>
      </w:r>
      <w:r>
        <w:rPr>
          <w:spacing w:val="-5"/>
        </w:rPr>
        <w:t> </w:t>
      </w:r>
      <w:r>
        <w:rPr/>
        <w:t>American</w:t>
      </w:r>
      <w:r>
        <w:rPr>
          <w:spacing w:val="-5"/>
        </w:rPr>
        <w:t> </w:t>
      </w:r>
      <w:r>
        <w:rPr/>
        <w:t>IPA.</w:t>
      </w:r>
      <w:r>
        <w:rPr>
          <w:spacing w:val="-5"/>
        </w:rPr>
        <w:t> </w:t>
      </w:r>
      <w:r>
        <w:rPr/>
        <w:t>Se</w:t>
      </w:r>
      <w:r>
        <w:rPr>
          <w:spacing w:val="-5"/>
        </w:rPr>
        <w:t> </w:t>
      </w:r>
      <w:r>
        <w:rPr/>
        <w:t>cree</w:t>
      </w:r>
      <w:r>
        <w:rPr>
          <w:spacing w:val="-5"/>
        </w:rPr>
        <w:t> </w:t>
      </w:r>
      <w:r>
        <w:rPr/>
        <w:t>que</w:t>
      </w:r>
      <w:r>
        <w:rPr>
          <w:spacing w:val="-6"/>
        </w:rPr>
        <w:t> </w:t>
      </w:r>
      <w:r>
        <w:rPr/>
        <w:t>la</w:t>
      </w:r>
      <w:r>
        <w:rPr>
          <w:spacing w:val="-5"/>
        </w:rPr>
        <w:t> </w:t>
      </w:r>
      <w:r>
        <w:rPr/>
        <w:t>cerveza</w:t>
      </w:r>
      <w:r>
        <w:rPr>
          <w:spacing w:val="-5"/>
        </w:rPr>
        <w:t> </w:t>
      </w:r>
      <w:r>
        <w:rPr/>
        <w:t>Heady</w:t>
      </w:r>
      <w:r>
        <w:rPr>
          <w:spacing w:val="-2"/>
        </w:rPr>
        <w:t> </w:t>
      </w:r>
      <w:r>
        <w:rPr/>
        <w:t>Topper de The Alchemist fue la inspiración original a medida que el</w:t>
      </w:r>
    </w:p>
    <w:p>
      <w:pPr>
        <w:pStyle w:val="BodyText"/>
        <w:spacing w:line="242" w:lineRule="auto" w:before="86"/>
        <w:ind w:right="232"/>
      </w:pPr>
      <w:r>
        <w:rPr/>
        <w:br w:type="column"/>
      </w:r>
      <w:r>
        <w:rPr/>
        <w:t>estilo creció en popularidad durante la década de 2010. El estilo</w:t>
      </w:r>
      <w:r>
        <w:rPr>
          <w:spacing w:val="-6"/>
        </w:rPr>
        <w:t> </w:t>
      </w:r>
      <w:r>
        <w:rPr/>
        <w:t>continúa</w:t>
      </w:r>
      <w:r>
        <w:rPr>
          <w:spacing w:val="-7"/>
        </w:rPr>
        <w:t> </w:t>
      </w:r>
      <w:r>
        <w:rPr/>
        <w:t>evolucionando,</w:t>
      </w:r>
      <w:r>
        <w:rPr>
          <w:spacing w:val="-5"/>
        </w:rPr>
        <w:t> </w:t>
      </w:r>
      <w:r>
        <w:rPr/>
        <w:t>incluyendo</w:t>
      </w:r>
      <w:r>
        <w:rPr>
          <w:spacing w:val="-8"/>
        </w:rPr>
        <w:t> </w:t>
      </w:r>
      <w:r>
        <w:rPr/>
        <w:t>una</w:t>
      </w:r>
      <w:r>
        <w:rPr>
          <w:spacing w:val="-7"/>
        </w:rPr>
        <w:t> </w:t>
      </w:r>
      <w:r>
        <w:rPr/>
        <w:t>tendencia</w:t>
      </w:r>
      <w:r>
        <w:rPr>
          <w:spacing w:val="-7"/>
        </w:rPr>
        <w:t> </w:t>
      </w:r>
      <w:r>
        <w:rPr/>
        <w:t>hacia un menor amargor y el uso del estilo como base para otras </w:t>
      </w:r>
      <w:r>
        <w:rPr>
          <w:spacing w:val="-2"/>
        </w:rPr>
        <w:t>adiciones.</w:t>
      </w:r>
    </w:p>
    <w:p>
      <w:pPr>
        <w:pStyle w:val="BodyText"/>
        <w:spacing w:before="38"/>
        <w:ind w:right="216"/>
      </w:pPr>
      <w:r>
        <w:rPr>
          <w:b/>
        </w:rPr>
        <w:t>Ingredientes característicos: </w:t>
      </w:r>
      <w:r>
        <w:rPr/>
        <w:t>Listado de granos como en una American IPA, pero con más cereales en hojuelas y menos maltas Caramelo o especiales. Lúpulos estadounidenses o del Nuevo Mundo con características afrutadas. Levadura de neutra a esterosa. Agua de balanceada a rica en cloruros. Con un</w:t>
      </w:r>
      <w:r>
        <w:rPr>
          <w:spacing w:val="-7"/>
        </w:rPr>
        <w:t> </w:t>
      </w:r>
      <w:r>
        <w:rPr>
          <w:i/>
        </w:rPr>
        <w:t>dry</w:t>
      </w:r>
      <w:r>
        <w:rPr>
          <w:i/>
          <w:spacing w:val="-6"/>
        </w:rPr>
        <w:t> </w:t>
      </w:r>
      <w:r>
        <w:rPr>
          <w:i/>
        </w:rPr>
        <w:t>hopping</w:t>
      </w:r>
      <w:r>
        <w:rPr>
          <w:i/>
          <w:spacing w:val="-6"/>
        </w:rPr>
        <w:t> </w:t>
      </w:r>
      <w:r>
        <w:rPr/>
        <w:t>intenso,</w:t>
      </w:r>
      <w:r>
        <w:rPr>
          <w:spacing w:val="-7"/>
        </w:rPr>
        <w:t> </w:t>
      </w:r>
      <w:r>
        <w:rPr/>
        <w:t>parcialmente</w:t>
      </w:r>
      <w:r>
        <w:rPr>
          <w:spacing w:val="-7"/>
        </w:rPr>
        <w:t> </w:t>
      </w:r>
      <w:r>
        <w:rPr/>
        <w:t>durante</w:t>
      </w:r>
      <w:r>
        <w:rPr>
          <w:spacing w:val="-5"/>
        </w:rPr>
        <w:t> </w:t>
      </w:r>
      <w:r>
        <w:rPr/>
        <w:t>la</w:t>
      </w:r>
      <w:r>
        <w:rPr>
          <w:spacing w:val="-7"/>
        </w:rPr>
        <w:t> </w:t>
      </w:r>
      <w:r>
        <w:rPr/>
        <w:t>fermentación activa, utilizando diversas dosis y temperaturas de adición de lúpulo para enfatizar la profundidad del aroma y sabor del lúpulo por encima del amargor. La biotransformación de los aceites del lúpulo durante la fermentación contribuye a la profundidad y complejidad afrutada.</w:t>
      </w:r>
    </w:p>
    <w:p>
      <w:pPr>
        <w:pStyle w:val="BodyText"/>
        <w:spacing w:line="242" w:lineRule="auto" w:before="59"/>
        <w:ind w:right="202"/>
      </w:pPr>
      <w:r>
        <w:rPr>
          <w:b/>
        </w:rPr>
        <w:t>Comparación de estilos: </w:t>
      </w:r>
      <w:r>
        <w:rPr/>
        <w:t>Tiene una sensación en boca más suave y plena, una mayor expresión afrutada del lúpulo de adición tardía, un balance hacia un amargor percibido más discreto, y una apariencia más turbia que una American IPA. Muchas American IPA modernas son afrutadas y algo turbias; los ejemplos con un final seco y </w:t>
      </w:r>
      <w:r>
        <w:rPr>
          <w:i/>
        </w:rPr>
        <w:t>crisp</w:t>
      </w:r>
      <w:r>
        <w:rPr/>
        <w:t>, hasta cuerpo medio y</w:t>
      </w:r>
      <w:r>
        <w:rPr>
          <w:spacing w:val="40"/>
        </w:rPr>
        <w:t> </w:t>
      </w:r>
      <w:r>
        <w:rPr/>
        <w:t>con</w:t>
      </w:r>
      <w:r>
        <w:rPr>
          <w:spacing w:val="-5"/>
        </w:rPr>
        <w:t> </w:t>
      </w:r>
      <w:r>
        <w:rPr/>
        <w:t>un</w:t>
      </w:r>
      <w:r>
        <w:rPr>
          <w:spacing w:val="-6"/>
        </w:rPr>
        <w:t> </w:t>
      </w:r>
      <w:r>
        <w:rPr/>
        <w:t>amargor</w:t>
      </w:r>
      <w:r>
        <w:rPr>
          <w:spacing w:val="-4"/>
        </w:rPr>
        <w:t> </w:t>
      </w:r>
      <w:r>
        <w:rPr/>
        <w:t>percibido</w:t>
      </w:r>
      <w:r>
        <w:rPr>
          <w:spacing w:val="-6"/>
        </w:rPr>
        <w:t> </w:t>
      </w:r>
      <w:r>
        <w:rPr/>
        <w:t>alto,</w:t>
      </w:r>
      <w:r>
        <w:rPr>
          <w:spacing w:val="-3"/>
        </w:rPr>
        <w:t> </w:t>
      </w:r>
      <w:r>
        <w:rPr/>
        <w:t>deberían</w:t>
      </w:r>
      <w:r>
        <w:rPr>
          <w:spacing w:val="-4"/>
        </w:rPr>
        <w:t> </w:t>
      </w:r>
      <w:r>
        <w:rPr/>
        <w:t>ser</w:t>
      </w:r>
      <w:r>
        <w:rPr>
          <w:spacing w:val="-4"/>
        </w:rPr>
        <w:t> </w:t>
      </w:r>
      <w:r>
        <w:rPr/>
        <w:t>inscritos</w:t>
      </w:r>
      <w:r>
        <w:rPr>
          <w:spacing w:val="-5"/>
        </w:rPr>
        <w:t> </w:t>
      </w:r>
      <w:r>
        <w:rPr/>
        <w:t>como</w:t>
      </w:r>
      <w:r>
        <w:rPr>
          <w:spacing w:val="-6"/>
        </w:rPr>
        <w:t> </w:t>
      </w:r>
      <w:r>
        <w:rPr/>
        <w:t>21A American IPA. Los ejemplos con adiciones notorias de fruta, lactosa, vainilla, etc. para aumentar el carácter suave y afrutado, deberían ser inscritos en una categoría de especialidad definida por los aditivos (p. ej.: 29A Fruit Beer, 29C Specialty Fruit Beer, 30D Specialty Spice Beer).</w:t>
      </w:r>
    </w:p>
    <w:p>
      <w:pPr>
        <w:tabs>
          <w:tab w:pos="2612" w:val="left" w:leader="none"/>
        </w:tabs>
        <w:spacing w:line="204" w:lineRule="exact" w:before="37"/>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1.060</w:t>
      </w:r>
      <w:r>
        <w:rPr>
          <w:spacing w:val="-2"/>
          <w:sz w:val="18"/>
        </w:rPr>
        <w:t> </w:t>
      </w:r>
      <w:r>
        <w:rPr>
          <w:sz w:val="18"/>
        </w:rPr>
        <w:t>– </w:t>
      </w:r>
      <w:r>
        <w:rPr>
          <w:spacing w:val="-2"/>
          <w:sz w:val="18"/>
        </w:rPr>
        <w:t>1.085</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25</w:t>
      </w:r>
      <w:r>
        <w:rPr>
          <w:spacing w:val="2"/>
          <w:sz w:val="18"/>
        </w:rPr>
        <w:t> </w:t>
      </w:r>
      <w:r>
        <w:rPr>
          <w:sz w:val="18"/>
        </w:rPr>
        <w:t>–</w:t>
      </w:r>
      <w:r>
        <w:rPr>
          <w:spacing w:val="-2"/>
          <w:sz w:val="18"/>
        </w:rPr>
        <w:t> </w:t>
      </w:r>
      <w:r>
        <w:rPr>
          <w:spacing w:val="-5"/>
          <w:sz w:val="18"/>
        </w:rPr>
        <w:t>60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1.015</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7</w:t>
      </w:r>
      <w:r>
        <w:rPr>
          <w:sz w:val="18"/>
        </w:rPr>
        <w:tab/>
        <w:t>ABV:</w:t>
      </w:r>
      <w:r>
        <w:rPr>
          <w:spacing w:val="42"/>
          <w:sz w:val="18"/>
        </w:rPr>
        <w:t> </w:t>
      </w:r>
      <w:r>
        <w:rPr>
          <w:sz w:val="18"/>
        </w:rPr>
        <w:t>6.0</w:t>
      </w:r>
      <w:r>
        <w:rPr>
          <w:spacing w:val="-2"/>
          <w:sz w:val="18"/>
        </w:rPr>
        <w:t> </w:t>
      </w:r>
      <w:r>
        <w:rPr>
          <w:sz w:val="18"/>
        </w:rPr>
        <w:t>– </w:t>
      </w:r>
      <w:r>
        <w:rPr>
          <w:spacing w:val="-4"/>
          <w:sz w:val="18"/>
        </w:rPr>
        <w:t>9.0%</w:t>
      </w:r>
    </w:p>
    <w:p>
      <w:pPr>
        <w:pStyle w:val="BodyText"/>
        <w:spacing w:before="40"/>
        <w:ind w:right="216"/>
      </w:pPr>
      <w:r>
        <w:rPr>
          <w:b/>
        </w:rPr>
        <w:t>Ejemplos comerciales: </w:t>
      </w:r>
      <w:r>
        <w:rPr/>
        <w:t>Belching Beaver Hazers Gonna Haze, Hill Farmstead Susan, Other Half Green Diamonds Double</w:t>
      </w:r>
      <w:r>
        <w:rPr>
          <w:spacing w:val="-5"/>
        </w:rPr>
        <w:t> </w:t>
      </w:r>
      <w:r>
        <w:rPr/>
        <w:t>IPA,</w:t>
      </w:r>
      <w:r>
        <w:rPr>
          <w:spacing w:val="-7"/>
        </w:rPr>
        <w:t> </w:t>
      </w:r>
      <w:r>
        <w:rPr/>
        <w:t>Pinthouse</w:t>
      </w:r>
      <w:r>
        <w:rPr>
          <w:spacing w:val="-7"/>
        </w:rPr>
        <w:t> </w:t>
      </w:r>
      <w:r>
        <w:rPr/>
        <w:t>Electric</w:t>
      </w:r>
      <w:r>
        <w:rPr>
          <w:spacing w:val="-7"/>
        </w:rPr>
        <w:t> </w:t>
      </w:r>
      <w:r>
        <w:rPr/>
        <w:t>Jellyfish,</w:t>
      </w:r>
      <w:r>
        <w:rPr>
          <w:spacing w:val="-7"/>
        </w:rPr>
        <w:t> </w:t>
      </w:r>
      <w:r>
        <w:rPr/>
        <w:t>Tree</w:t>
      </w:r>
      <w:r>
        <w:rPr>
          <w:spacing w:val="-5"/>
        </w:rPr>
        <w:t> </w:t>
      </w:r>
      <w:r>
        <w:rPr/>
        <w:t>House</w:t>
      </w:r>
      <w:r>
        <w:rPr>
          <w:spacing w:val="-7"/>
        </w:rPr>
        <w:t> </w:t>
      </w:r>
      <w:r>
        <w:rPr/>
        <w:t>Julius, Trillium Congress Street, WeldWerks Juicy Bits</w:t>
      </w:r>
    </w:p>
    <w:p>
      <w:pPr>
        <w:pStyle w:val="BodyText"/>
        <w:spacing w:line="242" w:lineRule="auto" w:before="49"/>
        <w:ind w:right="332"/>
      </w:pPr>
      <w:r>
        <w:rPr>
          <w:b/>
        </w:rPr>
        <w:t>Etiquetas: </w:t>
      </w:r>
      <w:r>
        <w:rPr/>
        <w:t>intensidad-alta, color-pálido, fermentación-alta, norte-américa,</w:t>
      </w:r>
      <w:r>
        <w:rPr>
          <w:spacing w:val="-10"/>
        </w:rPr>
        <w:t> </w:t>
      </w:r>
      <w:r>
        <w:rPr/>
        <w:t>estilo-artesanal,</w:t>
      </w:r>
      <w:r>
        <w:rPr>
          <w:spacing w:val="-10"/>
        </w:rPr>
        <w:t> </w:t>
      </w:r>
      <w:r>
        <w:rPr/>
        <w:t>familia-ipa,</w:t>
      </w:r>
      <w:r>
        <w:rPr>
          <w:spacing w:val="-10"/>
        </w:rPr>
        <w:t> </w:t>
      </w:r>
      <w:r>
        <w:rPr/>
        <w:t>amarga,</w:t>
      </w:r>
      <w:r>
        <w:rPr>
          <w:spacing w:val="-10"/>
        </w:rPr>
        <w:t> </w:t>
      </w:r>
      <w:r>
        <w:rPr/>
        <w:t>lupulada</w:t>
      </w:r>
    </w:p>
    <w:p>
      <w:pPr>
        <w:spacing w:after="0" w:line="242" w:lineRule="auto"/>
        <w:sectPr>
          <w:pgSz w:w="12240" w:h="15840"/>
          <w:pgMar w:header="0" w:footer="746" w:top="920" w:bottom="940" w:left="580" w:right="540"/>
          <w:cols w:num="2" w:equalWidth="0">
            <w:col w:w="5208" w:space="553"/>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91" name="Group 91"/>
                <wp:cNvGraphicFramePr>
                  <a:graphicFrameLocks/>
                </wp:cNvGraphicFramePr>
                <a:graphic>
                  <a:graphicData uri="http://schemas.microsoft.com/office/word/2010/wordprocessingGroup">
                    <wpg:wgp>
                      <wpg:cNvPr id="91" name="Group 91"/>
                      <wpg:cNvGrpSpPr/>
                      <wpg:grpSpPr>
                        <a:xfrm>
                          <a:off x="0" y="0"/>
                          <a:ext cx="6896100" cy="18415"/>
                          <a:chExt cx="6896100" cy="18415"/>
                        </a:xfrm>
                      </wpg:grpSpPr>
                      <wps:wsp>
                        <wps:cNvPr id="92" name="Graphic 92"/>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90" coordorigin="0,0" coordsize="10860,29">
                <v:rect style="position:absolute;left:0;top:0;width:10860;height:29" id="docshape91"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8" w:after="0"/>
        <w:ind w:left="712" w:right="0" w:hanging="572"/>
        <w:jc w:val="left"/>
      </w:pPr>
      <w:bookmarkStart w:name="_bookmark112" w:id="113"/>
      <w:bookmarkEnd w:id="113"/>
      <w:r>
        <w:rPr>
          <w:b w:val="0"/>
        </w:rPr>
      </w:r>
      <w:r>
        <w:rPr>
          <w:sz w:val="28"/>
        </w:rPr>
        <w:t>S</w:t>
      </w:r>
      <w:r>
        <w:rPr/>
        <w:t>TRONG</w:t>
      </w:r>
      <w:r>
        <w:rPr>
          <w:spacing w:val="-5"/>
        </w:rPr>
        <w:t> </w:t>
      </w:r>
      <w:r>
        <w:rPr>
          <w:sz w:val="28"/>
        </w:rPr>
        <w:t>A</w:t>
      </w:r>
      <w:r>
        <w:rPr/>
        <w:t>MERICAN</w:t>
      </w:r>
      <w:r>
        <w:rPr>
          <w:spacing w:val="-5"/>
        </w:rPr>
        <w:t> </w:t>
      </w:r>
      <w:r>
        <w:rPr>
          <w:spacing w:val="-5"/>
          <w:sz w:val="28"/>
        </w:rPr>
        <w:t>A</w:t>
      </w:r>
      <w:r>
        <w:rPr>
          <w:spacing w:val="-5"/>
        </w:rPr>
        <w:t>LE</w:t>
      </w:r>
    </w:p>
    <w:p>
      <w:pPr>
        <w:spacing w:before="120"/>
        <w:ind w:left="140" w:right="0" w:firstLine="0"/>
        <w:jc w:val="left"/>
        <w:rPr>
          <w:i/>
          <w:sz w:val="18"/>
        </w:rPr>
      </w:pPr>
      <w:r>
        <w:rPr>
          <w:i/>
          <w:sz w:val="18"/>
        </w:rPr>
        <w:t>Esta</w:t>
      </w:r>
      <w:r>
        <w:rPr>
          <w:i/>
          <w:spacing w:val="-2"/>
          <w:sz w:val="18"/>
        </w:rPr>
        <w:t> </w:t>
      </w:r>
      <w:r>
        <w:rPr>
          <w:i/>
          <w:sz w:val="18"/>
        </w:rPr>
        <w:t>categoría</w:t>
      </w:r>
      <w:r>
        <w:rPr>
          <w:i/>
          <w:spacing w:val="-2"/>
          <w:sz w:val="18"/>
        </w:rPr>
        <w:t> </w:t>
      </w:r>
      <w:r>
        <w:rPr>
          <w:i/>
          <w:sz w:val="18"/>
        </w:rPr>
        <w:t>contiene</w:t>
      </w:r>
      <w:r>
        <w:rPr>
          <w:i/>
          <w:spacing w:val="-3"/>
          <w:sz w:val="18"/>
        </w:rPr>
        <w:t> </w:t>
      </w:r>
      <w:r>
        <w:rPr>
          <w:i/>
          <w:sz w:val="18"/>
        </w:rPr>
        <w:t>ales</w:t>
      </w:r>
      <w:r>
        <w:rPr>
          <w:i/>
          <w:spacing w:val="-3"/>
          <w:sz w:val="18"/>
        </w:rPr>
        <w:t> </w:t>
      </w:r>
      <w:r>
        <w:rPr>
          <w:i/>
          <w:sz w:val="18"/>
        </w:rPr>
        <w:t>fuertes</w:t>
      </w:r>
      <w:r>
        <w:rPr>
          <w:i/>
          <w:spacing w:val="-3"/>
          <w:sz w:val="18"/>
        </w:rPr>
        <w:t> </w:t>
      </w:r>
      <w:r>
        <w:rPr>
          <w:i/>
          <w:sz w:val="18"/>
        </w:rPr>
        <w:t>estadounidenses</w:t>
      </w:r>
      <w:r>
        <w:rPr>
          <w:i/>
          <w:spacing w:val="-3"/>
          <w:sz w:val="18"/>
        </w:rPr>
        <w:t> </w:t>
      </w:r>
      <w:r>
        <w:rPr>
          <w:i/>
          <w:sz w:val="18"/>
        </w:rPr>
        <w:t>modernas,</w:t>
      </w:r>
      <w:r>
        <w:rPr>
          <w:i/>
          <w:spacing w:val="-3"/>
          <w:sz w:val="18"/>
        </w:rPr>
        <w:t> </w:t>
      </w:r>
      <w:r>
        <w:rPr>
          <w:i/>
          <w:sz w:val="18"/>
        </w:rPr>
        <w:t>con</w:t>
      </w:r>
      <w:r>
        <w:rPr>
          <w:i/>
          <w:spacing w:val="-2"/>
          <w:sz w:val="18"/>
        </w:rPr>
        <w:t> </w:t>
      </w:r>
      <w:r>
        <w:rPr>
          <w:i/>
          <w:sz w:val="18"/>
        </w:rPr>
        <w:t>un</w:t>
      </w:r>
      <w:r>
        <w:rPr>
          <w:i/>
          <w:spacing w:val="-3"/>
          <w:sz w:val="18"/>
        </w:rPr>
        <w:t> </w:t>
      </w:r>
      <w:r>
        <w:rPr>
          <w:i/>
          <w:sz w:val="18"/>
        </w:rPr>
        <w:t>balance</w:t>
      </w:r>
      <w:r>
        <w:rPr>
          <w:i/>
          <w:spacing w:val="-2"/>
          <w:sz w:val="18"/>
        </w:rPr>
        <w:t> </w:t>
      </w:r>
      <w:r>
        <w:rPr>
          <w:i/>
          <w:sz w:val="18"/>
        </w:rPr>
        <w:t>variable</w:t>
      </w:r>
      <w:r>
        <w:rPr>
          <w:i/>
          <w:spacing w:val="-3"/>
          <w:sz w:val="18"/>
        </w:rPr>
        <w:t> </w:t>
      </w:r>
      <w:r>
        <w:rPr>
          <w:i/>
          <w:sz w:val="18"/>
        </w:rPr>
        <w:t>de</w:t>
      </w:r>
      <w:r>
        <w:rPr>
          <w:i/>
          <w:spacing w:val="-3"/>
          <w:sz w:val="18"/>
        </w:rPr>
        <w:t> </w:t>
      </w:r>
      <w:r>
        <w:rPr>
          <w:i/>
          <w:sz w:val="18"/>
        </w:rPr>
        <w:t>malta</w:t>
      </w:r>
      <w:r>
        <w:rPr>
          <w:i/>
          <w:spacing w:val="-2"/>
          <w:sz w:val="18"/>
        </w:rPr>
        <w:t> </w:t>
      </w:r>
      <w:r>
        <w:rPr>
          <w:i/>
          <w:sz w:val="18"/>
        </w:rPr>
        <w:t>y</w:t>
      </w:r>
      <w:r>
        <w:rPr>
          <w:i/>
          <w:spacing w:val="-2"/>
          <w:sz w:val="18"/>
        </w:rPr>
        <w:t> </w:t>
      </w:r>
      <w:r>
        <w:rPr>
          <w:i/>
          <w:sz w:val="18"/>
        </w:rPr>
        <w:t>lúpulo.</w:t>
      </w:r>
      <w:r>
        <w:rPr>
          <w:i/>
          <w:spacing w:val="-3"/>
          <w:sz w:val="18"/>
        </w:rPr>
        <w:t> </w:t>
      </w:r>
      <w:r>
        <w:rPr>
          <w:i/>
          <w:sz w:val="18"/>
        </w:rPr>
        <w:t>La</w:t>
      </w:r>
      <w:r>
        <w:rPr>
          <w:i/>
          <w:spacing w:val="-2"/>
          <w:sz w:val="18"/>
        </w:rPr>
        <w:t> </w:t>
      </w:r>
      <w:r>
        <w:rPr>
          <w:i/>
          <w:sz w:val="18"/>
        </w:rPr>
        <w:t>categoría</w:t>
      </w:r>
      <w:r>
        <w:rPr>
          <w:i/>
          <w:spacing w:val="-1"/>
          <w:sz w:val="18"/>
        </w:rPr>
        <w:t> </w:t>
      </w:r>
      <w:r>
        <w:rPr>
          <w:i/>
          <w:sz w:val="18"/>
        </w:rPr>
        <w:t>se</w:t>
      </w:r>
      <w:r>
        <w:rPr>
          <w:i/>
          <w:spacing w:val="-3"/>
          <w:sz w:val="18"/>
        </w:rPr>
        <w:t> </w:t>
      </w:r>
      <w:r>
        <w:rPr>
          <w:i/>
          <w:sz w:val="18"/>
        </w:rPr>
        <w:t>define principalmente por una intensidad de alcohol elevada y la ausencia de rostizado.</w:t>
      </w:r>
    </w:p>
    <w:p>
      <w:pPr>
        <w:pStyle w:val="BodyText"/>
        <w:spacing w:before="5"/>
        <w:ind w:left="0"/>
        <w:rPr>
          <w:i/>
          <w:sz w:val="12"/>
        </w:rPr>
      </w:pPr>
    </w:p>
    <w:p>
      <w:pPr>
        <w:spacing w:after="0"/>
        <w:rPr>
          <w:sz w:val="12"/>
        </w:rPr>
        <w:sectPr>
          <w:pgSz w:w="12240" w:h="15840"/>
          <w:pgMar w:header="0" w:footer="746" w:top="1000" w:bottom="940" w:left="580" w:right="540"/>
        </w:sectPr>
      </w:pPr>
    </w:p>
    <w:p>
      <w:pPr>
        <w:pStyle w:val="Heading3"/>
        <w:spacing w:before="101"/>
      </w:pPr>
      <w:bookmarkStart w:name="_bookmark113" w:id="114"/>
      <w:bookmarkEnd w:id="114"/>
      <w:r>
        <w:rPr>
          <w:b w:val="0"/>
        </w:rPr>
      </w:r>
      <w:r>
        <w:rPr/>
        <w:t>22A.</w:t>
      </w:r>
      <w:r>
        <w:rPr>
          <w:spacing w:val="-6"/>
        </w:rPr>
        <w:t> </w:t>
      </w:r>
      <w:r>
        <w:rPr/>
        <w:t>Double</w:t>
      </w:r>
      <w:r>
        <w:rPr>
          <w:spacing w:val="-6"/>
        </w:rPr>
        <w:t> </w:t>
      </w:r>
      <w:r>
        <w:rPr>
          <w:spacing w:val="-5"/>
        </w:rPr>
        <w:t>IPA</w:t>
      </w:r>
    </w:p>
    <w:p>
      <w:pPr>
        <w:pStyle w:val="BodyText"/>
        <w:spacing w:before="41"/>
      </w:pPr>
      <w:r>
        <w:rPr>
          <w:b/>
        </w:rPr>
        <w:t>Impresión general: </w:t>
      </w:r>
      <w:r>
        <w:rPr/>
        <w:t>Una ale pálida intensamente lupulada, amarga y bastante fuerte, sin la maltosidad intensa, sabrosa y compleja, el dulzor residual y el cuerpo de una American Barleywine.</w:t>
      </w:r>
      <w:r>
        <w:rPr>
          <w:spacing w:val="-6"/>
        </w:rPr>
        <w:t> </w:t>
      </w:r>
      <w:r>
        <w:rPr/>
        <w:t>Fuertemente</w:t>
      </w:r>
      <w:r>
        <w:rPr>
          <w:spacing w:val="-5"/>
        </w:rPr>
        <w:t> </w:t>
      </w:r>
      <w:r>
        <w:rPr/>
        <w:t>lupulada,</w:t>
      </w:r>
      <w:r>
        <w:rPr>
          <w:spacing w:val="-6"/>
        </w:rPr>
        <w:t> </w:t>
      </w:r>
      <w:r>
        <w:rPr/>
        <w:t>pero</w:t>
      </w:r>
      <w:r>
        <w:rPr>
          <w:spacing w:val="-6"/>
        </w:rPr>
        <w:t> </w:t>
      </w:r>
      <w:r>
        <w:rPr/>
        <w:t>limpia,</w:t>
      </w:r>
      <w:r>
        <w:rPr>
          <w:spacing w:val="-5"/>
        </w:rPr>
        <w:t> </w:t>
      </w:r>
      <w:r>
        <w:rPr/>
        <w:t>seca</w:t>
      </w:r>
      <w:r>
        <w:rPr>
          <w:spacing w:val="-6"/>
        </w:rPr>
        <w:t> </w:t>
      </w:r>
      <w:r>
        <w:rPr/>
        <w:t>y</w:t>
      </w:r>
      <w:r>
        <w:rPr>
          <w:spacing w:val="-6"/>
        </w:rPr>
        <w:t> </w:t>
      </w:r>
      <w:r>
        <w:rPr/>
        <w:t>carente de asperezas. A pesar de exhibir su intensidad de alcohol, la tomabilidad debe ser una consideración importante.</w:t>
      </w:r>
    </w:p>
    <w:p>
      <w:pPr>
        <w:pStyle w:val="BodyText"/>
        <w:spacing w:line="242" w:lineRule="auto" w:before="49"/>
      </w:pPr>
      <w:r>
        <w:rPr>
          <w:b/>
        </w:rPr>
        <w:t>Aroma: </w:t>
      </w:r>
      <w:r>
        <w:rPr/>
        <w:t>Lúpulo de prominente a intenso, típicamente presentando características de lúpulo estadounidense o del Nuevo Mundo como cítrico, floral, pino, resina, especias, fruta tropical, fruta de carozo, bayas o melón. Maltosidad de apoyo, limpia, de neutra a granosa, que puede aparecer en segundo plano.</w:t>
      </w:r>
      <w:r>
        <w:rPr>
          <w:spacing w:val="-6"/>
        </w:rPr>
        <w:t> </w:t>
      </w:r>
      <w:r>
        <w:rPr/>
        <w:t>Perfil</w:t>
      </w:r>
      <w:r>
        <w:rPr>
          <w:spacing w:val="-7"/>
        </w:rPr>
        <w:t> </w:t>
      </w:r>
      <w:r>
        <w:rPr/>
        <w:t>de</w:t>
      </w:r>
      <w:r>
        <w:rPr>
          <w:spacing w:val="-5"/>
        </w:rPr>
        <w:t> </w:t>
      </w:r>
      <w:r>
        <w:rPr/>
        <w:t>fermentación</w:t>
      </w:r>
      <w:r>
        <w:rPr>
          <w:spacing w:val="-4"/>
        </w:rPr>
        <w:t> </w:t>
      </w:r>
      <w:r>
        <w:rPr/>
        <w:t>de</w:t>
      </w:r>
      <w:r>
        <w:rPr>
          <w:spacing w:val="-6"/>
        </w:rPr>
        <w:t> </w:t>
      </w:r>
      <w:r>
        <w:rPr/>
        <w:t>neutro</w:t>
      </w:r>
      <w:r>
        <w:rPr>
          <w:spacing w:val="-7"/>
        </w:rPr>
        <w:t> </w:t>
      </w:r>
      <w:r>
        <w:rPr/>
        <w:t>a</w:t>
      </w:r>
      <w:r>
        <w:rPr>
          <w:spacing w:val="-3"/>
        </w:rPr>
        <w:t> </w:t>
      </w:r>
      <w:r>
        <w:rPr/>
        <w:t>ligeramente</w:t>
      </w:r>
      <w:r>
        <w:rPr>
          <w:spacing w:val="-6"/>
        </w:rPr>
        <w:t> </w:t>
      </w:r>
      <w:r>
        <w:rPr/>
        <w:t>afrutado. El alcohol puede ser percibido, pero no debería tener un carácter similar al solvente.</w:t>
      </w:r>
    </w:p>
    <w:p>
      <w:pPr>
        <w:pStyle w:val="BodyText"/>
        <w:spacing w:before="41"/>
      </w:pPr>
      <w:r>
        <w:rPr>
          <w:b/>
        </w:rPr>
        <w:t>Apariencia:</w:t>
      </w:r>
      <w:r>
        <w:rPr>
          <w:b/>
          <w:spacing w:val="-6"/>
        </w:rPr>
        <w:t> </w:t>
      </w:r>
      <w:r>
        <w:rPr/>
        <w:t>Color</w:t>
      </w:r>
      <w:r>
        <w:rPr>
          <w:spacing w:val="-5"/>
        </w:rPr>
        <w:t> </w:t>
      </w:r>
      <w:r>
        <w:rPr/>
        <w:t>de</w:t>
      </w:r>
      <w:r>
        <w:rPr>
          <w:spacing w:val="-6"/>
        </w:rPr>
        <w:t> </w:t>
      </w:r>
      <w:r>
        <w:rPr/>
        <w:t>dorado</w:t>
      </w:r>
      <w:r>
        <w:rPr>
          <w:spacing w:val="-4"/>
        </w:rPr>
        <w:t> </w:t>
      </w:r>
      <w:r>
        <w:rPr/>
        <w:t>a</w:t>
      </w:r>
      <w:r>
        <w:rPr>
          <w:spacing w:val="-6"/>
        </w:rPr>
        <w:t> </w:t>
      </w:r>
      <w:r>
        <w:rPr/>
        <w:t>cobrizo</w:t>
      </w:r>
      <w:r>
        <w:rPr>
          <w:spacing w:val="-6"/>
        </w:rPr>
        <w:t> </w:t>
      </w:r>
      <w:r>
        <w:rPr/>
        <w:t>anaranjado</w:t>
      </w:r>
      <w:r>
        <w:rPr>
          <w:spacing w:val="-6"/>
        </w:rPr>
        <w:t> </w:t>
      </w:r>
      <w:r>
        <w:rPr/>
        <w:t>claro,</w:t>
      </w:r>
      <w:r>
        <w:rPr>
          <w:spacing w:val="-6"/>
        </w:rPr>
        <w:t> </w:t>
      </w:r>
      <w:r>
        <w:rPr/>
        <w:t>pero la mayoría de las versiones modernas son bastante pálidas.</w:t>
      </w:r>
    </w:p>
    <w:p>
      <w:pPr>
        <w:pStyle w:val="BodyText"/>
        <w:spacing w:before="1"/>
      </w:pPr>
      <w:r>
        <w:rPr/>
        <w:t>Buena</w:t>
      </w:r>
      <w:r>
        <w:rPr>
          <w:spacing w:val="-5"/>
        </w:rPr>
        <w:t> </w:t>
      </w:r>
      <w:r>
        <w:rPr/>
        <w:t>claridad,</w:t>
      </w:r>
      <w:r>
        <w:rPr>
          <w:spacing w:val="-5"/>
        </w:rPr>
        <w:t> </w:t>
      </w:r>
      <w:r>
        <w:rPr/>
        <w:t>aunque</w:t>
      </w:r>
      <w:r>
        <w:rPr>
          <w:spacing w:val="-5"/>
        </w:rPr>
        <w:t> </w:t>
      </w:r>
      <w:r>
        <w:rPr/>
        <w:t>un</w:t>
      </w:r>
      <w:r>
        <w:rPr>
          <w:spacing w:val="-6"/>
        </w:rPr>
        <w:t> </w:t>
      </w:r>
      <w:r>
        <w:rPr/>
        <w:t>poco</w:t>
      </w:r>
      <w:r>
        <w:rPr>
          <w:spacing w:val="-6"/>
        </w:rPr>
        <w:t> </w:t>
      </w:r>
      <w:r>
        <w:rPr/>
        <w:t>de</w:t>
      </w:r>
      <w:r>
        <w:rPr>
          <w:spacing w:val="-5"/>
        </w:rPr>
        <w:t> </w:t>
      </w:r>
      <w:r>
        <w:rPr/>
        <w:t>turbidez</w:t>
      </w:r>
      <w:r>
        <w:rPr>
          <w:spacing w:val="-4"/>
        </w:rPr>
        <w:t> </w:t>
      </w:r>
      <w:r>
        <w:rPr/>
        <w:t>es</w:t>
      </w:r>
      <w:r>
        <w:rPr>
          <w:spacing w:val="-5"/>
        </w:rPr>
        <w:t> </w:t>
      </w:r>
      <w:r>
        <w:rPr/>
        <w:t>aceptable. Espuma moderada, persistente, con color de blanca a </w:t>
      </w:r>
      <w:r>
        <w:rPr>
          <w:spacing w:val="-2"/>
        </w:rPr>
        <w:t>blanquecina.</w:t>
      </w:r>
    </w:p>
    <w:p>
      <w:pPr>
        <w:pStyle w:val="BodyText"/>
        <w:ind w:right="63"/>
      </w:pPr>
      <w:r>
        <w:rPr>
          <w:b/>
        </w:rPr>
        <w:t>Sabor:</w:t>
      </w:r>
      <w:r>
        <w:rPr>
          <w:b/>
          <w:spacing w:val="-6"/>
        </w:rPr>
        <w:t> </w:t>
      </w:r>
      <w:r>
        <w:rPr/>
        <w:t>Lúpulo</w:t>
      </w:r>
      <w:r>
        <w:rPr>
          <w:spacing w:val="-7"/>
        </w:rPr>
        <w:t> </w:t>
      </w:r>
      <w:r>
        <w:rPr/>
        <w:t>fuerte</w:t>
      </w:r>
      <w:r>
        <w:rPr>
          <w:spacing w:val="-6"/>
        </w:rPr>
        <w:t> </w:t>
      </w:r>
      <w:r>
        <w:rPr/>
        <w:t>y</w:t>
      </w:r>
      <w:r>
        <w:rPr>
          <w:spacing w:val="-6"/>
        </w:rPr>
        <w:t> </w:t>
      </w:r>
      <w:r>
        <w:rPr/>
        <w:t>complejo</w:t>
      </w:r>
      <w:r>
        <w:rPr>
          <w:spacing w:val="-6"/>
        </w:rPr>
        <w:t> </w:t>
      </w:r>
      <w:r>
        <w:rPr/>
        <w:t>(con</w:t>
      </w:r>
      <w:r>
        <w:rPr>
          <w:spacing w:val="-6"/>
        </w:rPr>
        <w:t> </w:t>
      </w:r>
      <w:r>
        <w:rPr/>
        <w:t>los</w:t>
      </w:r>
      <w:r>
        <w:rPr>
          <w:spacing w:val="-6"/>
        </w:rPr>
        <w:t> </w:t>
      </w:r>
      <w:r>
        <w:rPr/>
        <w:t>mismos</w:t>
      </w:r>
      <w:r>
        <w:rPr>
          <w:spacing w:val="-4"/>
        </w:rPr>
        <w:t> </w:t>
      </w:r>
      <w:r>
        <w:rPr/>
        <w:t>descriptores que el aroma). Amargor de moderadamente alto a muy alto, pero no debería ser áspero. Maltosidad de baja a media de apoyo, con carácter limpio, suave y discreto; puede tener ligeros sabores a caramelo o a tostadas. Final de seco a semi seco, no dulce o pesado, con un retrogusto persistente amargo y lupulado. Frutosidad de baja a moderada opcional. Un sabor a alcohol ligero, limpio y suave está permitido.</w:t>
      </w:r>
    </w:p>
    <w:p>
      <w:pPr>
        <w:pStyle w:val="BodyText"/>
        <w:spacing w:line="242" w:lineRule="auto" w:before="54"/>
        <w:ind w:right="63"/>
      </w:pPr>
      <w:r>
        <w:rPr>
          <w:b/>
        </w:rPr>
        <w:t>Sensación en boca: </w:t>
      </w:r>
      <w:r>
        <w:rPr/>
        <w:t>Cuerpo de medio ligero a medio, con una</w:t>
      </w:r>
      <w:r>
        <w:rPr>
          <w:spacing w:val="-5"/>
        </w:rPr>
        <w:t> </w:t>
      </w:r>
      <w:r>
        <w:rPr/>
        <w:t>textura</w:t>
      </w:r>
      <w:r>
        <w:rPr>
          <w:spacing w:val="-4"/>
        </w:rPr>
        <w:t> </w:t>
      </w:r>
      <w:r>
        <w:rPr/>
        <w:t>suave.</w:t>
      </w:r>
      <w:r>
        <w:rPr>
          <w:spacing w:val="-5"/>
        </w:rPr>
        <w:t> </w:t>
      </w:r>
      <w:r>
        <w:rPr/>
        <w:t>Carbonatación</w:t>
      </w:r>
      <w:r>
        <w:rPr>
          <w:spacing w:val="-5"/>
        </w:rPr>
        <w:t> </w:t>
      </w:r>
      <w:r>
        <w:rPr/>
        <w:t>de</w:t>
      </w:r>
      <w:r>
        <w:rPr>
          <w:spacing w:val="-5"/>
        </w:rPr>
        <w:t> </w:t>
      </w:r>
      <w:r>
        <w:rPr/>
        <w:t>media</w:t>
      </w:r>
      <w:r>
        <w:rPr>
          <w:spacing w:val="-5"/>
        </w:rPr>
        <w:t> </w:t>
      </w:r>
      <w:r>
        <w:rPr/>
        <w:t>a</w:t>
      </w:r>
      <w:r>
        <w:rPr>
          <w:spacing w:val="-4"/>
        </w:rPr>
        <w:t> </w:t>
      </w:r>
      <w:r>
        <w:rPr/>
        <w:t>media</w:t>
      </w:r>
      <w:r>
        <w:rPr>
          <w:spacing w:val="-5"/>
        </w:rPr>
        <w:t> </w:t>
      </w:r>
      <w:r>
        <w:rPr/>
        <w:t>alta.</w:t>
      </w:r>
      <w:r>
        <w:rPr>
          <w:spacing w:val="-5"/>
        </w:rPr>
        <w:t> </w:t>
      </w:r>
      <w:r>
        <w:rPr/>
        <w:t>Sin astringencia áspera derivada del lúpulo. Es aceptable una tibieza alcohólica discreta y suave.</w:t>
      </w:r>
    </w:p>
    <w:p>
      <w:pPr>
        <w:pStyle w:val="BodyText"/>
        <w:spacing w:before="38"/>
      </w:pPr>
      <w:r>
        <w:rPr>
          <w:b/>
        </w:rPr>
        <w:t>Comentarios: </w:t>
      </w:r>
      <w:r>
        <w:rPr/>
        <w:t>Llamada Imperial IPA con poca frecuencia. Muchas</w:t>
      </w:r>
      <w:r>
        <w:rPr>
          <w:spacing w:val="-6"/>
        </w:rPr>
        <w:t> </w:t>
      </w:r>
      <w:r>
        <w:rPr/>
        <w:t>versiones</w:t>
      </w:r>
      <w:r>
        <w:rPr>
          <w:spacing w:val="-6"/>
        </w:rPr>
        <w:t> </w:t>
      </w:r>
      <w:r>
        <w:rPr/>
        <w:t>modernas</w:t>
      </w:r>
      <w:r>
        <w:rPr>
          <w:spacing w:val="-6"/>
        </w:rPr>
        <w:t> </w:t>
      </w:r>
      <w:r>
        <w:rPr/>
        <w:t>poseen</w:t>
      </w:r>
      <w:r>
        <w:rPr>
          <w:spacing w:val="-6"/>
        </w:rPr>
        <w:t> </w:t>
      </w:r>
      <w:r>
        <w:rPr/>
        <w:t>múltiples</w:t>
      </w:r>
      <w:r>
        <w:rPr>
          <w:spacing w:val="-6"/>
        </w:rPr>
        <w:t> </w:t>
      </w:r>
      <w:r>
        <w:rPr/>
        <w:t>adiciones</w:t>
      </w:r>
      <w:r>
        <w:rPr>
          <w:spacing w:val="-6"/>
        </w:rPr>
        <w:t> </w:t>
      </w:r>
      <w:r>
        <w:rPr/>
        <w:t>de</w:t>
      </w:r>
      <w:r>
        <w:rPr>
          <w:spacing w:val="-6"/>
        </w:rPr>
        <w:t> </w:t>
      </w:r>
      <w:r>
        <w:rPr>
          <w:i/>
        </w:rPr>
        <w:t>dry </w:t>
      </w:r>
      <w:r>
        <w:rPr>
          <w:i/>
          <w:spacing w:val="-4"/>
        </w:rPr>
        <w:t>hop</w:t>
      </w:r>
      <w:r>
        <w:rPr>
          <w:spacing w:val="-4"/>
        </w:rPr>
        <w:t>.</w:t>
      </w:r>
    </w:p>
    <w:p>
      <w:pPr>
        <w:pStyle w:val="BodyText"/>
        <w:ind w:right="63"/>
      </w:pPr>
      <w:r>
        <w:rPr>
          <w:b/>
        </w:rPr>
        <w:t>Historia: </w:t>
      </w:r>
      <w:r>
        <w:rPr/>
        <w:t>Una innovación de la cerveza artesanal estadounidense</w:t>
      </w:r>
      <w:r>
        <w:rPr>
          <w:spacing w:val="-6"/>
        </w:rPr>
        <w:t> </w:t>
      </w:r>
      <w:r>
        <w:rPr/>
        <w:t>desarrollada</w:t>
      </w:r>
      <w:r>
        <w:rPr>
          <w:spacing w:val="-5"/>
        </w:rPr>
        <w:t> </w:t>
      </w:r>
      <w:r>
        <w:rPr/>
        <w:t>por</w:t>
      </w:r>
      <w:r>
        <w:rPr>
          <w:spacing w:val="-5"/>
        </w:rPr>
        <w:t> </w:t>
      </w:r>
      <w:r>
        <w:rPr/>
        <w:t>primera</w:t>
      </w:r>
      <w:r>
        <w:rPr>
          <w:spacing w:val="-6"/>
        </w:rPr>
        <w:t> </w:t>
      </w:r>
      <w:r>
        <w:rPr/>
        <w:t>vez</w:t>
      </w:r>
      <w:r>
        <w:rPr>
          <w:spacing w:val="-6"/>
        </w:rPr>
        <w:t> </w:t>
      </w:r>
      <w:r>
        <w:rPr/>
        <w:t>entre</w:t>
      </w:r>
      <w:r>
        <w:rPr>
          <w:spacing w:val="-6"/>
        </w:rPr>
        <w:t> </w:t>
      </w:r>
      <w:r>
        <w:rPr/>
        <w:t>mediados</w:t>
      </w:r>
      <w:r>
        <w:rPr>
          <w:spacing w:val="-4"/>
        </w:rPr>
        <w:t> </w:t>
      </w:r>
      <w:r>
        <w:rPr/>
        <w:t>y fines</w:t>
      </w:r>
      <w:r>
        <w:rPr>
          <w:spacing w:val="-2"/>
        </w:rPr>
        <w:t> </w:t>
      </w:r>
      <w:r>
        <w:rPr/>
        <w:t>de</w:t>
      </w:r>
      <w:r>
        <w:rPr>
          <w:spacing w:val="-4"/>
        </w:rPr>
        <w:t> </w:t>
      </w:r>
      <w:r>
        <w:rPr/>
        <w:t>la</w:t>
      </w:r>
      <w:r>
        <w:rPr>
          <w:spacing w:val="-4"/>
        </w:rPr>
        <w:t> </w:t>
      </w:r>
      <w:r>
        <w:rPr/>
        <w:t>década</w:t>
      </w:r>
      <w:r>
        <w:rPr>
          <w:spacing w:val="-3"/>
        </w:rPr>
        <w:t> </w:t>
      </w:r>
      <w:r>
        <w:rPr/>
        <w:t>de</w:t>
      </w:r>
      <w:r>
        <w:rPr>
          <w:spacing w:val="-4"/>
        </w:rPr>
        <w:t> </w:t>
      </w:r>
      <w:r>
        <w:rPr/>
        <w:t>1990,</w:t>
      </w:r>
      <w:r>
        <w:rPr>
          <w:spacing w:val="-4"/>
        </w:rPr>
        <w:t> </w:t>
      </w:r>
      <w:r>
        <w:rPr/>
        <w:t>como</w:t>
      </w:r>
      <w:r>
        <w:rPr>
          <w:spacing w:val="-5"/>
        </w:rPr>
        <w:t> </w:t>
      </w:r>
      <w:r>
        <w:rPr/>
        <w:t>una</w:t>
      </w:r>
      <w:r>
        <w:rPr>
          <w:spacing w:val="-4"/>
        </w:rPr>
        <w:t> </w:t>
      </w:r>
      <w:r>
        <w:rPr/>
        <w:t>versión</w:t>
      </w:r>
      <w:r>
        <w:rPr>
          <w:spacing w:val="-4"/>
        </w:rPr>
        <w:t> </w:t>
      </w:r>
      <w:r>
        <w:rPr/>
        <w:t>más</w:t>
      </w:r>
      <w:r>
        <w:rPr>
          <w:spacing w:val="-4"/>
        </w:rPr>
        <w:t> </w:t>
      </w:r>
      <w:r>
        <w:rPr/>
        <w:t>intensa</w:t>
      </w:r>
      <w:r>
        <w:rPr>
          <w:spacing w:val="-4"/>
        </w:rPr>
        <w:t> </w:t>
      </w:r>
      <w:r>
        <w:rPr/>
        <w:t>de</w:t>
      </w:r>
      <w:r>
        <w:rPr>
          <w:spacing w:val="-4"/>
        </w:rPr>
        <w:t> </w:t>
      </w:r>
      <w:r>
        <w:rPr/>
        <w:t>la American IPA. Se volvió más común y popular a lo largo de la década de los 2000, e inspiró una creatividad adicional en torno</w:t>
      </w:r>
      <w:r>
        <w:rPr>
          <w:spacing w:val="-3"/>
        </w:rPr>
        <w:t> </w:t>
      </w:r>
      <w:r>
        <w:rPr/>
        <w:t>a</w:t>
      </w:r>
      <w:r>
        <w:rPr>
          <w:spacing w:val="-2"/>
        </w:rPr>
        <w:t> </w:t>
      </w:r>
      <w:r>
        <w:rPr/>
        <w:t>la</w:t>
      </w:r>
      <w:r>
        <w:rPr>
          <w:spacing w:val="-2"/>
        </w:rPr>
        <w:t> </w:t>
      </w:r>
      <w:r>
        <w:rPr/>
        <w:t>IPA.</w:t>
      </w:r>
      <w:r>
        <w:rPr>
          <w:spacing w:val="-2"/>
        </w:rPr>
        <w:t> </w:t>
      </w:r>
      <w:r>
        <w:rPr/>
        <w:t>Pliny</w:t>
      </w:r>
      <w:r>
        <w:rPr>
          <w:spacing w:val="-2"/>
        </w:rPr>
        <w:t> </w:t>
      </w:r>
      <w:r>
        <w:rPr/>
        <w:t>the</w:t>
      </w:r>
      <w:r>
        <w:rPr>
          <w:spacing w:val="-2"/>
        </w:rPr>
        <w:t> </w:t>
      </w:r>
      <w:r>
        <w:rPr/>
        <w:t>Elder de</w:t>
      </w:r>
      <w:r>
        <w:rPr>
          <w:spacing w:val="-2"/>
        </w:rPr>
        <w:t> </w:t>
      </w:r>
      <w:r>
        <w:rPr/>
        <w:t>Russian</w:t>
      </w:r>
      <w:r>
        <w:rPr>
          <w:spacing w:val="-1"/>
        </w:rPr>
        <w:t> </w:t>
      </w:r>
      <w:r>
        <w:rPr/>
        <w:t>River, elaborada</w:t>
      </w:r>
      <w:r>
        <w:rPr>
          <w:spacing w:val="-1"/>
        </w:rPr>
        <w:t> </w:t>
      </w:r>
      <w:r>
        <w:rPr/>
        <w:t>por primera vez en el año 2000, ayudó a popularizar el estilo.</w:t>
      </w:r>
    </w:p>
    <w:p>
      <w:pPr>
        <w:pStyle w:val="BodyText"/>
        <w:spacing w:line="242" w:lineRule="auto" w:before="52"/>
      </w:pPr>
      <w:r>
        <w:rPr>
          <w:b/>
        </w:rPr>
        <w:t>Ingredientes característicos: </w:t>
      </w:r>
      <w:r>
        <w:rPr/>
        <w:t>Malta base neutra. Son frecuentes</w:t>
      </w:r>
      <w:r>
        <w:rPr>
          <w:spacing w:val="-5"/>
        </w:rPr>
        <w:t> </w:t>
      </w:r>
      <w:r>
        <w:rPr/>
        <w:t>los</w:t>
      </w:r>
      <w:r>
        <w:rPr>
          <w:spacing w:val="-5"/>
        </w:rPr>
        <w:t> </w:t>
      </w:r>
      <w:r>
        <w:rPr/>
        <w:t>adjuntos</w:t>
      </w:r>
      <w:r>
        <w:rPr>
          <w:spacing w:val="-5"/>
        </w:rPr>
        <w:t> </w:t>
      </w:r>
      <w:r>
        <w:rPr/>
        <w:t>de</w:t>
      </w:r>
      <w:r>
        <w:rPr>
          <w:spacing w:val="-5"/>
        </w:rPr>
        <w:t> </w:t>
      </w:r>
      <w:r>
        <w:rPr/>
        <w:t>azúcar.</w:t>
      </w:r>
      <w:r>
        <w:rPr>
          <w:spacing w:val="-5"/>
        </w:rPr>
        <w:t> </w:t>
      </w:r>
      <w:r>
        <w:rPr/>
        <w:t>Maltas</w:t>
      </w:r>
      <w:r>
        <w:rPr>
          <w:spacing w:val="-5"/>
        </w:rPr>
        <w:t> </w:t>
      </w:r>
      <w:r>
        <w:rPr/>
        <w:t>Crystal</w:t>
      </w:r>
      <w:r>
        <w:rPr>
          <w:spacing w:val="-6"/>
        </w:rPr>
        <w:t> </w:t>
      </w:r>
      <w:r>
        <w:rPr/>
        <w:t>son</w:t>
      </w:r>
      <w:r>
        <w:rPr>
          <w:spacing w:val="-5"/>
        </w:rPr>
        <w:t> </w:t>
      </w:r>
      <w:r>
        <w:rPr/>
        <w:t>poco comunes. Lúpulos estadounidenses o del Nuevo Mundo. Levadura neutra o ligeramente afrutada. Sin roble.</w:t>
      </w:r>
    </w:p>
    <w:p>
      <w:pPr>
        <w:pStyle w:val="BodyText"/>
        <w:spacing w:before="38"/>
        <w:ind w:right="63"/>
      </w:pPr>
      <w:r>
        <w:rPr>
          <w:b/>
        </w:rPr>
        <w:t>Comparación</w:t>
      </w:r>
      <w:r>
        <w:rPr>
          <w:b/>
          <w:spacing w:val="-6"/>
        </w:rPr>
        <w:t> </w:t>
      </w:r>
      <w:r>
        <w:rPr>
          <w:b/>
        </w:rPr>
        <w:t>de</w:t>
      </w:r>
      <w:r>
        <w:rPr>
          <w:b/>
          <w:spacing w:val="-6"/>
        </w:rPr>
        <w:t> </w:t>
      </w:r>
      <w:r>
        <w:rPr>
          <w:b/>
        </w:rPr>
        <w:t>estilos:</w:t>
      </w:r>
      <w:r>
        <w:rPr>
          <w:b/>
          <w:spacing w:val="-6"/>
        </w:rPr>
        <w:t> </w:t>
      </w:r>
      <w:r>
        <w:rPr/>
        <w:t>Con</w:t>
      </w:r>
      <w:r>
        <w:rPr>
          <w:spacing w:val="-7"/>
        </w:rPr>
        <w:t> </w:t>
      </w:r>
      <w:r>
        <w:rPr/>
        <w:t>mayor</w:t>
      </w:r>
      <w:r>
        <w:rPr>
          <w:spacing w:val="-6"/>
        </w:rPr>
        <w:t> </w:t>
      </w:r>
      <w:r>
        <w:rPr/>
        <w:t>intensidad</w:t>
      </w:r>
      <w:r>
        <w:rPr>
          <w:spacing w:val="-7"/>
        </w:rPr>
        <w:t> </w:t>
      </w:r>
      <w:r>
        <w:rPr/>
        <w:t>de</w:t>
      </w:r>
      <w:r>
        <w:rPr>
          <w:spacing w:val="-7"/>
        </w:rPr>
        <w:t> </w:t>
      </w:r>
      <w:r>
        <w:rPr/>
        <w:t>alcohol, amargor y lupulado que las English y American IPA. Con menos riqueza de malta, menos cuerpo, más seca y con un mayor balance general hacia el lúpulo que una American </w:t>
      </w:r>
      <w:r>
        <w:rPr>
          <w:spacing w:val="-2"/>
        </w:rPr>
        <w:t>Barleywine.</w:t>
      </w:r>
    </w:p>
    <w:p>
      <w:pPr>
        <w:tabs>
          <w:tab w:pos="2612" w:val="left" w:leader="none"/>
        </w:tabs>
        <w:spacing w:line="204" w:lineRule="exact" w:before="50"/>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1.065 –</w:t>
      </w:r>
      <w:r>
        <w:rPr>
          <w:spacing w:val="-2"/>
          <w:sz w:val="18"/>
        </w:rPr>
        <w:t> 1.085</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60 –</w:t>
      </w:r>
      <w:r>
        <w:rPr>
          <w:spacing w:val="-2"/>
          <w:sz w:val="18"/>
        </w:rPr>
        <w:t> </w:t>
      </w:r>
      <w:r>
        <w:rPr>
          <w:spacing w:val="-5"/>
          <w:sz w:val="18"/>
        </w:rPr>
        <w:t>100</w:t>
      </w:r>
      <w:r>
        <w:rPr>
          <w:sz w:val="18"/>
        </w:rPr>
        <w:tab/>
        <w:t>FG:</w:t>
      </w:r>
      <w:r>
        <w:rPr>
          <w:spacing w:val="40"/>
          <w:sz w:val="18"/>
        </w:rPr>
        <w:t> </w:t>
      </w:r>
      <w:r>
        <w:rPr>
          <w:sz w:val="18"/>
        </w:rPr>
        <w:t>1.008</w:t>
      </w:r>
      <w:r>
        <w:rPr>
          <w:spacing w:val="-2"/>
          <w:sz w:val="18"/>
        </w:rPr>
        <w:t> </w:t>
      </w:r>
      <w:r>
        <w:rPr>
          <w:sz w:val="18"/>
        </w:rPr>
        <w:t>–</w:t>
      </w:r>
      <w:r>
        <w:rPr>
          <w:spacing w:val="-2"/>
          <w:sz w:val="18"/>
        </w:rPr>
        <w:t> </w:t>
      </w:r>
      <w:r>
        <w:rPr>
          <w:spacing w:val="-4"/>
          <w:sz w:val="18"/>
        </w:rPr>
        <w:t>1.018</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6</w:t>
      </w:r>
      <w:r>
        <w:rPr>
          <w:spacing w:val="-2"/>
          <w:sz w:val="18"/>
        </w:rPr>
        <w:t> </w:t>
      </w:r>
      <w:r>
        <w:rPr>
          <w:sz w:val="18"/>
        </w:rPr>
        <w:t>–</w:t>
      </w:r>
      <w:r>
        <w:rPr>
          <w:spacing w:val="-1"/>
          <w:sz w:val="18"/>
        </w:rPr>
        <w:t> </w:t>
      </w:r>
      <w:r>
        <w:rPr>
          <w:spacing w:val="-5"/>
          <w:sz w:val="18"/>
        </w:rPr>
        <w:t>14</w:t>
      </w:r>
      <w:r>
        <w:rPr>
          <w:sz w:val="18"/>
        </w:rPr>
        <w:tab/>
        <w:t>ABV:</w:t>
      </w:r>
      <w:r>
        <w:rPr>
          <w:spacing w:val="42"/>
          <w:sz w:val="18"/>
        </w:rPr>
        <w:t> </w:t>
      </w:r>
      <w:r>
        <w:rPr>
          <w:sz w:val="18"/>
        </w:rPr>
        <w:t>7.5</w:t>
      </w:r>
      <w:r>
        <w:rPr>
          <w:spacing w:val="-1"/>
          <w:sz w:val="18"/>
        </w:rPr>
        <w:t> </w:t>
      </w:r>
      <w:r>
        <w:rPr>
          <w:sz w:val="18"/>
        </w:rPr>
        <w:t>–</w:t>
      </w:r>
      <w:r>
        <w:rPr>
          <w:spacing w:val="-1"/>
          <w:sz w:val="18"/>
        </w:rPr>
        <w:t> </w:t>
      </w:r>
      <w:r>
        <w:rPr>
          <w:spacing w:val="-2"/>
          <w:sz w:val="18"/>
        </w:rPr>
        <w:t>10.0%</w:t>
      </w:r>
    </w:p>
    <w:p>
      <w:pPr>
        <w:spacing w:before="41"/>
        <w:ind w:left="140" w:right="63" w:firstLine="0"/>
        <w:jc w:val="left"/>
        <w:rPr>
          <w:sz w:val="18"/>
        </w:rPr>
      </w:pPr>
      <w:r>
        <w:rPr>
          <w:b/>
          <w:sz w:val="18"/>
        </w:rPr>
        <w:t>Ejemplos comerciales: </w:t>
      </w:r>
      <w:r>
        <w:rPr>
          <w:sz w:val="18"/>
        </w:rPr>
        <w:t>Columbus Brewing Bohdi, Fat Head’s</w:t>
      </w:r>
      <w:r>
        <w:rPr>
          <w:spacing w:val="-6"/>
          <w:sz w:val="18"/>
        </w:rPr>
        <w:t> </w:t>
      </w:r>
      <w:r>
        <w:rPr>
          <w:sz w:val="18"/>
        </w:rPr>
        <w:t>Hop</w:t>
      </w:r>
      <w:r>
        <w:rPr>
          <w:spacing w:val="-6"/>
          <w:sz w:val="18"/>
        </w:rPr>
        <w:t> </w:t>
      </w:r>
      <w:r>
        <w:rPr>
          <w:sz w:val="18"/>
        </w:rPr>
        <w:t>Juju,</w:t>
      </w:r>
      <w:r>
        <w:rPr>
          <w:spacing w:val="-4"/>
          <w:sz w:val="18"/>
        </w:rPr>
        <w:t> </w:t>
      </w:r>
      <w:r>
        <w:rPr>
          <w:sz w:val="18"/>
        </w:rPr>
        <w:t>Port</w:t>
      </w:r>
      <w:r>
        <w:rPr>
          <w:spacing w:val="-6"/>
          <w:sz w:val="18"/>
        </w:rPr>
        <w:t> </w:t>
      </w:r>
      <w:r>
        <w:rPr>
          <w:sz w:val="18"/>
        </w:rPr>
        <w:t>Brewing</w:t>
      </w:r>
      <w:r>
        <w:rPr>
          <w:spacing w:val="-6"/>
          <w:sz w:val="18"/>
        </w:rPr>
        <w:t> </w:t>
      </w:r>
      <w:r>
        <w:rPr>
          <w:sz w:val="18"/>
        </w:rPr>
        <w:t>Hop-15,</w:t>
      </w:r>
      <w:r>
        <w:rPr>
          <w:spacing w:val="-6"/>
          <w:sz w:val="18"/>
        </w:rPr>
        <w:t> </w:t>
      </w:r>
      <w:r>
        <w:rPr>
          <w:sz w:val="18"/>
        </w:rPr>
        <w:t>Russian</w:t>
      </w:r>
      <w:r>
        <w:rPr>
          <w:spacing w:val="-5"/>
          <w:sz w:val="18"/>
        </w:rPr>
        <w:t> </w:t>
      </w:r>
      <w:r>
        <w:rPr>
          <w:sz w:val="18"/>
        </w:rPr>
        <w:t>River</w:t>
      </w:r>
      <w:r>
        <w:rPr>
          <w:spacing w:val="-5"/>
          <w:sz w:val="18"/>
        </w:rPr>
        <w:t> </w:t>
      </w:r>
      <w:r>
        <w:rPr>
          <w:sz w:val="18"/>
        </w:rPr>
        <w:t>Pliny</w:t>
      </w:r>
    </w:p>
    <w:p>
      <w:pPr>
        <w:pStyle w:val="BodyText"/>
        <w:spacing w:before="102"/>
        <w:ind w:right="270"/>
      </w:pPr>
      <w:r>
        <w:rPr/>
        <w:br w:type="column"/>
      </w:r>
      <w:r>
        <w:rPr/>
        <w:t>the</w:t>
      </w:r>
      <w:r>
        <w:rPr>
          <w:spacing w:val="-6"/>
        </w:rPr>
        <w:t> </w:t>
      </w:r>
      <w:r>
        <w:rPr/>
        <w:t>Elder,</w:t>
      </w:r>
      <w:r>
        <w:rPr>
          <w:spacing w:val="-6"/>
        </w:rPr>
        <w:t> </w:t>
      </w:r>
      <w:r>
        <w:rPr/>
        <w:t>Stone</w:t>
      </w:r>
      <w:r>
        <w:rPr>
          <w:spacing w:val="-6"/>
        </w:rPr>
        <w:t> </w:t>
      </w:r>
      <w:r>
        <w:rPr/>
        <w:t>Ruination</w:t>
      </w:r>
      <w:r>
        <w:rPr>
          <w:spacing w:val="-4"/>
        </w:rPr>
        <w:t> </w:t>
      </w:r>
      <w:r>
        <w:rPr/>
        <w:t>Double</w:t>
      </w:r>
      <w:r>
        <w:rPr>
          <w:spacing w:val="-6"/>
        </w:rPr>
        <w:t> </w:t>
      </w:r>
      <w:r>
        <w:rPr/>
        <w:t>IPA</w:t>
      </w:r>
      <w:r>
        <w:rPr>
          <w:spacing w:val="-6"/>
        </w:rPr>
        <w:t> </w:t>
      </w:r>
      <w:r>
        <w:rPr/>
        <w:t>2.0,</w:t>
      </w:r>
      <w:r>
        <w:rPr>
          <w:spacing w:val="-6"/>
        </w:rPr>
        <w:t> </w:t>
      </w:r>
      <w:r>
        <w:rPr/>
        <w:t>Wicked</w:t>
      </w:r>
      <w:r>
        <w:rPr>
          <w:spacing w:val="-6"/>
        </w:rPr>
        <w:t> </w:t>
      </w:r>
      <w:r>
        <w:rPr/>
        <w:t>Weed Freak of Nature</w:t>
      </w:r>
    </w:p>
    <w:p>
      <w:pPr>
        <w:pStyle w:val="BodyText"/>
        <w:spacing w:before="45"/>
        <w:ind w:right="216"/>
      </w:pPr>
      <w:r>
        <w:rPr>
          <w:b/>
        </w:rPr>
        <w:t>Etiquetas:</w:t>
      </w:r>
      <w:r>
        <w:rPr>
          <w:b/>
          <w:spacing w:val="-12"/>
        </w:rPr>
        <w:t> </w:t>
      </w:r>
      <w:r>
        <w:rPr/>
        <w:t>intensidad-muy-alta,</w:t>
      </w:r>
      <w:r>
        <w:rPr>
          <w:spacing w:val="-11"/>
        </w:rPr>
        <w:t> </w:t>
      </w:r>
      <w:r>
        <w:rPr/>
        <w:t>color-pálido,</w:t>
      </w:r>
      <w:r>
        <w:rPr>
          <w:spacing w:val="-11"/>
        </w:rPr>
        <w:t> </w:t>
      </w:r>
      <w:r>
        <w:rPr/>
        <w:t>fermentación- alta, norte-américa, estilo-artesanal, familia-ipa, amarga, </w:t>
      </w:r>
      <w:r>
        <w:rPr>
          <w:spacing w:val="-2"/>
        </w:rPr>
        <w:t>lupulada</w:t>
      </w:r>
    </w:p>
    <w:p>
      <w:pPr>
        <w:pStyle w:val="BodyText"/>
        <w:spacing w:before="3"/>
        <w:ind w:left="0"/>
        <w:rPr>
          <w:sz w:val="21"/>
        </w:rPr>
      </w:pPr>
    </w:p>
    <w:p>
      <w:pPr>
        <w:pStyle w:val="Heading3"/>
      </w:pPr>
      <w:bookmarkStart w:name="_bookmark114" w:id="115"/>
      <w:bookmarkEnd w:id="115"/>
      <w:r>
        <w:rPr>
          <w:b w:val="0"/>
        </w:rPr>
      </w:r>
      <w:r>
        <w:rPr/>
        <w:t>22B.</w:t>
      </w:r>
      <w:r>
        <w:rPr>
          <w:spacing w:val="-6"/>
        </w:rPr>
        <w:t> </w:t>
      </w:r>
      <w:r>
        <w:rPr/>
        <w:t>American</w:t>
      </w:r>
      <w:r>
        <w:rPr>
          <w:spacing w:val="-4"/>
        </w:rPr>
        <w:t> </w:t>
      </w:r>
      <w:r>
        <w:rPr/>
        <w:t>Strong</w:t>
      </w:r>
      <w:r>
        <w:rPr>
          <w:spacing w:val="-5"/>
        </w:rPr>
        <w:t> Ale</w:t>
      </w:r>
    </w:p>
    <w:p>
      <w:pPr>
        <w:spacing w:before="43"/>
        <w:ind w:left="140" w:right="247" w:firstLine="0"/>
        <w:jc w:val="left"/>
        <w:rPr>
          <w:i/>
          <w:sz w:val="18"/>
        </w:rPr>
      </w:pPr>
      <w:r>
        <w:rPr>
          <w:i/>
          <w:sz w:val="18"/>
        </w:rPr>
        <w:t>Esta</w:t>
      </w:r>
      <w:r>
        <w:rPr>
          <w:i/>
          <w:spacing w:val="-4"/>
          <w:sz w:val="18"/>
        </w:rPr>
        <w:t> </w:t>
      </w:r>
      <w:r>
        <w:rPr>
          <w:i/>
          <w:sz w:val="18"/>
        </w:rPr>
        <w:t>es</w:t>
      </w:r>
      <w:r>
        <w:rPr>
          <w:i/>
          <w:spacing w:val="-5"/>
          <w:sz w:val="18"/>
        </w:rPr>
        <w:t> </w:t>
      </w:r>
      <w:r>
        <w:rPr>
          <w:i/>
          <w:sz w:val="18"/>
        </w:rPr>
        <w:t>una</w:t>
      </w:r>
      <w:r>
        <w:rPr>
          <w:i/>
          <w:spacing w:val="-4"/>
          <w:sz w:val="18"/>
        </w:rPr>
        <w:t> </w:t>
      </w:r>
      <w:r>
        <w:rPr>
          <w:i/>
          <w:sz w:val="18"/>
        </w:rPr>
        <w:t>agrupación</w:t>
      </w:r>
      <w:r>
        <w:rPr>
          <w:i/>
          <w:spacing w:val="-5"/>
          <w:sz w:val="18"/>
        </w:rPr>
        <w:t> </w:t>
      </w:r>
      <w:r>
        <w:rPr>
          <w:i/>
          <w:sz w:val="18"/>
        </w:rPr>
        <w:t>de</w:t>
      </w:r>
      <w:r>
        <w:rPr>
          <w:i/>
          <w:spacing w:val="-6"/>
          <w:sz w:val="18"/>
        </w:rPr>
        <w:t> </w:t>
      </w:r>
      <w:r>
        <w:rPr>
          <w:i/>
          <w:sz w:val="18"/>
        </w:rPr>
        <w:t>cervezas</w:t>
      </w:r>
      <w:r>
        <w:rPr>
          <w:i/>
          <w:spacing w:val="-5"/>
          <w:sz w:val="18"/>
        </w:rPr>
        <w:t> </w:t>
      </w:r>
      <w:r>
        <w:rPr>
          <w:i/>
          <w:sz w:val="18"/>
        </w:rPr>
        <w:t>con</w:t>
      </w:r>
      <w:r>
        <w:rPr>
          <w:i/>
          <w:spacing w:val="-5"/>
          <w:sz w:val="18"/>
        </w:rPr>
        <w:t> </w:t>
      </w:r>
      <w:r>
        <w:rPr>
          <w:i/>
          <w:sz w:val="18"/>
        </w:rPr>
        <w:t>balance</w:t>
      </w:r>
      <w:r>
        <w:rPr>
          <w:i/>
          <w:spacing w:val="-5"/>
          <w:sz w:val="18"/>
        </w:rPr>
        <w:t> </w:t>
      </w:r>
      <w:r>
        <w:rPr>
          <w:i/>
          <w:sz w:val="18"/>
        </w:rPr>
        <w:t>y</w:t>
      </w:r>
      <w:r>
        <w:rPr>
          <w:i/>
          <w:spacing w:val="-4"/>
          <w:sz w:val="18"/>
        </w:rPr>
        <w:t> </w:t>
      </w:r>
      <w:r>
        <w:rPr>
          <w:i/>
          <w:sz w:val="18"/>
        </w:rPr>
        <w:t>perfil similares, más que un estilo propiamente dicho. Una categoría para una variedad de cervezas más fuertes, amargas y maltosas que no llegan a ser Barleywine.</w:t>
      </w:r>
    </w:p>
    <w:p>
      <w:pPr>
        <w:pStyle w:val="BodyText"/>
        <w:spacing w:line="242" w:lineRule="auto"/>
        <w:ind w:right="247"/>
      </w:pPr>
      <w:r>
        <w:rPr>
          <w:b/>
        </w:rPr>
        <w:t>Impresión general: </w:t>
      </w:r>
      <w:r>
        <w:rPr/>
        <w:t>Una ale estadounidense maltosa, amarga</w:t>
      </w:r>
      <w:r>
        <w:rPr>
          <w:spacing w:val="-5"/>
        </w:rPr>
        <w:t> </w:t>
      </w:r>
      <w:r>
        <w:rPr/>
        <w:t>y</w:t>
      </w:r>
      <w:r>
        <w:rPr>
          <w:spacing w:val="-5"/>
        </w:rPr>
        <w:t> </w:t>
      </w:r>
      <w:r>
        <w:rPr/>
        <w:t>fuerte,</w:t>
      </w:r>
      <w:r>
        <w:rPr>
          <w:spacing w:val="-5"/>
        </w:rPr>
        <w:t> </w:t>
      </w:r>
      <w:r>
        <w:rPr/>
        <w:t>que</w:t>
      </w:r>
      <w:r>
        <w:rPr>
          <w:spacing w:val="-5"/>
        </w:rPr>
        <w:t> </w:t>
      </w:r>
      <w:r>
        <w:rPr/>
        <w:t>encaja</w:t>
      </w:r>
      <w:r>
        <w:rPr>
          <w:spacing w:val="-5"/>
        </w:rPr>
        <w:t> </w:t>
      </w:r>
      <w:r>
        <w:rPr/>
        <w:t>en</w:t>
      </w:r>
      <w:r>
        <w:rPr>
          <w:spacing w:val="-3"/>
        </w:rPr>
        <w:t> </w:t>
      </w:r>
      <w:r>
        <w:rPr/>
        <w:t>el</w:t>
      </w:r>
      <w:r>
        <w:rPr>
          <w:spacing w:val="-5"/>
        </w:rPr>
        <w:t> </w:t>
      </w:r>
      <w:r>
        <w:rPr/>
        <w:t>espacio</w:t>
      </w:r>
      <w:r>
        <w:rPr>
          <w:spacing w:val="-5"/>
        </w:rPr>
        <w:t> </w:t>
      </w:r>
      <w:r>
        <w:rPr/>
        <w:t>entre</w:t>
      </w:r>
      <w:r>
        <w:rPr>
          <w:spacing w:val="-3"/>
        </w:rPr>
        <w:t> </w:t>
      </w:r>
      <w:r>
        <w:rPr/>
        <w:t>las</w:t>
      </w:r>
      <w:r>
        <w:rPr>
          <w:spacing w:val="-5"/>
        </w:rPr>
        <w:t> </w:t>
      </w:r>
      <w:r>
        <w:rPr/>
        <w:t>American Barleywine, Double IPA y Red IPA. Los sabores maltosos y lupulados pueden ser bastante fuertes, pero generalmente están balanceados.</w:t>
      </w:r>
    </w:p>
    <w:p>
      <w:pPr>
        <w:pStyle w:val="BodyText"/>
        <w:spacing w:before="38"/>
        <w:ind w:right="206"/>
      </w:pPr>
      <w:r>
        <w:rPr>
          <w:b/>
        </w:rPr>
        <w:t>Aroma: </w:t>
      </w:r>
      <w:r>
        <w:rPr/>
        <w:t>Lúpulo de medio a alto, típicamente presentando características de lúpulo estadounidense o del Nuevo Mundo como cítrico, floral, pino, resinoso, especiado, fruta tropical, fruta de carozo, bayas o melón. Maltosidad de moderada a fuerte,</w:t>
      </w:r>
      <w:r>
        <w:rPr>
          <w:spacing w:val="-4"/>
        </w:rPr>
        <w:t> </w:t>
      </w:r>
      <w:r>
        <w:rPr/>
        <w:t>de</w:t>
      </w:r>
      <w:r>
        <w:rPr>
          <w:spacing w:val="-4"/>
        </w:rPr>
        <w:t> </w:t>
      </w:r>
      <w:r>
        <w:rPr/>
        <w:t>apoyo</w:t>
      </w:r>
      <w:r>
        <w:rPr>
          <w:spacing w:val="-5"/>
        </w:rPr>
        <w:t> </w:t>
      </w:r>
      <w:r>
        <w:rPr/>
        <w:t>al</w:t>
      </w:r>
      <w:r>
        <w:rPr>
          <w:spacing w:val="-4"/>
        </w:rPr>
        <w:t> </w:t>
      </w:r>
      <w:r>
        <w:rPr/>
        <w:t>perfil</w:t>
      </w:r>
      <w:r>
        <w:rPr>
          <w:spacing w:val="-5"/>
        </w:rPr>
        <w:t> </w:t>
      </w:r>
      <w:r>
        <w:rPr/>
        <w:t>del</w:t>
      </w:r>
      <w:r>
        <w:rPr>
          <w:spacing w:val="-5"/>
        </w:rPr>
        <w:t> </w:t>
      </w:r>
      <w:r>
        <w:rPr/>
        <w:t>lúpulo,</w:t>
      </w:r>
      <w:r>
        <w:rPr>
          <w:spacing w:val="-4"/>
        </w:rPr>
        <w:t> </w:t>
      </w:r>
      <w:r>
        <w:rPr/>
        <w:t>comúnmente</w:t>
      </w:r>
      <w:r>
        <w:rPr>
          <w:spacing w:val="-4"/>
        </w:rPr>
        <w:t> </w:t>
      </w:r>
      <w:r>
        <w:rPr/>
        <w:t>con</w:t>
      </w:r>
      <w:r>
        <w:rPr>
          <w:spacing w:val="-4"/>
        </w:rPr>
        <w:t> </w:t>
      </w:r>
      <w:r>
        <w:rPr/>
        <w:t>caramelo de medio a oscuro, posiblemente con carácter tostado o a pan,</w:t>
      </w:r>
      <w:r>
        <w:rPr>
          <w:spacing w:val="40"/>
        </w:rPr>
        <w:t> </w:t>
      </w:r>
      <w:r>
        <w:rPr/>
        <w:t>y con ligeras notas a rostizado o chocolate permitidas en segundo plano. Perfil de fermentación de neutro a moderadamente afrutado. El alcohol puede ser percibido, pero no debería tener un carácter similar al solvente.</w:t>
      </w:r>
    </w:p>
    <w:p>
      <w:pPr>
        <w:pStyle w:val="BodyText"/>
        <w:spacing w:line="242" w:lineRule="auto" w:before="58"/>
        <w:ind w:right="270"/>
      </w:pPr>
      <w:r>
        <w:rPr>
          <w:b/>
        </w:rPr>
        <w:t>Apariencia: </w:t>
      </w:r>
      <w:r>
        <w:rPr/>
        <w:t>Color de ámbar medio a cobrizo profundo o marrón claro. Espuma de moderadamente baja a media, con color de blanquecino a canela claro; puede tener baja retención.</w:t>
      </w:r>
      <w:r>
        <w:rPr>
          <w:spacing w:val="-4"/>
        </w:rPr>
        <w:t> </w:t>
      </w:r>
      <w:r>
        <w:rPr/>
        <w:t>Buena</w:t>
      </w:r>
      <w:r>
        <w:rPr>
          <w:spacing w:val="-5"/>
        </w:rPr>
        <w:t> </w:t>
      </w:r>
      <w:r>
        <w:rPr/>
        <w:t>claridad.</w:t>
      </w:r>
      <w:r>
        <w:rPr>
          <w:spacing w:val="-6"/>
        </w:rPr>
        <w:t> </w:t>
      </w:r>
      <w:r>
        <w:rPr/>
        <w:t>Es</w:t>
      </w:r>
      <w:r>
        <w:rPr>
          <w:spacing w:val="-5"/>
        </w:rPr>
        <w:t> </w:t>
      </w:r>
      <w:r>
        <w:rPr/>
        <w:t>posible</w:t>
      </w:r>
      <w:r>
        <w:rPr>
          <w:spacing w:val="-6"/>
        </w:rPr>
        <w:t> </w:t>
      </w:r>
      <w:r>
        <w:rPr/>
        <w:t>que</w:t>
      </w:r>
      <w:r>
        <w:rPr>
          <w:spacing w:val="-6"/>
        </w:rPr>
        <w:t> </w:t>
      </w:r>
      <w:r>
        <w:rPr/>
        <w:t>se</w:t>
      </w:r>
      <w:r>
        <w:rPr>
          <w:spacing w:val="-6"/>
        </w:rPr>
        <w:t> </w:t>
      </w:r>
      <w:r>
        <w:rPr/>
        <w:t>observen</w:t>
      </w:r>
      <w:r>
        <w:rPr>
          <w:spacing w:val="-6"/>
        </w:rPr>
        <w:t> </w:t>
      </w:r>
      <w:r>
        <w:rPr/>
        <w:t>piernas.</w:t>
      </w:r>
    </w:p>
    <w:p>
      <w:pPr>
        <w:pStyle w:val="BodyText"/>
        <w:spacing w:before="40"/>
        <w:ind w:right="197"/>
      </w:pPr>
      <w:r>
        <w:rPr>
          <w:b/>
        </w:rPr>
        <w:t>Sabor: </w:t>
      </w:r>
      <w:r>
        <w:rPr/>
        <w:t>Maltosidad de media a alta, con una cualidad a caramelo, </w:t>
      </w:r>
      <w:r>
        <w:rPr>
          <w:i/>
        </w:rPr>
        <w:t>toffee </w:t>
      </w:r>
      <w:r>
        <w:rPr/>
        <w:t>o fruta oscura. La complejidad de malta puede incluir adicionalmente sabores de apoyo tostados, sabrosos o a pan. Se permite un ligero chocolate o rostizado, pero no</w:t>
      </w:r>
      <w:r>
        <w:rPr>
          <w:spacing w:val="40"/>
        </w:rPr>
        <w:t> </w:t>
      </w:r>
      <w:r>
        <w:rPr/>
        <w:t>debería</w:t>
      </w:r>
      <w:r>
        <w:rPr>
          <w:spacing w:val="-4"/>
        </w:rPr>
        <w:t> </w:t>
      </w:r>
      <w:r>
        <w:rPr/>
        <w:t>ser</w:t>
      </w:r>
      <w:r>
        <w:rPr>
          <w:spacing w:val="-3"/>
        </w:rPr>
        <w:t> </w:t>
      </w:r>
      <w:r>
        <w:rPr/>
        <w:t>punzante</w:t>
      </w:r>
      <w:r>
        <w:rPr>
          <w:spacing w:val="-4"/>
        </w:rPr>
        <w:t> </w:t>
      </w:r>
      <w:r>
        <w:rPr/>
        <w:t>o</w:t>
      </w:r>
      <w:r>
        <w:rPr>
          <w:spacing w:val="-5"/>
        </w:rPr>
        <w:t> </w:t>
      </w:r>
      <w:r>
        <w:rPr/>
        <w:t>quemado.</w:t>
      </w:r>
      <w:r>
        <w:rPr>
          <w:spacing w:val="-4"/>
        </w:rPr>
        <w:t> </w:t>
      </w:r>
      <w:r>
        <w:rPr/>
        <w:t>Amargor</w:t>
      </w:r>
      <w:r>
        <w:rPr>
          <w:spacing w:val="-3"/>
        </w:rPr>
        <w:t> </w:t>
      </w:r>
      <w:r>
        <w:rPr/>
        <w:t>de</w:t>
      </w:r>
      <w:r>
        <w:rPr>
          <w:spacing w:val="-4"/>
        </w:rPr>
        <w:t> </w:t>
      </w:r>
      <w:r>
        <w:rPr/>
        <w:t>medio</w:t>
      </w:r>
      <w:r>
        <w:rPr>
          <w:spacing w:val="-5"/>
        </w:rPr>
        <w:t> </w:t>
      </w:r>
      <w:r>
        <w:rPr/>
        <w:t>alto</w:t>
      </w:r>
      <w:r>
        <w:rPr>
          <w:spacing w:val="-4"/>
        </w:rPr>
        <w:t> </w:t>
      </w:r>
      <w:r>
        <w:rPr/>
        <w:t>a</w:t>
      </w:r>
      <w:r>
        <w:rPr>
          <w:spacing w:val="-4"/>
        </w:rPr>
        <w:t> </w:t>
      </w:r>
      <w:r>
        <w:rPr/>
        <w:t>alto. Lúpulo</w:t>
      </w:r>
      <w:r>
        <w:rPr>
          <w:spacing w:val="-6"/>
        </w:rPr>
        <w:t> </w:t>
      </w:r>
      <w:r>
        <w:rPr/>
        <w:t>de</w:t>
      </w:r>
      <w:r>
        <w:rPr>
          <w:spacing w:val="-5"/>
        </w:rPr>
        <w:t> </w:t>
      </w:r>
      <w:r>
        <w:rPr/>
        <w:t>moderado</w:t>
      </w:r>
      <w:r>
        <w:rPr>
          <w:spacing w:val="-5"/>
        </w:rPr>
        <w:t> </w:t>
      </w:r>
      <w:r>
        <w:rPr/>
        <w:t>a</w:t>
      </w:r>
      <w:r>
        <w:rPr>
          <w:spacing w:val="-5"/>
        </w:rPr>
        <w:t> </w:t>
      </w:r>
      <w:r>
        <w:rPr/>
        <w:t>alto,</w:t>
      </w:r>
      <w:r>
        <w:rPr>
          <w:spacing w:val="-3"/>
        </w:rPr>
        <w:t> </w:t>
      </w:r>
      <w:r>
        <w:rPr/>
        <w:t>con</w:t>
      </w:r>
      <w:r>
        <w:rPr>
          <w:spacing w:val="-5"/>
        </w:rPr>
        <w:t> </w:t>
      </w:r>
      <w:r>
        <w:rPr/>
        <w:t>los</w:t>
      </w:r>
      <w:r>
        <w:rPr>
          <w:spacing w:val="-5"/>
        </w:rPr>
        <w:t> </w:t>
      </w:r>
      <w:r>
        <w:rPr/>
        <w:t>mismos</w:t>
      </w:r>
      <w:r>
        <w:rPr>
          <w:spacing w:val="-5"/>
        </w:rPr>
        <w:t> </w:t>
      </w:r>
      <w:r>
        <w:rPr/>
        <w:t>descriptores</w:t>
      </w:r>
      <w:r>
        <w:rPr>
          <w:spacing w:val="-5"/>
        </w:rPr>
        <w:t> </w:t>
      </w:r>
      <w:r>
        <w:rPr/>
        <w:t>que</w:t>
      </w:r>
      <w:r>
        <w:rPr>
          <w:spacing w:val="-4"/>
        </w:rPr>
        <w:t> </w:t>
      </w:r>
      <w:r>
        <w:rPr/>
        <w:t>en el aroma. Ésteres de bajos a moderados. Un sabor a alcohol puede</w:t>
      </w:r>
      <w:r>
        <w:rPr>
          <w:spacing w:val="-4"/>
        </w:rPr>
        <w:t> </w:t>
      </w:r>
      <w:r>
        <w:rPr/>
        <w:t>ser</w:t>
      </w:r>
      <w:r>
        <w:rPr>
          <w:spacing w:val="-3"/>
        </w:rPr>
        <w:t> </w:t>
      </w:r>
      <w:r>
        <w:rPr/>
        <w:t>perceptible,</w:t>
      </w:r>
      <w:r>
        <w:rPr>
          <w:spacing w:val="-4"/>
        </w:rPr>
        <w:t> </w:t>
      </w:r>
      <w:r>
        <w:rPr/>
        <w:t>pero</w:t>
      </w:r>
      <w:r>
        <w:rPr>
          <w:spacing w:val="-2"/>
        </w:rPr>
        <w:t> </w:t>
      </w:r>
      <w:r>
        <w:rPr/>
        <w:t>no</w:t>
      </w:r>
      <w:r>
        <w:rPr>
          <w:spacing w:val="-3"/>
        </w:rPr>
        <w:t> </w:t>
      </w:r>
      <w:r>
        <w:rPr/>
        <w:t>debe</w:t>
      </w:r>
      <w:r>
        <w:rPr>
          <w:spacing w:val="-4"/>
        </w:rPr>
        <w:t> </w:t>
      </w:r>
      <w:r>
        <w:rPr/>
        <w:t>ser</w:t>
      </w:r>
      <w:r>
        <w:rPr>
          <w:spacing w:val="-3"/>
        </w:rPr>
        <w:t> </w:t>
      </w:r>
      <w:r>
        <w:rPr/>
        <w:t>punzante.</w:t>
      </w:r>
      <w:r>
        <w:rPr>
          <w:spacing w:val="-4"/>
        </w:rPr>
        <w:t> </w:t>
      </w:r>
      <w:r>
        <w:rPr/>
        <w:t>En</w:t>
      </w:r>
      <w:r>
        <w:rPr>
          <w:spacing w:val="-4"/>
        </w:rPr>
        <w:t> </w:t>
      </w:r>
      <w:r>
        <w:rPr/>
        <w:t>el</w:t>
      </w:r>
      <w:r>
        <w:rPr>
          <w:spacing w:val="-2"/>
        </w:rPr>
        <w:t> </w:t>
      </w:r>
      <w:r>
        <w:rPr/>
        <w:t>paladar posee un dulzor maltoso de medio a alto, con un final de semi seco a semi dulce. No debería ser almibarada, dulce o empalagosa. Retrogusto de amargo a semi amargo, con</w:t>
      </w:r>
      <w:r>
        <w:rPr>
          <w:spacing w:val="40"/>
        </w:rPr>
        <w:t> </w:t>
      </w:r>
      <w:r>
        <w:rPr/>
        <w:t>lúpulos, malta y alcohol perceptibles.</w:t>
      </w:r>
    </w:p>
    <w:p>
      <w:pPr>
        <w:pStyle w:val="BodyText"/>
        <w:spacing w:line="242" w:lineRule="auto" w:before="59"/>
        <w:ind w:right="183"/>
      </w:pPr>
      <w:r>
        <w:rPr>
          <w:b/>
        </w:rPr>
        <w:t>Sensación en boca: </w:t>
      </w:r>
      <w:r>
        <w:rPr/>
        <w:t>Cuerpo de medio a pleno. Puede estar presente una tibieza alcohólica, pero no debería ser excesivamente</w:t>
      </w:r>
      <w:r>
        <w:rPr>
          <w:spacing w:val="-6"/>
        </w:rPr>
        <w:t> </w:t>
      </w:r>
      <w:r>
        <w:rPr/>
        <w:t>quemante.</w:t>
      </w:r>
      <w:r>
        <w:rPr>
          <w:spacing w:val="-6"/>
        </w:rPr>
        <w:t> </w:t>
      </w:r>
      <w:r>
        <w:rPr/>
        <w:t>Se</w:t>
      </w:r>
      <w:r>
        <w:rPr>
          <w:spacing w:val="-6"/>
        </w:rPr>
        <w:t> </w:t>
      </w:r>
      <w:r>
        <w:rPr/>
        <w:t>permite</w:t>
      </w:r>
      <w:r>
        <w:rPr>
          <w:spacing w:val="-6"/>
        </w:rPr>
        <w:t> </w:t>
      </w:r>
      <w:r>
        <w:rPr/>
        <w:t>una</w:t>
      </w:r>
      <w:r>
        <w:rPr>
          <w:spacing w:val="-6"/>
        </w:rPr>
        <w:t> </w:t>
      </w:r>
      <w:r>
        <w:rPr/>
        <w:t>ligera</w:t>
      </w:r>
      <w:r>
        <w:rPr>
          <w:spacing w:val="-6"/>
        </w:rPr>
        <w:t> </w:t>
      </w:r>
      <w:r>
        <w:rPr/>
        <w:t>astringencia</w:t>
      </w:r>
      <w:r>
        <w:rPr>
          <w:spacing w:val="-4"/>
        </w:rPr>
        <w:t> </w:t>
      </w:r>
      <w:r>
        <w:rPr/>
        <w:t>de lúpulo. Carbonatación de media baja a media.</w:t>
      </w:r>
    </w:p>
    <w:p>
      <w:pPr>
        <w:pStyle w:val="BodyText"/>
        <w:spacing w:before="40"/>
        <w:ind w:right="270"/>
      </w:pPr>
      <w:r>
        <w:rPr>
          <w:b/>
        </w:rPr>
        <w:t>Comentarios: </w:t>
      </w:r>
      <w:r>
        <w:rPr/>
        <w:t>Un estilo bastante amplio que describe cervezas etiquetadas de varias formas, incluyendo las modernas Double Red Ale y otras cervezas fuertes que son maltosas a la vez que lupuladas, pero que no están del todo dentro</w:t>
      </w:r>
      <w:r>
        <w:rPr>
          <w:spacing w:val="-7"/>
        </w:rPr>
        <w:t> </w:t>
      </w:r>
      <w:r>
        <w:rPr/>
        <w:t>de</w:t>
      </w:r>
      <w:r>
        <w:rPr>
          <w:spacing w:val="-6"/>
        </w:rPr>
        <w:t> </w:t>
      </w:r>
      <w:r>
        <w:rPr/>
        <w:t>la</w:t>
      </w:r>
      <w:r>
        <w:rPr>
          <w:spacing w:val="-5"/>
        </w:rPr>
        <w:t> </w:t>
      </w:r>
      <w:r>
        <w:rPr/>
        <w:t>clase</w:t>
      </w:r>
      <w:r>
        <w:rPr>
          <w:spacing w:val="-7"/>
        </w:rPr>
        <w:t> </w:t>
      </w:r>
      <w:r>
        <w:rPr/>
        <w:t>Barleywine.</w:t>
      </w:r>
      <w:r>
        <w:rPr>
          <w:spacing w:val="-5"/>
        </w:rPr>
        <w:t> </w:t>
      </w:r>
      <w:r>
        <w:rPr/>
        <w:t>Suficientemente</w:t>
      </w:r>
      <w:r>
        <w:rPr>
          <w:spacing w:val="-7"/>
        </w:rPr>
        <w:t> </w:t>
      </w:r>
      <w:r>
        <w:rPr/>
        <w:t>diversa</w:t>
      </w:r>
      <w:r>
        <w:rPr>
          <w:spacing w:val="-7"/>
        </w:rPr>
        <w:t> </w:t>
      </w:r>
      <w:r>
        <w:rPr/>
        <w:t>como para incluir la que puede considerarse como una American Amber</w:t>
      </w:r>
      <w:r>
        <w:rPr>
          <w:spacing w:val="-1"/>
        </w:rPr>
        <w:t> </w:t>
      </w:r>
      <w:r>
        <w:rPr/>
        <w:t>Ale</w:t>
      </w:r>
      <w:r>
        <w:rPr>
          <w:spacing w:val="-2"/>
        </w:rPr>
        <w:t> </w:t>
      </w:r>
      <w:r>
        <w:rPr/>
        <w:t>fuerte, con espacio</w:t>
      </w:r>
      <w:r>
        <w:rPr>
          <w:spacing w:val="-1"/>
        </w:rPr>
        <w:t> </w:t>
      </w:r>
      <w:r>
        <w:rPr/>
        <w:t>para</w:t>
      </w:r>
      <w:r>
        <w:rPr>
          <w:spacing w:val="-2"/>
        </w:rPr>
        <w:t> </w:t>
      </w:r>
      <w:r>
        <w:rPr/>
        <w:t>versiones</w:t>
      </w:r>
      <w:r>
        <w:rPr>
          <w:spacing w:val="-2"/>
        </w:rPr>
        <w:t> </w:t>
      </w:r>
      <w:r>
        <w:rPr/>
        <w:t>más</w:t>
      </w:r>
      <w:r>
        <w:rPr>
          <w:spacing w:val="-2"/>
        </w:rPr>
        <w:t> </w:t>
      </w:r>
      <w:r>
        <w:rPr/>
        <w:t>fuertes</w:t>
      </w:r>
      <w:r>
        <w:rPr>
          <w:spacing w:val="-3"/>
        </w:rPr>
        <w:t> </w:t>
      </w:r>
      <w:r>
        <w:rPr/>
        <w:t>de otras ales del tipo American.</w:t>
      </w:r>
    </w:p>
    <w:p>
      <w:pPr>
        <w:pStyle w:val="BodyText"/>
        <w:spacing w:before="54"/>
        <w:ind w:right="331"/>
        <w:jc w:val="both"/>
      </w:pPr>
      <w:r>
        <w:rPr>
          <w:b/>
        </w:rPr>
        <w:t>Historia:</w:t>
      </w:r>
      <w:r>
        <w:rPr>
          <w:b/>
          <w:spacing w:val="-5"/>
        </w:rPr>
        <w:t> </w:t>
      </w:r>
      <w:r>
        <w:rPr/>
        <w:t>A</w:t>
      </w:r>
      <w:r>
        <w:rPr>
          <w:spacing w:val="-4"/>
        </w:rPr>
        <w:t> </w:t>
      </w:r>
      <w:r>
        <w:rPr/>
        <w:t>pesar</w:t>
      </w:r>
      <w:r>
        <w:rPr>
          <w:spacing w:val="-4"/>
        </w:rPr>
        <w:t> </w:t>
      </w:r>
      <w:r>
        <w:rPr/>
        <w:t>de</w:t>
      </w:r>
      <w:r>
        <w:rPr>
          <w:spacing w:val="-4"/>
        </w:rPr>
        <w:t> </w:t>
      </w:r>
      <w:r>
        <w:rPr/>
        <w:t>que</w:t>
      </w:r>
      <w:r>
        <w:rPr>
          <w:spacing w:val="-5"/>
        </w:rPr>
        <w:t> </w:t>
      </w:r>
      <w:r>
        <w:rPr/>
        <w:t>las</w:t>
      </w:r>
      <w:r>
        <w:rPr>
          <w:spacing w:val="-4"/>
        </w:rPr>
        <w:t> </w:t>
      </w:r>
      <w:r>
        <w:rPr/>
        <w:t>versiones</w:t>
      </w:r>
      <w:r>
        <w:rPr>
          <w:spacing w:val="-4"/>
        </w:rPr>
        <w:t> </w:t>
      </w:r>
      <w:r>
        <w:rPr/>
        <w:t>artesanales</w:t>
      </w:r>
      <w:r>
        <w:rPr>
          <w:spacing w:val="-4"/>
        </w:rPr>
        <w:t> </w:t>
      </w:r>
      <w:r>
        <w:rPr/>
        <w:t>modernas fueron desarrolladas como variantes de ales estadounidenses ámbar</w:t>
      </w:r>
      <w:r>
        <w:rPr>
          <w:spacing w:val="-2"/>
        </w:rPr>
        <w:t> </w:t>
      </w:r>
      <w:r>
        <w:rPr/>
        <w:t>o</w:t>
      </w:r>
      <w:r>
        <w:rPr>
          <w:spacing w:val="-4"/>
        </w:rPr>
        <w:t> </w:t>
      </w:r>
      <w:r>
        <w:rPr/>
        <w:t>rojas</w:t>
      </w:r>
      <w:r>
        <w:rPr>
          <w:spacing w:val="-3"/>
        </w:rPr>
        <w:t> </w:t>
      </w:r>
      <w:r>
        <w:rPr/>
        <w:t>pero</w:t>
      </w:r>
      <w:r>
        <w:rPr>
          <w:spacing w:val="-2"/>
        </w:rPr>
        <w:t> </w:t>
      </w:r>
      <w:r>
        <w:rPr/>
        <w:t>con</w:t>
      </w:r>
      <w:r>
        <w:rPr>
          <w:spacing w:val="-3"/>
        </w:rPr>
        <w:t> </w:t>
      </w:r>
      <w:r>
        <w:rPr/>
        <w:t>intensidad</w:t>
      </w:r>
      <w:r>
        <w:rPr>
          <w:spacing w:val="-3"/>
        </w:rPr>
        <w:t> </w:t>
      </w:r>
      <w:r>
        <w:rPr/>
        <w:t>“imperial”,</w:t>
      </w:r>
      <w:r>
        <w:rPr>
          <w:spacing w:val="-2"/>
        </w:rPr>
        <w:t> </w:t>
      </w:r>
      <w:r>
        <w:rPr/>
        <w:t>este</w:t>
      </w:r>
      <w:r>
        <w:rPr>
          <w:spacing w:val="-3"/>
        </w:rPr>
        <w:t> </w:t>
      </w:r>
      <w:r>
        <w:rPr/>
        <w:t>estilo</w:t>
      </w:r>
      <w:r>
        <w:rPr>
          <w:spacing w:val="-3"/>
        </w:rPr>
        <w:t> </w:t>
      </w:r>
      <w:r>
        <w:rPr>
          <w:spacing w:val="-4"/>
        </w:rPr>
        <w:t>tiene</w:t>
      </w:r>
    </w:p>
    <w:p>
      <w:pPr>
        <w:spacing w:after="0"/>
        <w:jc w:val="both"/>
        <w:sectPr>
          <w:type w:val="continuous"/>
          <w:pgSz w:w="12240" w:h="15840"/>
          <w:pgMar w:header="0" w:footer="746" w:top="940" w:bottom="280" w:left="580" w:right="540"/>
          <w:cols w:num="2" w:equalWidth="0">
            <w:col w:w="5195" w:space="566"/>
            <w:col w:w="5359"/>
          </w:cols>
        </w:sectPr>
      </w:pPr>
    </w:p>
    <w:p>
      <w:pPr>
        <w:pStyle w:val="BodyText"/>
        <w:spacing w:line="242" w:lineRule="auto" w:before="86"/>
      </w:pPr>
      <w:r>
        <w:rPr/>
        <w:t>mucho</w:t>
      </w:r>
      <w:r>
        <w:rPr>
          <w:spacing w:val="-6"/>
        </w:rPr>
        <w:t> </w:t>
      </w:r>
      <w:r>
        <w:rPr/>
        <w:t>en</w:t>
      </w:r>
      <w:r>
        <w:rPr>
          <w:spacing w:val="-5"/>
        </w:rPr>
        <w:t> </w:t>
      </w:r>
      <w:r>
        <w:rPr/>
        <w:t>común</w:t>
      </w:r>
      <w:r>
        <w:rPr>
          <w:spacing w:val="-6"/>
        </w:rPr>
        <w:t> </w:t>
      </w:r>
      <w:r>
        <w:rPr/>
        <w:t>con</w:t>
      </w:r>
      <w:r>
        <w:rPr>
          <w:spacing w:val="-3"/>
        </w:rPr>
        <w:t> </w:t>
      </w:r>
      <w:r>
        <w:rPr/>
        <w:t>las</w:t>
      </w:r>
      <w:r>
        <w:rPr>
          <w:spacing w:val="-5"/>
        </w:rPr>
        <w:t> </w:t>
      </w:r>
      <w:r>
        <w:rPr/>
        <w:t>históricas</w:t>
      </w:r>
      <w:r>
        <w:rPr>
          <w:spacing w:val="-5"/>
        </w:rPr>
        <w:t> </w:t>
      </w:r>
      <w:r>
        <w:rPr/>
        <w:t>American</w:t>
      </w:r>
      <w:r>
        <w:rPr>
          <w:spacing w:val="-5"/>
        </w:rPr>
        <w:t> </w:t>
      </w:r>
      <w:r>
        <w:rPr/>
        <w:t>Stock</w:t>
      </w:r>
      <w:r>
        <w:rPr>
          <w:spacing w:val="-3"/>
        </w:rPr>
        <w:t> </w:t>
      </w:r>
      <w:r>
        <w:rPr/>
        <w:t>Ale</w:t>
      </w:r>
      <w:r>
        <w:rPr>
          <w:spacing w:val="-3"/>
        </w:rPr>
        <w:t> </w:t>
      </w:r>
      <w:r>
        <w:rPr/>
        <w:t>(ales</w:t>
      </w:r>
      <w:r>
        <w:rPr>
          <w:spacing w:val="-3"/>
        </w:rPr>
        <w:t> </w:t>
      </w:r>
      <w:r>
        <w:rPr/>
        <w:t>de guarda estadounidenses). Antes de la Prohibición, las cervezas fuertes y maltosas eran altamente lupuladas para conservarlas como cervezas de provisión. No existe un legado continuo de elaboración</w:t>
      </w:r>
      <w:r>
        <w:rPr>
          <w:spacing w:val="-1"/>
        </w:rPr>
        <w:t> </w:t>
      </w:r>
      <w:r>
        <w:rPr/>
        <w:t>de</w:t>
      </w:r>
      <w:r>
        <w:rPr>
          <w:spacing w:val="-1"/>
        </w:rPr>
        <w:t> </w:t>
      </w:r>
      <w:r>
        <w:rPr/>
        <w:t>ales</w:t>
      </w:r>
      <w:r>
        <w:rPr>
          <w:spacing w:val="-1"/>
        </w:rPr>
        <w:t> </w:t>
      </w:r>
      <w:r>
        <w:rPr/>
        <w:t>de</w:t>
      </w:r>
      <w:r>
        <w:rPr>
          <w:spacing w:val="-1"/>
        </w:rPr>
        <w:t> </w:t>
      </w:r>
      <w:r>
        <w:rPr/>
        <w:t>guarda de</w:t>
      </w:r>
      <w:r>
        <w:rPr>
          <w:spacing w:val="-1"/>
        </w:rPr>
        <w:t> </w:t>
      </w:r>
      <w:r>
        <w:rPr/>
        <w:t>esta manera, pero la</w:t>
      </w:r>
      <w:r>
        <w:rPr>
          <w:spacing w:val="-1"/>
        </w:rPr>
        <w:t> </w:t>
      </w:r>
      <w:r>
        <w:rPr/>
        <w:t>similitud es considerable (aunque sin el carácter del envejecimiento).</w:t>
      </w:r>
    </w:p>
    <w:p>
      <w:pPr>
        <w:pStyle w:val="BodyText"/>
        <w:spacing w:before="38"/>
      </w:pPr>
      <w:r>
        <w:rPr>
          <w:b/>
        </w:rPr>
        <w:t>Ingredientes</w:t>
      </w:r>
      <w:r>
        <w:rPr>
          <w:b/>
          <w:spacing w:val="-9"/>
        </w:rPr>
        <w:t> </w:t>
      </w:r>
      <w:r>
        <w:rPr>
          <w:b/>
        </w:rPr>
        <w:t>característicos:</w:t>
      </w:r>
      <w:r>
        <w:rPr>
          <w:b/>
          <w:spacing w:val="-8"/>
        </w:rPr>
        <w:t> </w:t>
      </w:r>
      <w:r>
        <w:rPr/>
        <w:t>Malta</w:t>
      </w:r>
      <w:r>
        <w:rPr>
          <w:spacing w:val="-8"/>
        </w:rPr>
        <w:t> </w:t>
      </w:r>
      <w:r>
        <w:rPr/>
        <w:t>base</w:t>
      </w:r>
      <w:r>
        <w:rPr>
          <w:spacing w:val="-9"/>
        </w:rPr>
        <w:t> </w:t>
      </w:r>
      <w:r>
        <w:rPr/>
        <w:t>pálida.</w:t>
      </w:r>
      <w:r>
        <w:rPr>
          <w:spacing w:val="-8"/>
        </w:rPr>
        <w:t> </w:t>
      </w:r>
      <w:r>
        <w:rPr/>
        <w:t>Maltas Crystal de medias a oscuras son comunes. Lúpulos estadounidenses o del Nuevo Mundo. Levadura neutra o ligeramente afrutada.</w:t>
      </w:r>
    </w:p>
    <w:p>
      <w:pPr>
        <w:pStyle w:val="BodyText"/>
        <w:spacing w:before="48"/>
      </w:pPr>
      <w:r>
        <w:rPr>
          <w:b/>
        </w:rPr>
        <w:t>Comparación de estilos: </w:t>
      </w:r>
      <w:r>
        <w:rPr/>
        <w:t>Generalmente no tan fuerte e intensa</w:t>
      </w:r>
      <w:r>
        <w:rPr>
          <w:spacing w:val="-5"/>
        </w:rPr>
        <w:t> </w:t>
      </w:r>
      <w:r>
        <w:rPr/>
        <w:t>como</w:t>
      </w:r>
      <w:r>
        <w:rPr>
          <w:spacing w:val="-6"/>
        </w:rPr>
        <w:t> </w:t>
      </w:r>
      <w:r>
        <w:rPr/>
        <w:t>una</w:t>
      </w:r>
      <w:r>
        <w:rPr>
          <w:spacing w:val="-5"/>
        </w:rPr>
        <w:t> </w:t>
      </w:r>
      <w:r>
        <w:rPr/>
        <w:t>American</w:t>
      </w:r>
      <w:r>
        <w:rPr>
          <w:spacing w:val="-5"/>
        </w:rPr>
        <w:t> </w:t>
      </w:r>
      <w:r>
        <w:rPr/>
        <w:t>Barleywine.</w:t>
      </w:r>
      <w:r>
        <w:rPr>
          <w:spacing w:val="-5"/>
        </w:rPr>
        <w:t> </w:t>
      </w:r>
      <w:r>
        <w:rPr/>
        <w:t>Más</w:t>
      </w:r>
      <w:r>
        <w:rPr>
          <w:spacing w:val="-5"/>
        </w:rPr>
        <w:t> </w:t>
      </w:r>
      <w:r>
        <w:rPr/>
        <w:t>balance</w:t>
      </w:r>
      <w:r>
        <w:rPr>
          <w:spacing w:val="-5"/>
        </w:rPr>
        <w:t> </w:t>
      </w:r>
      <w:r>
        <w:rPr/>
        <w:t>hacia</w:t>
      </w:r>
      <w:r>
        <w:rPr>
          <w:spacing w:val="-4"/>
        </w:rPr>
        <w:t> </w:t>
      </w:r>
      <w:r>
        <w:rPr/>
        <w:t>la malta que una American o Double IPA. Más intensidad de lúpulo estadounidense que en una British Strong Ale. Más maltosa y de cuerpo más pleno que una Red IPA.</w:t>
      </w:r>
    </w:p>
    <w:p>
      <w:pPr>
        <w:tabs>
          <w:tab w:pos="2612" w:val="left" w:leader="none"/>
        </w:tabs>
        <w:spacing w:line="204" w:lineRule="exact"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1.062</w:t>
      </w:r>
      <w:r>
        <w:rPr>
          <w:spacing w:val="-1"/>
          <w:sz w:val="18"/>
        </w:rPr>
        <w:t> </w:t>
      </w:r>
      <w:r>
        <w:rPr>
          <w:sz w:val="18"/>
        </w:rPr>
        <w:t>–</w:t>
      </w:r>
      <w:r>
        <w:rPr>
          <w:spacing w:val="-2"/>
          <w:sz w:val="18"/>
        </w:rPr>
        <w:t> </w:t>
      </w:r>
      <w:r>
        <w:rPr>
          <w:spacing w:val="-4"/>
          <w:sz w:val="18"/>
        </w:rPr>
        <w:t>1.090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50</w:t>
      </w:r>
      <w:r>
        <w:rPr>
          <w:spacing w:val="-1"/>
          <w:sz w:val="18"/>
        </w:rPr>
        <w:t> </w:t>
      </w:r>
      <w:r>
        <w:rPr>
          <w:sz w:val="18"/>
        </w:rPr>
        <w:t>–</w:t>
      </w:r>
      <w:r>
        <w:rPr>
          <w:spacing w:val="-1"/>
          <w:sz w:val="18"/>
        </w:rPr>
        <w:t> </w:t>
      </w:r>
      <w:r>
        <w:rPr>
          <w:spacing w:val="-5"/>
          <w:sz w:val="18"/>
        </w:rPr>
        <w:t>100</w:t>
      </w:r>
      <w:r>
        <w:rPr>
          <w:sz w:val="18"/>
        </w:rPr>
        <w:tab/>
        <w:t>FG:</w:t>
      </w:r>
      <w:r>
        <w:rPr>
          <w:spacing w:val="40"/>
          <w:sz w:val="18"/>
        </w:rPr>
        <w:t> </w:t>
      </w:r>
      <w:r>
        <w:rPr>
          <w:sz w:val="18"/>
        </w:rPr>
        <w:t>1.014</w:t>
      </w:r>
      <w:r>
        <w:rPr>
          <w:spacing w:val="-2"/>
          <w:sz w:val="18"/>
        </w:rPr>
        <w:t> </w:t>
      </w:r>
      <w:r>
        <w:rPr>
          <w:sz w:val="18"/>
        </w:rPr>
        <w:t>– </w:t>
      </w:r>
      <w:r>
        <w:rPr>
          <w:spacing w:val="-2"/>
          <w:sz w:val="18"/>
        </w:rPr>
        <w:t>1.024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7 –</w:t>
      </w:r>
      <w:r>
        <w:rPr>
          <w:spacing w:val="-1"/>
          <w:sz w:val="18"/>
        </w:rPr>
        <w:t> </w:t>
      </w:r>
      <w:r>
        <w:rPr>
          <w:spacing w:val="-5"/>
          <w:sz w:val="18"/>
        </w:rPr>
        <w:t>18</w:t>
      </w:r>
      <w:r>
        <w:rPr>
          <w:sz w:val="18"/>
        </w:rPr>
        <w:tab/>
        <w:t>ABV:</w:t>
      </w:r>
      <w:r>
        <w:rPr>
          <w:spacing w:val="41"/>
          <w:sz w:val="18"/>
        </w:rPr>
        <w:t> </w:t>
      </w:r>
      <w:r>
        <w:rPr>
          <w:sz w:val="18"/>
        </w:rPr>
        <w:t>6.3</w:t>
      </w:r>
      <w:r>
        <w:rPr>
          <w:spacing w:val="-3"/>
          <w:sz w:val="18"/>
        </w:rPr>
        <w:t> </w:t>
      </w:r>
      <w:r>
        <w:rPr>
          <w:sz w:val="18"/>
        </w:rPr>
        <w:t>–</w:t>
      </w:r>
      <w:r>
        <w:rPr>
          <w:spacing w:val="1"/>
          <w:sz w:val="18"/>
        </w:rPr>
        <w:t> </w:t>
      </w:r>
      <w:r>
        <w:rPr>
          <w:spacing w:val="-2"/>
          <w:sz w:val="18"/>
        </w:rPr>
        <w:t>10.0%</w:t>
      </w:r>
    </w:p>
    <w:p>
      <w:pPr>
        <w:pStyle w:val="BodyText"/>
        <w:spacing w:line="242" w:lineRule="auto" w:before="40"/>
      </w:pPr>
      <w:r>
        <w:rPr>
          <w:b/>
        </w:rPr>
        <w:t>Ejemplos comerciales: </w:t>
      </w:r>
      <w:r>
        <w:rPr/>
        <w:t>Arrogant Bastard Ale, Fat Head’s Bone</w:t>
      </w:r>
      <w:r>
        <w:rPr>
          <w:spacing w:val="-6"/>
        </w:rPr>
        <w:t> </w:t>
      </w:r>
      <w:r>
        <w:rPr/>
        <w:t>Head,</w:t>
      </w:r>
      <w:r>
        <w:rPr>
          <w:spacing w:val="-5"/>
        </w:rPr>
        <w:t> </w:t>
      </w:r>
      <w:r>
        <w:rPr/>
        <w:t>Great</w:t>
      </w:r>
      <w:r>
        <w:rPr>
          <w:spacing w:val="-5"/>
        </w:rPr>
        <w:t> </w:t>
      </w:r>
      <w:r>
        <w:rPr/>
        <w:t>Lakes</w:t>
      </w:r>
      <w:r>
        <w:rPr>
          <w:spacing w:val="-6"/>
        </w:rPr>
        <w:t> </w:t>
      </w:r>
      <w:r>
        <w:rPr/>
        <w:t>Nosferatu,</w:t>
      </w:r>
      <w:r>
        <w:rPr>
          <w:spacing w:val="-6"/>
        </w:rPr>
        <w:t> </w:t>
      </w:r>
      <w:r>
        <w:rPr/>
        <w:t>Oskar</w:t>
      </w:r>
      <w:r>
        <w:rPr>
          <w:spacing w:val="-5"/>
        </w:rPr>
        <w:t> </w:t>
      </w:r>
      <w:r>
        <w:rPr/>
        <w:t>Blues</w:t>
      </w:r>
      <w:r>
        <w:rPr>
          <w:spacing w:val="-4"/>
        </w:rPr>
        <w:t> </w:t>
      </w:r>
      <w:r>
        <w:rPr/>
        <w:t>G’Knight,</w:t>
      </w:r>
      <w:r>
        <w:rPr>
          <w:spacing w:val="-6"/>
        </w:rPr>
        <w:t> </w:t>
      </w:r>
      <w:r>
        <w:rPr/>
        <w:t>Port Brewing Shark Attack Double Red Ale</w:t>
      </w:r>
    </w:p>
    <w:p>
      <w:pPr>
        <w:pStyle w:val="BodyText"/>
        <w:spacing w:before="41"/>
        <w:ind w:right="232"/>
      </w:pPr>
      <w:r>
        <w:rPr>
          <w:b/>
        </w:rPr>
        <w:t>Etiquetas:</w:t>
      </w:r>
      <w:r>
        <w:rPr>
          <w:b/>
          <w:spacing w:val="-12"/>
        </w:rPr>
        <w:t> </w:t>
      </w:r>
      <w:r>
        <w:rPr/>
        <w:t>intensidad-alta,</w:t>
      </w:r>
      <w:r>
        <w:rPr>
          <w:spacing w:val="-11"/>
        </w:rPr>
        <w:t> </w:t>
      </w:r>
      <w:r>
        <w:rPr/>
        <w:t>color-ámbar,</w:t>
      </w:r>
      <w:r>
        <w:rPr>
          <w:spacing w:val="-11"/>
        </w:rPr>
        <w:t> </w:t>
      </w:r>
      <w:r>
        <w:rPr/>
        <w:t>fermentación-alta, norte-américa, estilo-artesanal, familia-ale-fuerte, amarga, </w:t>
      </w:r>
      <w:r>
        <w:rPr>
          <w:spacing w:val="-2"/>
        </w:rPr>
        <w:t>lupulada</w:t>
      </w:r>
    </w:p>
    <w:p>
      <w:pPr>
        <w:pStyle w:val="BodyText"/>
        <w:spacing w:before="3"/>
        <w:ind w:left="0"/>
        <w:rPr>
          <w:sz w:val="21"/>
        </w:rPr>
      </w:pPr>
    </w:p>
    <w:p>
      <w:pPr>
        <w:pStyle w:val="Heading3"/>
        <w:spacing w:before="1"/>
      </w:pPr>
      <w:bookmarkStart w:name="_bookmark115" w:id="116"/>
      <w:bookmarkEnd w:id="116"/>
      <w:r>
        <w:rPr>
          <w:b w:val="0"/>
        </w:rPr>
      </w:r>
      <w:r>
        <w:rPr/>
        <w:t>22C.</w:t>
      </w:r>
      <w:r>
        <w:rPr>
          <w:spacing w:val="-6"/>
        </w:rPr>
        <w:t> </w:t>
      </w:r>
      <w:r>
        <w:rPr/>
        <w:t>American</w:t>
      </w:r>
      <w:r>
        <w:rPr>
          <w:spacing w:val="-3"/>
        </w:rPr>
        <w:t> </w:t>
      </w:r>
      <w:r>
        <w:rPr>
          <w:spacing w:val="-2"/>
        </w:rPr>
        <w:t>Barleywine</w:t>
      </w:r>
    </w:p>
    <w:p>
      <w:pPr>
        <w:pStyle w:val="BodyText"/>
        <w:spacing w:before="43"/>
      </w:pPr>
      <w:r>
        <w:rPr>
          <w:b/>
        </w:rPr>
        <w:t>Impresión general: </w:t>
      </w:r>
      <w:r>
        <w:rPr/>
        <w:t>Una ale estadounidense muy fuerte, maltosa,</w:t>
      </w:r>
      <w:r>
        <w:rPr>
          <w:spacing w:val="-3"/>
        </w:rPr>
        <w:t> </w:t>
      </w:r>
      <w:r>
        <w:rPr/>
        <w:t>lupulada</w:t>
      </w:r>
      <w:r>
        <w:rPr>
          <w:spacing w:val="-5"/>
        </w:rPr>
        <w:t> </w:t>
      </w:r>
      <w:r>
        <w:rPr/>
        <w:t>y</w:t>
      </w:r>
      <w:r>
        <w:rPr>
          <w:spacing w:val="-6"/>
        </w:rPr>
        <w:t> </w:t>
      </w:r>
      <w:r>
        <w:rPr/>
        <w:t>amarga,</w:t>
      </w:r>
      <w:r>
        <w:rPr>
          <w:spacing w:val="-6"/>
        </w:rPr>
        <w:t> </w:t>
      </w:r>
      <w:r>
        <w:rPr/>
        <w:t>con</w:t>
      </w:r>
      <w:r>
        <w:rPr>
          <w:spacing w:val="-6"/>
        </w:rPr>
        <w:t> </w:t>
      </w:r>
      <w:r>
        <w:rPr/>
        <w:t>un</w:t>
      </w:r>
      <w:r>
        <w:rPr>
          <w:spacing w:val="-6"/>
        </w:rPr>
        <w:t> </w:t>
      </w:r>
      <w:r>
        <w:rPr/>
        <w:t>paladar</w:t>
      </w:r>
      <w:r>
        <w:rPr>
          <w:spacing w:val="-5"/>
        </w:rPr>
        <w:t> </w:t>
      </w:r>
      <w:r>
        <w:rPr/>
        <w:t>rico,</w:t>
      </w:r>
      <w:r>
        <w:rPr>
          <w:spacing w:val="-4"/>
        </w:rPr>
        <w:t> </w:t>
      </w:r>
      <w:r>
        <w:rPr/>
        <w:t>sensación</w:t>
      </w:r>
      <w:r>
        <w:rPr>
          <w:spacing w:val="-4"/>
        </w:rPr>
        <w:t> </w:t>
      </w:r>
      <w:r>
        <w:rPr/>
        <w:t>en boca plena y un retrogusto cálido, adecuada para tomar contemplativamente a sorbos.</w:t>
      </w:r>
    </w:p>
    <w:p>
      <w:pPr>
        <w:pStyle w:val="BodyText"/>
        <w:spacing w:line="242" w:lineRule="auto"/>
      </w:pPr>
      <w:r>
        <w:rPr>
          <w:b/>
        </w:rPr>
        <w:t>Aroma:</w:t>
      </w:r>
      <w:r>
        <w:rPr>
          <w:b/>
          <w:spacing w:val="-5"/>
        </w:rPr>
        <w:t> </w:t>
      </w:r>
      <w:r>
        <w:rPr/>
        <w:t>Domina</w:t>
      </w:r>
      <w:r>
        <w:rPr>
          <w:spacing w:val="-5"/>
        </w:rPr>
        <w:t> </w:t>
      </w:r>
      <w:r>
        <w:rPr/>
        <w:t>un</w:t>
      </w:r>
      <w:r>
        <w:rPr>
          <w:spacing w:val="-5"/>
        </w:rPr>
        <w:t> </w:t>
      </w:r>
      <w:r>
        <w:rPr/>
        <w:t>fuerte</w:t>
      </w:r>
      <w:r>
        <w:rPr>
          <w:spacing w:val="-5"/>
        </w:rPr>
        <w:t> </w:t>
      </w:r>
      <w:r>
        <w:rPr/>
        <w:t>aroma</w:t>
      </w:r>
      <w:r>
        <w:rPr>
          <w:spacing w:val="-5"/>
        </w:rPr>
        <w:t> </w:t>
      </w:r>
      <w:r>
        <w:rPr/>
        <w:t>a</w:t>
      </w:r>
      <w:r>
        <w:rPr>
          <w:spacing w:val="-4"/>
        </w:rPr>
        <w:t> </w:t>
      </w:r>
      <w:r>
        <w:rPr/>
        <w:t>malta</w:t>
      </w:r>
      <w:r>
        <w:rPr>
          <w:spacing w:val="-4"/>
        </w:rPr>
        <w:t> </w:t>
      </w:r>
      <w:r>
        <w:rPr/>
        <w:t>y</w:t>
      </w:r>
      <w:r>
        <w:rPr>
          <w:spacing w:val="-5"/>
        </w:rPr>
        <w:t> </w:t>
      </w:r>
      <w:r>
        <w:rPr/>
        <w:t>lúpulo.</w:t>
      </w:r>
      <w:r>
        <w:rPr>
          <w:spacing w:val="-5"/>
        </w:rPr>
        <w:t> </w:t>
      </w:r>
      <w:r>
        <w:rPr/>
        <w:t>Lúpulos</w:t>
      </w:r>
      <w:r>
        <w:rPr>
          <w:spacing w:val="-3"/>
        </w:rPr>
        <w:t> </w:t>
      </w:r>
      <w:r>
        <w:rPr/>
        <w:t>de moderados a intensos, mostrando un rango de características estadounidenses, del Nuevo Mundo o inglesas. Los atributos clásicos son cítricos, afrutados o resinosos, pero otros son posibles incluyendo aquellos propios de lúpulos modernos.</w:t>
      </w:r>
    </w:p>
    <w:p>
      <w:pPr>
        <w:pStyle w:val="BodyText"/>
        <w:spacing w:before="0"/>
        <w:ind w:right="35"/>
      </w:pPr>
      <w:r>
        <w:rPr/>
        <w:t>Riqueza</w:t>
      </w:r>
      <w:r>
        <w:rPr>
          <w:spacing w:val="-5"/>
        </w:rPr>
        <w:t> </w:t>
      </w:r>
      <w:r>
        <w:rPr/>
        <w:t>de</w:t>
      </w:r>
      <w:r>
        <w:rPr>
          <w:spacing w:val="-5"/>
        </w:rPr>
        <w:t> </w:t>
      </w:r>
      <w:r>
        <w:rPr/>
        <w:t>malta</w:t>
      </w:r>
      <w:r>
        <w:rPr>
          <w:spacing w:val="-4"/>
        </w:rPr>
        <w:t> </w:t>
      </w:r>
      <w:r>
        <w:rPr/>
        <w:t>fuerte,</w:t>
      </w:r>
      <w:r>
        <w:rPr>
          <w:spacing w:val="-5"/>
        </w:rPr>
        <w:t> </w:t>
      </w:r>
      <w:r>
        <w:rPr/>
        <w:t>con</w:t>
      </w:r>
      <w:r>
        <w:rPr>
          <w:spacing w:val="-3"/>
        </w:rPr>
        <w:t> </w:t>
      </w:r>
      <w:r>
        <w:rPr/>
        <w:t>carácter</w:t>
      </w:r>
      <w:r>
        <w:rPr>
          <w:spacing w:val="-4"/>
        </w:rPr>
        <w:t> </w:t>
      </w:r>
      <w:r>
        <w:rPr/>
        <w:t>granoso,</w:t>
      </w:r>
      <w:r>
        <w:rPr>
          <w:spacing w:val="-5"/>
        </w:rPr>
        <w:t> </w:t>
      </w:r>
      <w:r>
        <w:rPr/>
        <w:t>a</w:t>
      </w:r>
      <w:r>
        <w:rPr>
          <w:spacing w:val="-5"/>
        </w:rPr>
        <w:t> </w:t>
      </w:r>
      <w:r>
        <w:rPr/>
        <w:t>pan,</w:t>
      </w:r>
      <w:r>
        <w:rPr>
          <w:spacing w:val="-5"/>
        </w:rPr>
        <w:t> </w:t>
      </w:r>
      <w:r>
        <w:rPr/>
        <w:t>tostado,</w:t>
      </w:r>
      <w:r>
        <w:rPr>
          <w:spacing w:val="-5"/>
        </w:rPr>
        <w:t> </w:t>
      </w:r>
      <w:r>
        <w:rPr/>
        <w:t>a caramelo</w:t>
      </w:r>
      <w:r>
        <w:rPr>
          <w:spacing w:val="-3"/>
        </w:rPr>
        <w:t> </w:t>
      </w:r>
      <w:r>
        <w:rPr/>
        <w:t>claro</w:t>
      </w:r>
      <w:r>
        <w:rPr>
          <w:spacing w:val="-1"/>
        </w:rPr>
        <w:t> </w:t>
      </w:r>
      <w:r>
        <w:rPr/>
        <w:t>o</w:t>
      </w:r>
      <w:r>
        <w:rPr>
          <w:spacing w:val="-3"/>
        </w:rPr>
        <w:t> </w:t>
      </w:r>
      <w:r>
        <w:rPr/>
        <w:t>neutro,</w:t>
      </w:r>
      <w:r>
        <w:rPr>
          <w:spacing w:val="-2"/>
        </w:rPr>
        <w:t> </w:t>
      </w:r>
      <w:r>
        <w:rPr/>
        <w:t>pero</w:t>
      </w:r>
      <w:r>
        <w:rPr>
          <w:spacing w:val="-2"/>
        </w:rPr>
        <w:t> </w:t>
      </w:r>
      <w:r>
        <w:rPr/>
        <w:t>típicamente</w:t>
      </w:r>
      <w:r>
        <w:rPr>
          <w:spacing w:val="-2"/>
        </w:rPr>
        <w:t> </w:t>
      </w:r>
      <w:r>
        <w:rPr/>
        <w:t>sin notas</w:t>
      </w:r>
      <w:r>
        <w:rPr>
          <w:spacing w:val="-2"/>
        </w:rPr>
        <w:t> </w:t>
      </w:r>
      <w:r>
        <w:rPr/>
        <w:t>a</w:t>
      </w:r>
      <w:r>
        <w:rPr>
          <w:spacing w:val="-2"/>
        </w:rPr>
        <w:t> </w:t>
      </w:r>
      <w:r>
        <w:rPr/>
        <w:t>caramelo más oscuro, rostizado ni afrutado profundo. Ésteres y alcohol de</w:t>
      </w:r>
      <w:r>
        <w:rPr>
          <w:spacing w:val="-2"/>
        </w:rPr>
        <w:t> </w:t>
      </w:r>
      <w:r>
        <w:rPr/>
        <w:t>bajos</w:t>
      </w:r>
      <w:r>
        <w:rPr>
          <w:spacing w:val="-3"/>
        </w:rPr>
        <w:t> </w:t>
      </w:r>
      <w:r>
        <w:rPr/>
        <w:t>a</w:t>
      </w:r>
      <w:r>
        <w:rPr>
          <w:spacing w:val="-2"/>
        </w:rPr>
        <w:t> </w:t>
      </w:r>
      <w:r>
        <w:rPr/>
        <w:t>moderadamente</w:t>
      </w:r>
      <w:r>
        <w:rPr>
          <w:spacing w:val="-2"/>
        </w:rPr>
        <w:t> </w:t>
      </w:r>
      <w:r>
        <w:rPr/>
        <w:t>fuertes,</w:t>
      </w:r>
      <w:r>
        <w:rPr>
          <w:spacing w:val="-2"/>
        </w:rPr>
        <w:t> </w:t>
      </w:r>
      <w:r>
        <w:rPr/>
        <w:t>por</w:t>
      </w:r>
      <w:r>
        <w:rPr>
          <w:spacing w:val="-1"/>
        </w:rPr>
        <w:t> </w:t>
      </w:r>
      <w:r>
        <w:rPr/>
        <w:t>debajo</w:t>
      </w:r>
      <w:r>
        <w:rPr>
          <w:spacing w:val="-3"/>
        </w:rPr>
        <w:t> </w:t>
      </w:r>
      <w:r>
        <w:rPr/>
        <w:t>de</w:t>
      </w:r>
      <w:r>
        <w:rPr>
          <w:spacing w:val="-2"/>
        </w:rPr>
        <w:t> </w:t>
      </w:r>
      <w:r>
        <w:rPr/>
        <w:t>la</w:t>
      </w:r>
      <w:r>
        <w:rPr>
          <w:spacing w:val="-2"/>
        </w:rPr>
        <w:t> </w:t>
      </w:r>
      <w:r>
        <w:rPr/>
        <w:t>malta</w:t>
      </w:r>
      <w:r>
        <w:rPr>
          <w:spacing w:val="-1"/>
        </w:rPr>
        <w:t> </w:t>
      </w:r>
      <w:r>
        <w:rPr/>
        <w:t>y los lúpulos en el balance. Las intensidades disminuyen con el </w:t>
      </w:r>
      <w:r>
        <w:rPr>
          <w:spacing w:val="-2"/>
        </w:rPr>
        <w:t>envejecimiento.</w:t>
      </w:r>
    </w:p>
    <w:p>
      <w:pPr>
        <w:pStyle w:val="BodyText"/>
        <w:spacing w:before="49"/>
        <w:ind w:right="58"/>
      </w:pPr>
      <w:r>
        <w:rPr>
          <w:b/>
        </w:rPr>
        <w:t>Apariencia:</w:t>
      </w:r>
      <w:r>
        <w:rPr>
          <w:b/>
          <w:spacing w:val="-5"/>
        </w:rPr>
        <w:t> </w:t>
      </w:r>
      <w:r>
        <w:rPr/>
        <w:t>Color</w:t>
      </w:r>
      <w:r>
        <w:rPr>
          <w:spacing w:val="-4"/>
        </w:rPr>
        <w:t> </w:t>
      </w:r>
      <w:r>
        <w:rPr/>
        <w:t>de</w:t>
      </w:r>
      <w:r>
        <w:rPr>
          <w:spacing w:val="-4"/>
        </w:rPr>
        <w:t> </w:t>
      </w:r>
      <w:r>
        <w:rPr/>
        <w:t>ámbar</w:t>
      </w:r>
      <w:r>
        <w:rPr>
          <w:spacing w:val="-4"/>
        </w:rPr>
        <w:t> </w:t>
      </w:r>
      <w:r>
        <w:rPr/>
        <w:t>a</w:t>
      </w:r>
      <w:r>
        <w:rPr>
          <w:spacing w:val="-4"/>
        </w:rPr>
        <w:t> </w:t>
      </w:r>
      <w:r>
        <w:rPr/>
        <w:t>cobrizo</w:t>
      </w:r>
      <w:r>
        <w:rPr>
          <w:spacing w:val="-5"/>
        </w:rPr>
        <w:t> </w:t>
      </w:r>
      <w:r>
        <w:rPr/>
        <w:t>medio,</w:t>
      </w:r>
      <w:r>
        <w:rPr>
          <w:spacing w:val="-4"/>
        </w:rPr>
        <w:t> </w:t>
      </w:r>
      <w:r>
        <w:rPr/>
        <w:t>raramente</w:t>
      </w:r>
      <w:r>
        <w:rPr>
          <w:spacing w:val="-4"/>
        </w:rPr>
        <w:t> </w:t>
      </w:r>
      <w:r>
        <w:rPr/>
        <w:t>llega a marrón claro. Son comunes reflejos rubíes. Espuma de moderadamente</w:t>
      </w:r>
      <w:r>
        <w:rPr>
          <w:spacing w:val="-6"/>
        </w:rPr>
        <w:t> </w:t>
      </w:r>
      <w:r>
        <w:rPr/>
        <w:t>baja</w:t>
      </w:r>
      <w:r>
        <w:rPr>
          <w:spacing w:val="-5"/>
        </w:rPr>
        <w:t> </w:t>
      </w:r>
      <w:r>
        <w:rPr/>
        <w:t>a</w:t>
      </w:r>
      <w:r>
        <w:rPr>
          <w:spacing w:val="-6"/>
        </w:rPr>
        <w:t> </w:t>
      </w:r>
      <w:r>
        <w:rPr/>
        <w:t>voluminosa,</w:t>
      </w:r>
      <w:r>
        <w:rPr>
          <w:spacing w:val="-5"/>
        </w:rPr>
        <w:t> </w:t>
      </w:r>
      <w:r>
        <w:rPr/>
        <w:t>con</w:t>
      </w:r>
      <w:r>
        <w:rPr>
          <w:spacing w:val="-6"/>
        </w:rPr>
        <w:t> </w:t>
      </w:r>
      <w:r>
        <w:rPr/>
        <w:t>color</w:t>
      </w:r>
      <w:r>
        <w:rPr>
          <w:spacing w:val="-5"/>
        </w:rPr>
        <w:t> </w:t>
      </w:r>
      <w:r>
        <w:rPr/>
        <w:t>de</w:t>
      </w:r>
      <w:r>
        <w:rPr>
          <w:spacing w:val="-6"/>
        </w:rPr>
        <w:t> </w:t>
      </w:r>
      <w:r>
        <w:rPr/>
        <w:t>blanquecino</w:t>
      </w:r>
      <w:r>
        <w:rPr>
          <w:spacing w:val="-4"/>
        </w:rPr>
        <w:t> </w:t>
      </w:r>
      <w:r>
        <w:rPr/>
        <w:t>a canela claro; puede tener baja retención. Claridad de buena a brillante, pero puede poseer algo de turbidez producida a baja temperatura</w:t>
      </w:r>
      <w:r>
        <w:rPr>
          <w:spacing w:val="-1"/>
        </w:rPr>
        <w:t> </w:t>
      </w:r>
      <w:r>
        <w:rPr/>
        <w:t>(</w:t>
      </w:r>
      <w:r>
        <w:rPr>
          <w:i/>
        </w:rPr>
        <w:t>chill</w:t>
      </w:r>
      <w:r>
        <w:rPr>
          <w:i/>
          <w:spacing w:val="-2"/>
        </w:rPr>
        <w:t> </w:t>
      </w:r>
      <w:r>
        <w:rPr>
          <w:i/>
        </w:rPr>
        <w:t>haze</w:t>
      </w:r>
      <w:r>
        <w:rPr/>
        <w:t>).</w:t>
      </w:r>
      <w:r>
        <w:rPr>
          <w:spacing w:val="-2"/>
        </w:rPr>
        <w:t> </w:t>
      </w:r>
      <w:r>
        <w:rPr/>
        <w:t>El</w:t>
      </w:r>
      <w:r>
        <w:rPr>
          <w:spacing w:val="-3"/>
        </w:rPr>
        <w:t> </w:t>
      </w:r>
      <w:r>
        <w:rPr/>
        <w:t>color</w:t>
      </w:r>
      <w:r>
        <w:rPr>
          <w:spacing w:val="-1"/>
        </w:rPr>
        <w:t> </w:t>
      </w:r>
      <w:r>
        <w:rPr/>
        <w:t>puede</w:t>
      </w:r>
      <w:r>
        <w:rPr>
          <w:spacing w:val="-2"/>
        </w:rPr>
        <w:t> </w:t>
      </w:r>
      <w:r>
        <w:rPr/>
        <w:t>parecer</w:t>
      </w:r>
      <w:r>
        <w:rPr>
          <w:spacing w:val="-1"/>
        </w:rPr>
        <w:t> </w:t>
      </w:r>
      <w:r>
        <w:rPr/>
        <w:t>que</w:t>
      </w:r>
      <w:r>
        <w:rPr>
          <w:spacing w:val="-2"/>
        </w:rPr>
        <w:t> </w:t>
      </w:r>
      <w:r>
        <w:rPr/>
        <w:t>posee</w:t>
      </w:r>
      <w:r>
        <w:rPr>
          <w:spacing w:val="-2"/>
        </w:rPr>
        <w:t> </w:t>
      </w:r>
      <w:r>
        <w:rPr/>
        <w:t>una gran profundidad, como si se viera a través de un lente de vidrio grueso. Es posible que se observen piernas.</w:t>
      </w:r>
    </w:p>
    <w:p>
      <w:pPr>
        <w:pStyle w:val="BodyText"/>
        <w:spacing w:line="242" w:lineRule="auto" w:before="53"/>
        <w:ind w:right="51"/>
      </w:pPr>
      <w:r>
        <w:rPr>
          <w:b/>
        </w:rPr>
        <w:t>Sabor: </w:t>
      </w:r>
      <w:r>
        <w:rPr/>
        <w:t>Malta y lúpulo similares al aroma (aplican los mismos descriptores). Amargor de moderadamente fuerte a agresivo, suavizado por un paladar rico y maltoso. Lúpulo de moderado</w:t>
      </w:r>
      <w:r>
        <w:rPr>
          <w:spacing w:val="40"/>
        </w:rPr>
        <w:t> </w:t>
      </w:r>
      <w:r>
        <w:rPr/>
        <w:t>a alto. Ésteres de bajos a moderados. Alcohol perceptible, pero sin carácter similar al solvente. Presenta dulzor de malta en el paladar</w:t>
      </w:r>
      <w:r>
        <w:rPr>
          <w:spacing w:val="-5"/>
        </w:rPr>
        <w:t> </w:t>
      </w:r>
      <w:r>
        <w:rPr/>
        <w:t>de</w:t>
      </w:r>
      <w:r>
        <w:rPr>
          <w:spacing w:val="-6"/>
        </w:rPr>
        <w:t> </w:t>
      </w:r>
      <w:r>
        <w:rPr/>
        <w:t>moderadamente</w:t>
      </w:r>
      <w:r>
        <w:rPr>
          <w:spacing w:val="-6"/>
        </w:rPr>
        <w:t> </w:t>
      </w:r>
      <w:r>
        <w:rPr/>
        <w:t>bajo</w:t>
      </w:r>
      <w:r>
        <w:rPr>
          <w:spacing w:val="-6"/>
        </w:rPr>
        <w:t> </w:t>
      </w:r>
      <w:r>
        <w:rPr/>
        <w:t>a</w:t>
      </w:r>
      <w:r>
        <w:rPr>
          <w:spacing w:val="-6"/>
        </w:rPr>
        <w:t> </w:t>
      </w:r>
      <w:r>
        <w:rPr/>
        <w:t>moderadamente</w:t>
      </w:r>
      <w:r>
        <w:rPr>
          <w:spacing w:val="-6"/>
        </w:rPr>
        <w:t> </w:t>
      </w:r>
      <w:r>
        <w:rPr/>
        <w:t>alto,</w:t>
      </w:r>
      <w:r>
        <w:rPr>
          <w:spacing w:val="-6"/>
        </w:rPr>
        <w:t> </w:t>
      </w:r>
      <w:r>
        <w:rPr/>
        <w:t>con</w:t>
      </w:r>
      <w:r>
        <w:rPr>
          <w:spacing w:val="-4"/>
        </w:rPr>
        <w:t> </w:t>
      </w:r>
      <w:r>
        <w:rPr/>
        <w:t>un final de algo maltoso a seco, pero pleno. El envejecimiento a menudo la hará más seca y suavizará los sabores. El balance es hacia la malta, pero siempre es amarga.</w:t>
      </w:r>
    </w:p>
    <w:p>
      <w:pPr>
        <w:pStyle w:val="BodyText"/>
        <w:spacing w:before="38"/>
        <w:ind w:right="108"/>
      </w:pPr>
      <w:r>
        <w:rPr>
          <w:b/>
        </w:rPr>
        <w:t>Sensación</w:t>
      </w:r>
      <w:r>
        <w:rPr>
          <w:b/>
          <w:spacing w:val="-3"/>
        </w:rPr>
        <w:t> </w:t>
      </w:r>
      <w:r>
        <w:rPr>
          <w:b/>
        </w:rPr>
        <w:t>en</w:t>
      </w:r>
      <w:r>
        <w:rPr>
          <w:b/>
          <w:spacing w:val="-3"/>
        </w:rPr>
        <w:t> </w:t>
      </w:r>
      <w:r>
        <w:rPr>
          <w:b/>
        </w:rPr>
        <w:t>boca:</w:t>
      </w:r>
      <w:r>
        <w:rPr>
          <w:b/>
          <w:spacing w:val="-3"/>
        </w:rPr>
        <w:t> </w:t>
      </w:r>
      <w:r>
        <w:rPr/>
        <w:t>Cuerpo</w:t>
      </w:r>
      <w:r>
        <w:rPr>
          <w:spacing w:val="-3"/>
        </w:rPr>
        <w:t> </w:t>
      </w:r>
      <w:r>
        <w:rPr/>
        <w:t>pleno</w:t>
      </w:r>
      <w:r>
        <w:rPr>
          <w:spacing w:val="-4"/>
        </w:rPr>
        <w:t> </w:t>
      </w:r>
      <w:r>
        <w:rPr/>
        <w:t>y</w:t>
      </w:r>
      <w:r>
        <w:rPr>
          <w:spacing w:val="-3"/>
        </w:rPr>
        <w:t> </w:t>
      </w:r>
      <w:r>
        <w:rPr/>
        <w:t>“masticable”,</w:t>
      </w:r>
      <w:r>
        <w:rPr>
          <w:spacing w:val="-3"/>
        </w:rPr>
        <w:t> </w:t>
      </w:r>
      <w:r>
        <w:rPr/>
        <w:t>con</w:t>
      </w:r>
      <w:r>
        <w:rPr>
          <w:spacing w:val="-3"/>
        </w:rPr>
        <w:t> </w:t>
      </w:r>
      <w:r>
        <w:rPr/>
        <w:t>una textura aterciopelada y exquisita, que se reduce con el envejecimiento. Debería percibirse una suave tibieza alcohólica,</w:t>
      </w:r>
      <w:r>
        <w:rPr>
          <w:spacing w:val="-5"/>
        </w:rPr>
        <w:t> </w:t>
      </w:r>
      <w:r>
        <w:rPr/>
        <w:t>pero</w:t>
      </w:r>
      <w:r>
        <w:rPr>
          <w:spacing w:val="-7"/>
        </w:rPr>
        <w:t> </w:t>
      </w:r>
      <w:r>
        <w:rPr/>
        <w:t>no</w:t>
      </w:r>
      <w:r>
        <w:rPr>
          <w:spacing w:val="-7"/>
        </w:rPr>
        <w:t> </w:t>
      </w:r>
      <w:r>
        <w:rPr/>
        <w:t>debería</w:t>
      </w:r>
      <w:r>
        <w:rPr>
          <w:spacing w:val="-6"/>
        </w:rPr>
        <w:t> </w:t>
      </w:r>
      <w:r>
        <w:rPr/>
        <w:t>quemar.</w:t>
      </w:r>
      <w:r>
        <w:rPr>
          <w:spacing w:val="-6"/>
        </w:rPr>
        <w:t> </w:t>
      </w:r>
      <w:r>
        <w:rPr/>
        <w:t>La</w:t>
      </w:r>
      <w:r>
        <w:rPr>
          <w:spacing w:val="-6"/>
        </w:rPr>
        <w:t> </w:t>
      </w:r>
      <w:r>
        <w:rPr/>
        <w:t>carbonatación</w:t>
      </w:r>
      <w:r>
        <w:rPr>
          <w:spacing w:val="-6"/>
        </w:rPr>
        <w:t> </w:t>
      </w:r>
      <w:r>
        <w:rPr/>
        <w:t>puede</w:t>
      </w:r>
    </w:p>
    <w:p>
      <w:pPr>
        <w:pStyle w:val="BodyText"/>
        <w:spacing w:before="86"/>
        <w:ind w:right="216"/>
      </w:pPr>
      <w:r>
        <w:rPr/>
        <w:br w:type="column"/>
      </w:r>
      <w:r>
        <w:rPr/>
        <w:t>ser</w:t>
      </w:r>
      <w:r>
        <w:rPr>
          <w:spacing w:val="-4"/>
        </w:rPr>
        <w:t> </w:t>
      </w:r>
      <w:r>
        <w:rPr/>
        <w:t>de</w:t>
      </w:r>
      <w:r>
        <w:rPr>
          <w:spacing w:val="-5"/>
        </w:rPr>
        <w:t> </w:t>
      </w:r>
      <w:r>
        <w:rPr/>
        <w:t>baja</w:t>
      </w:r>
      <w:r>
        <w:rPr>
          <w:spacing w:val="-4"/>
        </w:rPr>
        <w:t> </w:t>
      </w:r>
      <w:r>
        <w:rPr/>
        <w:t>a</w:t>
      </w:r>
      <w:r>
        <w:rPr>
          <w:spacing w:val="-5"/>
        </w:rPr>
        <w:t> </w:t>
      </w:r>
      <w:r>
        <w:rPr/>
        <w:t>moderada,</w:t>
      </w:r>
      <w:r>
        <w:rPr>
          <w:spacing w:val="-5"/>
        </w:rPr>
        <w:t> </w:t>
      </w:r>
      <w:r>
        <w:rPr/>
        <w:t>dependiendo</w:t>
      </w:r>
      <w:r>
        <w:rPr>
          <w:spacing w:val="-6"/>
        </w:rPr>
        <w:t> </w:t>
      </w:r>
      <w:r>
        <w:rPr/>
        <w:t>del</w:t>
      </w:r>
      <w:r>
        <w:rPr>
          <w:spacing w:val="-6"/>
        </w:rPr>
        <w:t> </w:t>
      </w:r>
      <w:r>
        <w:rPr/>
        <w:t>envejecimiento</w:t>
      </w:r>
      <w:r>
        <w:rPr>
          <w:spacing w:val="-5"/>
        </w:rPr>
        <w:t> </w:t>
      </w:r>
      <w:r>
        <w:rPr/>
        <w:t>y</w:t>
      </w:r>
      <w:r>
        <w:rPr>
          <w:spacing w:val="-2"/>
        </w:rPr>
        <w:t> </w:t>
      </w:r>
      <w:r>
        <w:rPr/>
        <w:t>el </w:t>
      </w:r>
      <w:r>
        <w:rPr>
          <w:spacing w:val="-2"/>
        </w:rPr>
        <w:t>acondicionamiento.</w:t>
      </w:r>
    </w:p>
    <w:p>
      <w:pPr>
        <w:pStyle w:val="BodyText"/>
        <w:spacing w:before="45"/>
        <w:ind w:right="659"/>
      </w:pPr>
      <w:r>
        <w:rPr>
          <w:b/>
        </w:rPr>
        <w:t>Comentarios:</w:t>
      </w:r>
      <w:r>
        <w:rPr>
          <w:b/>
          <w:spacing w:val="-6"/>
        </w:rPr>
        <w:t> </w:t>
      </w:r>
      <w:r>
        <w:rPr/>
        <w:t>A</w:t>
      </w:r>
      <w:r>
        <w:rPr>
          <w:spacing w:val="-7"/>
        </w:rPr>
        <w:t> </w:t>
      </w:r>
      <w:r>
        <w:rPr/>
        <w:t>veces</w:t>
      </w:r>
      <w:r>
        <w:rPr>
          <w:spacing w:val="-7"/>
        </w:rPr>
        <w:t> </w:t>
      </w:r>
      <w:r>
        <w:rPr/>
        <w:t>etiquetada</w:t>
      </w:r>
      <w:r>
        <w:rPr>
          <w:spacing w:val="-7"/>
        </w:rPr>
        <w:t> </w:t>
      </w:r>
      <w:r>
        <w:rPr/>
        <w:t>como</w:t>
      </w:r>
      <w:r>
        <w:rPr>
          <w:spacing w:val="-7"/>
        </w:rPr>
        <w:t> </w:t>
      </w:r>
      <w:r>
        <w:rPr/>
        <w:t>“Barley</w:t>
      </w:r>
      <w:r>
        <w:rPr>
          <w:spacing w:val="-7"/>
        </w:rPr>
        <w:t> </w:t>
      </w:r>
      <w:r>
        <w:rPr/>
        <w:t>Wine”</w:t>
      </w:r>
      <w:r>
        <w:rPr>
          <w:spacing w:val="-6"/>
        </w:rPr>
        <w:t> </w:t>
      </w:r>
      <w:r>
        <w:rPr/>
        <w:t>o “Barleywine-style</w:t>
      </w:r>
      <w:r>
        <w:rPr>
          <w:spacing w:val="-3"/>
        </w:rPr>
        <w:t> </w:t>
      </w:r>
      <w:r>
        <w:rPr/>
        <w:t>Ale”.</w:t>
      </w:r>
      <w:r>
        <w:rPr>
          <w:spacing w:val="-3"/>
        </w:rPr>
        <w:t> </w:t>
      </w:r>
      <w:r>
        <w:rPr/>
        <w:t>Pareciera</w:t>
      </w:r>
      <w:r>
        <w:rPr>
          <w:spacing w:val="-3"/>
        </w:rPr>
        <w:t> </w:t>
      </w:r>
      <w:r>
        <w:rPr/>
        <w:t>que</w:t>
      </w:r>
      <w:r>
        <w:rPr>
          <w:spacing w:val="-3"/>
        </w:rPr>
        <w:t> </w:t>
      </w:r>
      <w:r>
        <w:rPr/>
        <w:t>muchas</w:t>
      </w:r>
      <w:r>
        <w:rPr>
          <w:spacing w:val="-3"/>
        </w:rPr>
        <w:t> </w:t>
      </w:r>
      <w:r>
        <w:rPr/>
        <w:t>cervecerías estadounidenses recientemente han discontinuado sus Barleywine, las han envejecido en barrica, o las han renombrado como alguna versión de IPA.</w:t>
      </w:r>
    </w:p>
    <w:p>
      <w:pPr>
        <w:pStyle w:val="BodyText"/>
        <w:spacing w:before="48"/>
        <w:ind w:right="216"/>
      </w:pPr>
      <w:r>
        <w:rPr>
          <w:b/>
        </w:rPr>
        <w:t>Historia: </w:t>
      </w:r>
      <w:r>
        <w:rPr/>
        <w:t>Tradicionalmente era la ale más fuerte ofrecida por una cervecería, a menudo asociada con la temporada de invierno y fechada como un producto de reserva. Al igual que muchos estilos de cerveza artesanal de Estados Unidos, es una adaptación de un estilo inglés con un balance e ingredientes estadounidenses. Una de las primeras versiones artesanales estadounidenses fue la Anchor Old Foghorn, elaborada por primera vez en 1975. La Sierra Nevada Bigfoot, elaborada por primera</w:t>
      </w:r>
      <w:r>
        <w:rPr>
          <w:spacing w:val="-5"/>
        </w:rPr>
        <w:t> </w:t>
      </w:r>
      <w:r>
        <w:rPr/>
        <w:t>vez</w:t>
      </w:r>
      <w:r>
        <w:rPr>
          <w:spacing w:val="-5"/>
        </w:rPr>
        <w:t> </w:t>
      </w:r>
      <w:r>
        <w:rPr/>
        <w:t>en</w:t>
      </w:r>
      <w:r>
        <w:rPr>
          <w:spacing w:val="-5"/>
        </w:rPr>
        <w:t> </w:t>
      </w:r>
      <w:r>
        <w:rPr/>
        <w:t>1983,</w:t>
      </w:r>
      <w:r>
        <w:rPr>
          <w:spacing w:val="-5"/>
        </w:rPr>
        <w:t> </w:t>
      </w:r>
      <w:r>
        <w:rPr/>
        <w:t>estableció</w:t>
      </w:r>
      <w:r>
        <w:rPr>
          <w:spacing w:val="-5"/>
        </w:rPr>
        <w:t> </w:t>
      </w:r>
      <w:r>
        <w:rPr/>
        <w:t>el</w:t>
      </w:r>
      <w:r>
        <w:rPr>
          <w:spacing w:val="-4"/>
        </w:rPr>
        <w:t> </w:t>
      </w:r>
      <w:r>
        <w:rPr/>
        <w:t>estándar</w:t>
      </w:r>
      <w:r>
        <w:rPr>
          <w:spacing w:val="-1"/>
        </w:rPr>
        <w:t> </w:t>
      </w:r>
      <w:r>
        <w:rPr/>
        <w:t>para</w:t>
      </w:r>
      <w:r>
        <w:rPr>
          <w:spacing w:val="-5"/>
        </w:rPr>
        <w:t> </w:t>
      </w:r>
      <w:r>
        <w:rPr/>
        <w:t>el</w:t>
      </w:r>
      <w:r>
        <w:rPr>
          <w:spacing w:val="-5"/>
        </w:rPr>
        <w:t> </w:t>
      </w:r>
      <w:r>
        <w:rPr/>
        <w:t>estilo</w:t>
      </w:r>
      <w:r>
        <w:rPr>
          <w:spacing w:val="-5"/>
        </w:rPr>
        <w:t> </w:t>
      </w:r>
      <w:r>
        <w:rPr/>
        <w:t>actual orientado al lúpulo. La historia cuenta que cuando Sierra Nevada envió la Bigfoot para análisis de laboratorio por</w:t>
      </w:r>
    </w:p>
    <w:p>
      <w:pPr>
        <w:pStyle w:val="BodyText"/>
        <w:spacing w:line="242" w:lineRule="auto" w:before="18"/>
        <w:ind w:right="216"/>
      </w:pPr>
      <w:r>
        <w:rPr/>
        <w:t>primera</w:t>
      </w:r>
      <w:r>
        <w:rPr>
          <w:spacing w:val="-5"/>
        </w:rPr>
        <w:t> </w:t>
      </w:r>
      <w:r>
        <w:rPr/>
        <w:t>vez,</w:t>
      </w:r>
      <w:r>
        <w:rPr>
          <w:spacing w:val="-5"/>
        </w:rPr>
        <w:t> </w:t>
      </w:r>
      <w:r>
        <w:rPr/>
        <w:t>el</w:t>
      </w:r>
      <w:r>
        <w:rPr>
          <w:spacing w:val="-4"/>
        </w:rPr>
        <w:t> </w:t>
      </w:r>
      <w:r>
        <w:rPr/>
        <w:t>laboratorio</w:t>
      </w:r>
      <w:r>
        <w:rPr>
          <w:spacing w:val="-3"/>
        </w:rPr>
        <w:t> </w:t>
      </w:r>
      <w:r>
        <w:rPr/>
        <w:t>les</w:t>
      </w:r>
      <w:r>
        <w:rPr>
          <w:spacing w:val="-3"/>
        </w:rPr>
        <w:t> </w:t>
      </w:r>
      <w:r>
        <w:rPr/>
        <w:t>llamó</w:t>
      </w:r>
      <w:r>
        <w:rPr>
          <w:spacing w:val="-5"/>
        </w:rPr>
        <w:t> </w:t>
      </w:r>
      <w:r>
        <w:rPr/>
        <w:t>y</w:t>
      </w:r>
      <w:r>
        <w:rPr>
          <w:spacing w:val="-5"/>
        </w:rPr>
        <w:t> </w:t>
      </w:r>
      <w:r>
        <w:rPr/>
        <w:t>dijo:</w:t>
      </w:r>
      <w:r>
        <w:rPr>
          <w:spacing w:val="-6"/>
        </w:rPr>
        <w:t> </w:t>
      </w:r>
      <w:r>
        <w:rPr/>
        <w:t>“Su</w:t>
      </w:r>
      <w:r>
        <w:rPr>
          <w:spacing w:val="-5"/>
        </w:rPr>
        <w:t> </w:t>
      </w:r>
      <w:r>
        <w:rPr/>
        <w:t>Barleywine</w:t>
      </w:r>
      <w:r>
        <w:rPr>
          <w:spacing w:val="-5"/>
        </w:rPr>
        <w:t> </w:t>
      </w:r>
      <w:r>
        <w:rPr/>
        <w:t>es demasiado amarga”, a lo que Sierra Nevada contestó:</w:t>
      </w:r>
    </w:p>
    <w:p>
      <w:pPr>
        <w:pStyle w:val="BodyText"/>
        <w:spacing w:before="0"/>
      </w:pPr>
      <w:r>
        <w:rPr>
          <w:spacing w:val="-2"/>
        </w:rPr>
        <w:t>“Gracias”.</w:t>
      </w:r>
    </w:p>
    <w:p>
      <w:pPr>
        <w:pStyle w:val="BodyText"/>
        <w:spacing w:before="40"/>
        <w:ind w:right="216"/>
      </w:pPr>
      <w:r>
        <w:rPr>
          <w:b/>
        </w:rPr>
        <w:t>Ingredientes</w:t>
      </w:r>
      <w:r>
        <w:rPr>
          <w:b/>
          <w:spacing w:val="-10"/>
        </w:rPr>
        <w:t> </w:t>
      </w:r>
      <w:r>
        <w:rPr>
          <w:b/>
        </w:rPr>
        <w:t>característicos:</w:t>
      </w:r>
      <w:r>
        <w:rPr>
          <w:b/>
          <w:spacing w:val="-9"/>
        </w:rPr>
        <w:t> </w:t>
      </w:r>
      <w:r>
        <w:rPr/>
        <w:t>Malta</w:t>
      </w:r>
      <w:r>
        <w:rPr>
          <w:spacing w:val="-9"/>
        </w:rPr>
        <w:t> </w:t>
      </w:r>
      <w:r>
        <w:rPr/>
        <w:t>pálida</w:t>
      </w:r>
      <w:r>
        <w:rPr>
          <w:spacing w:val="-9"/>
        </w:rPr>
        <w:t> </w:t>
      </w:r>
      <w:r>
        <w:rPr/>
        <w:t>con</w:t>
      </w:r>
      <w:r>
        <w:rPr>
          <w:spacing w:val="-9"/>
        </w:rPr>
        <w:t> </w:t>
      </w:r>
      <w:r>
        <w:rPr/>
        <w:t>algunas maltas</w:t>
      </w:r>
      <w:r>
        <w:rPr>
          <w:spacing w:val="-3"/>
        </w:rPr>
        <w:t> </w:t>
      </w:r>
      <w:r>
        <w:rPr/>
        <w:t>especiales.</w:t>
      </w:r>
      <w:r>
        <w:rPr>
          <w:spacing w:val="-1"/>
        </w:rPr>
        <w:t> </w:t>
      </w:r>
      <w:r>
        <w:rPr/>
        <w:t>Maltas</w:t>
      </w:r>
      <w:r>
        <w:rPr>
          <w:spacing w:val="-3"/>
        </w:rPr>
        <w:t> </w:t>
      </w:r>
      <w:r>
        <w:rPr/>
        <w:t>oscuras</w:t>
      </w:r>
      <w:r>
        <w:rPr>
          <w:spacing w:val="-3"/>
        </w:rPr>
        <w:t> </w:t>
      </w:r>
      <w:r>
        <w:rPr/>
        <w:t>usadas</w:t>
      </w:r>
      <w:r>
        <w:rPr>
          <w:spacing w:val="-3"/>
        </w:rPr>
        <w:t> </w:t>
      </w:r>
      <w:r>
        <w:rPr/>
        <w:t>con</w:t>
      </w:r>
      <w:r>
        <w:rPr>
          <w:spacing w:val="-3"/>
        </w:rPr>
        <w:t> </w:t>
      </w:r>
      <w:r>
        <w:rPr/>
        <w:t>gran</w:t>
      </w:r>
      <w:r>
        <w:rPr>
          <w:spacing w:val="-2"/>
        </w:rPr>
        <w:t> </w:t>
      </w:r>
      <w:r>
        <w:rPr/>
        <w:t>mesura. Pueden ser utilizados lúpulos de muchas variedades, pero usualmente</w:t>
      </w:r>
      <w:r>
        <w:rPr>
          <w:spacing w:val="-3"/>
        </w:rPr>
        <w:t> </w:t>
      </w:r>
      <w:r>
        <w:rPr/>
        <w:t>incluye</w:t>
      </w:r>
      <w:r>
        <w:rPr>
          <w:spacing w:val="-1"/>
        </w:rPr>
        <w:t> </w:t>
      </w:r>
      <w:r>
        <w:rPr/>
        <w:t>lúpulos</w:t>
      </w:r>
      <w:r>
        <w:rPr>
          <w:spacing w:val="-3"/>
        </w:rPr>
        <w:t> </w:t>
      </w:r>
      <w:r>
        <w:rPr/>
        <w:t>estadounidenses.</w:t>
      </w:r>
      <w:r>
        <w:rPr>
          <w:spacing w:val="-3"/>
        </w:rPr>
        <w:t> </w:t>
      </w:r>
      <w:r>
        <w:rPr/>
        <w:t>Levadura</w:t>
      </w:r>
      <w:r>
        <w:rPr>
          <w:spacing w:val="-3"/>
        </w:rPr>
        <w:t> </w:t>
      </w:r>
      <w:r>
        <w:rPr/>
        <w:t>ale estadounidense o inglesa.</w:t>
      </w:r>
    </w:p>
    <w:p>
      <w:pPr>
        <w:pStyle w:val="BodyText"/>
        <w:spacing w:line="242" w:lineRule="auto" w:before="51"/>
        <w:ind w:right="199"/>
      </w:pPr>
      <w:r>
        <w:rPr>
          <w:b/>
        </w:rPr>
        <w:t>Comparación de estilos: </w:t>
      </w:r>
      <w:r>
        <w:rPr/>
        <w:t>Mayor énfasis en el amargor, el sabor y el aroma del lúpulo que en una English Barley Wine, a menudo presentando variedades de lúpulo norteamericano.</w:t>
      </w:r>
      <w:r>
        <w:rPr>
          <w:spacing w:val="40"/>
        </w:rPr>
        <w:t> </w:t>
      </w:r>
      <w:r>
        <w:rPr/>
        <w:t>Por lo general, más pálidas que las English Barley Wine más oscuras y sin sus sabores a malta más profundos, pero más oscura que las English Barley Wine doradas. Se diferencia de una</w:t>
      </w:r>
      <w:r>
        <w:rPr>
          <w:spacing w:val="-5"/>
        </w:rPr>
        <w:t> </w:t>
      </w:r>
      <w:r>
        <w:rPr/>
        <w:t>Double</w:t>
      </w:r>
      <w:r>
        <w:rPr>
          <w:spacing w:val="-5"/>
        </w:rPr>
        <w:t> </w:t>
      </w:r>
      <w:r>
        <w:rPr/>
        <w:t>IPA</w:t>
      </w:r>
      <w:r>
        <w:rPr>
          <w:spacing w:val="-3"/>
        </w:rPr>
        <w:t> </w:t>
      </w:r>
      <w:r>
        <w:rPr/>
        <w:t>en</w:t>
      </w:r>
      <w:r>
        <w:rPr>
          <w:spacing w:val="-5"/>
        </w:rPr>
        <w:t> </w:t>
      </w:r>
      <w:r>
        <w:rPr/>
        <w:t>que</w:t>
      </w:r>
      <w:r>
        <w:rPr>
          <w:spacing w:val="-4"/>
        </w:rPr>
        <w:t> </w:t>
      </w:r>
      <w:r>
        <w:rPr/>
        <w:t>los</w:t>
      </w:r>
      <w:r>
        <w:rPr>
          <w:spacing w:val="-5"/>
        </w:rPr>
        <w:t> </w:t>
      </w:r>
      <w:r>
        <w:rPr/>
        <w:t>lúpulos</w:t>
      </w:r>
      <w:r>
        <w:rPr>
          <w:spacing w:val="-3"/>
        </w:rPr>
        <w:t> </w:t>
      </w:r>
      <w:r>
        <w:rPr/>
        <w:t>no</w:t>
      </w:r>
      <w:r>
        <w:rPr>
          <w:spacing w:val="-4"/>
        </w:rPr>
        <w:t> </w:t>
      </w:r>
      <w:r>
        <w:rPr/>
        <w:t>son</w:t>
      </w:r>
      <w:r>
        <w:rPr>
          <w:spacing w:val="-5"/>
        </w:rPr>
        <w:t> </w:t>
      </w:r>
      <w:r>
        <w:rPr/>
        <w:t>extremos,</w:t>
      </w:r>
      <w:r>
        <w:rPr>
          <w:spacing w:val="-5"/>
        </w:rPr>
        <w:t> </w:t>
      </w:r>
      <w:r>
        <w:rPr/>
        <w:t>la</w:t>
      </w:r>
      <w:r>
        <w:rPr>
          <w:spacing w:val="-5"/>
        </w:rPr>
        <w:t> </w:t>
      </w:r>
      <w:r>
        <w:rPr/>
        <w:t>malta</w:t>
      </w:r>
      <w:r>
        <w:rPr>
          <w:spacing w:val="-4"/>
        </w:rPr>
        <w:t> </w:t>
      </w:r>
      <w:r>
        <w:rPr/>
        <w:t>es más protagónica, y el cuerpo es más pleno y a menudo más sabroso. La American Barleywine típicamente posee más</w:t>
      </w:r>
      <w:r>
        <w:rPr>
          <w:spacing w:val="40"/>
        </w:rPr>
        <w:t> </w:t>
      </w:r>
      <w:r>
        <w:rPr/>
        <w:t>dulzor</w:t>
      </w:r>
      <w:r>
        <w:rPr>
          <w:spacing w:val="-1"/>
        </w:rPr>
        <w:t> </w:t>
      </w:r>
      <w:r>
        <w:rPr/>
        <w:t>residual</w:t>
      </w:r>
      <w:r>
        <w:rPr>
          <w:spacing w:val="-2"/>
        </w:rPr>
        <w:t> </w:t>
      </w:r>
      <w:r>
        <w:rPr/>
        <w:t>que</w:t>
      </w:r>
      <w:r>
        <w:rPr>
          <w:spacing w:val="-2"/>
        </w:rPr>
        <w:t> </w:t>
      </w:r>
      <w:r>
        <w:rPr/>
        <w:t>la</w:t>
      </w:r>
      <w:r>
        <w:rPr>
          <w:spacing w:val="-2"/>
        </w:rPr>
        <w:t> </w:t>
      </w:r>
      <w:r>
        <w:rPr/>
        <w:t>Double</w:t>
      </w:r>
      <w:r>
        <w:rPr>
          <w:spacing w:val="-1"/>
        </w:rPr>
        <w:t> </w:t>
      </w:r>
      <w:r>
        <w:rPr/>
        <w:t>IPA,</w:t>
      </w:r>
      <w:r>
        <w:rPr>
          <w:spacing w:val="-2"/>
        </w:rPr>
        <w:t> </w:t>
      </w:r>
      <w:r>
        <w:rPr/>
        <w:t>lo</w:t>
      </w:r>
      <w:r>
        <w:rPr>
          <w:spacing w:val="-3"/>
        </w:rPr>
        <w:t> </w:t>
      </w:r>
      <w:r>
        <w:rPr/>
        <w:t>que</w:t>
      </w:r>
      <w:r>
        <w:rPr>
          <w:spacing w:val="-2"/>
        </w:rPr>
        <w:t> </w:t>
      </w:r>
      <w:r>
        <w:rPr/>
        <w:t>afecta su</w:t>
      </w:r>
      <w:r>
        <w:rPr>
          <w:spacing w:val="-2"/>
        </w:rPr>
        <w:t> </w:t>
      </w:r>
      <w:r>
        <w:rPr/>
        <w:t>tomabilidad general (sorbos vs. tragos).</w:t>
      </w:r>
    </w:p>
    <w:p>
      <w:pPr>
        <w:tabs>
          <w:tab w:pos="2612" w:val="left" w:leader="none"/>
        </w:tabs>
        <w:spacing w:line="204" w:lineRule="exact" w:before="37"/>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1.080</w:t>
      </w:r>
      <w:r>
        <w:rPr>
          <w:spacing w:val="-1"/>
          <w:sz w:val="18"/>
        </w:rPr>
        <w:t> </w:t>
      </w:r>
      <w:r>
        <w:rPr>
          <w:sz w:val="18"/>
        </w:rPr>
        <w:t>–</w:t>
      </w:r>
      <w:r>
        <w:rPr>
          <w:spacing w:val="-2"/>
          <w:sz w:val="18"/>
        </w:rPr>
        <w:t> 1.120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50</w:t>
      </w:r>
      <w:r>
        <w:rPr>
          <w:spacing w:val="-2"/>
          <w:sz w:val="18"/>
        </w:rPr>
        <w:t> </w:t>
      </w:r>
      <w:r>
        <w:rPr>
          <w:sz w:val="18"/>
        </w:rPr>
        <w:t>–</w:t>
      </w:r>
      <w:r>
        <w:rPr>
          <w:spacing w:val="-1"/>
          <w:sz w:val="18"/>
        </w:rPr>
        <w:t> </w:t>
      </w:r>
      <w:r>
        <w:rPr>
          <w:spacing w:val="-5"/>
          <w:sz w:val="18"/>
        </w:rPr>
        <w:t>100</w:t>
      </w:r>
      <w:r>
        <w:rPr>
          <w:sz w:val="18"/>
        </w:rPr>
        <w:tab/>
        <w:t>FG:</w:t>
      </w:r>
      <w:r>
        <w:rPr>
          <w:spacing w:val="41"/>
          <w:sz w:val="18"/>
        </w:rPr>
        <w:t> </w:t>
      </w:r>
      <w:r>
        <w:rPr>
          <w:sz w:val="18"/>
        </w:rPr>
        <w:t>1.016</w:t>
      </w:r>
      <w:r>
        <w:rPr>
          <w:spacing w:val="-3"/>
          <w:sz w:val="18"/>
        </w:rPr>
        <w:t> </w:t>
      </w:r>
      <w:r>
        <w:rPr>
          <w:sz w:val="18"/>
        </w:rPr>
        <w:t>– </w:t>
      </w:r>
      <w:r>
        <w:rPr>
          <w:spacing w:val="-4"/>
          <w:sz w:val="18"/>
        </w:rPr>
        <w:t>1.030</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9</w:t>
      </w:r>
      <w:r>
        <w:rPr>
          <w:spacing w:val="-2"/>
          <w:sz w:val="18"/>
        </w:rPr>
        <w:t> </w:t>
      </w:r>
      <w:r>
        <w:rPr>
          <w:sz w:val="18"/>
        </w:rPr>
        <w:t>–</w:t>
      </w:r>
      <w:r>
        <w:rPr>
          <w:spacing w:val="-1"/>
          <w:sz w:val="18"/>
        </w:rPr>
        <w:t> </w:t>
      </w:r>
      <w:r>
        <w:rPr>
          <w:spacing w:val="-5"/>
          <w:sz w:val="18"/>
        </w:rPr>
        <w:t>18</w:t>
      </w:r>
      <w:r>
        <w:rPr>
          <w:sz w:val="18"/>
        </w:rPr>
        <w:tab/>
        <w:t>ABV:</w:t>
      </w:r>
      <w:r>
        <w:rPr>
          <w:spacing w:val="42"/>
          <w:sz w:val="18"/>
        </w:rPr>
        <w:t> </w:t>
      </w:r>
      <w:r>
        <w:rPr>
          <w:sz w:val="18"/>
        </w:rPr>
        <w:t>8.0</w:t>
      </w:r>
      <w:r>
        <w:rPr>
          <w:spacing w:val="-1"/>
          <w:sz w:val="18"/>
        </w:rPr>
        <w:t> </w:t>
      </w:r>
      <w:r>
        <w:rPr>
          <w:sz w:val="18"/>
        </w:rPr>
        <w:t>–</w:t>
      </w:r>
      <w:r>
        <w:rPr>
          <w:spacing w:val="-1"/>
          <w:sz w:val="18"/>
        </w:rPr>
        <w:t> </w:t>
      </w:r>
      <w:r>
        <w:rPr>
          <w:spacing w:val="-4"/>
          <w:sz w:val="18"/>
        </w:rPr>
        <w:t>12.0%</w:t>
      </w:r>
    </w:p>
    <w:p>
      <w:pPr>
        <w:pStyle w:val="BodyText"/>
        <w:spacing w:before="40"/>
        <w:ind w:right="216"/>
      </w:pPr>
      <w:r>
        <w:rPr>
          <w:b/>
        </w:rPr>
        <w:t>Ejemplos</w:t>
      </w:r>
      <w:r>
        <w:rPr>
          <w:b/>
          <w:spacing w:val="-7"/>
        </w:rPr>
        <w:t> </w:t>
      </w:r>
      <w:r>
        <w:rPr>
          <w:b/>
        </w:rPr>
        <w:t>comerciales:</w:t>
      </w:r>
      <w:r>
        <w:rPr>
          <w:b/>
          <w:spacing w:val="-8"/>
        </w:rPr>
        <w:t> </w:t>
      </w:r>
      <w:r>
        <w:rPr/>
        <w:t>Anchor</w:t>
      </w:r>
      <w:r>
        <w:rPr>
          <w:spacing w:val="-6"/>
        </w:rPr>
        <w:t> </w:t>
      </w:r>
      <w:r>
        <w:rPr/>
        <w:t>Old</w:t>
      </w:r>
      <w:r>
        <w:rPr>
          <w:spacing w:val="-7"/>
        </w:rPr>
        <w:t> </w:t>
      </w:r>
      <w:r>
        <w:rPr/>
        <w:t>Foghorn,</w:t>
      </w:r>
      <w:r>
        <w:rPr>
          <w:spacing w:val="-6"/>
        </w:rPr>
        <w:t> </w:t>
      </w:r>
      <w:r>
        <w:rPr/>
        <w:t>Bell’s</w:t>
      </w:r>
      <w:r>
        <w:rPr>
          <w:spacing w:val="-8"/>
        </w:rPr>
        <w:t> </w:t>
      </w:r>
      <w:r>
        <w:rPr/>
        <w:t>Third Coast Old Ale, East End Gratitude, Hair of the Dog Doggie Claws, Sierra Nevada Bigfoot</w:t>
      </w:r>
    </w:p>
    <w:p>
      <w:pPr>
        <w:pStyle w:val="BodyText"/>
        <w:spacing w:before="44"/>
        <w:ind w:right="270"/>
      </w:pPr>
      <w:r>
        <w:rPr>
          <w:b/>
        </w:rPr>
        <w:t>Etiquetas:</w:t>
      </w:r>
      <w:r>
        <w:rPr>
          <w:b/>
          <w:spacing w:val="-12"/>
        </w:rPr>
        <w:t> </w:t>
      </w:r>
      <w:r>
        <w:rPr/>
        <w:t>intensidad-muy-alta,</w:t>
      </w:r>
      <w:r>
        <w:rPr>
          <w:spacing w:val="-11"/>
        </w:rPr>
        <w:t> </w:t>
      </w:r>
      <w:r>
        <w:rPr/>
        <w:t>color-ámbar,</w:t>
      </w:r>
      <w:r>
        <w:rPr>
          <w:spacing w:val="-11"/>
        </w:rPr>
        <w:t> </w:t>
      </w:r>
      <w:r>
        <w:rPr/>
        <w:t>fermentación- alta, norte-américa, estilo-artesanal, familia-ale-fuerte, amarga, lupulada</w:t>
      </w:r>
    </w:p>
    <w:p>
      <w:pPr>
        <w:pStyle w:val="BodyText"/>
        <w:spacing w:before="6"/>
        <w:ind w:left="0"/>
        <w:rPr>
          <w:sz w:val="21"/>
        </w:rPr>
      </w:pPr>
    </w:p>
    <w:p>
      <w:pPr>
        <w:pStyle w:val="Heading3"/>
      </w:pPr>
      <w:bookmarkStart w:name="_bookmark116" w:id="117"/>
      <w:bookmarkEnd w:id="117"/>
      <w:r>
        <w:rPr>
          <w:b w:val="0"/>
        </w:rPr>
      </w:r>
      <w:r>
        <w:rPr/>
        <w:t>22D.</w:t>
      </w:r>
      <w:r>
        <w:rPr>
          <w:spacing w:val="-7"/>
        </w:rPr>
        <w:t> </w:t>
      </w:r>
      <w:r>
        <w:rPr>
          <w:spacing w:val="-2"/>
        </w:rPr>
        <w:t>Wheatwine</w:t>
      </w:r>
    </w:p>
    <w:p>
      <w:pPr>
        <w:pStyle w:val="BodyText"/>
        <w:spacing w:line="242" w:lineRule="auto" w:before="41"/>
        <w:ind w:right="199"/>
      </w:pPr>
      <w:r>
        <w:rPr>
          <w:b/>
        </w:rPr>
        <w:t>Impresión</w:t>
      </w:r>
      <w:r>
        <w:rPr>
          <w:b/>
          <w:spacing w:val="-5"/>
        </w:rPr>
        <w:t> </w:t>
      </w:r>
      <w:r>
        <w:rPr>
          <w:b/>
        </w:rPr>
        <w:t>general:</w:t>
      </w:r>
      <w:r>
        <w:rPr>
          <w:b/>
          <w:spacing w:val="-6"/>
        </w:rPr>
        <w:t> </w:t>
      </w:r>
      <w:r>
        <w:rPr/>
        <w:t>Una</w:t>
      </w:r>
      <w:r>
        <w:rPr>
          <w:spacing w:val="-6"/>
        </w:rPr>
        <w:t> </w:t>
      </w:r>
      <w:r>
        <w:rPr/>
        <w:t>cerveza</w:t>
      </w:r>
      <w:r>
        <w:rPr>
          <w:spacing w:val="-6"/>
        </w:rPr>
        <w:t> </w:t>
      </w:r>
      <w:r>
        <w:rPr/>
        <w:t>de</w:t>
      </w:r>
      <w:r>
        <w:rPr>
          <w:spacing w:val="-6"/>
        </w:rPr>
        <w:t> </w:t>
      </w:r>
      <w:r>
        <w:rPr/>
        <w:t>textura</w:t>
      </w:r>
      <w:r>
        <w:rPr>
          <w:spacing w:val="-6"/>
        </w:rPr>
        <w:t> </w:t>
      </w:r>
      <w:r>
        <w:rPr/>
        <w:t>exquisita,</w:t>
      </w:r>
      <w:r>
        <w:rPr>
          <w:spacing w:val="-6"/>
        </w:rPr>
        <w:t> </w:t>
      </w:r>
      <w:r>
        <w:rPr/>
        <w:t>alta</w:t>
      </w:r>
      <w:r>
        <w:rPr>
          <w:spacing w:val="-5"/>
        </w:rPr>
        <w:t> </w:t>
      </w:r>
      <w:r>
        <w:rPr/>
        <w:t>en alcohol, para tomar a sorbos, con un significativo sabor</w:t>
      </w:r>
      <w:r>
        <w:rPr>
          <w:spacing w:val="40"/>
        </w:rPr>
        <w:t> </w:t>
      </w:r>
      <w:r>
        <w:rPr/>
        <w:t>granoso y a pan, junto con un cuerpo sedoso. El énfasis está primero</w:t>
      </w:r>
      <w:r>
        <w:rPr>
          <w:spacing w:val="-5"/>
        </w:rPr>
        <w:t> </w:t>
      </w:r>
      <w:r>
        <w:rPr/>
        <w:t>en</w:t>
      </w:r>
      <w:r>
        <w:rPr>
          <w:spacing w:val="-4"/>
        </w:rPr>
        <w:t> </w:t>
      </w:r>
      <w:r>
        <w:rPr/>
        <w:t>los</w:t>
      </w:r>
      <w:r>
        <w:rPr>
          <w:spacing w:val="-2"/>
        </w:rPr>
        <w:t> </w:t>
      </w:r>
      <w:r>
        <w:rPr/>
        <w:t>sabores</w:t>
      </w:r>
      <w:r>
        <w:rPr>
          <w:spacing w:val="-4"/>
        </w:rPr>
        <w:t> </w:t>
      </w:r>
      <w:r>
        <w:rPr/>
        <w:t>a</w:t>
      </w:r>
      <w:r>
        <w:rPr>
          <w:spacing w:val="-4"/>
        </w:rPr>
        <w:t> </w:t>
      </w:r>
      <w:r>
        <w:rPr/>
        <w:t>pan</w:t>
      </w:r>
      <w:r>
        <w:rPr>
          <w:spacing w:val="-3"/>
        </w:rPr>
        <w:t> </w:t>
      </w:r>
      <w:r>
        <w:rPr/>
        <w:t>y</w:t>
      </w:r>
      <w:r>
        <w:rPr>
          <w:spacing w:val="-2"/>
        </w:rPr>
        <w:t> </w:t>
      </w:r>
      <w:r>
        <w:rPr/>
        <w:t>a</w:t>
      </w:r>
      <w:r>
        <w:rPr>
          <w:spacing w:val="-4"/>
        </w:rPr>
        <w:t> </w:t>
      </w:r>
      <w:r>
        <w:rPr/>
        <w:t>trigo,</w:t>
      </w:r>
      <w:r>
        <w:rPr>
          <w:spacing w:val="-4"/>
        </w:rPr>
        <w:t> </w:t>
      </w:r>
      <w:r>
        <w:rPr/>
        <w:t>con</w:t>
      </w:r>
      <w:r>
        <w:rPr>
          <w:spacing w:val="-2"/>
        </w:rPr>
        <w:t> </w:t>
      </w:r>
      <w:r>
        <w:rPr/>
        <w:t>la</w:t>
      </w:r>
      <w:r>
        <w:rPr>
          <w:spacing w:val="-4"/>
        </w:rPr>
        <w:t> </w:t>
      </w:r>
      <w:r>
        <w:rPr/>
        <w:t>malta,</w:t>
      </w:r>
      <w:r>
        <w:rPr>
          <w:spacing w:val="-4"/>
        </w:rPr>
        <w:t> </w:t>
      </w:r>
      <w:r>
        <w:rPr/>
        <w:t>los</w:t>
      </w:r>
      <w:r>
        <w:rPr>
          <w:spacing w:val="-2"/>
        </w:rPr>
        <w:t> </w:t>
      </w:r>
      <w:r>
        <w:rPr/>
        <w:t>lúpulos, la levadura afrutada y el alcohol aportando complejidad.</w:t>
      </w:r>
    </w:p>
    <w:p>
      <w:pPr>
        <w:pStyle w:val="BodyText"/>
        <w:spacing w:before="40"/>
        <w:ind w:right="215"/>
      </w:pPr>
      <w:r>
        <w:rPr>
          <w:b/>
        </w:rPr>
        <w:t>Aroma: </w:t>
      </w:r>
      <w:r>
        <w:rPr/>
        <w:t>Lúpulo suave, que puede representar casi cualquier variedad. Maltosidad de moderada a moderadamente fuerte, con carácter a pan y a trigo, a menudo con una complejidad de malta adicional como a miel y caramelo. Puede ser percibido</w:t>
      </w:r>
      <w:r>
        <w:rPr/>
        <w:t> un alcohol ligero y limpio. Notas afrutadas de bajas a medias pueden ser evidentes. Es opcional un muy bajo diacetilo. El carácter</w:t>
      </w:r>
      <w:r>
        <w:rPr>
          <w:spacing w:val="-3"/>
        </w:rPr>
        <w:t> </w:t>
      </w:r>
      <w:r>
        <w:rPr/>
        <w:t>de</w:t>
      </w:r>
      <w:r>
        <w:rPr>
          <w:spacing w:val="-5"/>
        </w:rPr>
        <w:t> </w:t>
      </w:r>
      <w:r>
        <w:rPr/>
        <w:t>levadura</w:t>
      </w:r>
      <w:r>
        <w:rPr>
          <w:spacing w:val="-4"/>
        </w:rPr>
        <w:t> </w:t>
      </w:r>
      <w:r>
        <w:rPr/>
        <w:t>Weizen</w:t>
      </w:r>
      <w:r>
        <w:rPr>
          <w:spacing w:val="-5"/>
        </w:rPr>
        <w:t> </w:t>
      </w:r>
      <w:r>
        <w:rPr/>
        <w:t>a</w:t>
      </w:r>
      <w:r>
        <w:rPr>
          <w:spacing w:val="-2"/>
        </w:rPr>
        <w:t> </w:t>
      </w:r>
      <w:r>
        <w:rPr/>
        <w:t>plátano/banana</w:t>
      </w:r>
      <w:r>
        <w:rPr>
          <w:spacing w:val="-5"/>
        </w:rPr>
        <w:t> </w:t>
      </w:r>
      <w:r>
        <w:rPr/>
        <w:t>y</w:t>
      </w:r>
      <w:r>
        <w:rPr>
          <w:spacing w:val="-5"/>
        </w:rPr>
        <w:t> </w:t>
      </w:r>
      <w:r>
        <w:rPr/>
        <w:t>a</w:t>
      </w:r>
      <w:r>
        <w:rPr>
          <w:spacing w:val="-4"/>
        </w:rPr>
        <w:t> </w:t>
      </w:r>
      <w:r>
        <w:rPr/>
        <w:t>clavo</w:t>
      </w:r>
      <w:r>
        <w:rPr>
          <w:spacing w:val="-6"/>
        </w:rPr>
        <w:t> </w:t>
      </w:r>
      <w:r>
        <w:rPr/>
        <w:t>de</w:t>
      </w:r>
      <w:r>
        <w:rPr>
          <w:spacing w:val="-4"/>
        </w:rPr>
        <w:t> </w:t>
      </w:r>
      <w:r>
        <w:rPr/>
        <w:t>olor es inapropiado.</w:t>
      </w:r>
    </w:p>
    <w:p>
      <w:pPr>
        <w:pStyle w:val="BodyText"/>
        <w:spacing w:before="54"/>
        <w:ind w:right="270"/>
      </w:pPr>
      <w:r>
        <w:rPr>
          <w:b/>
        </w:rPr>
        <w:t>Apariencia:</w:t>
      </w:r>
      <w:r>
        <w:rPr>
          <w:b/>
          <w:spacing w:val="-6"/>
        </w:rPr>
        <w:t> </w:t>
      </w:r>
      <w:r>
        <w:rPr/>
        <w:t>Color</w:t>
      </w:r>
      <w:r>
        <w:rPr>
          <w:spacing w:val="-5"/>
        </w:rPr>
        <w:t> </w:t>
      </w:r>
      <w:r>
        <w:rPr/>
        <w:t>de</w:t>
      </w:r>
      <w:r>
        <w:rPr>
          <w:spacing w:val="-6"/>
        </w:rPr>
        <w:t> </w:t>
      </w:r>
      <w:r>
        <w:rPr/>
        <w:t>dorado</w:t>
      </w:r>
      <w:r>
        <w:rPr>
          <w:spacing w:val="-4"/>
        </w:rPr>
        <w:t> </w:t>
      </w:r>
      <w:r>
        <w:rPr/>
        <w:t>a</w:t>
      </w:r>
      <w:r>
        <w:rPr>
          <w:spacing w:val="-6"/>
        </w:rPr>
        <w:t> </w:t>
      </w:r>
      <w:r>
        <w:rPr/>
        <w:t>ámbar</w:t>
      </w:r>
      <w:r>
        <w:rPr>
          <w:spacing w:val="-5"/>
        </w:rPr>
        <w:t> </w:t>
      </w:r>
      <w:r>
        <w:rPr/>
        <w:t>profundo,</w:t>
      </w:r>
      <w:r>
        <w:rPr>
          <w:spacing w:val="-6"/>
        </w:rPr>
        <w:t> </w:t>
      </w:r>
      <w:r>
        <w:rPr/>
        <w:t>a</w:t>
      </w:r>
      <w:r>
        <w:rPr>
          <w:spacing w:val="-6"/>
        </w:rPr>
        <w:t> </w:t>
      </w:r>
      <w:r>
        <w:rPr/>
        <w:t>menudo con reflejos granate o rubí. Espuma blanquecina de baja a</w:t>
      </w:r>
    </w:p>
    <w:p>
      <w:pPr>
        <w:spacing w:after="0"/>
        <w:sectPr>
          <w:pgSz w:w="12240" w:h="15840"/>
          <w:pgMar w:header="0" w:footer="746" w:top="920" w:bottom="940" w:left="580" w:right="540"/>
          <w:cols w:num="2" w:equalWidth="0">
            <w:col w:w="5210" w:space="551"/>
            <w:col w:w="5359"/>
          </w:cols>
        </w:sectPr>
      </w:pPr>
    </w:p>
    <w:p>
      <w:pPr>
        <w:pStyle w:val="BodyText"/>
        <w:spacing w:line="242" w:lineRule="auto" w:before="86"/>
      </w:pPr>
      <w:r>
        <w:rPr/>
        <w:t>media,</w:t>
      </w:r>
      <w:r>
        <w:rPr>
          <w:spacing w:val="-5"/>
        </w:rPr>
        <w:t> </w:t>
      </w:r>
      <w:r>
        <w:rPr/>
        <w:t>que</w:t>
      </w:r>
      <w:r>
        <w:rPr>
          <w:spacing w:val="-5"/>
        </w:rPr>
        <w:t> </w:t>
      </w:r>
      <w:r>
        <w:rPr/>
        <w:t>puede</w:t>
      </w:r>
      <w:r>
        <w:rPr>
          <w:spacing w:val="-5"/>
        </w:rPr>
        <w:t> </w:t>
      </w:r>
      <w:r>
        <w:rPr/>
        <w:t>tener</w:t>
      </w:r>
      <w:r>
        <w:rPr>
          <w:spacing w:val="-5"/>
        </w:rPr>
        <w:t> </w:t>
      </w:r>
      <w:r>
        <w:rPr/>
        <w:t>una</w:t>
      </w:r>
      <w:r>
        <w:rPr>
          <w:spacing w:val="-5"/>
        </w:rPr>
        <w:t> </w:t>
      </w:r>
      <w:r>
        <w:rPr/>
        <w:t>textura</w:t>
      </w:r>
      <w:r>
        <w:rPr>
          <w:spacing w:val="-5"/>
        </w:rPr>
        <w:t> </w:t>
      </w:r>
      <w:r>
        <w:rPr/>
        <w:t>cremosa</w:t>
      </w:r>
      <w:r>
        <w:rPr>
          <w:spacing w:val="-5"/>
        </w:rPr>
        <w:t> </w:t>
      </w:r>
      <w:r>
        <w:rPr/>
        <w:t>y</w:t>
      </w:r>
      <w:r>
        <w:rPr>
          <w:spacing w:val="-5"/>
        </w:rPr>
        <w:t> </w:t>
      </w:r>
      <w:r>
        <w:rPr/>
        <w:t>buena</w:t>
      </w:r>
      <w:r>
        <w:rPr>
          <w:spacing w:val="-5"/>
        </w:rPr>
        <w:t> </w:t>
      </w:r>
      <w:r>
        <w:rPr/>
        <w:t>retención. Se permite una turbidez producida a baja temperatura (</w:t>
      </w:r>
      <w:r>
        <w:rPr>
          <w:i/>
        </w:rPr>
        <w:t>chill haze</w:t>
      </w:r>
      <w:r>
        <w:rPr/>
        <w:t>), pero usualmente se clarifica a medida que la cerveza se entibia. El</w:t>
      </w:r>
      <w:r>
        <w:rPr>
          <w:spacing w:val="-1"/>
        </w:rPr>
        <w:t> </w:t>
      </w:r>
      <w:r>
        <w:rPr/>
        <w:t>alto</w:t>
      </w:r>
      <w:r>
        <w:rPr>
          <w:spacing w:val="-1"/>
        </w:rPr>
        <w:t> </w:t>
      </w:r>
      <w:r>
        <w:rPr/>
        <w:t>alcohol</w:t>
      </w:r>
      <w:r>
        <w:rPr>
          <w:spacing w:val="-1"/>
        </w:rPr>
        <w:t> </w:t>
      </w:r>
      <w:r>
        <w:rPr/>
        <w:t>y la viscosidad pueden ser visibles como </w:t>
      </w:r>
      <w:r>
        <w:rPr>
          <w:spacing w:val="-2"/>
        </w:rPr>
        <w:t>piernas.</w:t>
      </w:r>
    </w:p>
    <w:p>
      <w:pPr>
        <w:pStyle w:val="BodyText"/>
        <w:spacing w:before="38"/>
        <w:ind w:right="91"/>
      </w:pPr>
      <w:r>
        <w:rPr>
          <w:b/>
        </w:rPr>
        <w:t>Sabor: </w:t>
      </w:r>
      <w:r>
        <w:rPr/>
        <w:t>Malta de trigo de moderada a moderadamente alta, con carácter a pan, que domina en el balance de sabor por encima de cualquier carácter a lúpulo. Maltosidad de baja a moderada, con notas tostadas, a caramelo, galleta o miel que pueden añadir una complejidad que es bienvenida, pero no obligatoria. Lúpulo de bajo a medio, reflejando cualquier variedad. Frutosidad de moderada a moderadamente alta, a menudo</w:t>
      </w:r>
      <w:r>
        <w:rPr>
          <w:spacing w:val="-6"/>
        </w:rPr>
        <w:t> </w:t>
      </w:r>
      <w:r>
        <w:rPr/>
        <w:t>con</w:t>
      </w:r>
      <w:r>
        <w:rPr>
          <w:spacing w:val="-5"/>
        </w:rPr>
        <w:t> </w:t>
      </w:r>
      <w:r>
        <w:rPr/>
        <w:t>carácter</w:t>
      </w:r>
      <w:r>
        <w:rPr>
          <w:spacing w:val="-3"/>
        </w:rPr>
        <w:t> </w:t>
      </w:r>
      <w:r>
        <w:rPr/>
        <w:t>a</w:t>
      </w:r>
      <w:r>
        <w:rPr>
          <w:spacing w:val="-5"/>
        </w:rPr>
        <w:t> </w:t>
      </w:r>
      <w:r>
        <w:rPr/>
        <w:t>fruta</w:t>
      </w:r>
      <w:r>
        <w:rPr>
          <w:spacing w:val="-5"/>
        </w:rPr>
        <w:t> </w:t>
      </w:r>
      <w:r>
        <w:rPr/>
        <w:t>deshidratada.</w:t>
      </w:r>
      <w:r>
        <w:rPr>
          <w:spacing w:val="-5"/>
        </w:rPr>
        <w:t> </w:t>
      </w:r>
      <w:r>
        <w:rPr/>
        <w:t>Amargor</w:t>
      </w:r>
      <w:r>
        <w:rPr>
          <w:spacing w:val="-4"/>
        </w:rPr>
        <w:t> </w:t>
      </w:r>
      <w:r>
        <w:rPr/>
        <w:t>de</w:t>
      </w:r>
      <w:r>
        <w:rPr>
          <w:spacing w:val="-5"/>
        </w:rPr>
        <w:t> </w:t>
      </w:r>
      <w:r>
        <w:rPr/>
        <w:t>bajo</w:t>
      </w:r>
      <w:r>
        <w:rPr>
          <w:spacing w:val="-3"/>
        </w:rPr>
        <w:t> </w:t>
      </w:r>
      <w:r>
        <w:rPr/>
        <w:t>a moderado, creando un balance de maltoso a equilibrado. No debería ser almibarada o estar subatenuada.</w:t>
      </w:r>
    </w:p>
    <w:p>
      <w:pPr>
        <w:pStyle w:val="BodyText"/>
        <w:spacing w:before="57"/>
        <w:ind w:right="91"/>
      </w:pPr>
      <w:r>
        <w:rPr>
          <w:b/>
        </w:rPr>
        <w:t>Sensación en boca: </w:t>
      </w:r>
      <w:r>
        <w:rPr/>
        <w:t>Cuerpo de medio pleno a pleno. “Masticable”, a menudo con una textura aterciopelada y exquisita.</w:t>
      </w:r>
      <w:r>
        <w:rPr>
          <w:spacing w:val="-4"/>
        </w:rPr>
        <w:t> </w:t>
      </w:r>
      <w:r>
        <w:rPr/>
        <w:t>Carbonatación</w:t>
      </w:r>
      <w:r>
        <w:rPr>
          <w:spacing w:val="-5"/>
        </w:rPr>
        <w:t> </w:t>
      </w:r>
      <w:r>
        <w:rPr/>
        <w:t>de</w:t>
      </w:r>
      <w:r>
        <w:rPr>
          <w:spacing w:val="-5"/>
        </w:rPr>
        <w:t> </w:t>
      </w:r>
      <w:r>
        <w:rPr/>
        <w:t>baja</w:t>
      </w:r>
      <w:r>
        <w:rPr>
          <w:spacing w:val="-4"/>
        </w:rPr>
        <w:t> </w:t>
      </w:r>
      <w:r>
        <w:rPr/>
        <w:t>a</w:t>
      </w:r>
      <w:r>
        <w:rPr>
          <w:spacing w:val="-5"/>
        </w:rPr>
        <w:t> </w:t>
      </w:r>
      <w:r>
        <w:rPr/>
        <w:t>moderada.</w:t>
      </w:r>
      <w:r>
        <w:rPr>
          <w:spacing w:val="-5"/>
        </w:rPr>
        <w:t> </w:t>
      </w:r>
      <w:r>
        <w:rPr/>
        <w:t>Es</w:t>
      </w:r>
      <w:r>
        <w:rPr>
          <w:spacing w:val="-6"/>
        </w:rPr>
        <w:t> </w:t>
      </w:r>
      <w:r>
        <w:rPr/>
        <w:t>opcional</w:t>
      </w:r>
      <w:r>
        <w:rPr>
          <w:spacing w:val="-5"/>
        </w:rPr>
        <w:t> </w:t>
      </w:r>
      <w:r>
        <w:rPr/>
        <w:t>una tibieza alcohólica de ligera a moderada.</w:t>
      </w:r>
    </w:p>
    <w:p>
      <w:pPr>
        <w:pStyle w:val="BodyText"/>
        <w:spacing w:before="49"/>
        <w:ind w:right="114"/>
      </w:pPr>
      <w:r>
        <w:rPr>
          <w:b/>
        </w:rPr>
        <w:t>Comentarios: </w:t>
      </w:r>
      <w:r>
        <w:rPr/>
        <w:t>La mayor parte del color proviene de un hervor</w:t>
      </w:r>
      <w:r>
        <w:rPr>
          <w:spacing w:val="-7"/>
        </w:rPr>
        <w:t> </w:t>
      </w:r>
      <w:r>
        <w:rPr/>
        <w:t>prolongado.</w:t>
      </w:r>
      <w:r>
        <w:rPr>
          <w:spacing w:val="-8"/>
        </w:rPr>
        <w:t> </w:t>
      </w:r>
      <w:r>
        <w:rPr/>
        <w:t>Algunos</w:t>
      </w:r>
      <w:r>
        <w:rPr>
          <w:spacing w:val="-6"/>
        </w:rPr>
        <w:t> </w:t>
      </w:r>
      <w:r>
        <w:rPr/>
        <w:t>ejemplos</w:t>
      </w:r>
      <w:r>
        <w:rPr>
          <w:spacing w:val="-6"/>
        </w:rPr>
        <w:t> </w:t>
      </w:r>
      <w:r>
        <w:rPr/>
        <w:t>comerciales</w:t>
      </w:r>
      <w:r>
        <w:rPr>
          <w:spacing w:val="-8"/>
        </w:rPr>
        <w:t> </w:t>
      </w:r>
      <w:r>
        <w:rPr/>
        <w:t>pueden</w:t>
      </w:r>
      <w:r>
        <w:rPr>
          <w:spacing w:val="-6"/>
        </w:rPr>
        <w:t> </w:t>
      </w:r>
      <w:r>
        <w:rPr/>
        <w:t>ser más fuertes que lo indicado en las estadísticas vitales.</w:t>
      </w:r>
    </w:p>
    <w:p>
      <w:pPr>
        <w:pStyle w:val="BodyText"/>
        <w:spacing w:before="44"/>
        <w:ind w:right="91"/>
      </w:pPr>
      <w:r>
        <w:rPr>
          <w:b/>
        </w:rPr>
        <w:t>Historia: </w:t>
      </w:r>
      <w:r>
        <w:rPr/>
        <w:t>Un estilo de cerveza artesanal estadounidense que fue</w:t>
      </w:r>
      <w:r>
        <w:rPr>
          <w:spacing w:val="-6"/>
        </w:rPr>
        <w:t> </w:t>
      </w:r>
      <w:r>
        <w:rPr/>
        <w:t>elaborado</w:t>
      </w:r>
      <w:r>
        <w:rPr>
          <w:spacing w:val="-6"/>
        </w:rPr>
        <w:t> </w:t>
      </w:r>
      <w:r>
        <w:rPr/>
        <w:t>por</w:t>
      </w:r>
      <w:r>
        <w:rPr>
          <w:spacing w:val="-5"/>
        </w:rPr>
        <w:t> </w:t>
      </w:r>
      <w:r>
        <w:rPr/>
        <w:t>primera</w:t>
      </w:r>
      <w:r>
        <w:rPr>
          <w:spacing w:val="-6"/>
        </w:rPr>
        <w:t> </w:t>
      </w:r>
      <w:r>
        <w:rPr/>
        <w:t>vez</w:t>
      </w:r>
      <w:r>
        <w:rPr>
          <w:spacing w:val="-4"/>
        </w:rPr>
        <w:t> </w:t>
      </w:r>
      <w:r>
        <w:rPr/>
        <w:t>por</w:t>
      </w:r>
      <w:r>
        <w:rPr>
          <w:spacing w:val="-5"/>
        </w:rPr>
        <w:t> </w:t>
      </w:r>
      <w:r>
        <w:rPr/>
        <w:t>Rubicon</w:t>
      </w:r>
      <w:r>
        <w:rPr>
          <w:spacing w:val="-6"/>
        </w:rPr>
        <w:t> </w:t>
      </w:r>
      <w:r>
        <w:rPr/>
        <w:t>Brewing</w:t>
      </w:r>
      <w:r>
        <w:rPr>
          <w:spacing w:val="-6"/>
        </w:rPr>
        <w:t> </w:t>
      </w:r>
      <w:r>
        <w:rPr/>
        <w:t>Company</w:t>
      </w:r>
    </w:p>
    <w:p>
      <w:pPr>
        <w:pStyle w:val="BodyText"/>
        <w:spacing w:before="86"/>
        <w:ind w:right="216"/>
      </w:pPr>
      <w:r>
        <w:rPr/>
        <w:br w:type="column"/>
      </w:r>
      <w:r>
        <w:rPr/>
        <w:t>en</w:t>
      </w:r>
      <w:r>
        <w:rPr>
          <w:spacing w:val="-6"/>
        </w:rPr>
        <w:t> </w:t>
      </w:r>
      <w:r>
        <w:rPr/>
        <w:t>1988.</w:t>
      </w:r>
      <w:r>
        <w:rPr>
          <w:spacing w:val="-6"/>
        </w:rPr>
        <w:t> </w:t>
      </w:r>
      <w:r>
        <w:rPr/>
        <w:t>Usualmente</w:t>
      </w:r>
      <w:r>
        <w:rPr>
          <w:spacing w:val="-4"/>
        </w:rPr>
        <w:t> </w:t>
      </w:r>
      <w:r>
        <w:rPr/>
        <w:t>es</w:t>
      </w:r>
      <w:r>
        <w:rPr>
          <w:spacing w:val="-6"/>
        </w:rPr>
        <w:t> </w:t>
      </w:r>
      <w:r>
        <w:rPr/>
        <w:t>un</w:t>
      </w:r>
      <w:r>
        <w:rPr>
          <w:spacing w:val="-6"/>
        </w:rPr>
        <w:t> </w:t>
      </w:r>
      <w:r>
        <w:rPr/>
        <w:t>lanzamiento</w:t>
      </w:r>
      <w:r>
        <w:rPr>
          <w:spacing w:val="-6"/>
        </w:rPr>
        <w:t> </w:t>
      </w:r>
      <w:r>
        <w:rPr/>
        <w:t>de</w:t>
      </w:r>
      <w:r>
        <w:rPr>
          <w:spacing w:val="-4"/>
        </w:rPr>
        <w:t> </w:t>
      </w:r>
      <w:r>
        <w:rPr/>
        <w:t>temporada</w:t>
      </w:r>
      <w:r>
        <w:rPr>
          <w:spacing w:val="-5"/>
        </w:rPr>
        <w:t> </w:t>
      </w:r>
      <w:r>
        <w:rPr/>
        <w:t>de invierno, tipo reserva o único (</w:t>
      </w:r>
      <w:r>
        <w:rPr>
          <w:i/>
        </w:rPr>
        <w:t>one-off</w:t>
      </w:r>
      <w:r>
        <w:rPr/>
        <w:t>).</w:t>
      </w:r>
    </w:p>
    <w:p>
      <w:pPr>
        <w:pStyle w:val="BodyText"/>
        <w:spacing w:before="45"/>
        <w:ind w:right="247"/>
      </w:pPr>
      <w:r>
        <w:rPr>
          <w:b/>
        </w:rPr>
        <w:t>Ingredientes</w:t>
      </w:r>
      <w:r>
        <w:rPr>
          <w:b/>
          <w:spacing w:val="-12"/>
        </w:rPr>
        <w:t> </w:t>
      </w:r>
      <w:r>
        <w:rPr>
          <w:b/>
        </w:rPr>
        <w:t>característicos:</w:t>
      </w:r>
      <w:r>
        <w:rPr>
          <w:b/>
          <w:spacing w:val="-10"/>
        </w:rPr>
        <w:t> </w:t>
      </w:r>
      <w:r>
        <w:rPr/>
        <w:t>Elaborada</w:t>
      </w:r>
      <w:r>
        <w:rPr>
          <w:spacing w:val="-10"/>
        </w:rPr>
        <w:t> </w:t>
      </w:r>
      <w:r>
        <w:rPr/>
        <w:t>típicamente</w:t>
      </w:r>
      <w:r>
        <w:rPr>
          <w:spacing w:val="-11"/>
        </w:rPr>
        <w:t> </w:t>
      </w:r>
      <w:r>
        <w:rPr/>
        <w:t>con una combinación de malta de dos hileras y de trigo estadounidenses. Comúnmente se utiliza un 50% o más de trigo malteado. Uso discreto de maltas oscuras. Lúpulos de cualquier variedad pueden ser utilizados. Puede estar envejecida en roble.</w:t>
      </w:r>
    </w:p>
    <w:p>
      <w:pPr>
        <w:pStyle w:val="BodyText"/>
        <w:spacing w:before="49"/>
        <w:ind w:right="189"/>
      </w:pPr>
      <w:r>
        <w:rPr>
          <w:b/>
        </w:rPr>
        <w:t>Comparación de estilos: </w:t>
      </w:r>
      <w:r>
        <w:rPr/>
        <w:t>Más que una simple Barleywine con base de trigo, muchas versiones cuentan con notas muy expresivas afrutadas y lupuladas, mientras que otras desarrollan complejidad mediante el envejecimiento en roble. Menos énfasis en los lúpulos que una American Barleywine. Tiene</w:t>
      </w:r>
      <w:r>
        <w:rPr>
          <w:spacing w:val="-3"/>
        </w:rPr>
        <w:t> </w:t>
      </w:r>
      <w:r>
        <w:rPr/>
        <w:t>su</w:t>
      </w:r>
      <w:r>
        <w:rPr>
          <w:spacing w:val="-5"/>
        </w:rPr>
        <w:t> </w:t>
      </w:r>
      <w:r>
        <w:rPr/>
        <w:t>origen</w:t>
      </w:r>
      <w:r>
        <w:rPr>
          <w:spacing w:val="-5"/>
        </w:rPr>
        <w:t> </w:t>
      </w:r>
      <w:r>
        <w:rPr/>
        <w:t>en</w:t>
      </w:r>
      <w:r>
        <w:rPr>
          <w:spacing w:val="-5"/>
        </w:rPr>
        <w:t> </w:t>
      </w:r>
      <w:r>
        <w:rPr/>
        <w:t>la</w:t>
      </w:r>
      <w:r>
        <w:rPr>
          <w:spacing w:val="-5"/>
        </w:rPr>
        <w:t> </w:t>
      </w:r>
      <w:r>
        <w:rPr/>
        <w:t>American</w:t>
      </w:r>
      <w:r>
        <w:rPr>
          <w:spacing w:val="-5"/>
        </w:rPr>
        <w:t> </w:t>
      </w:r>
      <w:r>
        <w:rPr/>
        <w:t>Wheat</w:t>
      </w:r>
      <w:r>
        <w:rPr>
          <w:spacing w:val="-4"/>
        </w:rPr>
        <w:t> </w:t>
      </w:r>
      <w:r>
        <w:rPr/>
        <w:t>Beer</w:t>
      </w:r>
      <w:r>
        <w:rPr>
          <w:spacing w:val="-4"/>
        </w:rPr>
        <w:t> </w:t>
      </w:r>
      <w:r>
        <w:rPr/>
        <w:t>en</w:t>
      </w:r>
      <w:r>
        <w:rPr>
          <w:spacing w:val="-3"/>
        </w:rPr>
        <w:t> </w:t>
      </w:r>
      <w:r>
        <w:rPr/>
        <w:t>vez</w:t>
      </w:r>
      <w:r>
        <w:rPr>
          <w:spacing w:val="-5"/>
        </w:rPr>
        <w:t> </w:t>
      </w:r>
      <w:r>
        <w:rPr/>
        <w:t>de</w:t>
      </w:r>
      <w:r>
        <w:rPr>
          <w:spacing w:val="-5"/>
        </w:rPr>
        <w:t> </w:t>
      </w:r>
      <w:r>
        <w:rPr/>
        <w:t>cualquier estilo de trigo alemán, por lo que no debería tener ningún carácter a levadura Weizen.</w:t>
      </w:r>
    </w:p>
    <w:p>
      <w:pPr>
        <w:tabs>
          <w:tab w:pos="2612" w:val="left" w:leader="none"/>
        </w:tabs>
        <w:spacing w:line="204" w:lineRule="exact" w:before="54"/>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1.080</w:t>
      </w:r>
      <w:r>
        <w:rPr>
          <w:spacing w:val="-1"/>
          <w:sz w:val="18"/>
        </w:rPr>
        <w:t> </w:t>
      </w:r>
      <w:r>
        <w:rPr>
          <w:sz w:val="18"/>
        </w:rPr>
        <w:t>–</w:t>
      </w:r>
      <w:r>
        <w:rPr>
          <w:spacing w:val="-2"/>
          <w:sz w:val="18"/>
        </w:rPr>
        <w:t> 1.120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30 –</w:t>
      </w:r>
      <w:r>
        <w:rPr>
          <w:spacing w:val="-2"/>
          <w:sz w:val="18"/>
        </w:rPr>
        <w:t> </w:t>
      </w:r>
      <w:r>
        <w:rPr>
          <w:spacing w:val="-5"/>
          <w:sz w:val="18"/>
        </w:rPr>
        <w:t>60</w:t>
      </w:r>
      <w:r>
        <w:rPr>
          <w:sz w:val="18"/>
        </w:rPr>
        <w:tab/>
        <w:t>FG:</w:t>
      </w:r>
      <w:r>
        <w:rPr>
          <w:spacing w:val="41"/>
          <w:sz w:val="18"/>
        </w:rPr>
        <w:t> </w:t>
      </w:r>
      <w:r>
        <w:rPr>
          <w:sz w:val="18"/>
        </w:rPr>
        <w:t>1.016</w:t>
      </w:r>
      <w:r>
        <w:rPr>
          <w:spacing w:val="-3"/>
          <w:sz w:val="18"/>
        </w:rPr>
        <w:t> </w:t>
      </w:r>
      <w:r>
        <w:rPr>
          <w:sz w:val="18"/>
        </w:rPr>
        <w:t>– </w:t>
      </w:r>
      <w:r>
        <w:rPr>
          <w:spacing w:val="-4"/>
          <w:sz w:val="18"/>
        </w:rPr>
        <w:t>1.030</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6</w:t>
      </w:r>
      <w:r>
        <w:rPr>
          <w:spacing w:val="-2"/>
          <w:sz w:val="18"/>
        </w:rPr>
        <w:t> </w:t>
      </w:r>
      <w:r>
        <w:rPr>
          <w:sz w:val="18"/>
        </w:rPr>
        <w:t>–</w:t>
      </w:r>
      <w:r>
        <w:rPr>
          <w:spacing w:val="-1"/>
          <w:sz w:val="18"/>
        </w:rPr>
        <w:t> </w:t>
      </w:r>
      <w:r>
        <w:rPr>
          <w:spacing w:val="-5"/>
          <w:sz w:val="18"/>
        </w:rPr>
        <w:t>14</w:t>
      </w:r>
      <w:r>
        <w:rPr>
          <w:sz w:val="18"/>
        </w:rPr>
        <w:tab/>
        <w:t>ABV:</w:t>
      </w:r>
      <w:r>
        <w:rPr>
          <w:spacing w:val="42"/>
          <w:sz w:val="18"/>
        </w:rPr>
        <w:t> </w:t>
      </w:r>
      <w:r>
        <w:rPr>
          <w:sz w:val="18"/>
        </w:rPr>
        <w:t>8.0</w:t>
      </w:r>
      <w:r>
        <w:rPr>
          <w:spacing w:val="-1"/>
          <w:sz w:val="18"/>
        </w:rPr>
        <w:t> </w:t>
      </w:r>
      <w:r>
        <w:rPr>
          <w:sz w:val="18"/>
        </w:rPr>
        <w:t>–</w:t>
      </w:r>
      <w:r>
        <w:rPr>
          <w:spacing w:val="-1"/>
          <w:sz w:val="18"/>
        </w:rPr>
        <w:t> </w:t>
      </w:r>
      <w:r>
        <w:rPr>
          <w:spacing w:val="-4"/>
          <w:sz w:val="18"/>
        </w:rPr>
        <w:t>12.0%</w:t>
      </w:r>
    </w:p>
    <w:p>
      <w:pPr>
        <w:pStyle w:val="BodyText"/>
        <w:spacing w:line="266" w:lineRule="auto" w:before="41"/>
        <w:ind w:right="216"/>
      </w:pPr>
      <w:r>
        <w:rPr>
          <w:b/>
        </w:rPr>
        <w:t>Ejemplos comerciales: </w:t>
      </w:r>
      <w:r>
        <w:rPr/>
        <w:t>The Bruery White Oak, Castelain Winter Ale, Perennial Heart of Gold, Two Brothers Bare Tree </w:t>
      </w:r>
      <w:r>
        <w:rPr>
          <w:b/>
        </w:rPr>
        <w:t>Etiquetas:</w:t>
      </w:r>
      <w:r>
        <w:rPr>
          <w:b/>
          <w:spacing w:val="-12"/>
        </w:rPr>
        <w:t> </w:t>
      </w:r>
      <w:r>
        <w:rPr/>
        <w:t>intensidad-muy-alta,</w:t>
      </w:r>
      <w:r>
        <w:rPr>
          <w:spacing w:val="-11"/>
        </w:rPr>
        <w:t> </w:t>
      </w:r>
      <w:r>
        <w:rPr/>
        <w:t>color-ámbar,</w:t>
      </w:r>
      <w:r>
        <w:rPr>
          <w:spacing w:val="-11"/>
        </w:rPr>
        <w:t> </w:t>
      </w:r>
      <w:r>
        <w:rPr/>
        <w:t>fermentación-</w:t>
      </w:r>
    </w:p>
    <w:p>
      <w:pPr>
        <w:pStyle w:val="BodyText"/>
        <w:spacing w:line="183" w:lineRule="exact" w:before="0"/>
      </w:pPr>
      <w:r>
        <w:rPr/>
        <w:t>alta,</w:t>
      </w:r>
      <w:r>
        <w:rPr>
          <w:spacing w:val="-7"/>
        </w:rPr>
        <w:t> </w:t>
      </w:r>
      <w:r>
        <w:rPr/>
        <w:t>norte-américa,</w:t>
      </w:r>
      <w:r>
        <w:rPr>
          <w:spacing w:val="-7"/>
        </w:rPr>
        <w:t> </w:t>
      </w:r>
      <w:r>
        <w:rPr/>
        <w:t>estilo-artesanal,</w:t>
      </w:r>
      <w:r>
        <w:rPr>
          <w:spacing w:val="-7"/>
        </w:rPr>
        <w:t> </w:t>
      </w:r>
      <w:r>
        <w:rPr/>
        <w:t>familia-ale-fuerte,</w:t>
      </w:r>
      <w:r>
        <w:rPr>
          <w:spacing w:val="-4"/>
        </w:rPr>
        <w:t> </w:t>
      </w:r>
      <w:r>
        <w:rPr>
          <w:spacing w:val="-2"/>
        </w:rPr>
        <w:t>familia-</w:t>
      </w:r>
    </w:p>
    <w:p>
      <w:pPr>
        <w:pStyle w:val="BodyText"/>
        <w:spacing w:before="2"/>
      </w:pPr>
      <w:r>
        <w:rPr/>
        <w:t>cerveza-trigo,</w:t>
      </w:r>
      <w:r>
        <w:rPr>
          <w:spacing w:val="-8"/>
        </w:rPr>
        <w:t> </w:t>
      </w:r>
      <w:r>
        <w:rPr/>
        <w:t>balanceada,</w:t>
      </w:r>
      <w:r>
        <w:rPr>
          <w:spacing w:val="-7"/>
        </w:rPr>
        <w:t> </w:t>
      </w:r>
      <w:r>
        <w:rPr>
          <w:spacing w:val="-2"/>
        </w:rPr>
        <w:t>lupulada</w:t>
      </w:r>
    </w:p>
    <w:p>
      <w:pPr>
        <w:spacing w:after="0"/>
        <w:sectPr>
          <w:pgSz w:w="12240" w:h="15840"/>
          <w:pgMar w:header="0" w:footer="746" w:top="920" w:bottom="940" w:left="580" w:right="540"/>
          <w:cols w:num="2" w:equalWidth="0">
            <w:col w:w="5217" w:space="544"/>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93" name="Group 93"/>
                <wp:cNvGraphicFramePr>
                  <a:graphicFrameLocks/>
                </wp:cNvGraphicFramePr>
                <a:graphic>
                  <a:graphicData uri="http://schemas.microsoft.com/office/word/2010/wordprocessingGroup">
                    <wpg:wgp>
                      <wpg:cNvPr id="93" name="Group 93"/>
                      <wpg:cNvGrpSpPr/>
                      <wpg:grpSpPr>
                        <a:xfrm>
                          <a:off x="0" y="0"/>
                          <a:ext cx="6896100" cy="18415"/>
                          <a:chExt cx="6896100" cy="18415"/>
                        </a:xfrm>
                      </wpg:grpSpPr>
                      <wps:wsp>
                        <wps:cNvPr id="94" name="Graphic 94"/>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92" coordorigin="0,0" coordsize="10860,29">
                <v:rect style="position:absolute;left:0;top:0;width:10860;height:29" id="docshape93"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8" w:after="0"/>
        <w:ind w:left="712" w:right="0" w:hanging="572"/>
        <w:jc w:val="left"/>
      </w:pPr>
      <w:bookmarkStart w:name="_bookmark117" w:id="118"/>
      <w:bookmarkEnd w:id="118"/>
      <w:r>
        <w:rPr>
          <w:b w:val="0"/>
        </w:rPr>
      </w:r>
      <w:r>
        <w:rPr>
          <w:sz w:val="28"/>
        </w:rPr>
        <w:t>E</w:t>
      </w:r>
      <w:r>
        <w:rPr/>
        <w:t>UROPEAN</w:t>
      </w:r>
      <w:r>
        <w:rPr>
          <w:spacing w:val="-5"/>
        </w:rPr>
        <w:t> </w:t>
      </w:r>
      <w:r>
        <w:rPr>
          <w:sz w:val="28"/>
        </w:rPr>
        <w:t>S</w:t>
      </w:r>
      <w:r>
        <w:rPr/>
        <w:t>OUR</w:t>
      </w:r>
      <w:r>
        <w:rPr>
          <w:spacing w:val="-4"/>
        </w:rPr>
        <w:t> </w:t>
      </w:r>
      <w:r>
        <w:rPr>
          <w:spacing w:val="-5"/>
          <w:sz w:val="28"/>
        </w:rPr>
        <w:t>A</w:t>
      </w:r>
      <w:r>
        <w:rPr>
          <w:spacing w:val="-5"/>
        </w:rPr>
        <w:t>LE</w:t>
      </w:r>
    </w:p>
    <w:p>
      <w:pPr>
        <w:spacing w:before="120"/>
        <w:ind w:left="140" w:right="180" w:firstLine="0"/>
        <w:jc w:val="left"/>
        <w:rPr>
          <w:i/>
          <w:sz w:val="18"/>
        </w:rPr>
      </w:pPr>
      <w:r>
        <w:rPr>
          <w:i/>
          <w:sz w:val="18"/>
        </w:rPr>
        <w:t>Esta</w:t>
      </w:r>
      <w:r>
        <w:rPr>
          <w:i/>
          <w:spacing w:val="-2"/>
          <w:sz w:val="18"/>
        </w:rPr>
        <w:t> </w:t>
      </w:r>
      <w:r>
        <w:rPr>
          <w:i/>
          <w:sz w:val="18"/>
        </w:rPr>
        <w:t>categoría</w:t>
      </w:r>
      <w:r>
        <w:rPr>
          <w:i/>
          <w:spacing w:val="-2"/>
          <w:sz w:val="18"/>
        </w:rPr>
        <w:t> </w:t>
      </w:r>
      <w:r>
        <w:rPr>
          <w:i/>
          <w:sz w:val="18"/>
        </w:rPr>
        <w:t>contiene</w:t>
      </w:r>
      <w:r>
        <w:rPr>
          <w:i/>
          <w:spacing w:val="-3"/>
          <w:sz w:val="18"/>
        </w:rPr>
        <w:t> </w:t>
      </w:r>
      <w:r>
        <w:rPr>
          <w:i/>
          <w:sz w:val="18"/>
        </w:rPr>
        <w:t>los</w:t>
      </w:r>
      <w:r>
        <w:rPr>
          <w:i/>
          <w:spacing w:val="-1"/>
          <w:sz w:val="18"/>
        </w:rPr>
        <w:t> </w:t>
      </w:r>
      <w:r>
        <w:rPr>
          <w:i/>
          <w:sz w:val="18"/>
        </w:rPr>
        <w:t>estilos</w:t>
      </w:r>
      <w:r>
        <w:rPr>
          <w:i/>
          <w:spacing w:val="-3"/>
          <w:sz w:val="18"/>
        </w:rPr>
        <w:t> </w:t>
      </w:r>
      <w:r>
        <w:rPr>
          <w:i/>
          <w:sz w:val="18"/>
        </w:rPr>
        <w:t>tradicionales</w:t>
      </w:r>
      <w:r>
        <w:rPr>
          <w:i/>
          <w:spacing w:val="-1"/>
          <w:sz w:val="18"/>
        </w:rPr>
        <w:t> </w:t>
      </w:r>
      <w:r>
        <w:rPr>
          <w:i/>
          <w:sz w:val="18"/>
        </w:rPr>
        <w:t>de</w:t>
      </w:r>
      <w:r>
        <w:rPr>
          <w:i/>
          <w:spacing w:val="-4"/>
          <w:sz w:val="18"/>
        </w:rPr>
        <w:t> </w:t>
      </w:r>
      <w:r>
        <w:rPr>
          <w:i/>
          <w:sz w:val="18"/>
        </w:rPr>
        <w:t>cerveza</w:t>
      </w:r>
      <w:r>
        <w:rPr>
          <w:i/>
          <w:spacing w:val="-2"/>
          <w:sz w:val="18"/>
        </w:rPr>
        <w:t> </w:t>
      </w:r>
      <w:r>
        <w:rPr>
          <w:i/>
          <w:sz w:val="18"/>
        </w:rPr>
        <w:t>ácida</w:t>
      </w:r>
      <w:r>
        <w:rPr>
          <w:i/>
          <w:spacing w:val="-2"/>
          <w:sz w:val="18"/>
        </w:rPr>
        <w:t> </w:t>
      </w:r>
      <w:r>
        <w:rPr>
          <w:i/>
          <w:sz w:val="18"/>
        </w:rPr>
        <w:t>de</w:t>
      </w:r>
      <w:r>
        <w:rPr>
          <w:i/>
          <w:spacing w:val="-3"/>
          <w:sz w:val="18"/>
        </w:rPr>
        <w:t> </w:t>
      </w:r>
      <w:r>
        <w:rPr>
          <w:i/>
          <w:sz w:val="18"/>
        </w:rPr>
        <w:t>Europa</w:t>
      </w:r>
      <w:r>
        <w:rPr>
          <w:i/>
          <w:spacing w:val="-2"/>
          <w:sz w:val="18"/>
        </w:rPr>
        <w:t> </w:t>
      </w:r>
      <w:r>
        <w:rPr>
          <w:i/>
          <w:sz w:val="18"/>
        </w:rPr>
        <w:t>que</w:t>
      </w:r>
      <w:r>
        <w:rPr>
          <w:i/>
          <w:spacing w:val="-4"/>
          <w:sz w:val="18"/>
        </w:rPr>
        <w:t> </w:t>
      </w:r>
      <w:r>
        <w:rPr>
          <w:i/>
          <w:sz w:val="18"/>
        </w:rPr>
        <w:t>aún</w:t>
      </w:r>
      <w:r>
        <w:rPr>
          <w:i/>
          <w:spacing w:val="-2"/>
          <w:sz w:val="18"/>
        </w:rPr>
        <w:t> </w:t>
      </w:r>
      <w:r>
        <w:rPr>
          <w:i/>
          <w:sz w:val="18"/>
        </w:rPr>
        <w:t>siguen</w:t>
      </w:r>
      <w:r>
        <w:rPr>
          <w:i/>
          <w:spacing w:val="-3"/>
          <w:sz w:val="18"/>
        </w:rPr>
        <w:t> </w:t>
      </w:r>
      <w:r>
        <w:rPr>
          <w:i/>
          <w:sz w:val="18"/>
        </w:rPr>
        <w:t>en</w:t>
      </w:r>
      <w:r>
        <w:rPr>
          <w:i/>
          <w:spacing w:val="-3"/>
          <w:sz w:val="18"/>
        </w:rPr>
        <w:t> </w:t>
      </w:r>
      <w:r>
        <w:rPr>
          <w:i/>
          <w:sz w:val="18"/>
        </w:rPr>
        <w:t>producción,</w:t>
      </w:r>
      <w:r>
        <w:rPr>
          <w:i/>
          <w:spacing w:val="-3"/>
          <w:sz w:val="18"/>
        </w:rPr>
        <w:t> </w:t>
      </w:r>
      <w:r>
        <w:rPr>
          <w:i/>
          <w:sz w:val="18"/>
        </w:rPr>
        <w:t>muchos</w:t>
      </w:r>
      <w:r>
        <w:rPr>
          <w:i/>
          <w:spacing w:val="-3"/>
          <w:sz w:val="18"/>
        </w:rPr>
        <w:t> </w:t>
      </w:r>
      <w:r>
        <w:rPr>
          <w:i/>
          <w:sz w:val="18"/>
        </w:rPr>
        <w:t>conteniendo trigo (aunque no todos). La mayoría tiene un bajo amargor, siendo la acidez de la cerveza la que aporta el balance que en otros casos vendría del amargor del lúpulo. Algunas son endulzadas o saborizadas, ya sea en la cervecería o al momento de su consumo.</w:t>
      </w:r>
    </w:p>
    <w:p>
      <w:pPr>
        <w:pStyle w:val="BodyText"/>
        <w:spacing w:before="7"/>
        <w:ind w:left="0"/>
        <w:rPr>
          <w:i/>
          <w:sz w:val="12"/>
        </w:rPr>
      </w:pPr>
    </w:p>
    <w:p>
      <w:pPr>
        <w:spacing w:after="0"/>
        <w:rPr>
          <w:sz w:val="12"/>
        </w:rPr>
        <w:sectPr>
          <w:pgSz w:w="12240" w:h="15840"/>
          <w:pgMar w:header="0" w:footer="746" w:top="1000" w:bottom="940" w:left="580" w:right="540"/>
        </w:sectPr>
      </w:pPr>
    </w:p>
    <w:p>
      <w:pPr>
        <w:pStyle w:val="Heading3"/>
        <w:spacing w:before="101"/>
      </w:pPr>
      <w:bookmarkStart w:name="_bookmark118" w:id="119"/>
      <w:bookmarkEnd w:id="119"/>
      <w:r>
        <w:rPr>
          <w:b w:val="0"/>
        </w:rPr>
      </w:r>
      <w:r>
        <w:rPr/>
        <w:t>23A.</w:t>
      </w:r>
      <w:r>
        <w:rPr>
          <w:spacing w:val="-6"/>
        </w:rPr>
        <w:t> </w:t>
      </w:r>
      <w:r>
        <w:rPr/>
        <w:t>Berliner</w:t>
      </w:r>
      <w:r>
        <w:rPr>
          <w:spacing w:val="-4"/>
        </w:rPr>
        <w:t> </w:t>
      </w:r>
      <w:r>
        <w:rPr>
          <w:spacing w:val="-2"/>
        </w:rPr>
        <w:t>Weisse</w:t>
      </w:r>
    </w:p>
    <w:p>
      <w:pPr>
        <w:pStyle w:val="BodyText"/>
        <w:spacing w:before="41"/>
        <w:ind w:right="38"/>
      </w:pPr>
      <w:r>
        <w:rPr>
          <w:b/>
        </w:rPr>
        <w:t>Impresión general: </w:t>
      </w:r>
      <w:r>
        <w:rPr/>
        <w:t>Una cerveza de trigo alemana muy pálida, refrescante y de bajo alcohol, con una acidez láctica limpia</w:t>
      </w:r>
      <w:r>
        <w:rPr>
          <w:spacing w:val="-4"/>
        </w:rPr>
        <w:t> </w:t>
      </w:r>
      <w:r>
        <w:rPr/>
        <w:t>y</w:t>
      </w:r>
      <w:r>
        <w:rPr>
          <w:spacing w:val="-5"/>
        </w:rPr>
        <w:t> </w:t>
      </w:r>
      <w:r>
        <w:rPr/>
        <w:t>un</w:t>
      </w:r>
      <w:r>
        <w:rPr>
          <w:spacing w:val="-6"/>
        </w:rPr>
        <w:t> </w:t>
      </w:r>
      <w:r>
        <w:rPr/>
        <w:t>nivel</w:t>
      </w:r>
      <w:r>
        <w:rPr>
          <w:spacing w:val="-6"/>
        </w:rPr>
        <w:t> </w:t>
      </w:r>
      <w:r>
        <w:rPr/>
        <w:t>de</w:t>
      </w:r>
      <w:r>
        <w:rPr>
          <w:spacing w:val="-3"/>
        </w:rPr>
        <w:t> </w:t>
      </w:r>
      <w:r>
        <w:rPr/>
        <w:t>carbonatación</w:t>
      </w:r>
      <w:r>
        <w:rPr>
          <w:spacing w:val="-5"/>
        </w:rPr>
        <w:t> </w:t>
      </w:r>
      <w:r>
        <w:rPr/>
        <w:t>muy</w:t>
      </w:r>
      <w:r>
        <w:rPr>
          <w:spacing w:val="-5"/>
        </w:rPr>
        <w:t> </w:t>
      </w:r>
      <w:r>
        <w:rPr/>
        <w:t>alto.</w:t>
      </w:r>
      <w:r>
        <w:rPr>
          <w:spacing w:val="-5"/>
        </w:rPr>
        <w:t> </w:t>
      </w:r>
      <w:r>
        <w:rPr/>
        <w:t>Un</w:t>
      </w:r>
      <w:r>
        <w:rPr>
          <w:spacing w:val="-3"/>
        </w:rPr>
        <w:t> </w:t>
      </w:r>
      <w:r>
        <w:rPr/>
        <w:t>ligero</w:t>
      </w:r>
      <w:r>
        <w:rPr>
          <w:spacing w:val="-4"/>
        </w:rPr>
        <w:t> </w:t>
      </w:r>
      <w:r>
        <w:rPr/>
        <w:t>sabor</w:t>
      </w:r>
      <w:r>
        <w:rPr>
          <w:spacing w:val="-2"/>
        </w:rPr>
        <w:t> </w:t>
      </w:r>
      <w:r>
        <w:rPr/>
        <w:t>a malta como a masa de pan da soporte a la acidez, la que no debería parecer artificial. Una ligera frutosidad se puede percibir en los mejores ejemplos.</w:t>
      </w:r>
    </w:p>
    <w:p>
      <w:pPr>
        <w:pStyle w:val="BodyText"/>
        <w:spacing w:line="242" w:lineRule="auto" w:before="49"/>
        <w:ind w:right="38"/>
      </w:pPr>
      <w:r>
        <w:rPr>
          <w:b/>
        </w:rPr>
        <w:t>Aroma: </w:t>
      </w:r>
      <w:r>
        <w:rPr/>
        <w:t>Domina un carácter ácido punzante de moderado a moderadamente alto. Puede tener a lo sumo una frutosidad moderada, a menudo a limón, manzana ácida, durazno/melocotón o damasco/albaricoque, y una ligera nota floral. Sin aroma a lúpulo. El trigo puede ser percibido como masa</w:t>
      </w:r>
      <w:r>
        <w:rPr>
          <w:spacing w:val="-4"/>
        </w:rPr>
        <w:t> </w:t>
      </w:r>
      <w:r>
        <w:rPr/>
        <w:t>de</w:t>
      </w:r>
      <w:r>
        <w:rPr>
          <w:spacing w:val="-4"/>
        </w:rPr>
        <w:t> </w:t>
      </w:r>
      <w:r>
        <w:rPr/>
        <w:t>pan</w:t>
      </w:r>
      <w:r>
        <w:rPr>
          <w:spacing w:val="-4"/>
        </w:rPr>
        <w:t> </w:t>
      </w:r>
      <w:r>
        <w:rPr/>
        <w:t>cruda</w:t>
      </w:r>
      <w:r>
        <w:rPr>
          <w:spacing w:val="-4"/>
        </w:rPr>
        <w:t> </w:t>
      </w:r>
      <w:r>
        <w:rPr/>
        <w:t>en</w:t>
      </w:r>
      <w:r>
        <w:rPr>
          <w:spacing w:val="-3"/>
        </w:rPr>
        <w:t> </w:t>
      </w:r>
      <w:r>
        <w:rPr/>
        <w:t>las</w:t>
      </w:r>
      <w:r>
        <w:rPr>
          <w:spacing w:val="-4"/>
        </w:rPr>
        <w:t> </w:t>
      </w:r>
      <w:r>
        <w:rPr/>
        <w:t>versiones</w:t>
      </w:r>
      <w:r>
        <w:rPr>
          <w:spacing w:val="-2"/>
        </w:rPr>
        <w:t> </w:t>
      </w:r>
      <w:r>
        <w:rPr/>
        <w:t>más</w:t>
      </w:r>
      <w:r>
        <w:rPr>
          <w:spacing w:val="-4"/>
        </w:rPr>
        <w:t> </w:t>
      </w:r>
      <w:r>
        <w:rPr/>
        <w:t>frescas;</w:t>
      </w:r>
      <w:r>
        <w:rPr>
          <w:spacing w:val="-5"/>
        </w:rPr>
        <w:t> </w:t>
      </w:r>
      <w:r>
        <w:rPr/>
        <w:t>al</w:t>
      </w:r>
      <w:r>
        <w:rPr>
          <w:spacing w:val="-5"/>
        </w:rPr>
        <w:t> </w:t>
      </w:r>
      <w:r>
        <w:rPr/>
        <w:t>combinarse con la acidez, puede sugerir pan de masa madre.</w:t>
      </w:r>
    </w:p>
    <w:p>
      <w:pPr>
        <w:pStyle w:val="BodyText"/>
        <w:spacing w:before="41"/>
        <w:ind w:right="87"/>
      </w:pPr>
      <w:r>
        <w:rPr>
          <w:b/>
        </w:rPr>
        <w:t>Apariencia: </w:t>
      </w:r>
      <w:r>
        <w:rPr/>
        <w:t>De color pajizo, puede ser muy pálida. La claridad</w:t>
      </w:r>
      <w:r>
        <w:rPr>
          <w:spacing w:val="-5"/>
        </w:rPr>
        <w:t> </w:t>
      </w:r>
      <w:r>
        <w:rPr/>
        <w:t>varía</w:t>
      </w:r>
      <w:r>
        <w:rPr>
          <w:spacing w:val="-5"/>
        </w:rPr>
        <w:t> </w:t>
      </w:r>
      <w:r>
        <w:rPr/>
        <w:t>entre</w:t>
      </w:r>
      <w:r>
        <w:rPr>
          <w:spacing w:val="-5"/>
        </w:rPr>
        <w:t> </w:t>
      </w:r>
      <w:r>
        <w:rPr/>
        <w:t>transparente</w:t>
      </w:r>
      <w:r>
        <w:rPr>
          <w:spacing w:val="-5"/>
        </w:rPr>
        <w:t> </w:t>
      </w:r>
      <w:r>
        <w:rPr/>
        <w:t>y</w:t>
      </w:r>
      <w:r>
        <w:rPr>
          <w:spacing w:val="-5"/>
        </w:rPr>
        <w:t> </w:t>
      </w:r>
      <w:r>
        <w:rPr/>
        <w:t>algo</w:t>
      </w:r>
      <w:r>
        <w:rPr>
          <w:spacing w:val="-5"/>
        </w:rPr>
        <w:t> </w:t>
      </w:r>
      <w:r>
        <w:rPr/>
        <w:t>turbia.</w:t>
      </w:r>
      <w:r>
        <w:rPr>
          <w:spacing w:val="-5"/>
        </w:rPr>
        <w:t> </w:t>
      </w:r>
      <w:r>
        <w:rPr/>
        <w:t>Espuma</w:t>
      </w:r>
      <w:r>
        <w:rPr>
          <w:spacing w:val="-5"/>
        </w:rPr>
        <w:t> </w:t>
      </w:r>
      <w:r>
        <w:rPr/>
        <w:t>blanca abundante,</w:t>
      </w:r>
      <w:r>
        <w:rPr>
          <w:spacing w:val="-4"/>
        </w:rPr>
        <w:t> </w:t>
      </w:r>
      <w:r>
        <w:rPr/>
        <w:t>densa</w:t>
      </w:r>
      <w:r>
        <w:rPr>
          <w:spacing w:val="-4"/>
        </w:rPr>
        <w:t> </w:t>
      </w:r>
      <w:r>
        <w:rPr/>
        <w:t>y</w:t>
      </w:r>
      <w:r>
        <w:rPr>
          <w:spacing w:val="-2"/>
        </w:rPr>
        <w:t> </w:t>
      </w:r>
      <w:r>
        <w:rPr/>
        <w:t>de</w:t>
      </w:r>
      <w:r>
        <w:rPr>
          <w:spacing w:val="-4"/>
        </w:rPr>
        <w:t> </w:t>
      </w:r>
      <w:r>
        <w:rPr/>
        <w:t>baja</w:t>
      </w:r>
      <w:r>
        <w:rPr>
          <w:spacing w:val="-2"/>
        </w:rPr>
        <w:t> </w:t>
      </w:r>
      <w:r>
        <w:rPr/>
        <w:t>retención.</w:t>
      </w:r>
      <w:r>
        <w:rPr>
          <w:spacing w:val="-4"/>
        </w:rPr>
        <w:t> </w:t>
      </w:r>
      <w:r>
        <w:rPr/>
        <w:t>Altamente</w:t>
      </w:r>
      <w:r>
        <w:rPr>
          <w:spacing w:val="-3"/>
        </w:rPr>
        <w:t> </w:t>
      </w:r>
      <w:r>
        <w:rPr>
          <w:spacing w:val="-2"/>
        </w:rPr>
        <w:t>efervescente.</w:t>
      </w:r>
    </w:p>
    <w:p>
      <w:pPr>
        <w:pStyle w:val="BodyText"/>
        <w:spacing w:before="44"/>
        <w:ind w:right="38"/>
      </w:pPr>
      <w:r>
        <w:rPr>
          <w:b/>
        </w:rPr>
        <w:t>Sabor: </w:t>
      </w:r>
      <w:r>
        <w:rPr/>
        <w:t>Domina una acidez láctica limpia y puede ser bastante fuerte. Generalmente se percibe un sabor a trigo complementario, como a masa, pan o granos. El amargor del lúpulo es</w:t>
      </w:r>
      <w:r>
        <w:rPr>
          <w:spacing w:val="-1"/>
        </w:rPr>
        <w:t> </w:t>
      </w:r>
      <w:r>
        <w:rPr/>
        <w:t>imperceptible; la</w:t>
      </w:r>
      <w:r>
        <w:rPr>
          <w:spacing w:val="-1"/>
        </w:rPr>
        <w:t> </w:t>
      </w:r>
      <w:r>
        <w:rPr/>
        <w:t>acidez</w:t>
      </w:r>
      <w:r>
        <w:rPr>
          <w:spacing w:val="-1"/>
        </w:rPr>
        <w:t> </w:t>
      </w:r>
      <w:r>
        <w:rPr/>
        <w:t>provee el</w:t>
      </w:r>
      <w:r>
        <w:rPr>
          <w:spacing w:val="-2"/>
        </w:rPr>
        <w:t> </w:t>
      </w:r>
      <w:r>
        <w:rPr/>
        <w:t>balance</w:t>
      </w:r>
      <w:r>
        <w:rPr>
          <w:spacing w:val="-1"/>
        </w:rPr>
        <w:t> </w:t>
      </w:r>
      <w:r>
        <w:rPr/>
        <w:t>en lugar de los lúpulos. Nunca avinagrada. Frutosidad distintiva pero discreta que se puede percibir como damasco/albaricoque o durazno/melocotón, cítrico a limón o manzana ácida. Final muy</w:t>
      </w:r>
      <w:r>
        <w:rPr>
          <w:spacing w:val="-4"/>
        </w:rPr>
        <w:t> </w:t>
      </w:r>
      <w:r>
        <w:rPr/>
        <w:t>seco.</w:t>
      </w:r>
      <w:r>
        <w:rPr>
          <w:spacing w:val="-4"/>
        </w:rPr>
        <w:t> </w:t>
      </w:r>
      <w:r>
        <w:rPr/>
        <w:t>Balance</w:t>
      </w:r>
      <w:r>
        <w:rPr>
          <w:spacing w:val="-2"/>
        </w:rPr>
        <w:t> </w:t>
      </w:r>
      <w:r>
        <w:rPr/>
        <w:t>dominado</w:t>
      </w:r>
      <w:r>
        <w:rPr>
          <w:spacing w:val="-5"/>
        </w:rPr>
        <w:t> </w:t>
      </w:r>
      <w:r>
        <w:rPr/>
        <w:t>por</w:t>
      </w:r>
      <w:r>
        <w:rPr>
          <w:spacing w:val="-3"/>
        </w:rPr>
        <w:t> </w:t>
      </w:r>
      <w:r>
        <w:rPr/>
        <w:t>la</w:t>
      </w:r>
      <w:r>
        <w:rPr>
          <w:spacing w:val="-4"/>
        </w:rPr>
        <w:t> </w:t>
      </w:r>
      <w:r>
        <w:rPr/>
        <w:t>acidez,</w:t>
      </w:r>
      <w:r>
        <w:rPr>
          <w:spacing w:val="-4"/>
        </w:rPr>
        <w:t> </w:t>
      </w:r>
      <w:r>
        <w:rPr/>
        <w:t>pero</w:t>
      </w:r>
      <w:r>
        <w:rPr>
          <w:spacing w:val="-5"/>
        </w:rPr>
        <w:t> </w:t>
      </w:r>
      <w:r>
        <w:rPr/>
        <w:t>algo</w:t>
      </w:r>
      <w:r>
        <w:rPr>
          <w:spacing w:val="-5"/>
        </w:rPr>
        <w:t> </w:t>
      </w:r>
      <w:r>
        <w:rPr/>
        <w:t>de</w:t>
      </w:r>
      <w:r>
        <w:rPr>
          <w:spacing w:val="-3"/>
        </w:rPr>
        <w:t> </w:t>
      </w:r>
      <w:r>
        <w:rPr/>
        <w:t>sabor</w:t>
      </w:r>
      <w:r>
        <w:rPr>
          <w:spacing w:val="-3"/>
        </w:rPr>
        <w:t> </w:t>
      </w:r>
      <w:r>
        <w:rPr/>
        <w:t>a malta debería estar presente. Sin sabor a lúpulo. Sin THP.</w:t>
      </w:r>
    </w:p>
    <w:p>
      <w:pPr>
        <w:pStyle w:val="BodyText"/>
        <w:spacing w:line="242" w:lineRule="auto" w:before="55"/>
        <w:ind w:right="38"/>
      </w:pPr>
      <w:r>
        <w:rPr>
          <w:b/>
        </w:rPr>
        <w:t>Sensación</w:t>
      </w:r>
      <w:r>
        <w:rPr>
          <w:b/>
          <w:spacing w:val="-6"/>
        </w:rPr>
        <w:t> </w:t>
      </w:r>
      <w:r>
        <w:rPr>
          <w:b/>
        </w:rPr>
        <w:t>en</w:t>
      </w:r>
      <w:r>
        <w:rPr>
          <w:b/>
          <w:spacing w:val="-6"/>
        </w:rPr>
        <w:t> </w:t>
      </w:r>
      <w:r>
        <w:rPr>
          <w:b/>
        </w:rPr>
        <w:t>boca:</w:t>
      </w:r>
      <w:r>
        <w:rPr>
          <w:b/>
          <w:spacing w:val="-6"/>
        </w:rPr>
        <w:t> </w:t>
      </w:r>
      <w:r>
        <w:rPr/>
        <w:t>Cuerpo</w:t>
      </w:r>
      <w:r>
        <w:rPr>
          <w:spacing w:val="-6"/>
        </w:rPr>
        <w:t> </w:t>
      </w:r>
      <w:r>
        <w:rPr/>
        <w:t>ligero,</w:t>
      </w:r>
      <w:r>
        <w:rPr>
          <w:spacing w:val="-6"/>
        </w:rPr>
        <w:t> </w:t>
      </w:r>
      <w:r>
        <w:rPr/>
        <w:t>pero</w:t>
      </w:r>
      <w:r>
        <w:rPr>
          <w:spacing w:val="-7"/>
        </w:rPr>
        <w:t> </w:t>
      </w:r>
      <w:r>
        <w:rPr/>
        <w:t>nunca</w:t>
      </w:r>
      <w:r>
        <w:rPr>
          <w:spacing w:val="-6"/>
        </w:rPr>
        <w:t> </w:t>
      </w:r>
      <w:r>
        <w:rPr/>
        <w:t>demasiado delgado. Carbonatación muy alta. Sin sensación a alcohol. Acidez </w:t>
      </w:r>
      <w:r>
        <w:rPr>
          <w:i/>
        </w:rPr>
        <w:t>crisp</w:t>
      </w:r>
      <w:r>
        <w:rPr/>
        <w:t>.</w:t>
      </w:r>
    </w:p>
    <w:p>
      <w:pPr>
        <w:pStyle w:val="BodyText"/>
        <w:spacing w:before="38"/>
        <w:ind w:right="38"/>
      </w:pPr>
      <w:r>
        <w:rPr>
          <w:b/>
        </w:rPr>
        <w:t>Comentarios: </w:t>
      </w:r>
      <w:r>
        <w:rPr/>
        <w:t>Cualquier carácter a Brett es discreto, y típicamente se expresa como notas afrutadas y florales, no </w:t>
      </w:r>
      <w:r>
        <w:rPr>
          <w:i/>
        </w:rPr>
        <w:t>funky</w:t>
      </w:r>
      <w:r>
        <w:rPr/>
        <w:t>. Los ejemplos envejecidos pueden exhibir un carácter a sidra,</w:t>
      </w:r>
      <w:r>
        <w:rPr>
          <w:spacing w:val="-3"/>
        </w:rPr>
        <w:t> </w:t>
      </w:r>
      <w:r>
        <w:rPr/>
        <w:t>miel,</w:t>
      </w:r>
      <w:r>
        <w:rPr>
          <w:spacing w:val="-4"/>
        </w:rPr>
        <w:t> </w:t>
      </w:r>
      <w:r>
        <w:rPr/>
        <w:t>heno</w:t>
      </w:r>
      <w:r>
        <w:rPr>
          <w:spacing w:val="-3"/>
        </w:rPr>
        <w:t> </w:t>
      </w:r>
      <w:r>
        <w:rPr/>
        <w:t>o</w:t>
      </w:r>
      <w:r>
        <w:rPr>
          <w:spacing w:val="-5"/>
        </w:rPr>
        <w:t> </w:t>
      </w:r>
      <w:r>
        <w:rPr/>
        <w:t>ligero</w:t>
      </w:r>
      <w:r>
        <w:rPr>
          <w:spacing w:val="-5"/>
        </w:rPr>
        <w:t> </w:t>
      </w:r>
      <w:r>
        <w:rPr/>
        <w:t>a</w:t>
      </w:r>
      <w:r>
        <w:rPr>
          <w:spacing w:val="-4"/>
        </w:rPr>
        <w:t> </w:t>
      </w:r>
      <w:r>
        <w:rPr/>
        <w:t>flores</w:t>
      </w:r>
      <w:r>
        <w:rPr>
          <w:spacing w:val="-4"/>
        </w:rPr>
        <w:t> </w:t>
      </w:r>
      <w:r>
        <w:rPr/>
        <w:t>silvestres,</w:t>
      </w:r>
      <w:r>
        <w:rPr>
          <w:spacing w:val="-4"/>
        </w:rPr>
        <w:t> </w:t>
      </w:r>
      <w:r>
        <w:rPr/>
        <w:t>y</w:t>
      </w:r>
      <w:r>
        <w:rPr>
          <w:spacing w:val="-4"/>
        </w:rPr>
        <w:t> </w:t>
      </w:r>
      <w:r>
        <w:rPr/>
        <w:t>algunas</w:t>
      </w:r>
      <w:r>
        <w:rPr>
          <w:spacing w:val="-2"/>
        </w:rPr>
        <w:t> </w:t>
      </w:r>
      <w:r>
        <w:rPr/>
        <w:t>veces</w:t>
      </w:r>
      <w:r>
        <w:rPr>
          <w:spacing w:val="-4"/>
        </w:rPr>
        <w:t> </w:t>
      </w:r>
      <w:r>
        <w:rPr/>
        <w:t>una acidez mayor.</w:t>
      </w:r>
    </w:p>
    <w:p>
      <w:pPr>
        <w:pStyle w:val="BodyText"/>
        <w:spacing w:before="50"/>
        <w:ind w:right="157"/>
      </w:pPr>
      <w:r>
        <w:rPr/>
        <w:t>En Alemania está clasificada como una </w:t>
      </w:r>
      <w:r>
        <w:rPr>
          <w:i/>
        </w:rPr>
        <w:t>Schankbier</w:t>
      </w:r>
      <w:r>
        <w:rPr/>
        <w:t>, lo que significa</w:t>
      </w:r>
      <w:r>
        <w:rPr>
          <w:spacing w:val="-5"/>
        </w:rPr>
        <w:t> </w:t>
      </w:r>
      <w:r>
        <w:rPr/>
        <w:t>una</w:t>
      </w:r>
      <w:r>
        <w:rPr>
          <w:spacing w:val="-5"/>
        </w:rPr>
        <w:t> </w:t>
      </w:r>
      <w:r>
        <w:rPr/>
        <w:t>cerveza</w:t>
      </w:r>
      <w:r>
        <w:rPr>
          <w:spacing w:val="-2"/>
        </w:rPr>
        <w:t> </w:t>
      </w:r>
      <w:r>
        <w:rPr/>
        <w:t>liviana</w:t>
      </w:r>
      <w:r>
        <w:rPr>
          <w:spacing w:val="-5"/>
        </w:rPr>
        <w:t> </w:t>
      </w:r>
      <w:r>
        <w:rPr/>
        <w:t>de</w:t>
      </w:r>
      <w:r>
        <w:rPr>
          <w:spacing w:val="-3"/>
        </w:rPr>
        <w:t> </w:t>
      </w:r>
      <w:r>
        <w:rPr/>
        <w:t>densidad</w:t>
      </w:r>
      <w:r>
        <w:rPr>
          <w:spacing w:val="-5"/>
        </w:rPr>
        <w:t> </w:t>
      </w:r>
      <w:r>
        <w:rPr/>
        <w:t>inicial</w:t>
      </w:r>
      <w:r>
        <w:rPr>
          <w:spacing w:val="-6"/>
        </w:rPr>
        <w:t> </w:t>
      </w:r>
      <w:r>
        <w:rPr/>
        <w:t>en</w:t>
      </w:r>
      <w:r>
        <w:rPr>
          <w:spacing w:val="-3"/>
        </w:rPr>
        <w:t> </w:t>
      </w:r>
      <w:r>
        <w:rPr/>
        <w:t>el</w:t>
      </w:r>
      <w:r>
        <w:rPr>
          <w:spacing w:val="-6"/>
        </w:rPr>
        <w:t> </w:t>
      </w:r>
      <w:r>
        <w:rPr/>
        <w:t>rango</w:t>
      </w:r>
      <w:r>
        <w:rPr>
          <w:spacing w:val="-6"/>
        </w:rPr>
        <w:t> </w:t>
      </w:r>
      <w:r>
        <w:rPr/>
        <w:t>de 7-8 °P (SG 1.028-1.032). Las versiones con frutas o especias deberían ser inscritas como 29A Fruit Beer, como 30A Spice, Herb, or Vegetable Beer, o como 29B Fruit and Spice Beer.</w:t>
      </w:r>
    </w:p>
    <w:p>
      <w:pPr>
        <w:pStyle w:val="BodyText"/>
        <w:spacing w:before="48"/>
      </w:pPr>
      <w:r>
        <w:rPr>
          <w:b/>
        </w:rPr>
        <w:t>Historia:</w:t>
      </w:r>
      <w:r>
        <w:rPr>
          <w:b/>
          <w:spacing w:val="-7"/>
        </w:rPr>
        <w:t> </w:t>
      </w:r>
      <w:r>
        <w:rPr/>
        <w:t>Una</w:t>
      </w:r>
      <w:r>
        <w:rPr>
          <w:spacing w:val="-4"/>
        </w:rPr>
        <w:t> </w:t>
      </w:r>
      <w:r>
        <w:rPr/>
        <w:t>especialidad</w:t>
      </w:r>
      <w:r>
        <w:rPr>
          <w:spacing w:val="-4"/>
        </w:rPr>
        <w:t> </w:t>
      </w:r>
      <w:r>
        <w:rPr/>
        <w:t>regional</w:t>
      </w:r>
      <w:r>
        <w:rPr>
          <w:spacing w:val="-5"/>
        </w:rPr>
        <w:t> </w:t>
      </w:r>
      <w:r>
        <w:rPr/>
        <w:t>de</w:t>
      </w:r>
      <w:r>
        <w:rPr>
          <w:spacing w:val="-4"/>
        </w:rPr>
        <w:t> </w:t>
      </w:r>
      <w:r>
        <w:rPr/>
        <w:t>Berlín.</w:t>
      </w:r>
      <w:r>
        <w:rPr>
          <w:spacing w:val="-4"/>
        </w:rPr>
        <w:t> </w:t>
      </w:r>
      <w:r>
        <w:rPr/>
        <w:t>En</w:t>
      </w:r>
      <w:r>
        <w:rPr>
          <w:spacing w:val="-4"/>
        </w:rPr>
        <w:t> </w:t>
      </w:r>
      <w:r>
        <w:rPr/>
        <w:t>1809,</w:t>
      </w:r>
      <w:r>
        <w:rPr>
          <w:spacing w:val="-4"/>
        </w:rPr>
        <w:t> </w:t>
      </w:r>
      <w:r>
        <w:rPr>
          <w:spacing w:val="-5"/>
        </w:rPr>
        <w:t>las</w:t>
      </w:r>
    </w:p>
    <w:p>
      <w:pPr>
        <w:pStyle w:val="BodyText"/>
        <w:spacing w:line="242" w:lineRule="auto" w:before="2"/>
        <w:ind w:right="38"/>
      </w:pPr>
      <w:r>
        <w:rPr/>
        <w:t>tropas</w:t>
      </w:r>
      <w:r>
        <w:rPr>
          <w:spacing w:val="-5"/>
        </w:rPr>
        <w:t> </w:t>
      </w:r>
      <w:r>
        <w:rPr/>
        <w:t>de</w:t>
      </w:r>
      <w:r>
        <w:rPr>
          <w:spacing w:val="-5"/>
        </w:rPr>
        <w:t> </w:t>
      </w:r>
      <w:r>
        <w:rPr/>
        <w:t>Napoleón</w:t>
      </w:r>
      <w:r>
        <w:rPr>
          <w:spacing w:val="-5"/>
        </w:rPr>
        <w:t> </w:t>
      </w:r>
      <w:r>
        <w:rPr/>
        <w:t>se</w:t>
      </w:r>
      <w:r>
        <w:rPr>
          <w:spacing w:val="-3"/>
        </w:rPr>
        <w:t> </w:t>
      </w:r>
      <w:r>
        <w:rPr/>
        <w:t>refirieron</w:t>
      </w:r>
      <w:r>
        <w:rPr>
          <w:spacing w:val="-5"/>
        </w:rPr>
        <w:t> </w:t>
      </w:r>
      <w:r>
        <w:rPr/>
        <w:t>a</w:t>
      </w:r>
      <w:r>
        <w:rPr>
          <w:spacing w:val="-5"/>
        </w:rPr>
        <w:t> </w:t>
      </w:r>
      <w:r>
        <w:rPr/>
        <w:t>ella</w:t>
      </w:r>
      <w:r>
        <w:rPr>
          <w:spacing w:val="-5"/>
        </w:rPr>
        <w:t> </w:t>
      </w:r>
      <w:r>
        <w:rPr/>
        <w:t>como</w:t>
      </w:r>
      <w:r>
        <w:rPr>
          <w:spacing w:val="-6"/>
        </w:rPr>
        <w:t> </w:t>
      </w:r>
      <w:r>
        <w:rPr/>
        <w:t>“la</w:t>
      </w:r>
      <w:r>
        <w:rPr>
          <w:spacing w:val="-5"/>
        </w:rPr>
        <w:t> </w:t>
      </w:r>
      <w:r>
        <w:rPr/>
        <w:t>champaña</w:t>
      </w:r>
      <w:r>
        <w:rPr>
          <w:spacing w:val="-5"/>
        </w:rPr>
        <w:t> </w:t>
      </w:r>
      <w:r>
        <w:rPr/>
        <w:t>del norte”, debido a su carácter vivaz y elegante. En un momento dado era ahumada y solía existir una versión de intensidad similar a las Märzen (14 °P, SG 1.057). Cada vez es menos común</w:t>
      </w:r>
      <w:r>
        <w:rPr>
          <w:spacing w:val="-4"/>
        </w:rPr>
        <w:t> </w:t>
      </w:r>
      <w:r>
        <w:rPr/>
        <w:t>en</w:t>
      </w:r>
      <w:r>
        <w:rPr>
          <w:spacing w:val="-3"/>
        </w:rPr>
        <w:t> </w:t>
      </w:r>
      <w:r>
        <w:rPr/>
        <w:t>Alemania,</w:t>
      </w:r>
      <w:r>
        <w:rPr>
          <w:spacing w:val="-3"/>
        </w:rPr>
        <w:t> </w:t>
      </w:r>
      <w:r>
        <w:rPr/>
        <w:t>pero</w:t>
      </w:r>
      <w:r>
        <w:rPr>
          <w:spacing w:val="-3"/>
        </w:rPr>
        <w:t> </w:t>
      </w:r>
      <w:r>
        <w:rPr/>
        <w:t>hoy en</w:t>
      </w:r>
      <w:r>
        <w:rPr>
          <w:spacing w:val="-3"/>
        </w:rPr>
        <w:t> </w:t>
      </w:r>
      <w:r>
        <w:rPr/>
        <w:t>día</w:t>
      </w:r>
      <w:r>
        <w:rPr>
          <w:spacing w:val="-3"/>
        </w:rPr>
        <w:t> </w:t>
      </w:r>
      <w:r>
        <w:rPr/>
        <w:t>es</w:t>
      </w:r>
      <w:r>
        <w:rPr>
          <w:spacing w:val="-4"/>
        </w:rPr>
        <w:t> </w:t>
      </w:r>
      <w:r>
        <w:rPr/>
        <w:t>producida</w:t>
      </w:r>
      <w:r>
        <w:rPr>
          <w:spacing w:val="-3"/>
        </w:rPr>
        <w:t> </w:t>
      </w:r>
      <w:r>
        <w:rPr/>
        <w:t>en</w:t>
      </w:r>
      <w:r>
        <w:rPr>
          <w:spacing w:val="-3"/>
        </w:rPr>
        <w:t> </w:t>
      </w:r>
      <w:r>
        <w:rPr/>
        <w:t>diversos </w:t>
      </w:r>
      <w:r>
        <w:rPr>
          <w:spacing w:val="-2"/>
        </w:rPr>
        <w:t>países.</w:t>
      </w:r>
    </w:p>
    <w:p>
      <w:pPr>
        <w:pStyle w:val="BodyText"/>
        <w:spacing w:before="38"/>
        <w:ind w:right="38"/>
      </w:pPr>
      <w:r>
        <w:rPr>
          <w:b/>
        </w:rPr>
        <w:t>Ingredientes característicos: </w:t>
      </w:r>
      <w:r>
        <w:rPr/>
        <w:t>Malta Pilsner. Usualmente trigo malteado, por lo menos la mitad del total del listado de granos. Una cofermentación simbiótica entre levadura de fermentación alta y BAL (bacterias ácido lácticas) provee la acidez punzante, que puede ser acentuada al mezclar cervezas de distintas edades durante la fermentación y por un envejecimiento en frío. Es tradicional el macerado por decocción</w:t>
      </w:r>
      <w:r>
        <w:rPr>
          <w:spacing w:val="-4"/>
        </w:rPr>
        <w:t> </w:t>
      </w:r>
      <w:r>
        <w:rPr/>
        <w:t>y</w:t>
      </w:r>
      <w:r>
        <w:rPr>
          <w:spacing w:val="-4"/>
        </w:rPr>
        <w:t> </w:t>
      </w:r>
      <w:r>
        <w:rPr/>
        <w:t>la</w:t>
      </w:r>
      <w:r>
        <w:rPr>
          <w:spacing w:val="-4"/>
        </w:rPr>
        <w:t> </w:t>
      </w:r>
      <w:r>
        <w:rPr/>
        <w:t>adición</w:t>
      </w:r>
      <w:r>
        <w:rPr>
          <w:spacing w:val="-4"/>
        </w:rPr>
        <w:t> </w:t>
      </w:r>
      <w:r>
        <w:rPr/>
        <w:t>de</w:t>
      </w:r>
      <w:r>
        <w:rPr>
          <w:spacing w:val="-3"/>
        </w:rPr>
        <w:t> </w:t>
      </w:r>
      <w:r>
        <w:rPr/>
        <w:t>lúpulo</w:t>
      </w:r>
      <w:r>
        <w:rPr>
          <w:spacing w:val="-5"/>
        </w:rPr>
        <w:t> </w:t>
      </w:r>
      <w:r>
        <w:rPr/>
        <w:t>en</w:t>
      </w:r>
      <w:r>
        <w:rPr>
          <w:spacing w:val="-4"/>
        </w:rPr>
        <w:t> </w:t>
      </w:r>
      <w:r>
        <w:rPr/>
        <w:t>el</w:t>
      </w:r>
      <w:r>
        <w:rPr>
          <w:spacing w:val="-5"/>
        </w:rPr>
        <w:t> </w:t>
      </w:r>
      <w:r>
        <w:rPr/>
        <w:t>macerador.</w:t>
      </w:r>
      <w:r>
        <w:rPr>
          <w:spacing w:val="-4"/>
        </w:rPr>
        <w:t> </w:t>
      </w:r>
      <w:r>
        <w:rPr/>
        <w:t>En</w:t>
      </w:r>
      <w:r>
        <w:rPr>
          <w:spacing w:val="-4"/>
        </w:rPr>
        <w:t> </w:t>
      </w:r>
      <w:r>
        <w:rPr/>
        <w:t>Alemania, científicos/as en elaboración de cerveza creen que el Brett es esencial para obtener el perfil correcto de sabor afrutado y </w:t>
      </w:r>
      <w:r>
        <w:rPr>
          <w:spacing w:val="-2"/>
        </w:rPr>
        <w:t>floral.</w:t>
      </w:r>
    </w:p>
    <w:p>
      <w:pPr>
        <w:pStyle w:val="BodyText"/>
        <w:spacing w:before="102"/>
        <w:ind w:right="205"/>
      </w:pPr>
      <w:r>
        <w:rPr/>
        <w:br w:type="column"/>
      </w:r>
      <w:r>
        <w:rPr>
          <w:b/>
        </w:rPr>
        <w:t>Comparación</w:t>
      </w:r>
      <w:r>
        <w:rPr>
          <w:b/>
          <w:spacing w:val="-3"/>
        </w:rPr>
        <w:t> </w:t>
      </w:r>
      <w:r>
        <w:rPr>
          <w:b/>
        </w:rPr>
        <w:t>de</w:t>
      </w:r>
      <w:r>
        <w:rPr>
          <w:b/>
          <w:spacing w:val="-3"/>
        </w:rPr>
        <w:t> </w:t>
      </w:r>
      <w:r>
        <w:rPr>
          <w:b/>
        </w:rPr>
        <w:t>estilos:</w:t>
      </w:r>
      <w:r>
        <w:rPr>
          <w:b/>
          <w:spacing w:val="-4"/>
        </w:rPr>
        <w:t> </w:t>
      </w:r>
      <w:r>
        <w:rPr/>
        <w:t>Comparada</w:t>
      </w:r>
      <w:r>
        <w:rPr>
          <w:spacing w:val="-2"/>
        </w:rPr>
        <w:t> </w:t>
      </w:r>
      <w:r>
        <w:rPr/>
        <w:t>con</w:t>
      </w:r>
      <w:r>
        <w:rPr>
          <w:spacing w:val="-3"/>
        </w:rPr>
        <w:t> </w:t>
      </w:r>
      <w:r>
        <w:rPr/>
        <w:t>una</w:t>
      </w:r>
      <w:r>
        <w:rPr>
          <w:spacing w:val="-3"/>
        </w:rPr>
        <w:t> </w:t>
      </w:r>
      <w:r>
        <w:rPr/>
        <w:t>Lambic,</w:t>
      </w:r>
      <w:r>
        <w:rPr>
          <w:spacing w:val="-3"/>
        </w:rPr>
        <w:t> </w:t>
      </w:r>
      <w:r>
        <w:rPr/>
        <w:t>tiene una acidez láctica limpia, con una presencia de Brett de</w:t>
      </w:r>
      <w:r>
        <w:rPr/>
        <w:t> discreta</w:t>
      </w:r>
      <w:r>
        <w:rPr>
          <w:spacing w:val="-4"/>
        </w:rPr>
        <w:t> </w:t>
      </w:r>
      <w:r>
        <w:rPr/>
        <w:t>a</w:t>
      </w:r>
      <w:r>
        <w:rPr>
          <w:spacing w:val="-5"/>
        </w:rPr>
        <w:t> </w:t>
      </w:r>
      <w:r>
        <w:rPr/>
        <w:t>por</w:t>
      </w:r>
      <w:r>
        <w:rPr>
          <w:spacing w:val="-4"/>
        </w:rPr>
        <w:t> </w:t>
      </w:r>
      <w:r>
        <w:rPr/>
        <w:t>debajo</w:t>
      </w:r>
      <w:r>
        <w:rPr>
          <w:spacing w:val="-6"/>
        </w:rPr>
        <w:t> </w:t>
      </w:r>
      <w:r>
        <w:rPr/>
        <w:t>del</w:t>
      </w:r>
      <w:r>
        <w:rPr>
          <w:spacing w:val="-6"/>
        </w:rPr>
        <w:t> </w:t>
      </w:r>
      <w:r>
        <w:rPr/>
        <w:t>umbral</w:t>
      </w:r>
      <w:r>
        <w:rPr>
          <w:spacing w:val="-5"/>
        </w:rPr>
        <w:t> </w:t>
      </w:r>
      <w:r>
        <w:rPr/>
        <w:t>sensorial.</w:t>
      </w:r>
      <w:r>
        <w:rPr>
          <w:spacing w:val="-3"/>
        </w:rPr>
        <w:t> </w:t>
      </w:r>
      <w:r>
        <w:rPr/>
        <w:t>También</w:t>
      </w:r>
      <w:r>
        <w:rPr>
          <w:spacing w:val="-5"/>
        </w:rPr>
        <w:t> </w:t>
      </w:r>
      <w:r>
        <w:rPr/>
        <w:t>con</w:t>
      </w:r>
      <w:r>
        <w:rPr>
          <w:spacing w:val="-5"/>
        </w:rPr>
        <w:t> </w:t>
      </w:r>
      <w:r>
        <w:rPr/>
        <w:t>menor alcohol. Comparada con una Straight Sour Beer y una Catharina Sour, tiene una menor densidad y puede contener </w:t>
      </w:r>
      <w:r>
        <w:rPr>
          <w:spacing w:val="-2"/>
        </w:rPr>
        <w:t>Brett.</w:t>
      </w:r>
    </w:p>
    <w:p>
      <w:pPr>
        <w:tabs>
          <w:tab w:pos="2612" w:val="left" w:leader="none"/>
        </w:tabs>
        <w:spacing w:before="50"/>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1.028</w:t>
      </w:r>
      <w:r>
        <w:rPr>
          <w:spacing w:val="-1"/>
          <w:sz w:val="18"/>
        </w:rPr>
        <w:t> </w:t>
      </w:r>
      <w:r>
        <w:rPr>
          <w:sz w:val="18"/>
        </w:rPr>
        <w:t>–</w:t>
      </w:r>
      <w:r>
        <w:rPr>
          <w:spacing w:val="-2"/>
          <w:sz w:val="18"/>
        </w:rPr>
        <w:t> </w:t>
      </w:r>
      <w:r>
        <w:rPr>
          <w:spacing w:val="-4"/>
          <w:sz w:val="18"/>
        </w:rPr>
        <w:t>1.032</w:t>
      </w:r>
    </w:p>
    <w:p>
      <w:pPr>
        <w:tabs>
          <w:tab w:pos="2638" w:val="left" w:leader="none"/>
        </w:tabs>
        <w:spacing w:line="204" w:lineRule="exact" w:before="1"/>
        <w:ind w:left="140" w:right="0" w:firstLine="0"/>
        <w:jc w:val="left"/>
        <w:rPr>
          <w:sz w:val="18"/>
        </w:rPr>
      </w:pPr>
      <w:r>
        <w:rPr>
          <w:sz w:val="18"/>
        </w:rPr>
        <w:t>IBU:</w:t>
      </w:r>
      <w:r>
        <w:rPr>
          <w:spacing w:val="39"/>
          <w:sz w:val="18"/>
        </w:rPr>
        <w:t>  </w:t>
      </w:r>
      <w:r>
        <w:rPr>
          <w:sz w:val="18"/>
        </w:rPr>
        <w:t>3</w:t>
      </w:r>
      <w:r>
        <w:rPr>
          <w:spacing w:val="-3"/>
          <w:sz w:val="18"/>
        </w:rPr>
        <w:t> </w:t>
      </w:r>
      <w:r>
        <w:rPr>
          <w:sz w:val="18"/>
        </w:rPr>
        <w:t>–</w:t>
      </w:r>
      <w:r>
        <w:rPr>
          <w:spacing w:val="-1"/>
          <w:sz w:val="18"/>
        </w:rPr>
        <w:t> </w:t>
      </w:r>
      <w:r>
        <w:rPr>
          <w:spacing w:val="-10"/>
          <w:sz w:val="18"/>
        </w:rPr>
        <w:t>8</w:t>
      </w:r>
      <w:r>
        <w:rPr>
          <w:sz w:val="18"/>
        </w:rPr>
        <w:tab/>
        <w:t>FG:</w:t>
      </w:r>
      <w:r>
        <w:rPr>
          <w:spacing w:val="41"/>
          <w:sz w:val="18"/>
        </w:rPr>
        <w:t> </w:t>
      </w:r>
      <w:r>
        <w:rPr>
          <w:sz w:val="18"/>
        </w:rPr>
        <w:t>1.003</w:t>
      </w:r>
      <w:r>
        <w:rPr>
          <w:spacing w:val="-2"/>
          <w:sz w:val="18"/>
        </w:rPr>
        <w:t> </w:t>
      </w:r>
      <w:r>
        <w:rPr>
          <w:sz w:val="18"/>
        </w:rPr>
        <w:t>– </w:t>
      </w:r>
      <w:r>
        <w:rPr>
          <w:spacing w:val="-2"/>
          <w:sz w:val="18"/>
        </w:rPr>
        <w:t>1.006</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 –</w:t>
      </w:r>
      <w:r>
        <w:rPr>
          <w:spacing w:val="-1"/>
          <w:sz w:val="18"/>
        </w:rPr>
        <w:t> </w:t>
      </w:r>
      <w:r>
        <w:rPr>
          <w:spacing w:val="-10"/>
          <w:sz w:val="18"/>
        </w:rPr>
        <w:t>3</w:t>
      </w:r>
      <w:r>
        <w:rPr>
          <w:sz w:val="18"/>
        </w:rPr>
        <w:tab/>
        <w:t>ABV:</w:t>
      </w:r>
      <w:r>
        <w:rPr>
          <w:spacing w:val="40"/>
          <w:sz w:val="18"/>
        </w:rPr>
        <w:t> </w:t>
      </w:r>
      <w:r>
        <w:rPr>
          <w:sz w:val="18"/>
        </w:rPr>
        <w:t>2.8</w:t>
      </w:r>
      <w:r>
        <w:rPr>
          <w:spacing w:val="-1"/>
          <w:sz w:val="18"/>
        </w:rPr>
        <w:t> </w:t>
      </w:r>
      <w:r>
        <w:rPr>
          <w:sz w:val="18"/>
        </w:rPr>
        <w:t>–</w:t>
      </w:r>
      <w:r>
        <w:rPr>
          <w:spacing w:val="-1"/>
          <w:sz w:val="18"/>
        </w:rPr>
        <w:t> </w:t>
      </w:r>
      <w:r>
        <w:rPr>
          <w:spacing w:val="-4"/>
          <w:sz w:val="18"/>
        </w:rPr>
        <w:t>3.8%</w:t>
      </w:r>
    </w:p>
    <w:p>
      <w:pPr>
        <w:pStyle w:val="BodyText"/>
        <w:spacing w:line="242" w:lineRule="auto" w:before="41"/>
      </w:pPr>
      <w:r>
        <w:rPr>
          <w:b/>
        </w:rPr>
        <w:t>Ejemplos comerciales: </w:t>
      </w:r>
      <w:r>
        <w:rPr/>
        <w:t>Bayerischer Bahnhof Berliner Style Weisse,</w:t>
      </w:r>
      <w:r>
        <w:rPr>
          <w:spacing w:val="-7"/>
        </w:rPr>
        <w:t> </w:t>
      </w:r>
      <w:r>
        <w:rPr/>
        <w:t>Berliner</w:t>
      </w:r>
      <w:r>
        <w:rPr>
          <w:spacing w:val="-6"/>
        </w:rPr>
        <w:t> </w:t>
      </w:r>
      <w:r>
        <w:rPr/>
        <w:t>Berg</w:t>
      </w:r>
      <w:r>
        <w:rPr>
          <w:spacing w:val="-7"/>
        </w:rPr>
        <w:t> </w:t>
      </w:r>
      <w:r>
        <w:rPr/>
        <w:t>Berliner</w:t>
      </w:r>
      <w:r>
        <w:rPr>
          <w:spacing w:val="-4"/>
        </w:rPr>
        <w:t> </w:t>
      </w:r>
      <w:r>
        <w:rPr/>
        <w:t>Weisse,</w:t>
      </w:r>
      <w:r>
        <w:rPr>
          <w:spacing w:val="-7"/>
        </w:rPr>
        <w:t> </w:t>
      </w:r>
      <w:r>
        <w:rPr/>
        <w:t>Brauerei</w:t>
      </w:r>
      <w:r>
        <w:rPr>
          <w:spacing w:val="-7"/>
        </w:rPr>
        <w:t> </w:t>
      </w:r>
      <w:r>
        <w:rPr/>
        <w:t>Meierei</w:t>
      </w:r>
      <w:r>
        <w:rPr>
          <w:spacing w:val="-7"/>
        </w:rPr>
        <w:t> </w:t>
      </w:r>
      <w:r>
        <w:rPr/>
        <w:t>Weiße, Lemke Berlin Budike Weisse, Schell’s Brewing Company Schelltheiss, Urban Chestnut Ku’damm</w:t>
      </w:r>
    </w:p>
    <w:p>
      <w:pPr>
        <w:pStyle w:val="BodyText"/>
        <w:spacing w:before="38"/>
        <w:ind w:right="330"/>
      </w:pPr>
      <w:r>
        <w:rPr>
          <w:b/>
        </w:rPr>
        <w:t>Etiquetas:</w:t>
      </w:r>
      <w:r>
        <w:rPr>
          <w:b/>
          <w:spacing w:val="-2"/>
        </w:rPr>
        <w:t> </w:t>
      </w:r>
      <w:r>
        <w:rPr/>
        <w:t>intensidad-baja,</w:t>
      </w:r>
      <w:r>
        <w:rPr>
          <w:spacing w:val="-3"/>
        </w:rPr>
        <w:t> </w:t>
      </w:r>
      <w:r>
        <w:rPr/>
        <w:t>color-pálido,</w:t>
      </w:r>
      <w:r>
        <w:rPr>
          <w:spacing w:val="-4"/>
        </w:rPr>
        <w:t> </w:t>
      </w:r>
      <w:r>
        <w:rPr/>
        <w:t>fermentación-alta, </w:t>
      </w:r>
      <w:r>
        <w:rPr>
          <w:spacing w:val="-2"/>
        </w:rPr>
        <w:t>europa-central,</w:t>
      </w:r>
      <w:r>
        <w:rPr>
          <w:spacing w:val="26"/>
        </w:rPr>
        <w:t> </w:t>
      </w:r>
      <w:r>
        <w:rPr>
          <w:spacing w:val="-2"/>
        </w:rPr>
        <w:t>estilo-tradicional,</w:t>
      </w:r>
      <w:r>
        <w:rPr>
          <w:spacing w:val="26"/>
        </w:rPr>
        <w:t> </w:t>
      </w:r>
      <w:r>
        <w:rPr>
          <w:spacing w:val="-2"/>
        </w:rPr>
        <w:t>familia-cerveza-trigo,</w:t>
      </w:r>
      <w:r>
        <w:rPr>
          <w:spacing w:val="26"/>
        </w:rPr>
        <w:t> </w:t>
      </w:r>
      <w:r>
        <w:rPr>
          <w:spacing w:val="-2"/>
        </w:rPr>
        <w:t>ácida</w:t>
      </w:r>
    </w:p>
    <w:p>
      <w:pPr>
        <w:pStyle w:val="BodyText"/>
        <w:spacing w:before="4"/>
        <w:ind w:left="0"/>
        <w:rPr>
          <w:sz w:val="21"/>
        </w:rPr>
      </w:pPr>
    </w:p>
    <w:p>
      <w:pPr>
        <w:pStyle w:val="Heading3"/>
      </w:pPr>
      <w:bookmarkStart w:name="_bookmark119" w:id="120"/>
      <w:bookmarkEnd w:id="120"/>
      <w:r>
        <w:rPr>
          <w:b w:val="0"/>
        </w:rPr>
      </w:r>
      <w:r>
        <w:rPr/>
        <w:t>23B.</w:t>
      </w:r>
      <w:r>
        <w:rPr>
          <w:spacing w:val="-6"/>
        </w:rPr>
        <w:t> </w:t>
      </w:r>
      <w:r>
        <w:rPr/>
        <w:t>Flanders</w:t>
      </w:r>
      <w:r>
        <w:rPr>
          <w:spacing w:val="-3"/>
        </w:rPr>
        <w:t> </w:t>
      </w:r>
      <w:r>
        <w:rPr/>
        <w:t>Red</w:t>
      </w:r>
      <w:r>
        <w:rPr>
          <w:spacing w:val="-8"/>
        </w:rPr>
        <w:t> </w:t>
      </w:r>
      <w:r>
        <w:rPr>
          <w:spacing w:val="-5"/>
        </w:rPr>
        <w:t>Ale</w:t>
      </w:r>
    </w:p>
    <w:p>
      <w:pPr>
        <w:pStyle w:val="BodyText"/>
        <w:spacing w:before="41"/>
        <w:ind w:right="192"/>
      </w:pPr>
      <w:r>
        <w:rPr>
          <w:b/>
        </w:rPr>
        <w:t>Impresión</w:t>
      </w:r>
      <w:r>
        <w:rPr>
          <w:b/>
          <w:spacing w:val="-4"/>
        </w:rPr>
        <w:t> </w:t>
      </w:r>
      <w:r>
        <w:rPr>
          <w:b/>
        </w:rPr>
        <w:t>general:</w:t>
      </w:r>
      <w:r>
        <w:rPr>
          <w:b/>
          <w:spacing w:val="-4"/>
        </w:rPr>
        <w:t> </w:t>
      </w:r>
      <w:r>
        <w:rPr/>
        <w:t>Una</w:t>
      </w:r>
      <w:r>
        <w:rPr>
          <w:spacing w:val="-5"/>
        </w:rPr>
        <w:t> </w:t>
      </w:r>
      <w:r>
        <w:rPr/>
        <w:t>ale</w:t>
      </w:r>
      <w:r>
        <w:rPr>
          <w:spacing w:val="-5"/>
        </w:rPr>
        <w:t> </w:t>
      </w:r>
      <w:r>
        <w:rPr/>
        <w:t>de</w:t>
      </w:r>
      <w:r>
        <w:rPr>
          <w:spacing w:val="-5"/>
        </w:rPr>
        <w:t> </w:t>
      </w:r>
      <w:r>
        <w:rPr/>
        <w:t>estilo</w:t>
      </w:r>
      <w:r>
        <w:rPr>
          <w:spacing w:val="-6"/>
        </w:rPr>
        <w:t> </w:t>
      </w:r>
      <w:r>
        <w:rPr/>
        <w:t>belga,</w:t>
      </w:r>
      <w:r>
        <w:rPr>
          <w:spacing w:val="-5"/>
        </w:rPr>
        <w:t> </w:t>
      </w:r>
      <w:r>
        <w:rPr/>
        <w:t>ácida</w:t>
      </w:r>
      <w:r>
        <w:rPr>
          <w:spacing w:val="-4"/>
        </w:rPr>
        <w:t> </w:t>
      </w:r>
      <w:r>
        <w:rPr/>
        <w:t>y</w:t>
      </w:r>
      <w:r>
        <w:rPr>
          <w:spacing w:val="-5"/>
        </w:rPr>
        <w:t> </w:t>
      </w:r>
      <w:r>
        <w:rPr/>
        <w:t>afrutada, envejecida en roble, de color marrón rojizo, con sabores tostados de malta de apoyo</w:t>
      </w:r>
      <w:r>
        <w:rPr>
          <w:spacing w:val="-1"/>
        </w:rPr>
        <w:t> </w:t>
      </w:r>
      <w:r>
        <w:rPr/>
        <w:t>y una complejidad a fruta. Un final seco y tánico sustenta la impresión de un vino tinto de guarda.</w:t>
      </w:r>
    </w:p>
    <w:p>
      <w:pPr>
        <w:pStyle w:val="BodyText"/>
        <w:ind w:right="192"/>
      </w:pPr>
      <w:r>
        <w:rPr>
          <w:b/>
        </w:rPr>
        <w:t>Aroma: </w:t>
      </w:r>
      <w:r>
        <w:rPr/>
        <w:t>Complejo perfil afrutado y ácido con malta de apoyo. Alta frutosidad, que recuerda a cerezas negras, naranjas, ciruelas,</w:t>
      </w:r>
      <w:r>
        <w:rPr>
          <w:spacing w:val="-6"/>
        </w:rPr>
        <w:t> </w:t>
      </w:r>
      <w:r>
        <w:rPr/>
        <w:t>zarzaparrillas</w:t>
      </w:r>
      <w:r>
        <w:rPr>
          <w:spacing w:val="-5"/>
        </w:rPr>
        <w:t> </w:t>
      </w:r>
      <w:r>
        <w:rPr/>
        <w:t>(grosella</w:t>
      </w:r>
      <w:r>
        <w:rPr>
          <w:spacing w:val="-5"/>
        </w:rPr>
        <w:t> </w:t>
      </w:r>
      <w:r>
        <w:rPr/>
        <w:t>roja)</w:t>
      </w:r>
      <w:r>
        <w:rPr>
          <w:spacing w:val="-5"/>
        </w:rPr>
        <w:t> </w:t>
      </w:r>
      <w:r>
        <w:rPr/>
        <w:t>o</w:t>
      </w:r>
      <w:r>
        <w:rPr>
          <w:spacing w:val="-3"/>
        </w:rPr>
        <w:t> </w:t>
      </w:r>
      <w:r>
        <w:rPr>
          <w:i/>
        </w:rPr>
        <w:t>fruit</w:t>
      </w:r>
      <w:r>
        <w:rPr>
          <w:i/>
          <w:spacing w:val="-5"/>
        </w:rPr>
        <w:t> </w:t>
      </w:r>
      <w:r>
        <w:rPr>
          <w:i/>
        </w:rPr>
        <w:t>leather</w:t>
      </w:r>
      <w:r>
        <w:rPr>
          <w:i/>
          <w:spacing w:val="-4"/>
        </w:rPr>
        <w:t> </w:t>
      </w:r>
      <w:r>
        <w:rPr/>
        <w:t>(Nota</w:t>
      </w:r>
      <w:r>
        <w:rPr>
          <w:spacing w:val="-4"/>
        </w:rPr>
        <w:t> </w:t>
      </w:r>
      <w:r>
        <w:rPr/>
        <w:t>de</w:t>
      </w:r>
      <w:r>
        <w:rPr>
          <w:spacing w:val="-4"/>
        </w:rPr>
        <w:t> </w:t>
      </w:r>
      <w:r>
        <w:rPr/>
        <w:t>la Traducción: </w:t>
      </w:r>
      <w:r>
        <w:rPr>
          <w:i/>
        </w:rPr>
        <w:t>snack </w:t>
      </w:r>
      <w:r>
        <w:rPr/>
        <w:t>a base de puré de fruta deshidratado, con textura que se asemeja al cuero y sabor a fruta concentrado).</w:t>
      </w:r>
    </w:p>
    <w:p>
      <w:pPr>
        <w:pStyle w:val="BodyText"/>
        <w:spacing w:line="242" w:lineRule="auto" w:before="9"/>
        <w:ind w:right="216"/>
      </w:pPr>
      <w:r>
        <w:rPr/>
        <w:t>Puede haber presente un carácter de bajo a medio bajo a vainilla, chocolate o un fenol a pimienta, aportando complejidad. El aroma ácido va de moderado a alto. Un carácter</w:t>
      </w:r>
      <w:r>
        <w:rPr>
          <w:spacing w:val="-6"/>
        </w:rPr>
        <w:t> </w:t>
      </w:r>
      <w:r>
        <w:rPr/>
        <w:t>avinagrado</w:t>
      </w:r>
      <w:r>
        <w:rPr>
          <w:spacing w:val="-7"/>
        </w:rPr>
        <w:t> </w:t>
      </w:r>
      <w:r>
        <w:rPr/>
        <w:t>dominante</w:t>
      </w:r>
      <w:r>
        <w:rPr>
          <w:spacing w:val="-7"/>
        </w:rPr>
        <w:t> </w:t>
      </w:r>
      <w:r>
        <w:rPr/>
        <w:t>es</w:t>
      </w:r>
      <w:r>
        <w:rPr>
          <w:spacing w:val="-7"/>
        </w:rPr>
        <w:t> </w:t>
      </w:r>
      <w:r>
        <w:rPr/>
        <w:t>inapropiado,</w:t>
      </w:r>
      <w:r>
        <w:rPr>
          <w:spacing w:val="-7"/>
        </w:rPr>
        <w:t> </w:t>
      </w:r>
      <w:r>
        <w:rPr/>
        <w:t>aunque</w:t>
      </w:r>
      <w:r>
        <w:rPr>
          <w:spacing w:val="-6"/>
        </w:rPr>
        <w:t> </w:t>
      </w:r>
      <w:r>
        <w:rPr/>
        <w:t>niveles de bajos a moderados de ácido acético son aceptables, si están balanceados con la malta. Sin aroma a lúpulo.</w:t>
      </w:r>
    </w:p>
    <w:p>
      <w:pPr>
        <w:pStyle w:val="BodyText"/>
        <w:spacing w:before="38"/>
        <w:ind w:right="216"/>
      </w:pPr>
      <w:r>
        <w:rPr>
          <w:b/>
        </w:rPr>
        <w:t>Apariencia: </w:t>
      </w:r>
      <w:r>
        <w:rPr/>
        <w:t>Color de rojo profundo o bermellón a marrón rojizo.</w:t>
      </w:r>
      <w:r>
        <w:rPr>
          <w:spacing w:val="-5"/>
        </w:rPr>
        <w:t> </w:t>
      </w:r>
      <w:r>
        <w:rPr/>
        <w:t>Buena</w:t>
      </w:r>
      <w:r>
        <w:rPr>
          <w:spacing w:val="-5"/>
        </w:rPr>
        <w:t> </w:t>
      </w:r>
      <w:r>
        <w:rPr/>
        <w:t>claridad.</w:t>
      </w:r>
      <w:r>
        <w:rPr>
          <w:spacing w:val="-4"/>
        </w:rPr>
        <w:t> </w:t>
      </w:r>
      <w:r>
        <w:rPr/>
        <w:t>Espuma</w:t>
      </w:r>
      <w:r>
        <w:rPr>
          <w:spacing w:val="-5"/>
        </w:rPr>
        <w:t> </w:t>
      </w:r>
      <w:r>
        <w:rPr/>
        <w:t>de</w:t>
      </w:r>
      <w:r>
        <w:rPr>
          <w:spacing w:val="-5"/>
        </w:rPr>
        <w:t> </w:t>
      </w:r>
      <w:r>
        <w:rPr/>
        <w:t>blanca</w:t>
      </w:r>
      <w:r>
        <w:rPr>
          <w:spacing w:val="-5"/>
        </w:rPr>
        <w:t> </w:t>
      </w:r>
      <w:r>
        <w:rPr/>
        <w:t>a</w:t>
      </w:r>
      <w:r>
        <w:rPr>
          <w:spacing w:val="-5"/>
        </w:rPr>
        <w:t> </w:t>
      </w:r>
      <w:r>
        <w:rPr/>
        <w:t>canela</w:t>
      </w:r>
      <w:r>
        <w:rPr>
          <w:spacing w:val="-5"/>
        </w:rPr>
        <w:t> </w:t>
      </w:r>
      <w:r>
        <w:rPr/>
        <w:t>muy</w:t>
      </w:r>
      <w:r>
        <w:rPr>
          <w:spacing w:val="-5"/>
        </w:rPr>
        <w:t> </w:t>
      </w:r>
      <w:r>
        <w:rPr/>
        <w:t>clara. Retención de espuma de promedio a buena.</w:t>
      </w:r>
    </w:p>
    <w:p>
      <w:pPr>
        <w:pStyle w:val="BodyText"/>
        <w:spacing w:line="242" w:lineRule="auto" w:before="47"/>
        <w:ind w:right="229"/>
      </w:pPr>
      <w:r>
        <w:rPr>
          <w:b/>
        </w:rPr>
        <w:t>Sabor: </w:t>
      </w:r>
      <w:r>
        <w:rPr/>
        <w:t>Malta de moderada a moderadamente alta, a menudo con</w:t>
      </w:r>
      <w:r>
        <w:rPr>
          <w:spacing w:val="-5"/>
        </w:rPr>
        <w:t> </w:t>
      </w:r>
      <w:r>
        <w:rPr/>
        <w:t>una</w:t>
      </w:r>
      <w:r>
        <w:rPr>
          <w:spacing w:val="-2"/>
        </w:rPr>
        <w:t> </w:t>
      </w:r>
      <w:r>
        <w:rPr/>
        <w:t>suave</w:t>
      </w:r>
      <w:r>
        <w:rPr>
          <w:spacing w:val="-6"/>
        </w:rPr>
        <w:t> </w:t>
      </w:r>
      <w:r>
        <w:rPr/>
        <w:t>cualidad</w:t>
      </w:r>
      <w:r>
        <w:rPr>
          <w:spacing w:val="-5"/>
        </w:rPr>
        <w:t> </w:t>
      </w:r>
      <w:r>
        <w:rPr/>
        <w:t>rica</w:t>
      </w:r>
      <w:r>
        <w:rPr>
          <w:spacing w:val="-5"/>
        </w:rPr>
        <w:t> </w:t>
      </w:r>
      <w:r>
        <w:rPr/>
        <w:t>y</w:t>
      </w:r>
      <w:r>
        <w:rPr>
          <w:spacing w:val="-5"/>
        </w:rPr>
        <w:t> </w:t>
      </w:r>
      <w:r>
        <w:rPr/>
        <w:t>tostada.</w:t>
      </w:r>
      <w:r>
        <w:rPr>
          <w:spacing w:val="-5"/>
        </w:rPr>
        <w:t> </w:t>
      </w:r>
      <w:r>
        <w:rPr/>
        <w:t>Sabores</w:t>
      </w:r>
      <w:r>
        <w:rPr>
          <w:spacing w:val="-3"/>
        </w:rPr>
        <w:t> </w:t>
      </w:r>
      <w:r>
        <w:rPr/>
        <w:t>a</w:t>
      </w:r>
      <w:r>
        <w:rPr>
          <w:spacing w:val="-5"/>
        </w:rPr>
        <w:t> </w:t>
      </w:r>
      <w:r>
        <w:rPr/>
        <w:t>fruta</w:t>
      </w:r>
      <w:r>
        <w:rPr>
          <w:spacing w:val="-5"/>
        </w:rPr>
        <w:t> </w:t>
      </w:r>
      <w:r>
        <w:rPr/>
        <w:t>intensos, con</w:t>
      </w:r>
      <w:r>
        <w:rPr>
          <w:spacing w:val="-4"/>
        </w:rPr>
        <w:t> </w:t>
      </w:r>
      <w:r>
        <w:rPr/>
        <w:t>los</w:t>
      </w:r>
      <w:r>
        <w:rPr>
          <w:spacing w:val="-4"/>
        </w:rPr>
        <w:t> </w:t>
      </w:r>
      <w:r>
        <w:rPr/>
        <w:t>mismos</w:t>
      </w:r>
      <w:r>
        <w:rPr>
          <w:spacing w:val="-4"/>
        </w:rPr>
        <w:t> </w:t>
      </w:r>
      <w:r>
        <w:rPr/>
        <w:t>descriptores</w:t>
      </w:r>
      <w:r>
        <w:rPr>
          <w:spacing w:val="-4"/>
        </w:rPr>
        <w:t> </w:t>
      </w:r>
      <w:r>
        <w:rPr/>
        <w:t>que</w:t>
      </w:r>
      <w:r>
        <w:rPr>
          <w:spacing w:val="-4"/>
        </w:rPr>
        <w:t> </w:t>
      </w:r>
      <w:r>
        <w:rPr/>
        <w:t>el</w:t>
      </w:r>
      <w:r>
        <w:rPr>
          <w:spacing w:val="-5"/>
        </w:rPr>
        <w:t> </w:t>
      </w:r>
      <w:r>
        <w:rPr/>
        <w:t>aroma.</w:t>
      </w:r>
      <w:r>
        <w:rPr>
          <w:spacing w:val="-2"/>
        </w:rPr>
        <w:t> </w:t>
      </w:r>
      <w:r>
        <w:rPr/>
        <w:t>Acidez</w:t>
      </w:r>
      <w:r>
        <w:rPr>
          <w:spacing w:val="-2"/>
        </w:rPr>
        <w:t> </w:t>
      </w:r>
      <w:r>
        <w:rPr/>
        <w:t>compleja,</w:t>
      </w:r>
      <w:r>
        <w:rPr>
          <w:spacing w:val="-2"/>
        </w:rPr>
        <w:t> </w:t>
      </w:r>
      <w:r>
        <w:rPr/>
        <w:t>de moderada a alta, acentuada por los ésteres; no debería ser una simple acidez láctica. Un carácter avinagrado dominante es inapropiado, aunque un ácido acético de bajo a moderado es aceptable, si está balanceado con la malta. Generalmente, a medida</w:t>
      </w:r>
      <w:r>
        <w:rPr>
          <w:spacing w:val="-3"/>
        </w:rPr>
        <w:t> </w:t>
      </w:r>
      <w:r>
        <w:rPr/>
        <w:t>que</w:t>
      </w:r>
      <w:r>
        <w:rPr>
          <w:spacing w:val="-3"/>
        </w:rPr>
        <w:t> </w:t>
      </w:r>
      <w:r>
        <w:rPr/>
        <w:t>se</w:t>
      </w:r>
      <w:r>
        <w:rPr>
          <w:spacing w:val="-1"/>
        </w:rPr>
        <w:t> </w:t>
      </w:r>
      <w:r>
        <w:rPr/>
        <w:t>incrementa</w:t>
      </w:r>
      <w:r>
        <w:rPr>
          <w:spacing w:val="-2"/>
        </w:rPr>
        <w:t> </w:t>
      </w:r>
      <w:r>
        <w:rPr/>
        <w:t>el</w:t>
      </w:r>
      <w:r>
        <w:rPr>
          <w:spacing w:val="-4"/>
        </w:rPr>
        <w:t> </w:t>
      </w:r>
      <w:r>
        <w:rPr/>
        <w:t>carácter</w:t>
      </w:r>
      <w:r>
        <w:rPr>
          <w:spacing w:val="-2"/>
        </w:rPr>
        <w:t> </w:t>
      </w:r>
      <w:r>
        <w:rPr/>
        <w:t>ácido,</w:t>
      </w:r>
      <w:r>
        <w:rPr>
          <w:spacing w:val="-3"/>
        </w:rPr>
        <w:t> </w:t>
      </w:r>
      <w:r>
        <w:rPr/>
        <w:t>el</w:t>
      </w:r>
      <w:r>
        <w:rPr>
          <w:spacing w:val="-4"/>
        </w:rPr>
        <w:t> </w:t>
      </w:r>
      <w:r>
        <w:rPr/>
        <w:t>carácter</w:t>
      </w:r>
      <w:r>
        <w:rPr>
          <w:spacing w:val="-2"/>
        </w:rPr>
        <w:t> </w:t>
      </w:r>
      <w:r>
        <w:rPr/>
        <w:t>a</w:t>
      </w:r>
      <w:r>
        <w:rPr>
          <w:spacing w:val="-3"/>
        </w:rPr>
        <w:t> </w:t>
      </w:r>
      <w:r>
        <w:rPr/>
        <w:t>malta disminuye hacia un sabor en segundo plano (y viceversa). Es opcional un carácter de bajo a medio bajo a vainilla, chocolate o un fenol a pimienta. Sin sabor a lúpulo. Amargor discreto; balanceada hacia la malta. Los ácidos y los taninos pueden acentuar la percepción de amargor, y proveer balance y estructura. Algunas versiones están endulzadas, o mezcladas para hacerlas dulces; permita un amplio rango de niveles de dulzor, que pueden suavizar la acidez cortante y la percepción </w:t>
      </w:r>
      <w:r>
        <w:rPr>
          <w:spacing w:val="-2"/>
        </w:rPr>
        <w:t>acética.</w:t>
      </w:r>
    </w:p>
    <w:p>
      <w:pPr>
        <w:pStyle w:val="BodyText"/>
        <w:spacing w:before="33"/>
        <w:ind w:right="216"/>
      </w:pPr>
      <w:r>
        <w:rPr>
          <w:b/>
        </w:rPr>
        <w:t>Sensación en boca: </w:t>
      </w:r>
      <w:r>
        <w:rPr/>
        <w:t>Cuerpo medio, a menudo realzado por los taninos. Carbonatación de baja a media. Astringencia de baja</w:t>
      </w:r>
      <w:r>
        <w:rPr>
          <w:spacing w:val="-5"/>
        </w:rPr>
        <w:t> </w:t>
      </w:r>
      <w:r>
        <w:rPr/>
        <w:t>a</w:t>
      </w:r>
      <w:r>
        <w:rPr>
          <w:spacing w:val="-4"/>
        </w:rPr>
        <w:t> </w:t>
      </w:r>
      <w:r>
        <w:rPr/>
        <w:t>media,</w:t>
      </w:r>
      <w:r>
        <w:rPr>
          <w:spacing w:val="-4"/>
        </w:rPr>
        <w:t> </w:t>
      </w:r>
      <w:r>
        <w:rPr/>
        <w:t>usualmente</w:t>
      </w:r>
      <w:r>
        <w:rPr>
          <w:spacing w:val="-5"/>
        </w:rPr>
        <w:t> </w:t>
      </w:r>
      <w:r>
        <w:rPr/>
        <w:t>con</w:t>
      </w:r>
      <w:r>
        <w:rPr>
          <w:spacing w:val="-3"/>
        </w:rPr>
        <w:t> </w:t>
      </w:r>
      <w:r>
        <w:rPr/>
        <w:t>una</w:t>
      </w:r>
      <w:r>
        <w:rPr>
          <w:spacing w:val="-5"/>
        </w:rPr>
        <w:t> </w:t>
      </w:r>
      <w:r>
        <w:rPr/>
        <w:t>acidez</w:t>
      </w:r>
      <w:r>
        <w:rPr>
          <w:spacing w:val="-5"/>
        </w:rPr>
        <w:t> </w:t>
      </w:r>
      <w:r>
        <w:rPr/>
        <w:t>punzante.</w:t>
      </w:r>
      <w:r>
        <w:rPr>
          <w:spacing w:val="-5"/>
        </w:rPr>
        <w:t> </w:t>
      </w:r>
      <w:r>
        <w:rPr/>
        <w:t>Se</w:t>
      </w:r>
      <w:r>
        <w:rPr>
          <w:spacing w:val="-5"/>
        </w:rPr>
        <w:t> </w:t>
      </w:r>
      <w:r>
        <w:rPr/>
        <w:t>percibe engañosamente ligera y </w:t>
      </w:r>
      <w:r>
        <w:rPr>
          <w:i/>
        </w:rPr>
        <w:t>crisp</w:t>
      </w:r>
      <w:r>
        <w:rPr/>
        <w:t>, aunque no es raro un final algo </w:t>
      </w:r>
      <w:r>
        <w:rPr>
          <w:spacing w:val="-2"/>
        </w:rPr>
        <w:t>dulce.</w:t>
      </w:r>
    </w:p>
    <w:p>
      <w:pPr>
        <w:spacing w:after="0"/>
        <w:sectPr>
          <w:type w:val="continuous"/>
          <w:pgSz w:w="12240" w:h="15840"/>
          <w:pgMar w:header="0" w:footer="746" w:top="940" w:bottom="280" w:left="580" w:right="540"/>
          <w:cols w:num="2" w:equalWidth="0">
            <w:col w:w="5206" w:space="555"/>
            <w:col w:w="5359"/>
          </w:cols>
        </w:sectPr>
      </w:pPr>
    </w:p>
    <w:p>
      <w:pPr>
        <w:pStyle w:val="BodyText"/>
        <w:spacing w:line="242" w:lineRule="auto" w:before="86"/>
        <w:ind w:right="37"/>
      </w:pPr>
      <w:r>
        <w:rPr>
          <w:b/>
        </w:rPr>
        <w:t>Comentarios: </w:t>
      </w:r>
      <w:r>
        <w:rPr/>
        <w:t>La observación acerca de ser “similar al vino” no debe ser tomada de forma demasiado literal; a algunas personas les puede sugerir un vino</w:t>
      </w:r>
      <w:r>
        <w:rPr>
          <w:spacing w:val="-1"/>
        </w:rPr>
        <w:t> </w:t>
      </w:r>
      <w:r>
        <w:rPr/>
        <w:t>francés de Borgoña con alta acidez,</w:t>
      </w:r>
      <w:r>
        <w:rPr>
          <w:spacing w:val="-5"/>
        </w:rPr>
        <w:t> </w:t>
      </w:r>
      <w:r>
        <w:rPr/>
        <w:t>pero</w:t>
      </w:r>
      <w:r>
        <w:rPr>
          <w:spacing w:val="-5"/>
        </w:rPr>
        <w:t> </w:t>
      </w:r>
      <w:r>
        <w:rPr/>
        <w:t>claramente</w:t>
      </w:r>
      <w:r>
        <w:rPr>
          <w:spacing w:val="-5"/>
        </w:rPr>
        <w:t> </w:t>
      </w:r>
      <w:r>
        <w:rPr/>
        <w:t>no</w:t>
      </w:r>
      <w:r>
        <w:rPr>
          <w:spacing w:val="-6"/>
        </w:rPr>
        <w:t> </w:t>
      </w:r>
      <w:r>
        <w:rPr/>
        <w:t>es</w:t>
      </w:r>
      <w:r>
        <w:rPr>
          <w:spacing w:val="-5"/>
        </w:rPr>
        <w:t> </w:t>
      </w:r>
      <w:r>
        <w:rPr/>
        <w:t>idéntico.</w:t>
      </w:r>
      <w:r>
        <w:rPr>
          <w:spacing w:val="-5"/>
        </w:rPr>
        <w:t> </w:t>
      </w:r>
      <w:r>
        <w:rPr/>
        <w:t>Se</w:t>
      </w:r>
      <w:r>
        <w:rPr>
          <w:spacing w:val="-5"/>
        </w:rPr>
        <w:t> </w:t>
      </w:r>
      <w:r>
        <w:rPr/>
        <w:t>produce</w:t>
      </w:r>
      <w:r>
        <w:rPr>
          <w:spacing w:val="-5"/>
        </w:rPr>
        <w:t> </w:t>
      </w:r>
      <w:r>
        <w:rPr/>
        <w:t>mediante</w:t>
      </w:r>
      <w:r>
        <w:rPr>
          <w:spacing w:val="-3"/>
        </w:rPr>
        <w:t> </w:t>
      </w:r>
      <w:r>
        <w:rPr/>
        <w:t>un prolongado envejecimiento (hasta dos años) en grandes cubas de madera (fudres), la mezcla de cervezas jóvenes y maduras, y cantidades variables de endulzantes en el producto final. Es posible una amplia gama de productos dependiendo de la mezcla final de cervezas y de si se agrega algún endulzante.</w:t>
      </w:r>
    </w:p>
    <w:p>
      <w:pPr>
        <w:pStyle w:val="BodyText"/>
        <w:spacing w:line="242" w:lineRule="auto" w:before="0"/>
        <w:ind w:right="37"/>
      </w:pPr>
      <w:r>
        <w:rPr/>
        <w:t>Pueden ser percibidos sabores acéticos, pero no toda la acidez de esta cerveza proviene del ácido acético; la acidez total del vinagre es más de seis veces superior a la de este estilo. Las versiones</w:t>
      </w:r>
      <w:r>
        <w:rPr>
          <w:spacing w:val="-5"/>
        </w:rPr>
        <w:t> </w:t>
      </w:r>
      <w:r>
        <w:rPr/>
        <w:t>con</w:t>
      </w:r>
      <w:r>
        <w:rPr>
          <w:spacing w:val="-5"/>
        </w:rPr>
        <w:t> </w:t>
      </w:r>
      <w:r>
        <w:rPr/>
        <w:t>fruta</w:t>
      </w:r>
      <w:r>
        <w:rPr>
          <w:spacing w:val="-5"/>
        </w:rPr>
        <w:t> </w:t>
      </w:r>
      <w:r>
        <w:rPr/>
        <w:t>deberían</w:t>
      </w:r>
      <w:r>
        <w:rPr>
          <w:spacing w:val="-4"/>
        </w:rPr>
        <w:t> </w:t>
      </w:r>
      <w:r>
        <w:rPr/>
        <w:t>ser</w:t>
      </w:r>
      <w:r>
        <w:rPr>
          <w:spacing w:val="-4"/>
        </w:rPr>
        <w:t> </w:t>
      </w:r>
      <w:r>
        <w:rPr/>
        <w:t>inscritas</w:t>
      </w:r>
      <w:r>
        <w:rPr>
          <w:spacing w:val="-5"/>
        </w:rPr>
        <w:t> </w:t>
      </w:r>
      <w:r>
        <w:rPr/>
        <w:t>como</w:t>
      </w:r>
      <w:r>
        <w:rPr>
          <w:spacing w:val="-6"/>
        </w:rPr>
        <w:t> </w:t>
      </w:r>
      <w:r>
        <w:rPr/>
        <w:t>29A</w:t>
      </w:r>
      <w:r>
        <w:rPr>
          <w:spacing w:val="-3"/>
        </w:rPr>
        <w:t> </w:t>
      </w:r>
      <w:r>
        <w:rPr/>
        <w:t>Fruit</w:t>
      </w:r>
      <w:r>
        <w:rPr>
          <w:spacing w:val="-5"/>
        </w:rPr>
        <w:t> </w:t>
      </w:r>
      <w:r>
        <w:rPr/>
        <w:t>Beer.</w:t>
      </w:r>
    </w:p>
    <w:p>
      <w:pPr>
        <w:pStyle w:val="BodyText"/>
        <w:spacing w:line="242" w:lineRule="auto" w:before="36"/>
        <w:ind w:right="37"/>
      </w:pPr>
      <w:r>
        <w:rPr>
          <w:b/>
        </w:rPr>
        <w:t>Historia: </w:t>
      </w:r>
      <w:r>
        <w:rPr/>
        <w:t>Una cerveza autóctona de la provincia de Flandes Occidental (Bélgica), ejemplificada por los productos de la cervecería Rodenbach, establecida en 1821. La maduración en cubas de madera y la mezcla de cervezas maduras con jóvenes se adoptaron de las tradiciones inglesas. En Bélgica, quienes elaboran cerveza consideran que las Flanders Red y las Oud Bruin pertenecen a la misma familia de estilos, pero la distinción fue realizada por primera vez cuando Michael Jackson definió los estilos de cerveza, ya que los perfiles de sabor son evidentemente diferentes. Muchos ejemplos modernos</w:t>
      </w:r>
      <w:r>
        <w:rPr>
          <w:spacing w:val="-6"/>
        </w:rPr>
        <w:t> </w:t>
      </w:r>
      <w:r>
        <w:rPr/>
        <w:t>están</w:t>
      </w:r>
      <w:r>
        <w:rPr>
          <w:spacing w:val="-5"/>
        </w:rPr>
        <w:t> </w:t>
      </w:r>
      <w:r>
        <w:rPr/>
        <w:t>influenciados</w:t>
      </w:r>
      <w:r>
        <w:rPr>
          <w:spacing w:val="-5"/>
        </w:rPr>
        <w:t> </w:t>
      </w:r>
      <w:r>
        <w:rPr/>
        <w:t>por</w:t>
      </w:r>
      <w:r>
        <w:rPr>
          <w:spacing w:val="-5"/>
        </w:rPr>
        <w:t> </w:t>
      </w:r>
      <w:r>
        <w:rPr/>
        <w:t>la</w:t>
      </w:r>
      <w:r>
        <w:rPr>
          <w:spacing w:val="-6"/>
        </w:rPr>
        <w:t> </w:t>
      </w:r>
      <w:r>
        <w:rPr/>
        <w:t>popularidad</w:t>
      </w:r>
      <w:r>
        <w:rPr>
          <w:spacing w:val="-6"/>
        </w:rPr>
        <w:t> </w:t>
      </w:r>
      <w:r>
        <w:rPr/>
        <w:t>de</w:t>
      </w:r>
      <w:r>
        <w:rPr>
          <w:spacing w:val="-5"/>
        </w:rPr>
        <w:t> </w:t>
      </w:r>
      <w:r>
        <w:rPr/>
        <w:t>la</w:t>
      </w:r>
      <w:r>
        <w:rPr>
          <w:spacing w:val="-6"/>
        </w:rPr>
        <w:t> </w:t>
      </w:r>
      <w:r>
        <w:rPr/>
        <w:t>cerveza Rodenbach Grand Cru.</w:t>
      </w:r>
    </w:p>
    <w:p>
      <w:pPr>
        <w:pStyle w:val="BodyText"/>
        <w:spacing w:before="37"/>
        <w:ind w:right="37"/>
      </w:pPr>
      <w:r>
        <w:rPr>
          <w:b/>
        </w:rPr>
        <w:t>Ingredientes</w:t>
      </w:r>
      <w:r>
        <w:rPr>
          <w:b/>
          <w:spacing w:val="-8"/>
        </w:rPr>
        <w:t> </w:t>
      </w:r>
      <w:r>
        <w:rPr>
          <w:b/>
        </w:rPr>
        <w:t>característicos:</w:t>
      </w:r>
      <w:r>
        <w:rPr>
          <w:b/>
          <w:spacing w:val="-7"/>
        </w:rPr>
        <w:t> </w:t>
      </w:r>
      <w:r>
        <w:rPr/>
        <w:t>Maltas</w:t>
      </w:r>
      <w:r>
        <w:rPr>
          <w:spacing w:val="-7"/>
        </w:rPr>
        <w:t> </w:t>
      </w:r>
      <w:r>
        <w:rPr/>
        <w:t>Viena</w:t>
      </w:r>
      <w:r>
        <w:rPr>
          <w:spacing w:val="-7"/>
        </w:rPr>
        <w:t> </w:t>
      </w:r>
      <w:r>
        <w:rPr/>
        <w:t>o</w:t>
      </w:r>
      <w:r>
        <w:rPr>
          <w:spacing w:val="-7"/>
        </w:rPr>
        <w:t> </w:t>
      </w:r>
      <w:r>
        <w:rPr/>
        <w:t>Múnich,</w:t>
      </w:r>
      <w:r>
        <w:rPr>
          <w:spacing w:val="-7"/>
        </w:rPr>
        <w:t> </w:t>
      </w:r>
      <w:r>
        <w:rPr/>
        <w:t>una variedad de maltas Caramelo, maíz. Lúpulos de Europa continental de bajos alfa ácidos. Sacch, Lacto y Brett.</w:t>
      </w:r>
    </w:p>
    <w:p>
      <w:pPr>
        <w:pStyle w:val="BodyText"/>
        <w:spacing w:before="4"/>
        <w:ind w:right="37"/>
      </w:pPr>
      <w:r>
        <w:rPr/>
        <w:t>Envejecida</w:t>
      </w:r>
      <w:r>
        <w:rPr>
          <w:spacing w:val="-6"/>
        </w:rPr>
        <w:t> </w:t>
      </w:r>
      <w:r>
        <w:rPr/>
        <w:t>en</w:t>
      </w:r>
      <w:r>
        <w:rPr>
          <w:spacing w:val="-6"/>
        </w:rPr>
        <w:t> </w:t>
      </w:r>
      <w:r>
        <w:rPr/>
        <w:t>roble.</w:t>
      </w:r>
      <w:r>
        <w:rPr>
          <w:spacing w:val="-6"/>
        </w:rPr>
        <w:t> </w:t>
      </w:r>
      <w:r>
        <w:rPr/>
        <w:t>Algunas</w:t>
      </w:r>
      <w:r>
        <w:rPr>
          <w:spacing w:val="-5"/>
        </w:rPr>
        <w:t> </w:t>
      </w:r>
      <w:r>
        <w:rPr/>
        <w:t>veces</w:t>
      </w:r>
      <w:r>
        <w:rPr>
          <w:spacing w:val="-6"/>
        </w:rPr>
        <w:t> </w:t>
      </w:r>
      <w:r>
        <w:rPr/>
        <w:t>mezclada</w:t>
      </w:r>
      <w:r>
        <w:rPr>
          <w:spacing w:val="-6"/>
        </w:rPr>
        <w:t> </w:t>
      </w:r>
      <w:r>
        <w:rPr/>
        <w:t>y</w:t>
      </w:r>
      <w:r>
        <w:rPr>
          <w:spacing w:val="-6"/>
        </w:rPr>
        <w:t> </w:t>
      </w:r>
      <w:r>
        <w:rPr/>
        <w:t>endulzada (natural o artificialmente).</w:t>
      </w:r>
    </w:p>
    <w:p>
      <w:pPr>
        <w:pStyle w:val="BodyText"/>
        <w:spacing w:before="44"/>
        <w:ind w:right="37"/>
      </w:pPr>
      <w:r>
        <w:rPr>
          <w:b/>
        </w:rPr>
        <w:t>Comparación de estilos: </w:t>
      </w:r>
      <w:r>
        <w:rPr/>
        <w:t>Con una maltosidad menos rica que</w:t>
      </w:r>
      <w:r>
        <w:rPr>
          <w:spacing w:val="-3"/>
        </w:rPr>
        <w:t> </w:t>
      </w:r>
      <w:r>
        <w:rPr/>
        <w:t>una</w:t>
      </w:r>
      <w:r>
        <w:rPr>
          <w:spacing w:val="-3"/>
        </w:rPr>
        <w:t> </w:t>
      </w:r>
      <w:r>
        <w:rPr/>
        <w:t>Oud</w:t>
      </w:r>
      <w:r>
        <w:rPr>
          <w:spacing w:val="-3"/>
        </w:rPr>
        <w:t> </w:t>
      </w:r>
      <w:r>
        <w:rPr/>
        <w:t>Bruin,</w:t>
      </w:r>
      <w:r>
        <w:rPr>
          <w:spacing w:val="-3"/>
        </w:rPr>
        <w:t> </w:t>
      </w:r>
      <w:r>
        <w:rPr/>
        <w:t>a</w:t>
      </w:r>
      <w:r>
        <w:rPr>
          <w:spacing w:val="-3"/>
        </w:rPr>
        <w:t> </w:t>
      </w:r>
      <w:r>
        <w:rPr/>
        <w:t>menudo</w:t>
      </w:r>
      <w:r>
        <w:rPr>
          <w:spacing w:val="-2"/>
        </w:rPr>
        <w:t> </w:t>
      </w:r>
      <w:r>
        <w:rPr/>
        <w:t>con</w:t>
      </w:r>
      <w:r>
        <w:rPr>
          <w:spacing w:val="-3"/>
        </w:rPr>
        <w:t> </w:t>
      </w:r>
      <w:r>
        <w:rPr/>
        <w:t>un</w:t>
      </w:r>
      <w:r>
        <w:rPr>
          <w:spacing w:val="-4"/>
        </w:rPr>
        <w:t> </w:t>
      </w:r>
      <w:r>
        <w:rPr/>
        <w:t>perfil</w:t>
      </w:r>
      <w:r>
        <w:rPr>
          <w:spacing w:val="-4"/>
        </w:rPr>
        <w:t> </w:t>
      </w:r>
      <w:r>
        <w:rPr/>
        <w:t>acético</w:t>
      </w:r>
      <w:r>
        <w:rPr>
          <w:spacing w:val="-4"/>
        </w:rPr>
        <w:t> </w:t>
      </w:r>
      <w:r>
        <w:rPr/>
        <w:t>y</w:t>
      </w:r>
      <w:r>
        <w:rPr>
          <w:spacing w:val="-3"/>
        </w:rPr>
        <w:t> </w:t>
      </w:r>
      <w:r>
        <w:rPr/>
        <w:t>a</w:t>
      </w:r>
      <w:r>
        <w:rPr>
          <w:spacing w:val="-3"/>
        </w:rPr>
        <w:t> </w:t>
      </w:r>
      <w:r>
        <w:rPr/>
        <w:t>fruta</w:t>
      </w:r>
      <w:r>
        <w:rPr>
          <w:spacing w:val="-3"/>
        </w:rPr>
        <w:t> </w:t>
      </w:r>
      <w:r>
        <w:rPr/>
        <w:t>de acidez ligera.</w:t>
      </w:r>
    </w:p>
    <w:p>
      <w:pPr>
        <w:tabs>
          <w:tab w:pos="2612" w:val="left" w:leader="none"/>
        </w:tabs>
        <w:spacing w:line="204" w:lineRule="exact" w:before="44"/>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1.048 –</w:t>
      </w:r>
      <w:r>
        <w:rPr>
          <w:spacing w:val="-2"/>
          <w:sz w:val="18"/>
        </w:rPr>
        <w:t> 1.057</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10</w:t>
      </w:r>
      <w:r>
        <w:rPr>
          <w:spacing w:val="-1"/>
          <w:sz w:val="18"/>
        </w:rPr>
        <w:t> </w:t>
      </w:r>
      <w:r>
        <w:rPr>
          <w:sz w:val="18"/>
        </w:rPr>
        <w:t>–</w:t>
      </w:r>
      <w:r>
        <w:rPr>
          <w:spacing w:val="-2"/>
          <w:sz w:val="18"/>
        </w:rPr>
        <w:t> </w:t>
      </w:r>
      <w:r>
        <w:rPr>
          <w:spacing w:val="-7"/>
          <w:sz w:val="18"/>
        </w:rPr>
        <w:t>25</w:t>
      </w:r>
      <w:r>
        <w:rPr>
          <w:sz w:val="18"/>
        </w:rPr>
        <w:tab/>
        <w:t>FG:</w:t>
      </w:r>
      <w:r>
        <w:rPr>
          <w:spacing w:val="41"/>
          <w:sz w:val="18"/>
        </w:rPr>
        <w:t> </w:t>
      </w:r>
      <w:r>
        <w:rPr>
          <w:sz w:val="18"/>
        </w:rPr>
        <w:t>1.002</w:t>
      </w:r>
      <w:r>
        <w:rPr>
          <w:spacing w:val="-1"/>
          <w:sz w:val="18"/>
        </w:rPr>
        <w:t> </w:t>
      </w:r>
      <w:r>
        <w:rPr>
          <w:sz w:val="18"/>
        </w:rPr>
        <w:t>–</w:t>
      </w:r>
      <w:r>
        <w:rPr>
          <w:spacing w:val="-2"/>
          <w:sz w:val="18"/>
        </w:rPr>
        <w:t> </w:t>
      </w:r>
      <w:r>
        <w:rPr>
          <w:spacing w:val="-4"/>
          <w:sz w:val="18"/>
        </w:rPr>
        <w:t>1.012</w:t>
      </w:r>
    </w:p>
    <w:p>
      <w:pPr>
        <w:tabs>
          <w:tab w:pos="2518" w:val="left" w:leader="none"/>
        </w:tabs>
        <w:spacing w:before="3"/>
        <w:ind w:left="140" w:right="0" w:firstLine="0"/>
        <w:jc w:val="left"/>
        <w:rPr>
          <w:sz w:val="18"/>
        </w:rPr>
      </w:pPr>
      <w:r>
        <w:rPr>
          <w:sz w:val="18"/>
        </w:rPr>
        <w:t>SRM:</w:t>
      </w:r>
      <w:r>
        <w:rPr>
          <w:spacing w:val="50"/>
          <w:sz w:val="18"/>
        </w:rPr>
        <w:t> </w:t>
      </w:r>
      <w:r>
        <w:rPr>
          <w:sz w:val="18"/>
        </w:rPr>
        <w:t>10</w:t>
      </w:r>
      <w:r>
        <w:rPr>
          <w:spacing w:val="-1"/>
          <w:sz w:val="18"/>
        </w:rPr>
        <w:t> </w:t>
      </w:r>
      <w:r>
        <w:rPr>
          <w:sz w:val="18"/>
        </w:rPr>
        <w:t>–</w:t>
      </w:r>
      <w:r>
        <w:rPr>
          <w:spacing w:val="-1"/>
          <w:sz w:val="18"/>
        </w:rPr>
        <w:t> </w:t>
      </w:r>
      <w:r>
        <w:rPr>
          <w:spacing w:val="-5"/>
          <w:sz w:val="18"/>
        </w:rPr>
        <w:t>17</w:t>
      </w:r>
      <w:r>
        <w:rPr>
          <w:sz w:val="18"/>
        </w:rPr>
        <w:tab/>
        <w:t>ABV:</w:t>
      </w:r>
      <w:r>
        <w:rPr>
          <w:spacing w:val="41"/>
          <w:sz w:val="18"/>
        </w:rPr>
        <w:t> </w:t>
      </w:r>
      <w:r>
        <w:rPr>
          <w:sz w:val="18"/>
        </w:rPr>
        <w:t>4.6</w:t>
      </w:r>
      <w:r>
        <w:rPr>
          <w:spacing w:val="-2"/>
          <w:sz w:val="18"/>
        </w:rPr>
        <w:t> </w:t>
      </w:r>
      <w:r>
        <w:rPr>
          <w:sz w:val="18"/>
        </w:rPr>
        <w:t>–</w:t>
      </w:r>
      <w:r>
        <w:rPr>
          <w:spacing w:val="1"/>
          <w:sz w:val="18"/>
        </w:rPr>
        <w:t> </w:t>
      </w:r>
      <w:r>
        <w:rPr>
          <w:spacing w:val="-4"/>
          <w:sz w:val="18"/>
        </w:rPr>
        <w:t>6.5%</w:t>
      </w:r>
    </w:p>
    <w:p>
      <w:pPr>
        <w:pStyle w:val="BodyText"/>
        <w:spacing w:before="40"/>
        <w:ind w:right="37"/>
      </w:pPr>
      <w:r>
        <w:rPr>
          <w:b/>
        </w:rPr>
        <w:t>Ejemplos</w:t>
      </w:r>
      <w:r>
        <w:rPr>
          <w:b/>
          <w:spacing w:val="-8"/>
        </w:rPr>
        <w:t> </w:t>
      </w:r>
      <w:r>
        <w:rPr>
          <w:b/>
        </w:rPr>
        <w:t>comerciales:</w:t>
      </w:r>
      <w:r>
        <w:rPr>
          <w:b/>
          <w:spacing w:val="-9"/>
        </w:rPr>
        <w:t> </w:t>
      </w:r>
      <w:r>
        <w:rPr/>
        <w:t>Cuvée</w:t>
      </w:r>
      <w:r>
        <w:rPr>
          <w:spacing w:val="-8"/>
        </w:rPr>
        <w:t> </w:t>
      </w:r>
      <w:r>
        <w:rPr/>
        <w:t>des</w:t>
      </w:r>
      <w:r>
        <w:rPr>
          <w:spacing w:val="-8"/>
        </w:rPr>
        <w:t> </w:t>
      </w:r>
      <w:r>
        <w:rPr/>
        <w:t>Jacobins,</w:t>
      </w:r>
      <w:r>
        <w:rPr>
          <w:spacing w:val="-6"/>
        </w:rPr>
        <w:t> </w:t>
      </w:r>
      <w:r>
        <w:rPr/>
        <w:t>Duchesse</w:t>
      </w:r>
      <w:r>
        <w:rPr>
          <w:spacing w:val="-8"/>
        </w:rPr>
        <w:t> </w:t>
      </w:r>
      <w:r>
        <w:rPr/>
        <w:t>de Bourgogne, New Belgium La Folie, Rodenbach Classic, Rodenbach Grand Cru, Vichtenaar Flemish Ale</w:t>
      </w:r>
    </w:p>
    <w:p>
      <w:pPr>
        <w:pStyle w:val="BodyText"/>
        <w:spacing w:before="44"/>
        <w:ind w:right="37"/>
      </w:pPr>
      <w:r>
        <w:rPr>
          <w:b/>
        </w:rPr>
        <w:t>Etiquetas:</w:t>
      </w:r>
      <w:r>
        <w:rPr>
          <w:b/>
          <w:spacing w:val="-12"/>
        </w:rPr>
        <w:t> </w:t>
      </w:r>
      <w:r>
        <w:rPr/>
        <w:t>intensidad-estándar,</w:t>
      </w:r>
      <w:r>
        <w:rPr>
          <w:spacing w:val="-11"/>
        </w:rPr>
        <w:t> </w:t>
      </w:r>
      <w:r>
        <w:rPr/>
        <w:t>color-ámbar,</w:t>
      </w:r>
      <w:r>
        <w:rPr>
          <w:spacing w:val="-11"/>
        </w:rPr>
        <w:t> </w:t>
      </w:r>
      <w:r>
        <w:rPr/>
        <w:t>fermentación- alta, europa-occidental, estilo-tradicional, balanceada, ácida, </w:t>
      </w:r>
      <w:r>
        <w:rPr>
          <w:spacing w:val="-2"/>
        </w:rPr>
        <w:t>madera</w:t>
      </w:r>
    </w:p>
    <w:p>
      <w:pPr>
        <w:pStyle w:val="BodyText"/>
        <w:spacing w:before="3"/>
        <w:ind w:left="0"/>
        <w:rPr>
          <w:sz w:val="21"/>
        </w:rPr>
      </w:pPr>
    </w:p>
    <w:p>
      <w:pPr>
        <w:pStyle w:val="Heading3"/>
        <w:spacing w:before="1"/>
      </w:pPr>
      <w:bookmarkStart w:name="_bookmark120" w:id="121"/>
      <w:bookmarkEnd w:id="121"/>
      <w:r>
        <w:rPr>
          <w:b w:val="0"/>
        </w:rPr>
      </w:r>
      <w:r>
        <w:rPr/>
        <w:t>23C.</w:t>
      </w:r>
      <w:r>
        <w:rPr>
          <w:spacing w:val="-4"/>
        </w:rPr>
        <w:t> </w:t>
      </w:r>
      <w:r>
        <w:rPr/>
        <w:t>Oud</w:t>
      </w:r>
      <w:r>
        <w:rPr>
          <w:spacing w:val="-3"/>
        </w:rPr>
        <w:t> </w:t>
      </w:r>
      <w:r>
        <w:rPr>
          <w:spacing w:val="-2"/>
        </w:rPr>
        <w:t>Bruin</w:t>
      </w:r>
    </w:p>
    <w:p>
      <w:pPr>
        <w:pStyle w:val="BodyText"/>
        <w:spacing w:before="43"/>
        <w:ind w:right="37"/>
      </w:pPr>
      <w:r>
        <w:rPr>
          <w:b/>
        </w:rPr>
        <w:t>Impresión</w:t>
      </w:r>
      <w:r>
        <w:rPr>
          <w:b/>
          <w:spacing w:val="-5"/>
        </w:rPr>
        <w:t> </w:t>
      </w:r>
      <w:r>
        <w:rPr>
          <w:b/>
        </w:rPr>
        <w:t>general:</w:t>
      </w:r>
      <w:r>
        <w:rPr>
          <w:b/>
          <w:spacing w:val="-5"/>
        </w:rPr>
        <w:t> </w:t>
      </w:r>
      <w:r>
        <w:rPr/>
        <w:t>Una</w:t>
      </w:r>
      <w:r>
        <w:rPr>
          <w:spacing w:val="-6"/>
        </w:rPr>
        <w:t> </w:t>
      </w:r>
      <w:r>
        <w:rPr/>
        <w:t>ale</w:t>
      </w:r>
      <w:r>
        <w:rPr>
          <w:spacing w:val="-6"/>
        </w:rPr>
        <w:t> </w:t>
      </w:r>
      <w:r>
        <w:rPr/>
        <w:t>marrón</w:t>
      </w:r>
      <w:r>
        <w:rPr>
          <w:spacing w:val="-6"/>
        </w:rPr>
        <w:t> </w:t>
      </w:r>
      <w:r>
        <w:rPr/>
        <w:t>de</w:t>
      </w:r>
      <w:r>
        <w:rPr>
          <w:spacing w:val="-6"/>
        </w:rPr>
        <w:t> </w:t>
      </w:r>
      <w:r>
        <w:rPr/>
        <w:t>estilo</w:t>
      </w:r>
      <w:r>
        <w:rPr>
          <w:spacing w:val="-7"/>
        </w:rPr>
        <w:t> </w:t>
      </w:r>
      <w:r>
        <w:rPr/>
        <w:t>belga,</w:t>
      </w:r>
      <w:r>
        <w:rPr>
          <w:spacing w:val="-6"/>
        </w:rPr>
        <w:t> </w:t>
      </w:r>
      <w:r>
        <w:rPr/>
        <w:t>maltosa, afrutada, envejecida, ácida en cierta medida, con un sabor de maltas a caramelo y chocolate, y a menudo un alcohol </w:t>
      </w:r>
      <w:r>
        <w:rPr>
          <w:spacing w:val="-2"/>
        </w:rPr>
        <w:t>significativo.</w:t>
      </w:r>
    </w:p>
    <w:p>
      <w:pPr>
        <w:pStyle w:val="BodyText"/>
        <w:spacing w:line="242" w:lineRule="auto"/>
        <w:ind w:right="37"/>
      </w:pPr>
      <w:r>
        <w:rPr>
          <w:b/>
        </w:rPr>
        <w:t>Aroma: </w:t>
      </w:r>
      <w:r>
        <w:rPr/>
        <w:t>Maltosidad rica con ésteres afrutados y una acidez madurada.</w:t>
      </w:r>
      <w:r>
        <w:rPr>
          <w:spacing w:val="-5"/>
        </w:rPr>
        <w:t> </w:t>
      </w:r>
      <w:r>
        <w:rPr/>
        <w:t>Ésteres</w:t>
      </w:r>
      <w:r>
        <w:rPr>
          <w:spacing w:val="-7"/>
        </w:rPr>
        <w:t> </w:t>
      </w:r>
      <w:r>
        <w:rPr/>
        <w:t>de</w:t>
      </w:r>
      <w:r>
        <w:rPr>
          <w:spacing w:val="-6"/>
        </w:rPr>
        <w:t> </w:t>
      </w:r>
      <w:r>
        <w:rPr/>
        <w:t>medios</w:t>
      </w:r>
      <w:r>
        <w:rPr>
          <w:spacing w:val="-2"/>
        </w:rPr>
        <w:t> </w:t>
      </w:r>
      <w:r>
        <w:rPr/>
        <w:t>a</w:t>
      </w:r>
      <w:r>
        <w:rPr>
          <w:spacing w:val="-6"/>
        </w:rPr>
        <w:t> </w:t>
      </w:r>
      <w:r>
        <w:rPr/>
        <w:t>medio</w:t>
      </w:r>
      <w:r>
        <w:rPr>
          <w:spacing w:val="-6"/>
        </w:rPr>
        <w:t> </w:t>
      </w:r>
      <w:r>
        <w:rPr/>
        <w:t>altos,</w:t>
      </w:r>
      <w:r>
        <w:rPr>
          <w:spacing w:val="-6"/>
        </w:rPr>
        <w:t> </w:t>
      </w:r>
      <w:r>
        <w:rPr/>
        <w:t>que</w:t>
      </w:r>
      <w:r>
        <w:rPr>
          <w:spacing w:val="-4"/>
        </w:rPr>
        <w:t> </w:t>
      </w:r>
      <w:r>
        <w:rPr/>
        <w:t>comúnmente recuerdan a uvas pasas, ciruelas, higos, dátiles, naranjas, cerezas negras o ciruelas pasas. Malta de media baja a media alta, con carácter a caramelo, </w:t>
      </w:r>
      <w:r>
        <w:rPr>
          <w:i/>
        </w:rPr>
        <w:t>toffee</w:t>
      </w:r>
      <w:r>
        <w:rPr/>
        <w:t>, sirope dorado (</w:t>
      </w:r>
      <w:r>
        <w:rPr>
          <w:i/>
        </w:rPr>
        <w:t>treacle</w:t>
      </w:r>
      <w:r>
        <w:rPr/>
        <w:t>) o chocolate. Son opcionales unos ligeros fenoles especiados a pimienta. Puede estar presente un ligero aroma ácido, que puede aumentar moderadamente con el envejecimiento, pero no debería llegar a un carácter demasiado acético o a vinagre. Aroma a lúpulo ausente. Los ejemplos envejecidos pueden presentar un</w:t>
      </w:r>
      <w:r>
        <w:rPr>
          <w:spacing w:val="-2"/>
        </w:rPr>
        <w:t> </w:t>
      </w:r>
      <w:r>
        <w:rPr/>
        <w:t>ligero</w:t>
      </w:r>
      <w:r>
        <w:rPr>
          <w:spacing w:val="-2"/>
        </w:rPr>
        <w:t> </w:t>
      </w:r>
      <w:r>
        <w:rPr/>
        <w:t>carácter a</w:t>
      </w:r>
      <w:r>
        <w:rPr>
          <w:spacing w:val="-1"/>
        </w:rPr>
        <w:t> </w:t>
      </w:r>
      <w:r>
        <w:rPr/>
        <w:t>oxidación</w:t>
      </w:r>
      <w:r>
        <w:rPr>
          <w:spacing w:val="-1"/>
        </w:rPr>
        <w:t> </w:t>
      </w:r>
      <w:r>
        <w:rPr/>
        <w:t>como</w:t>
      </w:r>
      <w:r>
        <w:rPr>
          <w:spacing w:val="-2"/>
        </w:rPr>
        <w:t> </w:t>
      </w:r>
      <w:r>
        <w:rPr/>
        <w:t>a</w:t>
      </w:r>
      <w:r>
        <w:rPr>
          <w:spacing w:val="-1"/>
        </w:rPr>
        <w:t> </w:t>
      </w:r>
      <w:r>
        <w:rPr/>
        <w:t>frutos</w:t>
      </w:r>
      <w:r>
        <w:rPr>
          <w:spacing w:val="-1"/>
        </w:rPr>
        <w:t> </w:t>
      </w:r>
      <w:r>
        <w:rPr/>
        <w:t>secos o similar al jerez.</w:t>
      </w:r>
    </w:p>
    <w:p>
      <w:pPr>
        <w:pStyle w:val="BodyText"/>
        <w:spacing w:before="37"/>
        <w:ind w:right="198"/>
        <w:jc w:val="both"/>
      </w:pPr>
      <w:r>
        <w:rPr>
          <w:b/>
        </w:rPr>
        <w:t>Apariencia:</w:t>
      </w:r>
      <w:r>
        <w:rPr>
          <w:b/>
          <w:spacing w:val="-6"/>
        </w:rPr>
        <w:t> </w:t>
      </w:r>
      <w:r>
        <w:rPr/>
        <w:t>Color</w:t>
      </w:r>
      <w:r>
        <w:rPr>
          <w:spacing w:val="-5"/>
        </w:rPr>
        <w:t> </w:t>
      </w:r>
      <w:r>
        <w:rPr/>
        <w:t>de</w:t>
      </w:r>
      <w:r>
        <w:rPr>
          <w:spacing w:val="-6"/>
        </w:rPr>
        <w:t> </w:t>
      </w:r>
      <w:r>
        <w:rPr/>
        <w:t>marrón</w:t>
      </w:r>
      <w:r>
        <w:rPr>
          <w:spacing w:val="-4"/>
        </w:rPr>
        <w:t> </w:t>
      </w:r>
      <w:r>
        <w:rPr/>
        <w:t>rojizo</w:t>
      </w:r>
      <w:r>
        <w:rPr>
          <w:spacing w:val="-7"/>
        </w:rPr>
        <w:t> </w:t>
      </w:r>
      <w:r>
        <w:rPr/>
        <w:t>oscuro</w:t>
      </w:r>
      <w:r>
        <w:rPr>
          <w:spacing w:val="-6"/>
        </w:rPr>
        <w:t> </w:t>
      </w:r>
      <w:r>
        <w:rPr/>
        <w:t>a</w:t>
      </w:r>
      <w:r>
        <w:rPr>
          <w:spacing w:val="-6"/>
        </w:rPr>
        <w:t> </w:t>
      </w:r>
      <w:r>
        <w:rPr/>
        <w:t>marrón.</w:t>
      </w:r>
      <w:r>
        <w:rPr>
          <w:spacing w:val="-4"/>
        </w:rPr>
        <w:t> </w:t>
      </w:r>
      <w:r>
        <w:rPr/>
        <w:t>Buena claridad.</w:t>
      </w:r>
      <w:r>
        <w:rPr>
          <w:spacing w:val="-2"/>
        </w:rPr>
        <w:t> </w:t>
      </w:r>
      <w:r>
        <w:rPr/>
        <w:t>Retención</w:t>
      </w:r>
      <w:r>
        <w:rPr>
          <w:spacing w:val="-1"/>
        </w:rPr>
        <w:t> </w:t>
      </w:r>
      <w:r>
        <w:rPr/>
        <w:t>de</w:t>
      </w:r>
      <w:r>
        <w:rPr>
          <w:spacing w:val="-3"/>
        </w:rPr>
        <w:t> </w:t>
      </w:r>
      <w:r>
        <w:rPr/>
        <w:t>espuma</w:t>
      </w:r>
      <w:r>
        <w:rPr>
          <w:spacing w:val="-3"/>
        </w:rPr>
        <w:t> </w:t>
      </w:r>
      <w:r>
        <w:rPr/>
        <w:t>de</w:t>
      </w:r>
      <w:r>
        <w:rPr>
          <w:spacing w:val="-3"/>
        </w:rPr>
        <w:t> </w:t>
      </w:r>
      <w:r>
        <w:rPr/>
        <w:t>media</w:t>
      </w:r>
      <w:r>
        <w:rPr>
          <w:spacing w:val="-3"/>
        </w:rPr>
        <w:t> </w:t>
      </w:r>
      <w:r>
        <w:rPr/>
        <w:t>a</w:t>
      </w:r>
      <w:r>
        <w:rPr>
          <w:spacing w:val="-2"/>
        </w:rPr>
        <w:t> </w:t>
      </w:r>
      <w:r>
        <w:rPr/>
        <w:t>buena.</w:t>
      </w:r>
      <w:r>
        <w:rPr>
          <w:spacing w:val="-2"/>
        </w:rPr>
        <w:t> </w:t>
      </w:r>
      <w:r>
        <w:rPr/>
        <w:t>Espuma</w:t>
      </w:r>
      <w:r>
        <w:rPr>
          <w:spacing w:val="-1"/>
        </w:rPr>
        <w:t> </w:t>
      </w:r>
      <w:r>
        <w:rPr/>
        <w:t>de color desde marfil a canela claro.</w:t>
      </w:r>
    </w:p>
    <w:p>
      <w:pPr>
        <w:pStyle w:val="BodyText"/>
        <w:spacing w:line="242" w:lineRule="auto" w:before="86"/>
        <w:ind w:right="247"/>
      </w:pPr>
      <w:r>
        <w:rPr/>
        <w:br w:type="column"/>
      </w:r>
      <w:r>
        <w:rPr>
          <w:b/>
        </w:rPr>
        <w:t>Sabor: </w:t>
      </w:r>
      <w:r>
        <w:rPr/>
        <w:t>Maltosa, con una complejidad afrutada y típicamente algo de sabor a caramelo oscuro o azúcar quemada. Malta de media baja a media alta, con los mismos descriptores que el aroma. Frutosidad de media a media alta, con los mismos descriptores</w:t>
      </w:r>
      <w:r>
        <w:rPr>
          <w:spacing w:val="-6"/>
        </w:rPr>
        <w:t> </w:t>
      </w:r>
      <w:r>
        <w:rPr/>
        <w:t>que</w:t>
      </w:r>
      <w:r>
        <w:rPr>
          <w:spacing w:val="-6"/>
        </w:rPr>
        <w:t> </w:t>
      </w:r>
      <w:r>
        <w:rPr/>
        <w:t>el</w:t>
      </w:r>
      <w:r>
        <w:rPr>
          <w:spacing w:val="-7"/>
        </w:rPr>
        <w:t> </w:t>
      </w:r>
      <w:r>
        <w:rPr/>
        <w:t>aroma.</w:t>
      </w:r>
      <w:r>
        <w:rPr>
          <w:spacing w:val="-4"/>
        </w:rPr>
        <w:t> </w:t>
      </w:r>
      <w:r>
        <w:rPr/>
        <w:t>Son</w:t>
      </w:r>
      <w:r>
        <w:rPr>
          <w:spacing w:val="-5"/>
        </w:rPr>
        <w:t> </w:t>
      </w:r>
      <w:r>
        <w:rPr/>
        <w:t>opcionales</w:t>
      </w:r>
      <w:r>
        <w:rPr>
          <w:spacing w:val="-6"/>
        </w:rPr>
        <w:t> </w:t>
      </w:r>
      <w:r>
        <w:rPr/>
        <w:t>unos</w:t>
      </w:r>
      <w:r>
        <w:rPr>
          <w:spacing w:val="-3"/>
        </w:rPr>
        <w:t> </w:t>
      </w:r>
      <w:r>
        <w:rPr/>
        <w:t>ligeros</w:t>
      </w:r>
      <w:r>
        <w:rPr>
          <w:spacing w:val="-5"/>
        </w:rPr>
        <w:t> </w:t>
      </w:r>
      <w:r>
        <w:rPr/>
        <w:t>fenoles especiados a pimienta. Una ligera acidez, que a menudo se torna más pronunciada en los ejemplos maduros, junto con algo de carácter similar al jerez, lo que produce un perfil y</w:t>
      </w:r>
    </w:p>
    <w:p>
      <w:pPr>
        <w:pStyle w:val="BodyText"/>
        <w:spacing w:line="242" w:lineRule="auto" w:before="0"/>
        <w:ind w:right="183"/>
      </w:pPr>
      <w:r>
        <w:rPr/>
        <w:t>retrogusto</w:t>
      </w:r>
      <w:r>
        <w:rPr>
          <w:spacing w:val="-5"/>
        </w:rPr>
        <w:t> </w:t>
      </w:r>
      <w:r>
        <w:rPr/>
        <w:t>“agridulce”.</w:t>
      </w:r>
      <w:r>
        <w:rPr>
          <w:spacing w:val="-5"/>
        </w:rPr>
        <w:t> </w:t>
      </w:r>
      <w:r>
        <w:rPr/>
        <w:t>La</w:t>
      </w:r>
      <w:r>
        <w:rPr>
          <w:spacing w:val="-5"/>
        </w:rPr>
        <w:t> </w:t>
      </w:r>
      <w:r>
        <w:rPr/>
        <w:t>acidez</w:t>
      </w:r>
      <w:r>
        <w:rPr>
          <w:spacing w:val="-5"/>
        </w:rPr>
        <w:t> </w:t>
      </w:r>
      <w:r>
        <w:rPr/>
        <w:t>no</w:t>
      </w:r>
      <w:r>
        <w:rPr>
          <w:spacing w:val="-4"/>
        </w:rPr>
        <w:t> </w:t>
      </w:r>
      <w:r>
        <w:rPr/>
        <w:t>debería</w:t>
      </w:r>
      <w:r>
        <w:rPr>
          <w:spacing w:val="-5"/>
        </w:rPr>
        <w:t> </w:t>
      </w:r>
      <w:r>
        <w:rPr/>
        <w:t>llegar</w:t>
      </w:r>
      <w:r>
        <w:rPr>
          <w:spacing w:val="-4"/>
        </w:rPr>
        <w:t> </w:t>
      </w:r>
      <w:r>
        <w:rPr/>
        <w:t>a</w:t>
      </w:r>
      <w:r>
        <w:rPr>
          <w:spacing w:val="-5"/>
        </w:rPr>
        <w:t> </w:t>
      </w:r>
      <w:r>
        <w:rPr/>
        <w:t>un</w:t>
      </w:r>
      <w:r>
        <w:rPr>
          <w:spacing w:val="-5"/>
        </w:rPr>
        <w:t> </w:t>
      </w:r>
      <w:r>
        <w:rPr/>
        <w:t>carácter demasiado</w:t>
      </w:r>
      <w:r>
        <w:rPr>
          <w:spacing w:val="-4"/>
        </w:rPr>
        <w:t> </w:t>
      </w:r>
      <w:r>
        <w:rPr/>
        <w:t>acético</w:t>
      </w:r>
      <w:r>
        <w:rPr>
          <w:spacing w:val="-3"/>
        </w:rPr>
        <w:t> </w:t>
      </w:r>
      <w:r>
        <w:rPr/>
        <w:t>o</w:t>
      </w:r>
      <w:r>
        <w:rPr>
          <w:spacing w:val="-5"/>
        </w:rPr>
        <w:t> </w:t>
      </w:r>
      <w:r>
        <w:rPr/>
        <w:t>a</w:t>
      </w:r>
      <w:r>
        <w:rPr>
          <w:spacing w:val="-4"/>
        </w:rPr>
        <w:t> </w:t>
      </w:r>
      <w:r>
        <w:rPr/>
        <w:t>vinagre.</w:t>
      </w:r>
      <w:r>
        <w:rPr>
          <w:spacing w:val="-3"/>
        </w:rPr>
        <w:t> </w:t>
      </w:r>
      <w:r>
        <w:rPr/>
        <w:t>Sabor</w:t>
      </w:r>
      <w:r>
        <w:rPr>
          <w:spacing w:val="-4"/>
        </w:rPr>
        <w:t> </w:t>
      </w:r>
      <w:r>
        <w:rPr/>
        <w:t>a</w:t>
      </w:r>
      <w:r>
        <w:rPr>
          <w:spacing w:val="-4"/>
        </w:rPr>
        <w:t> </w:t>
      </w:r>
      <w:r>
        <w:rPr/>
        <w:t>lúpulo</w:t>
      </w:r>
      <w:r>
        <w:rPr>
          <w:spacing w:val="-5"/>
        </w:rPr>
        <w:t> </w:t>
      </w:r>
      <w:r>
        <w:rPr/>
        <w:t>ausente.</w:t>
      </w:r>
      <w:r>
        <w:rPr>
          <w:spacing w:val="-4"/>
        </w:rPr>
        <w:t> </w:t>
      </w:r>
      <w:r>
        <w:rPr/>
        <w:t>Discreto amargor de lúpulo. El balance es maltoso, pero con una frutosidad y acidez presentes. La mezcla de cervezas y el endulzado pueden producir una diversidad de finales y </w:t>
      </w:r>
      <w:r>
        <w:rPr>
          <w:spacing w:val="-2"/>
        </w:rPr>
        <w:t>balances.</w:t>
      </w:r>
    </w:p>
    <w:p>
      <w:pPr>
        <w:pStyle w:val="BodyText"/>
        <w:spacing w:before="36"/>
        <w:ind w:right="216"/>
      </w:pPr>
      <w:r>
        <w:rPr>
          <w:b/>
        </w:rPr>
        <w:t>Sensación en boca: </w:t>
      </w:r>
      <w:r>
        <w:rPr/>
        <w:t>Cuerpo de medio a medio pleno. Carbonatación de baja a moderada. Sin astringencia. Las versiones</w:t>
      </w:r>
      <w:r>
        <w:rPr>
          <w:spacing w:val="-7"/>
        </w:rPr>
        <w:t> </w:t>
      </w:r>
      <w:r>
        <w:rPr/>
        <w:t>más</w:t>
      </w:r>
      <w:r>
        <w:rPr>
          <w:spacing w:val="-5"/>
        </w:rPr>
        <w:t> </w:t>
      </w:r>
      <w:r>
        <w:rPr/>
        <w:t>fuertes</w:t>
      </w:r>
      <w:r>
        <w:rPr>
          <w:spacing w:val="-7"/>
        </w:rPr>
        <w:t> </w:t>
      </w:r>
      <w:r>
        <w:rPr/>
        <w:t>pueden</w:t>
      </w:r>
      <w:r>
        <w:rPr>
          <w:spacing w:val="-5"/>
        </w:rPr>
        <w:t> </w:t>
      </w:r>
      <w:r>
        <w:rPr/>
        <w:t>presentar</w:t>
      </w:r>
      <w:r>
        <w:rPr>
          <w:spacing w:val="-6"/>
        </w:rPr>
        <w:t> </w:t>
      </w:r>
      <w:r>
        <w:rPr/>
        <w:t>una</w:t>
      </w:r>
      <w:r>
        <w:rPr>
          <w:spacing w:val="-7"/>
        </w:rPr>
        <w:t> </w:t>
      </w:r>
      <w:r>
        <w:rPr/>
        <w:t>notoria</w:t>
      </w:r>
      <w:r>
        <w:rPr>
          <w:spacing w:val="-7"/>
        </w:rPr>
        <w:t> </w:t>
      </w:r>
      <w:r>
        <w:rPr/>
        <w:t>tibieza </w:t>
      </w:r>
      <w:r>
        <w:rPr>
          <w:spacing w:val="-2"/>
        </w:rPr>
        <w:t>alcohólica.</w:t>
      </w:r>
    </w:p>
    <w:p>
      <w:pPr>
        <w:pStyle w:val="BodyText"/>
        <w:spacing w:line="242" w:lineRule="auto"/>
        <w:ind w:right="216"/>
      </w:pPr>
      <w:r>
        <w:rPr>
          <w:b/>
        </w:rPr>
        <w:t>Comentarios: </w:t>
      </w:r>
      <w:r>
        <w:rPr/>
        <w:t>Puede haber ejemplos con una larga maduración y mezcla de cervezas jóvenes con maduras, lo que aporta</w:t>
      </w:r>
      <w:r>
        <w:rPr>
          <w:spacing w:val="-6"/>
        </w:rPr>
        <w:t> </w:t>
      </w:r>
      <w:r>
        <w:rPr/>
        <w:t>suavidad</w:t>
      </w:r>
      <w:r>
        <w:rPr>
          <w:spacing w:val="-6"/>
        </w:rPr>
        <w:t> </w:t>
      </w:r>
      <w:r>
        <w:rPr/>
        <w:t>y</w:t>
      </w:r>
      <w:r>
        <w:rPr>
          <w:spacing w:val="-7"/>
        </w:rPr>
        <w:t> </w:t>
      </w:r>
      <w:r>
        <w:rPr/>
        <w:t>complejidad,</w:t>
      </w:r>
      <w:r>
        <w:rPr>
          <w:spacing w:val="-6"/>
        </w:rPr>
        <w:t> </w:t>
      </w:r>
      <w:r>
        <w:rPr/>
        <w:t>además</w:t>
      </w:r>
      <w:r>
        <w:rPr>
          <w:spacing w:val="-7"/>
        </w:rPr>
        <w:t> </w:t>
      </w:r>
      <w:r>
        <w:rPr/>
        <w:t>de</w:t>
      </w:r>
      <w:r>
        <w:rPr>
          <w:spacing w:val="-6"/>
        </w:rPr>
        <w:t> </w:t>
      </w:r>
      <w:r>
        <w:rPr/>
        <w:t>balancear</w:t>
      </w:r>
      <w:r>
        <w:rPr>
          <w:spacing w:val="-6"/>
        </w:rPr>
        <w:t> </w:t>
      </w:r>
      <w:r>
        <w:rPr/>
        <w:t>cualquier carácter áspero y ácido. Tradicionalmente, este estilo fue diseñado para la guarda, por lo que los ejemplos con un moderado carácter envejecido son considerados como superiores</w:t>
      </w:r>
      <w:r>
        <w:rPr>
          <w:spacing w:val="-1"/>
        </w:rPr>
        <w:t> </w:t>
      </w:r>
      <w:r>
        <w:rPr/>
        <w:t>a los ejemplos</w:t>
      </w:r>
      <w:r>
        <w:rPr>
          <w:spacing w:val="-1"/>
        </w:rPr>
        <w:t> </w:t>
      </w:r>
      <w:r>
        <w:rPr/>
        <w:t>más jóvenes.</w:t>
      </w:r>
      <w:r>
        <w:rPr>
          <w:spacing w:val="-1"/>
        </w:rPr>
        <w:t> </w:t>
      </w:r>
      <w:r>
        <w:rPr/>
        <w:t>Las</w:t>
      </w:r>
      <w:r>
        <w:rPr>
          <w:spacing w:val="-1"/>
        </w:rPr>
        <w:t> </w:t>
      </w:r>
      <w:r>
        <w:rPr/>
        <w:t>versiones</w:t>
      </w:r>
      <w:r>
        <w:rPr>
          <w:spacing w:val="-1"/>
        </w:rPr>
        <w:t> </w:t>
      </w:r>
      <w:r>
        <w:rPr/>
        <w:t>con</w:t>
      </w:r>
      <w:r>
        <w:rPr>
          <w:spacing w:val="-1"/>
        </w:rPr>
        <w:t> </w:t>
      </w:r>
      <w:r>
        <w:rPr/>
        <w:t>fruta deberían ser inscritas como 29A Fruit Beer.</w:t>
      </w:r>
    </w:p>
    <w:p>
      <w:pPr>
        <w:pStyle w:val="BodyText"/>
        <w:spacing w:line="242" w:lineRule="auto" w:before="38"/>
        <w:ind w:right="199"/>
      </w:pPr>
      <w:r>
        <w:rPr>
          <w:b/>
        </w:rPr>
        <w:t>Historia: </w:t>
      </w:r>
      <w:r>
        <w:rPr/>
        <w:t>Una cerveza autóctona de la provincia de Flandes Oriental (Bélgica), ejemplificada por los productos de la cervecería Liefmans, con sus orígenes en el siglo XVII. En Bélgica, quienes elaboran cerveza consideran que las Flanders Red y las Oud Bruin pertenecen a la misma familia de estilos, pero la distinción fue realizada por primera vez cuando</w:t>
      </w:r>
      <w:r>
        <w:rPr>
          <w:spacing w:val="40"/>
        </w:rPr>
        <w:t> </w:t>
      </w:r>
      <w:r>
        <w:rPr/>
        <w:t>Michael Jackson definió los estilos de cerveza, ya que los perfiles de sabor son evidentemente diferentes. Muchos ejemplos modernos están influenciados por la popularidad de la</w:t>
      </w:r>
      <w:r>
        <w:rPr>
          <w:spacing w:val="-5"/>
        </w:rPr>
        <w:t> </w:t>
      </w:r>
      <w:r>
        <w:rPr/>
        <w:t>cerveza</w:t>
      </w:r>
      <w:r>
        <w:rPr>
          <w:spacing w:val="-5"/>
        </w:rPr>
        <w:t> </w:t>
      </w:r>
      <w:r>
        <w:rPr/>
        <w:t>Liefmans</w:t>
      </w:r>
      <w:r>
        <w:rPr>
          <w:spacing w:val="-5"/>
        </w:rPr>
        <w:t> </w:t>
      </w:r>
      <w:r>
        <w:rPr/>
        <w:t>Goudenband.</w:t>
      </w:r>
      <w:r>
        <w:rPr>
          <w:spacing w:val="-5"/>
        </w:rPr>
        <w:t> </w:t>
      </w:r>
      <w:r>
        <w:rPr/>
        <w:t>No</w:t>
      </w:r>
      <w:r>
        <w:rPr>
          <w:spacing w:val="-6"/>
        </w:rPr>
        <w:t> </w:t>
      </w:r>
      <w:r>
        <w:rPr/>
        <w:t>tiene</w:t>
      </w:r>
      <w:r>
        <w:rPr>
          <w:spacing w:val="-3"/>
        </w:rPr>
        <w:t> </w:t>
      </w:r>
      <w:r>
        <w:rPr/>
        <w:t>relación</w:t>
      </w:r>
      <w:r>
        <w:rPr>
          <w:spacing w:val="-5"/>
        </w:rPr>
        <w:t> </w:t>
      </w:r>
      <w:r>
        <w:rPr/>
        <w:t>con</w:t>
      </w:r>
      <w:r>
        <w:rPr>
          <w:spacing w:val="-3"/>
        </w:rPr>
        <w:t> </w:t>
      </w:r>
      <w:r>
        <w:rPr/>
        <w:t>la</w:t>
      </w:r>
      <w:r>
        <w:rPr>
          <w:spacing w:val="-5"/>
        </w:rPr>
        <w:t> </w:t>
      </w:r>
      <w:r>
        <w:rPr/>
        <w:t>lager oscura y dulce del mismo nombre elaborada en los Países</w:t>
      </w:r>
      <w:r>
        <w:rPr>
          <w:spacing w:val="40"/>
        </w:rPr>
        <w:t> </w:t>
      </w:r>
      <w:r>
        <w:rPr>
          <w:spacing w:val="-2"/>
        </w:rPr>
        <w:t>Bajos.</w:t>
      </w:r>
    </w:p>
    <w:p>
      <w:pPr>
        <w:pStyle w:val="BodyText"/>
        <w:spacing w:before="37"/>
        <w:ind w:right="321"/>
      </w:pPr>
      <w:r>
        <w:rPr>
          <w:b/>
        </w:rPr>
        <w:t>Ingredientes característicos: </w:t>
      </w:r>
      <w:r>
        <w:rPr/>
        <w:t>Malta Pils, maltas Crystal oscuras,</w:t>
      </w:r>
      <w:r>
        <w:rPr>
          <w:spacing w:val="-6"/>
        </w:rPr>
        <w:t> </w:t>
      </w:r>
      <w:r>
        <w:rPr/>
        <w:t>maíz,</w:t>
      </w:r>
      <w:r>
        <w:rPr>
          <w:spacing w:val="-6"/>
        </w:rPr>
        <w:t> </w:t>
      </w:r>
      <w:r>
        <w:rPr/>
        <w:t>maltas</w:t>
      </w:r>
      <w:r>
        <w:rPr>
          <w:spacing w:val="-6"/>
        </w:rPr>
        <w:t> </w:t>
      </w:r>
      <w:r>
        <w:rPr/>
        <w:t>de</w:t>
      </w:r>
      <w:r>
        <w:rPr>
          <w:spacing w:val="-6"/>
        </w:rPr>
        <w:t> </w:t>
      </w:r>
      <w:r>
        <w:rPr/>
        <w:t>color</w:t>
      </w:r>
      <w:r>
        <w:rPr>
          <w:spacing w:val="-3"/>
        </w:rPr>
        <w:t> </w:t>
      </w:r>
      <w:r>
        <w:rPr/>
        <w:t>en</w:t>
      </w:r>
      <w:r>
        <w:rPr>
          <w:spacing w:val="-6"/>
        </w:rPr>
        <w:t> </w:t>
      </w:r>
      <w:r>
        <w:rPr/>
        <w:t>pequeña</w:t>
      </w:r>
      <w:r>
        <w:rPr>
          <w:spacing w:val="-6"/>
        </w:rPr>
        <w:t> </w:t>
      </w:r>
      <w:r>
        <w:rPr/>
        <w:t>cantidad.</w:t>
      </w:r>
      <w:r>
        <w:rPr>
          <w:spacing w:val="-6"/>
        </w:rPr>
        <w:t> </w:t>
      </w:r>
      <w:r>
        <w:rPr/>
        <w:t>Lúpulos de Europa continental de bajos alfa ácidos. Sacch y Lacto.</w:t>
      </w:r>
    </w:p>
    <w:p>
      <w:pPr>
        <w:pStyle w:val="BodyText"/>
        <w:spacing w:before="5"/>
        <w:ind w:right="270"/>
      </w:pPr>
      <w:r>
        <w:rPr/>
        <w:t>Envejecida.</w:t>
      </w:r>
      <w:r>
        <w:rPr>
          <w:spacing w:val="-4"/>
        </w:rPr>
        <w:t> </w:t>
      </w:r>
      <w:r>
        <w:rPr/>
        <w:t>Agua</w:t>
      </w:r>
      <w:r>
        <w:rPr>
          <w:spacing w:val="-6"/>
        </w:rPr>
        <w:t> </w:t>
      </w:r>
      <w:r>
        <w:rPr/>
        <w:t>con</w:t>
      </w:r>
      <w:r>
        <w:rPr>
          <w:spacing w:val="-6"/>
        </w:rPr>
        <w:t> </w:t>
      </w:r>
      <w:r>
        <w:rPr/>
        <w:t>carbonatos</w:t>
      </w:r>
      <w:r>
        <w:rPr>
          <w:spacing w:val="-6"/>
        </w:rPr>
        <w:t> </w:t>
      </w:r>
      <w:r>
        <w:rPr/>
        <w:t>y</w:t>
      </w:r>
      <w:r>
        <w:rPr>
          <w:spacing w:val="-6"/>
        </w:rPr>
        <w:t> </w:t>
      </w:r>
      <w:r>
        <w:rPr/>
        <w:t>magnesio,</w:t>
      </w:r>
      <w:r>
        <w:rPr>
          <w:spacing w:val="-6"/>
        </w:rPr>
        <w:t> </w:t>
      </w:r>
      <w:r>
        <w:rPr/>
        <w:t>típica</w:t>
      </w:r>
      <w:r>
        <w:rPr>
          <w:spacing w:val="-6"/>
        </w:rPr>
        <w:t> </w:t>
      </w:r>
      <w:r>
        <w:rPr/>
        <w:t>de</w:t>
      </w:r>
      <w:r>
        <w:rPr>
          <w:spacing w:val="-6"/>
        </w:rPr>
        <w:t> </w:t>
      </w:r>
      <w:r>
        <w:rPr/>
        <w:t>su región de origen.</w:t>
      </w:r>
    </w:p>
    <w:p>
      <w:pPr>
        <w:pStyle w:val="BodyText"/>
        <w:spacing w:before="42"/>
        <w:ind w:right="205"/>
      </w:pPr>
      <w:r>
        <w:rPr>
          <w:b/>
        </w:rPr>
        <w:t>Comparación</w:t>
      </w:r>
      <w:r>
        <w:rPr>
          <w:b/>
          <w:spacing w:val="-2"/>
        </w:rPr>
        <w:t> </w:t>
      </w:r>
      <w:r>
        <w:rPr>
          <w:b/>
        </w:rPr>
        <w:t>de</w:t>
      </w:r>
      <w:r>
        <w:rPr>
          <w:b/>
          <w:spacing w:val="-2"/>
        </w:rPr>
        <w:t> </w:t>
      </w:r>
      <w:r>
        <w:rPr>
          <w:b/>
        </w:rPr>
        <w:t>estilos:</w:t>
      </w:r>
      <w:r>
        <w:rPr>
          <w:b/>
          <w:spacing w:val="-4"/>
        </w:rPr>
        <w:t> </w:t>
      </w:r>
      <w:r>
        <w:rPr/>
        <w:t>Un</w:t>
      </w:r>
      <w:r>
        <w:rPr>
          <w:spacing w:val="-3"/>
        </w:rPr>
        <w:t> </w:t>
      </w:r>
      <w:r>
        <w:rPr/>
        <w:t>carácter</w:t>
      </w:r>
      <w:r>
        <w:rPr>
          <w:spacing w:val="-2"/>
        </w:rPr>
        <w:t> </w:t>
      </w:r>
      <w:r>
        <w:rPr/>
        <w:t>a</w:t>
      </w:r>
      <w:r>
        <w:rPr>
          <w:spacing w:val="-3"/>
        </w:rPr>
        <w:t> </w:t>
      </w:r>
      <w:r>
        <w:rPr/>
        <w:t>malta</w:t>
      </w:r>
      <w:r>
        <w:rPr>
          <w:spacing w:val="-2"/>
        </w:rPr>
        <w:t> </w:t>
      </w:r>
      <w:r>
        <w:rPr/>
        <w:t>más</w:t>
      </w:r>
      <w:r>
        <w:rPr>
          <w:spacing w:val="-3"/>
        </w:rPr>
        <w:t> </w:t>
      </w:r>
      <w:r>
        <w:rPr/>
        <w:t>profundo con más sabores a caramelo, </w:t>
      </w:r>
      <w:r>
        <w:rPr>
          <w:i/>
        </w:rPr>
        <w:t>toffee </w:t>
      </w:r>
      <w:r>
        <w:rPr/>
        <w:t>y chocolate, junto con un color más oscuro, distinguen a estas cervezas de las Flanders Red</w:t>
      </w:r>
      <w:r>
        <w:rPr>
          <w:spacing w:val="-4"/>
        </w:rPr>
        <w:t> </w:t>
      </w:r>
      <w:r>
        <w:rPr/>
        <w:t>Ale.</w:t>
      </w:r>
      <w:r>
        <w:rPr>
          <w:spacing w:val="-2"/>
        </w:rPr>
        <w:t> </w:t>
      </w:r>
      <w:r>
        <w:rPr/>
        <w:t>La</w:t>
      </w:r>
      <w:r>
        <w:rPr>
          <w:spacing w:val="-4"/>
        </w:rPr>
        <w:t> </w:t>
      </w:r>
      <w:r>
        <w:rPr/>
        <w:t>Oud</w:t>
      </w:r>
      <w:r>
        <w:rPr>
          <w:spacing w:val="-4"/>
        </w:rPr>
        <w:t> </w:t>
      </w:r>
      <w:r>
        <w:rPr/>
        <w:t>Bruin</w:t>
      </w:r>
      <w:r>
        <w:rPr>
          <w:spacing w:val="-4"/>
        </w:rPr>
        <w:t> </w:t>
      </w:r>
      <w:r>
        <w:rPr/>
        <w:t>es</w:t>
      </w:r>
      <w:r>
        <w:rPr>
          <w:spacing w:val="-4"/>
        </w:rPr>
        <w:t> </w:t>
      </w:r>
      <w:r>
        <w:rPr/>
        <w:t>menos</w:t>
      </w:r>
      <w:r>
        <w:rPr>
          <w:spacing w:val="-4"/>
        </w:rPr>
        <w:t> </w:t>
      </w:r>
      <w:r>
        <w:rPr/>
        <w:t>acética</w:t>
      </w:r>
      <w:r>
        <w:rPr>
          <w:spacing w:val="-4"/>
        </w:rPr>
        <w:t> </w:t>
      </w:r>
      <w:r>
        <w:rPr/>
        <w:t>y</w:t>
      </w:r>
      <w:r>
        <w:rPr>
          <w:spacing w:val="-4"/>
        </w:rPr>
        <w:t> </w:t>
      </w:r>
      <w:r>
        <w:rPr/>
        <w:t>más</w:t>
      </w:r>
      <w:r>
        <w:rPr>
          <w:spacing w:val="-4"/>
        </w:rPr>
        <w:t> </w:t>
      </w:r>
      <w:r>
        <w:rPr/>
        <w:t>maltosa</w:t>
      </w:r>
      <w:r>
        <w:rPr>
          <w:spacing w:val="-4"/>
        </w:rPr>
        <w:t> </w:t>
      </w:r>
      <w:r>
        <w:rPr/>
        <w:t>que</w:t>
      </w:r>
      <w:r>
        <w:rPr>
          <w:spacing w:val="-4"/>
        </w:rPr>
        <w:t> </w:t>
      </w:r>
      <w:r>
        <w:rPr/>
        <w:t>una Flanders</w:t>
      </w:r>
      <w:r>
        <w:rPr>
          <w:spacing w:val="-4"/>
        </w:rPr>
        <w:t> </w:t>
      </w:r>
      <w:r>
        <w:rPr/>
        <w:t>Red,</w:t>
      </w:r>
      <w:r>
        <w:rPr>
          <w:spacing w:val="-4"/>
        </w:rPr>
        <w:t> </w:t>
      </w:r>
      <w:r>
        <w:rPr/>
        <w:t>y</w:t>
      </w:r>
      <w:r>
        <w:rPr>
          <w:spacing w:val="-2"/>
        </w:rPr>
        <w:t> </w:t>
      </w:r>
      <w:r>
        <w:rPr/>
        <w:t>los</w:t>
      </w:r>
      <w:r>
        <w:rPr>
          <w:spacing w:val="-4"/>
        </w:rPr>
        <w:t> </w:t>
      </w:r>
      <w:r>
        <w:rPr/>
        <w:t>sabores</w:t>
      </w:r>
      <w:r>
        <w:rPr>
          <w:spacing w:val="-4"/>
        </w:rPr>
        <w:t> </w:t>
      </w:r>
      <w:r>
        <w:rPr/>
        <w:t>afrutados</w:t>
      </w:r>
      <w:r>
        <w:rPr>
          <w:spacing w:val="-4"/>
        </w:rPr>
        <w:t> </w:t>
      </w:r>
      <w:r>
        <w:rPr/>
        <w:t>están</w:t>
      </w:r>
      <w:r>
        <w:rPr>
          <w:spacing w:val="-4"/>
        </w:rPr>
        <w:t> </w:t>
      </w:r>
      <w:r>
        <w:rPr/>
        <w:t>más</w:t>
      </w:r>
      <w:r>
        <w:rPr>
          <w:spacing w:val="-4"/>
        </w:rPr>
        <w:t> </w:t>
      </w:r>
      <w:r>
        <w:rPr/>
        <w:t>orientados</w:t>
      </w:r>
      <w:r>
        <w:rPr>
          <w:spacing w:val="-4"/>
        </w:rPr>
        <w:t> </w:t>
      </w:r>
      <w:r>
        <w:rPr/>
        <w:t>a</w:t>
      </w:r>
      <w:r>
        <w:rPr>
          <w:spacing w:val="-2"/>
        </w:rPr>
        <w:t> </w:t>
      </w:r>
      <w:r>
        <w:rPr/>
        <w:t>la malta. En tiempos modernos, la Oud Bruin tiende a ser más alta en alcohol que lo normalmente visto en las Flanders Red Ale. Se diferencia de las Lambic en que no son fermentadas de forma espontánea, y no contienen trigo.</w:t>
      </w:r>
    </w:p>
    <w:p>
      <w:pPr>
        <w:tabs>
          <w:tab w:pos="2612" w:val="left" w:leader="none"/>
        </w:tabs>
        <w:spacing w:line="204" w:lineRule="exact" w:before="56"/>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1.040</w:t>
      </w:r>
      <w:r>
        <w:rPr>
          <w:spacing w:val="-2"/>
          <w:sz w:val="18"/>
        </w:rPr>
        <w:t> </w:t>
      </w:r>
      <w:r>
        <w:rPr>
          <w:sz w:val="18"/>
        </w:rPr>
        <w:t>– </w:t>
      </w:r>
      <w:r>
        <w:rPr>
          <w:spacing w:val="-2"/>
          <w:sz w:val="18"/>
        </w:rPr>
        <w:t>1.074</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25</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1.012</w:t>
      </w:r>
    </w:p>
    <w:p>
      <w:pPr>
        <w:tabs>
          <w:tab w:pos="2518" w:val="left" w:leader="none"/>
        </w:tabs>
        <w:spacing w:before="2"/>
        <w:ind w:left="140" w:right="0" w:firstLine="0"/>
        <w:jc w:val="left"/>
        <w:rPr>
          <w:sz w:val="18"/>
        </w:rPr>
      </w:pPr>
      <w:r>
        <w:rPr>
          <w:sz w:val="18"/>
        </w:rPr>
        <w:t>SRM:</w:t>
      </w:r>
      <w:r>
        <w:rPr>
          <w:spacing w:val="50"/>
          <w:sz w:val="18"/>
        </w:rPr>
        <w:t> </w:t>
      </w:r>
      <w:r>
        <w:rPr>
          <w:sz w:val="18"/>
        </w:rPr>
        <w:t>17 –</w:t>
      </w:r>
      <w:r>
        <w:rPr>
          <w:spacing w:val="-1"/>
          <w:sz w:val="18"/>
        </w:rPr>
        <w:t> </w:t>
      </w:r>
      <w:r>
        <w:rPr>
          <w:spacing w:val="-5"/>
          <w:sz w:val="18"/>
        </w:rPr>
        <w:t>22</w:t>
      </w:r>
      <w:r>
        <w:rPr>
          <w:sz w:val="18"/>
        </w:rPr>
        <w:tab/>
        <w:t>ABV:</w:t>
      </w:r>
      <w:r>
        <w:rPr>
          <w:spacing w:val="42"/>
          <w:sz w:val="18"/>
        </w:rPr>
        <w:t> </w:t>
      </w:r>
      <w:r>
        <w:rPr>
          <w:sz w:val="18"/>
        </w:rPr>
        <w:t>4.0</w:t>
      </w:r>
      <w:r>
        <w:rPr>
          <w:spacing w:val="-2"/>
          <w:sz w:val="18"/>
        </w:rPr>
        <w:t> </w:t>
      </w:r>
      <w:r>
        <w:rPr>
          <w:sz w:val="18"/>
        </w:rPr>
        <w:t>–</w:t>
      </w:r>
      <w:r>
        <w:rPr>
          <w:spacing w:val="-1"/>
          <w:sz w:val="18"/>
        </w:rPr>
        <w:t> </w:t>
      </w:r>
      <w:r>
        <w:rPr>
          <w:spacing w:val="-4"/>
          <w:sz w:val="18"/>
        </w:rPr>
        <w:t>8.0%</w:t>
      </w:r>
    </w:p>
    <w:p>
      <w:pPr>
        <w:pStyle w:val="BodyText"/>
        <w:spacing w:before="41"/>
        <w:ind w:right="216"/>
      </w:pPr>
      <w:r>
        <w:rPr>
          <w:b/>
        </w:rPr>
        <w:t>Ejemplos comerciales: </w:t>
      </w:r>
      <w:r>
        <w:rPr/>
        <w:t>Ichtegem Oud Bruin, Liefmans Goudenband,</w:t>
      </w:r>
      <w:r>
        <w:rPr>
          <w:spacing w:val="-7"/>
        </w:rPr>
        <w:t> </w:t>
      </w:r>
      <w:r>
        <w:rPr/>
        <w:t>Liefmans</w:t>
      </w:r>
      <w:r>
        <w:rPr>
          <w:spacing w:val="-6"/>
        </w:rPr>
        <w:t> </w:t>
      </w:r>
      <w:r>
        <w:rPr/>
        <w:t>Oud</w:t>
      </w:r>
      <w:r>
        <w:rPr>
          <w:spacing w:val="-6"/>
        </w:rPr>
        <w:t> </w:t>
      </w:r>
      <w:r>
        <w:rPr/>
        <w:t>Bruin,</w:t>
      </w:r>
      <w:r>
        <w:rPr>
          <w:spacing w:val="-6"/>
        </w:rPr>
        <w:t> </w:t>
      </w:r>
      <w:r>
        <w:rPr/>
        <w:t>Petrus</w:t>
      </w:r>
      <w:r>
        <w:rPr>
          <w:spacing w:val="-7"/>
        </w:rPr>
        <w:t> </w:t>
      </w:r>
      <w:r>
        <w:rPr/>
        <w:t>Roodbruin,</w:t>
      </w:r>
      <w:r>
        <w:rPr>
          <w:spacing w:val="-6"/>
        </w:rPr>
        <w:t> </w:t>
      </w:r>
      <w:r>
        <w:rPr/>
        <w:t>pFriem Oud Bruin, VanderGhinste Roodbruin</w:t>
      </w:r>
    </w:p>
    <w:p>
      <w:pPr>
        <w:pStyle w:val="BodyText"/>
        <w:spacing w:before="44"/>
        <w:ind w:right="216"/>
      </w:pPr>
      <w:r>
        <w:rPr>
          <w:b/>
        </w:rPr>
        <w:t>Etiquetas:</w:t>
      </w:r>
      <w:r>
        <w:rPr>
          <w:b/>
          <w:spacing w:val="-12"/>
        </w:rPr>
        <w:t> </w:t>
      </w:r>
      <w:r>
        <w:rPr/>
        <w:t>intensidad-estándar,</w:t>
      </w:r>
      <w:r>
        <w:rPr>
          <w:spacing w:val="-11"/>
        </w:rPr>
        <w:t> </w:t>
      </w:r>
      <w:r>
        <w:rPr/>
        <w:t>color-oscuro,</w:t>
      </w:r>
      <w:r>
        <w:rPr>
          <w:spacing w:val="-11"/>
        </w:rPr>
        <w:t> </w:t>
      </w:r>
      <w:r>
        <w:rPr/>
        <w:t>fermentación- alta, europa-occidental, estilo-tradicional, maltosa, ácida</w:t>
      </w:r>
    </w:p>
    <w:p>
      <w:pPr>
        <w:spacing w:after="0"/>
        <w:sectPr>
          <w:pgSz w:w="12240" w:h="15840"/>
          <w:pgMar w:header="0" w:footer="746" w:top="920" w:bottom="940" w:left="580" w:right="540"/>
          <w:cols w:num="2" w:equalWidth="0">
            <w:col w:w="5218" w:space="543"/>
            <w:col w:w="5359"/>
          </w:cols>
        </w:sectPr>
      </w:pPr>
    </w:p>
    <w:p>
      <w:pPr>
        <w:pStyle w:val="Heading3"/>
        <w:spacing w:before="85"/>
      </w:pPr>
      <w:bookmarkStart w:name="_bookmark121" w:id="122"/>
      <w:bookmarkEnd w:id="122"/>
      <w:r>
        <w:rPr>
          <w:b w:val="0"/>
        </w:rPr>
      </w:r>
      <w:r>
        <w:rPr/>
        <w:t>23D.</w:t>
      </w:r>
      <w:r>
        <w:rPr>
          <w:spacing w:val="-5"/>
        </w:rPr>
        <w:t> </w:t>
      </w:r>
      <w:r>
        <w:rPr>
          <w:spacing w:val="-2"/>
        </w:rPr>
        <w:t>Lambic</w:t>
      </w:r>
    </w:p>
    <w:p>
      <w:pPr>
        <w:pStyle w:val="BodyText"/>
        <w:spacing w:line="242" w:lineRule="auto" w:before="41"/>
        <w:ind w:right="87"/>
      </w:pPr>
      <w:r>
        <w:rPr>
          <w:b/>
        </w:rPr>
        <w:t>Impresión general: </w:t>
      </w:r>
      <w:r>
        <w:rPr/>
        <w:t>Una cerveza “salvaje” de trigo, originaria de Bélgica, bastante ácida, a menudo moderadamente </w:t>
      </w:r>
      <w:r>
        <w:rPr>
          <w:i/>
        </w:rPr>
        <w:t>funky</w:t>
      </w:r>
      <w:r>
        <w:rPr/>
        <w:t>, en la que la acidez reemplaza al amargor</w:t>
      </w:r>
      <w:r>
        <w:rPr>
          <w:spacing w:val="-5"/>
        </w:rPr>
        <w:t> </w:t>
      </w:r>
      <w:r>
        <w:rPr/>
        <w:t>del</w:t>
      </w:r>
      <w:r>
        <w:rPr>
          <w:spacing w:val="-7"/>
        </w:rPr>
        <w:t> </w:t>
      </w:r>
      <w:r>
        <w:rPr/>
        <w:t>lúpulo</w:t>
      </w:r>
      <w:r>
        <w:rPr>
          <w:spacing w:val="-5"/>
        </w:rPr>
        <w:t> </w:t>
      </w:r>
      <w:r>
        <w:rPr/>
        <w:t>en</w:t>
      </w:r>
      <w:r>
        <w:rPr>
          <w:spacing w:val="-6"/>
        </w:rPr>
        <w:t> </w:t>
      </w:r>
      <w:r>
        <w:rPr/>
        <w:t>el</w:t>
      </w:r>
      <w:r>
        <w:rPr>
          <w:spacing w:val="-7"/>
        </w:rPr>
        <w:t> </w:t>
      </w:r>
      <w:r>
        <w:rPr/>
        <w:t>balance.</w:t>
      </w:r>
      <w:r>
        <w:rPr>
          <w:spacing w:val="-6"/>
        </w:rPr>
        <w:t> </w:t>
      </w:r>
      <w:r>
        <w:rPr/>
        <w:t>Tradicionalmente</w:t>
      </w:r>
      <w:r>
        <w:rPr>
          <w:spacing w:val="-4"/>
        </w:rPr>
        <w:t> </w:t>
      </w:r>
      <w:r>
        <w:rPr/>
        <w:t>servida</w:t>
      </w:r>
      <w:r>
        <w:rPr>
          <w:spacing w:val="-3"/>
        </w:rPr>
        <w:t> </w:t>
      </w:r>
      <w:r>
        <w:rPr/>
        <w:t>sin carbonatación como una bebida de cafetería.</w:t>
      </w:r>
    </w:p>
    <w:p>
      <w:pPr>
        <w:pStyle w:val="BodyText"/>
        <w:spacing w:before="38"/>
        <w:ind w:right="38"/>
      </w:pPr>
      <w:r>
        <w:rPr>
          <w:b/>
        </w:rPr>
        <w:t>Aroma: </w:t>
      </w:r>
      <w:r>
        <w:rPr/>
        <w:t>Las versiones jóvenes pueden ser bastante ácidas y afrutadas, pero con el tiempo pueden desarrollar un carácter </w:t>
      </w:r>
      <w:r>
        <w:rPr>
          <w:i/>
        </w:rPr>
        <w:t>funky</w:t>
      </w:r>
      <w:r>
        <w:rPr>
          <w:i/>
          <w:spacing w:val="-4"/>
        </w:rPr>
        <w:t> </w:t>
      </w:r>
      <w:r>
        <w:rPr/>
        <w:t>a</w:t>
      </w:r>
      <w:r>
        <w:rPr>
          <w:spacing w:val="-5"/>
        </w:rPr>
        <w:t> </w:t>
      </w:r>
      <w:r>
        <w:rPr/>
        <w:t>establo,</w:t>
      </w:r>
      <w:r>
        <w:rPr>
          <w:spacing w:val="-5"/>
        </w:rPr>
        <w:t> </w:t>
      </w:r>
      <w:r>
        <w:rPr/>
        <w:t>tierra,</w:t>
      </w:r>
      <w:r>
        <w:rPr>
          <w:spacing w:val="-4"/>
        </w:rPr>
        <w:t> </w:t>
      </w:r>
      <w:r>
        <w:rPr/>
        <w:t>cabra,</w:t>
      </w:r>
      <w:r>
        <w:rPr>
          <w:spacing w:val="-2"/>
        </w:rPr>
        <w:t> </w:t>
      </w:r>
      <w:r>
        <w:rPr/>
        <w:t>heno,</w:t>
      </w:r>
      <w:r>
        <w:rPr>
          <w:spacing w:val="-5"/>
        </w:rPr>
        <w:t> </w:t>
      </w:r>
      <w:r>
        <w:rPr/>
        <w:t>caballo</w:t>
      </w:r>
      <w:r>
        <w:rPr>
          <w:spacing w:val="-4"/>
        </w:rPr>
        <w:t> </w:t>
      </w:r>
      <w:r>
        <w:rPr/>
        <w:t>o</w:t>
      </w:r>
      <w:r>
        <w:rPr>
          <w:spacing w:val="-6"/>
        </w:rPr>
        <w:t> </w:t>
      </w:r>
      <w:r>
        <w:rPr/>
        <w:t>manta</w:t>
      </w:r>
      <w:r>
        <w:rPr>
          <w:spacing w:val="-4"/>
        </w:rPr>
        <w:t> </w:t>
      </w:r>
      <w:r>
        <w:rPr/>
        <w:t>de</w:t>
      </w:r>
      <w:r>
        <w:rPr>
          <w:spacing w:val="-5"/>
        </w:rPr>
        <w:t> </w:t>
      </w:r>
      <w:r>
        <w:rPr/>
        <w:t>caballo. El carácter afrutado puede adquirir una cualidad ligera a cítricos, cáscara de cítrico, frutas pomáceas o ruibarbo, que se torna más compleja con el tiempo. La malta puede tener una cualidad</w:t>
      </w:r>
      <w:r>
        <w:rPr>
          <w:spacing w:val="-1"/>
        </w:rPr>
        <w:t> </w:t>
      </w:r>
      <w:r>
        <w:rPr/>
        <w:t>ligera</w:t>
      </w:r>
      <w:r>
        <w:rPr>
          <w:spacing w:val="-1"/>
        </w:rPr>
        <w:t> </w:t>
      </w:r>
      <w:r>
        <w:rPr/>
        <w:t>a pan,</w:t>
      </w:r>
      <w:r>
        <w:rPr>
          <w:spacing w:val="-1"/>
        </w:rPr>
        <w:t> </w:t>
      </w:r>
      <w:r>
        <w:rPr/>
        <w:t>grano,</w:t>
      </w:r>
      <w:r>
        <w:rPr>
          <w:spacing w:val="-1"/>
        </w:rPr>
        <w:t> </w:t>
      </w:r>
      <w:r>
        <w:rPr/>
        <w:t>miel</w:t>
      </w:r>
      <w:r>
        <w:rPr>
          <w:spacing w:val="-2"/>
        </w:rPr>
        <w:t> </w:t>
      </w:r>
      <w:r>
        <w:rPr/>
        <w:t>o similar al</w:t>
      </w:r>
      <w:r>
        <w:rPr>
          <w:spacing w:val="-1"/>
        </w:rPr>
        <w:t> </w:t>
      </w:r>
      <w:r>
        <w:rPr/>
        <w:t>trigo,</w:t>
      </w:r>
      <w:r>
        <w:rPr>
          <w:spacing w:val="-1"/>
        </w:rPr>
        <w:t> </w:t>
      </w:r>
      <w:r>
        <w:rPr/>
        <w:t>si</w:t>
      </w:r>
      <w:r>
        <w:rPr>
          <w:spacing w:val="-1"/>
        </w:rPr>
        <w:t> </w:t>
      </w:r>
      <w:r>
        <w:rPr/>
        <w:t>es</w:t>
      </w:r>
      <w:r>
        <w:rPr>
          <w:spacing w:val="-1"/>
        </w:rPr>
        <w:t> </w:t>
      </w:r>
      <w:r>
        <w:rPr/>
        <w:t>que se percibe.</w:t>
      </w:r>
      <w:r>
        <w:rPr>
          <w:spacing w:val="-6"/>
        </w:rPr>
        <w:t> </w:t>
      </w:r>
      <w:r>
        <w:rPr/>
        <w:t>No</w:t>
      </w:r>
      <w:r>
        <w:rPr>
          <w:spacing w:val="-7"/>
        </w:rPr>
        <w:t> </w:t>
      </w:r>
      <w:r>
        <w:rPr/>
        <w:t>debe</w:t>
      </w:r>
      <w:r>
        <w:rPr>
          <w:spacing w:val="-6"/>
        </w:rPr>
        <w:t> </w:t>
      </w:r>
      <w:r>
        <w:rPr/>
        <w:t>tener</w:t>
      </w:r>
      <w:r>
        <w:rPr>
          <w:spacing w:val="-5"/>
        </w:rPr>
        <w:t> </w:t>
      </w:r>
      <w:r>
        <w:rPr/>
        <w:t>defectos</w:t>
      </w:r>
      <w:r>
        <w:rPr>
          <w:spacing w:val="-6"/>
        </w:rPr>
        <w:t> </w:t>
      </w:r>
      <w:r>
        <w:rPr/>
        <w:t>entéricos,</w:t>
      </w:r>
      <w:r>
        <w:rPr>
          <w:spacing w:val="-6"/>
        </w:rPr>
        <w:t> </w:t>
      </w:r>
      <w:r>
        <w:rPr/>
        <w:t>ahumados,</w:t>
      </w:r>
      <w:r>
        <w:rPr>
          <w:spacing w:val="-6"/>
        </w:rPr>
        <w:t> </w:t>
      </w:r>
      <w:r>
        <w:rPr/>
        <w:t>similares al puro habano o al queso. Sin lúpulo.</w:t>
      </w:r>
    </w:p>
    <w:p>
      <w:pPr>
        <w:pStyle w:val="BodyText"/>
        <w:spacing w:line="242" w:lineRule="auto" w:before="55"/>
        <w:ind w:right="87"/>
      </w:pPr>
      <w:r>
        <w:rPr>
          <w:b/>
        </w:rPr>
        <w:t>Apariencia: </w:t>
      </w:r>
      <w:r>
        <w:rPr/>
        <w:t>Color de amarillo pálido a dorado intenso; el envejecimiento</w:t>
      </w:r>
      <w:r>
        <w:rPr>
          <w:spacing w:val="-5"/>
        </w:rPr>
        <w:t> </w:t>
      </w:r>
      <w:r>
        <w:rPr/>
        <w:t>tiende</w:t>
      </w:r>
      <w:r>
        <w:rPr>
          <w:spacing w:val="-5"/>
        </w:rPr>
        <w:t> </w:t>
      </w:r>
      <w:r>
        <w:rPr/>
        <w:t>a</w:t>
      </w:r>
      <w:r>
        <w:rPr>
          <w:spacing w:val="-5"/>
        </w:rPr>
        <w:t> </w:t>
      </w:r>
      <w:r>
        <w:rPr/>
        <w:t>hacerla</w:t>
      </w:r>
      <w:r>
        <w:rPr>
          <w:spacing w:val="-5"/>
        </w:rPr>
        <w:t> </w:t>
      </w:r>
      <w:r>
        <w:rPr/>
        <w:t>más</w:t>
      </w:r>
      <w:r>
        <w:rPr>
          <w:spacing w:val="-5"/>
        </w:rPr>
        <w:t> </w:t>
      </w:r>
      <w:r>
        <w:rPr/>
        <w:t>oscura.</w:t>
      </w:r>
      <w:r>
        <w:rPr>
          <w:spacing w:val="-5"/>
        </w:rPr>
        <w:t> </w:t>
      </w:r>
      <w:r>
        <w:rPr/>
        <w:t>Claridad</w:t>
      </w:r>
      <w:r>
        <w:rPr>
          <w:spacing w:val="-5"/>
        </w:rPr>
        <w:t> </w:t>
      </w:r>
      <w:r>
        <w:rPr/>
        <w:t>de</w:t>
      </w:r>
      <w:r>
        <w:rPr>
          <w:spacing w:val="-5"/>
        </w:rPr>
        <w:t> </w:t>
      </w:r>
      <w:r>
        <w:rPr/>
        <w:t>buena a turbia. Las versiones más jóvenes a menudo son brumosas, mientras que las más envejecidas son generalmente transparentes. Espuma de color blanco, que generalmente tiene baja retención.</w:t>
      </w:r>
    </w:p>
    <w:p>
      <w:pPr>
        <w:pStyle w:val="BodyText"/>
        <w:spacing w:before="40"/>
        <w:ind w:right="38"/>
      </w:pPr>
      <w:r>
        <w:rPr>
          <w:b/>
        </w:rPr>
        <w:t>Sabor: </w:t>
      </w:r>
      <w:r>
        <w:rPr/>
        <w:t>Las versiones jóvenes a menudo tienen una acidez láctica</w:t>
      </w:r>
      <w:r>
        <w:rPr>
          <w:spacing w:val="-6"/>
        </w:rPr>
        <w:t> </w:t>
      </w:r>
      <w:r>
        <w:rPr/>
        <w:t>intensa</w:t>
      </w:r>
      <w:r>
        <w:rPr>
          <w:spacing w:val="-6"/>
        </w:rPr>
        <w:t> </w:t>
      </w:r>
      <w:r>
        <w:rPr/>
        <w:t>con</w:t>
      </w:r>
      <w:r>
        <w:rPr>
          <w:spacing w:val="-4"/>
        </w:rPr>
        <w:t> </w:t>
      </w:r>
      <w:r>
        <w:rPr/>
        <w:t>sabores</w:t>
      </w:r>
      <w:r>
        <w:rPr>
          <w:spacing w:val="-6"/>
        </w:rPr>
        <w:t> </w:t>
      </w:r>
      <w:r>
        <w:rPr/>
        <w:t>afrutados</w:t>
      </w:r>
      <w:r>
        <w:rPr>
          <w:spacing w:val="-6"/>
        </w:rPr>
        <w:t> </w:t>
      </w:r>
      <w:r>
        <w:rPr/>
        <w:t>(mismos</w:t>
      </w:r>
      <w:r>
        <w:rPr>
          <w:spacing w:val="-6"/>
        </w:rPr>
        <w:t> </w:t>
      </w:r>
      <w:r>
        <w:rPr/>
        <w:t>descriptores</w:t>
      </w:r>
      <w:r>
        <w:rPr>
          <w:spacing w:val="-6"/>
        </w:rPr>
        <w:t> </w:t>
      </w:r>
      <w:r>
        <w:rPr/>
        <w:t>que en el aroma), mientras que las versiones envejecidas son más balanceadas y complejas. Se pueden desarrollar con el tiempo notas </w:t>
      </w:r>
      <w:r>
        <w:rPr>
          <w:i/>
        </w:rPr>
        <w:t>funky</w:t>
      </w:r>
      <w:r>
        <w:rPr/>
        <w:t>, con los mismos descriptores que en el aroma.</w:t>
      </w:r>
    </w:p>
    <w:p>
      <w:pPr>
        <w:pStyle w:val="BodyText"/>
        <w:spacing w:before="7"/>
        <w:ind w:right="38"/>
      </w:pPr>
      <w:r>
        <w:rPr/>
        <w:t>Malta ligera a pan y granos. El amargor por lo general está por debajo del umbral sensorial; la acidez provee el balance. Sin sabor</w:t>
      </w:r>
      <w:r>
        <w:rPr>
          <w:spacing w:val="-3"/>
        </w:rPr>
        <w:t> </w:t>
      </w:r>
      <w:r>
        <w:rPr/>
        <w:t>a</w:t>
      </w:r>
      <w:r>
        <w:rPr>
          <w:spacing w:val="-4"/>
        </w:rPr>
        <w:t> </w:t>
      </w:r>
      <w:r>
        <w:rPr/>
        <w:t>lúpulo.</w:t>
      </w:r>
      <w:r>
        <w:rPr>
          <w:spacing w:val="-4"/>
        </w:rPr>
        <w:t> </w:t>
      </w:r>
      <w:r>
        <w:rPr/>
        <w:t>Final</w:t>
      </w:r>
      <w:r>
        <w:rPr>
          <w:spacing w:val="-5"/>
        </w:rPr>
        <w:t> </w:t>
      </w:r>
      <w:r>
        <w:rPr/>
        <w:t>seco,</w:t>
      </w:r>
      <w:r>
        <w:rPr>
          <w:spacing w:val="-4"/>
        </w:rPr>
        <w:t> </w:t>
      </w:r>
      <w:r>
        <w:rPr/>
        <w:t>que</w:t>
      </w:r>
      <w:r>
        <w:rPr>
          <w:spacing w:val="-3"/>
        </w:rPr>
        <w:t> </w:t>
      </w:r>
      <w:r>
        <w:rPr/>
        <w:t>se</w:t>
      </w:r>
      <w:r>
        <w:rPr>
          <w:spacing w:val="-4"/>
        </w:rPr>
        <w:t> </w:t>
      </w:r>
      <w:r>
        <w:rPr/>
        <w:t>incrementa</w:t>
      </w:r>
      <w:r>
        <w:rPr>
          <w:spacing w:val="-3"/>
        </w:rPr>
        <w:t> </w:t>
      </w:r>
      <w:r>
        <w:rPr/>
        <w:t>con</w:t>
      </w:r>
      <w:r>
        <w:rPr>
          <w:spacing w:val="-3"/>
        </w:rPr>
        <w:t> </w:t>
      </w:r>
      <w:r>
        <w:rPr/>
        <w:t>el</w:t>
      </w:r>
      <w:r>
        <w:rPr>
          <w:spacing w:val="-5"/>
        </w:rPr>
        <w:t> </w:t>
      </w:r>
      <w:r>
        <w:rPr/>
        <w:t>tiempo.</w:t>
      </w:r>
      <w:r>
        <w:rPr>
          <w:spacing w:val="-3"/>
        </w:rPr>
        <w:t> </w:t>
      </w:r>
      <w:r>
        <w:rPr/>
        <w:t>No debe tener defectos entéricos, ahumados, similares a puro habano o a queso.</w:t>
      </w:r>
    </w:p>
    <w:p>
      <w:pPr>
        <w:pStyle w:val="BodyText"/>
        <w:spacing w:line="242" w:lineRule="auto" w:before="51"/>
        <w:ind w:right="112"/>
      </w:pPr>
      <w:r>
        <w:rPr>
          <w:b/>
        </w:rPr>
        <w:t>Sensación en boca: </w:t>
      </w:r>
      <w:r>
        <w:rPr/>
        <w:t>Cuerpo de ligero a medio ligero; no debería ser aguada. Tiene una cualidad de acidez que hace fruncir, en intensidad de media a alta, sin astringencia punzante. Las versiones tradicionales van de casi a completamente no carbonatadas, pero las versiones embotelladas</w:t>
      </w:r>
      <w:r>
        <w:rPr>
          <w:spacing w:val="-9"/>
        </w:rPr>
        <w:t> </w:t>
      </w:r>
      <w:r>
        <w:rPr/>
        <w:t>pueden</w:t>
      </w:r>
      <w:r>
        <w:rPr>
          <w:spacing w:val="-9"/>
        </w:rPr>
        <w:t> </w:t>
      </w:r>
      <w:r>
        <w:rPr/>
        <w:t>adquirir</w:t>
      </w:r>
      <w:r>
        <w:rPr>
          <w:spacing w:val="-8"/>
        </w:rPr>
        <w:t> </w:t>
      </w:r>
      <w:r>
        <w:rPr/>
        <w:t>una</w:t>
      </w:r>
      <w:r>
        <w:rPr>
          <w:spacing w:val="-9"/>
        </w:rPr>
        <w:t> </w:t>
      </w:r>
      <w:r>
        <w:rPr/>
        <w:t>carbonatación</w:t>
      </w:r>
      <w:r>
        <w:rPr>
          <w:spacing w:val="-9"/>
        </w:rPr>
        <w:t> </w:t>
      </w:r>
      <w:r>
        <w:rPr/>
        <w:t>moderada con el tiempo.</w:t>
      </w:r>
    </w:p>
    <w:p>
      <w:pPr>
        <w:pStyle w:val="BodyText"/>
        <w:spacing w:before="37"/>
        <w:ind w:right="38"/>
      </w:pPr>
      <w:r>
        <w:rPr>
          <w:b/>
        </w:rPr>
        <w:t>Comentarios:</w:t>
      </w:r>
      <w:r>
        <w:rPr>
          <w:b/>
          <w:spacing w:val="-5"/>
        </w:rPr>
        <w:t> </w:t>
      </w:r>
      <w:r>
        <w:rPr/>
        <w:t>Una</w:t>
      </w:r>
      <w:r>
        <w:rPr>
          <w:spacing w:val="-6"/>
        </w:rPr>
        <w:t> </w:t>
      </w:r>
      <w:r>
        <w:rPr/>
        <w:t>cerveza</w:t>
      </w:r>
      <w:r>
        <w:rPr>
          <w:spacing w:val="-6"/>
        </w:rPr>
        <w:t> </w:t>
      </w:r>
      <w:r>
        <w:rPr/>
        <w:t>no</w:t>
      </w:r>
      <w:r>
        <w:rPr>
          <w:spacing w:val="-7"/>
        </w:rPr>
        <w:t> </w:t>
      </w:r>
      <w:r>
        <w:rPr/>
        <w:t>mezclada,</w:t>
      </w:r>
      <w:r>
        <w:rPr>
          <w:spacing w:val="-6"/>
        </w:rPr>
        <w:t> </w:t>
      </w:r>
      <w:r>
        <w:rPr/>
        <w:t>elaborada</w:t>
      </w:r>
      <w:r>
        <w:rPr>
          <w:spacing w:val="-5"/>
        </w:rPr>
        <w:t> </w:t>
      </w:r>
      <w:r>
        <w:rPr/>
        <w:t>de</w:t>
      </w:r>
      <w:r>
        <w:rPr>
          <w:spacing w:val="-6"/>
        </w:rPr>
        <w:t> </w:t>
      </w:r>
      <w:r>
        <w:rPr/>
        <w:t>un</w:t>
      </w:r>
      <w:r>
        <w:rPr>
          <w:spacing w:val="-7"/>
        </w:rPr>
        <w:t> </w:t>
      </w:r>
      <w:r>
        <w:rPr/>
        <w:t>solo lote, que refleja el carácter peculiar de la cervecería.</w:t>
      </w:r>
    </w:p>
    <w:p>
      <w:pPr>
        <w:pStyle w:val="BodyText"/>
        <w:spacing w:before="4"/>
        <w:ind w:right="38"/>
      </w:pPr>
      <w:r>
        <w:rPr/>
        <w:t>Generalmente servida joven (6 meses) desde un </w:t>
      </w:r>
      <w:r>
        <w:rPr>
          <w:i/>
        </w:rPr>
        <w:t>cask</w:t>
      </w:r>
      <w:r>
        <w:rPr/>
        <w:t>. Las versiones</w:t>
      </w:r>
      <w:r>
        <w:rPr>
          <w:spacing w:val="-6"/>
        </w:rPr>
        <w:t> </w:t>
      </w:r>
      <w:r>
        <w:rPr/>
        <w:t>más</w:t>
      </w:r>
      <w:r>
        <w:rPr>
          <w:spacing w:val="-6"/>
        </w:rPr>
        <w:t> </w:t>
      </w:r>
      <w:r>
        <w:rPr/>
        <w:t>jóvenes</w:t>
      </w:r>
      <w:r>
        <w:rPr>
          <w:spacing w:val="-6"/>
        </w:rPr>
        <w:t> </w:t>
      </w:r>
      <w:r>
        <w:rPr/>
        <w:t>tienden</w:t>
      </w:r>
      <w:r>
        <w:rPr>
          <w:spacing w:val="-2"/>
        </w:rPr>
        <w:t> </w:t>
      </w:r>
      <w:r>
        <w:rPr/>
        <w:t>a</w:t>
      </w:r>
      <w:r>
        <w:rPr>
          <w:spacing w:val="-6"/>
        </w:rPr>
        <w:t> </w:t>
      </w:r>
      <w:r>
        <w:rPr/>
        <w:t>ser</w:t>
      </w:r>
      <w:r>
        <w:rPr>
          <w:spacing w:val="-5"/>
        </w:rPr>
        <w:t> </w:t>
      </w:r>
      <w:r>
        <w:rPr/>
        <w:t>unidimensionales</w:t>
      </w:r>
      <w:r>
        <w:rPr>
          <w:spacing w:val="-6"/>
        </w:rPr>
        <w:t> </w:t>
      </w:r>
      <w:r>
        <w:rPr/>
        <w:t>y</w:t>
      </w:r>
      <w:r>
        <w:rPr>
          <w:spacing w:val="-6"/>
        </w:rPr>
        <w:t> </w:t>
      </w:r>
      <w:r>
        <w:rPr/>
        <w:t>ácidas, ya que el carácter complejo a Brett tarda un año o más en desarrollarse. Un significativo carácter a vinagre o a sidra es considerado como un defecto por productores/as belgas.</w:t>
      </w:r>
    </w:p>
    <w:p>
      <w:pPr>
        <w:pStyle w:val="BodyText"/>
        <w:spacing w:before="7"/>
        <w:ind w:right="93"/>
      </w:pPr>
      <w:r>
        <w:rPr/>
        <w:t>Típicamente es embotellada solo cuando ha fermentado completamente.</w:t>
      </w:r>
      <w:r>
        <w:rPr>
          <w:spacing w:val="-6"/>
        </w:rPr>
        <w:t> </w:t>
      </w:r>
      <w:r>
        <w:rPr/>
        <w:t>Una</w:t>
      </w:r>
      <w:r>
        <w:rPr>
          <w:spacing w:val="-6"/>
        </w:rPr>
        <w:t> </w:t>
      </w:r>
      <w:r>
        <w:rPr/>
        <w:t>Lambic</w:t>
      </w:r>
      <w:r>
        <w:rPr>
          <w:spacing w:val="-6"/>
        </w:rPr>
        <w:t> </w:t>
      </w:r>
      <w:r>
        <w:rPr/>
        <w:t>endulzada</w:t>
      </w:r>
      <w:r>
        <w:rPr>
          <w:spacing w:val="-5"/>
        </w:rPr>
        <w:t> </w:t>
      </w:r>
      <w:r>
        <w:rPr/>
        <w:t>con</w:t>
      </w:r>
      <w:r>
        <w:rPr>
          <w:spacing w:val="-6"/>
        </w:rPr>
        <w:t> </w:t>
      </w:r>
      <w:r>
        <w:rPr/>
        <w:t>azúcar</w:t>
      </w:r>
      <w:r>
        <w:rPr>
          <w:spacing w:val="-5"/>
        </w:rPr>
        <w:t> </w:t>
      </w:r>
      <w:r>
        <w:rPr/>
        <w:t>sin</w:t>
      </w:r>
      <w:r>
        <w:rPr>
          <w:spacing w:val="-6"/>
        </w:rPr>
        <w:t> </w:t>
      </w:r>
      <w:r>
        <w:rPr/>
        <w:t>refinar al momento de servirla se conoce como </w:t>
      </w:r>
      <w:r>
        <w:rPr>
          <w:i/>
        </w:rPr>
        <w:t>Faro</w:t>
      </w:r>
      <w:r>
        <w:rPr/>
        <w:t>.</w:t>
      </w:r>
    </w:p>
    <w:p>
      <w:pPr>
        <w:pStyle w:val="BodyText"/>
        <w:ind w:right="38"/>
      </w:pPr>
      <w:r>
        <w:rPr>
          <w:b/>
        </w:rPr>
        <w:t>Historia:</w:t>
      </w:r>
      <w:r>
        <w:rPr>
          <w:b/>
          <w:spacing w:val="-4"/>
        </w:rPr>
        <w:t> </w:t>
      </w:r>
      <w:r>
        <w:rPr/>
        <w:t>Ale</w:t>
      </w:r>
      <w:r>
        <w:rPr>
          <w:spacing w:val="-4"/>
        </w:rPr>
        <w:t> </w:t>
      </w:r>
      <w:r>
        <w:rPr/>
        <w:t>“salvaje”</w:t>
      </w:r>
      <w:r>
        <w:rPr>
          <w:spacing w:val="-3"/>
        </w:rPr>
        <w:t> </w:t>
      </w:r>
      <w:r>
        <w:rPr/>
        <w:t>de</w:t>
      </w:r>
      <w:r>
        <w:rPr>
          <w:spacing w:val="-4"/>
        </w:rPr>
        <w:t> </w:t>
      </w:r>
      <w:r>
        <w:rPr/>
        <w:t>fermentación</w:t>
      </w:r>
      <w:r>
        <w:rPr>
          <w:spacing w:val="-4"/>
        </w:rPr>
        <w:t> </w:t>
      </w:r>
      <w:r>
        <w:rPr/>
        <w:t>espontánea</w:t>
      </w:r>
      <w:r>
        <w:rPr>
          <w:spacing w:val="-4"/>
        </w:rPr>
        <w:t> </w:t>
      </w:r>
      <w:r>
        <w:rPr/>
        <w:t>producida en la zona de Bruselas y sus alrededores (también conocidos como el valle del río Senne y Pajottenland), que proviene de la tradición</w:t>
      </w:r>
      <w:r>
        <w:rPr>
          <w:spacing w:val="-5"/>
        </w:rPr>
        <w:t> </w:t>
      </w:r>
      <w:r>
        <w:rPr/>
        <w:t>de</w:t>
      </w:r>
      <w:r>
        <w:rPr>
          <w:spacing w:val="-5"/>
        </w:rPr>
        <w:t> </w:t>
      </w:r>
      <w:r>
        <w:rPr/>
        <w:t>elaboración</w:t>
      </w:r>
      <w:r>
        <w:rPr>
          <w:spacing w:val="-5"/>
        </w:rPr>
        <w:t> </w:t>
      </w:r>
      <w:r>
        <w:rPr/>
        <w:t>de</w:t>
      </w:r>
      <w:r>
        <w:rPr>
          <w:spacing w:val="-4"/>
        </w:rPr>
        <w:t> </w:t>
      </w:r>
      <w:r>
        <w:rPr/>
        <w:t>cerveza</w:t>
      </w:r>
      <w:r>
        <w:rPr>
          <w:spacing w:val="-5"/>
        </w:rPr>
        <w:t> </w:t>
      </w:r>
      <w:r>
        <w:rPr/>
        <w:t>en</w:t>
      </w:r>
      <w:r>
        <w:rPr>
          <w:spacing w:val="-5"/>
        </w:rPr>
        <w:t> </w:t>
      </w:r>
      <w:r>
        <w:rPr/>
        <w:t>granjas</w:t>
      </w:r>
      <w:r>
        <w:rPr>
          <w:spacing w:val="-5"/>
        </w:rPr>
        <w:t> </w:t>
      </w:r>
      <w:r>
        <w:rPr/>
        <w:t>(</w:t>
      </w:r>
      <w:r>
        <w:rPr>
          <w:i/>
        </w:rPr>
        <w:t>farmhouse</w:t>
      </w:r>
      <w:r>
        <w:rPr/>
        <w:t>)</w:t>
      </w:r>
      <w:r>
        <w:rPr>
          <w:spacing w:val="-4"/>
        </w:rPr>
        <w:t> </w:t>
      </w:r>
      <w:r>
        <w:rPr/>
        <w:t>con varios siglos de antigüedad.</w:t>
      </w:r>
    </w:p>
    <w:p>
      <w:pPr>
        <w:pStyle w:val="BodyText"/>
        <w:spacing w:before="49"/>
        <w:ind w:right="93"/>
      </w:pPr>
      <w:r>
        <w:rPr>
          <w:b/>
        </w:rPr>
        <w:t>Ingredientes característicos: </w:t>
      </w:r>
      <w:r>
        <w:rPr/>
        <w:t>Malta Pilsner, trigo sin maltear. Lúpulos envejecidos (más de 3 años), utilizados más como</w:t>
      </w:r>
      <w:r>
        <w:rPr>
          <w:spacing w:val="-6"/>
        </w:rPr>
        <w:t> </w:t>
      </w:r>
      <w:r>
        <w:rPr/>
        <w:t>un</w:t>
      </w:r>
      <w:r>
        <w:rPr>
          <w:spacing w:val="-5"/>
        </w:rPr>
        <w:t> </w:t>
      </w:r>
      <w:r>
        <w:rPr/>
        <w:t>conservante</w:t>
      </w:r>
      <w:r>
        <w:rPr>
          <w:spacing w:val="-5"/>
        </w:rPr>
        <w:t> </w:t>
      </w:r>
      <w:r>
        <w:rPr/>
        <w:t>que</w:t>
      </w:r>
      <w:r>
        <w:rPr>
          <w:spacing w:val="-5"/>
        </w:rPr>
        <w:t> </w:t>
      </w:r>
      <w:r>
        <w:rPr/>
        <w:t>para</w:t>
      </w:r>
      <w:r>
        <w:rPr>
          <w:spacing w:val="-5"/>
        </w:rPr>
        <w:t> </w:t>
      </w:r>
      <w:r>
        <w:rPr/>
        <w:t>amargor.</w:t>
      </w:r>
      <w:r>
        <w:rPr>
          <w:spacing w:val="-5"/>
        </w:rPr>
        <w:t> </w:t>
      </w:r>
      <w:r>
        <w:rPr/>
        <w:t>Fermentada</w:t>
      </w:r>
      <w:r>
        <w:rPr>
          <w:spacing w:val="-5"/>
        </w:rPr>
        <w:t> </w:t>
      </w:r>
      <w:r>
        <w:rPr/>
        <w:t>de</w:t>
      </w:r>
      <w:r>
        <w:rPr>
          <w:spacing w:val="-5"/>
        </w:rPr>
        <w:t> </w:t>
      </w:r>
      <w:r>
        <w:rPr/>
        <w:t>forma espontánea, con levaduras y bacterias que se presentan de forma natural, en barricas de roble neutras de bastante uso.</w:t>
      </w:r>
    </w:p>
    <w:p>
      <w:pPr>
        <w:pStyle w:val="BodyText"/>
        <w:spacing w:before="48"/>
        <w:ind w:right="93"/>
      </w:pPr>
      <w:r>
        <w:rPr>
          <w:b/>
        </w:rPr>
        <w:t>Comparación de estilos: </w:t>
      </w:r>
      <w:r>
        <w:rPr/>
        <w:t>A menudo tiene una acidez más simple</w:t>
      </w:r>
      <w:r>
        <w:rPr>
          <w:spacing w:val="-4"/>
        </w:rPr>
        <w:t> </w:t>
      </w:r>
      <w:r>
        <w:rPr/>
        <w:t>y</w:t>
      </w:r>
      <w:r>
        <w:rPr>
          <w:spacing w:val="-4"/>
        </w:rPr>
        <w:t> </w:t>
      </w:r>
      <w:r>
        <w:rPr/>
        <w:t>menos</w:t>
      </w:r>
      <w:r>
        <w:rPr>
          <w:spacing w:val="-4"/>
        </w:rPr>
        <w:t> </w:t>
      </w:r>
      <w:r>
        <w:rPr/>
        <w:t>complejidad</w:t>
      </w:r>
      <w:r>
        <w:rPr>
          <w:spacing w:val="-4"/>
        </w:rPr>
        <w:t> </w:t>
      </w:r>
      <w:r>
        <w:rPr/>
        <w:t>que</w:t>
      </w:r>
      <w:r>
        <w:rPr>
          <w:spacing w:val="-4"/>
        </w:rPr>
        <w:t> </w:t>
      </w:r>
      <w:r>
        <w:rPr/>
        <w:t>una</w:t>
      </w:r>
      <w:r>
        <w:rPr>
          <w:spacing w:val="-4"/>
        </w:rPr>
        <w:t> </w:t>
      </w:r>
      <w:r>
        <w:rPr/>
        <w:t>Gueuze,</w:t>
      </w:r>
      <w:r>
        <w:rPr>
          <w:spacing w:val="-4"/>
        </w:rPr>
        <w:t> </w:t>
      </w:r>
      <w:r>
        <w:rPr/>
        <w:t>pero</w:t>
      </w:r>
      <w:r>
        <w:rPr>
          <w:spacing w:val="-4"/>
        </w:rPr>
        <w:t> </w:t>
      </w:r>
      <w:r>
        <w:rPr/>
        <w:t>una</w:t>
      </w:r>
      <w:r>
        <w:rPr>
          <w:spacing w:val="-4"/>
        </w:rPr>
        <w:t> </w:t>
      </w:r>
      <w:r>
        <w:rPr/>
        <w:t>mayor variabilidad entre lotes. Tradicionalmente servida sin carbonatación en jarras, mientras que la Gueuze es embotellada y muy altamente carbonatada.</w:t>
      </w:r>
    </w:p>
    <w:p>
      <w:pPr>
        <w:tabs>
          <w:tab w:pos="2612" w:val="left" w:leader="none"/>
        </w:tabs>
        <w:spacing w:line="204" w:lineRule="exact" w:before="86"/>
        <w:ind w:left="140" w:right="0" w:firstLine="0"/>
        <w:jc w:val="left"/>
        <w:rPr>
          <w:sz w:val="18"/>
        </w:rPr>
      </w:pPr>
      <w:r>
        <w:rPr/>
        <w:br w:type="column"/>
      </w: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1.040</w:t>
      </w:r>
      <w:r>
        <w:rPr>
          <w:spacing w:val="-2"/>
          <w:sz w:val="18"/>
        </w:rPr>
        <w:t> </w:t>
      </w:r>
      <w:r>
        <w:rPr>
          <w:sz w:val="18"/>
        </w:rPr>
        <w:t>– </w:t>
      </w:r>
      <w:r>
        <w:rPr>
          <w:spacing w:val="-2"/>
          <w:sz w:val="18"/>
        </w:rPr>
        <w:t>1.054</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0</w:t>
      </w:r>
      <w:r>
        <w:rPr>
          <w:spacing w:val="-2"/>
          <w:sz w:val="18"/>
        </w:rPr>
        <w:t> </w:t>
      </w:r>
      <w:r>
        <w:rPr>
          <w:sz w:val="18"/>
        </w:rPr>
        <w:t>–</w:t>
      </w:r>
      <w:r>
        <w:rPr>
          <w:spacing w:val="-1"/>
          <w:sz w:val="18"/>
        </w:rPr>
        <w:t> </w:t>
      </w:r>
      <w:r>
        <w:rPr>
          <w:spacing w:val="-5"/>
          <w:sz w:val="18"/>
        </w:rPr>
        <w:t>10</w:t>
      </w:r>
      <w:r>
        <w:rPr>
          <w:sz w:val="18"/>
        </w:rPr>
        <w:tab/>
        <w:t>FG:</w:t>
      </w:r>
      <w:r>
        <w:rPr>
          <w:spacing w:val="41"/>
          <w:sz w:val="18"/>
        </w:rPr>
        <w:t> </w:t>
      </w:r>
      <w:r>
        <w:rPr>
          <w:sz w:val="18"/>
        </w:rPr>
        <w:t>1.001</w:t>
      </w:r>
      <w:r>
        <w:rPr>
          <w:spacing w:val="-2"/>
          <w:sz w:val="18"/>
        </w:rPr>
        <w:t> </w:t>
      </w:r>
      <w:r>
        <w:rPr>
          <w:sz w:val="18"/>
        </w:rPr>
        <w:t>–</w:t>
      </w:r>
      <w:r>
        <w:rPr>
          <w:spacing w:val="-2"/>
          <w:sz w:val="18"/>
        </w:rPr>
        <w:t> </w:t>
      </w:r>
      <w:r>
        <w:rPr>
          <w:spacing w:val="-4"/>
          <w:sz w:val="18"/>
        </w:rPr>
        <w:t>1.010</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6</w:t>
      </w:r>
      <w:r>
        <w:rPr>
          <w:sz w:val="18"/>
        </w:rPr>
        <w:tab/>
        <w:t>ABV:</w:t>
      </w:r>
      <w:r>
        <w:rPr>
          <w:spacing w:val="40"/>
          <w:sz w:val="18"/>
        </w:rPr>
        <w:t> </w:t>
      </w:r>
      <w:r>
        <w:rPr>
          <w:sz w:val="18"/>
        </w:rPr>
        <w:t>5.0</w:t>
      </w:r>
      <w:r>
        <w:rPr>
          <w:spacing w:val="-1"/>
          <w:sz w:val="18"/>
        </w:rPr>
        <w:t> </w:t>
      </w:r>
      <w:r>
        <w:rPr>
          <w:sz w:val="18"/>
        </w:rPr>
        <w:t>–</w:t>
      </w:r>
      <w:r>
        <w:rPr>
          <w:spacing w:val="-1"/>
          <w:sz w:val="18"/>
        </w:rPr>
        <w:t> </w:t>
      </w:r>
      <w:r>
        <w:rPr>
          <w:spacing w:val="-4"/>
          <w:sz w:val="18"/>
        </w:rPr>
        <w:t>6.5%</w:t>
      </w:r>
    </w:p>
    <w:p>
      <w:pPr>
        <w:pStyle w:val="BodyText"/>
        <w:spacing w:before="41"/>
        <w:ind w:right="216"/>
      </w:pPr>
      <w:r>
        <w:rPr>
          <w:b/>
        </w:rPr>
        <w:t>Ejemplos</w:t>
      </w:r>
      <w:r>
        <w:rPr>
          <w:b/>
          <w:spacing w:val="-8"/>
        </w:rPr>
        <w:t> </w:t>
      </w:r>
      <w:r>
        <w:rPr>
          <w:b/>
        </w:rPr>
        <w:t>comerciales:</w:t>
      </w:r>
      <w:r>
        <w:rPr>
          <w:b/>
          <w:spacing w:val="-8"/>
        </w:rPr>
        <w:t> </w:t>
      </w:r>
      <w:r>
        <w:rPr/>
        <w:t>Cantillon</w:t>
      </w:r>
      <w:r>
        <w:rPr>
          <w:spacing w:val="-7"/>
        </w:rPr>
        <w:t> </w:t>
      </w:r>
      <w:r>
        <w:rPr/>
        <w:t>Grand</w:t>
      </w:r>
      <w:r>
        <w:rPr>
          <w:spacing w:val="-7"/>
        </w:rPr>
        <w:t> </w:t>
      </w:r>
      <w:r>
        <w:rPr/>
        <w:t>Cru</w:t>
      </w:r>
      <w:r>
        <w:rPr>
          <w:spacing w:val="-7"/>
        </w:rPr>
        <w:t> </w:t>
      </w:r>
      <w:r>
        <w:rPr/>
        <w:t>Bruocsella.</w:t>
      </w:r>
      <w:r>
        <w:rPr>
          <w:spacing w:val="-6"/>
        </w:rPr>
        <w:t> </w:t>
      </w:r>
      <w:r>
        <w:rPr/>
        <w:t>En la zona de Bruselas, muchas cafeterías de especialidad tienen Lambic tirada (</w:t>
      </w:r>
      <w:r>
        <w:rPr>
          <w:i/>
        </w:rPr>
        <w:t>draft</w:t>
      </w:r>
      <w:r>
        <w:rPr/>
        <w:t>) de Boon, De Cam, Cantillon, Drie Fonteinen, Lindemans, Timmermans, Girardin y otros.</w:t>
      </w:r>
    </w:p>
    <w:p>
      <w:pPr>
        <w:pStyle w:val="BodyText"/>
        <w:spacing w:before="48"/>
        <w:ind w:right="327"/>
        <w:jc w:val="both"/>
      </w:pPr>
      <w:r>
        <w:rPr>
          <w:b/>
        </w:rPr>
        <w:t>Etiquetas:</w:t>
      </w:r>
      <w:r>
        <w:rPr>
          <w:b/>
          <w:spacing w:val="-6"/>
        </w:rPr>
        <w:t> </w:t>
      </w:r>
      <w:r>
        <w:rPr/>
        <w:t>intensidad-estándar,</w:t>
      </w:r>
      <w:r>
        <w:rPr>
          <w:spacing w:val="-7"/>
        </w:rPr>
        <w:t> </w:t>
      </w:r>
      <w:r>
        <w:rPr/>
        <w:t>color-pálido,</w:t>
      </w:r>
      <w:r>
        <w:rPr>
          <w:spacing w:val="-7"/>
        </w:rPr>
        <w:t> </w:t>
      </w:r>
      <w:r>
        <w:rPr/>
        <w:t>fermentación- salvaje,</w:t>
      </w:r>
      <w:r>
        <w:rPr>
          <w:spacing w:val="-11"/>
        </w:rPr>
        <w:t> </w:t>
      </w:r>
      <w:r>
        <w:rPr/>
        <w:t>europa-occidental,</w:t>
      </w:r>
      <w:r>
        <w:rPr>
          <w:spacing w:val="-11"/>
        </w:rPr>
        <w:t> </w:t>
      </w:r>
      <w:r>
        <w:rPr/>
        <w:t>estilo-tradicional,</w:t>
      </w:r>
      <w:r>
        <w:rPr>
          <w:spacing w:val="-11"/>
        </w:rPr>
        <w:t> </w:t>
      </w:r>
      <w:r>
        <w:rPr/>
        <w:t>familia-cerveza- trigo, ácida</w:t>
      </w:r>
    </w:p>
    <w:p>
      <w:pPr>
        <w:pStyle w:val="BodyText"/>
        <w:spacing w:before="3"/>
        <w:ind w:left="0"/>
        <w:rPr>
          <w:sz w:val="21"/>
        </w:rPr>
      </w:pPr>
    </w:p>
    <w:p>
      <w:pPr>
        <w:pStyle w:val="Heading3"/>
        <w:spacing w:before="1"/>
        <w:jc w:val="both"/>
      </w:pPr>
      <w:bookmarkStart w:name="_bookmark122" w:id="123"/>
      <w:bookmarkEnd w:id="123"/>
      <w:r>
        <w:rPr>
          <w:b w:val="0"/>
        </w:rPr>
      </w:r>
      <w:r>
        <w:rPr/>
        <w:t>23E.</w:t>
      </w:r>
      <w:r>
        <w:rPr>
          <w:spacing w:val="-7"/>
        </w:rPr>
        <w:t> </w:t>
      </w:r>
      <w:r>
        <w:rPr>
          <w:spacing w:val="-2"/>
        </w:rPr>
        <w:t>Gueuze</w:t>
      </w:r>
    </w:p>
    <w:p>
      <w:pPr>
        <w:pStyle w:val="BodyText"/>
        <w:spacing w:before="43"/>
        <w:ind w:right="192"/>
      </w:pPr>
      <w:r>
        <w:rPr>
          <w:b/>
        </w:rPr>
        <w:t>Impresión</w:t>
      </w:r>
      <w:r>
        <w:rPr>
          <w:b/>
          <w:spacing w:val="-6"/>
        </w:rPr>
        <w:t> </w:t>
      </w:r>
      <w:r>
        <w:rPr>
          <w:b/>
        </w:rPr>
        <w:t>general:</w:t>
      </w:r>
      <w:r>
        <w:rPr>
          <w:b/>
          <w:spacing w:val="-6"/>
        </w:rPr>
        <w:t> </w:t>
      </w:r>
      <w:r>
        <w:rPr/>
        <w:t>Una</w:t>
      </w:r>
      <w:r>
        <w:rPr>
          <w:spacing w:val="-6"/>
        </w:rPr>
        <w:t> </w:t>
      </w:r>
      <w:r>
        <w:rPr/>
        <w:t>cerveza</w:t>
      </w:r>
      <w:r>
        <w:rPr>
          <w:spacing w:val="-6"/>
        </w:rPr>
        <w:t> </w:t>
      </w:r>
      <w:r>
        <w:rPr/>
        <w:t>“salvaje”</w:t>
      </w:r>
      <w:r>
        <w:rPr>
          <w:spacing w:val="-4"/>
        </w:rPr>
        <w:t> </w:t>
      </w:r>
      <w:r>
        <w:rPr/>
        <w:t>de</w:t>
      </w:r>
      <w:r>
        <w:rPr>
          <w:spacing w:val="-6"/>
        </w:rPr>
        <w:t> </w:t>
      </w:r>
      <w:r>
        <w:rPr/>
        <w:t>trigo,</w:t>
      </w:r>
      <w:r>
        <w:rPr>
          <w:spacing w:val="-6"/>
        </w:rPr>
        <w:t> </w:t>
      </w:r>
      <w:r>
        <w:rPr/>
        <w:t>de</w:t>
      </w:r>
      <w:r>
        <w:rPr>
          <w:spacing w:val="-4"/>
        </w:rPr>
        <w:t> </w:t>
      </w:r>
      <w:r>
        <w:rPr/>
        <w:t>origen belga, muy refrescante, altamente carbonatada, placenteramente ácida pero balanceada. El carácter a cerveza “salvaje” puede ser complejo y variado, combinando sabores ácidos, </w:t>
      </w:r>
      <w:r>
        <w:rPr>
          <w:i/>
        </w:rPr>
        <w:t>funky </w:t>
      </w:r>
      <w:r>
        <w:rPr/>
        <w:t>y afrutados.</w:t>
      </w:r>
    </w:p>
    <w:p>
      <w:pPr>
        <w:pStyle w:val="BodyText"/>
        <w:spacing w:line="242" w:lineRule="auto" w:before="47"/>
        <w:ind w:right="232"/>
      </w:pPr>
      <w:r>
        <w:rPr>
          <w:b/>
        </w:rPr>
        <w:t>Aroma: </w:t>
      </w:r>
      <w:r>
        <w:rPr/>
        <w:t>Moderadamente ácido, con carácter </w:t>
      </w:r>
      <w:r>
        <w:rPr>
          <w:i/>
        </w:rPr>
        <w:t>funky </w:t>
      </w:r>
      <w:r>
        <w:rPr/>
        <w:t>complejo pero balanceado, acentuado por notas afrutadas. El carácter </w:t>
      </w:r>
      <w:r>
        <w:rPr>
          <w:i/>
        </w:rPr>
        <w:t>funky </w:t>
      </w:r>
      <w:r>
        <w:rPr/>
        <w:t>puede ser de moderado a intenso, y se puede describir como a establo, cuero, tierra, cabra, heno, caballo o manta de caballo. Frutosidad de ligera a moderada, con una cualidad a fruta cítrica, cáscara de cítrico, frutas pomáceas o ruibarbo. Malta de apoyo que puede tener un ligero carácter a pan, grano,</w:t>
      </w:r>
      <w:r>
        <w:rPr>
          <w:spacing w:val="-4"/>
        </w:rPr>
        <w:t> </w:t>
      </w:r>
      <w:r>
        <w:rPr/>
        <w:t>miel</w:t>
      </w:r>
      <w:r>
        <w:rPr>
          <w:spacing w:val="-5"/>
        </w:rPr>
        <w:t> </w:t>
      </w:r>
      <w:r>
        <w:rPr/>
        <w:t>o</w:t>
      </w:r>
      <w:r>
        <w:rPr>
          <w:spacing w:val="-5"/>
        </w:rPr>
        <w:t> </w:t>
      </w:r>
      <w:r>
        <w:rPr/>
        <w:t>trigo,</w:t>
      </w:r>
      <w:r>
        <w:rPr>
          <w:spacing w:val="-4"/>
        </w:rPr>
        <w:t> </w:t>
      </w:r>
      <w:r>
        <w:rPr/>
        <w:t>si</w:t>
      </w:r>
      <w:r>
        <w:rPr>
          <w:spacing w:val="-4"/>
        </w:rPr>
        <w:t> </w:t>
      </w:r>
      <w:r>
        <w:rPr/>
        <w:t>es</w:t>
      </w:r>
      <w:r>
        <w:rPr>
          <w:spacing w:val="-4"/>
        </w:rPr>
        <w:t> </w:t>
      </w:r>
      <w:r>
        <w:rPr/>
        <w:t>que</w:t>
      </w:r>
      <w:r>
        <w:rPr>
          <w:spacing w:val="-3"/>
        </w:rPr>
        <w:t> </w:t>
      </w:r>
      <w:r>
        <w:rPr/>
        <w:t>se</w:t>
      </w:r>
      <w:r>
        <w:rPr>
          <w:spacing w:val="-2"/>
        </w:rPr>
        <w:t> </w:t>
      </w:r>
      <w:r>
        <w:rPr/>
        <w:t>percibe.</w:t>
      </w:r>
      <w:r>
        <w:rPr>
          <w:spacing w:val="-4"/>
        </w:rPr>
        <w:t> </w:t>
      </w:r>
      <w:r>
        <w:rPr/>
        <w:t>No</w:t>
      </w:r>
      <w:r>
        <w:rPr>
          <w:spacing w:val="-5"/>
        </w:rPr>
        <w:t> </w:t>
      </w:r>
      <w:r>
        <w:rPr/>
        <w:t>debe</w:t>
      </w:r>
      <w:r>
        <w:rPr>
          <w:spacing w:val="-4"/>
        </w:rPr>
        <w:t> </w:t>
      </w:r>
      <w:r>
        <w:rPr/>
        <w:t>tener</w:t>
      </w:r>
      <w:r>
        <w:rPr>
          <w:spacing w:val="-3"/>
        </w:rPr>
        <w:t> </w:t>
      </w:r>
      <w:r>
        <w:rPr/>
        <w:t>defectos entéricos, ahumados, similares a puro habano ni a queso. Sin lúpulo.</w:t>
      </w:r>
      <w:r>
        <w:rPr>
          <w:spacing w:val="-1"/>
        </w:rPr>
        <w:t> </w:t>
      </w:r>
      <w:r>
        <w:rPr/>
        <w:t>Es</w:t>
      </w:r>
      <w:r>
        <w:rPr>
          <w:spacing w:val="-1"/>
        </w:rPr>
        <w:t> </w:t>
      </w:r>
      <w:r>
        <w:rPr/>
        <w:t>aceptable</w:t>
      </w:r>
      <w:r>
        <w:rPr>
          <w:spacing w:val="-1"/>
        </w:rPr>
        <w:t> </w:t>
      </w:r>
      <w:r>
        <w:rPr/>
        <w:t>un ligero carácter a</w:t>
      </w:r>
      <w:r>
        <w:rPr>
          <w:spacing w:val="-1"/>
        </w:rPr>
        <w:t> </w:t>
      </w:r>
      <w:r>
        <w:rPr/>
        <w:t>roble.</w:t>
      </w:r>
      <w:r>
        <w:rPr>
          <w:spacing w:val="-1"/>
        </w:rPr>
        <w:t> </w:t>
      </w:r>
      <w:r>
        <w:rPr/>
        <w:t>La</w:t>
      </w:r>
      <w:r>
        <w:rPr>
          <w:spacing w:val="-1"/>
        </w:rPr>
        <w:t> </w:t>
      </w:r>
      <w:r>
        <w:rPr/>
        <w:t>complejidad del aroma es prioritaria a su intensidad, pero es deseable una presentación balanceada de la acidez.</w:t>
      </w:r>
    </w:p>
    <w:p>
      <w:pPr>
        <w:pStyle w:val="BodyText"/>
        <w:spacing w:before="37"/>
        <w:ind w:right="270"/>
        <w:jc w:val="both"/>
      </w:pPr>
      <w:r>
        <w:rPr>
          <w:b/>
        </w:rPr>
        <w:t>Apariencia:</w:t>
      </w:r>
      <w:r>
        <w:rPr>
          <w:b/>
          <w:spacing w:val="-7"/>
        </w:rPr>
        <w:t> </w:t>
      </w:r>
      <w:r>
        <w:rPr/>
        <w:t>Color</w:t>
      </w:r>
      <w:r>
        <w:rPr>
          <w:spacing w:val="-6"/>
        </w:rPr>
        <w:t> </w:t>
      </w:r>
      <w:r>
        <w:rPr/>
        <w:t>dorado</w:t>
      </w:r>
      <w:r>
        <w:rPr>
          <w:spacing w:val="-7"/>
        </w:rPr>
        <w:t> </w:t>
      </w:r>
      <w:r>
        <w:rPr/>
        <w:t>con</w:t>
      </w:r>
      <w:r>
        <w:rPr>
          <w:spacing w:val="-7"/>
        </w:rPr>
        <w:t> </w:t>
      </w:r>
      <w:r>
        <w:rPr/>
        <w:t>excelente</w:t>
      </w:r>
      <w:r>
        <w:rPr>
          <w:spacing w:val="-7"/>
        </w:rPr>
        <w:t> </w:t>
      </w:r>
      <w:r>
        <w:rPr/>
        <w:t>claridad.</w:t>
      </w:r>
      <w:r>
        <w:rPr>
          <w:spacing w:val="-6"/>
        </w:rPr>
        <w:t> </w:t>
      </w:r>
      <w:r>
        <w:rPr/>
        <w:t>Espuma</w:t>
      </w:r>
      <w:r>
        <w:rPr>
          <w:spacing w:val="-4"/>
        </w:rPr>
        <w:t> </w:t>
      </w:r>
      <w:r>
        <w:rPr/>
        <w:t>de color</w:t>
      </w:r>
      <w:r>
        <w:rPr>
          <w:spacing w:val="-1"/>
        </w:rPr>
        <w:t> </w:t>
      </w:r>
      <w:r>
        <w:rPr/>
        <w:t>blanco, densa,</w:t>
      </w:r>
      <w:r>
        <w:rPr>
          <w:spacing w:val="-1"/>
        </w:rPr>
        <w:t> </w:t>
      </w:r>
      <w:r>
        <w:rPr/>
        <w:t>“rocosa”,</w:t>
      </w:r>
      <w:r>
        <w:rPr>
          <w:spacing w:val="-2"/>
        </w:rPr>
        <w:t> </w:t>
      </w:r>
      <w:r>
        <w:rPr/>
        <w:t>similar a</w:t>
      </w:r>
      <w:r>
        <w:rPr>
          <w:spacing w:val="-2"/>
        </w:rPr>
        <w:t> </w:t>
      </w:r>
      <w:r>
        <w:rPr/>
        <w:t>un</w:t>
      </w:r>
      <w:r>
        <w:rPr>
          <w:spacing w:val="-3"/>
        </w:rPr>
        <w:t> </w:t>
      </w:r>
      <w:r>
        <w:rPr>
          <w:i/>
        </w:rPr>
        <w:t>mousse</w:t>
      </w:r>
      <w:r>
        <w:rPr/>
        <w:t>,</w:t>
      </w:r>
      <w:r>
        <w:rPr>
          <w:spacing w:val="-2"/>
        </w:rPr>
        <w:t> </w:t>
      </w:r>
      <w:r>
        <w:rPr/>
        <w:t>que</w:t>
      </w:r>
      <w:r>
        <w:rPr>
          <w:spacing w:val="-3"/>
        </w:rPr>
        <w:t> </w:t>
      </w:r>
      <w:r>
        <w:rPr/>
        <w:t>parece durar para siempre. Efervescente.</w:t>
      </w:r>
    </w:p>
    <w:p>
      <w:pPr>
        <w:pStyle w:val="BodyText"/>
        <w:spacing w:line="242" w:lineRule="auto" w:before="45"/>
        <w:ind w:right="188"/>
      </w:pPr>
      <w:r>
        <w:rPr>
          <w:b/>
        </w:rPr>
        <w:t>Sabor: </w:t>
      </w:r>
      <w:r>
        <w:rPr/>
        <w:t>Paladar ácido y </w:t>
      </w:r>
      <w:r>
        <w:rPr>
          <w:i/>
        </w:rPr>
        <w:t>funky</w:t>
      </w:r>
      <w:r>
        <w:rPr/>
        <w:t>, con un carácter similar al del aroma (aplican los mismos descriptores e intensidades para el </w:t>
      </w:r>
      <w:r>
        <w:rPr>
          <w:i/>
        </w:rPr>
        <w:t>funk </w:t>
      </w:r>
      <w:r>
        <w:rPr/>
        <w:t>y la fruta). Malta baja a pan y grano. Amargor de nulo a bajo; la acidez provee el balance. Sin sabor a lúpulo. Final seco y </w:t>
      </w:r>
      <w:r>
        <w:rPr>
          <w:i/>
        </w:rPr>
        <w:t>crisp</w:t>
      </w:r>
      <w:r>
        <w:rPr/>
        <w:t>, con un retrogusto </w:t>
      </w:r>
      <w:r>
        <w:rPr>
          <w:i/>
        </w:rPr>
        <w:t>funky </w:t>
      </w:r>
      <w:r>
        <w:rPr/>
        <w:t>y con acidez ligera. Es aceptable un ligero carácter a roble, vainilla o miel. No debe tener</w:t>
      </w:r>
      <w:r>
        <w:rPr>
          <w:spacing w:val="-2"/>
        </w:rPr>
        <w:t> </w:t>
      </w:r>
      <w:r>
        <w:rPr/>
        <w:t>defectos</w:t>
      </w:r>
      <w:r>
        <w:rPr>
          <w:spacing w:val="-1"/>
        </w:rPr>
        <w:t> </w:t>
      </w:r>
      <w:r>
        <w:rPr/>
        <w:t>entéricos,</w:t>
      </w:r>
      <w:r>
        <w:rPr>
          <w:spacing w:val="-3"/>
        </w:rPr>
        <w:t> </w:t>
      </w:r>
      <w:r>
        <w:rPr/>
        <w:t>ahumados,</w:t>
      </w:r>
      <w:r>
        <w:rPr>
          <w:spacing w:val="-3"/>
        </w:rPr>
        <w:t> </w:t>
      </w:r>
      <w:r>
        <w:rPr/>
        <w:t>similares</w:t>
      </w:r>
      <w:r>
        <w:rPr>
          <w:spacing w:val="-3"/>
        </w:rPr>
        <w:t> </w:t>
      </w:r>
      <w:r>
        <w:rPr/>
        <w:t>a</w:t>
      </w:r>
      <w:r>
        <w:rPr>
          <w:spacing w:val="-3"/>
        </w:rPr>
        <w:t> </w:t>
      </w:r>
      <w:r>
        <w:rPr/>
        <w:t>puro</w:t>
      </w:r>
      <w:r>
        <w:rPr>
          <w:spacing w:val="-3"/>
        </w:rPr>
        <w:t> </w:t>
      </w:r>
      <w:r>
        <w:rPr/>
        <w:t>habano</w:t>
      </w:r>
      <w:r>
        <w:rPr>
          <w:spacing w:val="-2"/>
        </w:rPr>
        <w:t> </w:t>
      </w:r>
      <w:r>
        <w:rPr/>
        <w:t>ni a</w:t>
      </w:r>
      <w:r>
        <w:rPr>
          <w:spacing w:val="-3"/>
        </w:rPr>
        <w:t> </w:t>
      </w:r>
      <w:r>
        <w:rPr/>
        <w:t>queso.</w:t>
      </w:r>
      <w:r>
        <w:rPr>
          <w:spacing w:val="-1"/>
        </w:rPr>
        <w:t> </w:t>
      </w:r>
      <w:r>
        <w:rPr/>
        <w:t>La</w:t>
      </w:r>
      <w:r>
        <w:rPr>
          <w:spacing w:val="-3"/>
        </w:rPr>
        <w:t> </w:t>
      </w:r>
      <w:r>
        <w:rPr/>
        <w:t>cerveza no</w:t>
      </w:r>
      <w:r>
        <w:rPr>
          <w:spacing w:val="-3"/>
        </w:rPr>
        <w:t> </w:t>
      </w:r>
      <w:r>
        <w:rPr/>
        <w:t>debería</w:t>
      </w:r>
      <w:r>
        <w:rPr>
          <w:spacing w:val="-3"/>
        </w:rPr>
        <w:t> </w:t>
      </w:r>
      <w:r>
        <w:rPr/>
        <w:t>ser</w:t>
      </w:r>
      <w:r>
        <w:rPr>
          <w:spacing w:val="-2"/>
        </w:rPr>
        <w:t> </w:t>
      </w:r>
      <w:r>
        <w:rPr/>
        <w:t>unidimensionalmente</w:t>
      </w:r>
      <w:r>
        <w:rPr>
          <w:spacing w:val="-3"/>
        </w:rPr>
        <w:t> </w:t>
      </w:r>
      <w:r>
        <w:rPr/>
        <w:t>ácida; una presentación balanceada y moderadamente ácida es lo clásico,</w:t>
      </w:r>
      <w:r>
        <w:rPr>
          <w:spacing w:val="-4"/>
        </w:rPr>
        <w:t> </w:t>
      </w:r>
      <w:r>
        <w:rPr/>
        <w:t>con</w:t>
      </w:r>
      <w:r>
        <w:rPr>
          <w:spacing w:val="-4"/>
        </w:rPr>
        <w:t> </w:t>
      </w:r>
      <w:r>
        <w:rPr/>
        <w:t>las</w:t>
      </w:r>
      <w:r>
        <w:rPr>
          <w:spacing w:val="-6"/>
        </w:rPr>
        <w:t> </w:t>
      </w:r>
      <w:r>
        <w:rPr/>
        <w:t>notas</w:t>
      </w:r>
      <w:r>
        <w:rPr>
          <w:spacing w:val="-5"/>
        </w:rPr>
        <w:t> </w:t>
      </w:r>
      <w:r>
        <w:rPr>
          <w:i/>
        </w:rPr>
        <w:t>funky</w:t>
      </w:r>
      <w:r>
        <w:rPr>
          <w:i/>
          <w:spacing w:val="-5"/>
        </w:rPr>
        <w:t> </w:t>
      </w:r>
      <w:r>
        <w:rPr/>
        <w:t>y</w:t>
      </w:r>
      <w:r>
        <w:rPr>
          <w:spacing w:val="-6"/>
        </w:rPr>
        <w:t> </w:t>
      </w:r>
      <w:r>
        <w:rPr/>
        <w:t>afrutadas</w:t>
      </w:r>
      <w:r>
        <w:rPr>
          <w:spacing w:val="-6"/>
        </w:rPr>
        <w:t> </w:t>
      </w:r>
      <w:r>
        <w:rPr/>
        <w:t>aportando</w:t>
      </w:r>
      <w:r>
        <w:rPr>
          <w:spacing w:val="-6"/>
        </w:rPr>
        <w:t> </w:t>
      </w:r>
      <w:r>
        <w:rPr/>
        <w:t>complejidad. Puede estar envejecida.</w:t>
      </w:r>
    </w:p>
    <w:p>
      <w:pPr>
        <w:pStyle w:val="BodyText"/>
        <w:spacing w:before="36"/>
        <w:ind w:right="216"/>
      </w:pPr>
      <w:r>
        <w:rPr>
          <w:b/>
        </w:rPr>
        <w:t>Sensación en boca: </w:t>
      </w:r>
      <w:r>
        <w:rPr/>
        <w:t>Cuerpo de ligero a medio ligero; no debería ser aguada. Tiene una cualidad de acidez que hace fruncir,</w:t>
      </w:r>
      <w:r>
        <w:rPr>
          <w:spacing w:val="-5"/>
        </w:rPr>
        <w:t> </w:t>
      </w:r>
      <w:r>
        <w:rPr/>
        <w:t>en</w:t>
      </w:r>
      <w:r>
        <w:rPr>
          <w:spacing w:val="-5"/>
        </w:rPr>
        <w:t> </w:t>
      </w:r>
      <w:r>
        <w:rPr/>
        <w:t>intensidad</w:t>
      </w:r>
      <w:r>
        <w:rPr>
          <w:spacing w:val="-5"/>
        </w:rPr>
        <w:t> </w:t>
      </w:r>
      <w:r>
        <w:rPr/>
        <w:t>de</w:t>
      </w:r>
      <w:r>
        <w:rPr>
          <w:spacing w:val="-5"/>
        </w:rPr>
        <w:t> </w:t>
      </w:r>
      <w:r>
        <w:rPr/>
        <w:t>baja</w:t>
      </w:r>
      <w:r>
        <w:rPr>
          <w:spacing w:val="-4"/>
        </w:rPr>
        <w:t> </w:t>
      </w:r>
      <w:r>
        <w:rPr/>
        <w:t>a</w:t>
      </w:r>
      <w:r>
        <w:rPr>
          <w:spacing w:val="-5"/>
        </w:rPr>
        <w:t> </w:t>
      </w:r>
      <w:r>
        <w:rPr/>
        <w:t>alta,</w:t>
      </w:r>
      <w:r>
        <w:rPr>
          <w:spacing w:val="-5"/>
        </w:rPr>
        <w:t> </w:t>
      </w:r>
      <w:r>
        <w:rPr/>
        <w:t>sin</w:t>
      </w:r>
      <w:r>
        <w:rPr>
          <w:spacing w:val="-5"/>
        </w:rPr>
        <w:t> </w:t>
      </w:r>
      <w:r>
        <w:rPr/>
        <w:t>tener</w:t>
      </w:r>
      <w:r>
        <w:rPr>
          <w:spacing w:val="-4"/>
        </w:rPr>
        <w:t> </w:t>
      </w:r>
      <w:r>
        <w:rPr/>
        <w:t>una</w:t>
      </w:r>
      <w:r>
        <w:rPr>
          <w:spacing w:val="-5"/>
        </w:rPr>
        <w:t> </w:t>
      </w:r>
      <w:r>
        <w:rPr/>
        <w:t>astringencia punzante. Algunas versiones tienen una muy ligera tibieza alcohólica. Altamente carbonatada.</w:t>
      </w:r>
    </w:p>
    <w:p>
      <w:pPr>
        <w:pStyle w:val="BodyText"/>
        <w:spacing w:line="242" w:lineRule="auto" w:before="48"/>
        <w:ind w:right="190"/>
      </w:pPr>
      <w:r>
        <w:rPr>
          <w:b/>
        </w:rPr>
        <w:t>Comentarios: </w:t>
      </w:r>
      <w:r>
        <w:rPr/>
        <w:t>La mezcla de Lambic jóvenes con envejecidas crea un producto más complejo, y a menudo refleja el gusto personal de quien realiza las mezclas. Un significativo carácter a vinagre o a sidra es considerado como un defecto por productores/as belgas. Una buena Gueuze no es la que tiene mayor acritud, sino la que posee un </w:t>
      </w:r>
      <w:r>
        <w:rPr>
          <w:i/>
        </w:rPr>
        <w:t>bouquet </w:t>
      </w:r>
      <w:r>
        <w:rPr/>
        <w:t>pleno y tentador, un aroma intenso junto a una textura suave y sedosa. Las Lambic</w:t>
      </w:r>
      <w:r>
        <w:rPr>
          <w:spacing w:val="-5"/>
        </w:rPr>
        <w:t> </w:t>
      </w:r>
      <w:r>
        <w:rPr/>
        <w:t>se</w:t>
      </w:r>
      <w:r>
        <w:rPr>
          <w:spacing w:val="-5"/>
        </w:rPr>
        <w:t> </w:t>
      </w:r>
      <w:r>
        <w:rPr/>
        <w:t>sirven</w:t>
      </w:r>
      <w:r>
        <w:rPr>
          <w:spacing w:val="-5"/>
        </w:rPr>
        <w:t> </w:t>
      </w:r>
      <w:r>
        <w:rPr/>
        <w:t>sin</w:t>
      </w:r>
      <w:r>
        <w:rPr>
          <w:spacing w:val="-5"/>
        </w:rPr>
        <w:t> </w:t>
      </w:r>
      <w:r>
        <w:rPr/>
        <w:t>carbonatación,</w:t>
      </w:r>
      <w:r>
        <w:rPr>
          <w:spacing w:val="-5"/>
        </w:rPr>
        <w:t> </w:t>
      </w:r>
      <w:r>
        <w:rPr/>
        <w:t>mientras</w:t>
      </w:r>
      <w:r>
        <w:rPr>
          <w:spacing w:val="-5"/>
        </w:rPr>
        <w:t> </w:t>
      </w:r>
      <w:r>
        <w:rPr/>
        <w:t>que</w:t>
      </w:r>
      <w:r>
        <w:rPr>
          <w:spacing w:val="-4"/>
        </w:rPr>
        <w:t> </w:t>
      </w:r>
      <w:r>
        <w:rPr/>
        <w:t>las</w:t>
      </w:r>
      <w:r>
        <w:rPr>
          <w:spacing w:val="-5"/>
        </w:rPr>
        <w:t> </w:t>
      </w:r>
      <w:r>
        <w:rPr/>
        <w:t>Gueuze</w:t>
      </w:r>
      <w:r>
        <w:rPr>
          <w:spacing w:val="-3"/>
        </w:rPr>
        <w:t> </w:t>
      </w:r>
      <w:r>
        <w:rPr/>
        <w:t>se sirven carbonatadas. Los productos identificados como </w:t>
      </w:r>
      <w:r>
        <w:rPr>
          <w:i/>
        </w:rPr>
        <w:t>oude </w:t>
      </w:r>
      <w:r>
        <w:rPr/>
        <w:t>o </w:t>
      </w:r>
      <w:r>
        <w:rPr>
          <w:i/>
        </w:rPr>
        <w:t>vieille </w:t>
      </w:r>
      <w:r>
        <w:rPr/>
        <w:t>(“antiguo”) se consideran como los más tradicionales.</w:t>
      </w:r>
    </w:p>
    <w:p>
      <w:pPr>
        <w:pStyle w:val="BodyText"/>
        <w:spacing w:before="38"/>
      </w:pPr>
      <w:r>
        <w:rPr>
          <w:b/>
        </w:rPr>
        <w:t>Historia: </w:t>
      </w:r>
      <w:r>
        <w:rPr/>
        <w:t>La misma historia que las Lambic, pero involucra la mezcla de cervezas, lo que puede ser llevado a cabo fuera de la cervecería.</w:t>
      </w:r>
      <w:r>
        <w:rPr>
          <w:spacing w:val="-5"/>
        </w:rPr>
        <w:t> </w:t>
      </w:r>
      <w:r>
        <w:rPr/>
        <w:t>Algunos</w:t>
      </w:r>
      <w:r>
        <w:rPr>
          <w:spacing w:val="-6"/>
        </w:rPr>
        <w:t> </w:t>
      </w:r>
      <w:r>
        <w:rPr/>
        <w:t>de</w:t>
      </w:r>
      <w:r>
        <w:rPr>
          <w:spacing w:val="-5"/>
        </w:rPr>
        <w:t> </w:t>
      </w:r>
      <w:r>
        <w:rPr/>
        <w:t>los</w:t>
      </w:r>
      <w:r>
        <w:rPr>
          <w:spacing w:val="-6"/>
        </w:rPr>
        <w:t> </w:t>
      </w:r>
      <w:r>
        <w:rPr/>
        <w:t>mejores</w:t>
      </w:r>
      <w:r>
        <w:rPr>
          <w:spacing w:val="-6"/>
        </w:rPr>
        <w:t> </w:t>
      </w:r>
      <w:r>
        <w:rPr/>
        <w:t>ejemplos</w:t>
      </w:r>
      <w:r>
        <w:rPr>
          <w:spacing w:val="-6"/>
        </w:rPr>
        <w:t> </w:t>
      </w:r>
      <w:r>
        <w:rPr/>
        <w:t>son</w:t>
      </w:r>
      <w:r>
        <w:rPr>
          <w:spacing w:val="-6"/>
        </w:rPr>
        <w:t> </w:t>
      </w:r>
      <w:r>
        <w:rPr/>
        <w:t>elaborados</w:t>
      </w:r>
      <w:r>
        <w:rPr>
          <w:spacing w:val="-4"/>
        </w:rPr>
        <w:t> </w:t>
      </w:r>
      <w:r>
        <w:rPr/>
        <w:t>por productores/as que realizan mezclas (</w:t>
      </w:r>
      <w:r>
        <w:rPr>
          <w:i/>
        </w:rPr>
        <w:t>blenders</w:t>
      </w:r>
      <w:r>
        <w:rPr/>
        <w:t>), quienes fermentan, envejecen, mezclan y envasan el producto final.</w:t>
      </w:r>
    </w:p>
    <w:p>
      <w:pPr>
        <w:pStyle w:val="BodyText"/>
        <w:spacing w:before="9"/>
      </w:pPr>
      <w:r>
        <w:rPr/>
        <w:t>Algunos</w:t>
      </w:r>
      <w:r>
        <w:rPr>
          <w:spacing w:val="-7"/>
        </w:rPr>
        <w:t> </w:t>
      </w:r>
      <w:r>
        <w:rPr/>
        <w:t>productores/as</w:t>
      </w:r>
      <w:r>
        <w:rPr>
          <w:spacing w:val="-6"/>
        </w:rPr>
        <w:t> </w:t>
      </w:r>
      <w:r>
        <w:rPr/>
        <w:t>modernos/as</w:t>
      </w:r>
      <w:r>
        <w:rPr>
          <w:spacing w:val="-5"/>
        </w:rPr>
        <w:t> </w:t>
      </w:r>
      <w:r>
        <w:rPr/>
        <w:t>están</w:t>
      </w:r>
      <w:r>
        <w:rPr>
          <w:spacing w:val="-6"/>
        </w:rPr>
        <w:t> </w:t>
      </w:r>
      <w:r>
        <w:rPr/>
        <w:t>endulzando</w:t>
      </w:r>
      <w:r>
        <w:rPr>
          <w:spacing w:val="-5"/>
        </w:rPr>
        <w:t> sus</w:t>
      </w:r>
    </w:p>
    <w:p>
      <w:pPr>
        <w:spacing w:after="0"/>
        <w:sectPr>
          <w:pgSz w:w="12240" w:h="15840"/>
          <w:pgMar w:header="0" w:footer="746" w:top="920" w:bottom="940" w:left="580" w:right="540"/>
          <w:cols w:num="2" w:equalWidth="0">
            <w:col w:w="5215" w:space="546"/>
            <w:col w:w="5359"/>
          </w:cols>
        </w:sectPr>
      </w:pPr>
    </w:p>
    <w:p>
      <w:pPr>
        <w:pStyle w:val="BodyText"/>
        <w:spacing w:before="86"/>
      </w:pPr>
      <w:r>
        <w:rPr/>
        <w:t>productos de forma posterior a la fermentación, para hacerlos más</w:t>
      </w:r>
      <w:r>
        <w:rPr>
          <w:spacing w:val="-4"/>
        </w:rPr>
        <w:t> </w:t>
      </w:r>
      <w:r>
        <w:rPr/>
        <w:t>agradables</w:t>
      </w:r>
      <w:r>
        <w:rPr>
          <w:spacing w:val="-5"/>
        </w:rPr>
        <w:t> </w:t>
      </w:r>
      <w:r>
        <w:rPr/>
        <w:t>a</w:t>
      </w:r>
      <w:r>
        <w:rPr>
          <w:spacing w:val="-4"/>
        </w:rPr>
        <w:t> </w:t>
      </w:r>
      <w:r>
        <w:rPr/>
        <w:t>un</w:t>
      </w:r>
      <w:r>
        <w:rPr>
          <w:spacing w:val="-5"/>
        </w:rPr>
        <w:t> </w:t>
      </w:r>
      <w:r>
        <w:rPr/>
        <w:t>público</w:t>
      </w:r>
      <w:r>
        <w:rPr>
          <w:spacing w:val="-4"/>
        </w:rPr>
        <w:t> </w:t>
      </w:r>
      <w:r>
        <w:rPr/>
        <w:t>más</w:t>
      </w:r>
      <w:r>
        <w:rPr>
          <w:spacing w:val="-4"/>
        </w:rPr>
        <w:t> </w:t>
      </w:r>
      <w:r>
        <w:rPr/>
        <w:t>amplio.</w:t>
      </w:r>
      <w:r>
        <w:rPr>
          <w:spacing w:val="-5"/>
        </w:rPr>
        <w:t> </w:t>
      </w:r>
      <w:r>
        <w:rPr/>
        <w:t>Esta</w:t>
      </w:r>
      <w:r>
        <w:rPr>
          <w:spacing w:val="-2"/>
        </w:rPr>
        <w:t> </w:t>
      </w:r>
      <w:r>
        <w:rPr/>
        <w:t>Guía</w:t>
      </w:r>
      <w:r>
        <w:rPr>
          <w:spacing w:val="-4"/>
        </w:rPr>
        <w:t> </w:t>
      </w:r>
      <w:r>
        <w:rPr/>
        <w:t>describe</w:t>
      </w:r>
      <w:r>
        <w:rPr>
          <w:spacing w:val="-3"/>
        </w:rPr>
        <w:t> </w:t>
      </w:r>
      <w:r>
        <w:rPr/>
        <w:t>el producto seco tradicional.</w:t>
      </w:r>
    </w:p>
    <w:p>
      <w:pPr>
        <w:spacing w:before="44"/>
        <w:ind w:left="140" w:right="0" w:firstLine="0"/>
        <w:jc w:val="left"/>
        <w:rPr>
          <w:sz w:val="18"/>
        </w:rPr>
      </w:pPr>
      <w:r>
        <w:rPr>
          <w:b/>
          <w:sz w:val="18"/>
        </w:rPr>
        <w:t>Ingredientes</w:t>
      </w:r>
      <w:r>
        <w:rPr>
          <w:b/>
          <w:spacing w:val="-7"/>
          <w:sz w:val="18"/>
        </w:rPr>
        <w:t> </w:t>
      </w:r>
      <w:r>
        <w:rPr>
          <w:b/>
          <w:sz w:val="18"/>
        </w:rPr>
        <w:t>característicos:</w:t>
      </w:r>
      <w:r>
        <w:rPr>
          <w:b/>
          <w:spacing w:val="-5"/>
          <w:sz w:val="18"/>
        </w:rPr>
        <w:t> </w:t>
      </w:r>
      <w:r>
        <w:rPr>
          <w:sz w:val="18"/>
        </w:rPr>
        <w:t>Los</w:t>
      </w:r>
      <w:r>
        <w:rPr>
          <w:spacing w:val="-7"/>
          <w:sz w:val="18"/>
        </w:rPr>
        <w:t> </w:t>
      </w:r>
      <w:r>
        <w:rPr>
          <w:sz w:val="18"/>
        </w:rPr>
        <w:t>mismos</w:t>
      </w:r>
      <w:r>
        <w:rPr>
          <w:spacing w:val="-7"/>
          <w:sz w:val="18"/>
        </w:rPr>
        <w:t> </w:t>
      </w:r>
      <w:r>
        <w:rPr>
          <w:sz w:val="18"/>
        </w:rPr>
        <w:t>que</w:t>
      </w:r>
      <w:r>
        <w:rPr>
          <w:spacing w:val="-7"/>
          <w:sz w:val="18"/>
        </w:rPr>
        <w:t> </w:t>
      </w:r>
      <w:r>
        <w:rPr>
          <w:sz w:val="18"/>
        </w:rPr>
        <w:t>las</w:t>
      </w:r>
      <w:r>
        <w:rPr>
          <w:spacing w:val="-7"/>
          <w:sz w:val="18"/>
        </w:rPr>
        <w:t> </w:t>
      </w:r>
      <w:r>
        <w:rPr>
          <w:sz w:val="18"/>
        </w:rPr>
        <w:t>Lambic, excepto que se mezclan cervezas de uno, dos y tres años para luego ser llevadas a guarda.</w:t>
      </w:r>
    </w:p>
    <w:p>
      <w:pPr>
        <w:pStyle w:val="BodyText"/>
        <w:spacing w:before="47"/>
        <w:ind w:right="169"/>
        <w:jc w:val="both"/>
      </w:pPr>
      <w:r>
        <w:rPr>
          <w:b/>
        </w:rPr>
        <w:t>Comparación</w:t>
      </w:r>
      <w:r>
        <w:rPr>
          <w:b/>
          <w:spacing w:val="-6"/>
        </w:rPr>
        <w:t> </w:t>
      </w:r>
      <w:r>
        <w:rPr>
          <w:b/>
        </w:rPr>
        <w:t>de</w:t>
      </w:r>
      <w:r>
        <w:rPr>
          <w:b/>
          <w:spacing w:val="-6"/>
        </w:rPr>
        <w:t> </w:t>
      </w:r>
      <w:r>
        <w:rPr>
          <w:b/>
        </w:rPr>
        <w:t>estilos:</w:t>
      </w:r>
      <w:r>
        <w:rPr>
          <w:b/>
          <w:spacing w:val="-7"/>
        </w:rPr>
        <w:t> </w:t>
      </w:r>
      <w:r>
        <w:rPr/>
        <w:t>Más</w:t>
      </w:r>
      <w:r>
        <w:rPr>
          <w:spacing w:val="-6"/>
        </w:rPr>
        <w:t> </w:t>
      </w:r>
      <w:r>
        <w:rPr/>
        <w:t>compleja</w:t>
      </w:r>
      <w:r>
        <w:rPr>
          <w:spacing w:val="-5"/>
        </w:rPr>
        <w:t> </w:t>
      </w:r>
      <w:r>
        <w:rPr/>
        <w:t>y</w:t>
      </w:r>
      <w:r>
        <w:rPr>
          <w:spacing w:val="-6"/>
        </w:rPr>
        <w:t> </w:t>
      </w:r>
      <w:r>
        <w:rPr/>
        <w:t>carbonatada</w:t>
      </w:r>
      <w:r>
        <w:rPr>
          <w:spacing w:val="-5"/>
        </w:rPr>
        <w:t> </w:t>
      </w:r>
      <w:r>
        <w:rPr/>
        <w:t>que una</w:t>
      </w:r>
      <w:r>
        <w:rPr>
          <w:spacing w:val="-3"/>
        </w:rPr>
        <w:t> </w:t>
      </w:r>
      <w:r>
        <w:rPr/>
        <w:t>Lambic.</w:t>
      </w:r>
      <w:r>
        <w:rPr>
          <w:spacing w:val="-3"/>
        </w:rPr>
        <w:t> </w:t>
      </w:r>
      <w:r>
        <w:rPr/>
        <w:t>La</w:t>
      </w:r>
      <w:r>
        <w:rPr>
          <w:spacing w:val="-3"/>
        </w:rPr>
        <w:t> </w:t>
      </w:r>
      <w:r>
        <w:rPr/>
        <w:t>acidez</w:t>
      </w:r>
      <w:r>
        <w:rPr>
          <w:spacing w:val="-1"/>
        </w:rPr>
        <w:t> </w:t>
      </w:r>
      <w:r>
        <w:rPr/>
        <w:t>no</w:t>
      </w:r>
      <w:r>
        <w:rPr>
          <w:spacing w:val="-2"/>
        </w:rPr>
        <w:t> </w:t>
      </w:r>
      <w:r>
        <w:rPr/>
        <w:t>es</w:t>
      </w:r>
      <w:r>
        <w:rPr>
          <w:spacing w:val="-3"/>
        </w:rPr>
        <w:t> </w:t>
      </w:r>
      <w:r>
        <w:rPr/>
        <w:t>necesariamente</w:t>
      </w:r>
      <w:r>
        <w:rPr>
          <w:spacing w:val="-3"/>
        </w:rPr>
        <w:t> </w:t>
      </w:r>
      <w:r>
        <w:rPr/>
        <w:t>más</w:t>
      </w:r>
      <w:r>
        <w:rPr>
          <w:spacing w:val="-1"/>
        </w:rPr>
        <w:t> </w:t>
      </w:r>
      <w:r>
        <w:rPr/>
        <w:t>fuerte,</w:t>
      </w:r>
      <w:r>
        <w:rPr>
          <w:spacing w:val="-1"/>
        </w:rPr>
        <w:t> </w:t>
      </w:r>
      <w:r>
        <w:rPr/>
        <w:t>pero tiende a tener un carácter “salvaje” más desarrollado.</w:t>
      </w:r>
    </w:p>
    <w:p>
      <w:pPr>
        <w:tabs>
          <w:tab w:pos="2612" w:val="left" w:leader="none"/>
        </w:tabs>
        <w:spacing w:before="44"/>
        <w:ind w:left="140" w:right="0" w:firstLine="0"/>
        <w:jc w:val="both"/>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1.040</w:t>
      </w:r>
      <w:r>
        <w:rPr>
          <w:spacing w:val="-1"/>
          <w:sz w:val="18"/>
        </w:rPr>
        <w:t> </w:t>
      </w:r>
      <w:r>
        <w:rPr>
          <w:sz w:val="18"/>
        </w:rPr>
        <w:t>– </w:t>
      </w:r>
      <w:r>
        <w:rPr>
          <w:spacing w:val="-2"/>
          <w:sz w:val="18"/>
        </w:rPr>
        <w:t>1.054</w:t>
      </w:r>
    </w:p>
    <w:p>
      <w:pPr>
        <w:tabs>
          <w:tab w:pos="2638" w:val="left" w:leader="none"/>
        </w:tabs>
        <w:spacing w:line="204" w:lineRule="exact" w:before="2"/>
        <w:ind w:left="140" w:right="0" w:firstLine="0"/>
        <w:jc w:val="both"/>
        <w:rPr>
          <w:sz w:val="18"/>
        </w:rPr>
      </w:pPr>
      <w:r>
        <w:rPr>
          <w:sz w:val="18"/>
        </w:rPr>
        <w:t>IBU:</w:t>
      </w:r>
      <w:r>
        <w:rPr>
          <w:spacing w:val="39"/>
          <w:sz w:val="18"/>
        </w:rPr>
        <w:t>  </w:t>
      </w:r>
      <w:r>
        <w:rPr>
          <w:sz w:val="18"/>
        </w:rPr>
        <w:t>0</w:t>
      </w:r>
      <w:r>
        <w:rPr>
          <w:spacing w:val="-1"/>
          <w:sz w:val="18"/>
        </w:rPr>
        <w:t> </w:t>
      </w:r>
      <w:r>
        <w:rPr>
          <w:sz w:val="18"/>
        </w:rPr>
        <w:t>–</w:t>
      </w:r>
      <w:r>
        <w:rPr>
          <w:spacing w:val="-1"/>
          <w:sz w:val="18"/>
        </w:rPr>
        <w:t> </w:t>
      </w:r>
      <w:r>
        <w:rPr>
          <w:spacing w:val="-7"/>
          <w:sz w:val="18"/>
        </w:rPr>
        <w:t>10</w:t>
      </w:r>
      <w:r>
        <w:rPr>
          <w:sz w:val="18"/>
        </w:rPr>
        <w:tab/>
        <w:t>FG:</w:t>
      </w:r>
      <w:r>
        <w:rPr>
          <w:spacing w:val="41"/>
          <w:sz w:val="18"/>
        </w:rPr>
        <w:t> </w:t>
      </w:r>
      <w:r>
        <w:rPr>
          <w:sz w:val="18"/>
        </w:rPr>
        <w:t>1.000</w:t>
      </w:r>
      <w:r>
        <w:rPr>
          <w:spacing w:val="-2"/>
          <w:sz w:val="18"/>
        </w:rPr>
        <w:t> </w:t>
      </w:r>
      <w:r>
        <w:rPr>
          <w:sz w:val="18"/>
        </w:rPr>
        <w:t>–</w:t>
      </w:r>
      <w:r>
        <w:rPr>
          <w:spacing w:val="-2"/>
          <w:sz w:val="18"/>
        </w:rPr>
        <w:t> </w:t>
      </w:r>
      <w:r>
        <w:rPr>
          <w:spacing w:val="-4"/>
          <w:sz w:val="18"/>
        </w:rPr>
        <w:t>1.006</w:t>
      </w:r>
    </w:p>
    <w:p>
      <w:pPr>
        <w:tabs>
          <w:tab w:pos="2518" w:val="left" w:leader="none"/>
        </w:tabs>
        <w:spacing w:line="204" w:lineRule="exact" w:before="0"/>
        <w:ind w:left="140" w:right="0" w:firstLine="0"/>
        <w:jc w:val="both"/>
        <w:rPr>
          <w:sz w:val="18"/>
        </w:rPr>
      </w:pPr>
      <w:r>
        <w:rPr>
          <w:sz w:val="18"/>
        </w:rPr>
        <w:t>SRM:</w:t>
      </w:r>
      <w:r>
        <w:rPr>
          <w:spacing w:val="51"/>
          <w:sz w:val="18"/>
        </w:rPr>
        <w:t> </w:t>
      </w:r>
      <w:r>
        <w:rPr>
          <w:sz w:val="18"/>
        </w:rPr>
        <w:t>5 –</w:t>
      </w:r>
      <w:r>
        <w:rPr>
          <w:spacing w:val="-1"/>
          <w:sz w:val="18"/>
        </w:rPr>
        <w:t> </w:t>
      </w:r>
      <w:r>
        <w:rPr>
          <w:spacing w:val="-10"/>
          <w:sz w:val="18"/>
        </w:rPr>
        <w:t>6</w:t>
      </w:r>
      <w:r>
        <w:rPr>
          <w:sz w:val="18"/>
        </w:rPr>
        <w:tab/>
        <w:t>ABV:</w:t>
      </w:r>
      <w:r>
        <w:rPr>
          <w:spacing w:val="42"/>
          <w:sz w:val="18"/>
        </w:rPr>
        <w:t> </w:t>
      </w:r>
      <w:r>
        <w:rPr>
          <w:sz w:val="18"/>
        </w:rPr>
        <w:t>5.0</w:t>
      </w:r>
      <w:r>
        <w:rPr>
          <w:spacing w:val="-1"/>
          <w:sz w:val="18"/>
        </w:rPr>
        <w:t> </w:t>
      </w:r>
      <w:r>
        <w:rPr>
          <w:sz w:val="18"/>
        </w:rPr>
        <w:t>–</w:t>
      </w:r>
      <w:r>
        <w:rPr>
          <w:spacing w:val="-1"/>
          <w:sz w:val="18"/>
        </w:rPr>
        <w:t> </w:t>
      </w:r>
      <w:r>
        <w:rPr>
          <w:spacing w:val="-4"/>
          <w:sz w:val="18"/>
        </w:rPr>
        <w:t>8.0%</w:t>
      </w:r>
    </w:p>
    <w:p>
      <w:pPr>
        <w:pStyle w:val="BodyText"/>
        <w:spacing w:before="40"/>
      </w:pPr>
      <w:r>
        <w:rPr>
          <w:b/>
        </w:rPr>
        <w:t>Ejemplos</w:t>
      </w:r>
      <w:r>
        <w:rPr>
          <w:b/>
          <w:spacing w:val="-7"/>
        </w:rPr>
        <w:t> </w:t>
      </w:r>
      <w:r>
        <w:rPr>
          <w:b/>
        </w:rPr>
        <w:t>comerciales:</w:t>
      </w:r>
      <w:r>
        <w:rPr>
          <w:b/>
          <w:spacing w:val="-8"/>
        </w:rPr>
        <w:t> </w:t>
      </w:r>
      <w:r>
        <w:rPr/>
        <w:t>3</w:t>
      </w:r>
      <w:r>
        <w:rPr>
          <w:spacing w:val="-7"/>
        </w:rPr>
        <w:t> </w:t>
      </w:r>
      <w:r>
        <w:rPr/>
        <w:t>Fonteinen</w:t>
      </w:r>
      <w:r>
        <w:rPr>
          <w:spacing w:val="-7"/>
        </w:rPr>
        <w:t> </w:t>
      </w:r>
      <w:r>
        <w:rPr/>
        <w:t>Oud</w:t>
      </w:r>
      <w:r>
        <w:rPr>
          <w:spacing w:val="-7"/>
        </w:rPr>
        <w:t> </w:t>
      </w:r>
      <w:r>
        <w:rPr/>
        <w:t>Gueuze,</w:t>
      </w:r>
      <w:r>
        <w:rPr>
          <w:spacing w:val="-7"/>
        </w:rPr>
        <w:t> </w:t>
      </w:r>
      <w:r>
        <w:rPr/>
        <w:t>Cantillon Classic Gueuze 100% Lambic, Girardin Gueuze 1882 (Black Label), Hanssens Oude Gueuze, Lindemans Gueuze Cuvée René, Oude Gueuze Boon</w:t>
      </w:r>
    </w:p>
    <w:p>
      <w:pPr>
        <w:pStyle w:val="BodyText"/>
        <w:ind w:right="44"/>
      </w:pPr>
      <w:r>
        <w:rPr>
          <w:b/>
        </w:rPr>
        <w:t>Etiquetas: </w:t>
      </w:r>
      <w:r>
        <w:rPr/>
        <w:t>intensidad-alta, color-pálido, fermentación- salvaje,</w:t>
      </w:r>
      <w:r>
        <w:rPr>
          <w:spacing w:val="-11"/>
        </w:rPr>
        <w:t> </w:t>
      </w:r>
      <w:r>
        <w:rPr/>
        <w:t>europa-occidental,</w:t>
      </w:r>
      <w:r>
        <w:rPr>
          <w:spacing w:val="-11"/>
        </w:rPr>
        <w:t> </w:t>
      </w:r>
      <w:r>
        <w:rPr/>
        <w:t>estilo-tradicional,</w:t>
      </w:r>
      <w:r>
        <w:rPr>
          <w:spacing w:val="-11"/>
        </w:rPr>
        <w:t> </w:t>
      </w:r>
      <w:r>
        <w:rPr/>
        <w:t>familia-cerveza- trigo, envejecida, ácida</w:t>
      </w:r>
    </w:p>
    <w:p>
      <w:pPr>
        <w:pStyle w:val="BodyText"/>
        <w:spacing w:before="4"/>
        <w:ind w:left="0"/>
        <w:rPr>
          <w:sz w:val="21"/>
        </w:rPr>
      </w:pPr>
    </w:p>
    <w:p>
      <w:pPr>
        <w:pStyle w:val="Heading3"/>
        <w:jc w:val="both"/>
      </w:pPr>
      <w:bookmarkStart w:name="_bookmark123" w:id="124"/>
      <w:bookmarkEnd w:id="124"/>
      <w:r>
        <w:rPr>
          <w:b w:val="0"/>
        </w:rPr>
      </w:r>
      <w:r>
        <w:rPr/>
        <w:t>23F.</w:t>
      </w:r>
      <w:r>
        <w:rPr>
          <w:spacing w:val="-4"/>
        </w:rPr>
        <w:t> </w:t>
      </w:r>
      <w:r>
        <w:rPr/>
        <w:t>Fruit</w:t>
      </w:r>
      <w:r>
        <w:rPr>
          <w:spacing w:val="-4"/>
        </w:rPr>
        <w:t> </w:t>
      </w:r>
      <w:r>
        <w:rPr>
          <w:spacing w:val="-2"/>
        </w:rPr>
        <w:t>Lambic</w:t>
      </w:r>
    </w:p>
    <w:p>
      <w:pPr>
        <w:pStyle w:val="BodyText"/>
        <w:spacing w:before="43"/>
      </w:pPr>
      <w:r>
        <w:rPr>
          <w:b/>
        </w:rPr>
        <w:t>Impresión general: </w:t>
      </w:r>
      <w:r>
        <w:rPr/>
        <w:t>Una cerveza belga de trigo, compleja, refrescante y placenteramente ácida, que mezcla un carácter a fruta</w:t>
      </w:r>
      <w:r>
        <w:rPr>
          <w:spacing w:val="-5"/>
        </w:rPr>
        <w:t> </w:t>
      </w:r>
      <w:r>
        <w:rPr/>
        <w:t>fermentada</w:t>
      </w:r>
      <w:r>
        <w:rPr>
          <w:spacing w:val="-5"/>
        </w:rPr>
        <w:t> </w:t>
      </w:r>
      <w:r>
        <w:rPr/>
        <w:t>que</w:t>
      </w:r>
      <w:r>
        <w:rPr>
          <w:spacing w:val="-3"/>
        </w:rPr>
        <w:t> </w:t>
      </w:r>
      <w:r>
        <w:rPr/>
        <w:t>se</w:t>
      </w:r>
      <w:r>
        <w:rPr>
          <w:spacing w:val="-5"/>
        </w:rPr>
        <w:t> </w:t>
      </w:r>
      <w:r>
        <w:rPr/>
        <w:t>complementa</w:t>
      </w:r>
      <w:r>
        <w:rPr>
          <w:spacing w:val="-4"/>
        </w:rPr>
        <w:t> </w:t>
      </w:r>
      <w:r>
        <w:rPr/>
        <w:t>con</w:t>
      </w:r>
      <w:r>
        <w:rPr>
          <w:spacing w:val="-3"/>
        </w:rPr>
        <w:t> </w:t>
      </w:r>
      <w:r>
        <w:rPr/>
        <w:t>una</w:t>
      </w:r>
      <w:r>
        <w:rPr>
          <w:spacing w:val="-5"/>
        </w:rPr>
        <w:t> </w:t>
      </w:r>
      <w:r>
        <w:rPr/>
        <w:t>Gueuze,</w:t>
      </w:r>
      <w:r>
        <w:rPr>
          <w:spacing w:val="-5"/>
        </w:rPr>
        <w:t> </w:t>
      </w:r>
      <w:r>
        <w:rPr/>
        <w:t>ácida</w:t>
      </w:r>
      <w:r>
        <w:rPr>
          <w:spacing w:val="-3"/>
        </w:rPr>
        <w:t> </w:t>
      </w:r>
      <w:r>
        <w:rPr/>
        <w:t>y </w:t>
      </w:r>
      <w:r>
        <w:rPr>
          <w:i/>
          <w:spacing w:val="-2"/>
        </w:rPr>
        <w:t>funky</w:t>
      </w:r>
      <w:r>
        <w:rPr>
          <w:spacing w:val="-2"/>
        </w:rPr>
        <w:t>.</w:t>
      </w:r>
    </w:p>
    <w:p>
      <w:pPr>
        <w:pStyle w:val="BodyText"/>
      </w:pPr>
      <w:r>
        <w:rPr>
          <w:b/>
        </w:rPr>
        <w:t>Aroma:</w:t>
      </w:r>
      <w:r>
        <w:rPr>
          <w:b/>
          <w:spacing w:val="-6"/>
        </w:rPr>
        <w:t> </w:t>
      </w:r>
      <w:r>
        <w:rPr/>
        <w:t>La</w:t>
      </w:r>
      <w:r>
        <w:rPr>
          <w:spacing w:val="-6"/>
        </w:rPr>
        <w:t> </w:t>
      </w:r>
      <w:r>
        <w:rPr/>
        <w:t>fruta</w:t>
      </w:r>
      <w:r>
        <w:rPr>
          <w:spacing w:val="-6"/>
        </w:rPr>
        <w:t> </w:t>
      </w:r>
      <w:r>
        <w:rPr/>
        <w:t>especificada</w:t>
      </w:r>
      <w:r>
        <w:rPr>
          <w:spacing w:val="-5"/>
        </w:rPr>
        <w:t> </w:t>
      </w:r>
      <w:r>
        <w:rPr/>
        <w:t>debería</w:t>
      </w:r>
      <w:r>
        <w:rPr>
          <w:spacing w:val="-6"/>
        </w:rPr>
        <w:t> </w:t>
      </w:r>
      <w:r>
        <w:rPr/>
        <w:t>ser</w:t>
      </w:r>
      <w:r>
        <w:rPr>
          <w:spacing w:val="-5"/>
        </w:rPr>
        <w:t> </w:t>
      </w:r>
      <w:r>
        <w:rPr/>
        <w:t>el</w:t>
      </w:r>
      <w:r>
        <w:rPr>
          <w:spacing w:val="-7"/>
        </w:rPr>
        <w:t> </w:t>
      </w:r>
      <w:r>
        <w:rPr/>
        <w:t>aroma</w:t>
      </w:r>
      <w:r>
        <w:rPr>
          <w:spacing w:val="-6"/>
        </w:rPr>
        <w:t> </w:t>
      </w:r>
      <w:r>
        <w:rPr/>
        <w:t>dominante, integrándose bien con los aromas similares de una Gueuze (aplica</w:t>
      </w:r>
      <w:r>
        <w:rPr>
          <w:spacing w:val="-2"/>
        </w:rPr>
        <w:t> </w:t>
      </w:r>
      <w:r>
        <w:rPr/>
        <w:t>la</w:t>
      </w:r>
      <w:r>
        <w:rPr>
          <w:spacing w:val="-2"/>
        </w:rPr>
        <w:t> </w:t>
      </w:r>
      <w:r>
        <w:rPr/>
        <w:t>misma</w:t>
      </w:r>
      <w:r>
        <w:rPr>
          <w:spacing w:val="-2"/>
        </w:rPr>
        <w:t> </w:t>
      </w:r>
      <w:r>
        <w:rPr/>
        <w:t>descripción, pero</w:t>
      </w:r>
      <w:r>
        <w:rPr>
          <w:spacing w:val="-2"/>
        </w:rPr>
        <w:t> </w:t>
      </w:r>
      <w:r>
        <w:rPr/>
        <w:t>con la</w:t>
      </w:r>
      <w:r>
        <w:rPr>
          <w:spacing w:val="-2"/>
        </w:rPr>
        <w:t> </w:t>
      </w:r>
      <w:r>
        <w:rPr/>
        <w:t>adición</w:t>
      </w:r>
      <w:r>
        <w:rPr>
          <w:spacing w:val="-2"/>
        </w:rPr>
        <w:t> </w:t>
      </w:r>
      <w:r>
        <w:rPr/>
        <w:t>del</w:t>
      </w:r>
      <w:r>
        <w:rPr>
          <w:spacing w:val="-3"/>
        </w:rPr>
        <w:t> </w:t>
      </w:r>
      <w:r>
        <w:rPr/>
        <w:t>carácter</w:t>
      </w:r>
      <w:r>
        <w:rPr>
          <w:spacing w:val="-1"/>
        </w:rPr>
        <w:t> </w:t>
      </w:r>
      <w:r>
        <w:rPr/>
        <w:t>a fruta fermentada).</w:t>
      </w:r>
    </w:p>
    <w:p>
      <w:pPr>
        <w:pStyle w:val="BodyText"/>
        <w:spacing w:line="242" w:lineRule="auto" w:before="49"/>
        <w:ind w:right="44"/>
      </w:pPr>
      <w:r>
        <w:rPr>
          <w:b/>
        </w:rPr>
        <w:t>Apariencia: </w:t>
      </w:r>
      <w:r>
        <w:rPr/>
        <w:t>Similar a una Gueuze, pero alterada por el color de la fruta utilizada, disminuyendo su intensidad con el envejecimiento. La claridad a menudo es buena, aunque algunas</w:t>
      </w:r>
      <w:r>
        <w:rPr>
          <w:spacing w:val="-4"/>
        </w:rPr>
        <w:t> </w:t>
      </w:r>
      <w:r>
        <w:rPr/>
        <w:t>frutas</w:t>
      </w:r>
      <w:r>
        <w:rPr>
          <w:spacing w:val="-6"/>
        </w:rPr>
        <w:t> </w:t>
      </w:r>
      <w:r>
        <w:rPr/>
        <w:t>no</w:t>
      </w:r>
      <w:r>
        <w:rPr>
          <w:spacing w:val="-4"/>
        </w:rPr>
        <w:t> </w:t>
      </w:r>
      <w:r>
        <w:rPr/>
        <w:t>precipitarán,</w:t>
      </w:r>
      <w:r>
        <w:rPr>
          <w:spacing w:val="-6"/>
        </w:rPr>
        <w:t> </w:t>
      </w:r>
      <w:r>
        <w:rPr/>
        <w:t>impidiendo</w:t>
      </w:r>
      <w:r>
        <w:rPr>
          <w:spacing w:val="-7"/>
        </w:rPr>
        <w:t> </w:t>
      </w:r>
      <w:r>
        <w:rPr/>
        <w:t>que</w:t>
      </w:r>
      <w:r>
        <w:rPr>
          <w:spacing w:val="-6"/>
        </w:rPr>
        <w:t> </w:t>
      </w:r>
      <w:r>
        <w:rPr/>
        <w:t>sea</w:t>
      </w:r>
      <w:r>
        <w:rPr>
          <w:spacing w:val="-6"/>
        </w:rPr>
        <w:t> </w:t>
      </w:r>
      <w:r>
        <w:rPr/>
        <w:t>brillante.</w:t>
      </w:r>
      <w:r>
        <w:rPr>
          <w:spacing w:val="-4"/>
        </w:rPr>
        <w:t> </w:t>
      </w:r>
      <w:r>
        <w:rPr/>
        <w:t>Si está</w:t>
      </w:r>
      <w:r>
        <w:rPr>
          <w:spacing w:val="-4"/>
        </w:rPr>
        <w:t> </w:t>
      </w:r>
      <w:r>
        <w:rPr/>
        <w:t>altamente</w:t>
      </w:r>
      <w:r>
        <w:rPr>
          <w:spacing w:val="-5"/>
        </w:rPr>
        <w:t> </w:t>
      </w:r>
      <w:r>
        <w:rPr/>
        <w:t>carbonatada</w:t>
      </w:r>
      <w:r>
        <w:rPr>
          <w:spacing w:val="-4"/>
        </w:rPr>
        <w:t> </w:t>
      </w:r>
      <w:r>
        <w:rPr/>
        <w:t>de</w:t>
      </w:r>
      <w:r>
        <w:rPr>
          <w:spacing w:val="-5"/>
        </w:rPr>
        <w:t> </w:t>
      </w:r>
      <w:r>
        <w:rPr/>
        <w:t>la</w:t>
      </w:r>
      <w:r>
        <w:rPr>
          <w:spacing w:val="-5"/>
        </w:rPr>
        <w:t> </w:t>
      </w:r>
      <w:r>
        <w:rPr/>
        <w:t>forma</w:t>
      </w:r>
      <w:r>
        <w:rPr>
          <w:spacing w:val="-5"/>
        </w:rPr>
        <w:t> </w:t>
      </w:r>
      <w:r>
        <w:rPr/>
        <w:t>tradicional,</w:t>
      </w:r>
      <w:r>
        <w:rPr>
          <w:spacing w:val="-5"/>
        </w:rPr>
        <w:t> </w:t>
      </w:r>
      <w:r>
        <w:rPr/>
        <w:t>tendrá</w:t>
      </w:r>
      <w:r>
        <w:rPr>
          <w:spacing w:val="-4"/>
        </w:rPr>
        <w:t> </w:t>
      </w:r>
      <w:r>
        <w:rPr/>
        <w:t>una espuma densa, “rocosa”, similar a un </w:t>
      </w:r>
      <w:r>
        <w:rPr>
          <w:i/>
        </w:rPr>
        <w:t>mousse </w:t>
      </w:r>
      <w:r>
        <w:rPr/>
        <w:t>y generalmente de</w:t>
      </w:r>
      <w:r>
        <w:rPr>
          <w:spacing w:val="-2"/>
        </w:rPr>
        <w:t> </w:t>
      </w:r>
      <w:r>
        <w:rPr/>
        <w:t>larga</w:t>
      </w:r>
      <w:r>
        <w:rPr>
          <w:spacing w:val="-2"/>
        </w:rPr>
        <w:t> </w:t>
      </w:r>
      <w:r>
        <w:rPr/>
        <w:t>duración,</w:t>
      </w:r>
      <w:r>
        <w:rPr>
          <w:spacing w:val="-2"/>
        </w:rPr>
        <w:t> </w:t>
      </w:r>
      <w:r>
        <w:rPr/>
        <w:t>algunas veces</w:t>
      </w:r>
      <w:r>
        <w:rPr>
          <w:spacing w:val="-2"/>
        </w:rPr>
        <w:t> </w:t>
      </w:r>
      <w:r>
        <w:rPr/>
        <w:t>con</w:t>
      </w:r>
      <w:r>
        <w:rPr>
          <w:spacing w:val="-2"/>
        </w:rPr>
        <w:t> </w:t>
      </w:r>
      <w:r>
        <w:rPr/>
        <w:t>unos</w:t>
      </w:r>
      <w:r>
        <w:rPr>
          <w:spacing w:val="-2"/>
        </w:rPr>
        <w:t> </w:t>
      </w:r>
      <w:r>
        <w:rPr/>
        <w:t>tonos</w:t>
      </w:r>
      <w:r>
        <w:rPr>
          <w:spacing w:val="-2"/>
        </w:rPr>
        <w:t> </w:t>
      </w:r>
      <w:r>
        <w:rPr/>
        <w:t>que</w:t>
      </w:r>
      <w:r>
        <w:rPr>
          <w:spacing w:val="-3"/>
        </w:rPr>
        <w:t> </w:t>
      </w:r>
      <w:r>
        <w:rPr/>
        <w:t>reflejan la fruta añadida.</w:t>
      </w:r>
    </w:p>
    <w:p>
      <w:pPr>
        <w:pStyle w:val="BodyText"/>
        <w:spacing w:before="37"/>
        <w:ind w:right="44"/>
      </w:pPr>
      <w:r>
        <w:rPr>
          <w:b/>
        </w:rPr>
        <w:t>Sabor: </w:t>
      </w:r>
      <w:r>
        <w:rPr/>
        <w:t>Combina el perfil de sabor de una Gueuze (aplica la misma</w:t>
      </w:r>
      <w:r>
        <w:rPr>
          <w:spacing w:val="-5"/>
        </w:rPr>
        <w:t> </w:t>
      </w:r>
      <w:r>
        <w:rPr/>
        <w:t>descripción),</w:t>
      </w:r>
      <w:r>
        <w:rPr>
          <w:spacing w:val="-5"/>
        </w:rPr>
        <w:t> </w:t>
      </w:r>
      <w:r>
        <w:rPr/>
        <w:t>con</w:t>
      </w:r>
      <w:r>
        <w:rPr>
          <w:spacing w:val="-5"/>
        </w:rPr>
        <w:t> </w:t>
      </w:r>
      <w:r>
        <w:rPr/>
        <w:t>una</w:t>
      </w:r>
      <w:r>
        <w:rPr>
          <w:spacing w:val="-5"/>
        </w:rPr>
        <w:t> </w:t>
      </w:r>
      <w:r>
        <w:rPr/>
        <w:t>presencia</w:t>
      </w:r>
      <w:r>
        <w:rPr>
          <w:spacing w:val="-5"/>
        </w:rPr>
        <w:t> </w:t>
      </w:r>
      <w:r>
        <w:rPr/>
        <w:t>significativa</w:t>
      </w:r>
      <w:r>
        <w:rPr>
          <w:spacing w:val="-5"/>
        </w:rPr>
        <w:t> </w:t>
      </w:r>
      <w:r>
        <w:rPr/>
        <w:t>de</w:t>
      </w:r>
      <w:r>
        <w:rPr>
          <w:spacing w:val="-3"/>
        </w:rPr>
        <w:t> </w:t>
      </w:r>
      <w:r>
        <w:rPr/>
        <w:t>la</w:t>
      </w:r>
      <w:r>
        <w:rPr>
          <w:spacing w:val="-5"/>
        </w:rPr>
        <w:t> </w:t>
      </w:r>
      <w:r>
        <w:rPr/>
        <w:t>fruta añadida. Las versiones tradicionales son secas y tienen una acidez ligera, con un sabor adicional a fruta fermentada. Las versiones modernas pueden tener un dulzor variable, que puede compensar la acidez. Los sabores de la fruta pueden disminuir con el envejecimiento y perder su vitalidad, por lo que su intensidad puede ir de baja a alta.</w:t>
      </w:r>
    </w:p>
    <w:p>
      <w:pPr>
        <w:pStyle w:val="BodyText"/>
        <w:spacing w:before="53"/>
        <w:ind w:right="44"/>
      </w:pPr>
      <w:r>
        <w:rPr>
          <w:b/>
        </w:rPr>
        <w:t>Sensación en boca: </w:t>
      </w:r>
      <w:r>
        <w:rPr/>
        <w:t>Cuerpo de ligero a medio ligero; no debería ser aguada. Tiene una cualidad de acidez que hace fruncir,</w:t>
      </w:r>
      <w:r>
        <w:rPr>
          <w:spacing w:val="-5"/>
        </w:rPr>
        <w:t> </w:t>
      </w:r>
      <w:r>
        <w:rPr/>
        <w:t>en</w:t>
      </w:r>
      <w:r>
        <w:rPr>
          <w:spacing w:val="-5"/>
        </w:rPr>
        <w:t> </w:t>
      </w:r>
      <w:r>
        <w:rPr/>
        <w:t>intensidad</w:t>
      </w:r>
      <w:r>
        <w:rPr>
          <w:spacing w:val="-5"/>
        </w:rPr>
        <w:t> </w:t>
      </w:r>
      <w:r>
        <w:rPr/>
        <w:t>de</w:t>
      </w:r>
      <w:r>
        <w:rPr>
          <w:spacing w:val="-5"/>
        </w:rPr>
        <w:t> </w:t>
      </w:r>
      <w:r>
        <w:rPr/>
        <w:t>baja</w:t>
      </w:r>
      <w:r>
        <w:rPr>
          <w:spacing w:val="-4"/>
        </w:rPr>
        <w:t> </w:t>
      </w:r>
      <w:r>
        <w:rPr/>
        <w:t>a</w:t>
      </w:r>
      <w:r>
        <w:rPr>
          <w:spacing w:val="-4"/>
        </w:rPr>
        <w:t> </w:t>
      </w:r>
      <w:r>
        <w:rPr/>
        <w:t>alta,</w:t>
      </w:r>
      <w:r>
        <w:rPr>
          <w:spacing w:val="-5"/>
        </w:rPr>
        <w:t> </w:t>
      </w:r>
      <w:r>
        <w:rPr/>
        <w:t>sin</w:t>
      </w:r>
      <w:r>
        <w:rPr>
          <w:spacing w:val="-5"/>
        </w:rPr>
        <w:t> </w:t>
      </w:r>
      <w:r>
        <w:rPr/>
        <w:t>tener</w:t>
      </w:r>
      <w:r>
        <w:rPr>
          <w:spacing w:val="-4"/>
        </w:rPr>
        <w:t> </w:t>
      </w:r>
      <w:r>
        <w:rPr/>
        <w:t>una</w:t>
      </w:r>
      <w:r>
        <w:rPr>
          <w:spacing w:val="-5"/>
        </w:rPr>
        <w:t> </w:t>
      </w:r>
      <w:r>
        <w:rPr/>
        <w:t>astringencia punzante. Algunas versiones tienen una ligera tibieza alcohólica. La carbonatación puede variar de casi sin gas a </w:t>
      </w:r>
      <w:r>
        <w:rPr>
          <w:spacing w:val="-2"/>
        </w:rPr>
        <w:t>burbujeante.</w:t>
      </w:r>
    </w:p>
    <w:p>
      <w:pPr>
        <w:pStyle w:val="BodyText"/>
        <w:spacing w:before="51"/>
        <w:ind w:right="30"/>
      </w:pPr>
      <w:r>
        <w:rPr>
          <w:b/>
        </w:rPr>
        <w:t>Comentarios: </w:t>
      </w:r>
      <w:r>
        <w:rPr/>
        <w:t>Producida como una Gueuze, con la fruta comúnmente añadida a la mitad de la maduración, de manera de que las levaduras y bacterias puedan fermentar todos los azúcares de la fruta; o de manera menos común, agregando fruta a una Lambic. Algunas veces, la variedad de fruta puede ser difícil de identificar, ya que fermentada y envejecida a menudo se percibe de forma diferente a la fruta fresca, que es más</w:t>
      </w:r>
      <w:r>
        <w:rPr>
          <w:spacing w:val="-5"/>
        </w:rPr>
        <w:t> </w:t>
      </w:r>
      <w:r>
        <w:rPr/>
        <w:t>fácil</w:t>
      </w:r>
      <w:r>
        <w:rPr>
          <w:spacing w:val="-5"/>
        </w:rPr>
        <w:t> </w:t>
      </w:r>
      <w:r>
        <w:rPr/>
        <w:t>de</w:t>
      </w:r>
      <w:r>
        <w:rPr>
          <w:spacing w:val="-3"/>
        </w:rPr>
        <w:t> </w:t>
      </w:r>
      <w:r>
        <w:rPr/>
        <w:t>reconocer.</w:t>
      </w:r>
      <w:r>
        <w:rPr>
          <w:spacing w:val="-5"/>
        </w:rPr>
        <w:t> </w:t>
      </w:r>
      <w:r>
        <w:rPr/>
        <w:t>La</w:t>
      </w:r>
      <w:r>
        <w:rPr>
          <w:spacing w:val="-2"/>
        </w:rPr>
        <w:t> </w:t>
      </w:r>
      <w:r>
        <w:rPr/>
        <w:t>fruta</w:t>
      </w:r>
      <w:r>
        <w:rPr>
          <w:spacing w:val="-5"/>
        </w:rPr>
        <w:t> </w:t>
      </w:r>
      <w:r>
        <w:rPr/>
        <w:t>puede</w:t>
      </w:r>
      <w:r>
        <w:rPr>
          <w:spacing w:val="-5"/>
        </w:rPr>
        <w:t> </w:t>
      </w:r>
      <w:r>
        <w:rPr/>
        <w:t>aportar</w:t>
      </w:r>
      <w:r>
        <w:rPr>
          <w:spacing w:val="-4"/>
        </w:rPr>
        <w:t> </w:t>
      </w:r>
      <w:r>
        <w:rPr/>
        <w:t>acidez</w:t>
      </w:r>
      <w:r>
        <w:rPr>
          <w:spacing w:val="-6"/>
        </w:rPr>
        <w:t> </w:t>
      </w:r>
      <w:r>
        <w:rPr/>
        <w:t>y</w:t>
      </w:r>
      <w:r>
        <w:rPr>
          <w:spacing w:val="-5"/>
        </w:rPr>
        <w:t> </w:t>
      </w:r>
      <w:r>
        <w:rPr/>
        <w:t>taninos, además de sabor y aroma; entender el carácter fermentado de la fruta añadida ayuda a juzgar el estilo.</w:t>
      </w:r>
    </w:p>
    <w:p>
      <w:pPr>
        <w:pStyle w:val="BodyText"/>
        <w:spacing w:before="57"/>
      </w:pPr>
      <w:r>
        <w:rPr>
          <w:b/>
        </w:rPr>
        <w:t>Historia:</w:t>
      </w:r>
      <w:r>
        <w:rPr>
          <w:b/>
          <w:spacing w:val="-4"/>
        </w:rPr>
        <w:t> </w:t>
      </w:r>
      <w:r>
        <w:rPr/>
        <w:t>La</w:t>
      </w:r>
      <w:r>
        <w:rPr>
          <w:spacing w:val="-4"/>
        </w:rPr>
        <w:t> </w:t>
      </w:r>
      <w:r>
        <w:rPr/>
        <w:t>misma</w:t>
      </w:r>
      <w:r>
        <w:rPr>
          <w:spacing w:val="-4"/>
        </w:rPr>
        <w:t> </w:t>
      </w:r>
      <w:r>
        <w:rPr/>
        <w:t>historia</w:t>
      </w:r>
      <w:r>
        <w:rPr>
          <w:spacing w:val="-5"/>
        </w:rPr>
        <w:t> </w:t>
      </w:r>
      <w:r>
        <w:rPr/>
        <w:t>que</w:t>
      </w:r>
      <w:r>
        <w:rPr>
          <w:spacing w:val="-4"/>
        </w:rPr>
        <w:t> </w:t>
      </w:r>
      <w:r>
        <w:rPr/>
        <w:t>las</w:t>
      </w:r>
      <w:r>
        <w:rPr>
          <w:spacing w:val="-2"/>
        </w:rPr>
        <w:t> </w:t>
      </w:r>
      <w:r>
        <w:rPr/>
        <w:t>Gueuze,</w:t>
      </w:r>
      <w:r>
        <w:rPr>
          <w:spacing w:val="-4"/>
        </w:rPr>
        <w:t> </w:t>
      </w:r>
      <w:r>
        <w:rPr/>
        <w:t>incluyendo</w:t>
      </w:r>
      <w:r>
        <w:rPr>
          <w:spacing w:val="-3"/>
        </w:rPr>
        <w:t> </w:t>
      </w:r>
      <w:r>
        <w:rPr/>
        <w:t>la tendencia</w:t>
      </w:r>
      <w:r>
        <w:rPr>
          <w:spacing w:val="-7"/>
        </w:rPr>
        <w:t> </w:t>
      </w:r>
      <w:r>
        <w:rPr/>
        <w:t>reciente</w:t>
      </w:r>
      <w:r>
        <w:rPr>
          <w:spacing w:val="-4"/>
        </w:rPr>
        <w:t> </w:t>
      </w:r>
      <w:r>
        <w:rPr/>
        <w:t>de</w:t>
      </w:r>
      <w:r>
        <w:rPr>
          <w:spacing w:val="-3"/>
        </w:rPr>
        <w:t> </w:t>
      </w:r>
      <w:r>
        <w:rPr/>
        <w:t>endulzarla,</w:t>
      </w:r>
      <w:r>
        <w:rPr>
          <w:spacing w:val="-3"/>
        </w:rPr>
        <w:t> </w:t>
      </w:r>
      <w:r>
        <w:rPr/>
        <w:t>pero</w:t>
      </w:r>
      <w:r>
        <w:rPr>
          <w:spacing w:val="-4"/>
        </w:rPr>
        <w:t> </w:t>
      </w:r>
      <w:r>
        <w:rPr/>
        <w:t>con</w:t>
      </w:r>
      <w:r>
        <w:rPr>
          <w:spacing w:val="-5"/>
        </w:rPr>
        <w:t> </w:t>
      </w:r>
      <w:r>
        <w:rPr/>
        <w:t>fruta</w:t>
      </w:r>
      <w:r>
        <w:rPr>
          <w:spacing w:val="-4"/>
        </w:rPr>
        <w:t> </w:t>
      </w:r>
      <w:r>
        <w:rPr/>
        <w:t>además</w:t>
      </w:r>
      <w:r>
        <w:rPr>
          <w:spacing w:val="-4"/>
        </w:rPr>
        <w:t> </w:t>
      </w:r>
      <w:r>
        <w:rPr>
          <w:spacing w:val="-5"/>
        </w:rPr>
        <w:t>del</w:t>
      </w:r>
    </w:p>
    <w:p>
      <w:pPr>
        <w:pStyle w:val="BodyText"/>
        <w:spacing w:line="242" w:lineRule="auto" w:before="86"/>
        <w:ind w:right="216"/>
      </w:pPr>
      <w:r>
        <w:rPr/>
        <w:br w:type="column"/>
      </w:r>
      <w:r>
        <w:rPr/>
        <w:t>azúcar.</w:t>
      </w:r>
      <w:r>
        <w:rPr>
          <w:spacing w:val="-5"/>
        </w:rPr>
        <w:t> </w:t>
      </w:r>
      <w:r>
        <w:rPr/>
        <w:t>La</w:t>
      </w:r>
      <w:r>
        <w:rPr>
          <w:spacing w:val="-5"/>
        </w:rPr>
        <w:t> </w:t>
      </w:r>
      <w:r>
        <w:rPr/>
        <w:t>fruta</w:t>
      </w:r>
      <w:r>
        <w:rPr>
          <w:spacing w:val="-5"/>
        </w:rPr>
        <w:t> </w:t>
      </w:r>
      <w:r>
        <w:rPr/>
        <w:t>era</w:t>
      </w:r>
      <w:r>
        <w:rPr>
          <w:spacing w:val="-4"/>
        </w:rPr>
        <w:t> </w:t>
      </w:r>
      <w:r>
        <w:rPr/>
        <w:t>añadida</w:t>
      </w:r>
      <w:r>
        <w:rPr>
          <w:spacing w:val="-5"/>
        </w:rPr>
        <w:t> </w:t>
      </w:r>
      <w:r>
        <w:rPr/>
        <w:t>tradicionalmente</w:t>
      </w:r>
      <w:r>
        <w:rPr>
          <w:spacing w:val="-5"/>
        </w:rPr>
        <w:t> </w:t>
      </w:r>
      <w:r>
        <w:rPr/>
        <w:t>por</w:t>
      </w:r>
      <w:r>
        <w:rPr>
          <w:spacing w:val="-4"/>
        </w:rPr>
        <w:t> </w:t>
      </w:r>
      <w:r>
        <w:rPr/>
        <w:t>la</w:t>
      </w:r>
      <w:r>
        <w:rPr>
          <w:spacing w:val="-5"/>
        </w:rPr>
        <w:t> </w:t>
      </w:r>
      <w:r>
        <w:rPr/>
        <w:t>persona</w:t>
      </w:r>
      <w:r>
        <w:rPr>
          <w:spacing w:val="-3"/>
        </w:rPr>
        <w:t> </w:t>
      </w:r>
      <w:r>
        <w:rPr/>
        <w:t>a cargo de realizar las mezclas o de su servicio, con el fin de ampliar la variedad de cervezas disponibles en las cafeterías </w:t>
      </w:r>
      <w:r>
        <w:rPr>
          <w:spacing w:val="-2"/>
        </w:rPr>
        <w:t>locales.</w:t>
      </w:r>
    </w:p>
    <w:p>
      <w:pPr>
        <w:pStyle w:val="BodyText"/>
        <w:spacing w:before="38"/>
        <w:ind w:right="216"/>
      </w:pPr>
      <w:r>
        <w:rPr>
          <w:b/>
        </w:rPr>
        <w:t>Ingredientes característicos: </w:t>
      </w:r>
      <w:r>
        <w:rPr/>
        <w:t>La misma base que las Gueuze. La fruta es añadida a los barriles durante la fermentación y mezcla. Las frutas tradicionales incluyen cerezas</w:t>
      </w:r>
      <w:r>
        <w:rPr>
          <w:spacing w:val="-7"/>
        </w:rPr>
        <w:t> </w:t>
      </w:r>
      <w:r>
        <w:rPr/>
        <w:t>ácidas</w:t>
      </w:r>
      <w:r>
        <w:rPr>
          <w:spacing w:val="-7"/>
        </w:rPr>
        <w:t> </w:t>
      </w:r>
      <w:r>
        <w:rPr/>
        <w:t>(guindas)</w:t>
      </w:r>
      <w:r>
        <w:rPr>
          <w:spacing w:val="-7"/>
        </w:rPr>
        <w:t> </w:t>
      </w:r>
      <w:r>
        <w:rPr/>
        <w:t>y</w:t>
      </w:r>
      <w:r>
        <w:rPr>
          <w:spacing w:val="-5"/>
        </w:rPr>
        <w:t> </w:t>
      </w:r>
      <w:r>
        <w:rPr/>
        <w:t>frambuesas;</w:t>
      </w:r>
      <w:r>
        <w:rPr>
          <w:spacing w:val="-8"/>
        </w:rPr>
        <w:t> </w:t>
      </w:r>
      <w:r>
        <w:rPr/>
        <w:t>las</w:t>
      </w:r>
      <w:r>
        <w:rPr>
          <w:spacing w:val="-7"/>
        </w:rPr>
        <w:t> </w:t>
      </w:r>
      <w:r>
        <w:rPr/>
        <w:t>modernas</w:t>
      </w:r>
      <w:r>
        <w:rPr>
          <w:spacing w:val="-5"/>
        </w:rPr>
        <w:t> </w:t>
      </w:r>
      <w:r>
        <w:rPr/>
        <w:t>incluyen duraznos/melocotones,</w:t>
      </w:r>
      <w:r>
        <w:rPr>
          <w:spacing w:val="-3"/>
        </w:rPr>
        <w:t> </w:t>
      </w:r>
      <w:r>
        <w:rPr/>
        <w:t>damascos/albaricoques,</w:t>
      </w:r>
      <w:r>
        <w:rPr>
          <w:spacing w:val="-1"/>
        </w:rPr>
        <w:t> </w:t>
      </w:r>
      <w:r>
        <w:rPr/>
        <w:t>uvas</w:t>
      </w:r>
      <w:r>
        <w:rPr>
          <w:spacing w:val="-3"/>
        </w:rPr>
        <w:t> </w:t>
      </w:r>
      <w:r>
        <w:rPr/>
        <w:t>y</w:t>
      </w:r>
      <w:r>
        <w:rPr>
          <w:spacing w:val="-1"/>
        </w:rPr>
        <w:t> </w:t>
      </w:r>
      <w:r>
        <w:rPr/>
        <w:t>otras. Puede utilizar endulzantes naturales o artificiales.</w:t>
      </w:r>
    </w:p>
    <w:p>
      <w:pPr>
        <w:spacing w:line="264" w:lineRule="auto" w:before="52"/>
        <w:ind w:left="140" w:right="216" w:firstLine="0"/>
        <w:jc w:val="left"/>
        <w:rPr>
          <w:i/>
          <w:sz w:val="18"/>
        </w:rPr>
      </w:pPr>
      <w:r>
        <w:rPr>
          <w:b/>
          <w:sz w:val="18"/>
        </w:rPr>
        <w:t>Comparación de estilos: </w:t>
      </w:r>
      <w:r>
        <w:rPr>
          <w:sz w:val="18"/>
        </w:rPr>
        <w:t>Es una Gueuze con fruta, no una simple</w:t>
      </w:r>
      <w:r>
        <w:rPr>
          <w:spacing w:val="-5"/>
          <w:sz w:val="18"/>
        </w:rPr>
        <w:t> </w:t>
      </w:r>
      <w:r>
        <w:rPr>
          <w:sz w:val="18"/>
        </w:rPr>
        <w:t>Fruit</w:t>
      </w:r>
      <w:r>
        <w:rPr>
          <w:spacing w:val="-5"/>
          <w:sz w:val="18"/>
        </w:rPr>
        <w:t> </w:t>
      </w:r>
      <w:r>
        <w:rPr>
          <w:sz w:val="18"/>
        </w:rPr>
        <w:t>Beer</w:t>
      </w:r>
      <w:r>
        <w:rPr>
          <w:spacing w:val="-4"/>
          <w:sz w:val="18"/>
        </w:rPr>
        <w:t> </w:t>
      </w:r>
      <w:r>
        <w:rPr>
          <w:sz w:val="18"/>
        </w:rPr>
        <w:t>ácida;</w:t>
      </w:r>
      <w:r>
        <w:rPr>
          <w:spacing w:val="-4"/>
          <w:sz w:val="18"/>
        </w:rPr>
        <w:t> </w:t>
      </w:r>
      <w:r>
        <w:rPr>
          <w:sz w:val="18"/>
        </w:rPr>
        <w:t>el</w:t>
      </w:r>
      <w:r>
        <w:rPr>
          <w:spacing w:val="-6"/>
          <w:sz w:val="18"/>
        </w:rPr>
        <w:t> </w:t>
      </w:r>
      <w:r>
        <w:rPr>
          <w:sz w:val="18"/>
        </w:rPr>
        <w:t>carácter</w:t>
      </w:r>
      <w:r>
        <w:rPr>
          <w:spacing w:val="-4"/>
          <w:sz w:val="18"/>
        </w:rPr>
        <w:t> </w:t>
      </w:r>
      <w:r>
        <w:rPr>
          <w:sz w:val="18"/>
        </w:rPr>
        <w:t>“salvaje”</w:t>
      </w:r>
      <w:r>
        <w:rPr>
          <w:spacing w:val="-4"/>
          <w:sz w:val="18"/>
        </w:rPr>
        <w:t> </w:t>
      </w:r>
      <w:r>
        <w:rPr>
          <w:sz w:val="18"/>
        </w:rPr>
        <w:t>debe</w:t>
      </w:r>
      <w:r>
        <w:rPr>
          <w:spacing w:val="-5"/>
          <w:sz w:val="18"/>
        </w:rPr>
        <w:t> </w:t>
      </w:r>
      <w:r>
        <w:rPr>
          <w:sz w:val="18"/>
        </w:rPr>
        <w:t>ser</w:t>
      </w:r>
      <w:r>
        <w:rPr>
          <w:spacing w:val="-4"/>
          <w:sz w:val="18"/>
        </w:rPr>
        <w:t> </w:t>
      </w:r>
      <w:r>
        <w:rPr>
          <w:sz w:val="18"/>
        </w:rPr>
        <w:t>evidente. </w:t>
      </w:r>
      <w:r>
        <w:rPr>
          <w:b/>
          <w:sz w:val="18"/>
        </w:rPr>
        <w:t>Instrucciones para la inscripción: </w:t>
      </w:r>
      <w:r>
        <w:rPr>
          <w:sz w:val="18"/>
        </w:rPr>
        <w:t>El </w:t>
      </w:r>
      <w:r>
        <w:rPr>
          <w:i/>
          <w:sz w:val="18"/>
        </w:rPr>
        <w:t>tipo de fruta</w:t>
      </w:r>
    </w:p>
    <w:p>
      <w:pPr>
        <w:pStyle w:val="BodyText"/>
        <w:spacing w:line="187" w:lineRule="exact" w:before="0"/>
        <w:rPr>
          <w:b/>
        </w:rPr>
      </w:pPr>
      <w:r>
        <w:rPr/>
        <w:t>utilizada</w:t>
      </w:r>
      <w:r>
        <w:rPr>
          <w:spacing w:val="-5"/>
        </w:rPr>
        <w:t> </w:t>
      </w:r>
      <w:r>
        <w:rPr>
          <w:b/>
        </w:rPr>
        <w:t>debe</w:t>
      </w:r>
      <w:r>
        <w:rPr>
          <w:b/>
          <w:spacing w:val="-6"/>
        </w:rPr>
        <w:t> </w:t>
      </w:r>
      <w:r>
        <w:rPr/>
        <w:t>ser</w:t>
      </w:r>
      <w:r>
        <w:rPr>
          <w:spacing w:val="-4"/>
        </w:rPr>
        <w:t> </w:t>
      </w:r>
      <w:r>
        <w:rPr/>
        <w:t>especificado.</w:t>
      </w:r>
      <w:r>
        <w:rPr>
          <w:spacing w:val="-4"/>
        </w:rPr>
        <w:t> </w:t>
      </w:r>
      <w:r>
        <w:rPr/>
        <w:t>Quien</w:t>
      </w:r>
      <w:r>
        <w:rPr>
          <w:spacing w:val="-4"/>
        </w:rPr>
        <w:t> </w:t>
      </w:r>
      <w:r>
        <w:rPr/>
        <w:t>la</w:t>
      </w:r>
      <w:r>
        <w:rPr>
          <w:spacing w:val="-4"/>
        </w:rPr>
        <w:t> </w:t>
      </w:r>
      <w:r>
        <w:rPr/>
        <w:t>elabora</w:t>
      </w:r>
      <w:r>
        <w:rPr>
          <w:spacing w:val="-2"/>
        </w:rPr>
        <w:t> </w:t>
      </w:r>
      <w:r>
        <w:rPr>
          <w:b/>
          <w:spacing w:val="-4"/>
        </w:rPr>
        <w:t>debe</w:t>
      </w:r>
    </w:p>
    <w:p>
      <w:pPr>
        <w:spacing w:before="2"/>
        <w:ind w:left="140" w:right="0" w:firstLine="0"/>
        <w:jc w:val="left"/>
        <w:rPr>
          <w:sz w:val="18"/>
        </w:rPr>
      </w:pPr>
      <w:r>
        <w:rPr>
          <w:sz w:val="18"/>
        </w:rPr>
        <w:t>declarar</w:t>
      </w:r>
      <w:r>
        <w:rPr>
          <w:spacing w:val="-3"/>
          <w:sz w:val="18"/>
        </w:rPr>
        <w:t> </w:t>
      </w:r>
      <w:r>
        <w:rPr>
          <w:sz w:val="18"/>
        </w:rPr>
        <w:t>un</w:t>
      </w:r>
      <w:r>
        <w:rPr>
          <w:spacing w:val="-5"/>
          <w:sz w:val="18"/>
        </w:rPr>
        <w:t> </w:t>
      </w:r>
      <w:r>
        <w:rPr>
          <w:sz w:val="18"/>
        </w:rPr>
        <w:t>nivel</w:t>
      </w:r>
      <w:r>
        <w:rPr>
          <w:spacing w:val="-4"/>
          <w:sz w:val="18"/>
        </w:rPr>
        <w:t> </w:t>
      </w:r>
      <w:r>
        <w:rPr>
          <w:sz w:val="18"/>
        </w:rPr>
        <w:t>de</w:t>
      </w:r>
      <w:r>
        <w:rPr>
          <w:spacing w:val="-4"/>
          <w:sz w:val="18"/>
        </w:rPr>
        <w:t> </w:t>
      </w:r>
      <w:r>
        <w:rPr>
          <w:i/>
          <w:sz w:val="18"/>
        </w:rPr>
        <w:t>carbonatación</w:t>
      </w:r>
      <w:r>
        <w:rPr>
          <w:i/>
          <w:spacing w:val="-3"/>
          <w:sz w:val="18"/>
        </w:rPr>
        <w:t> </w:t>
      </w:r>
      <w:r>
        <w:rPr>
          <w:sz w:val="18"/>
        </w:rPr>
        <w:t>(bajo,</w:t>
      </w:r>
      <w:r>
        <w:rPr>
          <w:spacing w:val="-1"/>
          <w:sz w:val="18"/>
        </w:rPr>
        <w:t> </w:t>
      </w:r>
      <w:r>
        <w:rPr>
          <w:sz w:val="18"/>
        </w:rPr>
        <w:t>medio,</w:t>
      </w:r>
      <w:r>
        <w:rPr>
          <w:spacing w:val="-4"/>
          <w:sz w:val="18"/>
        </w:rPr>
        <w:t> </w:t>
      </w:r>
      <w:r>
        <w:rPr>
          <w:sz w:val="18"/>
        </w:rPr>
        <w:t>alto)</w:t>
      </w:r>
      <w:r>
        <w:rPr>
          <w:spacing w:val="-4"/>
          <w:sz w:val="18"/>
        </w:rPr>
        <w:t> </w:t>
      </w:r>
      <w:r>
        <w:rPr>
          <w:sz w:val="18"/>
        </w:rPr>
        <w:t>y</w:t>
      </w:r>
      <w:r>
        <w:rPr>
          <w:spacing w:val="-1"/>
          <w:sz w:val="18"/>
        </w:rPr>
        <w:t> </w:t>
      </w:r>
      <w:r>
        <w:rPr>
          <w:spacing w:val="-5"/>
          <w:sz w:val="18"/>
        </w:rPr>
        <w:t>de</w:t>
      </w:r>
    </w:p>
    <w:p>
      <w:pPr>
        <w:spacing w:before="2"/>
        <w:ind w:left="140" w:right="0" w:firstLine="0"/>
        <w:jc w:val="left"/>
        <w:rPr>
          <w:sz w:val="18"/>
        </w:rPr>
      </w:pPr>
      <w:r>
        <w:rPr>
          <w:i/>
          <w:sz w:val="18"/>
        </w:rPr>
        <w:t>dulzor</w:t>
      </w:r>
      <w:r>
        <w:rPr>
          <w:i/>
          <w:spacing w:val="-5"/>
          <w:sz w:val="18"/>
        </w:rPr>
        <w:t> </w:t>
      </w:r>
      <w:r>
        <w:rPr>
          <w:sz w:val="18"/>
        </w:rPr>
        <w:t>(bajo/nulo,</w:t>
      </w:r>
      <w:r>
        <w:rPr>
          <w:spacing w:val="-6"/>
          <w:sz w:val="18"/>
        </w:rPr>
        <w:t> </w:t>
      </w:r>
      <w:r>
        <w:rPr>
          <w:sz w:val="18"/>
        </w:rPr>
        <w:t>medio,</w:t>
      </w:r>
      <w:r>
        <w:rPr>
          <w:spacing w:val="-5"/>
          <w:sz w:val="18"/>
        </w:rPr>
        <w:t> </w:t>
      </w:r>
      <w:r>
        <w:rPr>
          <w:spacing w:val="-2"/>
          <w:sz w:val="18"/>
        </w:rPr>
        <w:t>alto).</w:t>
      </w:r>
    </w:p>
    <w:p>
      <w:pPr>
        <w:tabs>
          <w:tab w:pos="2612" w:val="left" w:leader="none"/>
        </w:tabs>
        <w:spacing w:line="204" w:lineRule="exact" w:before="42"/>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1.040</w:t>
      </w:r>
      <w:r>
        <w:rPr>
          <w:spacing w:val="-2"/>
          <w:sz w:val="18"/>
        </w:rPr>
        <w:t> </w:t>
      </w:r>
      <w:r>
        <w:rPr>
          <w:sz w:val="18"/>
        </w:rPr>
        <w:t>– </w:t>
      </w:r>
      <w:r>
        <w:rPr>
          <w:spacing w:val="-4"/>
          <w:sz w:val="18"/>
        </w:rPr>
        <w:t>1.060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0</w:t>
      </w:r>
      <w:r>
        <w:rPr>
          <w:spacing w:val="-2"/>
          <w:sz w:val="18"/>
        </w:rPr>
        <w:t> </w:t>
      </w:r>
      <w:r>
        <w:rPr>
          <w:sz w:val="18"/>
        </w:rPr>
        <w:t>–</w:t>
      </w:r>
      <w:r>
        <w:rPr>
          <w:spacing w:val="-1"/>
          <w:sz w:val="18"/>
        </w:rPr>
        <w:t> </w:t>
      </w:r>
      <w:r>
        <w:rPr>
          <w:spacing w:val="-5"/>
          <w:sz w:val="18"/>
        </w:rPr>
        <w:t>10</w:t>
      </w:r>
      <w:r>
        <w:rPr>
          <w:sz w:val="18"/>
        </w:rPr>
        <w:tab/>
        <w:t>FG:</w:t>
      </w:r>
      <w:r>
        <w:rPr>
          <w:spacing w:val="41"/>
          <w:sz w:val="18"/>
        </w:rPr>
        <w:t> </w:t>
      </w:r>
      <w:r>
        <w:rPr>
          <w:sz w:val="18"/>
        </w:rPr>
        <w:t>1.000</w:t>
      </w:r>
      <w:r>
        <w:rPr>
          <w:spacing w:val="-2"/>
          <w:sz w:val="18"/>
        </w:rPr>
        <w:t> </w:t>
      </w:r>
      <w:r>
        <w:rPr>
          <w:sz w:val="18"/>
        </w:rPr>
        <w:t>–</w:t>
      </w:r>
      <w:r>
        <w:rPr>
          <w:spacing w:val="-1"/>
          <w:sz w:val="18"/>
        </w:rPr>
        <w:t> </w:t>
      </w:r>
      <w:r>
        <w:rPr>
          <w:spacing w:val="-4"/>
          <w:sz w:val="18"/>
        </w:rPr>
        <w:t>1.010</w:t>
      </w:r>
    </w:p>
    <w:p>
      <w:pPr>
        <w:pStyle w:val="BodyText"/>
        <w:spacing w:line="204" w:lineRule="exact" w:before="0"/>
      </w:pPr>
      <w:r>
        <w:rPr/>
        <w:t>SRM:</w:t>
      </w:r>
      <w:r>
        <w:rPr>
          <w:spacing w:val="50"/>
        </w:rPr>
        <w:t> </w:t>
      </w:r>
      <w:r>
        <w:rPr/>
        <w:t>3</w:t>
      </w:r>
      <w:r>
        <w:rPr>
          <w:spacing w:val="-3"/>
        </w:rPr>
        <w:t> </w:t>
      </w:r>
      <w:r>
        <w:rPr/>
        <w:t>–</w:t>
      </w:r>
      <w:r>
        <w:rPr>
          <w:spacing w:val="-1"/>
        </w:rPr>
        <w:t> </w:t>
      </w:r>
      <w:r>
        <w:rPr/>
        <w:t>7</w:t>
      </w:r>
      <w:r>
        <w:rPr>
          <w:spacing w:val="-1"/>
        </w:rPr>
        <w:t> </w:t>
      </w:r>
      <w:r>
        <w:rPr/>
        <w:t>(varía por</w:t>
      </w:r>
      <w:r>
        <w:rPr>
          <w:spacing w:val="-1"/>
        </w:rPr>
        <w:t> </w:t>
      </w:r>
      <w:r>
        <w:rPr/>
        <w:t>fruta)</w:t>
      </w:r>
      <w:r>
        <w:rPr>
          <w:spacing w:val="70"/>
        </w:rPr>
        <w:t> </w:t>
      </w:r>
      <w:r>
        <w:rPr/>
        <w:t>ABV:</w:t>
      </w:r>
      <w:r>
        <w:rPr>
          <w:spacing w:val="43"/>
        </w:rPr>
        <w:t> </w:t>
      </w:r>
      <w:r>
        <w:rPr/>
        <w:t>5.0</w:t>
      </w:r>
      <w:r>
        <w:rPr>
          <w:spacing w:val="-1"/>
        </w:rPr>
        <w:t> </w:t>
      </w:r>
      <w:r>
        <w:rPr/>
        <w:t>–</w:t>
      </w:r>
      <w:r>
        <w:rPr>
          <w:spacing w:val="-1"/>
        </w:rPr>
        <w:t> </w:t>
      </w:r>
      <w:r>
        <w:rPr>
          <w:spacing w:val="-4"/>
        </w:rPr>
        <w:t>7.0%</w:t>
      </w:r>
    </w:p>
    <w:p>
      <w:pPr>
        <w:spacing w:before="41"/>
        <w:ind w:left="140" w:right="0" w:firstLine="0"/>
        <w:jc w:val="left"/>
        <w:rPr>
          <w:sz w:val="18"/>
        </w:rPr>
      </w:pPr>
      <w:r>
        <w:rPr>
          <w:b/>
          <w:sz w:val="18"/>
        </w:rPr>
        <w:t>Ejemplos</w:t>
      </w:r>
      <w:r>
        <w:rPr>
          <w:b/>
          <w:spacing w:val="-4"/>
          <w:sz w:val="18"/>
        </w:rPr>
        <w:t> </w:t>
      </w:r>
      <w:r>
        <w:rPr>
          <w:b/>
          <w:sz w:val="18"/>
        </w:rPr>
        <w:t>comerciales:</w:t>
      </w:r>
      <w:r>
        <w:rPr>
          <w:b/>
          <w:spacing w:val="-4"/>
          <w:sz w:val="18"/>
        </w:rPr>
        <w:t> </w:t>
      </w:r>
      <w:r>
        <w:rPr>
          <w:sz w:val="18"/>
        </w:rPr>
        <w:t>3</w:t>
      </w:r>
      <w:r>
        <w:rPr>
          <w:spacing w:val="-4"/>
          <w:sz w:val="18"/>
        </w:rPr>
        <w:t> </w:t>
      </w:r>
      <w:r>
        <w:rPr>
          <w:sz w:val="18"/>
        </w:rPr>
        <w:t>Fonteinen</w:t>
      </w:r>
      <w:r>
        <w:rPr>
          <w:spacing w:val="-3"/>
          <w:sz w:val="18"/>
        </w:rPr>
        <w:t> </w:t>
      </w:r>
      <w:r>
        <w:rPr>
          <w:sz w:val="18"/>
        </w:rPr>
        <w:t>Schaerbeekse</w:t>
      </w:r>
      <w:r>
        <w:rPr>
          <w:spacing w:val="-3"/>
          <w:sz w:val="18"/>
        </w:rPr>
        <w:t> </w:t>
      </w:r>
      <w:r>
        <w:rPr>
          <w:spacing w:val="-2"/>
          <w:sz w:val="18"/>
        </w:rPr>
        <w:t>Kriek,</w:t>
      </w:r>
    </w:p>
    <w:p>
      <w:pPr>
        <w:pStyle w:val="BodyText"/>
        <w:spacing w:before="2"/>
        <w:ind w:right="216"/>
      </w:pPr>
      <w:r>
        <w:rPr/>
        <w:t>Cantillon</w:t>
      </w:r>
      <w:r>
        <w:rPr>
          <w:spacing w:val="-7"/>
        </w:rPr>
        <w:t> </w:t>
      </w:r>
      <w:r>
        <w:rPr/>
        <w:t>Fou’</w:t>
      </w:r>
      <w:r>
        <w:rPr>
          <w:spacing w:val="-5"/>
        </w:rPr>
        <w:t> </w:t>
      </w:r>
      <w:r>
        <w:rPr/>
        <w:t>Foune,</w:t>
      </w:r>
      <w:r>
        <w:rPr>
          <w:spacing w:val="-7"/>
        </w:rPr>
        <w:t> </w:t>
      </w:r>
      <w:r>
        <w:rPr/>
        <w:t>Cantillon</w:t>
      </w:r>
      <w:r>
        <w:rPr>
          <w:spacing w:val="-7"/>
        </w:rPr>
        <w:t> </w:t>
      </w:r>
      <w:r>
        <w:rPr/>
        <w:t>Lou</w:t>
      </w:r>
      <w:r>
        <w:rPr>
          <w:spacing w:val="-7"/>
        </w:rPr>
        <w:t> </w:t>
      </w:r>
      <w:r>
        <w:rPr/>
        <w:t>Pepe</w:t>
      </w:r>
      <w:r>
        <w:rPr>
          <w:spacing w:val="-5"/>
        </w:rPr>
        <w:t> </w:t>
      </w:r>
      <w:r>
        <w:rPr/>
        <w:t>Framboise,</w:t>
      </w:r>
      <w:r>
        <w:rPr>
          <w:spacing w:val="-5"/>
        </w:rPr>
        <w:t> </w:t>
      </w:r>
      <w:r>
        <w:rPr/>
        <w:t>Cantillon Vigneronne, Hanssens Oude Kriek, Oude Kriek Boon</w:t>
      </w:r>
    </w:p>
    <w:p>
      <w:pPr>
        <w:pStyle w:val="BodyText"/>
        <w:spacing w:before="42"/>
        <w:ind w:right="327"/>
        <w:jc w:val="both"/>
      </w:pPr>
      <w:r>
        <w:rPr>
          <w:b/>
        </w:rPr>
        <w:t>Etiquetas:</w:t>
      </w:r>
      <w:r>
        <w:rPr>
          <w:b/>
          <w:spacing w:val="-7"/>
        </w:rPr>
        <w:t> </w:t>
      </w:r>
      <w:r>
        <w:rPr/>
        <w:t>intensidad-estándar,</w:t>
      </w:r>
      <w:r>
        <w:rPr>
          <w:spacing w:val="-7"/>
        </w:rPr>
        <w:t> </w:t>
      </w:r>
      <w:r>
        <w:rPr/>
        <w:t>color-pálido,</w:t>
      </w:r>
      <w:r>
        <w:rPr>
          <w:spacing w:val="-7"/>
        </w:rPr>
        <w:t> </w:t>
      </w:r>
      <w:r>
        <w:rPr/>
        <w:t>fermentación- salvaje,</w:t>
      </w:r>
      <w:r>
        <w:rPr>
          <w:spacing w:val="-11"/>
        </w:rPr>
        <w:t> </w:t>
      </w:r>
      <w:r>
        <w:rPr/>
        <w:t>europa-occidental,</w:t>
      </w:r>
      <w:r>
        <w:rPr>
          <w:spacing w:val="-11"/>
        </w:rPr>
        <w:t> </w:t>
      </w:r>
      <w:r>
        <w:rPr/>
        <w:t>estilo-tradicional,</w:t>
      </w:r>
      <w:r>
        <w:rPr>
          <w:spacing w:val="-11"/>
        </w:rPr>
        <w:t> </w:t>
      </w:r>
      <w:r>
        <w:rPr/>
        <w:t>familia-cerveza- trigo, ácida, fruta</w:t>
      </w:r>
    </w:p>
    <w:p>
      <w:pPr>
        <w:pStyle w:val="BodyText"/>
        <w:spacing w:before="6"/>
        <w:ind w:left="0"/>
        <w:rPr>
          <w:sz w:val="21"/>
        </w:rPr>
      </w:pPr>
    </w:p>
    <w:p>
      <w:pPr>
        <w:pStyle w:val="Heading3"/>
        <w:jc w:val="both"/>
      </w:pPr>
      <w:bookmarkStart w:name="_bookmark124" w:id="125"/>
      <w:bookmarkEnd w:id="125"/>
      <w:r>
        <w:rPr>
          <w:b w:val="0"/>
        </w:rPr>
      </w:r>
      <w:r>
        <w:rPr/>
        <w:t>23G.</w:t>
      </w:r>
      <w:r>
        <w:rPr>
          <w:spacing w:val="-6"/>
        </w:rPr>
        <w:t> </w:t>
      </w:r>
      <w:r>
        <w:rPr>
          <w:spacing w:val="-4"/>
        </w:rPr>
        <w:t>Gose</w:t>
      </w:r>
    </w:p>
    <w:p>
      <w:pPr>
        <w:pStyle w:val="BodyText"/>
        <w:spacing w:before="41"/>
        <w:ind w:right="216"/>
      </w:pPr>
      <w:r>
        <w:rPr>
          <w:b/>
        </w:rPr>
        <w:t>Impresión</w:t>
      </w:r>
      <w:r>
        <w:rPr>
          <w:b/>
          <w:spacing w:val="-7"/>
        </w:rPr>
        <w:t> </w:t>
      </w:r>
      <w:r>
        <w:rPr>
          <w:b/>
        </w:rPr>
        <w:t>general:</w:t>
      </w:r>
      <w:r>
        <w:rPr>
          <w:b/>
          <w:spacing w:val="-7"/>
        </w:rPr>
        <w:t> </w:t>
      </w:r>
      <w:r>
        <w:rPr/>
        <w:t>Una</w:t>
      </w:r>
      <w:r>
        <w:rPr>
          <w:spacing w:val="-7"/>
        </w:rPr>
        <w:t> </w:t>
      </w:r>
      <w:r>
        <w:rPr/>
        <w:t>cerveza</w:t>
      </w:r>
      <w:r>
        <w:rPr>
          <w:spacing w:val="-7"/>
        </w:rPr>
        <w:t> </w:t>
      </w:r>
      <w:r>
        <w:rPr/>
        <w:t>histórica</w:t>
      </w:r>
      <w:r>
        <w:rPr>
          <w:spacing w:val="-7"/>
        </w:rPr>
        <w:t> </w:t>
      </w:r>
      <w:r>
        <w:rPr/>
        <w:t>centroeuropea</w:t>
      </w:r>
      <w:r>
        <w:rPr>
          <w:spacing w:val="-7"/>
        </w:rPr>
        <w:t> </w:t>
      </w:r>
      <w:r>
        <w:rPr/>
        <w:t>de trigo, de acidez ligera, levemente amarga, con un carácter distintivo pero discreto a sal y semillas de cilantro. Muy refrescante, con un final seco, alta carbonatación y sabores </w:t>
      </w:r>
      <w:r>
        <w:rPr>
          <w:spacing w:val="-2"/>
        </w:rPr>
        <w:t>vivos.</w:t>
      </w:r>
    </w:p>
    <w:p>
      <w:pPr>
        <w:pStyle w:val="BodyText"/>
        <w:spacing w:line="242" w:lineRule="auto" w:before="48"/>
        <w:ind w:right="186"/>
      </w:pPr>
      <w:r>
        <w:rPr>
          <w:b/>
        </w:rPr>
        <w:t>Aroma: </w:t>
      </w:r>
      <w:r>
        <w:rPr/>
        <w:t>A frutas pomáceas en intensidad de ligera a moderada.</w:t>
      </w:r>
      <w:r>
        <w:rPr>
          <w:spacing w:val="-6"/>
        </w:rPr>
        <w:t> </w:t>
      </w:r>
      <w:r>
        <w:rPr/>
        <w:t>Acidez</w:t>
      </w:r>
      <w:r>
        <w:rPr>
          <w:spacing w:val="-6"/>
        </w:rPr>
        <w:t> </w:t>
      </w:r>
      <w:r>
        <w:rPr/>
        <w:t>ligera,</w:t>
      </w:r>
      <w:r>
        <w:rPr>
          <w:spacing w:val="-5"/>
        </w:rPr>
        <w:t> </w:t>
      </w:r>
      <w:r>
        <w:rPr/>
        <w:t>un</w:t>
      </w:r>
      <w:r>
        <w:rPr>
          <w:spacing w:val="-6"/>
        </w:rPr>
        <w:t> </w:t>
      </w:r>
      <w:r>
        <w:rPr/>
        <w:t>tanto</w:t>
      </w:r>
      <w:r>
        <w:rPr>
          <w:spacing w:val="-6"/>
        </w:rPr>
        <w:t> </w:t>
      </w:r>
      <w:r>
        <w:rPr/>
        <w:t>punzante.</w:t>
      </w:r>
      <w:r>
        <w:rPr>
          <w:spacing w:val="-6"/>
        </w:rPr>
        <w:t> </w:t>
      </w:r>
      <w:r>
        <w:rPr/>
        <w:t>Semilla</w:t>
      </w:r>
      <w:r>
        <w:rPr>
          <w:spacing w:val="-6"/>
        </w:rPr>
        <w:t> </w:t>
      </w:r>
      <w:r>
        <w:rPr/>
        <w:t>de</w:t>
      </w:r>
      <w:r>
        <w:rPr>
          <w:spacing w:val="-4"/>
        </w:rPr>
        <w:t> </w:t>
      </w:r>
      <w:r>
        <w:rPr/>
        <w:t>cilantro notoria,</w:t>
      </w:r>
      <w:r>
        <w:rPr>
          <w:spacing w:val="-3"/>
        </w:rPr>
        <w:t> </w:t>
      </w:r>
      <w:r>
        <w:rPr/>
        <w:t>que</w:t>
      </w:r>
      <w:r>
        <w:rPr>
          <w:spacing w:val="-4"/>
        </w:rPr>
        <w:t> </w:t>
      </w:r>
      <w:r>
        <w:rPr/>
        <w:t>puede</w:t>
      </w:r>
      <w:r>
        <w:rPr>
          <w:spacing w:val="-4"/>
        </w:rPr>
        <w:t> </w:t>
      </w:r>
      <w:r>
        <w:rPr/>
        <w:t>tener</w:t>
      </w:r>
      <w:r>
        <w:rPr>
          <w:spacing w:val="-3"/>
        </w:rPr>
        <w:t> </w:t>
      </w:r>
      <w:r>
        <w:rPr/>
        <w:t>una</w:t>
      </w:r>
      <w:r>
        <w:rPr>
          <w:spacing w:val="-4"/>
        </w:rPr>
        <w:t> </w:t>
      </w:r>
      <w:r>
        <w:rPr/>
        <w:t>cualidad</w:t>
      </w:r>
      <w:r>
        <w:rPr>
          <w:spacing w:val="-4"/>
        </w:rPr>
        <w:t> </w:t>
      </w:r>
      <w:r>
        <w:rPr/>
        <w:t>aromática</w:t>
      </w:r>
      <w:r>
        <w:rPr>
          <w:spacing w:val="-4"/>
        </w:rPr>
        <w:t> </w:t>
      </w:r>
      <w:r>
        <w:rPr/>
        <w:t>a</w:t>
      </w:r>
      <w:r>
        <w:rPr>
          <w:spacing w:val="-3"/>
        </w:rPr>
        <w:t> </w:t>
      </w:r>
      <w:r>
        <w:rPr/>
        <w:t>limón,</w:t>
      </w:r>
      <w:r>
        <w:rPr>
          <w:spacing w:val="-4"/>
        </w:rPr>
        <w:t> </w:t>
      </w:r>
      <w:r>
        <w:rPr/>
        <w:t>y</w:t>
      </w:r>
      <w:r>
        <w:rPr>
          <w:spacing w:val="-1"/>
        </w:rPr>
        <w:t> </w:t>
      </w:r>
      <w:r>
        <w:rPr/>
        <w:t>una intensidad a lo sumo moderada. Carácter a levadura ligero a pan</w:t>
      </w:r>
      <w:r>
        <w:rPr>
          <w:spacing w:val="-1"/>
        </w:rPr>
        <w:t> </w:t>
      </w:r>
      <w:r>
        <w:rPr/>
        <w:t>o</w:t>
      </w:r>
      <w:r>
        <w:rPr>
          <w:spacing w:val="-2"/>
        </w:rPr>
        <w:t> </w:t>
      </w:r>
      <w:r>
        <w:rPr/>
        <w:t>masa, similar a</w:t>
      </w:r>
      <w:r>
        <w:rPr>
          <w:spacing w:val="-1"/>
        </w:rPr>
        <w:t> </w:t>
      </w:r>
      <w:r>
        <w:rPr/>
        <w:t>un</w:t>
      </w:r>
      <w:r>
        <w:rPr>
          <w:spacing w:val="-1"/>
        </w:rPr>
        <w:t> </w:t>
      </w:r>
      <w:r>
        <w:rPr/>
        <w:t>pan</w:t>
      </w:r>
      <w:r>
        <w:rPr>
          <w:spacing w:val="-1"/>
        </w:rPr>
        <w:t> </w:t>
      </w:r>
      <w:r>
        <w:rPr/>
        <w:t>de</w:t>
      </w:r>
      <w:r>
        <w:rPr>
          <w:spacing w:val="-1"/>
        </w:rPr>
        <w:t> </w:t>
      </w:r>
      <w:r>
        <w:rPr/>
        <w:t>masa</w:t>
      </w:r>
      <w:r>
        <w:rPr>
          <w:spacing w:val="-1"/>
        </w:rPr>
        <w:t> </w:t>
      </w:r>
      <w:r>
        <w:rPr/>
        <w:t>madre</w:t>
      </w:r>
      <w:r>
        <w:rPr>
          <w:spacing w:val="-1"/>
        </w:rPr>
        <w:t> </w:t>
      </w:r>
      <w:r>
        <w:rPr/>
        <w:t>crudo. La</w:t>
      </w:r>
      <w:r>
        <w:rPr>
          <w:spacing w:val="-1"/>
        </w:rPr>
        <w:t> </w:t>
      </w:r>
      <w:r>
        <w:rPr/>
        <w:t>acidez y las semillas de cilantro pueden aportar una impresión fresca y distintiva. La sal puede ser percibida como un carácter a brisa marina muy ligero y limpio, o solo como una frescura general,</w:t>
      </w:r>
      <w:r>
        <w:rPr>
          <w:spacing w:val="40"/>
        </w:rPr>
        <w:t> </w:t>
      </w:r>
      <w:r>
        <w:rPr/>
        <w:t>si es que se percibe en alguna medida.</w:t>
      </w:r>
    </w:p>
    <w:p>
      <w:pPr>
        <w:pStyle w:val="BodyText"/>
        <w:spacing w:before="37"/>
        <w:ind w:right="189"/>
      </w:pPr>
      <w:r>
        <w:rPr>
          <w:b/>
        </w:rPr>
        <w:t>Apariencia:</w:t>
      </w:r>
      <w:r>
        <w:rPr>
          <w:b/>
          <w:spacing w:val="-5"/>
        </w:rPr>
        <w:t> </w:t>
      </w:r>
      <w:r>
        <w:rPr/>
        <w:t>Sin</w:t>
      </w:r>
      <w:r>
        <w:rPr>
          <w:spacing w:val="-5"/>
        </w:rPr>
        <w:t> </w:t>
      </w:r>
      <w:r>
        <w:rPr/>
        <w:t>filtrar,</w:t>
      </w:r>
      <w:r>
        <w:rPr>
          <w:spacing w:val="-5"/>
        </w:rPr>
        <w:t> </w:t>
      </w:r>
      <w:r>
        <w:rPr/>
        <w:t>con</w:t>
      </w:r>
      <w:r>
        <w:rPr>
          <w:spacing w:val="-5"/>
        </w:rPr>
        <w:t> </w:t>
      </w:r>
      <w:r>
        <w:rPr/>
        <w:t>una</w:t>
      </w:r>
      <w:r>
        <w:rPr>
          <w:spacing w:val="-5"/>
        </w:rPr>
        <w:t> </w:t>
      </w:r>
      <w:r>
        <w:rPr/>
        <w:t>turbidez</w:t>
      </w:r>
      <w:r>
        <w:rPr>
          <w:spacing w:val="-6"/>
        </w:rPr>
        <w:t> </w:t>
      </w:r>
      <w:r>
        <w:rPr/>
        <w:t>de</w:t>
      </w:r>
      <w:r>
        <w:rPr>
          <w:spacing w:val="-5"/>
        </w:rPr>
        <w:t> </w:t>
      </w:r>
      <w:r>
        <w:rPr/>
        <w:t>moderada</w:t>
      </w:r>
      <w:r>
        <w:rPr>
          <w:spacing w:val="-4"/>
        </w:rPr>
        <w:t> </w:t>
      </w:r>
      <w:r>
        <w:rPr/>
        <w:t>a</w:t>
      </w:r>
      <w:r>
        <w:rPr>
          <w:spacing w:val="-5"/>
        </w:rPr>
        <w:t> </w:t>
      </w:r>
      <w:r>
        <w:rPr/>
        <w:t>total. Espuma blanca de moderada a alta, con burbujas compactas y buena retención. Efervescente. Color amarillo.</w:t>
      </w:r>
    </w:p>
    <w:p>
      <w:pPr>
        <w:pStyle w:val="BodyText"/>
        <w:spacing w:line="242" w:lineRule="auto" w:before="47"/>
        <w:ind w:right="216"/>
      </w:pPr>
      <w:r>
        <w:rPr>
          <w:b/>
        </w:rPr>
        <w:t>Sabor: </w:t>
      </w:r>
      <w:r>
        <w:rPr/>
        <w:t>Acidez notoria, de media baja a media alta. Sabor a malta moderado, similar al pan o masa. Carácter afrutado de ligero a moderado, a frutas pomáceas, frutas de carozo o limones. Carácter a sal de ligero a moderado, hasta el umbral de sabor; la sal debe ser perceptible (en especial en el gusto inicial)</w:t>
      </w:r>
      <w:r>
        <w:rPr>
          <w:spacing w:val="-6"/>
        </w:rPr>
        <w:t> </w:t>
      </w:r>
      <w:r>
        <w:rPr/>
        <w:t>pero</w:t>
      </w:r>
      <w:r>
        <w:rPr>
          <w:spacing w:val="-7"/>
        </w:rPr>
        <w:t> </w:t>
      </w:r>
      <w:r>
        <w:rPr/>
        <w:t>no</w:t>
      </w:r>
      <w:r>
        <w:rPr>
          <w:spacing w:val="-7"/>
        </w:rPr>
        <w:t> </w:t>
      </w:r>
      <w:r>
        <w:rPr/>
        <w:t>tener</w:t>
      </w:r>
      <w:r>
        <w:rPr>
          <w:spacing w:val="-5"/>
        </w:rPr>
        <w:t> </w:t>
      </w:r>
      <w:r>
        <w:rPr/>
        <w:t>un</w:t>
      </w:r>
      <w:r>
        <w:rPr>
          <w:spacing w:val="-7"/>
        </w:rPr>
        <w:t> </w:t>
      </w:r>
      <w:r>
        <w:rPr/>
        <w:t>sabor</w:t>
      </w:r>
      <w:r>
        <w:rPr>
          <w:spacing w:val="-3"/>
        </w:rPr>
        <w:t> </w:t>
      </w:r>
      <w:r>
        <w:rPr/>
        <w:t>decididamente</w:t>
      </w:r>
      <w:r>
        <w:rPr>
          <w:spacing w:val="-4"/>
        </w:rPr>
        <w:t> </w:t>
      </w:r>
      <w:r>
        <w:rPr/>
        <w:t>salado.</w:t>
      </w:r>
      <w:r>
        <w:rPr>
          <w:spacing w:val="-4"/>
        </w:rPr>
        <w:t> </w:t>
      </w:r>
      <w:r>
        <w:rPr/>
        <w:t>Amargor muy bajo. Sin sabor a lúpulo. Final seco y completamente atenuado,</w:t>
      </w:r>
      <w:r>
        <w:rPr>
          <w:spacing w:val="-2"/>
        </w:rPr>
        <w:t> </w:t>
      </w:r>
      <w:r>
        <w:rPr/>
        <w:t>con</w:t>
      </w:r>
      <w:r>
        <w:rPr>
          <w:spacing w:val="-2"/>
        </w:rPr>
        <w:t> </w:t>
      </w:r>
      <w:r>
        <w:rPr/>
        <w:t>la</w:t>
      </w:r>
      <w:r>
        <w:rPr>
          <w:spacing w:val="-2"/>
        </w:rPr>
        <w:t> </w:t>
      </w:r>
      <w:r>
        <w:rPr/>
        <w:t>acidez</w:t>
      </w:r>
      <w:r>
        <w:rPr>
          <w:spacing w:val="-2"/>
        </w:rPr>
        <w:t> </w:t>
      </w:r>
      <w:r>
        <w:rPr/>
        <w:t>balanceando</w:t>
      </w:r>
      <w:r>
        <w:rPr>
          <w:spacing w:val="-3"/>
        </w:rPr>
        <w:t> </w:t>
      </w:r>
      <w:r>
        <w:rPr/>
        <w:t>a</w:t>
      </w:r>
      <w:r>
        <w:rPr>
          <w:spacing w:val="-2"/>
        </w:rPr>
        <w:t> </w:t>
      </w:r>
      <w:r>
        <w:rPr/>
        <w:t>la</w:t>
      </w:r>
      <w:r>
        <w:rPr>
          <w:spacing w:val="-2"/>
        </w:rPr>
        <w:t> </w:t>
      </w:r>
      <w:r>
        <w:rPr/>
        <w:t>malta,</w:t>
      </w:r>
      <w:r>
        <w:rPr>
          <w:spacing w:val="-2"/>
        </w:rPr>
        <w:t> </w:t>
      </w:r>
      <w:r>
        <w:rPr/>
        <w:t>en lugar</w:t>
      </w:r>
      <w:r>
        <w:rPr>
          <w:spacing w:val="-1"/>
        </w:rPr>
        <w:t> </w:t>
      </w:r>
      <w:r>
        <w:rPr/>
        <w:t>de</w:t>
      </w:r>
      <w:r>
        <w:rPr>
          <w:spacing w:val="-2"/>
        </w:rPr>
        <w:t> </w:t>
      </w:r>
      <w:r>
        <w:rPr/>
        <w:t>los lúpulos.</w:t>
      </w:r>
      <w:r>
        <w:rPr>
          <w:spacing w:val="-3"/>
        </w:rPr>
        <w:t> </w:t>
      </w:r>
      <w:r>
        <w:rPr/>
        <w:t>La</w:t>
      </w:r>
      <w:r>
        <w:rPr>
          <w:spacing w:val="-3"/>
        </w:rPr>
        <w:t> </w:t>
      </w:r>
      <w:r>
        <w:rPr/>
        <w:t>acidez</w:t>
      </w:r>
      <w:r>
        <w:rPr>
          <w:spacing w:val="-3"/>
        </w:rPr>
        <w:t> </w:t>
      </w:r>
      <w:r>
        <w:rPr/>
        <w:t>puede</w:t>
      </w:r>
      <w:r>
        <w:rPr>
          <w:spacing w:val="-1"/>
        </w:rPr>
        <w:t> </w:t>
      </w:r>
      <w:r>
        <w:rPr/>
        <w:t>ser</w:t>
      </w:r>
      <w:r>
        <w:rPr>
          <w:spacing w:val="-2"/>
        </w:rPr>
        <w:t> </w:t>
      </w:r>
      <w:r>
        <w:rPr/>
        <w:t>más</w:t>
      </w:r>
      <w:r>
        <w:rPr>
          <w:spacing w:val="-3"/>
        </w:rPr>
        <w:t> </w:t>
      </w:r>
      <w:r>
        <w:rPr/>
        <w:t>notoria</w:t>
      </w:r>
      <w:r>
        <w:rPr>
          <w:spacing w:val="-3"/>
        </w:rPr>
        <w:t> </w:t>
      </w:r>
      <w:r>
        <w:rPr/>
        <w:t>en</w:t>
      </w:r>
      <w:r>
        <w:rPr>
          <w:spacing w:val="-3"/>
        </w:rPr>
        <w:t> </w:t>
      </w:r>
      <w:r>
        <w:rPr/>
        <w:t>el</w:t>
      </w:r>
      <w:r>
        <w:rPr>
          <w:spacing w:val="-2"/>
        </w:rPr>
        <w:t> </w:t>
      </w:r>
      <w:r>
        <w:rPr/>
        <w:t>final,</w:t>
      </w:r>
      <w:r>
        <w:rPr>
          <w:spacing w:val="-3"/>
        </w:rPr>
        <w:t> </w:t>
      </w:r>
      <w:r>
        <w:rPr/>
        <w:t>y</w:t>
      </w:r>
      <w:r>
        <w:rPr>
          <w:spacing w:val="-3"/>
        </w:rPr>
        <w:t> </w:t>
      </w:r>
      <w:r>
        <w:rPr/>
        <w:t>acentuar la cualidad refrescante de la cerveza. La acidez debe ser balanceada, no agresiva (aunque las versiones históricas pueden ser muy ácidas). Sin THP.</w:t>
      </w:r>
    </w:p>
    <w:p>
      <w:pPr>
        <w:pStyle w:val="BodyText"/>
        <w:spacing w:before="37"/>
        <w:ind w:right="183"/>
      </w:pPr>
      <w:r>
        <w:rPr>
          <w:b/>
        </w:rPr>
        <w:t>Sensación en boca: </w:t>
      </w:r>
      <w:r>
        <w:rPr/>
        <w:t>Carbonatación de alta a muy alta. Efervescente. Cuerpo de medio ligero a medio pleno. La sal puede</w:t>
      </w:r>
      <w:r>
        <w:rPr>
          <w:spacing w:val="-1"/>
        </w:rPr>
        <w:t> </w:t>
      </w:r>
      <w:r>
        <w:rPr/>
        <w:t>aportar una</w:t>
      </w:r>
      <w:r>
        <w:rPr>
          <w:spacing w:val="-1"/>
        </w:rPr>
        <w:t> </w:t>
      </w:r>
      <w:r>
        <w:rPr/>
        <w:t>impresión de</w:t>
      </w:r>
      <w:r>
        <w:rPr>
          <w:spacing w:val="-1"/>
        </w:rPr>
        <w:t> </w:t>
      </w:r>
      <w:r>
        <w:rPr/>
        <w:t>un</w:t>
      </w:r>
      <w:r>
        <w:rPr>
          <w:spacing w:val="-2"/>
        </w:rPr>
        <w:t> </w:t>
      </w:r>
      <w:r>
        <w:rPr/>
        <w:t>ligero</w:t>
      </w:r>
      <w:r>
        <w:rPr>
          <w:spacing w:val="-2"/>
        </w:rPr>
        <w:t> </w:t>
      </w:r>
      <w:r>
        <w:rPr/>
        <w:t>hormigueo,</w:t>
      </w:r>
      <w:r>
        <w:rPr>
          <w:spacing w:val="-1"/>
        </w:rPr>
        <w:t> </w:t>
      </w:r>
      <w:r>
        <w:rPr/>
        <w:t>que</w:t>
      </w:r>
      <w:r>
        <w:rPr>
          <w:spacing w:val="-1"/>
        </w:rPr>
        <w:t> </w:t>
      </w:r>
      <w:r>
        <w:rPr/>
        <w:t>hace agua</w:t>
      </w:r>
      <w:r>
        <w:rPr>
          <w:spacing w:val="-4"/>
        </w:rPr>
        <w:t> </w:t>
      </w:r>
      <w:r>
        <w:rPr/>
        <w:t>la</w:t>
      </w:r>
      <w:r>
        <w:rPr>
          <w:spacing w:val="-4"/>
        </w:rPr>
        <w:t> </w:t>
      </w:r>
      <w:r>
        <w:rPr/>
        <w:t>boca,</w:t>
      </w:r>
      <w:r>
        <w:rPr>
          <w:spacing w:val="-3"/>
        </w:rPr>
        <w:t> </w:t>
      </w:r>
      <w:r>
        <w:rPr/>
        <w:t>y</w:t>
      </w:r>
      <w:r>
        <w:rPr>
          <w:spacing w:val="-4"/>
        </w:rPr>
        <w:t> </w:t>
      </w:r>
      <w:r>
        <w:rPr/>
        <w:t>una</w:t>
      </w:r>
      <w:r>
        <w:rPr>
          <w:spacing w:val="-2"/>
        </w:rPr>
        <w:t> </w:t>
      </w:r>
      <w:r>
        <w:rPr/>
        <w:t>sensación</w:t>
      </w:r>
      <w:r>
        <w:rPr>
          <w:spacing w:val="-3"/>
        </w:rPr>
        <w:t> </w:t>
      </w:r>
      <w:r>
        <w:rPr/>
        <w:t>en</w:t>
      </w:r>
      <w:r>
        <w:rPr>
          <w:spacing w:val="-4"/>
        </w:rPr>
        <w:t> </w:t>
      </w:r>
      <w:r>
        <w:rPr/>
        <w:t>boca</w:t>
      </w:r>
      <w:r>
        <w:rPr>
          <w:spacing w:val="-4"/>
        </w:rPr>
        <w:t> </w:t>
      </w:r>
      <w:r>
        <w:rPr/>
        <w:t>más</w:t>
      </w:r>
      <w:r>
        <w:rPr>
          <w:spacing w:val="-4"/>
        </w:rPr>
        <w:t> </w:t>
      </w:r>
      <w:r>
        <w:rPr/>
        <w:t>redonda</w:t>
      </w:r>
      <w:r>
        <w:rPr>
          <w:spacing w:val="-4"/>
        </w:rPr>
        <w:t> </w:t>
      </w:r>
      <w:r>
        <w:rPr/>
        <w:t>y</w:t>
      </w:r>
      <w:r>
        <w:rPr>
          <w:spacing w:val="-4"/>
        </w:rPr>
        <w:t> </w:t>
      </w:r>
      <w:r>
        <w:rPr/>
        <w:t>espesa.</w:t>
      </w:r>
      <w:r>
        <w:rPr>
          <w:spacing w:val="-2"/>
        </w:rPr>
        <w:t> </w:t>
      </w:r>
      <w:r>
        <w:rPr/>
        <w:t>La levadura y el trigo también pueden agregar un poco de cuerpo, pero no debería sentirse pesado debido a los efectos de la</w:t>
      </w:r>
      <w:r>
        <w:rPr>
          <w:spacing w:val="40"/>
        </w:rPr>
        <w:t> </w:t>
      </w:r>
      <w:r>
        <w:rPr/>
        <w:t>acidez sobre el mismo, que puede aligerarlo.</w:t>
      </w:r>
    </w:p>
    <w:p>
      <w:pPr>
        <w:spacing w:after="0"/>
        <w:sectPr>
          <w:pgSz w:w="12240" w:h="15840"/>
          <w:pgMar w:header="0" w:footer="746" w:top="920" w:bottom="940" w:left="580" w:right="540"/>
          <w:cols w:num="2" w:equalWidth="0">
            <w:col w:w="5185" w:space="576"/>
            <w:col w:w="5359"/>
          </w:cols>
        </w:sectPr>
      </w:pPr>
    </w:p>
    <w:p>
      <w:pPr>
        <w:pStyle w:val="BodyText"/>
        <w:spacing w:line="242" w:lineRule="auto" w:before="86"/>
        <w:ind w:right="331"/>
      </w:pPr>
      <w:r>
        <w:rPr>
          <w:b/>
        </w:rPr>
        <w:t>Comentarios:</w:t>
      </w:r>
      <w:r>
        <w:rPr>
          <w:b/>
          <w:spacing w:val="-1"/>
        </w:rPr>
        <w:t> </w:t>
      </w:r>
      <w:r>
        <w:rPr/>
        <w:t>Las</w:t>
      </w:r>
      <w:r>
        <w:rPr>
          <w:spacing w:val="-2"/>
        </w:rPr>
        <w:t> </w:t>
      </w:r>
      <w:r>
        <w:rPr/>
        <w:t>versiones históricas</w:t>
      </w:r>
      <w:r>
        <w:rPr>
          <w:spacing w:val="-2"/>
        </w:rPr>
        <w:t> </w:t>
      </w:r>
      <w:r>
        <w:rPr/>
        <w:t>pueden</w:t>
      </w:r>
      <w:r>
        <w:rPr>
          <w:spacing w:val="-2"/>
        </w:rPr>
        <w:t> </w:t>
      </w:r>
      <w:r>
        <w:rPr/>
        <w:t>haber</w:t>
      </w:r>
      <w:r>
        <w:rPr>
          <w:spacing w:val="-1"/>
        </w:rPr>
        <w:t> </w:t>
      </w:r>
      <w:r>
        <w:rPr/>
        <w:t>sido más ácidas que los ejemplos modernos debido a las fermentaciones espontáneas, y pueden ser mezcladas con siropes</w:t>
      </w:r>
      <w:r>
        <w:rPr>
          <w:spacing w:val="-1"/>
        </w:rPr>
        <w:t> </w:t>
      </w:r>
      <w:r>
        <w:rPr/>
        <w:t>como se</w:t>
      </w:r>
      <w:r>
        <w:rPr>
          <w:spacing w:val="-1"/>
        </w:rPr>
        <w:t> </w:t>
      </w:r>
      <w:r>
        <w:rPr/>
        <w:t>hace</w:t>
      </w:r>
      <w:r>
        <w:rPr>
          <w:spacing w:val="-1"/>
        </w:rPr>
        <w:t> </w:t>
      </w:r>
      <w:r>
        <w:rPr/>
        <w:t>con</w:t>
      </w:r>
      <w:r>
        <w:rPr>
          <w:spacing w:val="-1"/>
        </w:rPr>
        <w:t> </w:t>
      </w:r>
      <w:r>
        <w:rPr/>
        <w:t>las Berliner Weisse,</w:t>
      </w:r>
      <w:r>
        <w:rPr>
          <w:spacing w:val="-1"/>
        </w:rPr>
        <w:t> </w:t>
      </w:r>
      <w:r>
        <w:rPr/>
        <w:t>o</w:t>
      </w:r>
      <w:r>
        <w:rPr>
          <w:spacing w:val="-2"/>
        </w:rPr>
        <w:t> </w:t>
      </w:r>
      <w:r>
        <w:rPr/>
        <w:t>con</w:t>
      </w:r>
      <w:r>
        <w:rPr>
          <w:spacing w:val="-1"/>
        </w:rPr>
        <w:t> </w:t>
      </w:r>
      <w:r>
        <w:rPr/>
        <w:t>licor de comino de prado (alcaravea, </w:t>
      </w:r>
      <w:r>
        <w:rPr>
          <w:i/>
        </w:rPr>
        <w:t>caraway</w:t>
      </w:r>
      <w:r>
        <w:rPr/>
        <w:t>). Los ejemplos modernos</w:t>
      </w:r>
      <w:r>
        <w:rPr>
          <w:spacing w:val="-6"/>
        </w:rPr>
        <w:t> </w:t>
      </w:r>
      <w:r>
        <w:rPr/>
        <w:t>son</w:t>
      </w:r>
      <w:r>
        <w:rPr>
          <w:spacing w:val="-6"/>
        </w:rPr>
        <w:t> </w:t>
      </w:r>
      <w:r>
        <w:rPr/>
        <w:t>inoculados</w:t>
      </w:r>
      <w:r>
        <w:rPr>
          <w:spacing w:val="-6"/>
        </w:rPr>
        <w:t> </w:t>
      </w:r>
      <w:r>
        <w:rPr/>
        <w:t>con</w:t>
      </w:r>
      <w:r>
        <w:rPr>
          <w:spacing w:val="-4"/>
        </w:rPr>
        <w:t> </w:t>
      </w:r>
      <w:r>
        <w:rPr/>
        <w:t>Lacto,</w:t>
      </w:r>
      <w:r>
        <w:rPr>
          <w:spacing w:val="-6"/>
        </w:rPr>
        <w:t> </w:t>
      </w:r>
      <w:r>
        <w:rPr/>
        <w:t>son</w:t>
      </w:r>
      <w:r>
        <w:rPr>
          <w:spacing w:val="-6"/>
        </w:rPr>
        <w:t> </w:t>
      </w:r>
      <w:r>
        <w:rPr/>
        <w:t>más</w:t>
      </w:r>
      <w:r>
        <w:rPr>
          <w:spacing w:val="-6"/>
        </w:rPr>
        <w:t> </w:t>
      </w:r>
      <w:r>
        <w:rPr/>
        <w:t>balanceados</w:t>
      </w:r>
      <w:r>
        <w:rPr>
          <w:spacing w:val="-6"/>
        </w:rPr>
        <w:t> </w:t>
      </w:r>
      <w:r>
        <w:rPr/>
        <w:t>y generalmente no requieren endulzado. Se pronuncia como </w:t>
      </w:r>
      <w:r>
        <w:rPr>
          <w:spacing w:val="-2"/>
        </w:rPr>
        <w:t>“GO-se”</w:t>
      </w:r>
    </w:p>
    <w:p>
      <w:pPr>
        <w:pStyle w:val="BodyText"/>
        <w:spacing w:before="37"/>
        <w:ind w:right="40"/>
      </w:pPr>
      <w:r>
        <w:rPr>
          <w:b/>
        </w:rPr>
        <w:t>Historia: </w:t>
      </w:r>
      <w:r>
        <w:rPr/>
        <w:t>Es un estilo menor asociado a Leipzig, pero con su origen en la Edad Media en el pueblo de Goslar, en el río Gose. Se ha documentado su presencia en Leipzig hacia el 1740. Se dice que Leipzig tenía 80 casas elaboradoras de Gose en 1900. La producción disminuyó significativamente después de la Segunda Guerra Mundial, y cesó completamente en 1966. La producción moderna se restableció en la década de 1980 en Alemania, pero la cerveza no estaba ampliamente disponible. Se volvió popular fuera de Alemania recientemente como un estilo resucitado, y se utiliza a menudo como un estilo base</w:t>
      </w:r>
      <w:r>
        <w:rPr>
          <w:spacing w:val="40"/>
        </w:rPr>
        <w:t> </w:t>
      </w:r>
      <w:r>
        <w:rPr/>
        <w:t>para</w:t>
      </w:r>
      <w:r>
        <w:rPr>
          <w:spacing w:val="-5"/>
        </w:rPr>
        <w:t> </w:t>
      </w:r>
      <w:r>
        <w:rPr/>
        <w:t>cervezas</w:t>
      </w:r>
      <w:r>
        <w:rPr>
          <w:spacing w:val="-5"/>
        </w:rPr>
        <w:t> </w:t>
      </w:r>
      <w:r>
        <w:rPr/>
        <w:t>ácidas</w:t>
      </w:r>
      <w:r>
        <w:rPr>
          <w:spacing w:val="-5"/>
        </w:rPr>
        <w:t> </w:t>
      </w:r>
      <w:r>
        <w:rPr/>
        <w:t>con</w:t>
      </w:r>
      <w:r>
        <w:rPr>
          <w:spacing w:val="-3"/>
        </w:rPr>
        <w:t> </w:t>
      </w:r>
      <w:r>
        <w:rPr/>
        <w:t>fruta</w:t>
      </w:r>
      <w:r>
        <w:rPr>
          <w:spacing w:val="-2"/>
        </w:rPr>
        <w:t> </w:t>
      </w:r>
      <w:r>
        <w:rPr/>
        <w:t>y</w:t>
      </w:r>
      <w:r>
        <w:rPr>
          <w:spacing w:val="-5"/>
        </w:rPr>
        <w:t> </w:t>
      </w:r>
      <w:r>
        <w:rPr/>
        <w:t>otras</w:t>
      </w:r>
      <w:r>
        <w:rPr>
          <w:spacing w:val="-5"/>
        </w:rPr>
        <w:t> </w:t>
      </w:r>
      <w:r>
        <w:rPr/>
        <w:t>Cervezas</w:t>
      </w:r>
      <w:r>
        <w:rPr>
          <w:spacing w:val="-5"/>
        </w:rPr>
        <w:t> </w:t>
      </w:r>
      <w:r>
        <w:rPr/>
        <w:t>de</w:t>
      </w:r>
      <w:r>
        <w:rPr>
          <w:spacing w:val="-5"/>
        </w:rPr>
        <w:t> </w:t>
      </w:r>
      <w:r>
        <w:rPr/>
        <w:t>Especialidad.</w:t>
      </w:r>
    </w:p>
    <w:p>
      <w:pPr>
        <w:spacing w:before="60"/>
        <w:ind w:left="140" w:right="69" w:firstLine="0"/>
        <w:jc w:val="left"/>
        <w:rPr>
          <w:sz w:val="18"/>
        </w:rPr>
      </w:pPr>
      <w:r>
        <w:rPr>
          <w:b/>
          <w:sz w:val="18"/>
        </w:rPr>
        <w:t>Ingredientes característicos: </w:t>
      </w:r>
      <w:r>
        <w:rPr>
          <w:sz w:val="18"/>
        </w:rPr>
        <w:t>Malta Pilsner y trigo malteado,</w:t>
      </w:r>
      <w:r>
        <w:rPr>
          <w:spacing w:val="-5"/>
          <w:sz w:val="18"/>
        </w:rPr>
        <w:t> </w:t>
      </w:r>
      <w:r>
        <w:rPr>
          <w:sz w:val="18"/>
        </w:rPr>
        <w:t>uso</w:t>
      </w:r>
      <w:r>
        <w:rPr>
          <w:spacing w:val="-6"/>
          <w:sz w:val="18"/>
        </w:rPr>
        <w:t> </w:t>
      </w:r>
      <w:r>
        <w:rPr>
          <w:sz w:val="18"/>
        </w:rPr>
        <w:t>discreto</w:t>
      </w:r>
      <w:r>
        <w:rPr>
          <w:spacing w:val="-5"/>
          <w:sz w:val="18"/>
        </w:rPr>
        <w:t> </w:t>
      </w:r>
      <w:r>
        <w:rPr>
          <w:sz w:val="18"/>
        </w:rPr>
        <w:t>de</w:t>
      </w:r>
      <w:r>
        <w:rPr>
          <w:spacing w:val="-3"/>
          <w:sz w:val="18"/>
        </w:rPr>
        <w:t> </w:t>
      </w:r>
      <w:r>
        <w:rPr>
          <w:sz w:val="18"/>
        </w:rPr>
        <w:t>sal</w:t>
      </w:r>
      <w:r>
        <w:rPr>
          <w:spacing w:val="-5"/>
          <w:sz w:val="18"/>
        </w:rPr>
        <w:t> </w:t>
      </w:r>
      <w:r>
        <w:rPr>
          <w:sz w:val="18"/>
        </w:rPr>
        <w:t>y</w:t>
      </w:r>
      <w:r>
        <w:rPr>
          <w:spacing w:val="-2"/>
          <w:sz w:val="18"/>
        </w:rPr>
        <w:t> </w:t>
      </w:r>
      <w:r>
        <w:rPr>
          <w:sz w:val="18"/>
        </w:rPr>
        <w:t>semillas</w:t>
      </w:r>
      <w:r>
        <w:rPr>
          <w:spacing w:val="-5"/>
          <w:sz w:val="18"/>
        </w:rPr>
        <w:t> </w:t>
      </w:r>
      <w:r>
        <w:rPr>
          <w:sz w:val="18"/>
        </w:rPr>
        <w:t>de</w:t>
      </w:r>
      <w:r>
        <w:rPr>
          <w:spacing w:val="-3"/>
          <w:sz w:val="18"/>
        </w:rPr>
        <w:t> </w:t>
      </w:r>
      <w:r>
        <w:rPr>
          <w:sz w:val="18"/>
        </w:rPr>
        <w:t>cilantro,</w:t>
      </w:r>
      <w:r>
        <w:rPr>
          <w:spacing w:val="-3"/>
          <w:sz w:val="18"/>
        </w:rPr>
        <w:t> </w:t>
      </w:r>
      <w:r>
        <w:rPr>
          <w:sz w:val="18"/>
        </w:rPr>
        <w:t>Lacto.</w:t>
      </w:r>
      <w:r>
        <w:rPr>
          <w:spacing w:val="-5"/>
          <w:sz w:val="18"/>
        </w:rPr>
        <w:t> </w:t>
      </w:r>
      <w:r>
        <w:rPr>
          <w:sz w:val="18"/>
        </w:rPr>
        <w:t>Las</w:t>
      </w:r>
    </w:p>
    <w:p>
      <w:pPr>
        <w:pStyle w:val="BodyText"/>
        <w:spacing w:line="242" w:lineRule="auto" w:before="86"/>
        <w:ind w:right="278"/>
      </w:pPr>
      <w:r>
        <w:rPr/>
        <w:br w:type="column"/>
      </w:r>
      <w:r>
        <w:rPr/>
        <w:t>semillas</w:t>
      </w:r>
      <w:r>
        <w:rPr>
          <w:spacing w:val="-4"/>
        </w:rPr>
        <w:t> </w:t>
      </w:r>
      <w:r>
        <w:rPr/>
        <w:t>de</w:t>
      </w:r>
      <w:r>
        <w:rPr>
          <w:spacing w:val="-4"/>
        </w:rPr>
        <w:t> </w:t>
      </w:r>
      <w:r>
        <w:rPr/>
        <w:t>cilantro</w:t>
      </w:r>
      <w:r>
        <w:rPr>
          <w:spacing w:val="-5"/>
        </w:rPr>
        <w:t> </w:t>
      </w:r>
      <w:r>
        <w:rPr/>
        <w:t>deberían</w:t>
      </w:r>
      <w:r>
        <w:rPr>
          <w:spacing w:val="-3"/>
        </w:rPr>
        <w:t> </w:t>
      </w:r>
      <w:r>
        <w:rPr/>
        <w:t>tener</w:t>
      </w:r>
      <w:r>
        <w:rPr>
          <w:spacing w:val="-3"/>
        </w:rPr>
        <w:t> </w:t>
      </w:r>
      <w:r>
        <w:rPr/>
        <w:t>una</w:t>
      </w:r>
      <w:r>
        <w:rPr>
          <w:spacing w:val="-4"/>
        </w:rPr>
        <w:t> </w:t>
      </w:r>
      <w:r>
        <w:rPr/>
        <w:t>distintiva</w:t>
      </w:r>
      <w:r>
        <w:rPr>
          <w:spacing w:val="-4"/>
        </w:rPr>
        <w:t> </w:t>
      </w:r>
      <w:r>
        <w:rPr/>
        <w:t>nota</w:t>
      </w:r>
      <w:r>
        <w:rPr>
          <w:spacing w:val="-2"/>
        </w:rPr>
        <w:t> </w:t>
      </w:r>
      <w:r>
        <w:rPr/>
        <w:t>fresca</w:t>
      </w:r>
      <w:r>
        <w:rPr>
          <w:spacing w:val="-2"/>
        </w:rPr>
        <w:t> </w:t>
      </w:r>
      <w:r>
        <w:rPr/>
        <w:t>y a</w:t>
      </w:r>
      <w:r>
        <w:rPr>
          <w:spacing w:val="-5"/>
        </w:rPr>
        <w:t> </w:t>
      </w:r>
      <w:r>
        <w:rPr/>
        <w:t>cítricos</w:t>
      </w:r>
      <w:r>
        <w:rPr>
          <w:spacing w:val="-5"/>
        </w:rPr>
        <w:t> </w:t>
      </w:r>
      <w:r>
        <w:rPr/>
        <w:t>(limón</w:t>
      </w:r>
      <w:r>
        <w:rPr>
          <w:spacing w:val="-5"/>
        </w:rPr>
        <w:t> </w:t>
      </w:r>
      <w:r>
        <w:rPr/>
        <w:t>o</w:t>
      </w:r>
      <w:r>
        <w:rPr>
          <w:spacing w:val="-3"/>
        </w:rPr>
        <w:t> </w:t>
      </w:r>
      <w:r>
        <w:rPr/>
        <w:t>naranja</w:t>
      </w:r>
      <w:r>
        <w:rPr>
          <w:spacing w:val="-5"/>
        </w:rPr>
        <w:t> </w:t>
      </w:r>
      <w:r>
        <w:rPr/>
        <w:t>amarga),</w:t>
      </w:r>
      <w:r>
        <w:rPr>
          <w:spacing w:val="-5"/>
        </w:rPr>
        <w:t> </w:t>
      </w:r>
      <w:r>
        <w:rPr/>
        <w:t>y</w:t>
      </w:r>
      <w:r>
        <w:rPr>
          <w:spacing w:val="-5"/>
        </w:rPr>
        <w:t> </w:t>
      </w:r>
      <w:r>
        <w:rPr/>
        <w:t>no</w:t>
      </w:r>
      <w:r>
        <w:rPr>
          <w:spacing w:val="-6"/>
        </w:rPr>
        <w:t> </w:t>
      </w:r>
      <w:r>
        <w:rPr/>
        <w:t>ser</w:t>
      </w:r>
      <w:r>
        <w:rPr>
          <w:spacing w:val="-2"/>
        </w:rPr>
        <w:t> </w:t>
      </w:r>
      <w:r>
        <w:rPr/>
        <w:t>vegetal,</w:t>
      </w:r>
      <w:r>
        <w:rPr>
          <w:spacing w:val="-5"/>
        </w:rPr>
        <w:t> </w:t>
      </w:r>
      <w:r>
        <w:rPr/>
        <w:t>similar</w:t>
      </w:r>
      <w:r>
        <w:rPr>
          <w:spacing w:val="-4"/>
        </w:rPr>
        <w:t> </w:t>
      </w:r>
      <w:r>
        <w:rPr/>
        <w:t>al apio o al jamón. La sal debería tener un carácter a sal fresca o sal de mar, no una nota metálica y a yodo.</w:t>
      </w:r>
    </w:p>
    <w:p>
      <w:pPr>
        <w:pStyle w:val="BodyText"/>
        <w:spacing w:before="38"/>
        <w:ind w:right="194"/>
      </w:pPr>
      <w:r>
        <w:rPr>
          <w:b/>
        </w:rPr>
        <w:t>Comparación de estilos: </w:t>
      </w:r>
      <w:r>
        <w:rPr/>
        <w:t>La acidez percibida no es tan intensa</w:t>
      </w:r>
      <w:r>
        <w:rPr>
          <w:spacing w:val="-5"/>
        </w:rPr>
        <w:t> </w:t>
      </w:r>
      <w:r>
        <w:rPr/>
        <w:t>como</w:t>
      </w:r>
      <w:r>
        <w:rPr>
          <w:spacing w:val="-6"/>
        </w:rPr>
        <w:t> </w:t>
      </w:r>
      <w:r>
        <w:rPr/>
        <w:t>en</w:t>
      </w:r>
      <w:r>
        <w:rPr>
          <w:spacing w:val="-5"/>
        </w:rPr>
        <w:t> </w:t>
      </w:r>
      <w:r>
        <w:rPr/>
        <w:t>una</w:t>
      </w:r>
      <w:r>
        <w:rPr>
          <w:spacing w:val="-5"/>
        </w:rPr>
        <w:t> </w:t>
      </w:r>
      <w:r>
        <w:rPr/>
        <w:t>Berliner</w:t>
      </w:r>
      <w:r>
        <w:rPr>
          <w:spacing w:val="-2"/>
        </w:rPr>
        <w:t> </w:t>
      </w:r>
      <w:r>
        <w:rPr/>
        <w:t>Weisse</w:t>
      </w:r>
      <w:r>
        <w:rPr>
          <w:spacing w:val="-3"/>
        </w:rPr>
        <w:t> </w:t>
      </w:r>
      <w:r>
        <w:rPr/>
        <w:t>o</w:t>
      </w:r>
      <w:r>
        <w:rPr>
          <w:spacing w:val="-6"/>
        </w:rPr>
        <w:t> </w:t>
      </w:r>
      <w:r>
        <w:rPr/>
        <w:t>Gueuze.</w:t>
      </w:r>
      <w:r>
        <w:rPr>
          <w:spacing w:val="-5"/>
        </w:rPr>
        <w:t> </w:t>
      </w:r>
      <w:r>
        <w:rPr/>
        <w:t>Uso</w:t>
      </w:r>
      <w:r>
        <w:rPr>
          <w:spacing w:val="-3"/>
        </w:rPr>
        <w:t> </w:t>
      </w:r>
      <w:r>
        <w:rPr/>
        <w:t>discreto</w:t>
      </w:r>
      <w:r>
        <w:rPr>
          <w:spacing w:val="-3"/>
        </w:rPr>
        <w:t> </w:t>
      </w:r>
      <w:r>
        <w:rPr/>
        <w:t>de la sal, semillas de cilantro y Lacto; no debe tener un sabor decididamente salado. El aroma a las semillas de cilantro</w:t>
      </w:r>
      <w:r>
        <w:rPr>
          <w:spacing w:val="40"/>
        </w:rPr>
        <w:t> </w:t>
      </w:r>
      <w:r>
        <w:rPr/>
        <w:t>puede ser similar al de una Witbier. Turbidez similar a una </w:t>
      </w:r>
      <w:r>
        <w:rPr>
          <w:spacing w:val="-2"/>
        </w:rPr>
        <w:t>Weissbier.</w:t>
      </w:r>
    </w:p>
    <w:p>
      <w:pPr>
        <w:tabs>
          <w:tab w:pos="2612" w:val="left" w:leader="none"/>
        </w:tabs>
        <w:spacing w:line="204" w:lineRule="exact" w:before="52"/>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1.036 –</w:t>
      </w:r>
      <w:r>
        <w:rPr>
          <w:spacing w:val="-2"/>
          <w:sz w:val="18"/>
        </w:rPr>
        <w:t> 1.056</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5</w:t>
      </w:r>
      <w:r>
        <w:rPr>
          <w:spacing w:val="-1"/>
          <w:sz w:val="18"/>
        </w:rPr>
        <w:t> </w:t>
      </w:r>
      <w:r>
        <w:rPr>
          <w:sz w:val="18"/>
        </w:rPr>
        <w:t>–</w:t>
      </w:r>
      <w:r>
        <w:rPr>
          <w:spacing w:val="-1"/>
          <w:sz w:val="18"/>
        </w:rPr>
        <w:t> </w:t>
      </w:r>
      <w:r>
        <w:rPr>
          <w:spacing w:val="-5"/>
          <w:sz w:val="18"/>
        </w:rPr>
        <w:t>12</w:t>
      </w:r>
      <w:r>
        <w:rPr>
          <w:sz w:val="18"/>
        </w:rPr>
        <w:tab/>
        <w:t>FG:</w:t>
      </w:r>
      <w:r>
        <w:rPr>
          <w:spacing w:val="41"/>
          <w:sz w:val="18"/>
        </w:rPr>
        <w:t> </w:t>
      </w:r>
      <w:r>
        <w:rPr>
          <w:sz w:val="18"/>
        </w:rPr>
        <w:t>1.006</w:t>
      </w:r>
      <w:r>
        <w:rPr>
          <w:spacing w:val="-2"/>
          <w:sz w:val="18"/>
        </w:rPr>
        <w:t> </w:t>
      </w:r>
      <w:r>
        <w:rPr>
          <w:sz w:val="18"/>
        </w:rPr>
        <w:t>– </w:t>
      </w:r>
      <w:r>
        <w:rPr>
          <w:spacing w:val="-4"/>
          <w:sz w:val="18"/>
        </w:rPr>
        <w:t>1.010</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4</w:t>
      </w:r>
      <w:r>
        <w:rPr>
          <w:sz w:val="18"/>
        </w:rPr>
        <w:tab/>
        <w:t>ABV:</w:t>
      </w:r>
      <w:r>
        <w:rPr>
          <w:spacing w:val="42"/>
          <w:sz w:val="18"/>
        </w:rPr>
        <w:t> </w:t>
      </w:r>
      <w:r>
        <w:rPr>
          <w:sz w:val="18"/>
        </w:rPr>
        <w:t>4.2</w:t>
      </w:r>
      <w:r>
        <w:rPr>
          <w:spacing w:val="-2"/>
          <w:sz w:val="18"/>
        </w:rPr>
        <w:t> </w:t>
      </w:r>
      <w:r>
        <w:rPr>
          <w:sz w:val="18"/>
        </w:rPr>
        <w:t>–</w:t>
      </w:r>
      <w:r>
        <w:rPr>
          <w:spacing w:val="-1"/>
          <w:sz w:val="18"/>
        </w:rPr>
        <w:t> </w:t>
      </w:r>
      <w:r>
        <w:rPr>
          <w:spacing w:val="-4"/>
          <w:sz w:val="18"/>
        </w:rPr>
        <w:t>4.8%</w:t>
      </w:r>
    </w:p>
    <w:p>
      <w:pPr>
        <w:pStyle w:val="BodyText"/>
        <w:spacing w:before="40"/>
        <w:ind w:right="216"/>
      </w:pPr>
      <w:r>
        <w:rPr>
          <w:b/>
        </w:rPr>
        <w:t>Ejemplos comerciales: </w:t>
      </w:r>
      <w:r>
        <w:rPr/>
        <w:t>Anderson Valley Gose, Bayerisch Bahnhof</w:t>
      </w:r>
      <w:r>
        <w:rPr>
          <w:spacing w:val="-7"/>
        </w:rPr>
        <w:t> </w:t>
      </w:r>
      <w:r>
        <w:rPr/>
        <w:t>Leipziger</w:t>
      </w:r>
      <w:r>
        <w:rPr>
          <w:spacing w:val="-5"/>
        </w:rPr>
        <w:t> </w:t>
      </w:r>
      <w:r>
        <w:rPr/>
        <w:t>Gose,</w:t>
      </w:r>
      <w:r>
        <w:rPr>
          <w:spacing w:val="-7"/>
        </w:rPr>
        <w:t> </w:t>
      </w:r>
      <w:r>
        <w:rPr/>
        <w:t>Original</w:t>
      </w:r>
      <w:r>
        <w:rPr>
          <w:spacing w:val="-7"/>
        </w:rPr>
        <w:t> </w:t>
      </w:r>
      <w:r>
        <w:rPr/>
        <w:t>Ritterguts</w:t>
      </w:r>
      <w:r>
        <w:rPr>
          <w:spacing w:val="-7"/>
        </w:rPr>
        <w:t> </w:t>
      </w:r>
      <w:r>
        <w:rPr/>
        <w:t>Gose,</w:t>
      </w:r>
      <w:r>
        <w:rPr>
          <w:spacing w:val="-6"/>
        </w:rPr>
        <w:t> </w:t>
      </w:r>
      <w:r>
        <w:rPr/>
        <w:t>Westbrook </w:t>
      </w:r>
      <w:r>
        <w:rPr>
          <w:spacing w:val="-4"/>
        </w:rPr>
        <w:t>Gose</w:t>
      </w:r>
    </w:p>
    <w:p>
      <w:pPr>
        <w:pStyle w:val="BodyText"/>
        <w:spacing w:before="44"/>
        <w:ind w:right="216"/>
      </w:pPr>
      <w:r>
        <w:rPr>
          <w:b/>
        </w:rPr>
        <w:t>Etiquetas:</w:t>
      </w:r>
      <w:r>
        <w:rPr>
          <w:b/>
          <w:spacing w:val="-12"/>
        </w:rPr>
        <w:t> </w:t>
      </w:r>
      <w:r>
        <w:rPr/>
        <w:t>intensidad-estándar,</w:t>
      </w:r>
      <w:r>
        <w:rPr>
          <w:spacing w:val="-11"/>
        </w:rPr>
        <w:t> </w:t>
      </w:r>
      <w:r>
        <w:rPr/>
        <w:t>color-pálido,</w:t>
      </w:r>
      <w:r>
        <w:rPr>
          <w:spacing w:val="-11"/>
        </w:rPr>
        <w:t> </w:t>
      </w:r>
      <w:r>
        <w:rPr/>
        <w:t>fermentación- alta, europa-central, estilo-histórico, familia-cerveza-trigo, ácida, especias</w:t>
      </w:r>
    </w:p>
    <w:p>
      <w:pPr>
        <w:spacing w:after="0"/>
        <w:sectPr>
          <w:pgSz w:w="12240" w:h="15840"/>
          <w:pgMar w:header="0" w:footer="746" w:top="920" w:bottom="940" w:left="580" w:right="540"/>
          <w:cols w:num="2" w:equalWidth="0">
            <w:col w:w="5209" w:space="552"/>
            <w:col w:w="5359"/>
          </w:cols>
        </w:sectPr>
      </w:pPr>
    </w:p>
    <w:p>
      <w:pPr>
        <w:pStyle w:val="BodyText"/>
        <w:spacing w:before="0"/>
        <w:ind w:left="0"/>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95" name="Group 95"/>
                <wp:cNvGraphicFramePr>
                  <a:graphicFrameLocks/>
                </wp:cNvGraphicFramePr>
                <a:graphic>
                  <a:graphicData uri="http://schemas.microsoft.com/office/word/2010/wordprocessingGroup">
                    <wpg:wgp>
                      <wpg:cNvPr id="95" name="Group 95"/>
                      <wpg:cNvGrpSpPr/>
                      <wpg:grpSpPr>
                        <a:xfrm>
                          <a:off x="0" y="0"/>
                          <a:ext cx="6896100" cy="18415"/>
                          <a:chExt cx="6896100" cy="18415"/>
                        </a:xfrm>
                      </wpg:grpSpPr>
                      <wps:wsp>
                        <wps:cNvPr id="96" name="Graphic 96"/>
                        <wps:cNvSpPr/>
                        <wps:spPr>
                          <a:xfrm>
                            <a:off x="0" y="0"/>
                            <a:ext cx="6896100" cy="18415"/>
                          </a:xfrm>
                          <a:custGeom>
                            <a:avLst/>
                            <a:gdLst/>
                            <a:ahLst/>
                            <a:cxnLst/>
                            <a:rect l="l" t="t" r="r" b="b"/>
                            <a:pathLst>
                              <a:path w="6896100" h="18415">
                                <a:moveTo>
                                  <a:pt x="6895846" y="0"/>
                                </a:moveTo>
                                <a:lnTo>
                                  <a:pt x="0" y="0"/>
                                </a:lnTo>
                                <a:lnTo>
                                  <a:pt x="0" y="18287"/>
                                </a:lnTo>
                                <a:lnTo>
                                  <a:pt x="6895846" y="18287"/>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94" coordorigin="0,0" coordsize="10860,29">
                <v:rect style="position:absolute;left:0;top:0;width:10860;height:29" id="docshape95"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_bookmark125" w:id="126"/>
      <w:bookmarkEnd w:id="126"/>
      <w:r>
        <w:rPr>
          <w:b w:val="0"/>
        </w:rPr>
      </w:r>
      <w:r>
        <w:rPr>
          <w:sz w:val="28"/>
        </w:rPr>
        <w:t>B</w:t>
      </w:r>
      <w:r>
        <w:rPr/>
        <w:t>ELGIAN</w:t>
      </w:r>
      <w:r>
        <w:rPr>
          <w:spacing w:val="-7"/>
        </w:rPr>
        <w:t> </w:t>
      </w:r>
      <w:r>
        <w:rPr>
          <w:spacing w:val="-5"/>
          <w:sz w:val="28"/>
        </w:rPr>
        <w:t>A</w:t>
      </w:r>
      <w:r>
        <w:rPr>
          <w:spacing w:val="-5"/>
        </w:rPr>
        <w:t>LE</w:t>
      </w:r>
    </w:p>
    <w:p>
      <w:pPr>
        <w:spacing w:before="117"/>
        <w:ind w:left="140" w:right="0" w:firstLine="0"/>
        <w:jc w:val="left"/>
        <w:rPr>
          <w:i/>
          <w:sz w:val="18"/>
        </w:rPr>
      </w:pPr>
      <w:r>
        <w:rPr>
          <w:i/>
          <w:sz w:val="18"/>
        </w:rPr>
        <w:t>Esta</w:t>
      </w:r>
      <w:r>
        <w:rPr>
          <w:i/>
          <w:spacing w:val="-4"/>
          <w:sz w:val="18"/>
        </w:rPr>
        <w:t> </w:t>
      </w:r>
      <w:r>
        <w:rPr>
          <w:i/>
          <w:sz w:val="18"/>
        </w:rPr>
        <w:t>categoría</w:t>
      </w:r>
      <w:r>
        <w:rPr>
          <w:i/>
          <w:spacing w:val="-1"/>
          <w:sz w:val="18"/>
        </w:rPr>
        <w:t> </w:t>
      </w:r>
      <w:r>
        <w:rPr>
          <w:i/>
          <w:sz w:val="18"/>
        </w:rPr>
        <w:t>contiene</w:t>
      </w:r>
      <w:r>
        <w:rPr>
          <w:i/>
          <w:spacing w:val="-2"/>
          <w:sz w:val="18"/>
        </w:rPr>
        <w:t> </w:t>
      </w:r>
      <w:r>
        <w:rPr>
          <w:i/>
          <w:sz w:val="18"/>
        </w:rPr>
        <w:t>las</w:t>
      </w:r>
      <w:r>
        <w:rPr>
          <w:i/>
          <w:spacing w:val="-2"/>
          <w:sz w:val="18"/>
        </w:rPr>
        <w:t> </w:t>
      </w:r>
      <w:r>
        <w:rPr>
          <w:i/>
          <w:sz w:val="18"/>
        </w:rPr>
        <w:t>ales</w:t>
      </w:r>
      <w:r>
        <w:rPr>
          <w:i/>
          <w:spacing w:val="-3"/>
          <w:sz w:val="18"/>
        </w:rPr>
        <w:t> </w:t>
      </w:r>
      <w:r>
        <w:rPr>
          <w:i/>
          <w:sz w:val="18"/>
        </w:rPr>
        <w:t>belgas</w:t>
      </w:r>
      <w:r>
        <w:rPr>
          <w:i/>
          <w:spacing w:val="-2"/>
          <w:sz w:val="18"/>
        </w:rPr>
        <w:t> </w:t>
      </w:r>
      <w:r>
        <w:rPr>
          <w:i/>
          <w:sz w:val="18"/>
        </w:rPr>
        <w:t>y</w:t>
      </w:r>
      <w:r>
        <w:rPr>
          <w:i/>
          <w:spacing w:val="-1"/>
          <w:sz w:val="18"/>
        </w:rPr>
        <w:t> </w:t>
      </w:r>
      <w:r>
        <w:rPr>
          <w:i/>
          <w:sz w:val="18"/>
        </w:rPr>
        <w:t>francesas</w:t>
      </w:r>
      <w:r>
        <w:rPr>
          <w:i/>
          <w:spacing w:val="-2"/>
          <w:sz w:val="18"/>
        </w:rPr>
        <w:t> </w:t>
      </w:r>
      <w:r>
        <w:rPr>
          <w:i/>
          <w:sz w:val="18"/>
        </w:rPr>
        <w:t>con</w:t>
      </w:r>
      <w:r>
        <w:rPr>
          <w:i/>
          <w:spacing w:val="-3"/>
          <w:sz w:val="18"/>
        </w:rPr>
        <w:t> </w:t>
      </w:r>
      <w:r>
        <w:rPr>
          <w:i/>
          <w:sz w:val="18"/>
        </w:rPr>
        <w:t>más</w:t>
      </w:r>
      <w:r>
        <w:rPr>
          <w:i/>
          <w:spacing w:val="-2"/>
          <w:sz w:val="18"/>
        </w:rPr>
        <w:t> </w:t>
      </w:r>
      <w:r>
        <w:rPr>
          <w:i/>
          <w:sz w:val="18"/>
        </w:rPr>
        <w:t>sabor,</w:t>
      </w:r>
      <w:r>
        <w:rPr>
          <w:i/>
          <w:spacing w:val="-2"/>
          <w:sz w:val="18"/>
        </w:rPr>
        <w:t> </w:t>
      </w:r>
      <w:r>
        <w:rPr>
          <w:i/>
          <w:sz w:val="18"/>
        </w:rPr>
        <w:t>y</w:t>
      </w:r>
      <w:r>
        <w:rPr>
          <w:i/>
          <w:spacing w:val="-1"/>
          <w:sz w:val="18"/>
        </w:rPr>
        <w:t> </w:t>
      </w:r>
      <w:r>
        <w:rPr>
          <w:i/>
          <w:sz w:val="18"/>
        </w:rPr>
        <w:t>con</w:t>
      </w:r>
      <w:r>
        <w:rPr>
          <w:i/>
          <w:spacing w:val="-3"/>
          <w:sz w:val="18"/>
        </w:rPr>
        <w:t> </w:t>
      </w:r>
      <w:r>
        <w:rPr>
          <w:i/>
          <w:sz w:val="18"/>
        </w:rPr>
        <w:t>balance</w:t>
      </w:r>
      <w:r>
        <w:rPr>
          <w:i/>
          <w:spacing w:val="-3"/>
          <w:sz w:val="18"/>
        </w:rPr>
        <w:t> </w:t>
      </w:r>
      <w:r>
        <w:rPr>
          <w:i/>
          <w:sz w:val="18"/>
        </w:rPr>
        <w:t>de</w:t>
      </w:r>
      <w:r>
        <w:rPr>
          <w:i/>
          <w:spacing w:val="-2"/>
          <w:sz w:val="18"/>
        </w:rPr>
        <w:t> </w:t>
      </w:r>
      <w:r>
        <w:rPr>
          <w:i/>
          <w:sz w:val="18"/>
        </w:rPr>
        <w:t>maltosas</w:t>
      </w:r>
      <w:r>
        <w:rPr>
          <w:i/>
          <w:spacing w:val="-2"/>
          <w:sz w:val="18"/>
        </w:rPr>
        <w:t> </w:t>
      </w:r>
      <w:r>
        <w:rPr>
          <w:i/>
          <w:sz w:val="18"/>
        </w:rPr>
        <w:t>a</w:t>
      </w:r>
      <w:r>
        <w:rPr>
          <w:i/>
          <w:spacing w:val="-1"/>
          <w:sz w:val="18"/>
        </w:rPr>
        <w:t> </w:t>
      </w:r>
      <w:r>
        <w:rPr>
          <w:i/>
          <w:spacing w:val="-2"/>
          <w:sz w:val="18"/>
        </w:rPr>
        <w:t>equilibradas.</w:t>
      </w:r>
    </w:p>
    <w:p>
      <w:pPr>
        <w:pStyle w:val="BodyText"/>
        <w:spacing w:before="4"/>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126" w:id="127"/>
      <w:bookmarkEnd w:id="127"/>
      <w:r>
        <w:rPr>
          <w:b w:val="0"/>
        </w:rPr>
      </w:r>
      <w:r>
        <w:rPr/>
        <w:t>24A.</w:t>
      </w:r>
      <w:r>
        <w:rPr>
          <w:spacing w:val="-5"/>
        </w:rPr>
        <w:t> </w:t>
      </w:r>
      <w:r>
        <w:rPr>
          <w:spacing w:val="-2"/>
        </w:rPr>
        <w:t>Witbier</w:t>
      </w:r>
    </w:p>
    <w:p>
      <w:pPr>
        <w:pStyle w:val="BodyText"/>
        <w:spacing w:before="41"/>
        <w:ind w:right="91"/>
      </w:pPr>
      <w:r>
        <w:rPr>
          <w:b/>
        </w:rPr>
        <w:t>Impresión general: </w:t>
      </w:r>
      <w:r>
        <w:rPr/>
        <w:t>Una cerveza de trigo belga pálida y turbia, con especias que acentúan el carácter de la levadura. Una ale delicada, ligeramente especiada y de intensidad moderada,</w:t>
      </w:r>
      <w:r>
        <w:rPr>
          <w:spacing w:val="-4"/>
        </w:rPr>
        <w:t> </w:t>
      </w:r>
      <w:r>
        <w:rPr/>
        <w:t>que</w:t>
      </w:r>
      <w:r>
        <w:rPr>
          <w:spacing w:val="-5"/>
        </w:rPr>
        <w:t> </w:t>
      </w:r>
      <w:r>
        <w:rPr/>
        <w:t>es</w:t>
      </w:r>
      <w:r>
        <w:rPr>
          <w:spacing w:val="-4"/>
        </w:rPr>
        <w:t> </w:t>
      </w:r>
      <w:r>
        <w:rPr/>
        <w:t>una</w:t>
      </w:r>
      <w:r>
        <w:rPr>
          <w:spacing w:val="-4"/>
        </w:rPr>
        <w:t> </w:t>
      </w:r>
      <w:r>
        <w:rPr/>
        <w:t>bebida</w:t>
      </w:r>
      <w:r>
        <w:rPr>
          <w:spacing w:val="-4"/>
        </w:rPr>
        <w:t> </w:t>
      </w:r>
      <w:r>
        <w:rPr/>
        <w:t>refrescante</w:t>
      </w:r>
      <w:r>
        <w:rPr>
          <w:spacing w:val="-3"/>
        </w:rPr>
        <w:t> </w:t>
      </w:r>
      <w:r>
        <w:rPr/>
        <w:t>de</w:t>
      </w:r>
      <w:r>
        <w:rPr>
          <w:spacing w:val="-4"/>
        </w:rPr>
        <w:t> </w:t>
      </w:r>
      <w:r>
        <w:rPr/>
        <w:t>verano</w:t>
      </w:r>
      <w:r>
        <w:rPr>
          <w:spacing w:val="-5"/>
        </w:rPr>
        <w:t> </w:t>
      </w:r>
      <w:r>
        <w:rPr/>
        <w:t>por</w:t>
      </w:r>
      <w:r>
        <w:rPr>
          <w:spacing w:val="-4"/>
        </w:rPr>
        <w:t> </w:t>
      </w:r>
      <w:r>
        <w:rPr/>
        <w:t>su</w:t>
      </w:r>
      <w:r>
        <w:rPr>
          <w:spacing w:val="-4"/>
        </w:rPr>
        <w:t> </w:t>
      </w:r>
      <w:r>
        <w:rPr/>
        <w:t>alta carbonatación, final seco y ligero lupulado.</w:t>
      </w:r>
    </w:p>
    <w:p>
      <w:pPr>
        <w:pStyle w:val="BodyText"/>
        <w:spacing w:line="242" w:lineRule="auto" w:before="50"/>
        <w:ind w:right="91"/>
      </w:pPr>
      <w:r>
        <w:rPr>
          <w:b/>
        </w:rPr>
        <w:t>Aroma: </w:t>
      </w:r>
      <w:r>
        <w:rPr/>
        <w:t>Maltosidad moderada a pan, a menudo</w:t>
      </w:r>
      <w:r>
        <w:rPr>
          <w:spacing w:val="-1"/>
        </w:rPr>
        <w:t> </w:t>
      </w:r>
      <w:r>
        <w:rPr/>
        <w:t>con ligeras notas a miel o vainilla. Ligero aroma a trigo con carácter granoso</w:t>
      </w:r>
      <w:r>
        <w:rPr>
          <w:spacing w:val="-7"/>
        </w:rPr>
        <w:t> </w:t>
      </w:r>
      <w:r>
        <w:rPr/>
        <w:t>y</w:t>
      </w:r>
      <w:r>
        <w:rPr>
          <w:spacing w:val="-3"/>
        </w:rPr>
        <w:t> </w:t>
      </w:r>
      <w:r>
        <w:rPr/>
        <w:t>especiado.</w:t>
      </w:r>
      <w:r>
        <w:rPr>
          <w:spacing w:val="-6"/>
        </w:rPr>
        <w:t> </w:t>
      </w:r>
      <w:r>
        <w:rPr/>
        <w:t>Aroma</w:t>
      </w:r>
      <w:r>
        <w:rPr>
          <w:spacing w:val="-6"/>
        </w:rPr>
        <w:t> </w:t>
      </w:r>
      <w:r>
        <w:rPr/>
        <w:t>moderado</w:t>
      </w:r>
      <w:r>
        <w:rPr>
          <w:spacing w:val="-6"/>
        </w:rPr>
        <w:t> </w:t>
      </w:r>
      <w:r>
        <w:rPr/>
        <w:t>a</w:t>
      </w:r>
      <w:r>
        <w:rPr>
          <w:spacing w:val="-6"/>
        </w:rPr>
        <w:t> </w:t>
      </w:r>
      <w:r>
        <w:rPr/>
        <w:t>semillas</w:t>
      </w:r>
      <w:r>
        <w:rPr>
          <w:spacing w:val="-6"/>
        </w:rPr>
        <w:t> </w:t>
      </w:r>
      <w:r>
        <w:rPr/>
        <w:t>de</w:t>
      </w:r>
      <w:r>
        <w:rPr>
          <w:spacing w:val="-6"/>
        </w:rPr>
        <w:t> </w:t>
      </w:r>
      <w:r>
        <w:rPr/>
        <w:t>cilantro con</w:t>
      </w:r>
      <w:r>
        <w:rPr>
          <w:spacing w:val="-1"/>
        </w:rPr>
        <w:t> </w:t>
      </w:r>
      <w:r>
        <w:rPr/>
        <w:t>notas</w:t>
      </w:r>
      <w:r>
        <w:rPr>
          <w:spacing w:val="-1"/>
        </w:rPr>
        <w:t> </w:t>
      </w:r>
      <w:r>
        <w:rPr/>
        <w:t>perfumadas</w:t>
      </w:r>
      <w:r>
        <w:rPr>
          <w:spacing w:val="-2"/>
        </w:rPr>
        <w:t> </w:t>
      </w:r>
      <w:r>
        <w:rPr/>
        <w:t>y</w:t>
      </w:r>
      <w:r>
        <w:rPr>
          <w:spacing w:val="-1"/>
        </w:rPr>
        <w:t> </w:t>
      </w:r>
      <w:r>
        <w:rPr/>
        <w:t>a limón,</w:t>
      </w:r>
      <w:r>
        <w:rPr>
          <w:spacing w:val="-1"/>
        </w:rPr>
        <w:t> </w:t>
      </w:r>
      <w:r>
        <w:rPr/>
        <w:t>a</w:t>
      </w:r>
      <w:r>
        <w:rPr>
          <w:spacing w:val="-1"/>
        </w:rPr>
        <w:t> </w:t>
      </w:r>
      <w:r>
        <w:rPr/>
        <w:t>menudo</w:t>
      </w:r>
      <w:r>
        <w:rPr>
          <w:spacing w:val="-3"/>
        </w:rPr>
        <w:t> </w:t>
      </w:r>
      <w:r>
        <w:rPr/>
        <w:t>con</w:t>
      </w:r>
      <w:r>
        <w:rPr>
          <w:spacing w:val="-1"/>
        </w:rPr>
        <w:t> </w:t>
      </w:r>
      <w:r>
        <w:rPr/>
        <w:t>un</w:t>
      </w:r>
      <w:r>
        <w:rPr>
          <w:spacing w:val="-2"/>
        </w:rPr>
        <w:t> </w:t>
      </w:r>
      <w:r>
        <w:rPr/>
        <w:t>complejo perfil herbáceo, especiado o a pimienta en segundo plano.</w:t>
      </w:r>
    </w:p>
    <w:p>
      <w:pPr>
        <w:pStyle w:val="BodyText"/>
        <w:spacing w:line="242" w:lineRule="auto" w:before="0"/>
        <w:ind w:right="91"/>
      </w:pPr>
      <w:r>
        <w:rPr/>
        <w:t>Frutosidad</w:t>
      </w:r>
      <w:r>
        <w:rPr>
          <w:spacing w:val="-6"/>
        </w:rPr>
        <w:t> </w:t>
      </w:r>
      <w:r>
        <w:rPr/>
        <w:t>moderada</w:t>
      </w:r>
      <w:r>
        <w:rPr>
          <w:spacing w:val="-5"/>
        </w:rPr>
        <w:t> </w:t>
      </w:r>
      <w:r>
        <w:rPr/>
        <w:t>a</w:t>
      </w:r>
      <w:r>
        <w:rPr>
          <w:spacing w:val="-6"/>
        </w:rPr>
        <w:t> </w:t>
      </w:r>
      <w:r>
        <w:rPr/>
        <w:t>ralladura</w:t>
      </w:r>
      <w:r>
        <w:rPr>
          <w:spacing w:val="-5"/>
        </w:rPr>
        <w:t> </w:t>
      </w:r>
      <w:r>
        <w:rPr/>
        <w:t>de</w:t>
      </w:r>
      <w:r>
        <w:rPr>
          <w:spacing w:val="-6"/>
        </w:rPr>
        <w:t> </w:t>
      </w:r>
      <w:r>
        <w:rPr/>
        <w:t>cítricos</w:t>
      </w:r>
      <w:r>
        <w:rPr>
          <w:spacing w:val="-6"/>
        </w:rPr>
        <w:t> </w:t>
      </w:r>
      <w:r>
        <w:rPr/>
        <w:t>como</w:t>
      </w:r>
      <w:r>
        <w:rPr>
          <w:spacing w:val="-6"/>
        </w:rPr>
        <w:t> </w:t>
      </w:r>
      <w:r>
        <w:rPr/>
        <w:t>naranja.</w:t>
      </w:r>
      <w:r>
        <w:rPr>
          <w:spacing w:val="-4"/>
        </w:rPr>
        <w:t> </w:t>
      </w:r>
      <w:r>
        <w:rPr/>
        <w:t>Un aroma bajo a lúpulo especiado y herbáceo es opcional, pero generalmente está ausente. Las especias deben mezclarse con los aromas afrutados, florales y dulces, y no deben ser demasiado intensas.</w:t>
      </w:r>
    </w:p>
    <w:p>
      <w:pPr>
        <w:pStyle w:val="BodyText"/>
        <w:spacing w:before="37"/>
        <w:ind w:right="39"/>
      </w:pPr>
      <w:r>
        <w:rPr>
          <w:b/>
        </w:rPr>
        <w:t>Apariencia: </w:t>
      </w:r>
      <w:r>
        <w:rPr/>
        <w:t>Color de pajizo muy pálido a amarillo profundo. La cerveza estará muy brumosa debido a la turbidez del almidón o por la levadura, lo que le da un brillo amarillo blanquecino</w:t>
      </w:r>
      <w:r>
        <w:rPr>
          <w:spacing w:val="-7"/>
        </w:rPr>
        <w:t> </w:t>
      </w:r>
      <w:r>
        <w:rPr/>
        <w:t>lechoso.</w:t>
      </w:r>
      <w:r>
        <w:rPr>
          <w:spacing w:val="-6"/>
        </w:rPr>
        <w:t> </w:t>
      </w:r>
      <w:r>
        <w:rPr/>
        <w:t>Espuma</w:t>
      </w:r>
      <w:r>
        <w:rPr>
          <w:spacing w:val="-3"/>
        </w:rPr>
        <w:t> </w:t>
      </w:r>
      <w:r>
        <w:rPr/>
        <w:t>blanca,</w:t>
      </w:r>
      <w:r>
        <w:rPr>
          <w:spacing w:val="-6"/>
        </w:rPr>
        <w:t> </w:t>
      </w:r>
      <w:r>
        <w:rPr/>
        <w:t>densa</w:t>
      </w:r>
      <w:r>
        <w:rPr>
          <w:spacing w:val="-6"/>
        </w:rPr>
        <w:t> </w:t>
      </w:r>
      <w:r>
        <w:rPr/>
        <w:t>y</w:t>
      </w:r>
      <w:r>
        <w:rPr>
          <w:spacing w:val="-3"/>
        </w:rPr>
        <w:t> </w:t>
      </w:r>
      <w:r>
        <w:rPr/>
        <w:t>como</w:t>
      </w:r>
      <w:r>
        <w:rPr>
          <w:spacing w:val="-7"/>
        </w:rPr>
        <w:t> </w:t>
      </w:r>
      <w:r>
        <w:rPr>
          <w:i/>
        </w:rPr>
        <w:t>mousse</w:t>
      </w:r>
      <w:r>
        <w:rPr/>
        <w:t>.</w:t>
      </w:r>
      <w:r>
        <w:rPr>
          <w:spacing w:val="-2"/>
        </w:rPr>
        <w:t> </w:t>
      </w:r>
      <w:r>
        <w:rPr/>
        <w:t>La retención de espuma debería ser bastante buena.</w:t>
      </w:r>
    </w:p>
    <w:p>
      <w:pPr>
        <w:pStyle w:val="BodyText"/>
        <w:spacing w:line="242" w:lineRule="auto" w:before="48"/>
        <w:ind w:right="42"/>
      </w:pPr>
      <w:r>
        <w:rPr>
          <w:b/>
        </w:rPr>
        <w:t>Sabor: </w:t>
      </w:r>
      <w:r>
        <w:rPr/>
        <w:t>Agradable sabor a malta, con perfil granoso y a pan, a menudo</w:t>
      </w:r>
      <w:r>
        <w:rPr>
          <w:spacing w:val="-5"/>
        </w:rPr>
        <w:t> </w:t>
      </w:r>
      <w:r>
        <w:rPr/>
        <w:t>con</w:t>
      </w:r>
      <w:r>
        <w:rPr>
          <w:spacing w:val="-4"/>
        </w:rPr>
        <w:t> </w:t>
      </w:r>
      <w:r>
        <w:rPr/>
        <w:t>un</w:t>
      </w:r>
      <w:r>
        <w:rPr>
          <w:spacing w:val="-4"/>
        </w:rPr>
        <w:t> </w:t>
      </w:r>
      <w:r>
        <w:rPr/>
        <w:t>carácter</w:t>
      </w:r>
      <w:r>
        <w:rPr>
          <w:spacing w:val="-3"/>
        </w:rPr>
        <w:t> </w:t>
      </w:r>
      <w:r>
        <w:rPr/>
        <w:t>a</w:t>
      </w:r>
      <w:r>
        <w:rPr>
          <w:spacing w:val="-4"/>
        </w:rPr>
        <w:t> </w:t>
      </w:r>
      <w:r>
        <w:rPr/>
        <w:t>miel</w:t>
      </w:r>
      <w:r>
        <w:rPr>
          <w:spacing w:val="-2"/>
        </w:rPr>
        <w:t> </w:t>
      </w:r>
      <w:r>
        <w:rPr/>
        <w:t>o</w:t>
      </w:r>
      <w:r>
        <w:rPr>
          <w:spacing w:val="-5"/>
        </w:rPr>
        <w:t> </w:t>
      </w:r>
      <w:r>
        <w:rPr/>
        <w:t>vainilla.</w:t>
      </w:r>
      <w:r>
        <w:rPr>
          <w:spacing w:val="-3"/>
        </w:rPr>
        <w:t> </w:t>
      </w:r>
      <w:r>
        <w:rPr/>
        <w:t>Frutosidad</w:t>
      </w:r>
      <w:r>
        <w:rPr>
          <w:spacing w:val="-4"/>
        </w:rPr>
        <w:t> </w:t>
      </w:r>
      <w:r>
        <w:rPr/>
        <w:t>moderada a ralladura de cítricos como naranja. Son comunes los sabores herbáceos</w:t>
      </w:r>
      <w:r>
        <w:rPr>
          <w:spacing w:val="-1"/>
        </w:rPr>
        <w:t> </w:t>
      </w:r>
      <w:r>
        <w:rPr/>
        <w:t>y</w:t>
      </w:r>
      <w:r>
        <w:rPr>
          <w:spacing w:val="-1"/>
        </w:rPr>
        <w:t> </w:t>
      </w:r>
      <w:r>
        <w:rPr/>
        <w:t>especiados, que</w:t>
      </w:r>
      <w:r>
        <w:rPr>
          <w:spacing w:val="-2"/>
        </w:rPr>
        <w:t> </w:t>
      </w:r>
      <w:r>
        <w:rPr/>
        <w:t>pueden</w:t>
      </w:r>
      <w:r>
        <w:rPr>
          <w:spacing w:val="-1"/>
        </w:rPr>
        <w:t> </w:t>
      </w:r>
      <w:r>
        <w:rPr/>
        <w:t>incluir semillas</w:t>
      </w:r>
      <w:r>
        <w:rPr>
          <w:spacing w:val="-1"/>
        </w:rPr>
        <w:t> </w:t>
      </w:r>
      <w:r>
        <w:rPr/>
        <w:t>de</w:t>
      </w:r>
      <w:r>
        <w:rPr>
          <w:spacing w:val="-1"/>
        </w:rPr>
        <w:t> </w:t>
      </w:r>
      <w:r>
        <w:rPr/>
        <w:t>cilantro con</w:t>
      </w:r>
      <w:r>
        <w:rPr>
          <w:spacing w:val="-4"/>
        </w:rPr>
        <w:t> </w:t>
      </w:r>
      <w:r>
        <w:rPr/>
        <w:t>carácter</w:t>
      </w:r>
      <w:r>
        <w:rPr>
          <w:spacing w:val="-3"/>
        </w:rPr>
        <w:t> </w:t>
      </w:r>
      <w:r>
        <w:rPr/>
        <w:t>a</w:t>
      </w:r>
      <w:r>
        <w:rPr>
          <w:spacing w:val="-4"/>
        </w:rPr>
        <w:t> </w:t>
      </w:r>
      <w:r>
        <w:rPr/>
        <w:t>limón</w:t>
      </w:r>
      <w:r>
        <w:rPr>
          <w:spacing w:val="-3"/>
        </w:rPr>
        <w:t> </w:t>
      </w:r>
      <w:r>
        <w:rPr/>
        <w:t>junto</w:t>
      </w:r>
      <w:r>
        <w:rPr>
          <w:spacing w:val="-4"/>
        </w:rPr>
        <w:t> </w:t>
      </w:r>
      <w:r>
        <w:rPr/>
        <w:t>a</w:t>
      </w:r>
      <w:r>
        <w:rPr>
          <w:spacing w:val="-2"/>
        </w:rPr>
        <w:t> </w:t>
      </w:r>
      <w:r>
        <w:rPr/>
        <w:t>otras</w:t>
      </w:r>
      <w:r>
        <w:rPr>
          <w:spacing w:val="-4"/>
        </w:rPr>
        <w:t> </w:t>
      </w:r>
      <w:r>
        <w:rPr/>
        <w:t>especias,</w:t>
      </w:r>
      <w:r>
        <w:rPr>
          <w:spacing w:val="-4"/>
        </w:rPr>
        <w:t> </w:t>
      </w:r>
      <w:r>
        <w:rPr/>
        <w:t>y</w:t>
      </w:r>
      <w:r>
        <w:rPr>
          <w:spacing w:val="-4"/>
        </w:rPr>
        <w:t> </w:t>
      </w:r>
      <w:r>
        <w:rPr/>
        <w:t>deben</w:t>
      </w:r>
      <w:r>
        <w:rPr>
          <w:spacing w:val="-3"/>
        </w:rPr>
        <w:t> </w:t>
      </w:r>
      <w:r>
        <w:rPr/>
        <w:t>ser</w:t>
      </w:r>
      <w:r>
        <w:rPr>
          <w:spacing w:val="-4"/>
        </w:rPr>
        <w:t> </w:t>
      </w:r>
      <w:r>
        <w:rPr/>
        <w:t>sutiles</w:t>
      </w:r>
      <w:r>
        <w:rPr>
          <w:spacing w:val="-4"/>
        </w:rPr>
        <w:t> </w:t>
      </w:r>
      <w:r>
        <w:rPr/>
        <w:t>y balanceados, no abrumadores. Un sabor a lúpulo especiado y terroso puede ser bajo o nulo, y nunca debe eclipsar las especias. El amargor del lúpulo es de bajo a medio bajo, y</w:t>
      </w:r>
      <w:r>
        <w:rPr>
          <w:spacing w:val="40"/>
        </w:rPr>
        <w:t> </w:t>
      </w:r>
      <w:r>
        <w:rPr/>
        <w:t>apoya los sabores refrescantes de frutas y especias.</w:t>
      </w:r>
    </w:p>
    <w:p>
      <w:pPr>
        <w:pStyle w:val="BodyText"/>
        <w:spacing w:line="242" w:lineRule="auto" w:before="0"/>
      </w:pPr>
      <w:r>
        <w:rPr/>
        <w:t>Refrescante,</w:t>
      </w:r>
      <w:r>
        <w:rPr>
          <w:spacing w:val="-4"/>
        </w:rPr>
        <w:t> </w:t>
      </w:r>
      <w:r>
        <w:rPr>
          <w:i/>
        </w:rPr>
        <w:t>crisp</w:t>
      </w:r>
      <w:r>
        <w:rPr/>
        <w:t>,</w:t>
      </w:r>
      <w:r>
        <w:rPr>
          <w:spacing w:val="-5"/>
        </w:rPr>
        <w:t> </w:t>
      </w:r>
      <w:r>
        <w:rPr/>
        <w:t>con</w:t>
      </w:r>
      <w:r>
        <w:rPr>
          <w:spacing w:val="-5"/>
        </w:rPr>
        <w:t> </w:t>
      </w:r>
      <w:r>
        <w:rPr/>
        <w:t>un</w:t>
      </w:r>
      <w:r>
        <w:rPr>
          <w:spacing w:val="-5"/>
        </w:rPr>
        <w:t> </w:t>
      </w:r>
      <w:r>
        <w:rPr/>
        <w:t>final</w:t>
      </w:r>
      <w:r>
        <w:rPr>
          <w:spacing w:val="-5"/>
        </w:rPr>
        <w:t> </w:t>
      </w:r>
      <w:r>
        <w:rPr/>
        <w:t>seco,</w:t>
      </w:r>
      <w:r>
        <w:rPr>
          <w:spacing w:val="-5"/>
        </w:rPr>
        <w:t> </w:t>
      </w:r>
      <w:r>
        <w:rPr/>
        <w:t>y</w:t>
      </w:r>
      <w:r>
        <w:rPr>
          <w:spacing w:val="-5"/>
        </w:rPr>
        <w:t> </w:t>
      </w:r>
      <w:r>
        <w:rPr/>
        <w:t>sin</w:t>
      </w:r>
      <w:r>
        <w:rPr>
          <w:spacing w:val="-5"/>
        </w:rPr>
        <w:t> </w:t>
      </w:r>
      <w:r>
        <w:rPr/>
        <w:t>retrogusto</w:t>
      </w:r>
      <w:r>
        <w:rPr>
          <w:spacing w:val="-5"/>
        </w:rPr>
        <w:t> </w:t>
      </w:r>
      <w:r>
        <w:rPr/>
        <w:t>amargo</w:t>
      </w:r>
      <w:r>
        <w:rPr>
          <w:spacing w:val="-4"/>
        </w:rPr>
        <w:t> </w:t>
      </w:r>
      <w:r>
        <w:rPr/>
        <w:t>ni </w:t>
      </w:r>
      <w:r>
        <w:rPr>
          <w:spacing w:val="-2"/>
        </w:rPr>
        <w:t>áspero.</w:t>
      </w:r>
    </w:p>
    <w:p>
      <w:pPr>
        <w:pStyle w:val="BodyText"/>
        <w:spacing w:before="37"/>
        <w:ind w:right="91"/>
      </w:pPr>
      <w:r>
        <w:rPr>
          <w:b/>
        </w:rPr>
        <w:t>Sensación en boca: </w:t>
      </w:r>
      <w:r>
        <w:rPr/>
        <w:t>Cuerpo de medio ligero a medio, a menudo con una suavidad y cremosidad ligera. Carácter efervescente</w:t>
      </w:r>
      <w:r>
        <w:rPr>
          <w:spacing w:val="-4"/>
        </w:rPr>
        <w:t> </w:t>
      </w:r>
      <w:r>
        <w:rPr/>
        <w:t>por</w:t>
      </w:r>
      <w:r>
        <w:rPr>
          <w:spacing w:val="-3"/>
        </w:rPr>
        <w:t> </w:t>
      </w:r>
      <w:r>
        <w:rPr/>
        <w:t>su</w:t>
      </w:r>
      <w:r>
        <w:rPr>
          <w:spacing w:val="-4"/>
        </w:rPr>
        <w:t> </w:t>
      </w:r>
      <w:r>
        <w:rPr/>
        <w:t>alta</w:t>
      </w:r>
      <w:r>
        <w:rPr>
          <w:spacing w:val="-3"/>
        </w:rPr>
        <w:t> </w:t>
      </w:r>
      <w:r>
        <w:rPr/>
        <w:t>carbonatación.</w:t>
      </w:r>
      <w:r>
        <w:rPr>
          <w:spacing w:val="-4"/>
        </w:rPr>
        <w:t> </w:t>
      </w:r>
      <w:r>
        <w:rPr/>
        <w:t>Refrescante</w:t>
      </w:r>
      <w:r>
        <w:rPr>
          <w:spacing w:val="-4"/>
        </w:rPr>
        <w:t> </w:t>
      </w:r>
      <w:r>
        <w:rPr/>
        <w:t>por</w:t>
      </w:r>
      <w:r>
        <w:rPr>
          <w:spacing w:val="-3"/>
        </w:rPr>
        <w:t> </w:t>
      </w:r>
      <w:r>
        <w:rPr/>
        <w:t>su carbonatación,</w:t>
      </w:r>
      <w:r>
        <w:rPr>
          <w:spacing w:val="-4"/>
        </w:rPr>
        <w:t> </w:t>
      </w:r>
      <w:r>
        <w:rPr/>
        <w:t>sequedad</w:t>
      </w:r>
      <w:r>
        <w:rPr>
          <w:spacing w:val="-3"/>
        </w:rPr>
        <w:t> </w:t>
      </w:r>
      <w:r>
        <w:rPr/>
        <w:t>y</w:t>
      </w:r>
      <w:r>
        <w:rPr>
          <w:spacing w:val="-3"/>
        </w:rPr>
        <w:t> </w:t>
      </w:r>
      <w:r>
        <w:rPr/>
        <w:t>falta</w:t>
      </w:r>
      <w:r>
        <w:rPr>
          <w:spacing w:val="-4"/>
        </w:rPr>
        <w:t> </w:t>
      </w:r>
      <w:r>
        <w:rPr/>
        <w:t>de</w:t>
      </w:r>
      <w:r>
        <w:rPr>
          <w:spacing w:val="-3"/>
        </w:rPr>
        <w:t> </w:t>
      </w:r>
      <w:r>
        <w:rPr/>
        <w:t>amargor</w:t>
      </w:r>
      <w:r>
        <w:rPr>
          <w:spacing w:val="-3"/>
        </w:rPr>
        <w:t> </w:t>
      </w:r>
      <w:r>
        <w:rPr/>
        <w:t>en</w:t>
      </w:r>
      <w:r>
        <w:rPr>
          <w:spacing w:val="-3"/>
        </w:rPr>
        <w:t> </w:t>
      </w:r>
      <w:r>
        <w:rPr/>
        <w:t>el</w:t>
      </w:r>
      <w:r>
        <w:rPr>
          <w:spacing w:val="-4"/>
        </w:rPr>
        <w:t> </w:t>
      </w:r>
      <w:r>
        <w:rPr/>
        <w:t>final.</w:t>
      </w:r>
      <w:r>
        <w:rPr>
          <w:spacing w:val="-3"/>
        </w:rPr>
        <w:t> </w:t>
      </w:r>
      <w:r>
        <w:rPr>
          <w:spacing w:val="-5"/>
        </w:rPr>
        <w:t>Sin</w:t>
      </w:r>
    </w:p>
    <w:p>
      <w:pPr>
        <w:pStyle w:val="BodyText"/>
        <w:spacing w:before="102"/>
        <w:ind w:right="216"/>
      </w:pPr>
      <w:r>
        <w:rPr/>
        <w:br w:type="column"/>
      </w:r>
      <w:r>
        <w:rPr/>
        <w:t>asperezas</w:t>
      </w:r>
      <w:r>
        <w:rPr>
          <w:spacing w:val="-6"/>
        </w:rPr>
        <w:t> </w:t>
      </w:r>
      <w:r>
        <w:rPr/>
        <w:t>ni</w:t>
      </w:r>
      <w:r>
        <w:rPr>
          <w:spacing w:val="-6"/>
        </w:rPr>
        <w:t> </w:t>
      </w:r>
      <w:r>
        <w:rPr/>
        <w:t>astringencia.</w:t>
      </w:r>
      <w:r>
        <w:rPr>
          <w:spacing w:val="-5"/>
        </w:rPr>
        <w:t> </w:t>
      </w:r>
      <w:r>
        <w:rPr/>
        <w:t>No</w:t>
      </w:r>
      <w:r>
        <w:rPr>
          <w:spacing w:val="-5"/>
        </w:rPr>
        <w:t> </w:t>
      </w:r>
      <w:r>
        <w:rPr/>
        <w:t>debe</w:t>
      </w:r>
      <w:r>
        <w:rPr>
          <w:spacing w:val="-6"/>
        </w:rPr>
        <w:t> </w:t>
      </w:r>
      <w:r>
        <w:rPr/>
        <w:t>ser</w:t>
      </w:r>
      <w:r>
        <w:rPr>
          <w:spacing w:val="-5"/>
        </w:rPr>
        <w:t> </w:t>
      </w:r>
      <w:r>
        <w:rPr/>
        <w:t>demasiado</w:t>
      </w:r>
      <w:r>
        <w:rPr>
          <w:spacing w:val="-5"/>
        </w:rPr>
        <w:t> </w:t>
      </w:r>
      <w:r>
        <w:rPr/>
        <w:t>seca</w:t>
      </w:r>
      <w:r>
        <w:rPr>
          <w:spacing w:val="-6"/>
        </w:rPr>
        <w:t> </w:t>
      </w:r>
      <w:r>
        <w:rPr/>
        <w:t>ni delgada, ni tampoco debe ser espesa y pesada.</w:t>
      </w:r>
    </w:p>
    <w:p>
      <w:pPr>
        <w:pStyle w:val="BodyText"/>
        <w:spacing w:line="242" w:lineRule="auto" w:before="44"/>
        <w:ind w:right="247"/>
      </w:pPr>
      <w:r>
        <w:rPr>
          <w:b/>
        </w:rPr>
        <w:t>Comentarios: </w:t>
      </w:r>
      <w:r>
        <w:rPr/>
        <w:t>Las</w:t>
      </w:r>
      <w:r>
        <w:rPr>
          <w:spacing w:val="-1"/>
        </w:rPr>
        <w:t> </w:t>
      </w:r>
      <w:r>
        <w:rPr/>
        <w:t>versiones históricas</w:t>
      </w:r>
      <w:r>
        <w:rPr>
          <w:spacing w:val="-1"/>
        </w:rPr>
        <w:t> </w:t>
      </w:r>
      <w:r>
        <w:rPr/>
        <w:t>podrían haber tenido algo de acidez láctica, pero esto está ausente en las versiones modernas frescas. Hay diversas variantes en el uso de las especias,</w:t>
      </w:r>
      <w:r>
        <w:rPr>
          <w:spacing w:val="-5"/>
        </w:rPr>
        <w:t> </w:t>
      </w:r>
      <w:r>
        <w:rPr/>
        <w:t>pero</w:t>
      </w:r>
      <w:r>
        <w:rPr>
          <w:spacing w:val="-6"/>
        </w:rPr>
        <w:t> </w:t>
      </w:r>
      <w:r>
        <w:rPr/>
        <w:t>no</w:t>
      </w:r>
      <w:r>
        <w:rPr>
          <w:spacing w:val="-3"/>
        </w:rPr>
        <w:t> </w:t>
      </w:r>
      <w:r>
        <w:rPr/>
        <w:t>debe</w:t>
      </w:r>
      <w:r>
        <w:rPr>
          <w:spacing w:val="-3"/>
        </w:rPr>
        <w:t> </w:t>
      </w:r>
      <w:r>
        <w:rPr/>
        <w:t>ser</w:t>
      </w:r>
      <w:r>
        <w:rPr>
          <w:spacing w:val="-4"/>
        </w:rPr>
        <w:t> </w:t>
      </w:r>
      <w:r>
        <w:rPr/>
        <w:t>excesivo.</w:t>
      </w:r>
      <w:r>
        <w:rPr>
          <w:spacing w:val="-3"/>
        </w:rPr>
        <w:t> </w:t>
      </w:r>
      <w:r>
        <w:rPr/>
        <w:t>Las</w:t>
      </w:r>
      <w:r>
        <w:rPr>
          <w:spacing w:val="-5"/>
        </w:rPr>
        <w:t> </w:t>
      </w:r>
      <w:r>
        <w:rPr/>
        <w:t>semillas</w:t>
      </w:r>
      <w:r>
        <w:rPr>
          <w:spacing w:val="-5"/>
        </w:rPr>
        <w:t> </w:t>
      </w:r>
      <w:r>
        <w:rPr/>
        <w:t>de</w:t>
      </w:r>
      <w:r>
        <w:rPr>
          <w:spacing w:val="-5"/>
        </w:rPr>
        <w:t> </w:t>
      </w:r>
      <w:r>
        <w:rPr/>
        <w:t>cilantro</w:t>
      </w:r>
      <w:r>
        <w:rPr>
          <w:spacing w:val="-6"/>
        </w:rPr>
        <w:t> </w:t>
      </w:r>
      <w:r>
        <w:rPr/>
        <w:t>de cierto origen o edad pueden dar un carácter inapropiado a jamón o apio. Esta cerveza tiende a ser perecedera, por lo que los ejemplos más jóvenes, más frescos y apropiadamente manejados son los más deseables. Una impresión de dulzor a menudo se debe a un bajo amargor, no a azúcares residuales. La mayoría de los ejemplos se mueven alrededor de un 5% </w:t>
      </w:r>
      <w:r>
        <w:rPr>
          <w:spacing w:val="-4"/>
        </w:rPr>
        <w:t>ABV.</w:t>
      </w:r>
    </w:p>
    <w:p>
      <w:pPr>
        <w:pStyle w:val="BodyText"/>
        <w:spacing w:before="37"/>
        <w:ind w:right="216"/>
      </w:pPr>
      <w:r>
        <w:rPr>
          <w:b/>
        </w:rPr>
        <w:t>Historia: </w:t>
      </w:r>
      <w:r>
        <w:rPr/>
        <w:t>Perteneciente al grupo de cervezas blancas belgas medievales, procedentes del área de Lovaina, se extinguió en 1957</w:t>
      </w:r>
      <w:r>
        <w:rPr>
          <w:spacing w:val="-4"/>
        </w:rPr>
        <w:t> </w:t>
      </w:r>
      <w:r>
        <w:rPr/>
        <w:t>y</w:t>
      </w:r>
      <w:r>
        <w:rPr>
          <w:spacing w:val="-5"/>
        </w:rPr>
        <w:t> </w:t>
      </w:r>
      <w:r>
        <w:rPr/>
        <w:t>fue</w:t>
      </w:r>
      <w:r>
        <w:rPr>
          <w:spacing w:val="-5"/>
        </w:rPr>
        <w:t> </w:t>
      </w:r>
      <w:r>
        <w:rPr/>
        <w:t>revivida</w:t>
      </w:r>
      <w:r>
        <w:rPr>
          <w:spacing w:val="-5"/>
        </w:rPr>
        <w:t> </w:t>
      </w:r>
      <w:r>
        <w:rPr/>
        <w:t>posteriormente</w:t>
      </w:r>
      <w:r>
        <w:rPr>
          <w:spacing w:val="-5"/>
        </w:rPr>
        <w:t> </w:t>
      </w:r>
      <w:r>
        <w:rPr/>
        <w:t>en</w:t>
      </w:r>
      <w:r>
        <w:rPr>
          <w:spacing w:val="-3"/>
        </w:rPr>
        <w:t> </w:t>
      </w:r>
      <w:r>
        <w:rPr/>
        <w:t>1966</w:t>
      </w:r>
      <w:r>
        <w:rPr>
          <w:spacing w:val="-6"/>
        </w:rPr>
        <w:t> </w:t>
      </w:r>
      <w:r>
        <w:rPr/>
        <w:t>por</w:t>
      </w:r>
      <w:r>
        <w:rPr>
          <w:spacing w:val="-4"/>
        </w:rPr>
        <w:t> </w:t>
      </w:r>
      <w:r>
        <w:rPr/>
        <w:t>Pierre</w:t>
      </w:r>
      <w:r>
        <w:rPr>
          <w:spacing w:val="-5"/>
        </w:rPr>
        <w:t> </w:t>
      </w:r>
      <w:r>
        <w:rPr/>
        <w:t>Celis,</w:t>
      </w:r>
      <w:r>
        <w:rPr>
          <w:spacing w:val="-3"/>
        </w:rPr>
        <w:t> </w:t>
      </w:r>
      <w:r>
        <w:rPr/>
        <w:t>en lo que se convirtió en Hoegaarden. Después de que Interbrew adquiriera Hoegaarden, el estilo creció rápidamente e inspiró muchos productos similares que se remontan a la recreación del estilo por parte de Celis, no a los de siglos pasados.</w:t>
      </w:r>
    </w:p>
    <w:p>
      <w:pPr>
        <w:pStyle w:val="BodyText"/>
        <w:spacing w:line="242" w:lineRule="auto" w:before="52"/>
        <w:ind w:right="195"/>
      </w:pPr>
      <w:r>
        <w:rPr>
          <w:b/>
        </w:rPr>
        <w:t>Ingredientes característicos: </w:t>
      </w:r>
      <w:r>
        <w:rPr/>
        <w:t>Trigo sin maltear (30-60%), el resto cebada malteada de bajo color. Algunas versiones utilizan hasta un 5-10% de avena cruda u otros cereales sin maltear. Tradicionalmente se utilizan semillas de cilantro y cáscara</w:t>
      </w:r>
      <w:r>
        <w:rPr>
          <w:spacing w:val="-5"/>
        </w:rPr>
        <w:t> </w:t>
      </w:r>
      <w:r>
        <w:rPr/>
        <w:t>deshidratada</w:t>
      </w:r>
      <w:r>
        <w:rPr>
          <w:spacing w:val="-4"/>
        </w:rPr>
        <w:t> </w:t>
      </w:r>
      <w:r>
        <w:rPr/>
        <w:t>de</w:t>
      </w:r>
      <w:r>
        <w:rPr>
          <w:spacing w:val="-5"/>
        </w:rPr>
        <w:t> </w:t>
      </w:r>
      <w:r>
        <w:rPr/>
        <w:t>naranja</w:t>
      </w:r>
      <w:r>
        <w:rPr>
          <w:spacing w:val="-5"/>
        </w:rPr>
        <w:t> </w:t>
      </w:r>
      <w:r>
        <w:rPr/>
        <w:t>de</w:t>
      </w:r>
      <w:r>
        <w:rPr>
          <w:spacing w:val="-5"/>
        </w:rPr>
        <w:t> </w:t>
      </w:r>
      <w:r>
        <w:rPr/>
        <w:t>Curaçao.</w:t>
      </w:r>
      <w:r>
        <w:rPr>
          <w:spacing w:val="-5"/>
        </w:rPr>
        <w:t> </w:t>
      </w:r>
      <w:r>
        <w:rPr/>
        <w:t>Se</w:t>
      </w:r>
      <w:r>
        <w:rPr>
          <w:spacing w:val="-5"/>
        </w:rPr>
        <w:t> </w:t>
      </w:r>
      <w:r>
        <w:rPr/>
        <w:t>rumorea</w:t>
      </w:r>
      <w:r>
        <w:rPr>
          <w:spacing w:val="-5"/>
        </w:rPr>
        <w:t> </w:t>
      </w:r>
      <w:r>
        <w:rPr/>
        <w:t>que</w:t>
      </w:r>
      <w:r>
        <w:rPr>
          <w:spacing w:val="-3"/>
        </w:rPr>
        <w:t> </w:t>
      </w:r>
      <w:r>
        <w:rPr/>
        <w:t>se usan otras especias secretas en algunas versiones, como</w:t>
      </w:r>
      <w:r>
        <w:rPr>
          <w:spacing w:val="40"/>
        </w:rPr>
        <w:t> </w:t>
      </w:r>
      <w:r>
        <w:rPr/>
        <w:t>cáscara</w:t>
      </w:r>
      <w:r>
        <w:rPr>
          <w:spacing w:val="-4"/>
        </w:rPr>
        <w:t> </w:t>
      </w:r>
      <w:r>
        <w:rPr/>
        <w:t>de</w:t>
      </w:r>
      <w:r>
        <w:rPr>
          <w:spacing w:val="-4"/>
        </w:rPr>
        <w:t> </w:t>
      </w:r>
      <w:r>
        <w:rPr/>
        <w:t>naranja</w:t>
      </w:r>
      <w:r>
        <w:rPr>
          <w:spacing w:val="-4"/>
        </w:rPr>
        <w:t> </w:t>
      </w:r>
      <w:r>
        <w:rPr/>
        <w:t>dulce.</w:t>
      </w:r>
      <w:r>
        <w:rPr>
          <w:spacing w:val="-4"/>
        </w:rPr>
        <w:t> </w:t>
      </w:r>
      <w:r>
        <w:rPr/>
        <w:t>Levadura</w:t>
      </w:r>
      <w:r>
        <w:rPr>
          <w:spacing w:val="-3"/>
        </w:rPr>
        <w:t> </w:t>
      </w:r>
      <w:r>
        <w:rPr/>
        <w:t>ale</w:t>
      </w:r>
      <w:r>
        <w:rPr>
          <w:spacing w:val="-4"/>
        </w:rPr>
        <w:t> </w:t>
      </w:r>
      <w:r>
        <w:rPr/>
        <w:t>belga</w:t>
      </w:r>
      <w:r>
        <w:rPr>
          <w:spacing w:val="-4"/>
        </w:rPr>
        <w:t> </w:t>
      </w:r>
      <w:r>
        <w:rPr/>
        <w:t>con</w:t>
      </w:r>
      <w:r>
        <w:rPr>
          <w:spacing w:val="-2"/>
        </w:rPr>
        <w:t> </w:t>
      </w:r>
      <w:r>
        <w:rPr/>
        <w:t>suave</w:t>
      </w:r>
      <w:r>
        <w:rPr>
          <w:spacing w:val="-5"/>
        </w:rPr>
        <w:t> </w:t>
      </w:r>
      <w:r>
        <w:rPr/>
        <w:t>carácter afrutado y especiado.</w:t>
      </w:r>
    </w:p>
    <w:p>
      <w:pPr>
        <w:pStyle w:val="BodyText"/>
        <w:spacing w:before="37"/>
        <w:ind w:right="270"/>
      </w:pPr>
      <w:r>
        <w:rPr>
          <w:b/>
        </w:rPr>
        <w:t>Comparación de estilos: </w:t>
      </w:r>
      <w:r>
        <w:rPr/>
        <w:t>Bajo nivel de amargor, con un balance similar a una Weissbier, pero con un carácter especiado</w:t>
      </w:r>
      <w:r>
        <w:rPr>
          <w:spacing w:val="-5"/>
        </w:rPr>
        <w:t> </w:t>
      </w:r>
      <w:r>
        <w:rPr/>
        <w:t>y</w:t>
      </w:r>
      <w:r>
        <w:rPr>
          <w:spacing w:val="-5"/>
        </w:rPr>
        <w:t> </w:t>
      </w:r>
      <w:r>
        <w:rPr/>
        <w:t>cítrico</w:t>
      </w:r>
      <w:r>
        <w:rPr>
          <w:spacing w:val="-6"/>
        </w:rPr>
        <w:t> </w:t>
      </w:r>
      <w:r>
        <w:rPr/>
        <w:t>proveniente</w:t>
      </w:r>
      <w:r>
        <w:rPr>
          <w:spacing w:val="-3"/>
        </w:rPr>
        <w:t> </w:t>
      </w:r>
      <w:r>
        <w:rPr/>
        <w:t>de</w:t>
      </w:r>
      <w:r>
        <w:rPr>
          <w:spacing w:val="-5"/>
        </w:rPr>
        <w:t> </w:t>
      </w:r>
      <w:r>
        <w:rPr/>
        <w:t>las</w:t>
      </w:r>
      <w:r>
        <w:rPr>
          <w:spacing w:val="-5"/>
        </w:rPr>
        <w:t> </w:t>
      </w:r>
      <w:r>
        <w:rPr/>
        <w:t>adiciones</w:t>
      </w:r>
      <w:r>
        <w:rPr>
          <w:spacing w:val="-5"/>
        </w:rPr>
        <w:t> </w:t>
      </w:r>
      <w:r>
        <w:rPr/>
        <w:t>más</w:t>
      </w:r>
      <w:r>
        <w:rPr>
          <w:spacing w:val="-5"/>
        </w:rPr>
        <w:t> </w:t>
      </w:r>
      <w:r>
        <w:rPr/>
        <w:t>que</w:t>
      </w:r>
      <w:r>
        <w:rPr>
          <w:spacing w:val="-4"/>
        </w:rPr>
        <w:t> </w:t>
      </w:r>
      <w:r>
        <w:rPr/>
        <w:t>de</w:t>
      </w:r>
      <w:r>
        <w:rPr>
          <w:spacing w:val="-5"/>
        </w:rPr>
        <w:t> </w:t>
      </w:r>
      <w:r>
        <w:rPr/>
        <w:t>la </w:t>
      </w:r>
      <w:r>
        <w:rPr>
          <w:spacing w:val="-2"/>
        </w:rPr>
        <w:t>levadura.</w:t>
      </w:r>
    </w:p>
    <w:p>
      <w:pPr>
        <w:tabs>
          <w:tab w:pos="2612" w:val="left" w:leader="none"/>
        </w:tabs>
        <w:spacing w:before="46"/>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1.052</w:t>
      </w:r>
    </w:p>
    <w:p>
      <w:pPr>
        <w:tabs>
          <w:tab w:pos="2641" w:val="left" w:leader="none"/>
        </w:tabs>
        <w:spacing w:line="204" w:lineRule="exact" w:before="2"/>
        <w:ind w:left="140" w:right="0" w:firstLine="0"/>
        <w:jc w:val="left"/>
        <w:rPr>
          <w:sz w:val="18"/>
        </w:rPr>
      </w:pPr>
      <w:r>
        <w:rPr>
          <w:sz w:val="18"/>
        </w:rPr>
        <w:t>IBU:</w:t>
      </w:r>
      <w:r>
        <w:rPr>
          <w:spacing w:val="39"/>
          <w:sz w:val="18"/>
        </w:rPr>
        <w:t>  </w:t>
      </w:r>
      <w:r>
        <w:rPr>
          <w:sz w:val="18"/>
        </w:rPr>
        <w:t>8</w:t>
      </w:r>
      <w:r>
        <w:rPr>
          <w:spacing w:val="-1"/>
          <w:sz w:val="18"/>
        </w:rPr>
        <w:t> </w:t>
      </w:r>
      <w:r>
        <w:rPr>
          <w:sz w:val="18"/>
        </w:rPr>
        <w:t>–</w:t>
      </w:r>
      <w:r>
        <w:rPr>
          <w:spacing w:val="-1"/>
          <w:sz w:val="18"/>
        </w:rPr>
        <w:t> </w:t>
      </w:r>
      <w:r>
        <w:rPr>
          <w:spacing w:val="-7"/>
          <w:sz w:val="18"/>
        </w:rPr>
        <w:t>20</w:t>
      </w:r>
      <w:r>
        <w:rPr>
          <w:sz w:val="18"/>
        </w:rPr>
        <w:tab/>
        <w:t>FG:</w:t>
      </w:r>
      <w:r>
        <w:rPr>
          <w:spacing w:val="39"/>
          <w:sz w:val="18"/>
        </w:rPr>
        <w:t> </w:t>
      </w:r>
      <w:r>
        <w:rPr>
          <w:sz w:val="18"/>
        </w:rPr>
        <w:t>1.008</w:t>
      </w:r>
      <w:r>
        <w:rPr>
          <w:spacing w:val="-2"/>
          <w:sz w:val="18"/>
        </w:rPr>
        <w:t> </w:t>
      </w:r>
      <w:r>
        <w:rPr>
          <w:sz w:val="18"/>
        </w:rPr>
        <w:t>–</w:t>
      </w:r>
      <w:r>
        <w:rPr>
          <w:spacing w:val="-2"/>
          <w:sz w:val="18"/>
        </w:rPr>
        <w:t> </w:t>
      </w:r>
      <w:r>
        <w:rPr>
          <w:spacing w:val="-4"/>
          <w:sz w:val="18"/>
        </w:rPr>
        <w:t>1.012</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 –</w:t>
      </w:r>
      <w:r>
        <w:rPr>
          <w:spacing w:val="-1"/>
          <w:sz w:val="18"/>
        </w:rPr>
        <w:t> </w:t>
      </w:r>
      <w:r>
        <w:rPr>
          <w:spacing w:val="-10"/>
          <w:sz w:val="18"/>
        </w:rPr>
        <w:t>4</w:t>
      </w:r>
      <w:r>
        <w:rPr>
          <w:sz w:val="18"/>
        </w:rPr>
        <w:tab/>
        <w:t>ABV:</w:t>
      </w:r>
      <w:r>
        <w:rPr>
          <w:spacing w:val="42"/>
          <w:sz w:val="18"/>
        </w:rPr>
        <w:t> </w:t>
      </w:r>
      <w:r>
        <w:rPr>
          <w:sz w:val="18"/>
        </w:rPr>
        <w:t>4.5</w:t>
      </w:r>
      <w:r>
        <w:rPr>
          <w:spacing w:val="-1"/>
          <w:sz w:val="18"/>
        </w:rPr>
        <w:t> </w:t>
      </w:r>
      <w:r>
        <w:rPr>
          <w:sz w:val="18"/>
        </w:rPr>
        <w:t>–</w:t>
      </w:r>
      <w:r>
        <w:rPr>
          <w:spacing w:val="-1"/>
          <w:sz w:val="18"/>
        </w:rPr>
        <w:t> </w:t>
      </w:r>
      <w:r>
        <w:rPr>
          <w:spacing w:val="-4"/>
          <w:sz w:val="18"/>
        </w:rPr>
        <w:t>5.5%</w:t>
      </w:r>
    </w:p>
    <w:p>
      <w:pPr>
        <w:spacing w:after="0" w:line="204" w:lineRule="exact"/>
        <w:jc w:val="left"/>
        <w:rPr>
          <w:sz w:val="18"/>
        </w:rPr>
        <w:sectPr>
          <w:type w:val="continuous"/>
          <w:pgSz w:w="12240" w:h="15840"/>
          <w:pgMar w:header="0" w:footer="746" w:top="940" w:bottom="280" w:left="580" w:right="540"/>
          <w:cols w:num="2" w:equalWidth="0">
            <w:col w:w="5217" w:space="544"/>
            <w:col w:w="5359"/>
          </w:cols>
        </w:sectPr>
      </w:pPr>
    </w:p>
    <w:p>
      <w:pPr>
        <w:pStyle w:val="BodyText"/>
        <w:spacing w:before="86"/>
        <w:ind w:right="51"/>
      </w:pPr>
      <w:r>
        <w:rPr>
          <w:b/>
        </w:rPr>
        <w:t>Ejemplos comerciales: </w:t>
      </w:r>
      <w:r>
        <w:rPr/>
        <w:t>Allagash White, Blanche de Bruxelles,</w:t>
      </w:r>
      <w:r>
        <w:rPr>
          <w:spacing w:val="-8"/>
        </w:rPr>
        <w:t> </w:t>
      </w:r>
      <w:r>
        <w:rPr/>
        <w:t>Celis</w:t>
      </w:r>
      <w:r>
        <w:rPr>
          <w:spacing w:val="-8"/>
        </w:rPr>
        <w:t> </w:t>
      </w:r>
      <w:r>
        <w:rPr/>
        <w:t>White,</w:t>
      </w:r>
      <w:r>
        <w:rPr>
          <w:spacing w:val="-6"/>
        </w:rPr>
        <w:t> </w:t>
      </w:r>
      <w:r>
        <w:rPr/>
        <w:t>Hoegaarden</w:t>
      </w:r>
      <w:r>
        <w:rPr>
          <w:spacing w:val="-8"/>
        </w:rPr>
        <w:t> </w:t>
      </w:r>
      <w:r>
        <w:rPr/>
        <w:t>White,</w:t>
      </w:r>
      <w:r>
        <w:rPr>
          <w:spacing w:val="-8"/>
        </w:rPr>
        <w:t> </w:t>
      </w:r>
      <w:r>
        <w:rPr/>
        <w:t>Ommegang</w:t>
      </w:r>
      <w:r>
        <w:rPr>
          <w:spacing w:val="-6"/>
        </w:rPr>
        <w:t> </w:t>
      </w:r>
      <w:r>
        <w:rPr/>
        <w:t>Witte, St. Bernardus Wit</w:t>
      </w:r>
    </w:p>
    <w:p>
      <w:pPr>
        <w:pStyle w:val="BodyText"/>
        <w:spacing w:before="44"/>
        <w:ind w:right="51"/>
      </w:pPr>
      <w:r>
        <w:rPr>
          <w:b/>
        </w:rPr>
        <w:t>Etiquetas:</w:t>
      </w:r>
      <w:r>
        <w:rPr>
          <w:b/>
          <w:spacing w:val="-12"/>
        </w:rPr>
        <w:t> </w:t>
      </w:r>
      <w:r>
        <w:rPr/>
        <w:t>intensidad-estándar,</w:t>
      </w:r>
      <w:r>
        <w:rPr>
          <w:spacing w:val="-11"/>
        </w:rPr>
        <w:t> </w:t>
      </w:r>
      <w:r>
        <w:rPr/>
        <w:t>color-pálido,</w:t>
      </w:r>
      <w:r>
        <w:rPr>
          <w:spacing w:val="-11"/>
        </w:rPr>
        <w:t> </w:t>
      </w:r>
      <w:r>
        <w:rPr/>
        <w:t>fermentación- alta, europa-occidental, estilo-tradicional, familia-cerveza- trigo, especias</w:t>
      </w:r>
    </w:p>
    <w:p>
      <w:pPr>
        <w:pStyle w:val="BodyText"/>
        <w:spacing w:before="6"/>
        <w:ind w:left="0"/>
        <w:rPr>
          <w:sz w:val="21"/>
        </w:rPr>
      </w:pPr>
    </w:p>
    <w:p>
      <w:pPr>
        <w:pStyle w:val="Heading3"/>
      </w:pPr>
      <w:bookmarkStart w:name="_bookmark127" w:id="128"/>
      <w:bookmarkEnd w:id="128"/>
      <w:r>
        <w:rPr>
          <w:b w:val="0"/>
        </w:rPr>
      </w:r>
      <w:r>
        <w:rPr/>
        <w:t>24B.</w:t>
      </w:r>
      <w:r>
        <w:rPr>
          <w:spacing w:val="-7"/>
        </w:rPr>
        <w:t> </w:t>
      </w:r>
      <w:r>
        <w:rPr/>
        <w:t>Belgian</w:t>
      </w:r>
      <w:r>
        <w:rPr>
          <w:spacing w:val="-4"/>
        </w:rPr>
        <w:t> </w:t>
      </w:r>
      <w:r>
        <w:rPr/>
        <w:t>Pale</w:t>
      </w:r>
      <w:r>
        <w:rPr>
          <w:spacing w:val="-6"/>
        </w:rPr>
        <w:t> </w:t>
      </w:r>
      <w:r>
        <w:rPr>
          <w:spacing w:val="-5"/>
        </w:rPr>
        <w:t>Ale</w:t>
      </w:r>
    </w:p>
    <w:p>
      <w:pPr>
        <w:pStyle w:val="BodyText"/>
        <w:spacing w:before="41"/>
        <w:ind w:right="100"/>
      </w:pPr>
      <w:r>
        <w:rPr>
          <w:b/>
        </w:rPr>
        <w:t>Impresión general</w:t>
      </w:r>
      <w:r>
        <w:rPr/>
        <w:t>: Una ale belga de fermentación alta e intensidad media, elaborada solo con malta, moderadamente amarga, sin </w:t>
      </w:r>
      <w:r>
        <w:rPr>
          <w:i/>
        </w:rPr>
        <w:t>dry hop </w:t>
      </w:r>
      <w:r>
        <w:rPr/>
        <w:t>ni sabores fuertes. Una cerveza de color cobrizo que carece del carácter agresivo a levadura o la acidez de muchas cervezas belgas, pero que tiene un perfil bien balanceado,</w:t>
      </w:r>
      <w:r>
        <w:rPr>
          <w:spacing w:val="-5"/>
        </w:rPr>
        <w:t> </w:t>
      </w:r>
      <w:r>
        <w:rPr/>
        <w:t>maltoso,</w:t>
      </w:r>
      <w:r>
        <w:rPr>
          <w:spacing w:val="-5"/>
        </w:rPr>
        <w:t> </w:t>
      </w:r>
      <w:r>
        <w:rPr/>
        <w:t>afrutado</w:t>
      </w:r>
      <w:r>
        <w:rPr>
          <w:spacing w:val="-3"/>
        </w:rPr>
        <w:t> </w:t>
      </w:r>
      <w:r>
        <w:rPr/>
        <w:t>y,</w:t>
      </w:r>
      <w:r>
        <w:rPr>
          <w:spacing w:val="-5"/>
        </w:rPr>
        <w:t> </w:t>
      </w:r>
      <w:r>
        <w:rPr/>
        <w:t>a</w:t>
      </w:r>
      <w:r>
        <w:rPr>
          <w:spacing w:val="-5"/>
        </w:rPr>
        <w:t> </w:t>
      </w:r>
      <w:r>
        <w:rPr/>
        <w:t>menudo,</w:t>
      </w:r>
      <w:r>
        <w:rPr>
          <w:spacing w:val="-5"/>
        </w:rPr>
        <w:t> </w:t>
      </w:r>
      <w:r>
        <w:rPr/>
        <w:t>con</w:t>
      </w:r>
      <w:r>
        <w:rPr>
          <w:spacing w:val="-5"/>
        </w:rPr>
        <w:t> </w:t>
      </w:r>
      <w:r>
        <w:rPr/>
        <w:t>carácter</w:t>
      </w:r>
      <w:r>
        <w:rPr>
          <w:spacing w:val="-4"/>
        </w:rPr>
        <w:t> </w:t>
      </w:r>
      <w:r>
        <w:rPr/>
        <w:t>a</w:t>
      </w:r>
      <w:r>
        <w:rPr>
          <w:spacing w:val="-5"/>
        </w:rPr>
        <w:t> </w:t>
      </w:r>
      <w:r>
        <w:rPr/>
        <w:t>pan y a tostado.</w:t>
      </w:r>
    </w:p>
    <w:p>
      <w:pPr>
        <w:pStyle w:val="BodyText"/>
        <w:spacing w:line="242" w:lineRule="auto" w:before="52"/>
        <w:ind w:right="40"/>
      </w:pPr>
      <w:r>
        <w:rPr>
          <w:b/>
        </w:rPr>
        <w:t>Aroma: </w:t>
      </w:r>
      <w:r>
        <w:rPr/>
        <w:t>Moderado aroma a malta con carácter a pan, que puede incluir notas tostadas, a galleta o frutos secos, posiblemente con un toque de caramelo ligero o miel. Una frutosidad</w:t>
      </w:r>
      <w:r>
        <w:rPr>
          <w:spacing w:val="-7"/>
        </w:rPr>
        <w:t> </w:t>
      </w:r>
      <w:r>
        <w:rPr/>
        <w:t>de</w:t>
      </w:r>
      <w:r>
        <w:rPr>
          <w:spacing w:val="-7"/>
        </w:rPr>
        <w:t> </w:t>
      </w:r>
      <w:r>
        <w:rPr/>
        <w:t>moderada</w:t>
      </w:r>
      <w:r>
        <w:rPr>
          <w:spacing w:val="-6"/>
        </w:rPr>
        <w:t> </w:t>
      </w:r>
      <w:r>
        <w:rPr/>
        <w:t>a</w:t>
      </w:r>
      <w:r>
        <w:rPr>
          <w:spacing w:val="-7"/>
        </w:rPr>
        <w:t> </w:t>
      </w:r>
      <w:r>
        <w:rPr/>
        <w:t>moderadamente</w:t>
      </w:r>
      <w:r>
        <w:rPr>
          <w:spacing w:val="-7"/>
        </w:rPr>
        <w:t> </w:t>
      </w:r>
      <w:r>
        <w:rPr/>
        <w:t>alta</w:t>
      </w:r>
      <w:r>
        <w:rPr>
          <w:spacing w:val="-6"/>
        </w:rPr>
        <w:t> </w:t>
      </w:r>
      <w:r>
        <w:rPr/>
        <w:t>complementa</w:t>
      </w:r>
      <w:r>
        <w:rPr>
          <w:spacing w:val="-4"/>
        </w:rPr>
        <w:t> </w:t>
      </w:r>
      <w:r>
        <w:rPr/>
        <w:t>la malta y sugiere pera, naranja, manzana o limón y, a veces, frutas de carozo oscuras como las ciruelas. Carácter a lúpulo especiado, herbáceo o floral de bajo a moderado. Son opcionales</w:t>
      </w:r>
      <w:r>
        <w:rPr>
          <w:spacing w:val="-2"/>
        </w:rPr>
        <w:t> </w:t>
      </w:r>
      <w:r>
        <w:rPr/>
        <w:t>fenoles</w:t>
      </w:r>
      <w:r>
        <w:rPr>
          <w:spacing w:val="-2"/>
        </w:rPr>
        <w:t> </w:t>
      </w:r>
      <w:r>
        <w:rPr/>
        <w:t>especiados a</w:t>
      </w:r>
      <w:r>
        <w:rPr>
          <w:spacing w:val="-2"/>
        </w:rPr>
        <w:t> </w:t>
      </w:r>
      <w:r>
        <w:rPr/>
        <w:t>pimienta</w:t>
      </w:r>
      <w:r>
        <w:rPr>
          <w:spacing w:val="-1"/>
        </w:rPr>
        <w:t> </w:t>
      </w:r>
      <w:r>
        <w:rPr/>
        <w:t>de</w:t>
      </w:r>
      <w:r>
        <w:rPr>
          <w:spacing w:val="-2"/>
        </w:rPr>
        <w:t> </w:t>
      </w:r>
      <w:r>
        <w:rPr/>
        <w:t>baja</w:t>
      </w:r>
      <w:r>
        <w:rPr>
          <w:spacing w:val="-1"/>
        </w:rPr>
        <w:t> </w:t>
      </w:r>
      <w:r>
        <w:rPr/>
        <w:t>intensidad. El carácter del lúpulo pesa menos en el balance que la malta y la </w:t>
      </w:r>
      <w:r>
        <w:rPr>
          <w:spacing w:val="-2"/>
        </w:rPr>
        <w:t>frutosidad.</w:t>
      </w:r>
    </w:p>
    <w:p>
      <w:pPr>
        <w:pStyle w:val="BodyText"/>
        <w:spacing w:line="266" w:lineRule="auto" w:before="37"/>
      </w:pPr>
      <w:r>
        <w:rPr>
          <w:b/>
        </w:rPr>
        <w:t>Apariencia: </w:t>
      </w:r>
      <w:r>
        <w:rPr/>
        <w:t>Color de ámbar a cobrizo. La claridad es muy buena.</w:t>
      </w:r>
      <w:r>
        <w:rPr>
          <w:spacing w:val="-5"/>
        </w:rPr>
        <w:t> </w:t>
      </w:r>
      <w:r>
        <w:rPr/>
        <w:t>Espuma</w:t>
      </w:r>
      <w:r>
        <w:rPr>
          <w:spacing w:val="-6"/>
        </w:rPr>
        <w:t> </w:t>
      </w:r>
      <w:r>
        <w:rPr/>
        <w:t>blanca</w:t>
      </w:r>
      <w:r>
        <w:rPr>
          <w:spacing w:val="-6"/>
        </w:rPr>
        <w:t> </w:t>
      </w:r>
      <w:r>
        <w:rPr/>
        <w:t>cremosa</w:t>
      </w:r>
      <w:r>
        <w:rPr>
          <w:spacing w:val="-6"/>
        </w:rPr>
        <w:t> </w:t>
      </w:r>
      <w:r>
        <w:rPr/>
        <w:t>y</w:t>
      </w:r>
      <w:r>
        <w:rPr>
          <w:spacing w:val="-5"/>
        </w:rPr>
        <w:t> </w:t>
      </w:r>
      <w:r>
        <w:rPr/>
        <w:t>“rocosa”.</w:t>
      </w:r>
      <w:r>
        <w:rPr>
          <w:spacing w:val="-6"/>
        </w:rPr>
        <w:t> </w:t>
      </w:r>
      <w:r>
        <w:rPr/>
        <w:t>Bien</w:t>
      </w:r>
      <w:r>
        <w:rPr>
          <w:spacing w:val="-6"/>
        </w:rPr>
        <w:t> </w:t>
      </w:r>
      <w:r>
        <w:rPr/>
        <w:t>carbonatada. </w:t>
      </w:r>
      <w:r>
        <w:rPr>
          <w:b/>
        </w:rPr>
        <w:t>Sabor: </w:t>
      </w:r>
      <w:r>
        <w:rPr/>
        <w:t>Tiene un sabor inicial suave y delicado,</w:t>
      </w:r>
    </w:p>
    <w:p>
      <w:pPr>
        <w:pStyle w:val="BodyText"/>
        <w:spacing w:line="183" w:lineRule="exact" w:before="0"/>
      </w:pPr>
      <w:r>
        <w:rPr/>
        <w:t>moderadamente</w:t>
      </w:r>
      <w:r>
        <w:rPr>
          <w:spacing w:val="-7"/>
        </w:rPr>
        <w:t> </w:t>
      </w:r>
      <w:r>
        <w:rPr/>
        <w:t>maltoso,</w:t>
      </w:r>
      <w:r>
        <w:rPr>
          <w:spacing w:val="-5"/>
        </w:rPr>
        <w:t> </w:t>
      </w:r>
      <w:r>
        <w:rPr/>
        <w:t>con</w:t>
      </w:r>
      <w:r>
        <w:rPr>
          <w:spacing w:val="-2"/>
        </w:rPr>
        <w:t> </w:t>
      </w:r>
      <w:r>
        <w:rPr/>
        <w:t>un</w:t>
      </w:r>
      <w:r>
        <w:rPr>
          <w:spacing w:val="-6"/>
        </w:rPr>
        <w:t> </w:t>
      </w:r>
      <w:r>
        <w:rPr/>
        <w:t>perfil</w:t>
      </w:r>
      <w:r>
        <w:rPr>
          <w:spacing w:val="-3"/>
        </w:rPr>
        <w:t> </w:t>
      </w:r>
      <w:r>
        <w:rPr/>
        <w:t>variable</w:t>
      </w:r>
      <w:r>
        <w:rPr>
          <w:spacing w:val="-5"/>
        </w:rPr>
        <w:t> </w:t>
      </w:r>
      <w:r>
        <w:rPr/>
        <w:t>de</w:t>
      </w:r>
      <w:r>
        <w:rPr>
          <w:spacing w:val="-4"/>
        </w:rPr>
        <w:t> </w:t>
      </w:r>
      <w:r>
        <w:rPr>
          <w:spacing w:val="-2"/>
        </w:rPr>
        <w:t>notas</w:t>
      </w:r>
    </w:p>
    <w:p>
      <w:pPr>
        <w:pStyle w:val="BodyText"/>
        <w:spacing w:line="242" w:lineRule="auto" w:before="2"/>
        <w:ind w:right="83"/>
      </w:pPr>
      <w:r>
        <w:rPr/>
        <w:t>tostadas, a galleta, a frutos secos, a caramelo ligero o a miel. Frutosidad</w:t>
      </w:r>
      <w:r>
        <w:rPr>
          <w:spacing w:val="-6"/>
        </w:rPr>
        <w:t> </w:t>
      </w:r>
      <w:r>
        <w:rPr/>
        <w:t>de</w:t>
      </w:r>
      <w:r>
        <w:rPr>
          <w:spacing w:val="-6"/>
        </w:rPr>
        <w:t> </w:t>
      </w:r>
      <w:r>
        <w:rPr/>
        <w:t>moderada</w:t>
      </w:r>
      <w:r>
        <w:rPr>
          <w:spacing w:val="-5"/>
        </w:rPr>
        <w:t> </w:t>
      </w:r>
      <w:r>
        <w:rPr/>
        <w:t>a</w:t>
      </w:r>
      <w:r>
        <w:rPr>
          <w:spacing w:val="-6"/>
        </w:rPr>
        <w:t> </w:t>
      </w:r>
      <w:r>
        <w:rPr/>
        <w:t>moderadamente</w:t>
      </w:r>
      <w:r>
        <w:rPr>
          <w:spacing w:val="-6"/>
        </w:rPr>
        <w:t> </w:t>
      </w:r>
      <w:r>
        <w:rPr/>
        <w:t>alta,</w:t>
      </w:r>
      <w:r>
        <w:rPr>
          <w:spacing w:val="-6"/>
        </w:rPr>
        <w:t> </w:t>
      </w:r>
      <w:r>
        <w:rPr/>
        <w:t>con</w:t>
      </w:r>
      <w:r>
        <w:rPr>
          <w:spacing w:val="-6"/>
        </w:rPr>
        <w:t> </w:t>
      </w:r>
      <w:r>
        <w:rPr/>
        <w:t>carácter</w:t>
      </w:r>
      <w:r>
        <w:rPr>
          <w:spacing w:val="-5"/>
        </w:rPr>
        <w:t> </w:t>
      </w:r>
      <w:r>
        <w:rPr/>
        <w:t>a pera,</w:t>
      </w:r>
      <w:r>
        <w:rPr>
          <w:spacing w:val="-3"/>
        </w:rPr>
        <w:t> </w:t>
      </w:r>
      <w:r>
        <w:rPr/>
        <w:t>naranja,</w:t>
      </w:r>
      <w:r>
        <w:rPr>
          <w:spacing w:val="-2"/>
        </w:rPr>
        <w:t> </w:t>
      </w:r>
      <w:r>
        <w:rPr/>
        <w:t>manzana</w:t>
      </w:r>
      <w:r>
        <w:rPr>
          <w:spacing w:val="-3"/>
        </w:rPr>
        <w:t> </w:t>
      </w:r>
      <w:r>
        <w:rPr/>
        <w:t>o</w:t>
      </w:r>
      <w:r>
        <w:rPr>
          <w:spacing w:val="-4"/>
        </w:rPr>
        <w:t> </w:t>
      </w:r>
      <w:r>
        <w:rPr/>
        <w:t>limón.</w:t>
      </w:r>
      <w:r>
        <w:rPr>
          <w:spacing w:val="-3"/>
        </w:rPr>
        <w:t> </w:t>
      </w:r>
      <w:r>
        <w:rPr/>
        <w:t>Carácter</w:t>
      </w:r>
      <w:r>
        <w:rPr>
          <w:spacing w:val="-2"/>
        </w:rPr>
        <w:t> </w:t>
      </w:r>
      <w:r>
        <w:rPr/>
        <w:t>de</w:t>
      </w:r>
      <w:r>
        <w:rPr>
          <w:spacing w:val="-3"/>
        </w:rPr>
        <w:t> </w:t>
      </w:r>
      <w:r>
        <w:rPr/>
        <w:t>lúpulo</w:t>
      </w:r>
      <w:r>
        <w:rPr>
          <w:spacing w:val="-4"/>
        </w:rPr>
        <w:t> </w:t>
      </w:r>
      <w:r>
        <w:rPr/>
        <w:t>especiado, herbáceo</w:t>
      </w:r>
      <w:r>
        <w:rPr>
          <w:spacing w:val="-4"/>
        </w:rPr>
        <w:t> </w:t>
      </w:r>
      <w:r>
        <w:rPr/>
        <w:t>o</w:t>
      </w:r>
      <w:r>
        <w:rPr>
          <w:spacing w:val="-4"/>
        </w:rPr>
        <w:t> </w:t>
      </w:r>
      <w:r>
        <w:rPr/>
        <w:t>floral</w:t>
      </w:r>
      <w:r>
        <w:rPr>
          <w:spacing w:val="-3"/>
        </w:rPr>
        <w:t> </w:t>
      </w:r>
      <w:r>
        <w:rPr/>
        <w:t>de</w:t>
      </w:r>
      <w:r>
        <w:rPr>
          <w:spacing w:val="-3"/>
        </w:rPr>
        <w:t> </w:t>
      </w:r>
      <w:r>
        <w:rPr/>
        <w:t>bajo</w:t>
      </w:r>
      <w:r>
        <w:rPr>
          <w:spacing w:val="-3"/>
        </w:rPr>
        <w:t> </w:t>
      </w:r>
      <w:r>
        <w:rPr/>
        <w:t>a</w:t>
      </w:r>
      <w:r>
        <w:rPr>
          <w:spacing w:val="-3"/>
        </w:rPr>
        <w:t> </w:t>
      </w:r>
      <w:r>
        <w:rPr/>
        <w:t>medio</w:t>
      </w:r>
      <w:r>
        <w:rPr>
          <w:spacing w:val="-4"/>
        </w:rPr>
        <w:t> </w:t>
      </w:r>
      <w:r>
        <w:rPr/>
        <w:t>bajo.</w:t>
      </w:r>
      <w:r>
        <w:rPr>
          <w:spacing w:val="-4"/>
        </w:rPr>
        <w:t> </w:t>
      </w:r>
      <w:r>
        <w:rPr/>
        <w:t>Amargor</w:t>
      </w:r>
      <w:r>
        <w:rPr>
          <w:spacing w:val="-2"/>
        </w:rPr>
        <w:t> </w:t>
      </w:r>
      <w:r>
        <w:rPr/>
        <w:t>de</w:t>
      </w:r>
      <w:r>
        <w:rPr>
          <w:spacing w:val="-3"/>
        </w:rPr>
        <w:t> </w:t>
      </w:r>
      <w:r>
        <w:rPr/>
        <w:t>medio</w:t>
      </w:r>
      <w:r>
        <w:rPr>
          <w:spacing w:val="-4"/>
        </w:rPr>
        <w:t> </w:t>
      </w:r>
      <w:r>
        <w:rPr/>
        <w:t>bajo a medio alto, realzado por fenoles a pimienta opcionales, de bajos</w:t>
      </w:r>
      <w:r>
        <w:rPr>
          <w:spacing w:val="-2"/>
        </w:rPr>
        <w:t> </w:t>
      </w:r>
      <w:r>
        <w:rPr/>
        <w:t>a</w:t>
      </w:r>
      <w:r>
        <w:rPr>
          <w:spacing w:val="-2"/>
        </w:rPr>
        <w:t> </w:t>
      </w:r>
      <w:r>
        <w:rPr/>
        <w:t>muy</w:t>
      </w:r>
      <w:r>
        <w:rPr>
          <w:spacing w:val="-2"/>
        </w:rPr>
        <w:t> </w:t>
      </w:r>
      <w:r>
        <w:rPr/>
        <w:t>bajos.</w:t>
      </w:r>
      <w:r>
        <w:rPr>
          <w:spacing w:val="-2"/>
        </w:rPr>
        <w:t> </w:t>
      </w:r>
      <w:r>
        <w:rPr/>
        <w:t>Final</w:t>
      </w:r>
      <w:r>
        <w:rPr>
          <w:spacing w:val="-2"/>
        </w:rPr>
        <w:t> </w:t>
      </w:r>
      <w:r>
        <w:rPr/>
        <w:t>de</w:t>
      </w:r>
      <w:r>
        <w:rPr>
          <w:spacing w:val="-2"/>
        </w:rPr>
        <w:t> </w:t>
      </w:r>
      <w:r>
        <w:rPr/>
        <w:t>seco</w:t>
      </w:r>
      <w:r>
        <w:rPr>
          <w:spacing w:val="-3"/>
        </w:rPr>
        <w:t> </w:t>
      </w:r>
      <w:r>
        <w:rPr/>
        <w:t>a</w:t>
      </w:r>
      <w:r>
        <w:rPr>
          <w:spacing w:val="-2"/>
        </w:rPr>
        <w:t> </w:t>
      </w:r>
      <w:r>
        <w:rPr/>
        <w:t>balanceado,</w:t>
      </w:r>
      <w:r>
        <w:rPr>
          <w:spacing w:val="-2"/>
        </w:rPr>
        <w:t> </w:t>
      </w:r>
      <w:r>
        <w:rPr/>
        <w:t>con</w:t>
      </w:r>
      <w:r>
        <w:rPr>
          <w:spacing w:val="-2"/>
        </w:rPr>
        <w:t> </w:t>
      </w:r>
      <w:r>
        <w:rPr/>
        <w:t>lúpulos</w:t>
      </w:r>
      <w:r>
        <w:rPr>
          <w:spacing w:val="-2"/>
        </w:rPr>
        <w:t> </w:t>
      </w:r>
      <w:r>
        <w:rPr/>
        <w:t>que se vuelven más pronunciados en el retrogusto de aquellas versiones con un final más seco. Bastante bien balanceada en general, sin un solo componente de alta intensidad; la malta y el carácter afrutado son más intensos inicialmente, con un amargor de apoyo y un carácter seco que aparecen </w:t>
      </w:r>
      <w:r>
        <w:rPr>
          <w:spacing w:val="-2"/>
        </w:rPr>
        <w:t>posteriormente.</w:t>
      </w:r>
    </w:p>
    <w:p>
      <w:pPr>
        <w:pStyle w:val="BodyText"/>
        <w:spacing w:before="37"/>
        <w:ind w:right="46"/>
      </w:pPr>
      <w:r>
        <w:rPr>
          <w:b/>
        </w:rPr>
        <w:t>Sensación</w:t>
      </w:r>
      <w:r>
        <w:rPr>
          <w:b/>
          <w:spacing w:val="-5"/>
        </w:rPr>
        <w:t> </w:t>
      </w:r>
      <w:r>
        <w:rPr>
          <w:b/>
        </w:rPr>
        <w:t>en</w:t>
      </w:r>
      <w:r>
        <w:rPr>
          <w:b/>
          <w:spacing w:val="-5"/>
        </w:rPr>
        <w:t> </w:t>
      </w:r>
      <w:r>
        <w:rPr>
          <w:b/>
        </w:rPr>
        <w:t>boca:</w:t>
      </w:r>
      <w:r>
        <w:rPr>
          <w:b/>
          <w:spacing w:val="-3"/>
        </w:rPr>
        <w:t> </w:t>
      </w:r>
      <w:r>
        <w:rPr/>
        <w:t>Cuerpo</w:t>
      </w:r>
      <w:r>
        <w:rPr>
          <w:spacing w:val="-5"/>
        </w:rPr>
        <w:t> </w:t>
      </w:r>
      <w:r>
        <w:rPr/>
        <w:t>de</w:t>
      </w:r>
      <w:r>
        <w:rPr>
          <w:spacing w:val="-5"/>
        </w:rPr>
        <w:t> </w:t>
      </w:r>
      <w:r>
        <w:rPr/>
        <w:t>medio</w:t>
      </w:r>
      <w:r>
        <w:rPr>
          <w:spacing w:val="-4"/>
        </w:rPr>
        <w:t> </w:t>
      </w:r>
      <w:r>
        <w:rPr/>
        <w:t>ligero</w:t>
      </w:r>
      <w:r>
        <w:rPr>
          <w:spacing w:val="-6"/>
        </w:rPr>
        <w:t> </w:t>
      </w:r>
      <w:r>
        <w:rPr/>
        <w:t>a</w:t>
      </w:r>
      <w:r>
        <w:rPr>
          <w:spacing w:val="-5"/>
        </w:rPr>
        <w:t> </w:t>
      </w:r>
      <w:r>
        <w:rPr/>
        <w:t>medio.</w:t>
      </w:r>
      <w:r>
        <w:rPr>
          <w:spacing w:val="-5"/>
        </w:rPr>
        <w:t> </w:t>
      </w:r>
      <w:r>
        <w:rPr/>
        <w:t>Paladar suave. El nivel de alcohol es discreto, y cualquier carácter</w:t>
      </w:r>
      <w:r>
        <w:rPr>
          <w:spacing w:val="40"/>
        </w:rPr>
        <w:t> </w:t>
      </w:r>
      <w:r>
        <w:rPr/>
        <w:t>cálido</w:t>
      </w:r>
      <w:r>
        <w:rPr>
          <w:spacing w:val="-2"/>
        </w:rPr>
        <w:t> </w:t>
      </w:r>
      <w:r>
        <w:rPr/>
        <w:t>debe ser bajo si</w:t>
      </w:r>
      <w:r>
        <w:rPr>
          <w:spacing w:val="-1"/>
        </w:rPr>
        <w:t> </w:t>
      </w:r>
      <w:r>
        <w:rPr/>
        <w:t>está presente. Carbonatación</w:t>
      </w:r>
      <w:r>
        <w:rPr>
          <w:spacing w:val="-1"/>
        </w:rPr>
        <w:t> </w:t>
      </w:r>
      <w:r>
        <w:rPr/>
        <w:t>de</w:t>
      </w:r>
      <w:r>
        <w:rPr>
          <w:spacing w:val="-1"/>
        </w:rPr>
        <w:t> </w:t>
      </w:r>
      <w:r>
        <w:rPr/>
        <w:t>media a media alta.</w:t>
      </w:r>
    </w:p>
    <w:p>
      <w:pPr>
        <w:pStyle w:val="BodyText"/>
        <w:ind w:right="83"/>
      </w:pPr>
      <w:r>
        <w:rPr>
          <w:b/>
        </w:rPr>
        <w:t>Comentarios: </w:t>
      </w:r>
      <w:r>
        <w:rPr/>
        <w:t>Se encuentra más comúnmente en las provincias</w:t>
      </w:r>
      <w:r>
        <w:rPr>
          <w:spacing w:val="-7"/>
        </w:rPr>
        <w:t> </w:t>
      </w:r>
      <w:r>
        <w:rPr/>
        <w:t>flamencas</w:t>
      </w:r>
      <w:r>
        <w:rPr>
          <w:spacing w:val="-6"/>
        </w:rPr>
        <w:t> </w:t>
      </w:r>
      <w:r>
        <w:rPr/>
        <w:t>de</w:t>
      </w:r>
      <w:r>
        <w:rPr>
          <w:spacing w:val="-7"/>
        </w:rPr>
        <w:t> </w:t>
      </w:r>
      <w:r>
        <w:rPr/>
        <w:t>Amberes,</w:t>
      </w:r>
      <w:r>
        <w:rPr>
          <w:spacing w:val="-7"/>
        </w:rPr>
        <w:t> </w:t>
      </w:r>
      <w:r>
        <w:rPr/>
        <w:t>Brabante</w:t>
      </w:r>
      <w:r>
        <w:rPr>
          <w:spacing w:val="-7"/>
        </w:rPr>
        <w:t> </w:t>
      </w:r>
      <w:r>
        <w:rPr/>
        <w:t>Flamenco</w:t>
      </w:r>
      <w:r>
        <w:rPr>
          <w:spacing w:val="-8"/>
        </w:rPr>
        <w:t> </w:t>
      </w:r>
      <w:r>
        <w:rPr/>
        <w:t>y Flandes Oriental, además de la provincia de Henao.</w:t>
      </w:r>
    </w:p>
    <w:p>
      <w:pPr>
        <w:spacing w:before="5"/>
        <w:ind w:left="140" w:right="0" w:firstLine="0"/>
        <w:jc w:val="left"/>
        <w:rPr>
          <w:sz w:val="18"/>
        </w:rPr>
      </w:pPr>
      <w:r>
        <w:rPr>
          <w:sz w:val="18"/>
        </w:rPr>
        <w:t>Denominada</w:t>
      </w:r>
      <w:r>
        <w:rPr>
          <w:spacing w:val="-5"/>
          <w:sz w:val="18"/>
        </w:rPr>
        <w:t> </w:t>
      </w:r>
      <w:r>
        <w:rPr>
          <w:i/>
          <w:sz w:val="18"/>
        </w:rPr>
        <w:t>Spéciale</w:t>
      </w:r>
      <w:r>
        <w:rPr>
          <w:i/>
          <w:spacing w:val="-7"/>
          <w:sz w:val="18"/>
        </w:rPr>
        <w:t> </w:t>
      </w:r>
      <w:r>
        <w:rPr>
          <w:i/>
          <w:sz w:val="18"/>
        </w:rPr>
        <w:t>Belge</w:t>
      </w:r>
      <w:r>
        <w:rPr>
          <w:i/>
          <w:spacing w:val="-5"/>
          <w:sz w:val="18"/>
        </w:rPr>
        <w:t> </w:t>
      </w:r>
      <w:r>
        <w:rPr>
          <w:i/>
          <w:sz w:val="18"/>
        </w:rPr>
        <w:t>Ale</w:t>
      </w:r>
      <w:r>
        <w:rPr>
          <w:i/>
          <w:spacing w:val="-7"/>
          <w:sz w:val="18"/>
        </w:rPr>
        <w:t> </w:t>
      </w:r>
      <w:r>
        <w:rPr>
          <w:sz w:val="18"/>
        </w:rPr>
        <w:t>(cerveza</w:t>
      </w:r>
      <w:r>
        <w:rPr>
          <w:spacing w:val="-5"/>
          <w:sz w:val="18"/>
        </w:rPr>
        <w:t> </w:t>
      </w:r>
      <w:r>
        <w:rPr>
          <w:sz w:val="18"/>
        </w:rPr>
        <w:t>especial</w:t>
      </w:r>
      <w:r>
        <w:rPr>
          <w:spacing w:val="-7"/>
          <w:sz w:val="18"/>
        </w:rPr>
        <w:t> </w:t>
      </w:r>
      <w:r>
        <w:rPr>
          <w:sz w:val="18"/>
        </w:rPr>
        <w:t>belga)</w:t>
      </w:r>
      <w:r>
        <w:rPr>
          <w:spacing w:val="-5"/>
          <w:sz w:val="18"/>
        </w:rPr>
        <w:t> </w:t>
      </w:r>
      <w:r>
        <w:rPr>
          <w:sz w:val="18"/>
        </w:rPr>
        <w:t>en </w:t>
      </w:r>
      <w:r>
        <w:rPr>
          <w:spacing w:val="-2"/>
          <w:sz w:val="18"/>
        </w:rPr>
        <w:t>Bélgica.</w:t>
      </w:r>
    </w:p>
    <w:p>
      <w:pPr>
        <w:pStyle w:val="BodyText"/>
        <w:spacing w:line="242" w:lineRule="auto" w:before="42"/>
        <w:ind w:right="100"/>
      </w:pPr>
      <w:r>
        <w:rPr>
          <w:b/>
        </w:rPr>
        <w:t>Historia:</w:t>
      </w:r>
      <w:r>
        <w:rPr>
          <w:b/>
          <w:spacing w:val="-7"/>
        </w:rPr>
        <w:t> </w:t>
      </w:r>
      <w:r>
        <w:rPr/>
        <w:t>Concebida</w:t>
      </w:r>
      <w:r>
        <w:rPr>
          <w:spacing w:val="-7"/>
        </w:rPr>
        <w:t> </w:t>
      </w:r>
      <w:r>
        <w:rPr/>
        <w:t>después</w:t>
      </w:r>
      <w:r>
        <w:rPr>
          <w:spacing w:val="-6"/>
        </w:rPr>
        <w:t> </w:t>
      </w:r>
      <w:r>
        <w:rPr/>
        <w:t>de</w:t>
      </w:r>
      <w:r>
        <w:rPr>
          <w:spacing w:val="-7"/>
        </w:rPr>
        <w:t> </w:t>
      </w:r>
      <w:r>
        <w:rPr/>
        <w:t>una</w:t>
      </w:r>
      <w:r>
        <w:rPr>
          <w:spacing w:val="-7"/>
        </w:rPr>
        <w:t> </w:t>
      </w:r>
      <w:r>
        <w:rPr/>
        <w:t>competencia,</w:t>
      </w:r>
      <w:r>
        <w:rPr>
          <w:spacing w:val="-6"/>
        </w:rPr>
        <w:t> </w:t>
      </w:r>
      <w:r>
        <w:rPr/>
        <w:t>realizada en 1904, para crear una cerveza regional de especialidad que compitiera con las ales británicas importadas y las lagers de Europa</w:t>
      </w:r>
      <w:r>
        <w:rPr>
          <w:spacing w:val="-4"/>
        </w:rPr>
        <w:t> </w:t>
      </w:r>
      <w:r>
        <w:rPr/>
        <w:t>continental.</w:t>
      </w:r>
      <w:r>
        <w:rPr>
          <w:spacing w:val="-5"/>
        </w:rPr>
        <w:t> </w:t>
      </w:r>
      <w:r>
        <w:rPr/>
        <w:t>El</w:t>
      </w:r>
      <w:r>
        <w:rPr>
          <w:spacing w:val="-5"/>
        </w:rPr>
        <w:t> </w:t>
      </w:r>
      <w:r>
        <w:rPr/>
        <w:t>ejemplo</w:t>
      </w:r>
      <w:r>
        <w:rPr>
          <w:spacing w:val="-6"/>
        </w:rPr>
        <w:t> </w:t>
      </w:r>
      <w:r>
        <w:rPr/>
        <w:t>moderno</w:t>
      </w:r>
      <w:r>
        <w:rPr>
          <w:spacing w:val="-6"/>
        </w:rPr>
        <w:t> </w:t>
      </w:r>
      <w:r>
        <w:rPr/>
        <w:t>más</w:t>
      </w:r>
      <w:r>
        <w:rPr>
          <w:spacing w:val="-5"/>
        </w:rPr>
        <w:t> </w:t>
      </w:r>
      <w:r>
        <w:rPr/>
        <w:t>conocido</w:t>
      </w:r>
      <w:r>
        <w:rPr>
          <w:spacing w:val="-6"/>
        </w:rPr>
        <w:t> </w:t>
      </w:r>
      <w:r>
        <w:rPr/>
        <w:t>es</w:t>
      </w:r>
      <w:r>
        <w:rPr>
          <w:spacing w:val="-5"/>
        </w:rPr>
        <w:t> </w:t>
      </w:r>
      <w:r>
        <w:rPr/>
        <w:t>De Koninck, de Amberes, que lleva elaborando la cerveza desde </w:t>
      </w:r>
      <w:r>
        <w:rPr>
          <w:spacing w:val="-2"/>
        </w:rPr>
        <w:t>1913.</w:t>
      </w:r>
    </w:p>
    <w:p>
      <w:pPr>
        <w:spacing w:before="38"/>
        <w:ind w:left="140" w:right="291" w:firstLine="0"/>
        <w:jc w:val="both"/>
        <w:rPr>
          <w:sz w:val="18"/>
        </w:rPr>
      </w:pPr>
      <w:r>
        <w:rPr>
          <w:b/>
          <w:sz w:val="18"/>
        </w:rPr>
        <w:t>Ingredientes</w:t>
      </w:r>
      <w:r>
        <w:rPr>
          <w:b/>
          <w:spacing w:val="-9"/>
          <w:sz w:val="18"/>
        </w:rPr>
        <w:t> </w:t>
      </w:r>
      <w:r>
        <w:rPr>
          <w:b/>
          <w:sz w:val="18"/>
        </w:rPr>
        <w:t>característicos:</w:t>
      </w:r>
      <w:r>
        <w:rPr>
          <w:b/>
          <w:spacing w:val="-8"/>
          <w:sz w:val="18"/>
        </w:rPr>
        <w:t> </w:t>
      </w:r>
      <w:r>
        <w:rPr>
          <w:sz w:val="18"/>
        </w:rPr>
        <w:t>Listado</w:t>
      </w:r>
      <w:r>
        <w:rPr>
          <w:spacing w:val="-9"/>
          <w:sz w:val="18"/>
        </w:rPr>
        <w:t> </w:t>
      </w:r>
      <w:r>
        <w:rPr>
          <w:sz w:val="18"/>
        </w:rPr>
        <w:t>de</w:t>
      </w:r>
      <w:r>
        <w:rPr>
          <w:spacing w:val="-9"/>
          <w:sz w:val="18"/>
        </w:rPr>
        <w:t> </w:t>
      </w:r>
      <w:r>
        <w:rPr>
          <w:sz w:val="18"/>
        </w:rPr>
        <w:t>granos</w:t>
      </w:r>
      <w:r>
        <w:rPr>
          <w:spacing w:val="-9"/>
          <w:sz w:val="18"/>
        </w:rPr>
        <w:t> </w:t>
      </w:r>
      <w:r>
        <w:rPr>
          <w:sz w:val="18"/>
        </w:rPr>
        <w:t>variable con maltas pálidas, especiales y Caramelo. Sin adjuntos.</w:t>
      </w:r>
    </w:p>
    <w:p>
      <w:pPr>
        <w:pStyle w:val="BodyText"/>
        <w:spacing w:before="4"/>
        <w:ind w:right="247"/>
        <w:jc w:val="both"/>
      </w:pPr>
      <w:r>
        <w:rPr/>
        <w:t>Lúpulos</w:t>
      </w:r>
      <w:r>
        <w:rPr>
          <w:spacing w:val="-6"/>
        </w:rPr>
        <w:t> </w:t>
      </w:r>
      <w:r>
        <w:rPr/>
        <w:t>ingleses</w:t>
      </w:r>
      <w:r>
        <w:rPr>
          <w:spacing w:val="-5"/>
        </w:rPr>
        <w:t> </w:t>
      </w:r>
      <w:r>
        <w:rPr/>
        <w:t>o</w:t>
      </w:r>
      <w:r>
        <w:rPr>
          <w:spacing w:val="-7"/>
        </w:rPr>
        <w:t> </w:t>
      </w:r>
      <w:r>
        <w:rPr/>
        <w:t>de</w:t>
      </w:r>
      <w:r>
        <w:rPr>
          <w:spacing w:val="-6"/>
        </w:rPr>
        <w:t> </w:t>
      </w:r>
      <w:r>
        <w:rPr/>
        <w:t>Europa</w:t>
      </w:r>
      <w:r>
        <w:rPr>
          <w:spacing w:val="-5"/>
        </w:rPr>
        <w:t> </w:t>
      </w:r>
      <w:r>
        <w:rPr/>
        <w:t>continental.</w:t>
      </w:r>
      <w:r>
        <w:rPr>
          <w:spacing w:val="-5"/>
        </w:rPr>
        <w:t> </w:t>
      </w:r>
      <w:r>
        <w:rPr/>
        <w:t>Levadura</w:t>
      </w:r>
      <w:r>
        <w:rPr>
          <w:spacing w:val="-6"/>
        </w:rPr>
        <w:t> </w:t>
      </w:r>
      <w:r>
        <w:rPr/>
        <w:t>afrutada con bajos fenoles.</w:t>
      </w:r>
    </w:p>
    <w:p>
      <w:pPr>
        <w:pStyle w:val="BodyText"/>
        <w:spacing w:before="45"/>
        <w:ind w:right="181"/>
        <w:jc w:val="both"/>
      </w:pPr>
      <w:r>
        <w:rPr>
          <w:b/>
        </w:rPr>
        <w:t>Comparación</w:t>
      </w:r>
      <w:r>
        <w:rPr>
          <w:b/>
          <w:spacing w:val="-4"/>
        </w:rPr>
        <w:t> </w:t>
      </w:r>
      <w:r>
        <w:rPr>
          <w:b/>
        </w:rPr>
        <w:t>de</w:t>
      </w:r>
      <w:r>
        <w:rPr>
          <w:b/>
          <w:spacing w:val="-4"/>
        </w:rPr>
        <w:t> </w:t>
      </w:r>
      <w:r>
        <w:rPr>
          <w:b/>
        </w:rPr>
        <w:t>estilos:</w:t>
      </w:r>
      <w:r>
        <w:rPr>
          <w:b/>
          <w:spacing w:val="-2"/>
        </w:rPr>
        <w:t> </w:t>
      </w:r>
      <w:r>
        <w:rPr/>
        <w:t>Bastante</w:t>
      </w:r>
      <w:r>
        <w:rPr>
          <w:spacing w:val="-5"/>
        </w:rPr>
        <w:t> </w:t>
      </w:r>
      <w:r>
        <w:rPr/>
        <w:t>similar</w:t>
      </w:r>
      <w:r>
        <w:rPr>
          <w:spacing w:val="-4"/>
        </w:rPr>
        <w:t> </w:t>
      </w:r>
      <w:r>
        <w:rPr/>
        <w:t>a</w:t>
      </w:r>
      <w:r>
        <w:rPr>
          <w:spacing w:val="-5"/>
        </w:rPr>
        <w:t> </w:t>
      </w:r>
      <w:r>
        <w:rPr/>
        <w:t>las</w:t>
      </w:r>
      <w:r>
        <w:rPr>
          <w:spacing w:val="-5"/>
        </w:rPr>
        <w:t> </w:t>
      </w:r>
      <w:r>
        <w:rPr/>
        <w:t>Pale</w:t>
      </w:r>
      <w:r>
        <w:rPr>
          <w:spacing w:val="-5"/>
        </w:rPr>
        <w:t> </w:t>
      </w:r>
      <w:r>
        <w:rPr/>
        <w:t>Ale</w:t>
      </w:r>
      <w:r>
        <w:rPr>
          <w:spacing w:val="-5"/>
        </w:rPr>
        <w:t> </w:t>
      </w:r>
      <w:r>
        <w:rPr/>
        <w:t>de Inglaterra</w:t>
      </w:r>
      <w:r>
        <w:rPr>
          <w:spacing w:val="-6"/>
        </w:rPr>
        <w:t> </w:t>
      </w:r>
      <w:r>
        <w:rPr/>
        <w:t>(11C</w:t>
      </w:r>
      <w:r>
        <w:rPr>
          <w:spacing w:val="-6"/>
        </w:rPr>
        <w:t> </w:t>
      </w:r>
      <w:r>
        <w:rPr/>
        <w:t>Strong</w:t>
      </w:r>
      <w:r>
        <w:rPr>
          <w:spacing w:val="-6"/>
        </w:rPr>
        <w:t> </w:t>
      </w:r>
      <w:r>
        <w:rPr/>
        <w:t>Bitter),</w:t>
      </w:r>
      <w:r>
        <w:rPr>
          <w:spacing w:val="-4"/>
        </w:rPr>
        <w:t> </w:t>
      </w:r>
      <w:r>
        <w:rPr/>
        <w:t>normalmente</w:t>
      </w:r>
      <w:r>
        <w:rPr>
          <w:spacing w:val="-6"/>
        </w:rPr>
        <w:t> </w:t>
      </w:r>
      <w:r>
        <w:rPr/>
        <w:t>con</w:t>
      </w:r>
      <w:r>
        <w:rPr>
          <w:spacing w:val="-4"/>
        </w:rPr>
        <w:t> </w:t>
      </w:r>
      <w:r>
        <w:rPr/>
        <w:t>un</w:t>
      </w:r>
      <w:r>
        <w:rPr>
          <w:spacing w:val="-7"/>
        </w:rPr>
        <w:t> </w:t>
      </w:r>
      <w:r>
        <w:rPr/>
        <w:t>carácter</w:t>
      </w:r>
      <w:r>
        <w:rPr>
          <w:spacing w:val="-3"/>
        </w:rPr>
        <w:t> </w:t>
      </w:r>
      <w:r>
        <w:rPr/>
        <w:t>a levadura ligeramente diferente y un perfil de malta más</w:t>
      </w:r>
    </w:p>
    <w:p>
      <w:pPr>
        <w:pStyle w:val="BodyText"/>
        <w:spacing w:before="86"/>
        <w:ind w:right="216"/>
      </w:pPr>
      <w:r>
        <w:rPr/>
        <w:br w:type="column"/>
      </w:r>
      <w:r>
        <w:rPr/>
        <w:t>variado.</w:t>
      </w:r>
      <w:r>
        <w:rPr>
          <w:spacing w:val="-6"/>
        </w:rPr>
        <w:t> </w:t>
      </w:r>
      <w:r>
        <w:rPr/>
        <w:t>Sin</w:t>
      </w:r>
      <w:r>
        <w:rPr>
          <w:spacing w:val="-7"/>
        </w:rPr>
        <w:t> </w:t>
      </w:r>
      <w:r>
        <w:rPr/>
        <w:t>embargo,</w:t>
      </w:r>
      <w:r>
        <w:rPr>
          <w:spacing w:val="-6"/>
        </w:rPr>
        <w:t> </w:t>
      </w:r>
      <w:r>
        <w:rPr/>
        <w:t>tiene</w:t>
      </w:r>
      <w:r>
        <w:rPr>
          <w:spacing w:val="-6"/>
        </w:rPr>
        <w:t> </w:t>
      </w:r>
      <w:r>
        <w:rPr/>
        <w:t>menos</w:t>
      </w:r>
      <w:r>
        <w:rPr>
          <w:spacing w:val="-4"/>
        </w:rPr>
        <w:t> </w:t>
      </w:r>
      <w:r>
        <w:rPr/>
        <w:t>carácter</w:t>
      </w:r>
      <w:r>
        <w:rPr>
          <w:spacing w:val="-5"/>
        </w:rPr>
        <w:t> </w:t>
      </w:r>
      <w:r>
        <w:rPr/>
        <w:t>a</w:t>
      </w:r>
      <w:r>
        <w:rPr>
          <w:spacing w:val="-6"/>
        </w:rPr>
        <w:t> </w:t>
      </w:r>
      <w:r>
        <w:rPr/>
        <w:t>levadura</w:t>
      </w:r>
      <w:r>
        <w:rPr>
          <w:spacing w:val="-6"/>
        </w:rPr>
        <w:t> </w:t>
      </w:r>
      <w:r>
        <w:rPr/>
        <w:t>que muchas otras cervezas belgas.</w:t>
      </w:r>
    </w:p>
    <w:p>
      <w:pPr>
        <w:tabs>
          <w:tab w:pos="2612" w:val="left" w:leader="none"/>
        </w:tabs>
        <w:spacing w:line="204" w:lineRule="exact" w:before="45"/>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1.048</w:t>
      </w:r>
      <w:r>
        <w:rPr>
          <w:spacing w:val="-1"/>
          <w:sz w:val="18"/>
        </w:rPr>
        <w:t> </w:t>
      </w:r>
      <w:r>
        <w:rPr>
          <w:sz w:val="18"/>
        </w:rPr>
        <w:t>–</w:t>
      </w:r>
      <w:r>
        <w:rPr>
          <w:spacing w:val="-2"/>
          <w:sz w:val="18"/>
        </w:rPr>
        <w:t> 1.054</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30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8 –</w:t>
      </w:r>
      <w:r>
        <w:rPr>
          <w:spacing w:val="-1"/>
          <w:sz w:val="18"/>
        </w:rPr>
        <w:t> </w:t>
      </w:r>
      <w:r>
        <w:rPr>
          <w:spacing w:val="-5"/>
          <w:sz w:val="18"/>
        </w:rPr>
        <w:t>14</w:t>
      </w:r>
      <w:r>
        <w:rPr>
          <w:sz w:val="18"/>
        </w:rPr>
        <w:tab/>
        <w:t>ABV:</w:t>
      </w:r>
      <w:r>
        <w:rPr>
          <w:spacing w:val="42"/>
          <w:sz w:val="18"/>
        </w:rPr>
        <w:t> </w:t>
      </w:r>
      <w:r>
        <w:rPr>
          <w:sz w:val="18"/>
        </w:rPr>
        <w:t>4.8</w:t>
      </w:r>
      <w:r>
        <w:rPr>
          <w:spacing w:val="-1"/>
          <w:sz w:val="18"/>
        </w:rPr>
        <w:t> </w:t>
      </w:r>
      <w:r>
        <w:rPr>
          <w:sz w:val="18"/>
        </w:rPr>
        <w:t>–</w:t>
      </w:r>
      <w:r>
        <w:rPr>
          <w:spacing w:val="-1"/>
          <w:sz w:val="18"/>
        </w:rPr>
        <w:t> </w:t>
      </w:r>
      <w:r>
        <w:rPr>
          <w:spacing w:val="-4"/>
          <w:sz w:val="18"/>
        </w:rPr>
        <w:t>5.5%</w:t>
      </w:r>
    </w:p>
    <w:p>
      <w:pPr>
        <w:spacing w:before="40"/>
        <w:ind w:left="140" w:right="270" w:firstLine="0"/>
        <w:jc w:val="left"/>
        <w:rPr>
          <w:sz w:val="18"/>
        </w:rPr>
      </w:pPr>
      <w:r>
        <w:rPr>
          <w:b/>
          <w:sz w:val="18"/>
        </w:rPr>
        <w:t>Ejemplos</w:t>
      </w:r>
      <w:r>
        <w:rPr>
          <w:b/>
          <w:spacing w:val="-7"/>
          <w:sz w:val="18"/>
        </w:rPr>
        <w:t> </w:t>
      </w:r>
      <w:r>
        <w:rPr>
          <w:b/>
          <w:sz w:val="18"/>
        </w:rPr>
        <w:t>comerciales:</w:t>
      </w:r>
      <w:r>
        <w:rPr>
          <w:b/>
          <w:spacing w:val="-6"/>
          <w:sz w:val="18"/>
        </w:rPr>
        <w:t> </w:t>
      </w:r>
      <w:r>
        <w:rPr>
          <w:sz w:val="18"/>
        </w:rPr>
        <w:t>De</w:t>
      </w:r>
      <w:r>
        <w:rPr>
          <w:spacing w:val="-10"/>
          <w:sz w:val="18"/>
        </w:rPr>
        <w:t> </w:t>
      </w:r>
      <w:r>
        <w:rPr>
          <w:sz w:val="18"/>
        </w:rPr>
        <w:t>Koninck</w:t>
      </w:r>
      <w:r>
        <w:rPr>
          <w:spacing w:val="-7"/>
          <w:sz w:val="18"/>
        </w:rPr>
        <w:t> </w:t>
      </w:r>
      <w:r>
        <w:rPr>
          <w:sz w:val="18"/>
        </w:rPr>
        <w:t>Bolleke,</w:t>
      </w:r>
      <w:r>
        <w:rPr>
          <w:spacing w:val="-7"/>
          <w:sz w:val="18"/>
        </w:rPr>
        <w:t> </w:t>
      </w:r>
      <w:r>
        <w:rPr>
          <w:sz w:val="18"/>
        </w:rPr>
        <w:t>De</w:t>
      </w:r>
      <w:r>
        <w:rPr>
          <w:spacing w:val="-7"/>
          <w:sz w:val="18"/>
        </w:rPr>
        <w:t> </w:t>
      </w:r>
      <w:r>
        <w:rPr>
          <w:sz w:val="18"/>
        </w:rPr>
        <w:t>Ryck Special, Palm, Palm Dobble</w:t>
      </w:r>
    </w:p>
    <w:p>
      <w:pPr>
        <w:pStyle w:val="BodyText"/>
        <w:spacing w:before="42"/>
        <w:ind w:right="247"/>
      </w:pPr>
      <w:r>
        <w:rPr>
          <w:b/>
        </w:rPr>
        <w:t>Etiquetas:</w:t>
      </w:r>
      <w:r>
        <w:rPr>
          <w:b/>
          <w:spacing w:val="-12"/>
        </w:rPr>
        <w:t> </w:t>
      </w:r>
      <w:r>
        <w:rPr/>
        <w:t>intensidad-estándar,</w:t>
      </w:r>
      <w:r>
        <w:rPr>
          <w:spacing w:val="-11"/>
        </w:rPr>
        <w:t> </w:t>
      </w:r>
      <w:r>
        <w:rPr/>
        <w:t>color-ámbar,</w:t>
      </w:r>
      <w:r>
        <w:rPr>
          <w:spacing w:val="-11"/>
        </w:rPr>
        <w:t> </w:t>
      </w:r>
      <w:r>
        <w:rPr/>
        <w:t>fermentación- alta, europa-occidental, estilo-tradicional, familia-ale-pálida, </w:t>
      </w:r>
      <w:r>
        <w:rPr>
          <w:spacing w:val="-2"/>
        </w:rPr>
        <w:t>balanceada</w:t>
      </w:r>
    </w:p>
    <w:p>
      <w:pPr>
        <w:pStyle w:val="BodyText"/>
        <w:spacing w:before="6"/>
        <w:ind w:left="0"/>
        <w:rPr>
          <w:sz w:val="21"/>
        </w:rPr>
      </w:pPr>
    </w:p>
    <w:p>
      <w:pPr>
        <w:pStyle w:val="Heading3"/>
      </w:pPr>
      <w:bookmarkStart w:name="_bookmark128" w:id="129"/>
      <w:bookmarkEnd w:id="129"/>
      <w:r>
        <w:rPr>
          <w:b w:val="0"/>
        </w:rPr>
      </w:r>
      <w:r>
        <w:rPr/>
        <w:t>24C.</w:t>
      </w:r>
      <w:r>
        <w:rPr>
          <w:spacing w:val="-5"/>
        </w:rPr>
        <w:t> </w:t>
      </w:r>
      <w:r>
        <w:rPr/>
        <w:t>Bière</w:t>
      </w:r>
      <w:r>
        <w:rPr>
          <w:spacing w:val="-3"/>
        </w:rPr>
        <w:t> </w:t>
      </w:r>
      <w:r>
        <w:rPr/>
        <w:t>de</w:t>
      </w:r>
      <w:r>
        <w:rPr>
          <w:spacing w:val="-4"/>
        </w:rPr>
        <w:t> Garde</w:t>
      </w:r>
    </w:p>
    <w:p>
      <w:pPr>
        <w:spacing w:before="41"/>
        <w:ind w:left="140" w:right="474" w:firstLine="0"/>
        <w:jc w:val="both"/>
        <w:rPr>
          <w:i/>
          <w:sz w:val="18"/>
        </w:rPr>
      </w:pPr>
      <w:r>
        <w:rPr>
          <w:i/>
          <w:sz w:val="18"/>
        </w:rPr>
        <w:t>Se</w:t>
      </w:r>
      <w:r>
        <w:rPr>
          <w:i/>
          <w:spacing w:val="-6"/>
          <w:sz w:val="18"/>
        </w:rPr>
        <w:t> </w:t>
      </w:r>
      <w:r>
        <w:rPr>
          <w:i/>
          <w:sz w:val="18"/>
        </w:rPr>
        <w:t>incluyen</w:t>
      </w:r>
      <w:r>
        <w:rPr>
          <w:i/>
          <w:spacing w:val="-5"/>
          <w:sz w:val="18"/>
        </w:rPr>
        <w:t> </w:t>
      </w:r>
      <w:r>
        <w:rPr>
          <w:i/>
          <w:sz w:val="18"/>
        </w:rPr>
        <w:t>tres</w:t>
      </w:r>
      <w:r>
        <w:rPr>
          <w:i/>
          <w:spacing w:val="-5"/>
          <w:sz w:val="18"/>
        </w:rPr>
        <w:t> </w:t>
      </w:r>
      <w:r>
        <w:rPr>
          <w:i/>
          <w:sz w:val="18"/>
        </w:rPr>
        <w:t>variantes</w:t>
      </w:r>
      <w:r>
        <w:rPr>
          <w:i/>
          <w:spacing w:val="-5"/>
          <w:sz w:val="18"/>
        </w:rPr>
        <w:t> </w:t>
      </w:r>
      <w:r>
        <w:rPr>
          <w:i/>
          <w:sz w:val="18"/>
        </w:rPr>
        <w:t>principales</w:t>
      </w:r>
      <w:r>
        <w:rPr>
          <w:i/>
          <w:spacing w:val="-5"/>
          <w:sz w:val="18"/>
        </w:rPr>
        <w:t> </w:t>
      </w:r>
      <w:r>
        <w:rPr>
          <w:i/>
          <w:sz w:val="18"/>
        </w:rPr>
        <w:t>en</w:t>
      </w:r>
      <w:r>
        <w:rPr>
          <w:i/>
          <w:spacing w:val="-5"/>
          <w:sz w:val="18"/>
        </w:rPr>
        <w:t> </w:t>
      </w:r>
      <w:r>
        <w:rPr>
          <w:i/>
          <w:sz w:val="18"/>
        </w:rPr>
        <w:t>el</w:t>
      </w:r>
      <w:r>
        <w:rPr>
          <w:i/>
          <w:spacing w:val="-5"/>
          <w:sz w:val="18"/>
        </w:rPr>
        <w:t> </w:t>
      </w:r>
      <w:r>
        <w:rPr>
          <w:i/>
          <w:sz w:val="18"/>
        </w:rPr>
        <w:t>estilo:</w:t>
      </w:r>
      <w:r>
        <w:rPr>
          <w:i/>
          <w:spacing w:val="-3"/>
          <w:sz w:val="18"/>
        </w:rPr>
        <w:t> </w:t>
      </w:r>
      <w:r>
        <w:rPr>
          <w:i/>
          <w:sz w:val="18"/>
        </w:rPr>
        <w:t>la</w:t>
      </w:r>
      <w:r>
        <w:rPr>
          <w:i/>
          <w:spacing w:val="-3"/>
          <w:sz w:val="18"/>
        </w:rPr>
        <w:t> </w:t>
      </w:r>
      <w:r>
        <w:rPr>
          <w:rFonts w:ascii="Georgia-BoldItalic" w:hAnsi="Georgia-BoldItalic"/>
          <w:b/>
          <w:i/>
          <w:sz w:val="18"/>
        </w:rPr>
        <w:t>rubia </w:t>
      </w:r>
      <w:r>
        <w:rPr>
          <w:i/>
          <w:sz w:val="18"/>
        </w:rPr>
        <w:t>(blonde),</w:t>
      </w:r>
      <w:r>
        <w:rPr>
          <w:i/>
          <w:spacing w:val="-5"/>
          <w:sz w:val="18"/>
        </w:rPr>
        <w:t> </w:t>
      </w:r>
      <w:r>
        <w:rPr>
          <w:i/>
          <w:sz w:val="18"/>
        </w:rPr>
        <w:t>la</w:t>
      </w:r>
      <w:r>
        <w:rPr>
          <w:i/>
          <w:spacing w:val="-6"/>
          <w:sz w:val="18"/>
        </w:rPr>
        <w:t> </w:t>
      </w:r>
      <w:r>
        <w:rPr>
          <w:rFonts w:ascii="Georgia-BoldItalic" w:hAnsi="Georgia-BoldItalic"/>
          <w:b/>
          <w:i/>
          <w:sz w:val="18"/>
        </w:rPr>
        <w:t>oscura/marrón</w:t>
      </w:r>
      <w:r>
        <w:rPr>
          <w:rFonts w:ascii="Georgia-BoldItalic" w:hAnsi="Georgia-BoldItalic"/>
          <w:b/>
          <w:i/>
          <w:spacing w:val="-7"/>
          <w:sz w:val="18"/>
        </w:rPr>
        <w:t> </w:t>
      </w:r>
      <w:r>
        <w:rPr>
          <w:i/>
          <w:sz w:val="18"/>
        </w:rPr>
        <w:t>(brune)</w:t>
      </w:r>
      <w:r>
        <w:rPr>
          <w:i/>
          <w:spacing w:val="-7"/>
          <w:sz w:val="18"/>
        </w:rPr>
        <w:t> </w:t>
      </w:r>
      <w:r>
        <w:rPr>
          <w:i/>
          <w:sz w:val="18"/>
        </w:rPr>
        <w:t>y</w:t>
      </w:r>
      <w:r>
        <w:rPr>
          <w:i/>
          <w:spacing w:val="-7"/>
          <w:sz w:val="18"/>
        </w:rPr>
        <w:t> </w:t>
      </w:r>
      <w:r>
        <w:rPr>
          <w:i/>
          <w:sz w:val="18"/>
        </w:rPr>
        <w:t>la</w:t>
      </w:r>
      <w:r>
        <w:rPr>
          <w:i/>
          <w:spacing w:val="-6"/>
          <w:sz w:val="18"/>
        </w:rPr>
        <w:t> </w:t>
      </w:r>
      <w:r>
        <w:rPr>
          <w:i/>
          <w:sz w:val="18"/>
        </w:rPr>
        <w:t>más</w:t>
      </w:r>
      <w:r>
        <w:rPr>
          <w:i/>
          <w:spacing w:val="-7"/>
          <w:sz w:val="18"/>
        </w:rPr>
        <w:t> </w:t>
      </w:r>
      <w:r>
        <w:rPr>
          <w:i/>
          <w:sz w:val="18"/>
        </w:rPr>
        <w:t>tradicional </w:t>
      </w:r>
      <w:r>
        <w:rPr>
          <w:rFonts w:ascii="Georgia-BoldItalic" w:hAnsi="Georgia-BoldItalic"/>
          <w:b/>
          <w:i/>
          <w:sz w:val="18"/>
        </w:rPr>
        <w:t>ámbar </w:t>
      </w:r>
      <w:r>
        <w:rPr>
          <w:i/>
          <w:sz w:val="18"/>
        </w:rPr>
        <w:t>(ambrée).</w:t>
      </w:r>
    </w:p>
    <w:p>
      <w:pPr>
        <w:pStyle w:val="BodyText"/>
        <w:spacing w:before="47"/>
        <w:ind w:right="209"/>
      </w:pPr>
      <w:r>
        <w:rPr>
          <w:b/>
        </w:rPr>
        <w:t>Impresión general: </w:t>
      </w:r>
      <w:r>
        <w:rPr/>
        <w:t>Una familia de cervezas artesanales francesas</w:t>
      </w:r>
      <w:r>
        <w:rPr>
          <w:spacing w:val="-6"/>
        </w:rPr>
        <w:t> </w:t>
      </w:r>
      <w:r>
        <w:rPr/>
        <w:t>suaves,</w:t>
      </w:r>
      <w:r>
        <w:rPr>
          <w:spacing w:val="-7"/>
        </w:rPr>
        <w:t> </w:t>
      </w:r>
      <w:r>
        <w:rPr/>
        <w:t>bastante</w:t>
      </w:r>
      <w:r>
        <w:rPr>
          <w:spacing w:val="-7"/>
        </w:rPr>
        <w:t> </w:t>
      </w:r>
      <w:r>
        <w:rPr/>
        <w:t>intensas</w:t>
      </w:r>
      <w:r>
        <w:rPr>
          <w:spacing w:val="-7"/>
        </w:rPr>
        <w:t> </w:t>
      </w:r>
      <w:r>
        <w:rPr/>
        <w:t>y</w:t>
      </w:r>
      <w:r>
        <w:rPr>
          <w:spacing w:val="-7"/>
        </w:rPr>
        <w:t> </w:t>
      </w:r>
      <w:r>
        <w:rPr/>
        <w:t>maltosas,</w:t>
      </w:r>
      <w:r>
        <w:rPr>
          <w:spacing w:val="-7"/>
        </w:rPr>
        <w:t> </w:t>
      </w:r>
      <w:r>
        <w:rPr/>
        <w:t>acondicionadas en frío, con una gama de sabores de malta apropiados para el color rubio, ámbar o marrón. Todas son maltosas pero secas, con sabores limpios. Las versiones más oscuras tienen más carácter a malta, mientras que las versiones más pálidas pueden tener más lúpulos, sin dejar de ser cervezas centradas en la malta.</w:t>
      </w:r>
    </w:p>
    <w:p>
      <w:pPr>
        <w:pStyle w:val="BodyText"/>
        <w:spacing w:before="54"/>
        <w:ind w:right="189"/>
      </w:pPr>
      <w:r>
        <w:rPr>
          <w:b/>
        </w:rPr>
        <w:t>Aroma: </w:t>
      </w:r>
      <w:r>
        <w:rPr/>
        <w:t>Riqueza de malta prominente, a menudo con un carácter complejo, tostado y a pan, con intensidad de ligera a moderada. Ésteres de bajos a moderados. Lúpulo bajo especiado, a pimienta o herbáceo es opcional. Generalmente bastante</w:t>
      </w:r>
      <w:r>
        <w:rPr>
          <w:spacing w:val="-6"/>
        </w:rPr>
        <w:t> </w:t>
      </w:r>
      <w:r>
        <w:rPr/>
        <w:t>limpia,</w:t>
      </w:r>
      <w:r>
        <w:rPr>
          <w:spacing w:val="-6"/>
        </w:rPr>
        <w:t> </w:t>
      </w:r>
      <w:r>
        <w:rPr/>
        <w:t>aunque</w:t>
      </w:r>
      <w:r>
        <w:rPr>
          <w:spacing w:val="-6"/>
        </w:rPr>
        <w:t> </w:t>
      </w:r>
      <w:r>
        <w:rPr/>
        <w:t>las</w:t>
      </w:r>
      <w:r>
        <w:rPr>
          <w:spacing w:val="-4"/>
        </w:rPr>
        <w:t> </w:t>
      </w:r>
      <w:r>
        <w:rPr/>
        <w:t>versiones</w:t>
      </w:r>
      <w:r>
        <w:rPr>
          <w:spacing w:val="-6"/>
        </w:rPr>
        <w:t> </w:t>
      </w:r>
      <w:r>
        <w:rPr/>
        <w:t>más</w:t>
      </w:r>
      <w:r>
        <w:rPr>
          <w:spacing w:val="-6"/>
        </w:rPr>
        <w:t> </w:t>
      </w:r>
      <w:r>
        <w:rPr/>
        <w:t>fuertes</w:t>
      </w:r>
      <w:r>
        <w:rPr>
          <w:spacing w:val="-7"/>
        </w:rPr>
        <w:t> </w:t>
      </w:r>
      <w:r>
        <w:rPr/>
        <w:t>pueden</w:t>
      </w:r>
      <w:r>
        <w:rPr>
          <w:spacing w:val="-6"/>
        </w:rPr>
        <w:t> </w:t>
      </w:r>
      <w:r>
        <w:rPr/>
        <w:t>tener una ligera nota especiada de alcohol a medida que se entibia.</w:t>
      </w:r>
    </w:p>
    <w:p>
      <w:pPr>
        <w:pStyle w:val="BodyText"/>
        <w:spacing w:before="49"/>
        <w:ind w:right="183"/>
      </w:pPr>
      <w:r>
        <w:rPr/>
        <w:t>Las</w:t>
      </w:r>
      <w:r>
        <w:rPr>
          <w:spacing w:val="-6"/>
        </w:rPr>
        <w:t> </w:t>
      </w:r>
      <w:r>
        <w:rPr/>
        <w:t>versiones</w:t>
      </w:r>
      <w:r>
        <w:rPr>
          <w:spacing w:val="-6"/>
        </w:rPr>
        <w:t> </w:t>
      </w:r>
      <w:r>
        <w:rPr/>
        <w:t>más</w:t>
      </w:r>
      <w:r>
        <w:rPr>
          <w:spacing w:val="-6"/>
        </w:rPr>
        <w:t> </w:t>
      </w:r>
      <w:r>
        <w:rPr/>
        <w:t>pálidas</w:t>
      </w:r>
      <w:r>
        <w:rPr>
          <w:spacing w:val="-4"/>
        </w:rPr>
        <w:t> </w:t>
      </w:r>
      <w:r>
        <w:rPr/>
        <w:t>siguen</w:t>
      </w:r>
      <w:r>
        <w:rPr>
          <w:spacing w:val="-6"/>
        </w:rPr>
        <w:t> </w:t>
      </w:r>
      <w:r>
        <w:rPr/>
        <w:t>siendo</w:t>
      </w:r>
      <w:r>
        <w:rPr>
          <w:spacing w:val="-5"/>
        </w:rPr>
        <w:t> </w:t>
      </w:r>
      <w:r>
        <w:rPr/>
        <w:t>maltosas,</w:t>
      </w:r>
      <w:r>
        <w:rPr>
          <w:spacing w:val="-6"/>
        </w:rPr>
        <w:t> </w:t>
      </w:r>
      <w:r>
        <w:rPr/>
        <w:t>pero</w:t>
      </w:r>
      <w:r>
        <w:rPr>
          <w:spacing w:val="-6"/>
        </w:rPr>
        <w:t> </w:t>
      </w:r>
      <w:r>
        <w:rPr/>
        <w:t>carecen de aromas más ricos y profundos, y pueden tener un poco más de lúpulo.</w:t>
      </w:r>
    </w:p>
    <w:p>
      <w:pPr>
        <w:pStyle w:val="BodyText"/>
        <w:spacing w:line="242" w:lineRule="auto" w:before="44"/>
        <w:ind w:right="189"/>
      </w:pPr>
      <w:r>
        <w:rPr>
          <w:b/>
        </w:rPr>
        <w:t>Apariencia: </w:t>
      </w:r>
      <w:r>
        <w:rPr/>
        <w:t>Existen variantes rubias, ámbares y oscuras/marrones, y el color varía en consecuencia: de rubio dorado a bronce rojizo a marrón castaño. La claridad es de buena a brillante, pero se permite algo de turbidez. Espuma bien</w:t>
      </w:r>
      <w:r>
        <w:rPr>
          <w:spacing w:val="-6"/>
        </w:rPr>
        <w:t> </w:t>
      </w:r>
      <w:r>
        <w:rPr/>
        <w:t>formada,</w:t>
      </w:r>
      <w:r>
        <w:rPr>
          <w:spacing w:val="-5"/>
        </w:rPr>
        <w:t> </w:t>
      </w:r>
      <w:r>
        <w:rPr/>
        <w:t>generalmente</w:t>
      </w:r>
      <w:r>
        <w:rPr>
          <w:spacing w:val="-5"/>
        </w:rPr>
        <w:t> </w:t>
      </w:r>
      <w:r>
        <w:rPr/>
        <w:t>de</w:t>
      </w:r>
      <w:r>
        <w:rPr>
          <w:spacing w:val="-5"/>
        </w:rPr>
        <w:t> </w:t>
      </w:r>
      <w:r>
        <w:rPr/>
        <w:t>blanca</w:t>
      </w:r>
      <w:r>
        <w:rPr>
          <w:spacing w:val="-5"/>
        </w:rPr>
        <w:t> </w:t>
      </w:r>
      <w:r>
        <w:rPr/>
        <w:t>a</w:t>
      </w:r>
      <w:r>
        <w:rPr>
          <w:spacing w:val="-5"/>
        </w:rPr>
        <w:t> </w:t>
      </w:r>
      <w:r>
        <w:rPr/>
        <w:t>blanquecina</w:t>
      </w:r>
      <w:r>
        <w:rPr>
          <w:spacing w:val="-5"/>
        </w:rPr>
        <w:t> </w:t>
      </w:r>
      <w:r>
        <w:rPr/>
        <w:t>(varía</w:t>
      </w:r>
      <w:r>
        <w:rPr>
          <w:spacing w:val="-5"/>
        </w:rPr>
        <w:t> </w:t>
      </w:r>
      <w:r>
        <w:rPr/>
        <w:t>con el color de la cerveza), con persistencia media.</w:t>
      </w:r>
    </w:p>
    <w:p>
      <w:pPr>
        <w:pStyle w:val="BodyText"/>
        <w:spacing w:before="40"/>
        <w:ind w:right="216"/>
      </w:pPr>
      <w:r>
        <w:rPr>
          <w:b/>
        </w:rPr>
        <w:t>Sabor: </w:t>
      </w:r>
      <w:r>
        <w:rPr/>
        <w:t>Riqueza de malta de media a alta, a menudo con un carácter tostado, a galletas, </w:t>
      </w:r>
      <w:r>
        <w:rPr>
          <w:i/>
        </w:rPr>
        <w:t>toffee </w:t>
      </w:r>
      <w:r>
        <w:rPr/>
        <w:t>o caramelo ligero. Ésteres y sabores a alcohol de bajos a moderados. Amargor de lúpulo medio</w:t>
      </w:r>
      <w:r>
        <w:rPr>
          <w:spacing w:val="-6"/>
        </w:rPr>
        <w:t> </w:t>
      </w:r>
      <w:r>
        <w:rPr/>
        <w:t>bajo,</w:t>
      </w:r>
      <w:r>
        <w:rPr>
          <w:spacing w:val="-6"/>
        </w:rPr>
        <w:t> </w:t>
      </w:r>
      <w:r>
        <w:rPr/>
        <w:t>dando</w:t>
      </w:r>
      <w:r>
        <w:rPr>
          <w:spacing w:val="-6"/>
        </w:rPr>
        <w:t> </w:t>
      </w:r>
      <w:r>
        <w:rPr/>
        <w:t>un</w:t>
      </w:r>
      <w:r>
        <w:rPr>
          <w:spacing w:val="-5"/>
        </w:rPr>
        <w:t> </w:t>
      </w:r>
      <w:r>
        <w:rPr/>
        <w:t>balance</w:t>
      </w:r>
      <w:r>
        <w:rPr>
          <w:spacing w:val="-4"/>
        </w:rPr>
        <w:t> </w:t>
      </w:r>
      <w:r>
        <w:rPr/>
        <w:t>maltoso</w:t>
      </w:r>
      <w:r>
        <w:rPr>
          <w:spacing w:val="-3"/>
        </w:rPr>
        <w:t> </w:t>
      </w:r>
      <w:r>
        <w:rPr/>
        <w:t>al</w:t>
      </w:r>
      <w:r>
        <w:rPr>
          <w:spacing w:val="-5"/>
        </w:rPr>
        <w:t> </w:t>
      </w:r>
      <w:r>
        <w:rPr/>
        <w:t>paladar</w:t>
      </w:r>
      <w:r>
        <w:rPr>
          <w:spacing w:val="-4"/>
        </w:rPr>
        <w:t> </w:t>
      </w:r>
      <w:r>
        <w:rPr/>
        <w:t>y</w:t>
      </w:r>
      <w:r>
        <w:rPr>
          <w:spacing w:val="-5"/>
        </w:rPr>
        <w:t> </w:t>
      </w:r>
      <w:r>
        <w:rPr/>
        <w:t>retrogusto. Final</w:t>
      </w:r>
      <w:r>
        <w:rPr>
          <w:spacing w:val="-2"/>
        </w:rPr>
        <w:t> </w:t>
      </w:r>
      <w:r>
        <w:rPr/>
        <w:t>de</w:t>
      </w:r>
      <w:r>
        <w:rPr>
          <w:spacing w:val="-2"/>
        </w:rPr>
        <w:t> </w:t>
      </w:r>
      <w:r>
        <w:rPr/>
        <w:t>seco</w:t>
      </w:r>
      <w:r>
        <w:rPr>
          <w:spacing w:val="-3"/>
        </w:rPr>
        <w:t> </w:t>
      </w:r>
      <w:r>
        <w:rPr/>
        <w:t>a semi</w:t>
      </w:r>
      <w:r>
        <w:rPr>
          <w:spacing w:val="-2"/>
        </w:rPr>
        <w:t> </w:t>
      </w:r>
      <w:r>
        <w:rPr/>
        <w:t>seco, no</w:t>
      </w:r>
      <w:r>
        <w:rPr>
          <w:spacing w:val="-3"/>
        </w:rPr>
        <w:t> </w:t>
      </w:r>
      <w:r>
        <w:rPr/>
        <w:t>dulce,</w:t>
      </w:r>
      <w:r>
        <w:rPr>
          <w:spacing w:val="-2"/>
        </w:rPr>
        <w:t> </w:t>
      </w:r>
      <w:r>
        <w:rPr/>
        <w:t>empalagoso</w:t>
      </w:r>
      <w:r>
        <w:rPr>
          <w:spacing w:val="-3"/>
        </w:rPr>
        <w:t> </w:t>
      </w:r>
      <w:r>
        <w:rPr/>
        <w:t>ni</w:t>
      </w:r>
      <w:r>
        <w:rPr>
          <w:spacing w:val="-2"/>
        </w:rPr>
        <w:t> </w:t>
      </w:r>
      <w:r>
        <w:rPr/>
        <w:t>pesado. Un bajo sabor a lúpulo especiado, a pimienta o herbáceo es </w:t>
      </w:r>
      <w:r>
        <w:rPr>
          <w:spacing w:val="-2"/>
        </w:rPr>
        <w:t>opcional.</w:t>
      </w:r>
    </w:p>
    <w:p>
      <w:pPr>
        <w:pStyle w:val="BodyText"/>
        <w:spacing w:before="52"/>
        <w:ind w:right="237"/>
      </w:pPr>
      <w:r>
        <w:rPr/>
        <w:t>El sabor, profundidad, riqueza, intensidad y complejidad de la malta aumentan con el color de la cerveza. Las versiones más oscuras tendrán una impresión inicial más rica en malta que las</w:t>
      </w:r>
      <w:r>
        <w:rPr>
          <w:spacing w:val="-6"/>
        </w:rPr>
        <w:t> </w:t>
      </w:r>
      <w:r>
        <w:rPr/>
        <w:t>versiones</w:t>
      </w:r>
      <w:r>
        <w:rPr>
          <w:spacing w:val="-6"/>
        </w:rPr>
        <w:t> </w:t>
      </w:r>
      <w:r>
        <w:rPr/>
        <w:t>más</w:t>
      </w:r>
      <w:r>
        <w:rPr>
          <w:spacing w:val="-6"/>
        </w:rPr>
        <w:t> </w:t>
      </w:r>
      <w:r>
        <w:rPr/>
        <w:t>pálidas,</w:t>
      </w:r>
      <w:r>
        <w:rPr>
          <w:spacing w:val="-6"/>
        </w:rPr>
        <w:t> </w:t>
      </w:r>
      <w:r>
        <w:rPr/>
        <w:t>pero</w:t>
      </w:r>
      <w:r>
        <w:rPr>
          <w:spacing w:val="-4"/>
        </w:rPr>
        <w:t> </w:t>
      </w:r>
      <w:r>
        <w:rPr/>
        <w:t>no</w:t>
      </w:r>
      <w:r>
        <w:rPr>
          <w:spacing w:val="-7"/>
        </w:rPr>
        <w:t> </w:t>
      </w:r>
      <w:r>
        <w:rPr/>
        <w:t>deberían</w:t>
      </w:r>
      <w:r>
        <w:rPr>
          <w:spacing w:val="-5"/>
        </w:rPr>
        <w:t> </w:t>
      </w:r>
      <w:r>
        <w:rPr/>
        <w:t>parecer</w:t>
      </w:r>
      <w:r>
        <w:rPr>
          <w:spacing w:val="-5"/>
        </w:rPr>
        <w:t> </w:t>
      </w:r>
      <w:r>
        <w:rPr/>
        <w:t>rostizadas. Las versiones más pálidas pueden tener un sabor a lúpulo ligeramente mayor.</w:t>
      </w:r>
    </w:p>
    <w:p>
      <w:pPr>
        <w:pStyle w:val="BodyText"/>
        <w:spacing w:before="50"/>
        <w:ind w:right="216"/>
      </w:pPr>
      <w:r>
        <w:rPr>
          <w:b/>
        </w:rPr>
        <w:t>Sensación</w:t>
      </w:r>
      <w:r>
        <w:rPr>
          <w:b/>
          <w:spacing w:val="-5"/>
        </w:rPr>
        <w:t> </w:t>
      </w:r>
      <w:r>
        <w:rPr>
          <w:b/>
        </w:rPr>
        <w:t>en</w:t>
      </w:r>
      <w:r>
        <w:rPr>
          <w:b/>
          <w:spacing w:val="-5"/>
        </w:rPr>
        <w:t> </w:t>
      </w:r>
      <w:r>
        <w:rPr>
          <w:b/>
        </w:rPr>
        <w:t>boca:</w:t>
      </w:r>
      <w:r>
        <w:rPr>
          <w:b/>
          <w:spacing w:val="-3"/>
        </w:rPr>
        <w:t> </w:t>
      </w:r>
      <w:r>
        <w:rPr/>
        <w:t>Cuerpo</w:t>
      </w:r>
      <w:r>
        <w:rPr>
          <w:spacing w:val="-5"/>
        </w:rPr>
        <w:t> </w:t>
      </w:r>
      <w:r>
        <w:rPr/>
        <w:t>de</w:t>
      </w:r>
      <w:r>
        <w:rPr>
          <w:spacing w:val="-5"/>
        </w:rPr>
        <w:t> </w:t>
      </w:r>
      <w:r>
        <w:rPr/>
        <w:t>medio</w:t>
      </w:r>
      <w:r>
        <w:rPr>
          <w:spacing w:val="-5"/>
        </w:rPr>
        <w:t> </w:t>
      </w:r>
      <w:r>
        <w:rPr/>
        <w:t>ligero</w:t>
      </w:r>
      <w:r>
        <w:rPr>
          <w:spacing w:val="-6"/>
        </w:rPr>
        <w:t> </w:t>
      </w:r>
      <w:r>
        <w:rPr/>
        <w:t>a</w:t>
      </w:r>
      <w:r>
        <w:rPr>
          <w:spacing w:val="-5"/>
        </w:rPr>
        <w:t> </w:t>
      </w:r>
      <w:r>
        <w:rPr/>
        <w:t>medio,</w:t>
      </w:r>
      <w:r>
        <w:rPr>
          <w:spacing w:val="-5"/>
        </w:rPr>
        <w:t> </w:t>
      </w:r>
      <w:r>
        <w:rPr/>
        <w:t>a menudo con un carácter suave, cremoso y sedoso.</w:t>
      </w:r>
    </w:p>
    <w:p>
      <w:pPr>
        <w:pStyle w:val="BodyText"/>
        <w:spacing w:before="4"/>
        <w:ind w:right="270"/>
      </w:pPr>
      <w:r>
        <w:rPr/>
        <w:t>Carbonatación</w:t>
      </w:r>
      <w:r>
        <w:rPr>
          <w:spacing w:val="-8"/>
        </w:rPr>
        <w:t> </w:t>
      </w:r>
      <w:r>
        <w:rPr/>
        <w:t>de</w:t>
      </w:r>
      <w:r>
        <w:rPr>
          <w:spacing w:val="-8"/>
        </w:rPr>
        <w:t> </w:t>
      </w:r>
      <w:r>
        <w:rPr/>
        <w:t>moderada</w:t>
      </w:r>
      <w:r>
        <w:rPr>
          <w:spacing w:val="-7"/>
        </w:rPr>
        <w:t> </w:t>
      </w:r>
      <w:r>
        <w:rPr/>
        <w:t>a</w:t>
      </w:r>
      <w:r>
        <w:rPr>
          <w:spacing w:val="-8"/>
        </w:rPr>
        <w:t> </w:t>
      </w:r>
      <w:r>
        <w:rPr/>
        <w:t>alta.</w:t>
      </w:r>
      <w:r>
        <w:rPr>
          <w:spacing w:val="-8"/>
        </w:rPr>
        <w:t> </w:t>
      </w:r>
      <w:r>
        <w:rPr/>
        <w:t>Moderada</w:t>
      </w:r>
      <w:r>
        <w:rPr>
          <w:spacing w:val="-7"/>
        </w:rPr>
        <w:t> </w:t>
      </w:r>
      <w:r>
        <w:rPr/>
        <w:t>tibieza alcohólica, pero no debe ser quemante.</w:t>
      </w:r>
    </w:p>
    <w:p>
      <w:pPr>
        <w:pStyle w:val="BodyText"/>
        <w:spacing w:before="42"/>
        <w:ind w:right="223"/>
      </w:pPr>
      <w:r>
        <w:rPr>
          <w:b/>
        </w:rPr>
        <w:t>Comentarios: </w:t>
      </w:r>
      <w:r>
        <w:rPr/>
        <w:t>El carácter a </w:t>
      </w:r>
      <w:r>
        <w:rPr>
          <w:i/>
        </w:rPr>
        <w:t>bodega</w:t>
      </w:r>
      <w:r>
        <w:rPr/>
        <w:t>, </w:t>
      </w:r>
      <w:r>
        <w:rPr>
          <w:i/>
        </w:rPr>
        <w:t>humedad</w:t>
      </w:r>
      <w:r>
        <w:rPr/>
        <w:t>, </w:t>
      </w:r>
      <w:r>
        <w:rPr>
          <w:i/>
        </w:rPr>
        <w:t>mohoso </w:t>
      </w:r>
      <w:r>
        <w:rPr/>
        <w:t>o </w:t>
      </w:r>
      <w:r>
        <w:rPr>
          <w:i/>
        </w:rPr>
        <w:t>rústico</w:t>
      </w:r>
      <w:r>
        <w:rPr>
          <w:i/>
          <w:spacing w:val="-5"/>
        </w:rPr>
        <w:t> </w:t>
      </w:r>
      <w:r>
        <w:rPr/>
        <w:t>que</w:t>
      </w:r>
      <w:r>
        <w:rPr>
          <w:spacing w:val="-4"/>
        </w:rPr>
        <w:t> </w:t>
      </w:r>
      <w:r>
        <w:rPr/>
        <w:t>se</w:t>
      </w:r>
      <w:r>
        <w:rPr>
          <w:spacing w:val="-5"/>
        </w:rPr>
        <w:t> </w:t>
      </w:r>
      <w:r>
        <w:rPr/>
        <w:t>mencionan</w:t>
      </w:r>
      <w:r>
        <w:rPr>
          <w:spacing w:val="-5"/>
        </w:rPr>
        <w:t> </w:t>
      </w:r>
      <w:r>
        <w:rPr/>
        <w:t>a</w:t>
      </w:r>
      <w:r>
        <w:rPr>
          <w:spacing w:val="-5"/>
        </w:rPr>
        <w:t> </w:t>
      </w:r>
      <w:r>
        <w:rPr/>
        <w:t>menudo</w:t>
      </w:r>
      <w:r>
        <w:rPr>
          <w:spacing w:val="-6"/>
        </w:rPr>
        <w:t> </w:t>
      </w:r>
      <w:r>
        <w:rPr/>
        <w:t>en</w:t>
      </w:r>
      <w:r>
        <w:rPr>
          <w:spacing w:val="-5"/>
        </w:rPr>
        <w:t> </w:t>
      </w:r>
      <w:r>
        <w:rPr/>
        <w:t>la</w:t>
      </w:r>
      <w:r>
        <w:rPr>
          <w:spacing w:val="-2"/>
        </w:rPr>
        <w:t> </w:t>
      </w:r>
      <w:r>
        <w:rPr/>
        <w:t>literatura,</w:t>
      </w:r>
      <w:r>
        <w:rPr>
          <w:spacing w:val="-4"/>
        </w:rPr>
        <w:t> </w:t>
      </w:r>
      <w:r>
        <w:rPr/>
        <w:t>son</w:t>
      </w:r>
      <w:r>
        <w:rPr>
          <w:spacing w:val="-3"/>
        </w:rPr>
        <w:t> </w:t>
      </w:r>
      <w:r>
        <w:rPr/>
        <w:t>signos de importaciones mal manejadas, no de productos frescos y auténticos. El envejecimiento y la oxidación también pueden aumentar los sabores afrutados y acaramelados, pero aumentan la aspereza. Si bien las notas a caramelo y fruta pueden ser parte del estilo, no confunda el carácter de oxidación con la propia cerveza base.</w:t>
      </w:r>
    </w:p>
    <w:p>
      <w:pPr>
        <w:spacing w:after="0"/>
        <w:sectPr>
          <w:pgSz w:w="12240" w:h="15840"/>
          <w:pgMar w:header="0" w:footer="746" w:top="920" w:bottom="940" w:left="580" w:right="540"/>
          <w:cols w:num="2" w:equalWidth="0">
            <w:col w:w="5216" w:space="545"/>
            <w:col w:w="5359"/>
          </w:cols>
        </w:sectPr>
      </w:pPr>
    </w:p>
    <w:p>
      <w:pPr>
        <w:pStyle w:val="BodyText"/>
        <w:spacing w:line="242" w:lineRule="auto" w:before="86"/>
        <w:ind w:right="31"/>
      </w:pPr>
      <w:r>
        <w:rPr>
          <w:b/>
        </w:rPr>
        <w:t>Historia: </w:t>
      </w:r>
      <w:r>
        <w:rPr/>
        <w:t>El nombre significa, de manera amplia, </w:t>
      </w:r>
      <w:r>
        <w:rPr>
          <w:i/>
        </w:rPr>
        <w:t>cerveza para guardar</w:t>
      </w:r>
      <w:r>
        <w:rPr/>
        <w:t>. Una ale artesanal tradicional, elaborada en granjas</w:t>
      </w:r>
      <w:r>
        <w:rPr>
          <w:spacing w:val="-4"/>
        </w:rPr>
        <w:t> </w:t>
      </w:r>
      <w:r>
        <w:rPr/>
        <w:t>(</w:t>
      </w:r>
      <w:r>
        <w:rPr>
          <w:i/>
        </w:rPr>
        <w:t>farmhouse</w:t>
      </w:r>
      <w:r>
        <w:rPr/>
        <w:t>)</w:t>
      </w:r>
      <w:r>
        <w:rPr>
          <w:spacing w:val="-4"/>
        </w:rPr>
        <w:t> </w:t>
      </w:r>
      <w:r>
        <w:rPr/>
        <w:t>de</w:t>
      </w:r>
      <w:r>
        <w:rPr>
          <w:spacing w:val="-2"/>
        </w:rPr>
        <w:t> </w:t>
      </w:r>
      <w:r>
        <w:rPr/>
        <w:t>la</w:t>
      </w:r>
      <w:r>
        <w:rPr>
          <w:spacing w:val="-4"/>
        </w:rPr>
        <w:t> </w:t>
      </w:r>
      <w:r>
        <w:rPr/>
        <w:t>zona</w:t>
      </w:r>
      <w:r>
        <w:rPr>
          <w:spacing w:val="-4"/>
        </w:rPr>
        <w:t> </w:t>
      </w:r>
      <w:r>
        <w:rPr/>
        <w:t>de</w:t>
      </w:r>
      <w:r>
        <w:rPr>
          <w:spacing w:val="-4"/>
        </w:rPr>
        <w:t> </w:t>
      </w:r>
      <w:r>
        <w:rPr/>
        <w:t>Lille,</w:t>
      </w:r>
      <w:r>
        <w:rPr>
          <w:spacing w:val="-4"/>
        </w:rPr>
        <w:t> </w:t>
      </w:r>
      <w:r>
        <w:rPr/>
        <w:t>en</w:t>
      </w:r>
      <w:r>
        <w:rPr>
          <w:spacing w:val="-4"/>
        </w:rPr>
        <w:t> </w:t>
      </w:r>
      <w:r>
        <w:rPr/>
        <w:t>el</w:t>
      </w:r>
      <w:r>
        <w:rPr>
          <w:spacing w:val="-2"/>
        </w:rPr>
        <w:t> </w:t>
      </w:r>
      <w:r>
        <w:rPr/>
        <w:t>norte</w:t>
      </w:r>
      <w:r>
        <w:rPr>
          <w:spacing w:val="-4"/>
        </w:rPr>
        <w:t> </w:t>
      </w:r>
      <w:r>
        <w:rPr/>
        <w:t>de</w:t>
      </w:r>
      <w:r>
        <w:rPr>
          <w:spacing w:val="-4"/>
        </w:rPr>
        <w:t> </w:t>
      </w:r>
      <w:r>
        <w:rPr/>
        <w:t>Francia. Históricamente, se elaboraba a</w:t>
      </w:r>
      <w:r>
        <w:rPr>
          <w:spacing w:val="-1"/>
        </w:rPr>
        <w:t> </w:t>
      </w:r>
      <w:r>
        <w:rPr/>
        <w:t>principios</w:t>
      </w:r>
      <w:r>
        <w:rPr>
          <w:spacing w:val="-1"/>
        </w:rPr>
        <w:t> </w:t>
      </w:r>
      <w:r>
        <w:rPr/>
        <w:t>de la</w:t>
      </w:r>
      <w:r>
        <w:rPr>
          <w:spacing w:val="-1"/>
        </w:rPr>
        <w:t> </w:t>
      </w:r>
      <w:r>
        <w:rPr/>
        <w:t>primavera y</w:t>
      </w:r>
      <w:r>
        <w:rPr>
          <w:spacing w:val="-1"/>
        </w:rPr>
        <w:t> </w:t>
      </w:r>
      <w:r>
        <w:rPr/>
        <w:t>se conservaba en bodegas frías para su consumo cuando el clima se volvía más cálido. Aunque su existencia está documentada desde el siglo XIX, Jenlain es el prototipo de la versión lager ámbar moderna, siendo embotellada por primera vez en la década de 1940.</w:t>
      </w:r>
    </w:p>
    <w:p>
      <w:pPr>
        <w:pStyle w:val="BodyText"/>
        <w:spacing w:before="37"/>
        <w:ind w:right="31"/>
      </w:pPr>
      <w:r>
        <w:rPr>
          <w:b/>
        </w:rPr>
        <w:t>Ingredientes</w:t>
      </w:r>
      <w:r>
        <w:rPr>
          <w:b/>
          <w:spacing w:val="-8"/>
        </w:rPr>
        <w:t> </w:t>
      </w:r>
      <w:r>
        <w:rPr>
          <w:b/>
        </w:rPr>
        <w:t>característicos:</w:t>
      </w:r>
      <w:r>
        <w:rPr>
          <w:b/>
          <w:spacing w:val="-6"/>
        </w:rPr>
        <w:t> </w:t>
      </w:r>
      <w:r>
        <w:rPr/>
        <w:t>Las</w:t>
      </w:r>
      <w:r>
        <w:rPr>
          <w:spacing w:val="-8"/>
        </w:rPr>
        <w:t> </w:t>
      </w:r>
      <w:r>
        <w:rPr/>
        <w:t>maltas</w:t>
      </w:r>
      <w:r>
        <w:rPr>
          <w:spacing w:val="-8"/>
        </w:rPr>
        <w:t> </w:t>
      </w:r>
      <w:r>
        <w:rPr/>
        <w:t>base</w:t>
      </w:r>
      <w:r>
        <w:rPr>
          <w:spacing w:val="-6"/>
        </w:rPr>
        <w:t> </w:t>
      </w:r>
      <w:r>
        <w:rPr/>
        <w:t>varían</w:t>
      </w:r>
      <w:r>
        <w:rPr>
          <w:spacing w:val="-7"/>
        </w:rPr>
        <w:t> </w:t>
      </w:r>
      <w:r>
        <w:rPr/>
        <w:t>según el color de la cerveza, pero generalmente incluyen maltas pálidas, Viena y Múnich. Maltas tipo Crystal de color variable. Se pueden usar adjuntos de azúcar. Levadura lager o ale, fermentada a temperaturas bajas del rango de la levadura ale, seguido de un largo acondicionamiento en frío. Lúpulos de Europa continental.</w:t>
      </w:r>
    </w:p>
    <w:p>
      <w:pPr>
        <w:spacing w:before="52"/>
        <w:ind w:left="140" w:right="31" w:firstLine="0"/>
        <w:jc w:val="left"/>
        <w:rPr>
          <w:sz w:val="18"/>
        </w:rPr>
      </w:pPr>
      <w:r>
        <w:rPr>
          <w:b/>
          <w:sz w:val="18"/>
        </w:rPr>
        <w:t>Comparación</w:t>
      </w:r>
      <w:r>
        <w:rPr>
          <w:b/>
          <w:spacing w:val="-6"/>
          <w:sz w:val="18"/>
        </w:rPr>
        <w:t> </w:t>
      </w:r>
      <w:r>
        <w:rPr>
          <w:b/>
          <w:sz w:val="18"/>
        </w:rPr>
        <w:t>de</w:t>
      </w:r>
      <w:r>
        <w:rPr>
          <w:b/>
          <w:spacing w:val="-6"/>
          <w:sz w:val="18"/>
        </w:rPr>
        <w:t> </w:t>
      </w:r>
      <w:r>
        <w:rPr>
          <w:b/>
          <w:sz w:val="18"/>
        </w:rPr>
        <w:t>estilos:</w:t>
      </w:r>
      <w:r>
        <w:rPr>
          <w:b/>
          <w:spacing w:val="-6"/>
          <w:sz w:val="18"/>
        </w:rPr>
        <w:t> </w:t>
      </w:r>
      <w:r>
        <w:rPr>
          <w:sz w:val="18"/>
        </w:rPr>
        <w:t>Llamar</w:t>
      </w:r>
      <w:r>
        <w:rPr>
          <w:spacing w:val="-5"/>
          <w:sz w:val="18"/>
        </w:rPr>
        <w:t> </w:t>
      </w:r>
      <w:r>
        <w:rPr>
          <w:sz w:val="18"/>
        </w:rPr>
        <w:t>a</w:t>
      </w:r>
      <w:r>
        <w:rPr>
          <w:spacing w:val="-6"/>
          <w:sz w:val="18"/>
        </w:rPr>
        <w:t> </w:t>
      </w:r>
      <w:r>
        <w:rPr>
          <w:sz w:val="18"/>
        </w:rPr>
        <w:t>esta</w:t>
      </w:r>
      <w:r>
        <w:rPr>
          <w:spacing w:val="-5"/>
          <w:sz w:val="18"/>
        </w:rPr>
        <w:t> </w:t>
      </w:r>
      <w:r>
        <w:rPr>
          <w:sz w:val="18"/>
        </w:rPr>
        <w:t>cerveza</w:t>
      </w:r>
      <w:r>
        <w:rPr>
          <w:spacing w:val="-6"/>
          <w:sz w:val="18"/>
        </w:rPr>
        <w:t> </w:t>
      </w:r>
      <w:r>
        <w:rPr>
          <w:sz w:val="18"/>
        </w:rPr>
        <w:t>“de</w:t>
      </w:r>
      <w:r>
        <w:rPr>
          <w:spacing w:val="-6"/>
          <w:sz w:val="18"/>
        </w:rPr>
        <w:t> </w:t>
      </w:r>
      <w:r>
        <w:rPr>
          <w:sz w:val="18"/>
        </w:rPr>
        <w:t>granja” (</w:t>
      </w:r>
      <w:r>
        <w:rPr>
          <w:i/>
          <w:sz w:val="18"/>
        </w:rPr>
        <w:t>farmhouse</w:t>
      </w:r>
      <w:r>
        <w:rPr>
          <w:sz w:val="18"/>
        </w:rPr>
        <w:t>) invita a compararla con la Saison, que tiene un</w:t>
      </w:r>
    </w:p>
    <w:p>
      <w:pPr>
        <w:pStyle w:val="BodyText"/>
        <w:spacing w:before="86"/>
        <w:ind w:right="216"/>
      </w:pPr>
      <w:r>
        <w:rPr/>
        <w:br w:type="column"/>
      </w:r>
      <w:r>
        <w:rPr/>
        <w:t>balance</w:t>
      </w:r>
      <w:r>
        <w:rPr>
          <w:spacing w:val="-6"/>
        </w:rPr>
        <w:t> </w:t>
      </w:r>
      <w:r>
        <w:rPr/>
        <w:t>completamente</w:t>
      </w:r>
      <w:r>
        <w:rPr>
          <w:spacing w:val="-4"/>
        </w:rPr>
        <w:t> </w:t>
      </w:r>
      <w:r>
        <w:rPr/>
        <w:t>diferente:</w:t>
      </w:r>
      <w:r>
        <w:rPr>
          <w:spacing w:val="-7"/>
        </w:rPr>
        <w:t> </w:t>
      </w:r>
      <w:r>
        <w:rPr/>
        <w:t>la</w:t>
      </w:r>
      <w:r>
        <w:rPr>
          <w:spacing w:val="-6"/>
        </w:rPr>
        <w:t> </w:t>
      </w:r>
      <w:r>
        <w:rPr/>
        <w:t>Bière</w:t>
      </w:r>
      <w:r>
        <w:rPr>
          <w:spacing w:val="-6"/>
        </w:rPr>
        <w:t> </w:t>
      </w:r>
      <w:r>
        <w:rPr/>
        <w:t>de</w:t>
      </w:r>
      <w:r>
        <w:rPr>
          <w:spacing w:val="-5"/>
        </w:rPr>
        <w:t> </w:t>
      </w:r>
      <w:r>
        <w:rPr/>
        <w:t>Garde</w:t>
      </w:r>
      <w:r>
        <w:rPr>
          <w:spacing w:val="-6"/>
        </w:rPr>
        <w:t> </w:t>
      </w:r>
      <w:r>
        <w:rPr/>
        <w:t>es</w:t>
      </w:r>
      <w:r>
        <w:rPr>
          <w:spacing w:val="-6"/>
        </w:rPr>
        <w:t> </w:t>
      </w:r>
      <w:r>
        <w:rPr/>
        <w:t>maltosa y suave, mientras que la Saison es lupulada y amarga. En realidad, tiene más similitud a una Bock en el perfil de malta.</w:t>
      </w:r>
    </w:p>
    <w:p>
      <w:pPr>
        <w:spacing w:before="44"/>
        <w:ind w:left="140" w:right="216" w:firstLine="0"/>
        <w:jc w:val="left"/>
        <w:rPr>
          <w:sz w:val="18"/>
        </w:rPr>
      </w:pPr>
      <w:r>
        <w:rPr>
          <w:b/>
          <w:sz w:val="18"/>
        </w:rPr>
        <w:t>Instrucciones para la inscripción: </w:t>
      </w:r>
      <w:r>
        <w:rPr>
          <w:sz w:val="18"/>
        </w:rPr>
        <w:t>Quien inscriba </w:t>
      </w:r>
      <w:r>
        <w:rPr>
          <w:b/>
          <w:sz w:val="18"/>
        </w:rPr>
        <w:t>debe </w:t>
      </w:r>
      <w:r>
        <w:rPr>
          <w:sz w:val="18"/>
        </w:rPr>
        <w:t>especificar si la Bière de Garde es </w:t>
      </w:r>
      <w:r>
        <w:rPr>
          <w:i/>
          <w:sz w:val="18"/>
        </w:rPr>
        <w:t>rubia</w:t>
      </w:r>
      <w:r>
        <w:rPr>
          <w:sz w:val="18"/>
        </w:rPr>
        <w:t>, </w:t>
      </w:r>
      <w:r>
        <w:rPr>
          <w:i/>
          <w:sz w:val="18"/>
        </w:rPr>
        <w:t>ámbar </w:t>
      </w:r>
      <w:r>
        <w:rPr>
          <w:sz w:val="18"/>
        </w:rPr>
        <w:t>u </w:t>
      </w:r>
      <w:r>
        <w:rPr>
          <w:i/>
          <w:sz w:val="18"/>
        </w:rPr>
        <w:t>oscura/marrón</w:t>
      </w:r>
      <w:r>
        <w:rPr>
          <w:sz w:val="18"/>
        </w:rPr>
        <w:t>. Si no se especifica ningún color, quien la juzgue debe intentar hacerlo en función de la observación inicial,</w:t>
      </w:r>
      <w:r>
        <w:rPr>
          <w:spacing w:val="-5"/>
          <w:sz w:val="18"/>
        </w:rPr>
        <w:t> </w:t>
      </w:r>
      <w:r>
        <w:rPr>
          <w:sz w:val="18"/>
        </w:rPr>
        <w:t>esperando</w:t>
      </w:r>
      <w:r>
        <w:rPr>
          <w:spacing w:val="-6"/>
          <w:sz w:val="18"/>
        </w:rPr>
        <w:t> </w:t>
      </w:r>
      <w:r>
        <w:rPr>
          <w:sz w:val="18"/>
        </w:rPr>
        <w:t>un</w:t>
      </w:r>
      <w:r>
        <w:rPr>
          <w:spacing w:val="-5"/>
          <w:sz w:val="18"/>
        </w:rPr>
        <w:t> </w:t>
      </w:r>
      <w:r>
        <w:rPr>
          <w:sz w:val="18"/>
        </w:rPr>
        <w:t>sabor</w:t>
      </w:r>
      <w:r>
        <w:rPr>
          <w:spacing w:val="-4"/>
          <w:sz w:val="18"/>
        </w:rPr>
        <w:t> </w:t>
      </w:r>
      <w:r>
        <w:rPr>
          <w:sz w:val="18"/>
        </w:rPr>
        <w:t>a</w:t>
      </w:r>
      <w:r>
        <w:rPr>
          <w:spacing w:val="-2"/>
          <w:sz w:val="18"/>
        </w:rPr>
        <w:t> </w:t>
      </w:r>
      <w:r>
        <w:rPr>
          <w:sz w:val="18"/>
        </w:rPr>
        <w:t>malta</w:t>
      </w:r>
      <w:r>
        <w:rPr>
          <w:spacing w:val="-4"/>
          <w:sz w:val="18"/>
        </w:rPr>
        <w:t> </w:t>
      </w:r>
      <w:r>
        <w:rPr>
          <w:sz w:val="18"/>
        </w:rPr>
        <w:t>y</w:t>
      </w:r>
      <w:r>
        <w:rPr>
          <w:spacing w:val="-5"/>
          <w:sz w:val="18"/>
        </w:rPr>
        <w:t> </w:t>
      </w:r>
      <w:r>
        <w:rPr>
          <w:sz w:val="18"/>
        </w:rPr>
        <w:t>balance</w:t>
      </w:r>
      <w:r>
        <w:rPr>
          <w:spacing w:val="-5"/>
          <w:sz w:val="18"/>
        </w:rPr>
        <w:t> </w:t>
      </w:r>
      <w:r>
        <w:rPr>
          <w:sz w:val="18"/>
        </w:rPr>
        <w:t>que</w:t>
      </w:r>
      <w:r>
        <w:rPr>
          <w:spacing w:val="-6"/>
          <w:sz w:val="18"/>
        </w:rPr>
        <w:t> </w:t>
      </w:r>
      <w:r>
        <w:rPr>
          <w:sz w:val="18"/>
        </w:rPr>
        <w:t>coincida</w:t>
      </w:r>
      <w:r>
        <w:rPr>
          <w:spacing w:val="-5"/>
          <w:sz w:val="18"/>
        </w:rPr>
        <w:t> </w:t>
      </w:r>
      <w:r>
        <w:rPr>
          <w:sz w:val="18"/>
        </w:rPr>
        <w:t>con el</w:t>
      </w:r>
      <w:r>
        <w:rPr>
          <w:spacing w:val="-1"/>
          <w:sz w:val="18"/>
        </w:rPr>
        <w:t> </w:t>
      </w:r>
      <w:r>
        <w:rPr>
          <w:sz w:val="18"/>
        </w:rPr>
        <w:t>color.</w:t>
      </w:r>
    </w:p>
    <w:p>
      <w:pPr>
        <w:tabs>
          <w:tab w:pos="2612" w:val="left" w:leader="none"/>
        </w:tabs>
        <w:spacing w:line="204" w:lineRule="exact" w:before="52"/>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1.060</w:t>
      </w:r>
      <w:r>
        <w:rPr>
          <w:spacing w:val="-2"/>
          <w:sz w:val="18"/>
        </w:rPr>
        <w:t> </w:t>
      </w:r>
      <w:r>
        <w:rPr>
          <w:sz w:val="18"/>
        </w:rPr>
        <w:t>– </w:t>
      </w:r>
      <w:r>
        <w:rPr>
          <w:spacing w:val="-2"/>
          <w:sz w:val="18"/>
        </w:rPr>
        <w:t>1.080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18</w:t>
      </w:r>
      <w:r>
        <w:rPr>
          <w:spacing w:val="1"/>
          <w:sz w:val="18"/>
        </w:rPr>
        <w:t> </w:t>
      </w:r>
      <w:r>
        <w:rPr>
          <w:sz w:val="18"/>
        </w:rPr>
        <w:t>–</w:t>
      </w:r>
      <w:r>
        <w:rPr>
          <w:spacing w:val="-2"/>
          <w:sz w:val="18"/>
        </w:rPr>
        <w:t> </w:t>
      </w:r>
      <w:r>
        <w:rPr>
          <w:spacing w:val="-7"/>
          <w:sz w:val="18"/>
        </w:rPr>
        <w:t>28</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1.016</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6</w:t>
      </w:r>
      <w:r>
        <w:rPr>
          <w:spacing w:val="-2"/>
          <w:sz w:val="18"/>
        </w:rPr>
        <w:t> </w:t>
      </w:r>
      <w:r>
        <w:rPr>
          <w:sz w:val="18"/>
        </w:rPr>
        <w:t>–</w:t>
      </w:r>
      <w:r>
        <w:rPr>
          <w:spacing w:val="-1"/>
          <w:sz w:val="18"/>
        </w:rPr>
        <w:t> </w:t>
      </w:r>
      <w:r>
        <w:rPr>
          <w:spacing w:val="-5"/>
          <w:sz w:val="18"/>
        </w:rPr>
        <w:t>19</w:t>
      </w:r>
      <w:r>
        <w:rPr>
          <w:sz w:val="18"/>
        </w:rPr>
        <w:tab/>
        <w:t>ABV:</w:t>
      </w:r>
      <w:r>
        <w:rPr>
          <w:spacing w:val="41"/>
          <w:sz w:val="18"/>
        </w:rPr>
        <w:t> </w:t>
      </w:r>
      <w:r>
        <w:rPr>
          <w:sz w:val="18"/>
        </w:rPr>
        <w:t>6.0</w:t>
      </w:r>
      <w:r>
        <w:rPr>
          <w:spacing w:val="-2"/>
          <w:sz w:val="18"/>
        </w:rPr>
        <w:t> </w:t>
      </w:r>
      <w:r>
        <w:rPr>
          <w:sz w:val="18"/>
        </w:rPr>
        <w:t>–</w:t>
      </w:r>
      <w:r>
        <w:rPr>
          <w:spacing w:val="-1"/>
          <w:sz w:val="18"/>
        </w:rPr>
        <w:t> </w:t>
      </w:r>
      <w:r>
        <w:rPr>
          <w:spacing w:val="-4"/>
          <w:sz w:val="18"/>
        </w:rPr>
        <w:t>8.5%</w:t>
      </w:r>
    </w:p>
    <w:p>
      <w:pPr>
        <w:pStyle w:val="BodyText"/>
        <w:spacing w:before="41"/>
        <w:ind w:right="216"/>
      </w:pPr>
      <w:r>
        <w:rPr>
          <w:b/>
        </w:rPr>
        <w:t>Ejemplos</w:t>
      </w:r>
      <w:r>
        <w:rPr>
          <w:b/>
          <w:spacing w:val="-8"/>
        </w:rPr>
        <w:t> </w:t>
      </w:r>
      <w:r>
        <w:rPr>
          <w:b/>
        </w:rPr>
        <w:t>comerciales:</w:t>
      </w:r>
      <w:r>
        <w:rPr>
          <w:b/>
          <w:spacing w:val="-6"/>
        </w:rPr>
        <w:t> </w:t>
      </w:r>
      <w:r>
        <w:rPr/>
        <w:t>Ch’Ti</w:t>
      </w:r>
      <w:r>
        <w:rPr>
          <w:spacing w:val="-8"/>
        </w:rPr>
        <w:t> </w:t>
      </w:r>
      <w:r>
        <w:rPr/>
        <w:t>Blonde,</w:t>
      </w:r>
      <w:r>
        <w:rPr>
          <w:spacing w:val="-8"/>
        </w:rPr>
        <w:t> </w:t>
      </w:r>
      <w:r>
        <w:rPr/>
        <w:t>Jenlain</w:t>
      </w:r>
      <w:r>
        <w:rPr>
          <w:spacing w:val="-6"/>
        </w:rPr>
        <w:t> </w:t>
      </w:r>
      <w:r>
        <w:rPr/>
        <w:t>Ambrée,</w:t>
      </w:r>
      <w:r>
        <w:rPr>
          <w:spacing w:val="-6"/>
        </w:rPr>
        <w:t> </w:t>
      </w:r>
      <w:r>
        <w:rPr/>
        <w:t>La Choulette Brune, Russian River Perdition, Saint Sylvestre 3 Monts Blonde, Two Brothers Domaine Dupage</w:t>
      </w:r>
    </w:p>
    <w:p>
      <w:pPr>
        <w:pStyle w:val="BodyText"/>
        <w:spacing w:before="44"/>
        <w:ind w:right="709"/>
      </w:pPr>
      <w:r>
        <w:rPr>
          <w:b/>
        </w:rPr>
        <w:t>Etiquetas: </w:t>
      </w:r>
      <w:r>
        <w:rPr/>
        <w:t>intensidad-alta, color-pálido, color-ámbar, cualquier-fermentación, acondicionada-en-frío, europa- occidental,</w:t>
      </w:r>
      <w:r>
        <w:rPr>
          <w:spacing w:val="-11"/>
        </w:rPr>
        <w:t> </w:t>
      </w:r>
      <w:r>
        <w:rPr/>
        <w:t>estilo-tradicional,</w:t>
      </w:r>
      <w:r>
        <w:rPr>
          <w:spacing w:val="-11"/>
        </w:rPr>
        <w:t> </w:t>
      </w:r>
      <w:r>
        <w:rPr/>
        <w:t>familia-ale-ámbar,</w:t>
      </w:r>
      <w:r>
        <w:rPr>
          <w:spacing w:val="-11"/>
        </w:rPr>
        <w:t> </w:t>
      </w:r>
      <w:r>
        <w:rPr/>
        <w:t>maltosa</w:t>
      </w:r>
    </w:p>
    <w:p>
      <w:pPr>
        <w:spacing w:after="0"/>
        <w:sectPr>
          <w:pgSz w:w="12240" w:h="15840"/>
          <w:pgMar w:header="0" w:footer="746" w:top="920" w:bottom="940" w:left="580" w:right="540"/>
          <w:cols w:num="2" w:equalWidth="0">
            <w:col w:w="5187" w:space="574"/>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97" name="Group 97"/>
                <wp:cNvGraphicFramePr>
                  <a:graphicFrameLocks/>
                </wp:cNvGraphicFramePr>
                <a:graphic>
                  <a:graphicData uri="http://schemas.microsoft.com/office/word/2010/wordprocessingGroup">
                    <wpg:wgp>
                      <wpg:cNvPr id="97" name="Group 97"/>
                      <wpg:cNvGrpSpPr/>
                      <wpg:grpSpPr>
                        <a:xfrm>
                          <a:off x="0" y="0"/>
                          <a:ext cx="6896100" cy="18415"/>
                          <a:chExt cx="6896100" cy="18415"/>
                        </a:xfrm>
                      </wpg:grpSpPr>
                      <wps:wsp>
                        <wps:cNvPr id="98" name="Graphic 98"/>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96" coordorigin="0,0" coordsize="10860,29">
                <v:rect style="position:absolute;left:0;top:0;width:10860;height:29" id="docshape97"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8" w:after="0"/>
        <w:ind w:left="712" w:right="0" w:hanging="572"/>
        <w:jc w:val="left"/>
      </w:pPr>
      <w:bookmarkStart w:name="_bookmark129" w:id="130"/>
      <w:bookmarkEnd w:id="130"/>
      <w:r>
        <w:rPr>
          <w:b w:val="0"/>
        </w:rPr>
      </w:r>
      <w:r>
        <w:rPr>
          <w:sz w:val="28"/>
        </w:rPr>
        <w:t>S</w:t>
      </w:r>
      <w:r>
        <w:rPr/>
        <w:t>TRONG</w:t>
      </w:r>
      <w:r>
        <w:rPr>
          <w:spacing w:val="-8"/>
        </w:rPr>
        <w:t> </w:t>
      </w:r>
      <w:r>
        <w:rPr>
          <w:sz w:val="28"/>
        </w:rPr>
        <w:t>B</w:t>
      </w:r>
      <w:r>
        <w:rPr/>
        <w:t>ELGIAN</w:t>
      </w:r>
      <w:r>
        <w:rPr>
          <w:spacing w:val="-7"/>
        </w:rPr>
        <w:t> </w:t>
      </w:r>
      <w:r>
        <w:rPr>
          <w:spacing w:val="-5"/>
          <w:sz w:val="28"/>
        </w:rPr>
        <w:t>A</w:t>
      </w:r>
      <w:r>
        <w:rPr>
          <w:spacing w:val="-5"/>
        </w:rPr>
        <w:t>LE</w:t>
      </w:r>
    </w:p>
    <w:p>
      <w:pPr>
        <w:spacing w:before="120"/>
        <w:ind w:left="140" w:right="180" w:firstLine="0"/>
        <w:jc w:val="left"/>
        <w:rPr>
          <w:i/>
          <w:sz w:val="18"/>
        </w:rPr>
      </w:pPr>
      <w:r>
        <w:rPr>
          <w:i/>
          <w:sz w:val="18"/>
        </w:rPr>
        <w:t>Esta</w:t>
      </w:r>
      <w:r>
        <w:rPr>
          <w:i/>
          <w:spacing w:val="-2"/>
          <w:sz w:val="18"/>
        </w:rPr>
        <w:t> </w:t>
      </w:r>
      <w:r>
        <w:rPr>
          <w:i/>
          <w:sz w:val="18"/>
        </w:rPr>
        <w:t>categoría</w:t>
      </w:r>
      <w:r>
        <w:rPr>
          <w:i/>
          <w:spacing w:val="-2"/>
          <w:sz w:val="18"/>
        </w:rPr>
        <w:t> </w:t>
      </w:r>
      <w:r>
        <w:rPr>
          <w:i/>
          <w:sz w:val="18"/>
        </w:rPr>
        <w:t>contiene</w:t>
      </w:r>
      <w:r>
        <w:rPr>
          <w:i/>
          <w:spacing w:val="-3"/>
          <w:sz w:val="18"/>
        </w:rPr>
        <w:t> </w:t>
      </w:r>
      <w:r>
        <w:rPr>
          <w:i/>
          <w:sz w:val="18"/>
        </w:rPr>
        <w:t>cervezas</w:t>
      </w:r>
      <w:r>
        <w:rPr>
          <w:i/>
          <w:spacing w:val="-3"/>
          <w:sz w:val="18"/>
        </w:rPr>
        <w:t> </w:t>
      </w:r>
      <w:r>
        <w:rPr>
          <w:i/>
          <w:sz w:val="18"/>
        </w:rPr>
        <w:t>pálidas,</w:t>
      </w:r>
      <w:r>
        <w:rPr>
          <w:i/>
          <w:spacing w:val="-3"/>
          <w:sz w:val="18"/>
        </w:rPr>
        <w:t> </w:t>
      </w:r>
      <w:r>
        <w:rPr>
          <w:i/>
          <w:sz w:val="18"/>
        </w:rPr>
        <w:t>bien</w:t>
      </w:r>
      <w:r>
        <w:rPr>
          <w:i/>
          <w:spacing w:val="-3"/>
          <w:sz w:val="18"/>
        </w:rPr>
        <w:t> </w:t>
      </w:r>
      <w:r>
        <w:rPr>
          <w:i/>
          <w:sz w:val="18"/>
        </w:rPr>
        <w:t>atenuadas,</w:t>
      </w:r>
      <w:r>
        <w:rPr>
          <w:i/>
          <w:spacing w:val="-3"/>
          <w:sz w:val="18"/>
        </w:rPr>
        <w:t> </w:t>
      </w:r>
      <w:r>
        <w:rPr>
          <w:i/>
          <w:sz w:val="18"/>
        </w:rPr>
        <w:t>con</w:t>
      </w:r>
      <w:r>
        <w:rPr>
          <w:i/>
          <w:spacing w:val="-3"/>
          <w:sz w:val="18"/>
        </w:rPr>
        <w:t> </w:t>
      </w:r>
      <w:r>
        <w:rPr>
          <w:i/>
          <w:sz w:val="18"/>
        </w:rPr>
        <w:t>un</w:t>
      </w:r>
      <w:r>
        <w:rPr>
          <w:i/>
          <w:spacing w:val="-4"/>
          <w:sz w:val="18"/>
        </w:rPr>
        <w:t> </w:t>
      </w:r>
      <w:r>
        <w:rPr>
          <w:i/>
          <w:sz w:val="18"/>
        </w:rPr>
        <w:t>balance entre</w:t>
      </w:r>
      <w:r>
        <w:rPr>
          <w:i/>
          <w:spacing w:val="-1"/>
          <w:sz w:val="18"/>
        </w:rPr>
        <w:t> </w:t>
      </w:r>
      <w:r>
        <w:rPr>
          <w:i/>
          <w:sz w:val="18"/>
        </w:rPr>
        <w:t>equilibrado</w:t>
      </w:r>
      <w:r>
        <w:rPr>
          <w:i/>
          <w:spacing w:val="-3"/>
          <w:sz w:val="18"/>
        </w:rPr>
        <w:t> </w:t>
      </w:r>
      <w:r>
        <w:rPr>
          <w:i/>
          <w:sz w:val="18"/>
        </w:rPr>
        <w:t>y</w:t>
      </w:r>
      <w:r>
        <w:rPr>
          <w:i/>
          <w:spacing w:val="-2"/>
          <w:sz w:val="18"/>
        </w:rPr>
        <w:t> </w:t>
      </w:r>
      <w:r>
        <w:rPr>
          <w:i/>
          <w:sz w:val="18"/>
        </w:rPr>
        <w:t>amargo,</w:t>
      </w:r>
      <w:r>
        <w:rPr>
          <w:i/>
          <w:spacing w:val="-3"/>
          <w:sz w:val="18"/>
        </w:rPr>
        <w:t> </w:t>
      </w:r>
      <w:r>
        <w:rPr>
          <w:i/>
          <w:sz w:val="18"/>
        </w:rPr>
        <w:t>a</w:t>
      </w:r>
      <w:r>
        <w:rPr>
          <w:i/>
          <w:spacing w:val="-2"/>
          <w:sz w:val="18"/>
        </w:rPr>
        <w:t> </w:t>
      </w:r>
      <w:r>
        <w:rPr>
          <w:i/>
          <w:sz w:val="18"/>
        </w:rPr>
        <w:t>menudo</w:t>
      </w:r>
      <w:r>
        <w:rPr>
          <w:i/>
          <w:spacing w:val="-3"/>
          <w:sz w:val="18"/>
        </w:rPr>
        <w:t> </w:t>
      </w:r>
      <w:r>
        <w:rPr>
          <w:i/>
          <w:sz w:val="18"/>
        </w:rPr>
        <w:t>con</w:t>
      </w:r>
      <w:r>
        <w:rPr>
          <w:i/>
          <w:spacing w:val="-1"/>
          <w:sz w:val="18"/>
        </w:rPr>
        <w:t> </w:t>
      </w:r>
      <w:r>
        <w:rPr>
          <w:i/>
          <w:sz w:val="18"/>
        </w:rPr>
        <w:t>un</w:t>
      </w:r>
      <w:r>
        <w:rPr>
          <w:i/>
          <w:spacing w:val="-1"/>
          <w:sz w:val="18"/>
        </w:rPr>
        <w:t> </w:t>
      </w:r>
      <w:r>
        <w:rPr>
          <w:i/>
          <w:sz w:val="18"/>
        </w:rPr>
        <w:t>carácter</w:t>
      </w:r>
      <w:r>
        <w:rPr>
          <w:i/>
          <w:spacing w:val="-2"/>
          <w:sz w:val="18"/>
        </w:rPr>
        <w:t> </w:t>
      </w:r>
      <w:r>
        <w:rPr>
          <w:i/>
          <w:sz w:val="18"/>
        </w:rPr>
        <w:t>más protagónico a levadura que a los sabores derivados de la malta, y generalmente con un nivel alcohólico elevado (aunque existe un rango dentro de los estilos).</w:t>
      </w:r>
    </w:p>
    <w:p>
      <w:pPr>
        <w:pStyle w:val="BodyText"/>
        <w:spacing w:before="7"/>
        <w:ind w:left="0"/>
        <w:rPr>
          <w:i/>
          <w:sz w:val="12"/>
        </w:rPr>
      </w:pPr>
    </w:p>
    <w:p>
      <w:pPr>
        <w:spacing w:after="0"/>
        <w:rPr>
          <w:sz w:val="12"/>
        </w:rPr>
        <w:sectPr>
          <w:pgSz w:w="12240" w:h="15840"/>
          <w:pgMar w:header="0" w:footer="746" w:top="1000" w:bottom="940" w:left="580" w:right="540"/>
        </w:sectPr>
      </w:pPr>
    </w:p>
    <w:p>
      <w:pPr>
        <w:pStyle w:val="Heading3"/>
        <w:spacing w:before="101"/>
      </w:pPr>
      <w:bookmarkStart w:name="_bookmark130" w:id="131"/>
      <w:bookmarkEnd w:id="131"/>
      <w:r>
        <w:rPr>
          <w:b w:val="0"/>
        </w:rPr>
      </w:r>
      <w:r>
        <w:rPr/>
        <w:t>25A.</w:t>
      </w:r>
      <w:r>
        <w:rPr>
          <w:spacing w:val="-6"/>
        </w:rPr>
        <w:t> </w:t>
      </w:r>
      <w:r>
        <w:rPr/>
        <w:t>Belgian</w:t>
      </w:r>
      <w:r>
        <w:rPr>
          <w:spacing w:val="-3"/>
        </w:rPr>
        <w:t> </w:t>
      </w:r>
      <w:r>
        <w:rPr/>
        <w:t>Blond</w:t>
      </w:r>
      <w:r>
        <w:rPr>
          <w:spacing w:val="-5"/>
        </w:rPr>
        <w:t> Ale</w:t>
      </w:r>
    </w:p>
    <w:p>
      <w:pPr>
        <w:pStyle w:val="BodyText"/>
        <w:spacing w:before="41"/>
      </w:pPr>
      <w:r>
        <w:rPr>
          <w:b/>
        </w:rPr>
        <w:t>Impresión</w:t>
      </w:r>
      <w:r>
        <w:rPr>
          <w:b/>
          <w:spacing w:val="-6"/>
        </w:rPr>
        <w:t> </w:t>
      </w:r>
      <w:r>
        <w:rPr>
          <w:b/>
        </w:rPr>
        <w:t>general:</w:t>
      </w:r>
      <w:r>
        <w:rPr>
          <w:b/>
          <w:spacing w:val="-7"/>
        </w:rPr>
        <w:t> </w:t>
      </w:r>
      <w:r>
        <w:rPr/>
        <w:t>Una</w:t>
      </w:r>
      <w:r>
        <w:rPr>
          <w:spacing w:val="-7"/>
        </w:rPr>
        <w:t> </w:t>
      </w:r>
      <w:r>
        <w:rPr/>
        <w:t>ale</w:t>
      </w:r>
      <w:r>
        <w:rPr>
          <w:spacing w:val="-7"/>
        </w:rPr>
        <w:t> </w:t>
      </w:r>
      <w:r>
        <w:rPr/>
        <w:t>belga</w:t>
      </w:r>
      <w:r>
        <w:rPr>
          <w:spacing w:val="-7"/>
        </w:rPr>
        <w:t> </w:t>
      </w:r>
      <w:r>
        <w:rPr/>
        <w:t>dorada,</w:t>
      </w:r>
      <w:r>
        <w:rPr>
          <w:spacing w:val="-7"/>
        </w:rPr>
        <w:t> </w:t>
      </w:r>
      <w:r>
        <w:rPr/>
        <w:t>moderadamente alcohólica con una agradable y sutil complejidad de levadura con carácter cítrico y especiado, paladar maltoso sedoso y un final seco y suave.</w:t>
      </w:r>
    </w:p>
    <w:p>
      <w:pPr>
        <w:pStyle w:val="BodyText"/>
        <w:spacing w:line="242" w:lineRule="auto" w:before="48"/>
      </w:pPr>
      <w:r>
        <w:rPr>
          <w:b/>
        </w:rPr>
        <w:t>Aroma: </w:t>
      </w:r>
      <w:r>
        <w:rPr/>
        <w:t>Malta con carácter a grano dulce, tostado ligero o a galletas </w:t>
      </w:r>
      <w:r>
        <w:rPr>
          <w:i/>
        </w:rPr>
        <w:t>cracker</w:t>
      </w:r>
      <w:r>
        <w:rPr/>
        <w:t>, en intensidad de ligera a moderada. Perfil de levadura de sutil a moderado, destacando ésteres afrutados cítricos (como a naranja o limón), con fenoles especiados a pimienta</w:t>
      </w:r>
      <w:r>
        <w:rPr>
          <w:spacing w:val="-4"/>
        </w:rPr>
        <w:t> </w:t>
      </w:r>
      <w:r>
        <w:rPr/>
        <w:t>en</w:t>
      </w:r>
      <w:r>
        <w:rPr>
          <w:spacing w:val="-5"/>
        </w:rPr>
        <w:t> </w:t>
      </w:r>
      <w:r>
        <w:rPr/>
        <w:t>segundo</w:t>
      </w:r>
      <w:r>
        <w:rPr>
          <w:spacing w:val="-5"/>
        </w:rPr>
        <w:t> </w:t>
      </w:r>
      <w:r>
        <w:rPr/>
        <w:t>plano.</w:t>
      </w:r>
      <w:r>
        <w:rPr>
          <w:spacing w:val="-5"/>
        </w:rPr>
        <w:t> </w:t>
      </w:r>
      <w:r>
        <w:rPr/>
        <w:t>Suaves</w:t>
      </w:r>
      <w:r>
        <w:rPr>
          <w:spacing w:val="-5"/>
        </w:rPr>
        <w:t> </w:t>
      </w:r>
      <w:r>
        <w:rPr/>
        <w:t>notas</w:t>
      </w:r>
      <w:r>
        <w:rPr>
          <w:spacing w:val="-5"/>
        </w:rPr>
        <w:t> </w:t>
      </w:r>
      <w:r>
        <w:rPr/>
        <w:t>terrosas</w:t>
      </w:r>
      <w:r>
        <w:rPr>
          <w:spacing w:val="-3"/>
        </w:rPr>
        <w:t> </w:t>
      </w:r>
      <w:r>
        <w:rPr/>
        <w:t>o</w:t>
      </w:r>
      <w:r>
        <w:rPr>
          <w:spacing w:val="-5"/>
        </w:rPr>
        <w:t> </w:t>
      </w:r>
      <w:r>
        <w:rPr/>
        <w:t>especiadas derivadas del lúpulo son opcionales. Un ligero alcohol perfumado</w:t>
      </w:r>
      <w:r>
        <w:rPr>
          <w:spacing w:val="-4"/>
        </w:rPr>
        <w:t> </w:t>
      </w:r>
      <w:r>
        <w:rPr/>
        <w:t>y</w:t>
      </w:r>
      <w:r>
        <w:rPr>
          <w:spacing w:val="-4"/>
        </w:rPr>
        <w:t> </w:t>
      </w:r>
      <w:r>
        <w:rPr/>
        <w:t>toques</w:t>
      </w:r>
      <w:r>
        <w:rPr>
          <w:spacing w:val="-4"/>
        </w:rPr>
        <w:t> </w:t>
      </w:r>
      <w:r>
        <w:rPr/>
        <w:t>de</w:t>
      </w:r>
      <w:r>
        <w:rPr>
          <w:spacing w:val="-3"/>
        </w:rPr>
        <w:t> </w:t>
      </w:r>
      <w:r>
        <w:rPr/>
        <w:t>un</w:t>
      </w:r>
      <w:r>
        <w:rPr>
          <w:spacing w:val="-5"/>
        </w:rPr>
        <w:t> </w:t>
      </w:r>
      <w:r>
        <w:rPr/>
        <w:t>leve</w:t>
      </w:r>
      <w:r>
        <w:rPr>
          <w:spacing w:val="-3"/>
        </w:rPr>
        <w:t> </w:t>
      </w:r>
      <w:r>
        <w:rPr/>
        <w:t>dulzor</w:t>
      </w:r>
      <w:r>
        <w:rPr>
          <w:spacing w:val="-3"/>
        </w:rPr>
        <w:t> </w:t>
      </w:r>
      <w:r>
        <w:rPr/>
        <w:t>de</w:t>
      </w:r>
      <w:r>
        <w:rPr>
          <w:spacing w:val="-4"/>
        </w:rPr>
        <w:t> </w:t>
      </w:r>
      <w:r>
        <w:rPr/>
        <w:t>malta</w:t>
      </w:r>
      <w:r>
        <w:rPr>
          <w:spacing w:val="-3"/>
        </w:rPr>
        <w:t> </w:t>
      </w:r>
      <w:r>
        <w:rPr/>
        <w:t>pueden</w:t>
      </w:r>
      <w:r>
        <w:rPr>
          <w:spacing w:val="-4"/>
        </w:rPr>
        <w:t> </w:t>
      </w:r>
      <w:r>
        <w:rPr/>
        <w:t>dar</w:t>
      </w:r>
      <w:r>
        <w:rPr>
          <w:spacing w:val="-3"/>
        </w:rPr>
        <w:t> </w:t>
      </w:r>
      <w:r>
        <w:rPr/>
        <w:t>una nota similar a la miel o al azúcar. Sutil pero compleja.</w:t>
      </w:r>
    </w:p>
    <w:p>
      <w:pPr>
        <w:pStyle w:val="BodyText"/>
        <w:spacing w:before="38"/>
        <w:ind w:right="131"/>
      </w:pPr>
      <w:r>
        <w:rPr>
          <w:b/>
        </w:rPr>
        <w:t>Apariencia: </w:t>
      </w:r>
      <w:r>
        <w:rPr/>
        <w:t>Color de amarillo profundo a dorado profundo. Generalmente</w:t>
      </w:r>
      <w:r>
        <w:rPr>
          <w:spacing w:val="-7"/>
        </w:rPr>
        <w:t> </w:t>
      </w:r>
      <w:r>
        <w:rPr/>
        <w:t>muy</w:t>
      </w:r>
      <w:r>
        <w:rPr>
          <w:spacing w:val="-7"/>
        </w:rPr>
        <w:t> </w:t>
      </w:r>
      <w:r>
        <w:rPr/>
        <w:t>transparente.</w:t>
      </w:r>
      <w:r>
        <w:rPr>
          <w:spacing w:val="-7"/>
        </w:rPr>
        <w:t> </w:t>
      </w:r>
      <w:r>
        <w:rPr/>
        <w:t>Espuma</w:t>
      </w:r>
      <w:r>
        <w:rPr>
          <w:spacing w:val="-7"/>
        </w:rPr>
        <w:t> </w:t>
      </w:r>
      <w:r>
        <w:rPr/>
        <w:t>abundante,</w:t>
      </w:r>
      <w:r>
        <w:rPr>
          <w:spacing w:val="-7"/>
        </w:rPr>
        <w:t> </w:t>
      </w:r>
      <w:r>
        <w:rPr/>
        <w:t>densa</w:t>
      </w:r>
      <w:r>
        <w:rPr>
          <w:spacing w:val="-4"/>
        </w:rPr>
        <w:t> </w:t>
      </w:r>
      <w:r>
        <w:rPr/>
        <w:t>y cremosa, con color de blanco a blanquecino. Buena retención de espuma con encaje belga.</w:t>
      </w:r>
    </w:p>
    <w:p>
      <w:pPr>
        <w:pStyle w:val="BodyText"/>
        <w:ind w:right="74"/>
        <w:jc w:val="both"/>
      </w:pPr>
      <w:r>
        <w:rPr>
          <w:b/>
        </w:rPr>
        <w:t>Sabor:</w:t>
      </w:r>
      <w:r>
        <w:rPr>
          <w:b/>
          <w:spacing w:val="-2"/>
        </w:rPr>
        <w:t> </w:t>
      </w:r>
      <w:r>
        <w:rPr/>
        <w:t>Similar</w:t>
      </w:r>
      <w:r>
        <w:rPr>
          <w:spacing w:val="-1"/>
        </w:rPr>
        <w:t> </w:t>
      </w:r>
      <w:r>
        <w:rPr/>
        <w:t>al</w:t>
      </w:r>
      <w:r>
        <w:rPr>
          <w:spacing w:val="-2"/>
        </w:rPr>
        <w:t> </w:t>
      </w:r>
      <w:r>
        <w:rPr/>
        <w:t>aroma,</w:t>
      </w:r>
      <w:r>
        <w:rPr>
          <w:spacing w:val="-1"/>
        </w:rPr>
        <w:t> </w:t>
      </w:r>
      <w:r>
        <w:rPr/>
        <w:t>percibiendo</w:t>
      </w:r>
      <w:r>
        <w:rPr>
          <w:spacing w:val="-3"/>
        </w:rPr>
        <w:t> </w:t>
      </w:r>
      <w:r>
        <w:rPr/>
        <w:t>en</w:t>
      </w:r>
      <w:r>
        <w:rPr>
          <w:spacing w:val="-2"/>
        </w:rPr>
        <w:t> </w:t>
      </w:r>
      <w:r>
        <w:rPr/>
        <w:t>primer</w:t>
      </w:r>
      <w:r>
        <w:rPr>
          <w:spacing w:val="-1"/>
        </w:rPr>
        <w:t> </w:t>
      </w:r>
      <w:r>
        <w:rPr/>
        <w:t>lugar</w:t>
      </w:r>
      <w:r>
        <w:rPr>
          <w:spacing w:val="-1"/>
        </w:rPr>
        <w:t> </w:t>
      </w:r>
      <w:r>
        <w:rPr/>
        <w:t>el</w:t>
      </w:r>
      <w:r>
        <w:rPr>
          <w:spacing w:val="-3"/>
        </w:rPr>
        <w:t> </w:t>
      </w:r>
      <w:r>
        <w:rPr/>
        <w:t>sabor a</w:t>
      </w:r>
      <w:r>
        <w:rPr>
          <w:spacing w:val="-4"/>
        </w:rPr>
        <w:t> </w:t>
      </w:r>
      <w:r>
        <w:rPr/>
        <w:t>grano</w:t>
      </w:r>
      <w:r>
        <w:rPr>
          <w:spacing w:val="-5"/>
        </w:rPr>
        <w:t> </w:t>
      </w:r>
      <w:r>
        <w:rPr/>
        <w:t>dulce</w:t>
      </w:r>
      <w:r>
        <w:rPr>
          <w:spacing w:val="-2"/>
        </w:rPr>
        <w:t> </w:t>
      </w:r>
      <w:r>
        <w:rPr/>
        <w:t>de</w:t>
      </w:r>
      <w:r>
        <w:rPr>
          <w:spacing w:val="-4"/>
        </w:rPr>
        <w:t> </w:t>
      </w:r>
      <w:r>
        <w:rPr/>
        <w:t>la</w:t>
      </w:r>
      <w:r>
        <w:rPr>
          <w:spacing w:val="-4"/>
        </w:rPr>
        <w:t> </w:t>
      </w:r>
      <w:r>
        <w:rPr/>
        <w:t>malta,</w:t>
      </w:r>
      <w:r>
        <w:rPr>
          <w:spacing w:val="-4"/>
        </w:rPr>
        <w:t> </w:t>
      </w:r>
      <w:r>
        <w:rPr/>
        <w:t>de</w:t>
      </w:r>
      <w:r>
        <w:rPr>
          <w:spacing w:val="-3"/>
        </w:rPr>
        <w:t> </w:t>
      </w:r>
      <w:r>
        <w:rPr/>
        <w:t>ligero</w:t>
      </w:r>
      <w:r>
        <w:rPr>
          <w:spacing w:val="-5"/>
        </w:rPr>
        <w:t> </w:t>
      </w:r>
      <w:r>
        <w:rPr/>
        <w:t>a</w:t>
      </w:r>
      <w:r>
        <w:rPr>
          <w:spacing w:val="-4"/>
        </w:rPr>
        <w:t> </w:t>
      </w:r>
      <w:r>
        <w:rPr/>
        <w:t>moderado.</w:t>
      </w:r>
      <w:r>
        <w:rPr>
          <w:spacing w:val="-4"/>
        </w:rPr>
        <w:t> </w:t>
      </w:r>
      <w:r>
        <w:rPr/>
        <w:t>Sutil</w:t>
      </w:r>
      <w:r>
        <w:rPr>
          <w:spacing w:val="-4"/>
        </w:rPr>
        <w:t> </w:t>
      </w:r>
      <w:r>
        <w:rPr/>
        <w:t>dulzor</w:t>
      </w:r>
      <w:r>
        <w:rPr>
          <w:spacing w:val="-1"/>
        </w:rPr>
        <w:t> </w:t>
      </w:r>
      <w:r>
        <w:rPr/>
        <w:t>de azúcar ligeramente caramelizada o a miel en el paladar.</w:t>
      </w:r>
    </w:p>
    <w:p>
      <w:pPr>
        <w:pStyle w:val="BodyText"/>
        <w:spacing w:before="5"/>
      </w:pPr>
      <w:r>
        <w:rPr/>
        <w:t>Amargor</w:t>
      </w:r>
      <w:r>
        <w:rPr>
          <w:spacing w:val="-2"/>
        </w:rPr>
        <w:t> </w:t>
      </w:r>
      <w:r>
        <w:rPr/>
        <w:t>medio,</w:t>
      </w:r>
      <w:r>
        <w:rPr>
          <w:spacing w:val="-1"/>
        </w:rPr>
        <w:t> </w:t>
      </w:r>
      <w:r>
        <w:rPr/>
        <w:t>con</w:t>
      </w:r>
      <w:r>
        <w:rPr>
          <w:spacing w:val="-1"/>
        </w:rPr>
        <w:t> </w:t>
      </w:r>
      <w:r>
        <w:rPr/>
        <w:t>la</w:t>
      </w:r>
      <w:r>
        <w:rPr>
          <w:spacing w:val="-3"/>
        </w:rPr>
        <w:t> </w:t>
      </w:r>
      <w:r>
        <w:rPr/>
        <w:t>malta</w:t>
      </w:r>
      <w:r>
        <w:rPr>
          <w:spacing w:val="-2"/>
        </w:rPr>
        <w:t> </w:t>
      </w:r>
      <w:r>
        <w:rPr/>
        <w:t>levemente</w:t>
      </w:r>
      <w:r>
        <w:rPr>
          <w:spacing w:val="-3"/>
        </w:rPr>
        <w:t> </w:t>
      </w:r>
      <w:r>
        <w:rPr/>
        <w:t>más</w:t>
      </w:r>
      <w:r>
        <w:rPr>
          <w:spacing w:val="-3"/>
        </w:rPr>
        <w:t> </w:t>
      </w:r>
      <w:r>
        <w:rPr/>
        <w:t>prominente</w:t>
      </w:r>
      <w:r>
        <w:rPr>
          <w:spacing w:val="-3"/>
        </w:rPr>
        <w:t> </w:t>
      </w:r>
      <w:r>
        <w:rPr/>
        <w:t>en</w:t>
      </w:r>
      <w:r>
        <w:rPr>
          <w:spacing w:val="-1"/>
        </w:rPr>
        <w:t> </w:t>
      </w:r>
      <w:r>
        <w:rPr/>
        <w:t>el balance. Perfil</w:t>
      </w:r>
      <w:r>
        <w:rPr>
          <w:spacing w:val="-1"/>
        </w:rPr>
        <w:t> </w:t>
      </w:r>
      <w:r>
        <w:rPr/>
        <w:t>de levadura de moderado a bajo, con ésteres de notas</w:t>
      </w:r>
      <w:r>
        <w:rPr>
          <w:spacing w:val="-4"/>
        </w:rPr>
        <w:t> </w:t>
      </w:r>
      <w:r>
        <w:rPr/>
        <w:t>a</w:t>
      </w:r>
      <w:r>
        <w:rPr>
          <w:spacing w:val="-4"/>
        </w:rPr>
        <w:t> </w:t>
      </w:r>
      <w:r>
        <w:rPr/>
        <w:t>limón</w:t>
      </w:r>
      <w:r>
        <w:rPr>
          <w:spacing w:val="-2"/>
        </w:rPr>
        <w:t> </w:t>
      </w:r>
      <w:r>
        <w:rPr/>
        <w:t>o</w:t>
      </w:r>
      <w:r>
        <w:rPr>
          <w:spacing w:val="-5"/>
        </w:rPr>
        <w:t> </w:t>
      </w:r>
      <w:r>
        <w:rPr/>
        <w:t>naranja</w:t>
      </w:r>
      <w:r>
        <w:rPr>
          <w:spacing w:val="-4"/>
        </w:rPr>
        <w:t> </w:t>
      </w:r>
      <w:r>
        <w:rPr/>
        <w:t>y</w:t>
      </w:r>
      <w:r>
        <w:rPr>
          <w:spacing w:val="-4"/>
        </w:rPr>
        <w:t> </w:t>
      </w:r>
      <w:r>
        <w:rPr/>
        <w:t>un</w:t>
      </w:r>
      <w:r>
        <w:rPr>
          <w:spacing w:val="-4"/>
        </w:rPr>
        <w:t> </w:t>
      </w:r>
      <w:r>
        <w:rPr/>
        <w:t>ligero</w:t>
      </w:r>
      <w:r>
        <w:rPr>
          <w:spacing w:val="-5"/>
        </w:rPr>
        <w:t> </w:t>
      </w:r>
      <w:r>
        <w:rPr/>
        <w:t>fenol</w:t>
      </w:r>
      <w:r>
        <w:rPr>
          <w:spacing w:val="-5"/>
        </w:rPr>
        <w:t> </w:t>
      </w:r>
      <w:r>
        <w:rPr/>
        <w:t>especiado</w:t>
      </w:r>
      <w:r>
        <w:rPr>
          <w:spacing w:val="-5"/>
        </w:rPr>
        <w:t> </w:t>
      </w:r>
      <w:r>
        <w:rPr/>
        <w:t>a</w:t>
      </w:r>
      <w:r>
        <w:rPr>
          <w:spacing w:val="-4"/>
        </w:rPr>
        <w:t> </w:t>
      </w:r>
      <w:r>
        <w:rPr/>
        <w:t>pimienta. Puede tener un leve carácter perfumado. Lúpulo ligero en el sabor, puede ser especiado o terroso, complementando a la levadura. El final es de seco a semi seco, suave y delicado, con un retrogusto ligero a alcohol y malta.</w:t>
      </w:r>
    </w:p>
    <w:p>
      <w:pPr>
        <w:pStyle w:val="BodyText"/>
        <w:spacing w:line="242" w:lineRule="auto" w:before="52"/>
      </w:pPr>
      <w:r>
        <w:rPr>
          <w:b/>
        </w:rPr>
        <w:t>Sensación en boca: </w:t>
      </w:r>
      <w:r>
        <w:rPr/>
        <w:t>Carbonatación de media alta a alta, que puede</w:t>
      </w:r>
      <w:r>
        <w:rPr>
          <w:spacing w:val="-5"/>
        </w:rPr>
        <w:t> </w:t>
      </w:r>
      <w:r>
        <w:rPr/>
        <w:t>dar</w:t>
      </w:r>
      <w:r>
        <w:rPr>
          <w:spacing w:val="-4"/>
        </w:rPr>
        <w:t> </w:t>
      </w:r>
      <w:r>
        <w:rPr/>
        <w:t>una</w:t>
      </w:r>
      <w:r>
        <w:rPr>
          <w:spacing w:val="-5"/>
        </w:rPr>
        <w:t> </w:t>
      </w:r>
      <w:r>
        <w:rPr/>
        <w:t>sensación</w:t>
      </w:r>
      <w:r>
        <w:rPr>
          <w:spacing w:val="-5"/>
        </w:rPr>
        <w:t> </w:t>
      </w:r>
      <w:r>
        <w:rPr/>
        <w:t>burbujeante</w:t>
      </w:r>
      <w:r>
        <w:rPr>
          <w:spacing w:val="-5"/>
        </w:rPr>
        <w:t> </w:t>
      </w:r>
      <w:r>
        <w:rPr/>
        <w:t>que</w:t>
      </w:r>
      <w:r>
        <w:rPr>
          <w:spacing w:val="-4"/>
        </w:rPr>
        <w:t> </w:t>
      </w:r>
      <w:r>
        <w:rPr/>
        <w:t>llena</w:t>
      </w:r>
      <w:r>
        <w:rPr>
          <w:spacing w:val="-5"/>
        </w:rPr>
        <w:t> </w:t>
      </w:r>
      <w:r>
        <w:rPr/>
        <w:t>la</w:t>
      </w:r>
      <w:r>
        <w:rPr>
          <w:spacing w:val="-5"/>
        </w:rPr>
        <w:t> </w:t>
      </w:r>
      <w:r>
        <w:rPr/>
        <w:t>boca.</w:t>
      </w:r>
      <w:r>
        <w:rPr>
          <w:spacing w:val="-3"/>
        </w:rPr>
        <w:t> </w:t>
      </w:r>
      <w:r>
        <w:rPr/>
        <w:t>Cuerpo medio. Tibieza alcohólica de ligera a moderada, pero suave.</w:t>
      </w:r>
    </w:p>
    <w:p>
      <w:pPr>
        <w:pStyle w:val="BodyText"/>
        <w:spacing w:before="0"/>
      </w:pPr>
      <w:r>
        <w:rPr/>
        <w:t>Puede</w:t>
      </w:r>
      <w:r>
        <w:rPr>
          <w:spacing w:val="-4"/>
        </w:rPr>
        <w:t> </w:t>
      </w:r>
      <w:r>
        <w:rPr/>
        <w:t>ser</w:t>
      </w:r>
      <w:r>
        <w:rPr>
          <w:spacing w:val="-2"/>
        </w:rPr>
        <w:t> </w:t>
      </w:r>
      <w:r>
        <w:rPr/>
        <w:t>algo</w:t>
      </w:r>
      <w:r>
        <w:rPr>
          <w:spacing w:val="-4"/>
        </w:rPr>
        <w:t> </w:t>
      </w:r>
      <w:r>
        <w:rPr>
          <w:spacing w:val="-2"/>
        </w:rPr>
        <w:t>cremosa.</w:t>
      </w:r>
    </w:p>
    <w:p>
      <w:pPr>
        <w:pStyle w:val="BodyText"/>
        <w:spacing w:before="40"/>
        <w:ind w:right="131"/>
      </w:pPr>
      <w:r>
        <w:rPr>
          <w:b/>
        </w:rPr>
        <w:t>Comentarios:</w:t>
      </w:r>
      <w:r>
        <w:rPr>
          <w:b/>
          <w:spacing w:val="-6"/>
        </w:rPr>
        <w:t> </w:t>
      </w:r>
      <w:r>
        <w:rPr/>
        <w:t>La</w:t>
      </w:r>
      <w:r>
        <w:rPr>
          <w:spacing w:val="-6"/>
        </w:rPr>
        <w:t> </w:t>
      </w:r>
      <w:r>
        <w:rPr/>
        <w:t>mayoría</w:t>
      </w:r>
      <w:r>
        <w:rPr>
          <w:spacing w:val="-6"/>
        </w:rPr>
        <w:t> </w:t>
      </w:r>
      <w:r>
        <w:rPr/>
        <w:t>de</w:t>
      </w:r>
      <w:r>
        <w:rPr>
          <w:spacing w:val="-8"/>
        </w:rPr>
        <w:t> </w:t>
      </w:r>
      <w:r>
        <w:rPr/>
        <w:t>los</w:t>
      </w:r>
      <w:r>
        <w:rPr>
          <w:spacing w:val="-5"/>
        </w:rPr>
        <w:t> </w:t>
      </w:r>
      <w:r>
        <w:rPr/>
        <w:t>ejemplos</w:t>
      </w:r>
      <w:r>
        <w:rPr>
          <w:spacing w:val="-6"/>
        </w:rPr>
        <w:t> </w:t>
      </w:r>
      <w:r>
        <w:rPr/>
        <w:t>comerciales</w:t>
      </w:r>
      <w:r>
        <w:rPr>
          <w:spacing w:val="-6"/>
        </w:rPr>
        <w:t> </w:t>
      </w:r>
      <w:r>
        <w:rPr/>
        <w:t>están en un rango de alcohol de 6.5 – 7%. Generalmente tiene un carácter similar a una lager, que le da un perfil más limpio en comparación a muchos otros estilos belgas. En Bélgica, los hablantes flamencos utilizan el término </w:t>
      </w:r>
      <w:r>
        <w:rPr>
          <w:i/>
        </w:rPr>
        <w:t>Blond</w:t>
      </w:r>
      <w:r>
        <w:rPr/>
        <w:t>, mientras que los francófonos lo escriben </w:t>
      </w:r>
      <w:r>
        <w:rPr>
          <w:i/>
        </w:rPr>
        <w:t>Blonde</w:t>
      </w:r>
      <w:r>
        <w:rPr/>
        <w:t>. Muchas variedades monásticas o artesanales belgas se llaman </w:t>
      </w:r>
      <w:r>
        <w:rPr>
          <w:i/>
        </w:rPr>
        <w:t>Blond </w:t>
      </w:r>
      <w:r>
        <w:rPr/>
        <w:t>pero no son representativas de este estilo.</w:t>
      </w:r>
    </w:p>
    <w:p>
      <w:pPr>
        <w:pStyle w:val="BodyText"/>
        <w:spacing w:line="242" w:lineRule="auto" w:before="53"/>
      </w:pPr>
      <w:r>
        <w:rPr>
          <w:b/>
        </w:rPr>
        <w:t>Historia:</w:t>
      </w:r>
      <w:r>
        <w:rPr>
          <w:b/>
          <w:spacing w:val="-6"/>
        </w:rPr>
        <w:t> </w:t>
      </w:r>
      <w:r>
        <w:rPr/>
        <w:t>Con</w:t>
      </w:r>
      <w:r>
        <w:rPr>
          <w:spacing w:val="-6"/>
        </w:rPr>
        <w:t> </w:t>
      </w:r>
      <w:r>
        <w:rPr/>
        <w:t>un</w:t>
      </w:r>
      <w:r>
        <w:rPr>
          <w:spacing w:val="-7"/>
        </w:rPr>
        <w:t> </w:t>
      </w:r>
      <w:r>
        <w:rPr/>
        <w:t>desarrollo</w:t>
      </w:r>
      <w:r>
        <w:rPr>
          <w:spacing w:val="-7"/>
        </w:rPr>
        <w:t> </w:t>
      </w:r>
      <w:r>
        <w:rPr/>
        <w:t>relativamente</w:t>
      </w:r>
      <w:r>
        <w:rPr>
          <w:spacing w:val="-6"/>
        </w:rPr>
        <w:t> </w:t>
      </w:r>
      <w:r>
        <w:rPr/>
        <w:t>reciente</w:t>
      </w:r>
      <w:r>
        <w:rPr>
          <w:spacing w:val="-6"/>
        </w:rPr>
        <w:t> </w:t>
      </w:r>
      <w:r>
        <w:rPr/>
        <w:t>para</w:t>
      </w:r>
      <w:r>
        <w:rPr>
          <w:spacing w:val="-6"/>
        </w:rPr>
        <w:t> </w:t>
      </w:r>
      <w:r>
        <w:rPr/>
        <w:t>poder llegar a los bebedores de Pils europeos, ha aumentado su popularidad debido a un intenso marketing y amplia distribución. A pesar de las afirmaciones sobre su origen en el siglo XIII, el estilo fue creado después de la Segunda Guerra Mundial y fue popularizado por primera vez por Leffe.</w:t>
      </w:r>
    </w:p>
    <w:p>
      <w:pPr>
        <w:pStyle w:val="BodyText"/>
        <w:spacing w:before="41"/>
      </w:pPr>
      <w:r>
        <w:rPr>
          <w:b/>
        </w:rPr>
        <w:t>Ingredientes característicos: </w:t>
      </w:r>
      <w:r>
        <w:rPr/>
        <w:t>Malta Pils belga, maltas aromáticas,</w:t>
      </w:r>
      <w:r>
        <w:rPr>
          <w:spacing w:val="-6"/>
        </w:rPr>
        <w:t> </w:t>
      </w:r>
      <w:r>
        <w:rPr/>
        <w:t>azúcar</w:t>
      </w:r>
      <w:r>
        <w:rPr>
          <w:spacing w:val="-4"/>
        </w:rPr>
        <w:t> </w:t>
      </w:r>
      <w:r>
        <w:rPr/>
        <w:t>u</w:t>
      </w:r>
      <w:r>
        <w:rPr>
          <w:spacing w:val="-5"/>
        </w:rPr>
        <w:t> </w:t>
      </w:r>
      <w:r>
        <w:rPr/>
        <w:t>otros</w:t>
      </w:r>
      <w:r>
        <w:rPr>
          <w:spacing w:val="-5"/>
        </w:rPr>
        <w:t> </w:t>
      </w:r>
      <w:r>
        <w:rPr/>
        <w:t>adjuntos,</w:t>
      </w:r>
      <w:r>
        <w:rPr>
          <w:spacing w:val="-4"/>
        </w:rPr>
        <w:t> </w:t>
      </w:r>
      <w:r>
        <w:rPr/>
        <w:t>cepas</w:t>
      </w:r>
      <w:r>
        <w:rPr>
          <w:spacing w:val="-5"/>
        </w:rPr>
        <w:t> </w:t>
      </w:r>
      <w:r>
        <w:rPr/>
        <w:t>de</w:t>
      </w:r>
      <w:r>
        <w:rPr>
          <w:spacing w:val="-4"/>
        </w:rPr>
        <w:t> </w:t>
      </w:r>
      <w:r>
        <w:rPr/>
        <w:t>levadura</w:t>
      </w:r>
      <w:r>
        <w:rPr>
          <w:spacing w:val="-5"/>
        </w:rPr>
        <w:t> </w:t>
      </w:r>
      <w:r>
        <w:rPr/>
        <w:t>belga</w:t>
      </w:r>
      <w:r>
        <w:rPr>
          <w:spacing w:val="-3"/>
        </w:rPr>
        <w:t> </w:t>
      </w:r>
      <w:r>
        <w:rPr/>
        <w:t>de tipo abadía, lúpulos de Europa continental. No se utilizan especias de manera tradicional; si están presentes, debería ser solo un carácter en segundo plano.</w:t>
      </w:r>
    </w:p>
    <w:p>
      <w:pPr>
        <w:pStyle w:val="BodyText"/>
        <w:spacing w:before="48"/>
      </w:pPr>
      <w:r>
        <w:rPr>
          <w:b/>
        </w:rPr>
        <w:t>Comparación de estilos: </w:t>
      </w:r>
      <w:r>
        <w:rPr/>
        <w:t>Similar intensidad y balance que una Belgian Dubbel pero de color dorado y sin los sabores de malta más oscura. Similar en carácter a una Belgian Golden Strong</w:t>
      </w:r>
      <w:r>
        <w:rPr>
          <w:spacing w:val="-4"/>
        </w:rPr>
        <w:t> </w:t>
      </w:r>
      <w:r>
        <w:rPr/>
        <w:t>Ale</w:t>
      </w:r>
      <w:r>
        <w:rPr>
          <w:spacing w:val="-4"/>
        </w:rPr>
        <w:t> </w:t>
      </w:r>
      <w:r>
        <w:rPr/>
        <w:t>o</w:t>
      </w:r>
      <w:r>
        <w:rPr>
          <w:spacing w:val="-3"/>
        </w:rPr>
        <w:t> </w:t>
      </w:r>
      <w:r>
        <w:rPr/>
        <w:t>una</w:t>
      </w:r>
      <w:r>
        <w:rPr>
          <w:spacing w:val="-4"/>
        </w:rPr>
        <w:t> </w:t>
      </w:r>
      <w:r>
        <w:rPr/>
        <w:t>Belgian</w:t>
      </w:r>
      <w:r>
        <w:rPr>
          <w:spacing w:val="-4"/>
        </w:rPr>
        <w:t> </w:t>
      </w:r>
      <w:r>
        <w:rPr/>
        <w:t>Tripel,</w:t>
      </w:r>
      <w:r>
        <w:rPr>
          <w:spacing w:val="-4"/>
        </w:rPr>
        <w:t> </w:t>
      </w:r>
      <w:r>
        <w:rPr/>
        <w:t>aunque</w:t>
      </w:r>
      <w:r>
        <w:rPr>
          <w:spacing w:val="-3"/>
        </w:rPr>
        <w:t> </w:t>
      </w:r>
      <w:r>
        <w:rPr/>
        <w:t>un</w:t>
      </w:r>
      <w:r>
        <w:rPr>
          <w:spacing w:val="-5"/>
        </w:rPr>
        <w:t> </w:t>
      </w:r>
      <w:r>
        <w:rPr/>
        <w:t>poco</w:t>
      </w:r>
      <w:r>
        <w:rPr>
          <w:spacing w:val="-5"/>
        </w:rPr>
        <w:t> </w:t>
      </w:r>
      <w:r>
        <w:rPr/>
        <w:t>más</w:t>
      </w:r>
      <w:r>
        <w:rPr>
          <w:spacing w:val="-4"/>
        </w:rPr>
        <w:t> </w:t>
      </w:r>
      <w:r>
        <w:rPr/>
        <w:t>maltosa, no tan amarga y con menor graduación alcohólica.</w:t>
      </w:r>
    </w:p>
    <w:p>
      <w:pPr>
        <w:tabs>
          <w:tab w:pos="2612" w:val="left" w:leader="none"/>
        </w:tabs>
        <w:spacing w:line="204" w:lineRule="exact" w:before="102"/>
        <w:ind w:left="140" w:right="0" w:firstLine="0"/>
        <w:jc w:val="left"/>
        <w:rPr>
          <w:sz w:val="18"/>
        </w:rPr>
      </w:pPr>
      <w:r>
        <w:rPr/>
        <w:br w:type="column"/>
      </w: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1.062</w:t>
      </w:r>
      <w:r>
        <w:rPr>
          <w:spacing w:val="-1"/>
          <w:sz w:val="18"/>
        </w:rPr>
        <w:t> </w:t>
      </w:r>
      <w:r>
        <w:rPr>
          <w:sz w:val="18"/>
        </w:rPr>
        <w:t>–</w:t>
      </w:r>
      <w:r>
        <w:rPr>
          <w:spacing w:val="-2"/>
          <w:sz w:val="18"/>
        </w:rPr>
        <w:t> </w:t>
      </w:r>
      <w:r>
        <w:rPr>
          <w:spacing w:val="-4"/>
          <w:sz w:val="18"/>
        </w:rPr>
        <w:t>1.075</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15</w:t>
      </w:r>
      <w:r>
        <w:rPr>
          <w:spacing w:val="1"/>
          <w:sz w:val="18"/>
        </w:rPr>
        <w:t> </w:t>
      </w:r>
      <w:r>
        <w:rPr>
          <w:sz w:val="18"/>
        </w:rPr>
        <w:t>–</w:t>
      </w:r>
      <w:r>
        <w:rPr>
          <w:spacing w:val="-2"/>
          <w:sz w:val="18"/>
        </w:rPr>
        <w:t> </w:t>
      </w:r>
      <w:r>
        <w:rPr>
          <w:spacing w:val="-7"/>
          <w:sz w:val="18"/>
        </w:rPr>
        <w:t>30</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1.018</w:t>
      </w:r>
    </w:p>
    <w:p>
      <w:pPr>
        <w:tabs>
          <w:tab w:pos="2518" w:val="left" w:leader="none"/>
        </w:tabs>
        <w:spacing w:before="2"/>
        <w:ind w:left="140" w:right="0" w:firstLine="0"/>
        <w:jc w:val="left"/>
        <w:rPr>
          <w:sz w:val="18"/>
        </w:rPr>
      </w:pPr>
      <w:r>
        <w:rPr>
          <w:sz w:val="18"/>
        </w:rPr>
        <w:t>SRM:</w:t>
      </w:r>
      <w:r>
        <w:rPr>
          <w:spacing w:val="51"/>
          <w:sz w:val="18"/>
        </w:rPr>
        <w:t> </w:t>
      </w:r>
      <w:r>
        <w:rPr>
          <w:sz w:val="18"/>
        </w:rPr>
        <w:t>4</w:t>
      </w:r>
      <w:r>
        <w:rPr>
          <w:spacing w:val="-2"/>
          <w:sz w:val="18"/>
        </w:rPr>
        <w:t> </w:t>
      </w:r>
      <w:r>
        <w:rPr>
          <w:sz w:val="18"/>
        </w:rPr>
        <w:t>–</w:t>
      </w:r>
      <w:r>
        <w:rPr>
          <w:spacing w:val="-1"/>
          <w:sz w:val="18"/>
        </w:rPr>
        <w:t> </w:t>
      </w:r>
      <w:r>
        <w:rPr>
          <w:spacing w:val="-10"/>
          <w:sz w:val="18"/>
        </w:rPr>
        <w:t>6</w:t>
      </w:r>
      <w:r>
        <w:rPr>
          <w:sz w:val="18"/>
        </w:rPr>
        <w:tab/>
        <w:t>ABV:</w:t>
      </w:r>
      <w:r>
        <w:rPr>
          <w:spacing w:val="41"/>
          <w:sz w:val="18"/>
        </w:rPr>
        <w:t> </w:t>
      </w:r>
      <w:r>
        <w:rPr>
          <w:sz w:val="18"/>
        </w:rPr>
        <w:t>6.0</w:t>
      </w:r>
      <w:r>
        <w:rPr>
          <w:spacing w:val="-2"/>
          <w:sz w:val="18"/>
        </w:rPr>
        <w:t> </w:t>
      </w:r>
      <w:r>
        <w:rPr>
          <w:sz w:val="18"/>
        </w:rPr>
        <w:t>–</w:t>
      </w:r>
      <w:r>
        <w:rPr>
          <w:spacing w:val="-1"/>
          <w:sz w:val="18"/>
        </w:rPr>
        <w:t> </w:t>
      </w:r>
      <w:r>
        <w:rPr>
          <w:spacing w:val="-4"/>
          <w:sz w:val="18"/>
        </w:rPr>
        <w:t>7.5%</w:t>
      </w:r>
    </w:p>
    <w:p>
      <w:pPr>
        <w:pStyle w:val="BodyText"/>
        <w:spacing w:before="38"/>
        <w:ind w:right="216"/>
      </w:pPr>
      <w:r>
        <w:rPr>
          <w:b/>
        </w:rPr>
        <w:t>Ejemplos</w:t>
      </w:r>
      <w:r>
        <w:rPr>
          <w:b/>
          <w:spacing w:val="-9"/>
        </w:rPr>
        <w:t> </w:t>
      </w:r>
      <w:r>
        <w:rPr>
          <w:b/>
        </w:rPr>
        <w:t>comerciales:</w:t>
      </w:r>
      <w:r>
        <w:rPr>
          <w:b/>
          <w:spacing w:val="-10"/>
        </w:rPr>
        <w:t> </w:t>
      </w:r>
      <w:r>
        <w:rPr/>
        <w:t>Affligem</w:t>
      </w:r>
      <w:r>
        <w:rPr>
          <w:spacing w:val="-8"/>
        </w:rPr>
        <w:t> </w:t>
      </w:r>
      <w:r>
        <w:rPr/>
        <w:t>Blond,</w:t>
      </w:r>
      <w:r>
        <w:rPr>
          <w:spacing w:val="-8"/>
        </w:rPr>
        <w:t> </w:t>
      </w:r>
      <w:r>
        <w:rPr/>
        <w:t>Corsendonk</w:t>
      </w:r>
      <w:r>
        <w:rPr>
          <w:spacing w:val="-8"/>
        </w:rPr>
        <w:t> </w:t>
      </w:r>
      <w:r>
        <w:rPr/>
        <w:t>Blond, Grimbergen Blonde, La Trappe Blond, Leffe Blond, Val-Dieu </w:t>
      </w:r>
      <w:r>
        <w:rPr>
          <w:spacing w:val="-2"/>
        </w:rPr>
        <w:t>Blonde</w:t>
      </w:r>
    </w:p>
    <w:p>
      <w:pPr>
        <w:pStyle w:val="BodyText"/>
        <w:ind w:right="398"/>
      </w:pPr>
      <w:r>
        <w:rPr>
          <w:b/>
        </w:rPr>
        <w:t>Etiquetas:</w:t>
      </w:r>
      <w:r>
        <w:rPr>
          <w:b/>
          <w:spacing w:val="-12"/>
        </w:rPr>
        <w:t> </w:t>
      </w:r>
      <w:r>
        <w:rPr/>
        <w:t>intensidad-alta,</w:t>
      </w:r>
      <w:r>
        <w:rPr>
          <w:spacing w:val="-11"/>
        </w:rPr>
        <w:t> </w:t>
      </w:r>
      <w:r>
        <w:rPr/>
        <w:t>color-pálido,</w:t>
      </w:r>
      <w:r>
        <w:rPr>
          <w:spacing w:val="-11"/>
        </w:rPr>
        <w:t> </w:t>
      </w:r>
      <w:r>
        <w:rPr/>
        <w:t>fermentación-alta, europa-occidental, estilo-tradicional, balanceada</w:t>
      </w:r>
    </w:p>
    <w:p>
      <w:pPr>
        <w:pStyle w:val="BodyText"/>
        <w:spacing w:before="2"/>
        <w:ind w:left="0"/>
        <w:rPr>
          <w:sz w:val="21"/>
        </w:rPr>
      </w:pPr>
    </w:p>
    <w:p>
      <w:pPr>
        <w:pStyle w:val="Heading3"/>
      </w:pPr>
      <w:bookmarkStart w:name="_bookmark131" w:id="132"/>
      <w:bookmarkEnd w:id="132"/>
      <w:r>
        <w:rPr>
          <w:b w:val="0"/>
        </w:rPr>
      </w:r>
      <w:r>
        <w:rPr/>
        <w:t>25B.</w:t>
      </w:r>
      <w:r>
        <w:rPr>
          <w:spacing w:val="-5"/>
        </w:rPr>
        <w:t> </w:t>
      </w:r>
      <w:r>
        <w:rPr>
          <w:spacing w:val="-2"/>
        </w:rPr>
        <w:t>Saison</w:t>
      </w:r>
    </w:p>
    <w:p>
      <w:pPr>
        <w:pStyle w:val="BodyText"/>
        <w:spacing w:line="242" w:lineRule="auto" w:before="43"/>
        <w:ind w:right="216"/>
      </w:pPr>
      <w:r>
        <w:rPr>
          <w:b/>
        </w:rPr>
        <w:t>Impresión</w:t>
      </w:r>
      <w:r>
        <w:rPr>
          <w:b/>
          <w:spacing w:val="-6"/>
        </w:rPr>
        <w:t> </w:t>
      </w:r>
      <w:r>
        <w:rPr>
          <w:b/>
        </w:rPr>
        <w:t>general:</w:t>
      </w:r>
      <w:r>
        <w:rPr>
          <w:b/>
          <w:spacing w:val="-6"/>
        </w:rPr>
        <w:t> </w:t>
      </w:r>
      <w:r>
        <w:rPr/>
        <w:t>Una</w:t>
      </w:r>
      <w:r>
        <w:rPr>
          <w:spacing w:val="-7"/>
        </w:rPr>
        <w:t> </w:t>
      </w:r>
      <w:r>
        <w:rPr/>
        <w:t>familia</w:t>
      </w:r>
      <w:r>
        <w:rPr>
          <w:spacing w:val="-7"/>
        </w:rPr>
        <w:t> </w:t>
      </w:r>
      <w:r>
        <w:rPr/>
        <w:t>de</w:t>
      </w:r>
      <w:r>
        <w:rPr>
          <w:spacing w:val="-7"/>
        </w:rPr>
        <w:t> </w:t>
      </w:r>
      <w:r>
        <w:rPr/>
        <w:t>ales</w:t>
      </w:r>
      <w:r>
        <w:rPr>
          <w:spacing w:val="-7"/>
        </w:rPr>
        <w:t> </w:t>
      </w:r>
      <w:r>
        <w:rPr/>
        <w:t>belgas</w:t>
      </w:r>
      <w:r>
        <w:rPr>
          <w:spacing w:val="-7"/>
        </w:rPr>
        <w:t> </w:t>
      </w:r>
      <w:r>
        <w:rPr/>
        <w:t>refrescantes, altamente atenuadas, lupuladas y bastante amargas, con un final muy seco y alta carbonatación. Caracterizadas por un perfil de fermentación afrutado, especiado y algunas veces fenólico, el uso de cereales y a veces especias para aportar complejidad. Existe una amplia variedad en cuanto a intensidad alcohólica y color.</w:t>
      </w:r>
    </w:p>
    <w:p>
      <w:pPr>
        <w:pStyle w:val="BodyText"/>
        <w:spacing w:line="242" w:lineRule="auto" w:before="38"/>
        <w:ind w:right="223"/>
      </w:pPr>
      <w:r>
        <w:rPr>
          <w:b/>
        </w:rPr>
        <w:t>Aroma: </w:t>
      </w:r>
      <w:r>
        <w:rPr/>
        <w:t>Una agradable mezcla de levadura afrutada y especiada</w:t>
      </w:r>
      <w:r>
        <w:rPr>
          <w:spacing w:val="-5"/>
        </w:rPr>
        <w:t> </w:t>
      </w:r>
      <w:r>
        <w:rPr/>
        <w:t>con</w:t>
      </w:r>
      <w:r>
        <w:rPr>
          <w:spacing w:val="-4"/>
        </w:rPr>
        <w:t> </w:t>
      </w:r>
      <w:r>
        <w:rPr/>
        <w:t>lúpulos.</w:t>
      </w:r>
      <w:r>
        <w:rPr>
          <w:spacing w:val="-6"/>
        </w:rPr>
        <w:t> </w:t>
      </w:r>
      <w:r>
        <w:rPr/>
        <w:t>Los</w:t>
      </w:r>
      <w:r>
        <w:rPr>
          <w:spacing w:val="-6"/>
        </w:rPr>
        <w:t> </w:t>
      </w:r>
      <w:r>
        <w:rPr/>
        <w:t>ésteres</w:t>
      </w:r>
      <w:r>
        <w:rPr>
          <w:spacing w:val="-7"/>
        </w:rPr>
        <w:t> </w:t>
      </w:r>
      <w:r>
        <w:rPr/>
        <w:t>afrutados</w:t>
      </w:r>
      <w:r>
        <w:rPr>
          <w:spacing w:val="-4"/>
        </w:rPr>
        <w:t> </w:t>
      </w:r>
      <w:r>
        <w:rPr/>
        <w:t>son</w:t>
      </w:r>
      <w:r>
        <w:rPr>
          <w:spacing w:val="-6"/>
        </w:rPr>
        <w:t> </w:t>
      </w:r>
      <w:r>
        <w:rPr/>
        <w:t>de</w:t>
      </w:r>
      <w:r>
        <w:rPr>
          <w:spacing w:val="-6"/>
        </w:rPr>
        <w:t> </w:t>
      </w:r>
      <w:r>
        <w:rPr/>
        <w:t>moderados a altos, y generalmente tienen un carácter a cítricos, frutas pomáceas o frutas de carozo. Notas especiadas de bajas a moderadamente altas, que a menudo recuerdan a pimienta negra, pero no a clavo de olor. Los lúpulos son de bajos a moderados</w:t>
      </w:r>
      <w:r>
        <w:rPr>
          <w:spacing w:val="-4"/>
        </w:rPr>
        <w:t> </w:t>
      </w:r>
      <w:r>
        <w:rPr/>
        <w:t>y</w:t>
      </w:r>
      <w:r>
        <w:rPr>
          <w:spacing w:val="-4"/>
        </w:rPr>
        <w:t> </w:t>
      </w:r>
      <w:r>
        <w:rPr/>
        <w:t>tienen</w:t>
      </w:r>
      <w:r>
        <w:rPr>
          <w:spacing w:val="-3"/>
        </w:rPr>
        <w:t> </w:t>
      </w:r>
      <w:r>
        <w:rPr/>
        <w:t>un</w:t>
      </w:r>
      <w:r>
        <w:rPr>
          <w:spacing w:val="-5"/>
        </w:rPr>
        <w:t> </w:t>
      </w:r>
      <w:r>
        <w:rPr/>
        <w:t>carácter</w:t>
      </w:r>
      <w:r>
        <w:rPr>
          <w:spacing w:val="-3"/>
        </w:rPr>
        <w:t> </w:t>
      </w:r>
      <w:r>
        <w:rPr/>
        <w:t>típico</w:t>
      </w:r>
      <w:r>
        <w:rPr>
          <w:spacing w:val="-5"/>
        </w:rPr>
        <w:t> </w:t>
      </w:r>
      <w:r>
        <w:rPr/>
        <w:t>de</w:t>
      </w:r>
      <w:r>
        <w:rPr>
          <w:spacing w:val="-4"/>
        </w:rPr>
        <w:t> </w:t>
      </w:r>
      <w:r>
        <w:rPr/>
        <w:t>los</w:t>
      </w:r>
      <w:r>
        <w:rPr>
          <w:spacing w:val="-4"/>
        </w:rPr>
        <w:t> </w:t>
      </w:r>
      <w:r>
        <w:rPr/>
        <w:t>lúpulos</w:t>
      </w:r>
      <w:r>
        <w:rPr>
          <w:spacing w:val="-4"/>
        </w:rPr>
        <w:t> </w:t>
      </w:r>
      <w:r>
        <w:rPr/>
        <w:t>de</w:t>
      </w:r>
      <w:r>
        <w:rPr>
          <w:spacing w:val="-4"/>
        </w:rPr>
        <w:t> </w:t>
      </w:r>
      <w:r>
        <w:rPr/>
        <w:t>Europa continental (especiado, floral, terroso o afrutado). La malta generalmente está en un segundo plano, pero si se detecta, es ligeramente granosa. Especias y hierbas son opcionales, pero no deben dominar. La acidez es opcional (consulte la sección de Comentarios).</w:t>
      </w:r>
    </w:p>
    <w:p>
      <w:pPr>
        <w:pStyle w:val="BodyText"/>
        <w:spacing w:before="37"/>
        <w:ind w:right="270"/>
      </w:pPr>
      <w:r>
        <w:rPr/>
        <w:t>Las versiones más fuertes tienen una mayor intensidad aromática y pueden añadir un carácter ligero a alcohol y moderado</w:t>
      </w:r>
      <w:r>
        <w:rPr>
          <w:spacing w:val="-5"/>
        </w:rPr>
        <w:t> </w:t>
      </w:r>
      <w:r>
        <w:rPr/>
        <w:t>a</w:t>
      </w:r>
      <w:r>
        <w:rPr>
          <w:spacing w:val="-5"/>
        </w:rPr>
        <w:t> </w:t>
      </w:r>
      <w:r>
        <w:rPr/>
        <w:t>malta.</w:t>
      </w:r>
      <w:r>
        <w:rPr>
          <w:spacing w:val="-5"/>
        </w:rPr>
        <w:t> </w:t>
      </w:r>
      <w:r>
        <w:rPr/>
        <w:t>Las</w:t>
      </w:r>
      <w:r>
        <w:rPr>
          <w:spacing w:val="-5"/>
        </w:rPr>
        <w:t> </w:t>
      </w:r>
      <w:r>
        <w:rPr/>
        <w:t>versiones</w:t>
      </w:r>
      <w:r>
        <w:rPr>
          <w:spacing w:val="-5"/>
        </w:rPr>
        <w:t> </w:t>
      </w:r>
      <w:r>
        <w:rPr/>
        <w:t>de</w:t>
      </w:r>
      <w:r>
        <w:rPr>
          <w:spacing w:val="-5"/>
        </w:rPr>
        <w:t> </w:t>
      </w:r>
      <w:r>
        <w:rPr/>
        <w:t>mesa</w:t>
      </w:r>
      <w:r>
        <w:rPr>
          <w:spacing w:val="-5"/>
        </w:rPr>
        <w:t> </w:t>
      </w:r>
      <w:r>
        <w:rPr/>
        <w:t>tienen</w:t>
      </w:r>
      <w:r>
        <w:rPr>
          <w:spacing w:val="-5"/>
        </w:rPr>
        <w:t> </w:t>
      </w:r>
      <w:r>
        <w:rPr/>
        <w:t>una</w:t>
      </w:r>
      <w:r>
        <w:rPr>
          <w:spacing w:val="-5"/>
        </w:rPr>
        <w:t> </w:t>
      </w:r>
      <w:r>
        <w:rPr/>
        <w:t>menor intensidad y no poseen un carácter a alcohol. Las versiones más oscuras presentan un carácter de malta asociado a los granos más oscuros.</w:t>
      </w:r>
    </w:p>
    <w:p>
      <w:pPr>
        <w:pStyle w:val="BodyText"/>
        <w:spacing w:before="49"/>
        <w:ind w:right="270"/>
      </w:pPr>
      <w:r>
        <w:rPr>
          <w:b/>
        </w:rPr>
        <w:t>Apariencia: </w:t>
      </w:r>
      <w:r>
        <w:rPr/>
        <w:t>Color de dorado pálido a ámbar profundo, a veces</w:t>
      </w:r>
      <w:r>
        <w:rPr>
          <w:spacing w:val="-6"/>
        </w:rPr>
        <w:t> </w:t>
      </w:r>
      <w:r>
        <w:rPr/>
        <w:t>anaranjado</w:t>
      </w:r>
      <w:r>
        <w:rPr>
          <w:spacing w:val="-7"/>
        </w:rPr>
        <w:t> </w:t>
      </w:r>
      <w:r>
        <w:rPr/>
        <w:t>pálido.</w:t>
      </w:r>
      <w:r>
        <w:rPr>
          <w:spacing w:val="-6"/>
        </w:rPr>
        <w:t> </w:t>
      </w:r>
      <w:r>
        <w:rPr/>
        <w:t>Espuma</w:t>
      </w:r>
      <w:r>
        <w:rPr>
          <w:spacing w:val="-6"/>
        </w:rPr>
        <w:t> </w:t>
      </w:r>
      <w:r>
        <w:rPr/>
        <w:t>duradera,</w:t>
      </w:r>
      <w:r>
        <w:rPr>
          <w:spacing w:val="-5"/>
        </w:rPr>
        <w:t> </w:t>
      </w:r>
      <w:r>
        <w:rPr/>
        <w:t>densa</w:t>
      </w:r>
      <w:r>
        <w:rPr>
          <w:spacing w:val="-6"/>
        </w:rPr>
        <w:t> </w:t>
      </w:r>
      <w:r>
        <w:rPr/>
        <w:t>y</w:t>
      </w:r>
      <w:r>
        <w:rPr>
          <w:spacing w:val="-5"/>
        </w:rPr>
        <w:t> </w:t>
      </w:r>
      <w:r>
        <w:rPr/>
        <w:t>“rocosa”, con color de blanco a marfil. Encaje belga. Sin filtrar, por lo que su claridad es variable (de pobre a buena) y puede ser turbia. Efervescente.</w:t>
      </w:r>
    </w:p>
    <w:p>
      <w:pPr>
        <w:pStyle w:val="BodyText"/>
        <w:spacing w:before="48"/>
        <w:ind w:right="189"/>
      </w:pPr>
      <w:r>
        <w:rPr/>
        <w:t>Las versiones más oscuras pueden ser de color desde cobrizo a marrón</w:t>
      </w:r>
      <w:r>
        <w:rPr>
          <w:spacing w:val="-5"/>
        </w:rPr>
        <w:t> </w:t>
      </w:r>
      <w:r>
        <w:rPr/>
        <w:t>oscuro.</w:t>
      </w:r>
      <w:r>
        <w:rPr>
          <w:spacing w:val="-5"/>
        </w:rPr>
        <w:t> </w:t>
      </w:r>
      <w:r>
        <w:rPr/>
        <w:t>Las</w:t>
      </w:r>
      <w:r>
        <w:rPr>
          <w:spacing w:val="-5"/>
        </w:rPr>
        <w:t> </w:t>
      </w:r>
      <w:r>
        <w:rPr/>
        <w:t>versiones</w:t>
      </w:r>
      <w:r>
        <w:rPr>
          <w:spacing w:val="-3"/>
        </w:rPr>
        <w:t> </w:t>
      </w:r>
      <w:r>
        <w:rPr/>
        <w:t>más</w:t>
      </w:r>
      <w:r>
        <w:rPr>
          <w:spacing w:val="-5"/>
        </w:rPr>
        <w:t> </w:t>
      </w:r>
      <w:r>
        <w:rPr/>
        <w:t>alcohólicas</w:t>
      </w:r>
      <w:r>
        <w:rPr>
          <w:spacing w:val="-5"/>
        </w:rPr>
        <w:t> </w:t>
      </w:r>
      <w:r>
        <w:rPr/>
        <w:t>pueden</w:t>
      </w:r>
      <w:r>
        <w:rPr>
          <w:spacing w:val="-5"/>
        </w:rPr>
        <w:t> </w:t>
      </w:r>
      <w:r>
        <w:rPr/>
        <w:t>ser</w:t>
      </w:r>
      <w:r>
        <w:rPr>
          <w:spacing w:val="-4"/>
        </w:rPr>
        <w:t> </w:t>
      </w:r>
      <w:r>
        <w:rPr/>
        <w:t>de</w:t>
      </w:r>
      <w:r>
        <w:rPr>
          <w:spacing w:val="-4"/>
        </w:rPr>
        <w:t> </w:t>
      </w:r>
      <w:r>
        <w:rPr/>
        <w:t>un color un poco más profundo.</w:t>
      </w:r>
    </w:p>
    <w:p>
      <w:pPr>
        <w:pStyle w:val="BodyText"/>
        <w:spacing w:line="242" w:lineRule="auto" w:before="47"/>
        <w:ind w:right="247"/>
      </w:pPr>
      <w:r>
        <w:rPr>
          <w:b/>
        </w:rPr>
        <w:t>Sabor: </w:t>
      </w:r>
      <w:r>
        <w:rPr/>
        <w:t>Un balance entre levadura afrutada y especiada, un moderado lupulado y malta granosa, con un amargor de moderado a alto y un final muy seco. Los matices afrutados y especiados van de medio bajos a medio altos, y el sabor a lúpulo es de bajo a medio, ambos con un carácter similar al aroma</w:t>
      </w:r>
      <w:r>
        <w:rPr>
          <w:spacing w:val="-5"/>
        </w:rPr>
        <w:t> </w:t>
      </w:r>
      <w:r>
        <w:rPr/>
        <w:t>(aplican</w:t>
      </w:r>
      <w:r>
        <w:rPr>
          <w:spacing w:val="-5"/>
        </w:rPr>
        <w:t> </w:t>
      </w:r>
      <w:r>
        <w:rPr/>
        <w:t>los</w:t>
      </w:r>
      <w:r>
        <w:rPr>
          <w:spacing w:val="-5"/>
        </w:rPr>
        <w:t> </w:t>
      </w:r>
      <w:r>
        <w:rPr/>
        <w:t>mismos</w:t>
      </w:r>
      <w:r>
        <w:rPr>
          <w:spacing w:val="-5"/>
        </w:rPr>
        <w:t> </w:t>
      </w:r>
      <w:r>
        <w:rPr/>
        <w:t>descriptores).</w:t>
      </w:r>
      <w:r>
        <w:rPr>
          <w:spacing w:val="-5"/>
        </w:rPr>
        <w:t> </w:t>
      </w:r>
      <w:r>
        <w:rPr/>
        <w:t>La</w:t>
      </w:r>
      <w:r>
        <w:rPr>
          <w:spacing w:val="-5"/>
        </w:rPr>
        <w:t> </w:t>
      </w:r>
      <w:r>
        <w:rPr/>
        <w:t>malta</w:t>
      </w:r>
      <w:r>
        <w:rPr>
          <w:spacing w:val="-4"/>
        </w:rPr>
        <w:t> </w:t>
      </w:r>
      <w:r>
        <w:rPr/>
        <w:t>es</w:t>
      </w:r>
      <w:r>
        <w:rPr>
          <w:spacing w:val="-5"/>
        </w:rPr>
        <w:t> </w:t>
      </w:r>
      <w:r>
        <w:rPr/>
        <w:t>de</w:t>
      </w:r>
      <w:r>
        <w:rPr>
          <w:spacing w:val="-5"/>
        </w:rPr>
        <w:t> </w:t>
      </w:r>
      <w:r>
        <w:rPr/>
        <w:t>baja</w:t>
      </w:r>
      <w:r>
        <w:rPr>
          <w:spacing w:val="-2"/>
        </w:rPr>
        <w:t> </w:t>
      </w:r>
      <w:r>
        <w:rPr/>
        <w:t>a media, con un paladar suave y granoso. Atenuación muy alta, nunca con un final pesado ni dulce. Retrogusto amargo y especiado. Especias y hierbas son opcionales, pero en caso de usarse, deben estar en armonía con la levadura. La acidez es opcional (consulte la sección de Comentarios).</w:t>
      </w:r>
    </w:p>
    <w:p>
      <w:pPr>
        <w:pStyle w:val="BodyText"/>
        <w:spacing w:before="37"/>
        <w:ind w:right="216"/>
      </w:pPr>
      <w:r>
        <w:rPr/>
        <w:t>Las</w:t>
      </w:r>
      <w:r>
        <w:rPr>
          <w:spacing w:val="-5"/>
        </w:rPr>
        <w:t> </w:t>
      </w:r>
      <w:r>
        <w:rPr/>
        <w:t>versiones</w:t>
      </w:r>
      <w:r>
        <w:rPr>
          <w:spacing w:val="-5"/>
        </w:rPr>
        <w:t> </w:t>
      </w:r>
      <w:r>
        <w:rPr/>
        <w:t>más</w:t>
      </w:r>
      <w:r>
        <w:rPr>
          <w:spacing w:val="-5"/>
        </w:rPr>
        <w:t> </w:t>
      </w:r>
      <w:r>
        <w:rPr/>
        <w:t>oscuras</w:t>
      </w:r>
      <w:r>
        <w:rPr>
          <w:spacing w:val="-5"/>
        </w:rPr>
        <w:t> </w:t>
      </w:r>
      <w:r>
        <w:rPr/>
        <w:t>tendrán</w:t>
      </w:r>
      <w:r>
        <w:rPr>
          <w:spacing w:val="-5"/>
        </w:rPr>
        <w:t> </w:t>
      </w:r>
      <w:r>
        <w:rPr/>
        <w:t>un</w:t>
      </w:r>
      <w:r>
        <w:rPr>
          <w:spacing w:val="-6"/>
        </w:rPr>
        <w:t> </w:t>
      </w:r>
      <w:r>
        <w:rPr/>
        <w:t>mayor</w:t>
      </w:r>
      <w:r>
        <w:rPr>
          <w:spacing w:val="-2"/>
        </w:rPr>
        <w:t> </w:t>
      </w:r>
      <w:r>
        <w:rPr/>
        <w:t>carácter</w:t>
      </w:r>
      <w:r>
        <w:rPr>
          <w:spacing w:val="-4"/>
        </w:rPr>
        <w:t> </w:t>
      </w:r>
      <w:r>
        <w:rPr/>
        <w:t>a</w:t>
      </w:r>
      <w:r>
        <w:rPr>
          <w:spacing w:val="-5"/>
        </w:rPr>
        <w:t> </w:t>
      </w:r>
      <w:r>
        <w:rPr/>
        <w:t>malta, incluyendo sabores de las maltas más oscuras. Las versiones</w:t>
      </w:r>
    </w:p>
    <w:p>
      <w:pPr>
        <w:spacing w:after="0"/>
        <w:sectPr>
          <w:type w:val="continuous"/>
          <w:pgSz w:w="12240" w:h="15840"/>
          <w:pgMar w:header="0" w:footer="746" w:top="940" w:bottom="280" w:left="580" w:right="540"/>
          <w:cols w:num="2" w:equalWidth="0">
            <w:col w:w="5212" w:space="549"/>
            <w:col w:w="5359"/>
          </w:cols>
        </w:sectPr>
      </w:pPr>
    </w:p>
    <w:p>
      <w:pPr>
        <w:pStyle w:val="BodyText"/>
        <w:spacing w:before="86"/>
        <w:ind w:right="114"/>
      </w:pPr>
      <w:r>
        <w:rPr/>
        <w:t>más</w:t>
      </w:r>
      <w:r>
        <w:rPr>
          <w:spacing w:val="-6"/>
        </w:rPr>
        <w:t> </w:t>
      </w:r>
      <w:r>
        <w:rPr/>
        <w:t>alcohólicas</w:t>
      </w:r>
      <w:r>
        <w:rPr>
          <w:spacing w:val="-6"/>
        </w:rPr>
        <w:t> </w:t>
      </w:r>
      <w:r>
        <w:rPr/>
        <w:t>tendrán</w:t>
      </w:r>
      <w:r>
        <w:rPr>
          <w:spacing w:val="-6"/>
        </w:rPr>
        <w:t> </w:t>
      </w:r>
      <w:r>
        <w:rPr/>
        <w:t>mayor</w:t>
      </w:r>
      <w:r>
        <w:rPr>
          <w:spacing w:val="-5"/>
        </w:rPr>
        <w:t> </w:t>
      </w:r>
      <w:r>
        <w:rPr/>
        <w:t>intensidad</w:t>
      </w:r>
      <w:r>
        <w:rPr>
          <w:spacing w:val="-6"/>
        </w:rPr>
        <w:t> </w:t>
      </w:r>
      <w:r>
        <w:rPr/>
        <w:t>de</w:t>
      </w:r>
      <w:r>
        <w:rPr>
          <w:spacing w:val="-6"/>
        </w:rPr>
        <w:t> </w:t>
      </w:r>
      <w:r>
        <w:rPr/>
        <w:t>malta</w:t>
      </w:r>
      <w:r>
        <w:rPr>
          <w:spacing w:val="-5"/>
        </w:rPr>
        <w:t> </w:t>
      </w:r>
      <w:r>
        <w:rPr/>
        <w:t>y</w:t>
      </w:r>
      <w:r>
        <w:rPr>
          <w:spacing w:val="-6"/>
        </w:rPr>
        <w:t> </w:t>
      </w:r>
      <w:r>
        <w:rPr/>
        <w:t>una ligera nota a alcohol.</w:t>
      </w:r>
    </w:p>
    <w:p>
      <w:pPr>
        <w:pStyle w:val="BodyText"/>
        <w:spacing w:before="45"/>
        <w:ind w:right="114"/>
      </w:pPr>
      <w:r>
        <w:rPr>
          <w:b/>
        </w:rPr>
        <w:t>Sensación en boca: </w:t>
      </w:r>
      <w:r>
        <w:rPr/>
        <w:t>Cuerpo de ligero a medio ligero. Carbonatación</w:t>
      </w:r>
      <w:r>
        <w:rPr>
          <w:spacing w:val="-7"/>
        </w:rPr>
        <w:t> </w:t>
      </w:r>
      <w:r>
        <w:rPr/>
        <w:t>muy</w:t>
      </w:r>
      <w:r>
        <w:rPr>
          <w:spacing w:val="-7"/>
        </w:rPr>
        <w:t> </w:t>
      </w:r>
      <w:r>
        <w:rPr/>
        <w:t>alta.</w:t>
      </w:r>
      <w:r>
        <w:rPr>
          <w:spacing w:val="-7"/>
        </w:rPr>
        <w:t> </w:t>
      </w:r>
      <w:r>
        <w:rPr/>
        <w:t>Efervescente.</w:t>
      </w:r>
      <w:r>
        <w:rPr>
          <w:spacing w:val="-7"/>
        </w:rPr>
        <w:t> </w:t>
      </w:r>
      <w:r>
        <w:rPr/>
        <w:t>Una</w:t>
      </w:r>
      <w:r>
        <w:rPr>
          <w:spacing w:val="-7"/>
        </w:rPr>
        <w:t> </w:t>
      </w:r>
      <w:r>
        <w:rPr/>
        <w:t>ligera</w:t>
      </w:r>
      <w:r>
        <w:rPr>
          <w:spacing w:val="-7"/>
        </w:rPr>
        <w:t> </w:t>
      </w:r>
      <w:r>
        <w:rPr/>
        <w:t>tibieza alcohólica es opcional. La acidez es rara pero opcional (consulte la sección de Comentarios).</w:t>
      </w:r>
    </w:p>
    <w:p>
      <w:pPr>
        <w:pStyle w:val="BodyText"/>
        <w:ind w:right="79"/>
        <w:jc w:val="both"/>
      </w:pPr>
      <w:r>
        <w:rPr/>
        <w:t>Las</w:t>
      </w:r>
      <w:r>
        <w:rPr>
          <w:spacing w:val="-2"/>
        </w:rPr>
        <w:t> </w:t>
      </w:r>
      <w:r>
        <w:rPr/>
        <w:t>versiones</w:t>
      </w:r>
      <w:r>
        <w:rPr>
          <w:spacing w:val="-2"/>
        </w:rPr>
        <w:t> </w:t>
      </w:r>
      <w:r>
        <w:rPr/>
        <w:t>más</w:t>
      </w:r>
      <w:r>
        <w:rPr>
          <w:spacing w:val="-2"/>
        </w:rPr>
        <w:t> </w:t>
      </w:r>
      <w:r>
        <w:rPr/>
        <w:t>fuertes</w:t>
      </w:r>
      <w:r>
        <w:rPr>
          <w:spacing w:val="-3"/>
        </w:rPr>
        <w:t> </w:t>
      </w:r>
      <w:r>
        <w:rPr/>
        <w:t>pueden</w:t>
      </w:r>
      <w:r>
        <w:rPr>
          <w:spacing w:val="-2"/>
        </w:rPr>
        <w:t> </w:t>
      </w:r>
      <w:r>
        <w:rPr/>
        <w:t>tener</w:t>
      </w:r>
      <w:r>
        <w:rPr>
          <w:spacing w:val="-1"/>
        </w:rPr>
        <w:t> </w:t>
      </w:r>
      <w:r>
        <w:rPr/>
        <w:t>un</w:t>
      </w:r>
      <w:r>
        <w:rPr>
          <w:spacing w:val="-2"/>
        </w:rPr>
        <w:t> </w:t>
      </w:r>
      <w:r>
        <w:rPr/>
        <w:t>cuerpo</w:t>
      </w:r>
      <w:r>
        <w:rPr>
          <w:spacing w:val="-2"/>
        </w:rPr>
        <w:t> </w:t>
      </w:r>
      <w:r>
        <w:rPr/>
        <w:t>de</w:t>
      </w:r>
      <w:r>
        <w:rPr>
          <w:spacing w:val="-2"/>
        </w:rPr>
        <w:t> </w:t>
      </w:r>
      <w:r>
        <w:rPr/>
        <w:t>nivel</w:t>
      </w:r>
      <w:r>
        <w:rPr>
          <w:spacing w:val="-3"/>
        </w:rPr>
        <w:t> </w:t>
      </w:r>
      <w:r>
        <w:rPr/>
        <w:t>a lo sumo</w:t>
      </w:r>
      <w:r>
        <w:rPr>
          <w:spacing w:val="-7"/>
        </w:rPr>
        <w:t> </w:t>
      </w:r>
      <w:r>
        <w:rPr/>
        <w:t>medio</w:t>
      </w:r>
      <w:r>
        <w:rPr>
          <w:spacing w:val="-7"/>
        </w:rPr>
        <w:t> </w:t>
      </w:r>
      <w:r>
        <w:rPr/>
        <w:t>y</w:t>
      </w:r>
      <w:r>
        <w:rPr>
          <w:spacing w:val="-6"/>
        </w:rPr>
        <w:t> </w:t>
      </w:r>
      <w:r>
        <w:rPr/>
        <w:t>presentar</w:t>
      </w:r>
      <w:r>
        <w:rPr>
          <w:spacing w:val="-5"/>
        </w:rPr>
        <w:t> </w:t>
      </w:r>
      <w:r>
        <w:rPr/>
        <w:t>cierta</w:t>
      </w:r>
      <w:r>
        <w:rPr>
          <w:spacing w:val="-5"/>
        </w:rPr>
        <w:t> </w:t>
      </w:r>
      <w:r>
        <w:rPr/>
        <w:t>tibieza</w:t>
      </w:r>
      <w:r>
        <w:rPr>
          <w:spacing w:val="-6"/>
        </w:rPr>
        <w:t> </w:t>
      </w:r>
      <w:r>
        <w:rPr/>
        <w:t>alcohólica.</w:t>
      </w:r>
      <w:r>
        <w:rPr>
          <w:spacing w:val="-5"/>
        </w:rPr>
        <w:t> </w:t>
      </w:r>
      <w:r>
        <w:rPr/>
        <w:t>Las</w:t>
      </w:r>
      <w:r>
        <w:rPr>
          <w:spacing w:val="-4"/>
        </w:rPr>
        <w:t> </w:t>
      </w:r>
      <w:r>
        <w:rPr/>
        <w:t>versiones de mesa no poseen tibieza alcohólica.</w:t>
      </w:r>
    </w:p>
    <w:p>
      <w:pPr>
        <w:pStyle w:val="BodyText"/>
        <w:spacing w:before="44"/>
        <w:ind w:right="79"/>
      </w:pPr>
      <w:r>
        <w:rPr>
          <w:b/>
        </w:rPr>
        <w:t>Comentarios: </w:t>
      </w:r>
      <w:r>
        <w:rPr/>
        <w:t>Este estilo generalmente describe la versión pálida de intensidad estándar, seguido por las diferencias de las distintas variantes en intensidad de alcohol y color. Las versiones</w:t>
      </w:r>
      <w:r>
        <w:rPr>
          <w:spacing w:val="-5"/>
        </w:rPr>
        <w:t> </w:t>
      </w:r>
      <w:r>
        <w:rPr/>
        <w:t>más</w:t>
      </w:r>
      <w:r>
        <w:rPr>
          <w:spacing w:val="-3"/>
        </w:rPr>
        <w:t> </w:t>
      </w:r>
      <w:r>
        <w:rPr/>
        <w:t>oscuras</w:t>
      </w:r>
      <w:r>
        <w:rPr>
          <w:spacing w:val="-5"/>
        </w:rPr>
        <w:t> </w:t>
      </w:r>
      <w:r>
        <w:rPr/>
        <w:t>tienden</w:t>
      </w:r>
      <w:r>
        <w:rPr>
          <w:spacing w:val="-3"/>
        </w:rPr>
        <w:t> </w:t>
      </w:r>
      <w:r>
        <w:rPr/>
        <w:t>a</w:t>
      </w:r>
      <w:r>
        <w:rPr>
          <w:spacing w:val="-5"/>
        </w:rPr>
        <w:t> </w:t>
      </w:r>
      <w:r>
        <w:rPr/>
        <w:t>tener</w:t>
      </w:r>
      <w:r>
        <w:rPr>
          <w:spacing w:val="-4"/>
        </w:rPr>
        <w:t> </w:t>
      </w:r>
      <w:r>
        <w:rPr/>
        <w:t>mayor</w:t>
      </w:r>
      <w:r>
        <w:rPr>
          <w:spacing w:val="-4"/>
        </w:rPr>
        <w:t> </w:t>
      </w:r>
      <w:r>
        <w:rPr/>
        <w:t>carácter</w:t>
      </w:r>
      <w:r>
        <w:rPr>
          <w:spacing w:val="-4"/>
        </w:rPr>
        <w:t> </w:t>
      </w:r>
      <w:r>
        <w:rPr/>
        <w:t>de</w:t>
      </w:r>
      <w:r>
        <w:rPr>
          <w:spacing w:val="-5"/>
        </w:rPr>
        <w:t> </w:t>
      </w:r>
      <w:r>
        <w:rPr/>
        <w:t>malta y menor amargor aparente de lúpulo, logrando una presentación más balanceada. Las versiones más alcohólicas generalmente tienen más sabor a malta, riqueza, tibieza alcohólica</w:t>
      </w:r>
      <w:r>
        <w:rPr>
          <w:spacing w:val="-5"/>
        </w:rPr>
        <w:t> </w:t>
      </w:r>
      <w:r>
        <w:rPr/>
        <w:t>y</w:t>
      </w:r>
      <w:r>
        <w:rPr>
          <w:spacing w:val="-5"/>
        </w:rPr>
        <w:t> </w:t>
      </w:r>
      <w:r>
        <w:rPr/>
        <w:t>mayor</w:t>
      </w:r>
      <w:r>
        <w:rPr>
          <w:spacing w:val="-4"/>
        </w:rPr>
        <w:t> </w:t>
      </w:r>
      <w:r>
        <w:rPr/>
        <w:t>cuerpo</w:t>
      </w:r>
      <w:r>
        <w:rPr>
          <w:spacing w:val="-5"/>
        </w:rPr>
        <w:t> </w:t>
      </w:r>
      <w:r>
        <w:rPr/>
        <w:t>simplemente</w:t>
      </w:r>
      <w:r>
        <w:rPr>
          <w:spacing w:val="-5"/>
        </w:rPr>
        <w:t> </w:t>
      </w:r>
      <w:r>
        <w:rPr/>
        <w:t>por</w:t>
      </w:r>
      <w:r>
        <w:rPr>
          <w:spacing w:val="-4"/>
        </w:rPr>
        <w:t> </w:t>
      </w:r>
      <w:r>
        <w:rPr/>
        <w:t>la</w:t>
      </w:r>
      <w:r>
        <w:rPr>
          <w:spacing w:val="-5"/>
        </w:rPr>
        <w:t> </w:t>
      </w:r>
      <w:r>
        <w:rPr/>
        <w:t>mayor</w:t>
      </w:r>
      <w:r>
        <w:rPr>
          <w:spacing w:val="-4"/>
        </w:rPr>
        <w:t> </w:t>
      </w:r>
      <w:r>
        <w:rPr/>
        <w:t>densidad inicial. No hay correlación entre intensidad de alcohol y color.</w:t>
      </w:r>
    </w:p>
    <w:p>
      <w:pPr>
        <w:pStyle w:val="BodyText"/>
        <w:spacing w:line="242" w:lineRule="auto" w:before="55"/>
        <w:ind w:right="26"/>
      </w:pPr>
      <w:r>
        <w:rPr/>
        <w:t>La acidez es totalmente opcional y, de estar presente, es a niveles de bajos a moderados, pudiendo sustituir en cierta medida al amargor en el balance. Una Saison no debería ser ácida y amarga al mismo tiempo. La alta atenuación puede hacer</w:t>
      </w:r>
      <w:r>
        <w:rPr>
          <w:spacing w:val="-2"/>
        </w:rPr>
        <w:t> </w:t>
      </w:r>
      <w:r>
        <w:rPr/>
        <w:t>que</w:t>
      </w:r>
      <w:r>
        <w:rPr>
          <w:spacing w:val="-3"/>
        </w:rPr>
        <w:t> </w:t>
      </w:r>
      <w:r>
        <w:rPr/>
        <w:t>la</w:t>
      </w:r>
      <w:r>
        <w:rPr>
          <w:spacing w:val="-3"/>
        </w:rPr>
        <w:t> </w:t>
      </w:r>
      <w:r>
        <w:rPr/>
        <w:t>cerveza se</w:t>
      </w:r>
      <w:r>
        <w:rPr>
          <w:spacing w:val="-3"/>
        </w:rPr>
        <w:t> </w:t>
      </w:r>
      <w:r>
        <w:rPr/>
        <w:t>perciba más</w:t>
      </w:r>
      <w:r>
        <w:rPr>
          <w:spacing w:val="-3"/>
        </w:rPr>
        <w:t> </w:t>
      </w:r>
      <w:r>
        <w:rPr/>
        <w:t>amarga</w:t>
      </w:r>
      <w:r>
        <w:rPr>
          <w:spacing w:val="-3"/>
        </w:rPr>
        <w:t> </w:t>
      </w:r>
      <w:r>
        <w:rPr/>
        <w:t>de</w:t>
      </w:r>
      <w:r>
        <w:rPr>
          <w:spacing w:val="-3"/>
        </w:rPr>
        <w:t> </w:t>
      </w:r>
      <w:r>
        <w:rPr/>
        <w:t>lo</w:t>
      </w:r>
      <w:r>
        <w:rPr>
          <w:spacing w:val="-4"/>
        </w:rPr>
        <w:t> </w:t>
      </w:r>
      <w:r>
        <w:rPr/>
        <w:t>que</w:t>
      </w:r>
      <w:r>
        <w:rPr>
          <w:spacing w:val="-3"/>
        </w:rPr>
        <w:t> </w:t>
      </w:r>
      <w:r>
        <w:rPr/>
        <w:t>sugiere</w:t>
      </w:r>
      <w:r>
        <w:rPr>
          <w:spacing w:val="-1"/>
        </w:rPr>
        <w:t> </w:t>
      </w:r>
      <w:r>
        <w:rPr/>
        <w:t>el valor</w:t>
      </w:r>
      <w:r>
        <w:rPr>
          <w:spacing w:val="-4"/>
        </w:rPr>
        <w:t> </w:t>
      </w:r>
      <w:r>
        <w:rPr/>
        <w:t>de</w:t>
      </w:r>
      <w:r>
        <w:rPr>
          <w:spacing w:val="-5"/>
        </w:rPr>
        <w:t> </w:t>
      </w:r>
      <w:r>
        <w:rPr/>
        <w:t>IBU.</w:t>
      </w:r>
      <w:r>
        <w:rPr>
          <w:spacing w:val="-3"/>
        </w:rPr>
        <w:t> </w:t>
      </w:r>
      <w:r>
        <w:rPr/>
        <w:t>Las</w:t>
      </w:r>
      <w:r>
        <w:rPr>
          <w:spacing w:val="-5"/>
        </w:rPr>
        <w:t> </w:t>
      </w:r>
      <w:r>
        <w:rPr/>
        <w:t>versiones</w:t>
      </w:r>
      <w:r>
        <w:rPr>
          <w:spacing w:val="-5"/>
        </w:rPr>
        <w:t> </w:t>
      </w:r>
      <w:r>
        <w:rPr/>
        <w:t>pálidas</w:t>
      </w:r>
      <w:r>
        <w:rPr>
          <w:spacing w:val="-5"/>
        </w:rPr>
        <w:t> </w:t>
      </w:r>
      <w:r>
        <w:rPr/>
        <w:t>son</w:t>
      </w:r>
      <w:r>
        <w:rPr>
          <w:spacing w:val="-5"/>
        </w:rPr>
        <w:t> </w:t>
      </w:r>
      <w:r>
        <w:rPr/>
        <w:t>a</w:t>
      </w:r>
      <w:r>
        <w:rPr>
          <w:spacing w:val="-5"/>
        </w:rPr>
        <w:t> </w:t>
      </w:r>
      <w:r>
        <w:rPr/>
        <w:t>menudo</w:t>
      </w:r>
      <w:r>
        <w:rPr>
          <w:spacing w:val="-6"/>
        </w:rPr>
        <w:t> </w:t>
      </w:r>
      <w:r>
        <w:rPr/>
        <w:t>más</w:t>
      </w:r>
      <w:r>
        <w:rPr>
          <w:spacing w:val="-5"/>
        </w:rPr>
        <w:t> </w:t>
      </w:r>
      <w:r>
        <w:rPr/>
        <w:t>amargas y lupuladas que las versiones más oscuras. Generalmente, la selección de levadura es la que determina el balance entre las notas afrutadas y especiadas, y puede cambiar significativamente el carácter; permita un rango amplio de </w:t>
      </w:r>
      <w:r>
        <w:rPr>
          <w:spacing w:val="-2"/>
        </w:rPr>
        <w:t>interpretaciones.</w:t>
      </w:r>
    </w:p>
    <w:p>
      <w:pPr>
        <w:pStyle w:val="BodyText"/>
        <w:spacing w:line="242" w:lineRule="auto" w:before="37"/>
        <w:ind w:right="114"/>
      </w:pPr>
      <w:r>
        <w:rPr/>
        <w:t>Generalmente</w:t>
      </w:r>
      <w:r>
        <w:rPr>
          <w:spacing w:val="-6"/>
        </w:rPr>
        <w:t> </w:t>
      </w:r>
      <w:r>
        <w:rPr/>
        <w:t>son</w:t>
      </w:r>
      <w:r>
        <w:rPr>
          <w:spacing w:val="-4"/>
        </w:rPr>
        <w:t> </w:t>
      </w:r>
      <w:r>
        <w:rPr/>
        <w:t>llamadas</w:t>
      </w:r>
      <w:r>
        <w:rPr>
          <w:spacing w:val="-6"/>
        </w:rPr>
        <w:t> </w:t>
      </w:r>
      <w:r>
        <w:rPr/>
        <w:t>Farmhouse</w:t>
      </w:r>
      <w:r>
        <w:rPr>
          <w:spacing w:val="-6"/>
        </w:rPr>
        <w:t> </w:t>
      </w:r>
      <w:r>
        <w:rPr/>
        <w:t>Ale</w:t>
      </w:r>
      <w:r>
        <w:rPr>
          <w:spacing w:val="-6"/>
        </w:rPr>
        <w:t> </w:t>
      </w:r>
      <w:r>
        <w:rPr/>
        <w:t>(ale</w:t>
      </w:r>
      <w:r>
        <w:rPr>
          <w:spacing w:val="-6"/>
        </w:rPr>
        <w:t> </w:t>
      </w:r>
      <w:r>
        <w:rPr/>
        <w:t>de</w:t>
      </w:r>
      <w:r>
        <w:rPr>
          <w:spacing w:val="-6"/>
        </w:rPr>
        <w:t> </w:t>
      </w:r>
      <w:r>
        <w:rPr/>
        <w:t>granja)</w:t>
      </w:r>
      <w:r>
        <w:rPr>
          <w:spacing w:val="-6"/>
        </w:rPr>
        <w:t> </w:t>
      </w:r>
      <w:r>
        <w:rPr/>
        <w:t>en Estados Unidos, pero este término no es común en Europa donde simplemente son parte de un grupo mayor de ales artesanales. El uso de Brettanomyces no es típico para este estilo; las Saisons con Brett deberían ser inscritas en el estilo 28A Brett Beer. Una Grisette es un tipo de Saison bastante conocido y popular entre los mineros; las Grisette deben ser inscritas como una 25B Saison, indicando intensidad de Sesión, con el comentario: Grisette con trigo como grano </w:t>
      </w:r>
      <w:r>
        <w:rPr>
          <w:spacing w:val="-2"/>
        </w:rPr>
        <w:t>especial.</w:t>
      </w:r>
    </w:p>
    <w:p>
      <w:pPr>
        <w:pStyle w:val="BodyText"/>
        <w:spacing w:before="37"/>
        <w:ind w:right="26"/>
      </w:pPr>
      <w:r>
        <w:rPr>
          <w:b/>
        </w:rPr>
        <w:t>Historia: </w:t>
      </w:r>
      <w:r>
        <w:rPr/>
        <w:t>Una ale de provisión (Nota de la Traducción: del francés </w:t>
      </w:r>
      <w:r>
        <w:rPr>
          <w:i/>
        </w:rPr>
        <w:t>bière de provision</w:t>
      </w:r>
      <w:r>
        <w:rPr/>
        <w:t>, referido a cervezas reservadas para consumo en los meses cálidos venideros) de la Región Valona, la zona francófona de Bélgica. Originalmente un producto con un bajo nivel de alcohol para no debilitar a los granjeros y trabajadores del campo, pero también existían productos de una</w:t>
      </w:r>
      <w:r>
        <w:rPr>
          <w:spacing w:val="-5"/>
        </w:rPr>
        <w:t> </w:t>
      </w:r>
      <w:r>
        <w:rPr/>
        <w:t>intensidad</w:t>
      </w:r>
      <w:r>
        <w:rPr>
          <w:spacing w:val="-5"/>
        </w:rPr>
        <w:t> </w:t>
      </w:r>
      <w:r>
        <w:rPr/>
        <w:t>de</w:t>
      </w:r>
      <w:r>
        <w:rPr>
          <w:spacing w:val="-5"/>
        </w:rPr>
        <w:t> </w:t>
      </w:r>
      <w:r>
        <w:rPr/>
        <w:t>alcohol</w:t>
      </w:r>
      <w:r>
        <w:rPr>
          <w:spacing w:val="-6"/>
        </w:rPr>
        <w:t> </w:t>
      </w:r>
      <w:r>
        <w:rPr/>
        <w:t>apropiada</w:t>
      </w:r>
      <w:r>
        <w:rPr>
          <w:spacing w:val="-5"/>
        </w:rPr>
        <w:t> </w:t>
      </w:r>
      <w:r>
        <w:rPr/>
        <w:t>para</w:t>
      </w:r>
      <w:r>
        <w:rPr>
          <w:spacing w:val="-5"/>
        </w:rPr>
        <w:t> </w:t>
      </w:r>
      <w:r>
        <w:rPr/>
        <w:t>su</w:t>
      </w:r>
      <w:r>
        <w:rPr>
          <w:spacing w:val="-5"/>
        </w:rPr>
        <w:t> </w:t>
      </w:r>
      <w:r>
        <w:rPr/>
        <w:t>venta</w:t>
      </w:r>
      <w:r>
        <w:rPr>
          <w:spacing w:val="-4"/>
        </w:rPr>
        <w:t> </w:t>
      </w:r>
      <w:r>
        <w:rPr/>
        <w:t>en</w:t>
      </w:r>
      <w:r>
        <w:rPr>
          <w:spacing w:val="-5"/>
        </w:rPr>
        <w:t> </w:t>
      </w:r>
      <w:r>
        <w:rPr/>
        <w:t>tabernas. La saison moderna mejor conocida, Saison Dupont, fue elaborada por primera vez en la década de 1920. La Super Saison de Dupont fue elaborada por primera vez en 1954 y su versión marrón a mediados de la década de 1980. Fantôme inició la producción de sus saisons “de temporada” en 1988.</w:t>
      </w:r>
    </w:p>
    <w:p>
      <w:pPr>
        <w:pStyle w:val="BodyText"/>
        <w:spacing w:line="242" w:lineRule="auto" w:before="20"/>
        <w:ind w:right="114"/>
      </w:pPr>
      <w:r>
        <w:rPr/>
        <w:t>Aunque</w:t>
      </w:r>
      <w:r>
        <w:rPr>
          <w:spacing w:val="-4"/>
        </w:rPr>
        <w:t> </w:t>
      </w:r>
      <w:r>
        <w:rPr/>
        <w:t>el</w:t>
      </w:r>
      <w:r>
        <w:rPr>
          <w:spacing w:val="-6"/>
        </w:rPr>
        <w:t> </w:t>
      </w:r>
      <w:r>
        <w:rPr/>
        <w:t>estilo</w:t>
      </w:r>
      <w:r>
        <w:rPr>
          <w:spacing w:val="-3"/>
        </w:rPr>
        <w:t> </w:t>
      </w:r>
      <w:r>
        <w:rPr/>
        <w:t>conserva</w:t>
      </w:r>
      <w:r>
        <w:rPr>
          <w:spacing w:val="-5"/>
        </w:rPr>
        <w:t> </w:t>
      </w:r>
      <w:r>
        <w:rPr/>
        <w:t>su</w:t>
      </w:r>
      <w:r>
        <w:rPr>
          <w:spacing w:val="-3"/>
        </w:rPr>
        <w:t> </w:t>
      </w:r>
      <w:r>
        <w:rPr/>
        <w:t>imagen</w:t>
      </w:r>
      <w:r>
        <w:rPr>
          <w:spacing w:val="-5"/>
        </w:rPr>
        <w:t> </w:t>
      </w:r>
      <w:r>
        <w:rPr/>
        <w:t>rústica,</w:t>
      </w:r>
      <w:r>
        <w:rPr>
          <w:spacing w:val="-5"/>
        </w:rPr>
        <w:t> </w:t>
      </w:r>
      <w:r>
        <w:rPr/>
        <w:t>hoy</w:t>
      </w:r>
      <w:r>
        <w:rPr>
          <w:spacing w:val="-5"/>
        </w:rPr>
        <w:t> </w:t>
      </w:r>
      <w:r>
        <w:rPr/>
        <w:t>en</w:t>
      </w:r>
      <w:r>
        <w:rPr>
          <w:spacing w:val="-5"/>
        </w:rPr>
        <w:t> </w:t>
      </w:r>
      <w:r>
        <w:rPr/>
        <w:t>día</w:t>
      </w:r>
      <w:r>
        <w:rPr>
          <w:spacing w:val="-5"/>
        </w:rPr>
        <w:t> </w:t>
      </w:r>
      <w:r>
        <w:rPr/>
        <w:t>son elaboradas en su mayoría en grandes cervecerías.</w:t>
      </w:r>
    </w:p>
    <w:p>
      <w:pPr>
        <w:pStyle w:val="BodyText"/>
        <w:spacing w:before="42"/>
        <w:ind w:right="114"/>
      </w:pPr>
      <w:r>
        <w:rPr>
          <w:b/>
        </w:rPr>
        <w:t>Ingredientes característicos: </w:t>
      </w:r>
      <w:r>
        <w:rPr/>
        <w:t>Malta base pálida. Cereales como</w:t>
      </w:r>
      <w:r>
        <w:rPr>
          <w:spacing w:val="-6"/>
        </w:rPr>
        <w:t> </w:t>
      </w:r>
      <w:r>
        <w:rPr/>
        <w:t>trigo,</w:t>
      </w:r>
      <w:r>
        <w:rPr>
          <w:spacing w:val="-5"/>
        </w:rPr>
        <w:t> </w:t>
      </w:r>
      <w:r>
        <w:rPr/>
        <w:t>avena,</w:t>
      </w:r>
      <w:r>
        <w:rPr>
          <w:spacing w:val="-2"/>
        </w:rPr>
        <w:t> </w:t>
      </w:r>
      <w:r>
        <w:rPr/>
        <w:t>espelta</w:t>
      </w:r>
      <w:r>
        <w:rPr>
          <w:spacing w:val="-4"/>
        </w:rPr>
        <w:t> </w:t>
      </w:r>
      <w:r>
        <w:rPr/>
        <w:t>o</w:t>
      </w:r>
      <w:r>
        <w:rPr>
          <w:spacing w:val="-6"/>
        </w:rPr>
        <w:t> </w:t>
      </w:r>
      <w:r>
        <w:rPr/>
        <w:t>centeno.</w:t>
      </w:r>
      <w:r>
        <w:rPr>
          <w:spacing w:val="-3"/>
        </w:rPr>
        <w:t> </w:t>
      </w:r>
      <w:r>
        <w:rPr/>
        <w:t>Puede</w:t>
      </w:r>
      <w:r>
        <w:rPr>
          <w:spacing w:val="-5"/>
        </w:rPr>
        <w:t> </w:t>
      </w:r>
      <w:r>
        <w:rPr/>
        <w:t>contener</w:t>
      </w:r>
      <w:r>
        <w:rPr>
          <w:spacing w:val="-4"/>
        </w:rPr>
        <w:t> </w:t>
      </w:r>
      <w:r>
        <w:rPr/>
        <w:t>adjuntos de</w:t>
      </w:r>
      <w:r>
        <w:rPr>
          <w:spacing w:val="-6"/>
        </w:rPr>
        <w:t> </w:t>
      </w:r>
      <w:r>
        <w:rPr/>
        <w:t>azúcar.</w:t>
      </w:r>
      <w:r>
        <w:rPr>
          <w:spacing w:val="-6"/>
        </w:rPr>
        <w:t> </w:t>
      </w:r>
      <w:r>
        <w:rPr/>
        <w:t>Lúpulos</w:t>
      </w:r>
      <w:r>
        <w:rPr>
          <w:spacing w:val="-6"/>
        </w:rPr>
        <w:t> </w:t>
      </w:r>
      <w:r>
        <w:rPr/>
        <w:t>de</w:t>
      </w:r>
      <w:r>
        <w:rPr>
          <w:spacing w:val="-6"/>
        </w:rPr>
        <w:t> </w:t>
      </w:r>
      <w:r>
        <w:rPr/>
        <w:t>Europa</w:t>
      </w:r>
      <w:r>
        <w:rPr>
          <w:spacing w:val="-3"/>
        </w:rPr>
        <w:t> </w:t>
      </w:r>
      <w:r>
        <w:rPr/>
        <w:t>continental.</w:t>
      </w:r>
      <w:r>
        <w:rPr>
          <w:spacing w:val="-6"/>
        </w:rPr>
        <w:t> </w:t>
      </w:r>
      <w:r>
        <w:rPr/>
        <w:t>Levadura</w:t>
      </w:r>
      <w:r>
        <w:rPr>
          <w:spacing w:val="-6"/>
        </w:rPr>
        <w:t> </w:t>
      </w:r>
      <w:r>
        <w:rPr/>
        <w:t>de</w:t>
      </w:r>
      <w:r>
        <w:rPr>
          <w:spacing w:val="-6"/>
        </w:rPr>
        <w:t> </w:t>
      </w:r>
      <w:r>
        <w:rPr/>
        <w:t>Saison belga especiada y afrutada. Las especias y hierbas son poco comunes, pero permitidas mientras no dominen.</w:t>
      </w:r>
    </w:p>
    <w:p>
      <w:pPr>
        <w:pStyle w:val="BodyText"/>
        <w:spacing w:before="47"/>
        <w:ind w:right="114"/>
      </w:pPr>
      <w:r>
        <w:rPr>
          <w:b/>
        </w:rPr>
        <w:t>Comparación de estilos: </w:t>
      </w:r>
      <w:r>
        <w:rPr/>
        <w:t>Las versiones pálidas y de intensidad de alcohol estándar son similares a una Belgian Blond</w:t>
      </w:r>
      <w:r>
        <w:rPr>
          <w:spacing w:val="-4"/>
        </w:rPr>
        <w:t> </w:t>
      </w:r>
      <w:r>
        <w:rPr/>
        <w:t>Ale</w:t>
      </w:r>
      <w:r>
        <w:rPr>
          <w:spacing w:val="-4"/>
        </w:rPr>
        <w:t> </w:t>
      </w:r>
      <w:r>
        <w:rPr/>
        <w:t>más</w:t>
      </w:r>
      <w:r>
        <w:rPr>
          <w:spacing w:val="-5"/>
        </w:rPr>
        <w:t> </w:t>
      </w:r>
      <w:r>
        <w:rPr/>
        <w:t>altamente</w:t>
      </w:r>
      <w:r>
        <w:rPr>
          <w:spacing w:val="-5"/>
        </w:rPr>
        <w:t> </w:t>
      </w:r>
      <w:r>
        <w:rPr/>
        <w:t>atenuada,</w:t>
      </w:r>
      <w:r>
        <w:rPr>
          <w:spacing w:val="-5"/>
        </w:rPr>
        <w:t> </w:t>
      </w:r>
      <w:r>
        <w:rPr/>
        <w:t>lupulada</w:t>
      </w:r>
      <w:r>
        <w:rPr>
          <w:spacing w:val="-5"/>
        </w:rPr>
        <w:t> </w:t>
      </w:r>
      <w:r>
        <w:rPr/>
        <w:t>y</w:t>
      </w:r>
      <w:r>
        <w:rPr>
          <w:spacing w:val="-5"/>
        </w:rPr>
        <w:t> </w:t>
      </w:r>
      <w:r>
        <w:rPr/>
        <w:t>amarga,</w:t>
      </w:r>
      <w:r>
        <w:rPr>
          <w:spacing w:val="-5"/>
        </w:rPr>
        <w:t> </w:t>
      </w:r>
      <w:r>
        <w:rPr/>
        <w:t>y</w:t>
      </w:r>
      <w:r>
        <w:rPr>
          <w:spacing w:val="-5"/>
        </w:rPr>
        <w:t> </w:t>
      </w:r>
      <w:r>
        <w:rPr/>
        <w:t>con un carácter a levadura más intenso. Las versiones pálidas y más alcohólicas son similares a una Belgian Tripel, pero</w:t>
      </w:r>
    </w:p>
    <w:p>
      <w:pPr>
        <w:pStyle w:val="BodyText"/>
        <w:spacing w:before="86"/>
        <w:ind w:right="216"/>
      </w:pPr>
      <w:r>
        <w:rPr/>
        <w:br w:type="column"/>
      </w:r>
      <w:r>
        <w:rPr/>
        <w:t>generalmente</w:t>
      </w:r>
      <w:r>
        <w:rPr>
          <w:spacing w:val="-5"/>
        </w:rPr>
        <w:t> </w:t>
      </w:r>
      <w:r>
        <w:rPr/>
        <w:t>con</w:t>
      </w:r>
      <w:r>
        <w:rPr>
          <w:spacing w:val="-5"/>
        </w:rPr>
        <w:t> </w:t>
      </w:r>
      <w:r>
        <w:rPr/>
        <w:t>una</w:t>
      </w:r>
      <w:r>
        <w:rPr>
          <w:spacing w:val="-5"/>
        </w:rPr>
        <w:t> </w:t>
      </w:r>
      <w:r>
        <w:rPr/>
        <w:t>cualidad</w:t>
      </w:r>
      <w:r>
        <w:rPr>
          <w:spacing w:val="-5"/>
        </w:rPr>
        <w:t> </w:t>
      </w:r>
      <w:r>
        <w:rPr/>
        <w:t>granosa</w:t>
      </w:r>
      <w:r>
        <w:rPr>
          <w:spacing w:val="-5"/>
        </w:rPr>
        <w:t> </w:t>
      </w:r>
      <w:r>
        <w:rPr/>
        <w:t>y</w:t>
      </w:r>
      <w:r>
        <w:rPr>
          <w:spacing w:val="-4"/>
        </w:rPr>
        <w:t> </w:t>
      </w:r>
      <w:r>
        <w:rPr/>
        <w:t>rústica,</w:t>
      </w:r>
      <w:r>
        <w:rPr>
          <w:spacing w:val="-5"/>
        </w:rPr>
        <w:t> </w:t>
      </w:r>
      <w:r>
        <w:rPr/>
        <w:t>y</w:t>
      </w:r>
      <w:r>
        <w:rPr>
          <w:spacing w:val="-5"/>
        </w:rPr>
        <w:t> </w:t>
      </w:r>
      <w:r>
        <w:rPr/>
        <w:t>a</w:t>
      </w:r>
      <w:r>
        <w:rPr>
          <w:spacing w:val="-5"/>
        </w:rPr>
        <w:t> </w:t>
      </w:r>
      <w:r>
        <w:rPr/>
        <w:t>veces</w:t>
      </w:r>
      <w:r>
        <w:rPr>
          <w:spacing w:val="-3"/>
        </w:rPr>
        <w:t> </w:t>
      </w:r>
      <w:r>
        <w:rPr/>
        <w:t>con un carácter de levadura más especiado.</w:t>
      </w:r>
    </w:p>
    <w:p>
      <w:pPr>
        <w:spacing w:before="45"/>
        <w:ind w:left="140" w:right="0" w:firstLine="0"/>
        <w:jc w:val="left"/>
        <w:rPr>
          <w:sz w:val="18"/>
        </w:rPr>
      </w:pPr>
      <w:r>
        <w:rPr>
          <w:b/>
          <w:sz w:val="18"/>
        </w:rPr>
        <w:t>Instrucciones para la inscripción: </w:t>
      </w:r>
      <w:r>
        <w:rPr>
          <w:sz w:val="18"/>
        </w:rPr>
        <w:t>Quien inscriba </w:t>
      </w:r>
      <w:r>
        <w:rPr>
          <w:b/>
          <w:sz w:val="18"/>
        </w:rPr>
        <w:t>debe </w:t>
      </w:r>
      <w:r>
        <w:rPr>
          <w:sz w:val="18"/>
        </w:rPr>
        <w:t>especificar</w:t>
      </w:r>
      <w:r>
        <w:rPr>
          <w:spacing w:val="-5"/>
          <w:sz w:val="18"/>
        </w:rPr>
        <w:t> </w:t>
      </w:r>
      <w:r>
        <w:rPr>
          <w:sz w:val="18"/>
        </w:rPr>
        <w:t>la</w:t>
      </w:r>
      <w:r>
        <w:rPr>
          <w:spacing w:val="-3"/>
          <w:sz w:val="18"/>
        </w:rPr>
        <w:t> </w:t>
      </w:r>
      <w:r>
        <w:rPr>
          <w:i/>
          <w:sz w:val="18"/>
        </w:rPr>
        <w:t>intensidad</w:t>
      </w:r>
      <w:r>
        <w:rPr>
          <w:i/>
          <w:spacing w:val="-4"/>
          <w:sz w:val="18"/>
        </w:rPr>
        <w:t> </w:t>
      </w:r>
      <w:r>
        <w:rPr>
          <w:i/>
          <w:sz w:val="18"/>
        </w:rPr>
        <w:t>de</w:t>
      </w:r>
      <w:r>
        <w:rPr>
          <w:i/>
          <w:spacing w:val="-7"/>
          <w:sz w:val="18"/>
        </w:rPr>
        <w:t> </w:t>
      </w:r>
      <w:r>
        <w:rPr>
          <w:i/>
          <w:sz w:val="18"/>
        </w:rPr>
        <w:t>alcohol</w:t>
      </w:r>
      <w:r>
        <w:rPr>
          <w:i/>
          <w:spacing w:val="-5"/>
          <w:sz w:val="18"/>
        </w:rPr>
        <w:t> </w:t>
      </w:r>
      <w:r>
        <w:rPr>
          <w:sz w:val="18"/>
        </w:rPr>
        <w:t>(mesa,</w:t>
      </w:r>
      <w:r>
        <w:rPr>
          <w:spacing w:val="-5"/>
          <w:sz w:val="18"/>
        </w:rPr>
        <w:t> </w:t>
      </w:r>
      <w:r>
        <w:rPr>
          <w:sz w:val="18"/>
        </w:rPr>
        <w:t>estándar,</w:t>
      </w:r>
      <w:r>
        <w:rPr>
          <w:spacing w:val="-6"/>
          <w:sz w:val="18"/>
        </w:rPr>
        <w:t> </w:t>
      </w:r>
      <w:r>
        <w:rPr>
          <w:sz w:val="18"/>
        </w:rPr>
        <w:t>súper)</w:t>
      </w:r>
      <w:r>
        <w:rPr>
          <w:spacing w:val="-6"/>
          <w:sz w:val="18"/>
        </w:rPr>
        <w:t> </w:t>
      </w:r>
      <w:r>
        <w:rPr>
          <w:sz w:val="18"/>
        </w:rPr>
        <w:t>y</w:t>
      </w:r>
      <w:r>
        <w:rPr>
          <w:spacing w:val="-4"/>
          <w:sz w:val="18"/>
        </w:rPr>
        <w:t> </w:t>
      </w:r>
      <w:r>
        <w:rPr>
          <w:sz w:val="18"/>
        </w:rPr>
        <w:t>el </w:t>
      </w:r>
      <w:r>
        <w:rPr>
          <w:i/>
          <w:sz w:val="18"/>
        </w:rPr>
        <w:t>color </w:t>
      </w:r>
      <w:r>
        <w:rPr>
          <w:sz w:val="18"/>
        </w:rPr>
        <w:t>(pálido, oscuro). Además </w:t>
      </w:r>
      <w:r>
        <w:rPr>
          <w:b/>
          <w:sz w:val="18"/>
        </w:rPr>
        <w:t>puede </w:t>
      </w:r>
      <w:r>
        <w:rPr>
          <w:sz w:val="18"/>
        </w:rPr>
        <w:t>identificar los granos especiales utilizados.</w:t>
      </w:r>
    </w:p>
    <w:p>
      <w:pPr>
        <w:tabs>
          <w:tab w:pos="2612" w:val="left" w:leader="none"/>
        </w:tabs>
        <w:spacing w:line="204" w:lineRule="exact" w:before="46"/>
        <w:ind w:left="140" w:right="0" w:firstLine="0"/>
        <w:jc w:val="left"/>
        <w:rPr>
          <w:i/>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1.048</w:t>
      </w:r>
      <w:r>
        <w:rPr>
          <w:spacing w:val="-2"/>
          <w:sz w:val="18"/>
        </w:rPr>
        <w:t> </w:t>
      </w:r>
      <w:r>
        <w:rPr>
          <w:sz w:val="18"/>
        </w:rPr>
        <w:t>–</w:t>
      </w:r>
      <w:r>
        <w:rPr>
          <w:spacing w:val="-2"/>
          <w:sz w:val="18"/>
        </w:rPr>
        <w:t> </w:t>
      </w:r>
      <w:r>
        <w:rPr>
          <w:sz w:val="18"/>
        </w:rPr>
        <w:t>1.065</w:t>
      </w:r>
      <w:r>
        <w:rPr>
          <w:spacing w:val="-1"/>
          <w:sz w:val="18"/>
        </w:rPr>
        <w:t> </w:t>
      </w:r>
      <w:r>
        <w:rPr>
          <w:i/>
          <w:spacing w:val="-2"/>
          <w:sz w:val="18"/>
        </w:rPr>
        <w:t>(estándar)</w:t>
      </w:r>
    </w:p>
    <w:p>
      <w:pPr>
        <w:tabs>
          <w:tab w:pos="2638" w:val="left" w:leader="none"/>
        </w:tabs>
        <w:spacing w:line="204" w:lineRule="exact" w:before="0"/>
        <w:ind w:left="140" w:right="0" w:firstLine="0"/>
        <w:jc w:val="left"/>
        <w:rPr>
          <w:i/>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35</w:t>
      </w:r>
      <w:r>
        <w:rPr>
          <w:sz w:val="18"/>
        </w:rPr>
        <w:tab/>
        <w:t>FG:</w:t>
      </w:r>
      <w:r>
        <w:rPr>
          <w:spacing w:val="40"/>
          <w:sz w:val="18"/>
        </w:rPr>
        <w:t> </w:t>
      </w:r>
      <w:r>
        <w:rPr>
          <w:sz w:val="18"/>
        </w:rPr>
        <w:t>1.002</w:t>
      </w:r>
      <w:r>
        <w:rPr>
          <w:spacing w:val="-2"/>
          <w:sz w:val="18"/>
        </w:rPr>
        <w:t> </w:t>
      </w:r>
      <w:r>
        <w:rPr>
          <w:sz w:val="18"/>
        </w:rPr>
        <w:t>–</w:t>
      </w:r>
      <w:r>
        <w:rPr>
          <w:spacing w:val="-3"/>
          <w:sz w:val="18"/>
        </w:rPr>
        <w:t> </w:t>
      </w:r>
      <w:r>
        <w:rPr>
          <w:sz w:val="18"/>
        </w:rPr>
        <w:t>1.008</w:t>
      </w:r>
      <w:r>
        <w:rPr>
          <w:spacing w:val="-1"/>
          <w:sz w:val="18"/>
        </w:rPr>
        <w:t> </w:t>
      </w:r>
      <w:r>
        <w:rPr>
          <w:i/>
          <w:spacing w:val="-2"/>
          <w:sz w:val="18"/>
        </w:rPr>
        <w:t>(estándar)</w:t>
      </w:r>
    </w:p>
    <w:p>
      <w:pPr>
        <w:tabs>
          <w:tab w:pos="2518" w:val="left" w:leader="none"/>
        </w:tabs>
        <w:spacing w:line="204" w:lineRule="exact" w:before="0"/>
        <w:ind w:left="140" w:right="0" w:firstLine="0"/>
        <w:jc w:val="left"/>
        <w:rPr>
          <w:i/>
          <w:sz w:val="18"/>
        </w:rPr>
      </w:pPr>
      <w:r>
        <w:rPr>
          <w:sz w:val="18"/>
        </w:rPr>
        <w:t>SRM:</w:t>
      </w:r>
      <w:r>
        <w:rPr>
          <w:spacing w:val="50"/>
          <w:sz w:val="18"/>
        </w:rPr>
        <w:t> </w:t>
      </w:r>
      <w:r>
        <w:rPr>
          <w:sz w:val="18"/>
        </w:rPr>
        <w:t>5 –</w:t>
      </w:r>
      <w:r>
        <w:rPr>
          <w:spacing w:val="-1"/>
          <w:sz w:val="18"/>
        </w:rPr>
        <w:t> </w:t>
      </w:r>
      <w:r>
        <w:rPr>
          <w:sz w:val="18"/>
        </w:rPr>
        <w:t>14</w:t>
      </w:r>
      <w:r>
        <w:rPr>
          <w:spacing w:val="-2"/>
          <w:sz w:val="18"/>
        </w:rPr>
        <w:t> </w:t>
      </w:r>
      <w:r>
        <w:rPr>
          <w:i/>
          <w:spacing w:val="-2"/>
          <w:sz w:val="18"/>
        </w:rPr>
        <w:t>(pálida)</w:t>
      </w:r>
      <w:r>
        <w:rPr>
          <w:i/>
          <w:sz w:val="18"/>
        </w:rPr>
        <w:tab/>
      </w:r>
      <w:r>
        <w:rPr>
          <w:sz w:val="18"/>
        </w:rPr>
        <w:t>ABV:</w:t>
      </w:r>
      <w:r>
        <w:rPr>
          <w:spacing w:val="41"/>
          <w:sz w:val="18"/>
        </w:rPr>
        <w:t> </w:t>
      </w:r>
      <w:r>
        <w:rPr>
          <w:sz w:val="18"/>
        </w:rPr>
        <w:t>3.5</w:t>
      </w:r>
      <w:r>
        <w:rPr>
          <w:spacing w:val="-1"/>
          <w:sz w:val="18"/>
        </w:rPr>
        <w:t> </w:t>
      </w:r>
      <w:r>
        <w:rPr>
          <w:sz w:val="18"/>
        </w:rPr>
        <w:t>–</w:t>
      </w:r>
      <w:r>
        <w:rPr>
          <w:spacing w:val="-2"/>
          <w:sz w:val="18"/>
        </w:rPr>
        <w:t> </w:t>
      </w:r>
      <w:r>
        <w:rPr>
          <w:sz w:val="18"/>
        </w:rPr>
        <w:t>5.0%</w:t>
      </w:r>
      <w:r>
        <w:rPr>
          <w:spacing w:val="-1"/>
          <w:sz w:val="18"/>
        </w:rPr>
        <w:t> </w:t>
      </w:r>
      <w:r>
        <w:rPr>
          <w:i/>
          <w:spacing w:val="-2"/>
          <w:sz w:val="18"/>
        </w:rPr>
        <w:t>(mesa)</w:t>
      </w:r>
    </w:p>
    <w:p>
      <w:pPr>
        <w:tabs>
          <w:tab w:pos="3020" w:val="left" w:leader="none"/>
        </w:tabs>
        <w:spacing w:line="204" w:lineRule="exact" w:before="2"/>
        <w:ind w:left="687" w:right="0" w:firstLine="0"/>
        <w:jc w:val="left"/>
        <w:rPr>
          <w:i/>
          <w:sz w:val="18"/>
        </w:rPr>
      </w:pPr>
      <w:r>
        <w:rPr>
          <w:sz w:val="18"/>
        </w:rPr>
        <w:t>15</w:t>
      </w:r>
      <w:r>
        <w:rPr>
          <w:spacing w:val="-1"/>
          <w:sz w:val="18"/>
        </w:rPr>
        <w:t> </w:t>
      </w:r>
      <w:r>
        <w:rPr>
          <w:sz w:val="18"/>
        </w:rPr>
        <w:t>–</w:t>
      </w:r>
      <w:r>
        <w:rPr>
          <w:spacing w:val="-1"/>
          <w:sz w:val="18"/>
        </w:rPr>
        <w:t> </w:t>
      </w:r>
      <w:r>
        <w:rPr>
          <w:sz w:val="18"/>
        </w:rPr>
        <w:t>22 </w:t>
      </w:r>
      <w:r>
        <w:rPr>
          <w:i/>
          <w:spacing w:val="-2"/>
          <w:sz w:val="18"/>
        </w:rPr>
        <w:t>(oscura)</w:t>
      </w:r>
      <w:r>
        <w:rPr>
          <w:i/>
          <w:sz w:val="18"/>
        </w:rPr>
        <w:tab/>
      </w:r>
      <w:r>
        <w:rPr>
          <w:sz w:val="18"/>
        </w:rPr>
        <w:t>5.0</w:t>
      </w:r>
      <w:r>
        <w:rPr>
          <w:spacing w:val="-2"/>
          <w:sz w:val="18"/>
        </w:rPr>
        <w:t> </w:t>
      </w:r>
      <w:r>
        <w:rPr>
          <w:sz w:val="18"/>
        </w:rPr>
        <w:t>–</w:t>
      </w:r>
      <w:r>
        <w:rPr>
          <w:spacing w:val="-2"/>
          <w:sz w:val="18"/>
        </w:rPr>
        <w:t> </w:t>
      </w:r>
      <w:r>
        <w:rPr>
          <w:sz w:val="18"/>
        </w:rPr>
        <w:t>7.0%</w:t>
      </w:r>
      <w:r>
        <w:rPr>
          <w:spacing w:val="-2"/>
          <w:sz w:val="18"/>
        </w:rPr>
        <w:t> </w:t>
      </w:r>
      <w:r>
        <w:rPr>
          <w:i/>
          <w:spacing w:val="-2"/>
          <w:sz w:val="18"/>
        </w:rPr>
        <w:t>(estándar)</w:t>
      </w:r>
    </w:p>
    <w:p>
      <w:pPr>
        <w:spacing w:line="264" w:lineRule="auto" w:before="0"/>
        <w:ind w:left="140" w:right="216" w:firstLine="2881"/>
        <w:jc w:val="left"/>
        <w:rPr>
          <w:sz w:val="18"/>
        </w:rPr>
      </w:pPr>
      <w:r>
        <w:rPr>
          <w:sz w:val="18"/>
        </w:rPr>
        <w:t>7.0 – 9.5% </w:t>
      </w:r>
      <w:r>
        <w:rPr>
          <w:i/>
          <w:sz w:val="18"/>
        </w:rPr>
        <w:t>(súper) </w:t>
      </w:r>
      <w:r>
        <w:rPr>
          <w:b/>
          <w:sz w:val="18"/>
        </w:rPr>
        <w:t>Ejemplos</w:t>
      </w:r>
      <w:r>
        <w:rPr>
          <w:b/>
          <w:spacing w:val="-9"/>
          <w:sz w:val="18"/>
        </w:rPr>
        <w:t> </w:t>
      </w:r>
      <w:r>
        <w:rPr>
          <w:b/>
          <w:sz w:val="18"/>
        </w:rPr>
        <w:t>comerciales:</w:t>
      </w:r>
      <w:r>
        <w:rPr>
          <w:b/>
          <w:spacing w:val="-10"/>
          <w:sz w:val="18"/>
        </w:rPr>
        <w:t> </w:t>
      </w:r>
      <w:r>
        <w:rPr>
          <w:sz w:val="18"/>
        </w:rPr>
        <w:t>Ellezelloise</w:t>
      </w:r>
      <w:r>
        <w:rPr>
          <w:spacing w:val="-9"/>
          <w:sz w:val="18"/>
        </w:rPr>
        <w:t> </w:t>
      </w:r>
      <w:r>
        <w:rPr>
          <w:sz w:val="18"/>
        </w:rPr>
        <w:t>Saison</w:t>
      </w:r>
      <w:r>
        <w:rPr>
          <w:spacing w:val="-9"/>
          <w:sz w:val="18"/>
        </w:rPr>
        <w:t> </w:t>
      </w:r>
      <w:r>
        <w:rPr>
          <w:sz w:val="18"/>
        </w:rPr>
        <w:t>2000,</w:t>
      </w:r>
      <w:r>
        <w:rPr>
          <w:spacing w:val="-9"/>
          <w:sz w:val="18"/>
        </w:rPr>
        <w:t> </w:t>
      </w:r>
      <w:r>
        <w:rPr>
          <w:sz w:val="18"/>
        </w:rPr>
        <w:t>Lefebvre Saison</w:t>
      </w:r>
      <w:r>
        <w:rPr>
          <w:spacing w:val="-7"/>
          <w:sz w:val="18"/>
        </w:rPr>
        <w:t> </w:t>
      </w:r>
      <w:r>
        <w:rPr>
          <w:sz w:val="18"/>
        </w:rPr>
        <w:t>1900,</w:t>
      </w:r>
      <w:r>
        <w:rPr>
          <w:spacing w:val="-4"/>
          <w:sz w:val="18"/>
        </w:rPr>
        <w:t> </w:t>
      </w:r>
      <w:r>
        <w:rPr>
          <w:sz w:val="18"/>
        </w:rPr>
        <w:t>Saison</w:t>
      </w:r>
      <w:r>
        <w:rPr>
          <w:spacing w:val="-4"/>
          <w:sz w:val="18"/>
        </w:rPr>
        <w:t> </w:t>
      </w:r>
      <w:r>
        <w:rPr>
          <w:sz w:val="18"/>
        </w:rPr>
        <w:t>Dupont,</w:t>
      </w:r>
      <w:r>
        <w:rPr>
          <w:spacing w:val="-3"/>
          <w:sz w:val="18"/>
        </w:rPr>
        <w:t> </w:t>
      </w:r>
      <w:r>
        <w:rPr>
          <w:sz w:val="18"/>
        </w:rPr>
        <w:t>Saison</w:t>
      </w:r>
      <w:r>
        <w:rPr>
          <w:spacing w:val="-4"/>
          <w:sz w:val="18"/>
        </w:rPr>
        <w:t> </w:t>
      </w:r>
      <w:r>
        <w:rPr>
          <w:sz w:val="18"/>
        </w:rPr>
        <w:t>de</w:t>
      </w:r>
      <w:r>
        <w:rPr>
          <w:spacing w:val="-4"/>
          <w:sz w:val="18"/>
        </w:rPr>
        <w:t> </w:t>
      </w:r>
      <w:r>
        <w:rPr>
          <w:sz w:val="18"/>
        </w:rPr>
        <w:t>Pipaix,</w:t>
      </w:r>
      <w:r>
        <w:rPr>
          <w:spacing w:val="-4"/>
          <w:sz w:val="18"/>
        </w:rPr>
        <w:t> </w:t>
      </w:r>
      <w:r>
        <w:rPr>
          <w:sz w:val="18"/>
        </w:rPr>
        <w:t>Saison</w:t>
      </w:r>
      <w:r>
        <w:rPr>
          <w:spacing w:val="-4"/>
          <w:sz w:val="18"/>
        </w:rPr>
        <w:t> </w:t>
      </w:r>
      <w:r>
        <w:rPr>
          <w:spacing w:val="-2"/>
          <w:sz w:val="18"/>
        </w:rPr>
        <w:t>Voisin,</w:t>
      </w:r>
    </w:p>
    <w:p>
      <w:pPr>
        <w:pStyle w:val="BodyText"/>
        <w:spacing w:line="187" w:lineRule="exact" w:before="0"/>
      </w:pPr>
      <w:r>
        <w:rPr/>
        <w:t>Boulevard</w:t>
      </w:r>
      <w:r>
        <w:rPr>
          <w:spacing w:val="-5"/>
        </w:rPr>
        <w:t> </w:t>
      </w:r>
      <w:r>
        <w:rPr/>
        <w:t>Tank</w:t>
      </w:r>
      <w:r>
        <w:rPr>
          <w:spacing w:val="-5"/>
        </w:rPr>
        <w:t> </w:t>
      </w:r>
      <w:r>
        <w:rPr>
          <w:spacing w:val="-10"/>
        </w:rPr>
        <w:t>7</w:t>
      </w:r>
    </w:p>
    <w:p>
      <w:pPr>
        <w:pStyle w:val="BodyText"/>
        <w:spacing w:before="40"/>
        <w:ind w:right="216"/>
      </w:pPr>
      <w:r>
        <w:rPr>
          <w:b/>
        </w:rPr>
        <w:t>Etiquetas:</w:t>
      </w:r>
      <w:r>
        <w:rPr>
          <w:b/>
          <w:spacing w:val="-12"/>
        </w:rPr>
        <w:t> </w:t>
      </w:r>
      <w:r>
        <w:rPr/>
        <w:t>intensidad-estándar,</w:t>
      </w:r>
      <w:r>
        <w:rPr>
          <w:spacing w:val="-11"/>
        </w:rPr>
        <w:t> </w:t>
      </w:r>
      <w:r>
        <w:rPr/>
        <w:t>color-pálido,</w:t>
      </w:r>
      <w:r>
        <w:rPr>
          <w:spacing w:val="-11"/>
        </w:rPr>
        <w:t> </w:t>
      </w:r>
      <w:r>
        <w:rPr/>
        <w:t>fermentación- alta, europa-occidental, estilo-tradicional, amarga</w:t>
      </w:r>
    </w:p>
    <w:p>
      <w:pPr>
        <w:pStyle w:val="BodyText"/>
        <w:spacing w:before="4"/>
        <w:ind w:left="0"/>
        <w:rPr>
          <w:sz w:val="21"/>
        </w:rPr>
      </w:pPr>
    </w:p>
    <w:p>
      <w:pPr>
        <w:spacing w:line="259" w:lineRule="auto" w:before="0"/>
        <w:ind w:left="140" w:right="486" w:firstLine="0"/>
        <w:jc w:val="left"/>
        <w:rPr>
          <w:sz w:val="18"/>
        </w:rPr>
      </w:pPr>
      <w:bookmarkStart w:name="_bookmark132" w:id="133"/>
      <w:bookmarkEnd w:id="133"/>
      <w:r>
        <w:rPr/>
      </w:r>
      <w:r>
        <w:rPr>
          <w:rFonts w:ascii="Verdana" w:hAnsi="Verdana"/>
          <w:b/>
          <w:sz w:val="22"/>
        </w:rPr>
        <w:t>25C. Belgian Golden Strong Ale </w:t>
      </w:r>
      <w:r>
        <w:rPr>
          <w:b/>
          <w:sz w:val="18"/>
        </w:rPr>
        <w:t>Impresión</w:t>
      </w:r>
      <w:r>
        <w:rPr>
          <w:b/>
          <w:spacing w:val="-6"/>
          <w:sz w:val="18"/>
        </w:rPr>
        <w:t> </w:t>
      </w:r>
      <w:r>
        <w:rPr>
          <w:b/>
          <w:sz w:val="18"/>
        </w:rPr>
        <w:t>general:</w:t>
      </w:r>
      <w:r>
        <w:rPr>
          <w:b/>
          <w:spacing w:val="-6"/>
          <w:sz w:val="18"/>
        </w:rPr>
        <w:t> </w:t>
      </w:r>
      <w:r>
        <w:rPr>
          <w:sz w:val="18"/>
        </w:rPr>
        <w:t>Una</w:t>
      </w:r>
      <w:r>
        <w:rPr>
          <w:spacing w:val="-7"/>
          <w:sz w:val="18"/>
        </w:rPr>
        <w:t> </w:t>
      </w:r>
      <w:r>
        <w:rPr>
          <w:sz w:val="18"/>
        </w:rPr>
        <w:t>ale</w:t>
      </w:r>
      <w:r>
        <w:rPr>
          <w:spacing w:val="-7"/>
          <w:sz w:val="18"/>
        </w:rPr>
        <w:t> </w:t>
      </w:r>
      <w:r>
        <w:rPr>
          <w:sz w:val="18"/>
        </w:rPr>
        <w:t>belga</w:t>
      </w:r>
      <w:r>
        <w:rPr>
          <w:spacing w:val="-7"/>
          <w:sz w:val="18"/>
        </w:rPr>
        <w:t> </w:t>
      </w:r>
      <w:r>
        <w:rPr>
          <w:sz w:val="18"/>
        </w:rPr>
        <w:t>muy</w:t>
      </w:r>
      <w:r>
        <w:rPr>
          <w:spacing w:val="-7"/>
          <w:sz w:val="18"/>
        </w:rPr>
        <w:t> </w:t>
      </w:r>
      <w:r>
        <w:rPr>
          <w:sz w:val="18"/>
        </w:rPr>
        <w:t>pálida,</w:t>
      </w:r>
      <w:r>
        <w:rPr>
          <w:spacing w:val="-6"/>
          <w:sz w:val="18"/>
        </w:rPr>
        <w:t> </w:t>
      </w:r>
      <w:r>
        <w:rPr>
          <w:sz w:val="18"/>
        </w:rPr>
        <w:t>altamente atenuada y fuerte, que es más afrutada y lupulada que</w:t>
      </w:r>
    </w:p>
    <w:p>
      <w:pPr>
        <w:pStyle w:val="BodyText"/>
        <w:spacing w:line="242" w:lineRule="auto" w:before="0"/>
        <w:ind w:right="189"/>
      </w:pPr>
      <w:r>
        <w:rPr/>
        <w:t>especiada.</w:t>
      </w:r>
      <w:r>
        <w:rPr>
          <w:spacing w:val="-5"/>
        </w:rPr>
        <w:t> </w:t>
      </w:r>
      <w:r>
        <w:rPr/>
        <w:t>Compleja</w:t>
      </w:r>
      <w:r>
        <w:rPr>
          <w:spacing w:val="-4"/>
        </w:rPr>
        <w:t> </w:t>
      </w:r>
      <w:r>
        <w:rPr/>
        <w:t>y</w:t>
      </w:r>
      <w:r>
        <w:rPr>
          <w:spacing w:val="-5"/>
        </w:rPr>
        <w:t> </w:t>
      </w:r>
      <w:r>
        <w:rPr/>
        <w:t>delicada,</w:t>
      </w:r>
      <w:r>
        <w:rPr>
          <w:spacing w:val="-4"/>
        </w:rPr>
        <w:t> </w:t>
      </w:r>
      <w:r>
        <w:rPr/>
        <w:t>con</w:t>
      </w:r>
      <w:r>
        <w:rPr>
          <w:spacing w:val="-5"/>
        </w:rPr>
        <w:t> </w:t>
      </w:r>
      <w:r>
        <w:rPr/>
        <w:t>un</w:t>
      </w:r>
      <w:r>
        <w:rPr>
          <w:spacing w:val="-4"/>
        </w:rPr>
        <w:t> </w:t>
      </w:r>
      <w:r>
        <w:rPr/>
        <w:t>final</w:t>
      </w:r>
      <w:r>
        <w:rPr>
          <w:spacing w:val="-3"/>
        </w:rPr>
        <w:t> </w:t>
      </w:r>
      <w:r>
        <w:rPr/>
        <w:t>seco,</w:t>
      </w:r>
      <w:r>
        <w:rPr>
          <w:spacing w:val="-5"/>
        </w:rPr>
        <w:t> </w:t>
      </w:r>
      <w:r>
        <w:rPr/>
        <w:t>cuerpo</w:t>
      </w:r>
      <w:r>
        <w:rPr>
          <w:spacing w:val="-5"/>
        </w:rPr>
        <w:t> </w:t>
      </w:r>
      <w:r>
        <w:rPr/>
        <w:t>ligero y alta carbonatación que acentúan el carácter a levadura y lúpulo. Carbonatación burbujeante y efervescente, formando</w:t>
      </w:r>
    </w:p>
    <w:p>
      <w:pPr>
        <w:pStyle w:val="BodyText"/>
        <w:spacing w:line="204" w:lineRule="exact" w:before="0"/>
      </w:pPr>
      <w:r>
        <w:rPr/>
        <w:t>una</w:t>
      </w:r>
      <w:r>
        <w:rPr>
          <w:spacing w:val="-3"/>
        </w:rPr>
        <w:t> </w:t>
      </w:r>
      <w:r>
        <w:rPr/>
        <w:t>espuma</w:t>
      </w:r>
      <w:r>
        <w:rPr>
          <w:spacing w:val="-3"/>
        </w:rPr>
        <w:t> </w:t>
      </w:r>
      <w:r>
        <w:rPr/>
        <w:t>blanca</w:t>
      </w:r>
      <w:r>
        <w:rPr>
          <w:spacing w:val="-3"/>
        </w:rPr>
        <w:t> </w:t>
      </w:r>
      <w:r>
        <w:rPr>
          <w:spacing w:val="-2"/>
        </w:rPr>
        <w:t>“rocosa”.</w:t>
      </w:r>
    </w:p>
    <w:p>
      <w:pPr>
        <w:pStyle w:val="BodyText"/>
        <w:spacing w:before="31"/>
        <w:ind w:right="247"/>
      </w:pPr>
      <w:r>
        <w:rPr>
          <w:b/>
        </w:rPr>
        <w:t>Aroma: </w:t>
      </w:r>
      <w:r>
        <w:rPr/>
        <w:t>Un complejo </w:t>
      </w:r>
      <w:r>
        <w:rPr>
          <w:i/>
        </w:rPr>
        <w:t>bouquet </w:t>
      </w:r>
      <w:r>
        <w:rPr/>
        <w:t>de ésteres afrutados, lúpulos herbáceos y un alcohol que recuerda a pimienta, sobre una base de malta prácticamente neutra. Los ésteres son de moderados a altos, generalmente a frutas pomáceas, en particular a pera. Los lúpulos son herbáceos, florales o especiados</w:t>
      </w:r>
      <w:r>
        <w:rPr>
          <w:spacing w:val="-5"/>
        </w:rPr>
        <w:t> </w:t>
      </w:r>
      <w:r>
        <w:rPr/>
        <w:t>en</w:t>
      </w:r>
      <w:r>
        <w:rPr>
          <w:spacing w:val="-5"/>
        </w:rPr>
        <w:t> </w:t>
      </w:r>
      <w:r>
        <w:rPr/>
        <w:t>intensidad</w:t>
      </w:r>
      <w:r>
        <w:rPr>
          <w:spacing w:val="-2"/>
        </w:rPr>
        <w:t> </w:t>
      </w:r>
      <w:r>
        <w:rPr/>
        <w:t>de</w:t>
      </w:r>
      <w:r>
        <w:rPr>
          <w:spacing w:val="-5"/>
        </w:rPr>
        <w:t> </w:t>
      </w:r>
      <w:r>
        <w:rPr/>
        <w:t>baja</w:t>
      </w:r>
      <w:r>
        <w:rPr>
          <w:spacing w:val="-4"/>
        </w:rPr>
        <w:t> </w:t>
      </w:r>
      <w:r>
        <w:rPr/>
        <w:t>a</w:t>
      </w:r>
      <w:r>
        <w:rPr>
          <w:spacing w:val="-5"/>
        </w:rPr>
        <w:t> </w:t>
      </w:r>
      <w:r>
        <w:rPr/>
        <w:t>moderada.</w:t>
      </w:r>
      <w:r>
        <w:rPr>
          <w:spacing w:val="-5"/>
        </w:rPr>
        <w:t> </w:t>
      </w:r>
      <w:r>
        <w:rPr/>
        <w:t>El</w:t>
      </w:r>
      <w:r>
        <w:rPr>
          <w:spacing w:val="-6"/>
        </w:rPr>
        <w:t> </w:t>
      </w:r>
      <w:r>
        <w:rPr/>
        <w:t>alcohol</w:t>
      </w:r>
      <w:r>
        <w:rPr>
          <w:spacing w:val="-6"/>
        </w:rPr>
        <w:t> </w:t>
      </w:r>
      <w:r>
        <w:rPr/>
        <w:t>y</w:t>
      </w:r>
      <w:r>
        <w:rPr>
          <w:spacing w:val="-2"/>
        </w:rPr>
        <w:t> </w:t>
      </w:r>
      <w:r>
        <w:rPr/>
        <w:t>los fenoles generalmente tienen una cualidad perfumada o a pimienta, con intensidad de baja a moderada. La percepción del alcohol debería ser suave, no quemante ni similar al solvente. Malta prácticamente neutra, posiblemente con un carácter ligero a grano dulce.</w:t>
      </w:r>
    </w:p>
    <w:p>
      <w:pPr>
        <w:pStyle w:val="BodyText"/>
        <w:spacing w:before="60"/>
        <w:ind w:right="247"/>
      </w:pPr>
      <w:r>
        <w:rPr>
          <w:b/>
        </w:rPr>
        <w:t>Apariencia: </w:t>
      </w:r>
      <w:r>
        <w:rPr/>
        <w:t>Color de amarillo pálido a dorado. Buena claridad. Efervescente. Espuma blanca enorme, duradera y “rocosa”</w:t>
      </w:r>
      <w:r>
        <w:rPr>
          <w:spacing w:val="-3"/>
        </w:rPr>
        <w:t> </w:t>
      </w:r>
      <w:r>
        <w:rPr/>
        <w:t>que</w:t>
      </w:r>
      <w:r>
        <w:rPr>
          <w:spacing w:val="-5"/>
        </w:rPr>
        <w:t> </w:t>
      </w:r>
      <w:r>
        <w:rPr/>
        <w:t>da</w:t>
      </w:r>
      <w:r>
        <w:rPr>
          <w:spacing w:val="-4"/>
        </w:rPr>
        <w:t> </w:t>
      </w:r>
      <w:r>
        <w:rPr/>
        <w:t>paso</w:t>
      </w:r>
      <w:r>
        <w:rPr>
          <w:spacing w:val="-5"/>
        </w:rPr>
        <w:t> </w:t>
      </w:r>
      <w:r>
        <w:rPr/>
        <w:t>al</w:t>
      </w:r>
      <w:r>
        <w:rPr>
          <w:spacing w:val="-5"/>
        </w:rPr>
        <w:t> </w:t>
      </w:r>
      <w:r>
        <w:rPr/>
        <w:t>característico</w:t>
      </w:r>
      <w:r>
        <w:rPr>
          <w:spacing w:val="-4"/>
        </w:rPr>
        <w:t> </w:t>
      </w:r>
      <w:r>
        <w:rPr/>
        <w:t>encaje</w:t>
      </w:r>
      <w:r>
        <w:rPr>
          <w:spacing w:val="-4"/>
        </w:rPr>
        <w:t> </w:t>
      </w:r>
      <w:r>
        <w:rPr/>
        <w:t>belga</w:t>
      </w:r>
      <w:r>
        <w:rPr>
          <w:spacing w:val="-4"/>
        </w:rPr>
        <w:t> </w:t>
      </w:r>
      <w:r>
        <w:rPr/>
        <w:t>en</w:t>
      </w:r>
      <w:r>
        <w:rPr>
          <w:spacing w:val="-4"/>
        </w:rPr>
        <w:t> </w:t>
      </w:r>
      <w:r>
        <w:rPr/>
        <w:t>el</w:t>
      </w:r>
      <w:r>
        <w:rPr>
          <w:spacing w:val="-2"/>
        </w:rPr>
        <w:t> </w:t>
      </w:r>
      <w:r>
        <w:rPr/>
        <w:t>vaso</w:t>
      </w:r>
      <w:r>
        <w:rPr>
          <w:spacing w:val="-2"/>
        </w:rPr>
        <w:t> </w:t>
      </w:r>
      <w:r>
        <w:rPr/>
        <w:t>a medida que se desvanece.</w:t>
      </w:r>
    </w:p>
    <w:p>
      <w:pPr>
        <w:pStyle w:val="BodyText"/>
        <w:spacing w:before="45"/>
        <w:ind w:right="183"/>
      </w:pPr>
      <w:r>
        <w:rPr>
          <w:b/>
        </w:rPr>
        <w:t>Sabor: </w:t>
      </w:r>
      <w:r>
        <w:rPr/>
        <w:t>Perfil del sabor similar al aroma (aplican los mismos descriptores</w:t>
      </w:r>
      <w:r>
        <w:rPr>
          <w:spacing w:val="-5"/>
        </w:rPr>
        <w:t> </w:t>
      </w:r>
      <w:r>
        <w:rPr/>
        <w:t>e</w:t>
      </w:r>
      <w:r>
        <w:rPr>
          <w:spacing w:val="-3"/>
        </w:rPr>
        <w:t> </w:t>
      </w:r>
      <w:r>
        <w:rPr/>
        <w:t>intensidades)</w:t>
      </w:r>
      <w:r>
        <w:rPr>
          <w:spacing w:val="-5"/>
        </w:rPr>
        <w:t> </w:t>
      </w:r>
      <w:r>
        <w:rPr/>
        <w:t>para</w:t>
      </w:r>
      <w:r>
        <w:rPr>
          <w:spacing w:val="-5"/>
        </w:rPr>
        <w:t> </w:t>
      </w:r>
      <w:r>
        <w:rPr/>
        <w:t>ésteres,</w:t>
      </w:r>
      <w:r>
        <w:rPr>
          <w:spacing w:val="-5"/>
        </w:rPr>
        <w:t> </w:t>
      </w:r>
      <w:r>
        <w:rPr/>
        <w:t>lúpulo,</w:t>
      </w:r>
      <w:r>
        <w:rPr>
          <w:spacing w:val="-5"/>
        </w:rPr>
        <w:t> </w:t>
      </w:r>
      <w:r>
        <w:rPr/>
        <w:t>malta,</w:t>
      </w:r>
      <w:r>
        <w:rPr>
          <w:spacing w:val="-5"/>
        </w:rPr>
        <w:t> </w:t>
      </w:r>
      <w:r>
        <w:rPr/>
        <w:t>fenoles y</w:t>
      </w:r>
      <w:r>
        <w:rPr>
          <w:spacing w:val="-5"/>
        </w:rPr>
        <w:t> </w:t>
      </w:r>
      <w:r>
        <w:rPr/>
        <w:t>alcohol.</w:t>
      </w:r>
      <w:r>
        <w:rPr>
          <w:spacing w:val="-5"/>
        </w:rPr>
        <w:t> </w:t>
      </w:r>
      <w:r>
        <w:rPr/>
        <w:t>Los</w:t>
      </w:r>
      <w:r>
        <w:rPr>
          <w:spacing w:val="-5"/>
        </w:rPr>
        <w:t> </w:t>
      </w:r>
      <w:r>
        <w:rPr/>
        <w:t>ésteres</w:t>
      </w:r>
      <w:r>
        <w:rPr>
          <w:spacing w:val="-3"/>
        </w:rPr>
        <w:t> </w:t>
      </w:r>
      <w:r>
        <w:rPr/>
        <w:t>similares</w:t>
      </w:r>
      <w:r>
        <w:rPr>
          <w:spacing w:val="-3"/>
        </w:rPr>
        <w:t> </w:t>
      </w:r>
      <w:r>
        <w:rPr/>
        <w:t>a</w:t>
      </w:r>
      <w:r>
        <w:rPr>
          <w:spacing w:val="-5"/>
        </w:rPr>
        <w:t> </w:t>
      </w:r>
      <w:r>
        <w:rPr/>
        <w:t>pera,</w:t>
      </w:r>
      <w:r>
        <w:rPr>
          <w:spacing w:val="-4"/>
        </w:rPr>
        <w:t> </w:t>
      </w:r>
      <w:r>
        <w:rPr/>
        <w:t>el</w:t>
      </w:r>
      <w:r>
        <w:rPr>
          <w:spacing w:val="-5"/>
        </w:rPr>
        <w:t> </w:t>
      </w:r>
      <w:r>
        <w:rPr/>
        <w:t>alcohol</w:t>
      </w:r>
      <w:r>
        <w:rPr>
          <w:spacing w:val="-5"/>
        </w:rPr>
        <w:t> </w:t>
      </w:r>
      <w:r>
        <w:rPr/>
        <w:t>que</w:t>
      </w:r>
      <w:r>
        <w:rPr>
          <w:spacing w:val="-3"/>
        </w:rPr>
        <w:t> </w:t>
      </w:r>
      <w:r>
        <w:rPr/>
        <w:t>recuerda</w:t>
      </w:r>
      <w:r>
        <w:rPr>
          <w:spacing w:val="-5"/>
        </w:rPr>
        <w:t> </w:t>
      </w:r>
      <w:r>
        <w:rPr/>
        <w:t>a la pimienta, los lúpulos herbáceos y los suaves sabores a malta perduran en el paladar hasta el final largo y seco, y en el retrogusto. Amargor de medio a alto, acentuado por el final</w:t>
      </w:r>
      <w:r>
        <w:rPr/>
        <w:t> seco y la alta carbonatación, que perdura hasta el retrogusto.</w:t>
      </w:r>
    </w:p>
    <w:p>
      <w:pPr>
        <w:pStyle w:val="BodyText"/>
        <w:spacing w:before="54"/>
        <w:ind w:right="192"/>
      </w:pPr>
      <w:r>
        <w:rPr>
          <w:b/>
        </w:rPr>
        <w:t>Sensación en boca: </w:t>
      </w:r>
      <w:r>
        <w:rPr/>
        <w:t>Carbonatación muy alta. Efervescente. Cuerpo de ligero a medio, más ligero que lo que sugiere su considerable</w:t>
      </w:r>
      <w:r>
        <w:rPr>
          <w:spacing w:val="-7"/>
        </w:rPr>
        <w:t> </w:t>
      </w:r>
      <w:r>
        <w:rPr/>
        <w:t>densidad.</w:t>
      </w:r>
      <w:r>
        <w:rPr>
          <w:spacing w:val="-6"/>
        </w:rPr>
        <w:t> </w:t>
      </w:r>
      <w:r>
        <w:rPr/>
        <w:t>La</w:t>
      </w:r>
      <w:r>
        <w:rPr>
          <w:spacing w:val="-7"/>
        </w:rPr>
        <w:t> </w:t>
      </w:r>
      <w:r>
        <w:rPr/>
        <w:t>carbonatación</w:t>
      </w:r>
      <w:r>
        <w:rPr>
          <w:spacing w:val="-7"/>
        </w:rPr>
        <w:t> </w:t>
      </w:r>
      <w:r>
        <w:rPr/>
        <w:t>acentúa</w:t>
      </w:r>
      <w:r>
        <w:rPr>
          <w:spacing w:val="-7"/>
        </w:rPr>
        <w:t> </w:t>
      </w:r>
      <w:r>
        <w:rPr/>
        <w:t>la</w:t>
      </w:r>
      <w:r>
        <w:rPr>
          <w:spacing w:val="-7"/>
        </w:rPr>
        <w:t> </w:t>
      </w:r>
      <w:r>
        <w:rPr/>
        <w:t>percepción de</w:t>
      </w:r>
      <w:r>
        <w:rPr>
          <w:spacing w:val="-6"/>
        </w:rPr>
        <w:t> </w:t>
      </w:r>
      <w:r>
        <w:rPr/>
        <w:t>ligereza.</w:t>
      </w:r>
      <w:r>
        <w:rPr>
          <w:spacing w:val="-5"/>
        </w:rPr>
        <w:t> </w:t>
      </w:r>
      <w:r>
        <w:rPr/>
        <w:t>Tibieza</w:t>
      </w:r>
      <w:r>
        <w:rPr>
          <w:spacing w:val="-6"/>
        </w:rPr>
        <w:t> </w:t>
      </w:r>
      <w:r>
        <w:rPr/>
        <w:t>alcohólica</w:t>
      </w:r>
      <w:r>
        <w:rPr>
          <w:spacing w:val="-3"/>
        </w:rPr>
        <w:t> </w:t>
      </w:r>
      <w:r>
        <w:rPr/>
        <w:t>suave</w:t>
      </w:r>
      <w:r>
        <w:rPr>
          <w:spacing w:val="-7"/>
        </w:rPr>
        <w:t> </w:t>
      </w:r>
      <w:r>
        <w:rPr/>
        <w:t>pero</w:t>
      </w:r>
      <w:r>
        <w:rPr>
          <w:spacing w:val="-4"/>
        </w:rPr>
        <w:t> </w:t>
      </w:r>
      <w:r>
        <w:rPr/>
        <w:t>notoria,</w:t>
      </w:r>
      <w:r>
        <w:rPr>
          <w:spacing w:val="-3"/>
        </w:rPr>
        <w:t> </w:t>
      </w:r>
      <w:r>
        <w:rPr/>
        <w:t>no</w:t>
      </w:r>
      <w:r>
        <w:rPr>
          <w:spacing w:val="-7"/>
        </w:rPr>
        <w:t> </w:t>
      </w:r>
      <w:r>
        <w:rPr/>
        <w:t>quemante ni similar al solvente.</w:t>
      </w:r>
    </w:p>
    <w:p>
      <w:pPr>
        <w:pStyle w:val="BodyText"/>
        <w:spacing w:before="49"/>
        <w:ind w:right="192"/>
      </w:pPr>
      <w:r>
        <w:rPr>
          <w:b/>
        </w:rPr>
        <w:t>Comentarios: </w:t>
      </w:r>
      <w:r>
        <w:rPr/>
        <w:t>Muchos nombres de los ejemplos comerciales de este estilo tienen referencias al diablo, haciendo alusión al alto</w:t>
      </w:r>
      <w:r>
        <w:rPr>
          <w:spacing w:val="-4"/>
        </w:rPr>
        <w:t> </w:t>
      </w:r>
      <w:r>
        <w:rPr/>
        <w:t>nivel</w:t>
      </w:r>
      <w:r>
        <w:rPr>
          <w:spacing w:val="-5"/>
        </w:rPr>
        <w:t> </w:t>
      </w:r>
      <w:r>
        <w:rPr/>
        <w:t>de</w:t>
      </w:r>
      <w:r>
        <w:rPr>
          <w:spacing w:val="-4"/>
        </w:rPr>
        <w:t> </w:t>
      </w:r>
      <w:r>
        <w:rPr/>
        <w:t>alcohol</w:t>
      </w:r>
      <w:r>
        <w:rPr>
          <w:spacing w:val="-5"/>
        </w:rPr>
        <w:t> </w:t>
      </w:r>
      <w:r>
        <w:rPr/>
        <w:t>y</w:t>
      </w:r>
      <w:r>
        <w:rPr>
          <w:spacing w:val="-4"/>
        </w:rPr>
        <w:t> </w:t>
      </w:r>
      <w:r>
        <w:rPr/>
        <w:t>como</w:t>
      </w:r>
      <w:r>
        <w:rPr>
          <w:spacing w:val="-5"/>
        </w:rPr>
        <w:t> </w:t>
      </w:r>
      <w:r>
        <w:rPr/>
        <w:t>tributo</w:t>
      </w:r>
      <w:r>
        <w:rPr>
          <w:spacing w:val="-5"/>
        </w:rPr>
        <w:t> </w:t>
      </w:r>
      <w:r>
        <w:rPr/>
        <w:t>al</w:t>
      </w:r>
      <w:r>
        <w:rPr>
          <w:spacing w:val="-4"/>
        </w:rPr>
        <w:t> </w:t>
      </w:r>
      <w:r>
        <w:rPr/>
        <w:t>ejemplo</w:t>
      </w:r>
      <w:r>
        <w:rPr>
          <w:spacing w:val="-3"/>
        </w:rPr>
        <w:t> </w:t>
      </w:r>
      <w:r>
        <w:rPr/>
        <w:t>original</w:t>
      </w:r>
      <w:r>
        <w:rPr>
          <w:spacing w:val="-4"/>
        </w:rPr>
        <w:t> </w:t>
      </w:r>
      <w:r>
        <w:rPr/>
        <w:t>(Duvel). Tradicionalmente acondicionada en botella.</w:t>
      </w:r>
    </w:p>
    <w:p>
      <w:pPr>
        <w:pStyle w:val="BodyText"/>
        <w:ind w:right="247"/>
      </w:pPr>
      <w:r>
        <w:rPr>
          <w:b/>
        </w:rPr>
        <w:t>Historia:</w:t>
      </w:r>
      <w:r>
        <w:rPr>
          <w:b/>
          <w:spacing w:val="-7"/>
        </w:rPr>
        <w:t> </w:t>
      </w:r>
      <w:r>
        <w:rPr/>
        <w:t>Desarrollada</w:t>
      </w:r>
      <w:r>
        <w:rPr>
          <w:spacing w:val="-6"/>
        </w:rPr>
        <w:t> </w:t>
      </w:r>
      <w:r>
        <w:rPr/>
        <w:t>por</w:t>
      </w:r>
      <w:r>
        <w:rPr>
          <w:spacing w:val="-6"/>
        </w:rPr>
        <w:t> </w:t>
      </w:r>
      <w:r>
        <w:rPr/>
        <w:t>la</w:t>
      </w:r>
      <w:r>
        <w:rPr>
          <w:spacing w:val="-7"/>
        </w:rPr>
        <w:t> </w:t>
      </w:r>
      <w:r>
        <w:rPr/>
        <w:t>cervecería</w:t>
      </w:r>
      <w:r>
        <w:rPr>
          <w:spacing w:val="-7"/>
        </w:rPr>
        <w:t> </w:t>
      </w:r>
      <w:r>
        <w:rPr/>
        <w:t>Moortgat</w:t>
      </w:r>
      <w:r>
        <w:rPr>
          <w:spacing w:val="-6"/>
        </w:rPr>
        <w:t> </w:t>
      </w:r>
      <w:r>
        <w:rPr/>
        <w:t>después</w:t>
      </w:r>
      <w:r>
        <w:rPr>
          <w:spacing w:val="-7"/>
        </w:rPr>
        <w:t> </w:t>
      </w:r>
      <w:r>
        <w:rPr/>
        <w:t>de la Primera Guerra Mundial como una respuesta a la creciente popularidad de las cervezas Pilsner. Si bien en sus inicios era más oscura, alcanzó su forma moderna en la década de 1970.</w:t>
      </w:r>
    </w:p>
    <w:p>
      <w:pPr>
        <w:pStyle w:val="BodyText"/>
        <w:spacing w:before="48"/>
        <w:ind w:right="270"/>
      </w:pPr>
      <w:r>
        <w:rPr>
          <w:b/>
        </w:rPr>
        <w:t>Ingredientes característicos: </w:t>
      </w:r>
      <w:r>
        <w:rPr/>
        <w:t>Malta Pilsner con una cuantiosa</w:t>
      </w:r>
      <w:r>
        <w:rPr>
          <w:spacing w:val="-3"/>
        </w:rPr>
        <w:t> </w:t>
      </w:r>
      <w:r>
        <w:rPr/>
        <w:t>adición</w:t>
      </w:r>
      <w:r>
        <w:rPr>
          <w:spacing w:val="-3"/>
        </w:rPr>
        <w:t> </w:t>
      </w:r>
      <w:r>
        <w:rPr/>
        <w:t>de</w:t>
      </w:r>
      <w:r>
        <w:rPr>
          <w:spacing w:val="-3"/>
        </w:rPr>
        <w:t> </w:t>
      </w:r>
      <w:r>
        <w:rPr/>
        <w:t>adjuntos</w:t>
      </w:r>
      <w:r>
        <w:rPr>
          <w:spacing w:val="-1"/>
        </w:rPr>
        <w:t> </w:t>
      </w:r>
      <w:r>
        <w:rPr/>
        <w:t>de</w:t>
      </w:r>
      <w:r>
        <w:rPr>
          <w:spacing w:val="-3"/>
        </w:rPr>
        <w:t> </w:t>
      </w:r>
      <w:r>
        <w:rPr/>
        <w:t>azúcar.</w:t>
      </w:r>
      <w:r>
        <w:rPr>
          <w:spacing w:val="-3"/>
        </w:rPr>
        <w:t> </w:t>
      </w:r>
      <w:r>
        <w:rPr/>
        <w:t>Lúpulos</w:t>
      </w:r>
      <w:r>
        <w:rPr>
          <w:spacing w:val="-3"/>
        </w:rPr>
        <w:t> </w:t>
      </w:r>
      <w:r>
        <w:rPr/>
        <w:t>de</w:t>
      </w:r>
      <w:r>
        <w:rPr>
          <w:spacing w:val="-3"/>
        </w:rPr>
        <w:t> </w:t>
      </w:r>
      <w:r>
        <w:rPr/>
        <w:t>Europa continental.</w:t>
      </w:r>
      <w:r>
        <w:rPr>
          <w:spacing w:val="-8"/>
        </w:rPr>
        <w:t> </w:t>
      </w:r>
      <w:r>
        <w:rPr/>
        <w:t>Levadura</w:t>
      </w:r>
      <w:r>
        <w:rPr>
          <w:spacing w:val="-8"/>
        </w:rPr>
        <w:t> </w:t>
      </w:r>
      <w:r>
        <w:rPr/>
        <w:t>belga</w:t>
      </w:r>
      <w:r>
        <w:rPr>
          <w:spacing w:val="-8"/>
        </w:rPr>
        <w:t> </w:t>
      </w:r>
      <w:r>
        <w:rPr/>
        <w:t>afrutada.</w:t>
      </w:r>
      <w:r>
        <w:rPr>
          <w:spacing w:val="-8"/>
        </w:rPr>
        <w:t> </w:t>
      </w:r>
      <w:r>
        <w:rPr/>
        <w:t>Agua</w:t>
      </w:r>
      <w:r>
        <w:rPr>
          <w:spacing w:val="-8"/>
        </w:rPr>
        <w:t> </w:t>
      </w:r>
      <w:r>
        <w:rPr/>
        <w:t>bastante</w:t>
      </w:r>
      <w:r>
        <w:rPr>
          <w:spacing w:val="-8"/>
        </w:rPr>
        <w:t> </w:t>
      </w:r>
      <w:r>
        <w:rPr/>
        <w:t>blanda. Las especias no son tradicionales.</w:t>
      </w:r>
    </w:p>
    <w:p>
      <w:pPr>
        <w:spacing w:after="0"/>
        <w:sectPr>
          <w:pgSz w:w="12240" w:h="15840"/>
          <w:pgMar w:header="0" w:footer="746" w:top="920" w:bottom="940" w:left="580" w:right="540"/>
          <w:cols w:num="2" w:equalWidth="0">
            <w:col w:w="5201" w:space="560"/>
            <w:col w:w="5359"/>
          </w:cols>
        </w:sectPr>
      </w:pPr>
    </w:p>
    <w:p>
      <w:pPr>
        <w:pStyle w:val="BodyText"/>
        <w:spacing w:before="86"/>
        <w:ind w:right="38"/>
      </w:pPr>
      <w:r>
        <w:rPr>
          <w:b/>
        </w:rPr>
        <w:t>Comparación de estilos: </w:t>
      </w:r>
      <w:r>
        <w:rPr/>
        <w:t>A menudo se confunde con la Belgian</w:t>
      </w:r>
      <w:r>
        <w:rPr>
          <w:spacing w:val="-4"/>
        </w:rPr>
        <w:t> </w:t>
      </w:r>
      <w:r>
        <w:rPr/>
        <w:t>Tripel,</w:t>
      </w:r>
      <w:r>
        <w:rPr>
          <w:spacing w:val="-6"/>
        </w:rPr>
        <w:t> </w:t>
      </w:r>
      <w:r>
        <w:rPr/>
        <w:t>pero</w:t>
      </w:r>
      <w:r>
        <w:rPr>
          <w:spacing w:val="-4"/>
        </w:rPr>
        <w:t> </w:t>
      </w:r>
      <w:r>
        <w:rPr/>
        <w:t>usualmente</w:t>
      </w:r>
      <w:r>
        <w:rPr>
          <w:spacing w:val="-6"/>
        </w:rPr>
        <w:t> </w:t>
      </w:r>
      <w:r>
        <w:rPr/>
        <w:t>es</w:t>
      </w:r>
      <w:r>
        <w:rPr>
          <w:spacing w:val="-6"/>
        </w:rPr>
        <w:t> </w:t>
      </w:r>
      <w:r>
        <w:rPr/>
        <w:t>más</w:t>
      </w:r>
      <w:r>
        <w:rPr>
          <w:spacing w:val="-6"/>
        </w:rPr>
        <w:t> </w:t>
      </w:r>
      <w:r>
        <w:rPr/>
        <w:t>pálida,</w:t>
      </w:r>
      <w:r>
        <w:rPr>
          <w:spacing w:val="-5"/>
        </w:rPr>
        <w:t> </w:t>
      </w:r>
      <w:r>
        <w:rPr/>
        <w:t>con</w:t>
      </w:r>
      <w:r>
        <w:rPr>
          <w:spacing w:val="-4"/>
        </w:rPr>
        <w:t> </w:t>
      </w:r>
      <w:r>
        <w:rPr/>
        <w:t>un</w:t>
      </w:r>
      <w:r>
        <w:rPr>
          <w:spacing w:val="-6"/>
        </w:rPr>
        <w:t> </w:t>
      </w:r>
      <w:r>
        <w:rPr/>
        <w:t>cuerpo más ligero, más </w:t>
      </w:r>
      <w:r>
        <w:rPr>
          <w:i/>
        </w:rPr>
        <w:t>crisp </w:t>
      </w:r>
      <w:r>
        <w:rPr/>
        <w:t>y más seca. Se acostumbra a usar una levadura que promueva el desarrollo de ésteres (sobre todo a frutas pomáceas) por encima del carácter especiado en el balance, y tiene un</w:t>
      </w:r>
      <w:r>
        <w:rPr>
          <w:spacing w:val="-1"/>
        </w:rPr>
        <w:t> </w:t>
      </w:r>
      <w:r>
        <w:rPr/>
        <w:t>mayor carácter a lúpulo de adición tardía.</w:t>
      </w:r>
    </w:p>
    <w:p>
      <w:pPr>
        <w:tabs>
          <w:tab w:pos="2612" w:val="left" w:leader="none"/>
        </w:tabs>
        <w:spacing w:line="204" w:lineRule="exact" w:before="86"/>
        <w:ind w:left="140" w:right="0" w:firstLine="0"/>
        <w:jc w:val="left"/>
        <w:rPr>
          <w:sz w:val="18"/>
        </w:rPr>
      </w:pPr>
      <w:r>
        <w:rPr/>
        <w:br w:type="column"/>
      </w: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1.070</w:t>
      </w:r>
      <w:r>
        <w:rPr>
          <w:spacing w:val="-1"/>
          <w:sz w:val="18"/>
        </w:rPr>
        <w:t> </w:t>
      </w:r>
      <w:r>
        <w:rPr>
          <w:sz w:val="18"/>
        </w:rPr>
        <w:t>–</w:t>
      </w:r>
      <w:r>
        <w:rPr>
          <w:spacing w:val="-2"/>
          <w:sz w:val="18"/>
        </w:rPr>
        <w:t> </w:t>
      </w:r>
      <w:r>
        <w:rPr>
          <w:spacing w:val="-4"/>
          <w:sz w:val="18"/>
        </w:rPr>
        <w:t>1.095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22</w:t>
      </w:r>
      <w:r>
        <w:rPr>
          <w:spacing w:val="-1"/>
          <w:sz w:val="18"/>
        </w:rPr>
        <w:t> </w:t>
      </w:r>
      <w:r>
        <w:rPr>
          <w:sz w:val="18"/>
        </w:rPr>
        <w:t>–</w:t>
      </w:r>
      <w:r>
        <w:rPr>
          <w:spacing w:val="-1"/>
          <w:sz w:val="18"/>
        </w:rPr>
        <w:t> </w:t>
      </w:r>
      <w:r>
        <w:rPr>
          <w:spacing w:val="-7"/>
          <w:sz w:val="18"/>
        </w:rPr>
        <w:t>35</w:t>
      </w:r>
      <w:r>
        <w:rPr>
          <w:sz w:val="18"/>
        </w:rPr>
        <w:tab/>
        <w:t>FG:</w:t>
      </w:r>
      <w:r>
        <w:rPr>
          <w:spacing w:val="40"/>
          <w:sz w:val="18"/>
        </w:rPr>
        <w:t> </w:t>
      </w:r>
      <w:r>
        <w:rPr>
          <w:sz w:val="18"/>
        </w:rPr>
        <w:t>1.005</w:t>
      </w:r>
      <w:r>
        <w:rPr>
          <w:spacing w:val="-1"/>
          <w:sz w:val="18"/>
        </w:rPr>
        <w:t> </w:t>
      </w:r>
      <w:r>
        <w:rPr>
          <w:sz w:val="18"/>
        </w:rPr>
        <w:t>–</w:t>
      </w:r>
      <w:r>
        <w:rPr>
          <w:spacing w:val="-2"/>
          <w:sz w:val="18"/>
        </w:rPr>
        <w:t> </w:t>
      </w:r>
      <w:r>
        <w:rPr>
          <w:spacing w:val="-4"/>
          <w:sz w:val="18"/>
        </w:rPr>
        <w:t>1.016</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6</w:t>
      </w:r>
      <w:r>
        <w:rPr>
          <w:sz w:val="18"/>
        </w:rPr>
        <w:tab/>
        <w:t>ABV:</w:t>
      </w:r>
      <w:r>
        <w:rPr>
          <w:spacing w:val="43"/>
          <w:sz w:val="18"/>
        </w:rPr>
        <w:t> </w:t>
      </w:r>
      <w:r>
        <w:rPr>
          <w:sz w:val="18"/>
        </w:rPr>
        <w:t>7.5</w:t>
      </w:r>
      <w:r>
        <w:rPr>
          <w:spacing w:val="-1"/>
          <w:sz w:val="18"/>
        </w:rPr>
        <w:t> </w:t>
      </w:r>
      <w:r>
        <w:rPr>
          <w:sz w:val="18"/>
        </w:rPr>
        <w:t>–</w:t>
      </w:r>
      <w:r>
        <w:rPr>
          <w:spacing w:val="-1"/>
          <w:sz w:val="18"/>
        </w:rPr>
        <w:t> </w:t>
      </w:r>
      <w:r>
        <w:rPr>
          <w:spacing w:val="-4"/>
          <w:sz w:val="18"/>
        </w:rPr>
        <w:t>10.5%</w:t>
      </w:r>
    </w:p>
    <w:p>
      <w:pPr>
        <w:spacing w:before="41"/>
        <w:ind w:left="140" w:right="247" w:firstLine="0"/>
        <w:jc w:val="left"/>
        <w:rPr>
          <w:sz w:val="18"/>
        </w:rPr>
      </w:pPr>
      <w:r>
        <w:rPr>
          <w:b/>
          <w:sz w:val="18"/>
        </w:rPr>
        <w:t>Ejemplos</w:t>
      </w:r>
      <w:r>
        <w:rPr>
          <w:b/>
          <w:spacing w:val="-9"/>
          <w:sz w:val="18"/>
        </w:rPr>
        <w:t> </w:t>
      </w:r>
      <w:r>
        <w:rPr>
          <w:b/>
          <w:sz w:val="18"/>
        </w:rPr>
        <w:t>comerciales:</w:t>
      </w:r>
      <w:r>
        <w:rPr>
          <w:b/>
          <w:spacing w:val="-10"/>
          <w:sz w:val="18"/>
        </w:rPr>
        <w:t> </w:t>
      </w:r>
      <w:r>
        <w:rPr>
          <w:sz w:val="18"/>
        </w:rPr>
        <w:t>Brigand,</w:t>
      </w:r>
      <w:r>
        <w:rPr>
          <w:spacing w:val="-9"/>
          <w:sz w:val="18"/>
        </w:rPr>
        <w:t> </w:t>
      </w:r>
      <w:r>
        <w:rPr>
          <w:sz w:val="18"/>
        </w:rPr>
        <w:t>Delirium</w:t>
      </w:r>
      <w:r>
        <w:rPr>
          <w:spacing w:val="-9"/>
          <w:sz w:val="18"/>
        </w:rPr>
        <w:t> </w:t>
      </w:r>
      <w:r>
        <w:rPr>
          <w:sz w:val="18"/>
        </w:rPr>
        <w:t>Tremens,</w:t>
      </w:r>
      <w:r>
        <w:rPr>
          <w:spacing w:val="-7"/>
          <w:sz w:val="18"/>
        </w:rPr>
        <w:t> </w:t>
      </w:r>
      <w:r>
        <w:rPr>
          <w:sz w:val="18"/>
        </w:rPr>
        <w:t>Duvel, Judas, Lucifer, Russian River Damnation</w:t>
      </w:r>
    </w:p>
    <w:p>
      <w:pPr>
        <w:pStyle w:val="BodyText"/>
        <w:spacing w:before="44"/>
        <w:ind w:right="247"/>
      </w:pPr>
      <w:r>
        <w:rPr>
          <w:b/>
        </w:rPr>
        <w:t>Etiquetas:</w:t>
      </w:r>
      <w:r>
        <w:rPr>
          <w:b/>
          <w:spacing w:val="-12"/>
        </w:rPr>
        <w:t> </w:t>
      </w:r>
      <w:r>
        <w:rPr/>
        <w:t>intensidad-muy-alta,</w:t>
      </w:r>
      <w:r>
        <w:rPr>
          <w:spacing w:val="-11"/>
        </w:rPr>
        <w:t> </w:t>
      </w:r>
      <w:r>
        <w:rPr/>
        <w:t>color-pálido,</w:t>
      </w:r>
      <w:r>
        <w:rPr>
          <w:spacing w:val="-11"/>
        </w:rPr>
        <w:t> </w:t>
      </w:r>
      <w:r>
        <w:rPr/>
        <w:t>fermentación- alta, europa-occidental, estilo-tradicional, amarga</w:t>
      </w:r>
    </w:p>
    <w:p>
      <w:pPr>
        <w:spacing w:after="0"/>
        <w:sectPr>
          <w:pgSz w:w="12240" w:h="15840"/>
          <w:pgMar w:header="0" w:footer="746" w:top="920" w:bottom="940" w:left="580" w:right="540"/>
          <w:cols w:num="2" w:equalWidth="0">
            <w:col w:w="5056" w:space="705"/>
            <w:col w:w="5359"/>
          </w:cols>
        </w:sectPr>
      </w:pPr>
    </w:p>
    <w:p>
      <w:pPr>
        <w:pStyle w:val="BodyText"/>
        <w:spacing w:before="4" w:after="1"/>
        <w:ind w:left="0"/>
        <w:rPr>
          <w:sz w:val="21"/>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99" name="Group 99"/>
                <wp:cNvGraphicFramePr>
                  <a:graphicFrameLocks/>
                </wp:cNvGraphicFramePr>
                <a:graphic>
                  <a:graphicData uri="http://schemas.microsoft.com/office/word/2010/wordprocessingGroup">
                    <wpg:wgp>
                      <wpg:cNvPr id="99" name="Group 99"/>
                      <wpg:cNvGrpSpPr/>
                      <wpg:grpSpPr>
                        <a:xfrm>
                          <a:off x="0" y="0"/>
                          <a:ext cx="6896100" cy="18415"/>
                          <a:chExt cx="6896100" cy="18415"/>
                        </a:xfrm>
                      </wpg:grpSpPr>
                      <wps:wsp>
                        <wps:cNvPr id="100" name="Graphic 100"/>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98" coordorigin="0,0" coordsize="10860,29">
                <v:rect style="position:absolute;left:0;top:0;width:10860;height:29" id="docshape99"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2" w:after="0"/>
        <w:ind w:left="712" w:right="0" w:hanging="572"/>
        <w:jc w:val="left"/>
      </w:pPr>
      <w:bookmarkStart w:name="_bookmark133" w:id="134"/>
      <w:bookmarkEnd w:id="134"/>
      <w:r>
        <w:rPr>
          <w:b w:val="0"/>
        </w:rPr>
      </w:r>
      <w:r>
        <w:rPr>
          <w:sz w:val="28"/>
        </w:rPr>
        <w:t>M</w:t>
      </w:r>
      <w:r>
        <w:rPr/>
        <w:t>ONASTIC</w:t>
      </w:r>
      <w:r>
        <w:rPr>
          <w:spacing w:val="-5"/>
        </w:rPr>
        <w:t> </w:t>
      </w:r>
      <w:r>
        <w:rPr>
          <w:spacing w:val="-5"/>
          <w:sz w:val="28"/>
        </w:rPr>
        <w:t>A</w:t>
      </w:r>
      <w:r>
        <w:rPr>
          <w:spacing w:val="-5"/>
        </w:rPr>
        <w:t>LE</w:t>
      </w:r>
    </w:p>
    <w:p>
      <w:pPr>
        <w:spacing w:before="120"/>
        <w:ind w:left="140" w:right="256" w:firstLine="0"/>
        <w:jc w:val="left"/>
        <w:rPr>
          <w:i/>
          <w:sz w:val="18"/>
        </w:rPr>
      </w:pPr>
      <w:r>
        <w:rPr>
          <w:i/>
          <w:sz w:val="18"/>
        </w:rPr>
        <w:t>Las instituciones religiosas cuentan con una larga historia de elaboración de cerveza en Bélgica, aunque a menudo fuese interrumpida por conflictos y ocupaciones, como durante las Guerras Napoleónicas y la Primera Guerra Mundial. Muy pocas instituciones de este tipo siguen elaborando cerveza hoy en día, aunque muchas han cedido los derechos sobre sus nombres a cervecerías</w:t>
      </w:r>
      <w:r>
        <w:rPr>
          <w:i/>
          <w:spacing w:val="-3"/>
          <w:sz w:val="18"/>
        </w:rPr>
        <w:t> </w:t>
      </w:r>
      <w:r>
        <w:rPr>
          <w:i/>
          <w:sz w:val="18"/>
        </w:rPr>
        <w:t>comerciales.</w:t>
      </w:r>
      <w:r>
        <w:rPr>
          <w:i/>
          <w:spacing w:val="-1"/>
          <w:sz w:val="18"/>
        </w:rPr>
        <w:t> </w:t>
      </w:r>
      <w:r>
        <w:rPr>
          <w:i/>
          <w:sz w:val="18"/>
        </w:rPr>
        <w:t>A</w:t>
      </w:r>
      <w:r>
        <w:rPr>
          <w:i/>
          <w:spacing w:val="-3"/>
          <w:sz w:val="18"/>
        </w:rPr>
        <w:t> </w:t>
      </w:r>
      <w:r>
        <w:rPr>
          <w:i/>
          <w:sz w:val="18"/>
        </w:rPr>
        <w:t>pesar</w:t>
      </w:r>
      <w:r>
        <w:rPr>
          <w:i/>
          <w:spacing w:val="-2"/>
          <w:sz w:val="18"/>
        </w:rPr>
        <w:t> </w:t>
      </w:r>
      <w:r>
        <w:rPr>
          <w:i/>
          <w:sz w:val="18"/>
        </w:rPr>
        <w:t>de</w:t>
      </w:r>
      <w:r>
        <w:rPr>
          <w:i/>
          <w:spacing w:val="-4"/>
          <w:sz w:val="18"/>
        </w:rPr>
        <w:t> </w:t>
      </w:r>
      <w:r>
        <w:rPr>
          <w:i/>
          <w:sz w:val="18"/>
        </w:rPr>
        <w:t>la</w:t>
      </w:r>
      <w:r>
        <w:rPr>
          <w:i/>
          <w:spacing w:val="-2"/>
          <w:sz w:val="18"/>
        </w:rPr>
        <w:t> </w:t>
      </w:r>
      <w:r>
        <w:rPr>
          <w:i/>
          <w:sz w:val="18"/>
        </w:rPr>
        <w:t>limitada</w:t>
      </w:r>
      <w:r>
        <w:rPr>
          <w:i/>
          <w:spacing w:val="-2"/>
          <w:sz w:val="18"/>
        </w:rPr>
        <w:t> </w:t>
      </w:r>
      <w:r>
        <w:rPr>
          <w:i/>
          <w:sz w:val="18"/>
        </w:rPr>
        <w:t>producción,</w:t>
      </w:r>
      <w:r>
        <w:rPr>
          <w:i/>
          <w:spacing w:val="-3"/>
          <w:sz w:val="18"/>
        </w:rPr>
        <w:t> </w:t>
      </w:r>
      <w:r>
        <w:rPr>
          <w:i/>
          <w:sz w:val="18"/>
        </w:rPr>
        <w:t>los</w:t>
      </w:r>
      <w:r>
        <w:rPr>
          <w:i/>
          <w:spacing w:val="-3"/>
          <w:sz w:val="18"/>
        </w:rPr>
        <w:t> </w:t>
      </w:r>
      <w:r>
        <w:rPr>
          <w:i/>
          <w:sz w:val="18"/>
        </w:rPr>
        <w:t>estilos</w:t>
      </w:r>
      <w:r>
        <w:rPr>
          <w:i/>
          <w:spacing w:val="-3"/>
          <w:sz w:val="18"/>
        </w:rPr>
        <w:t> </w:t>
      </w:r>
      <w:r>
        <w:rPr>
          <w:i/>
          <w:sz w:val="18"/>
        </w:rPr>
        <w:t>tradicionales</w:t>
      </w:r>
      <w:r>
        <w:rPr>
          <w:i/>
          <w:spacing w:val="-3"/>
          <w:sz w:val="18"/>
        </w:rPr>
        <w:t> </w:t>
      </w:r>
      <w:r>
        <w:rPr>
          <w:i/>
          <w:sz w:val="18"/>
        </w:rPr>
        <w:t>derivados</w:t>
      </w:r>
      <w:r>
        <w:rPr>
          <w:i/>
          <w:spacing w:val="-3"/>
          <w:sz w:val="18"/>
        </w:rPr>
        <w:t> </w:t>
      </w:r>
      <w:r>
        <w:rPr>
          <w:i/>
          <w:sz w:val="18"/>
        </w:rPr>
        <w:t>de estas</w:t>
      </w:r>
      <w:r>
        <w:rPr>
          <w:i/>
          <w:spacing w:val="-3"/>
          <w:sz w:val="18"/>
        </w:rPr>
        <w:t> </w:t>
      </w:r>
      <w:r>
        <w:rPr>
          <w:i/>
          <w:sz w:val="18"/>
        </w:rPr>
        <w:t>cervecerías</w:t>
      </w:r>
      <w:r>
        <w:rPr>
          <w:i/>
          <w:spacing w:val="-3"/>
          <w:sz w:val="18"/>
        </w:rPr>
        <w:t> </w:t>
      </w:r>
      <w:r>
        <w:rPr>
          <w:i/>
          <w:sz w:val="18"/>
        </w:rPr>
        <w:t>han</w:t>
      </w:r>
      <w:r>
        <w:rPr>
          <w:i/>
          <w:spacing w:val="-1"/>
          <w:sz w:val="18"/>
        </w:rPr>
        <w:t> </w:t>
      </w:r>
      <w:r>
        <w:rPr>
          <w:i/>
          <w:sz w:val="18"/>
        </w:rPr>
        <w:t>sido</w:t>
      </w:r>
      <w:r>
        <w:rPr>
          <w:i/>
          <w:spacing w:val="-3"/>
          <w:sz w:val="18"/>
        </w:rPr>
        <w:t> </w:t>
      </w:r>
      <w:r>
        <w:rPr>
          <w:i/>
          <w:sz w:val="18"/>
        </w:rPr>
        <w:t>bastante influyentes y se han extendido más allá de Bélgica.</w:t>
      </w:r>
    </w:p>
    <w:p>
      <w:pPr>
        <w:spacing w:before="47"/>
        <w:ind w:left="140" w:right="436" w:firstLine="0"/>
        <w:jc w:val="left"/>
        <w:rPr>
          <w:i/>
          <w:sz w:val="18"/>
        </w:rPr>
      </w:pPr>
      <w:r>
        <w:rPr>
          <w:i/>
          <w:sz w:val="18"/>
        </w:rPr>
        <w:t>Se han utilizado diversos términos para describir estas cervezas, pero muchos son denominaciones protegidas y reflejan más el origen</w:t>
      </w:r>
      <w:r>
        <w:rPr>
          <w:i/>
          <w:spacing w:val="-3"/>
          <w:sz w:val="18"/>
        </w:rPr>
        <w:t> </w:t>
      </w:r>
      <w:r>
        <w:rPr>
          <w:i/>
          <w:sz w:val="18"/>
        </w:rPr>
        <w:t>de</w:t>
      </w:r>
      <w:r>
        <w:rPr>
          <w:i/>
          <w:spacing w:val="-2"/>
          <w:sz w:val="18"/>
        </w:rPr>
        <w:t> </w:t>
      </w:r>
      <w:r>
        <w:rPr>
          <w:i/>
          <w:sz w:val="18"/>
        </w:rPr>
        <w:t>la</w:t>
      </w:r>
      <w:r>
        <w:rPr>
          <w:i/>
          <w:spacing w:val="-2"/>
          <w:sz w:val="18"/>
        </w:rPr>
        <w:t> </w:t>
      </w:r>
      <w:r>
        <w:rPr>
          <w:i/>
          <w:sz w:val="18"/>
        </w:rPr>
        <w:t>cerveza</w:t>
      </w:r>
      <w:r>
        <w:rPr>
          <w:i/>
          <w:spacing w:val="-2"/>
          <w:sz w:val="18"/>
        </w:rPr>
        <w:t> </w:t>
      </w:r>
      <w:r>
        <w:rPr>
          <w:i/>
          <w:sz w:val="18"/>
        </w:rPr>
        <w:t>que</w:t>
      </w:r>
      <w:r>
        <w:rPr>
          <w:i/>
          <w:spacing w:val="-4"/>
          <w:sz w:val="18"/>
        </w:rPr>
        <w:t> </w:t>
      </w:r>
      <w:r>
        <w:rPr>
          <w:i/>
          <w:sz w:val="18"/>
        </w:rPr>
        <w:t>un</w:t>
      </w:r>
      <w:r>
        <w:rPr>
          <w:i/>
          <w:spacing w:val="-3"/>
          <w:sz w:val="18"/>
        </w:rPr>
        <w:t> </w:t>
      </w:r>
      <w:r>
        <w:rPr>
          <w:i/>
          <w:sz w:val="18"/>
        </w:rPr>
        <w:t>estilo</w:t>
      </w:r>
      <w:r>
        <w:rPr>
          <w:i/>
          <w:spacing w:val="-3"/>
          <w:sz w:val="18"/>
        </w:rPr>
        <w:t> </w:t>
      </w:r>
      <w:r>
        <w:rPr>
          <w:i/>
          <w:sz w:val="18"/>
        </w:rPr>
        <w:t>concreto.</w:t>
      </w:r>
      <w:r>
        <w:rPr>
          <w:i/>
          <w:spacing w:val="-3"/>
          <w:sz w:val="18"/>
        </w:rPr>
        <w:t> </w:t>
      </w:r>
      <w:r>
        <w:rPr>
          <w:i/>
          <w:sz w:val="18"/>
        </w:rPr>
        <w:t>Esos</w:t>
      </w:r>
      <w:r>
        <w:rPr>
          <w:i/>
          <w:spacing w:val="-3"/>
          <w:sz w:val="18"/>
        </w:rPr>
        <w:t> </w:t>
      </w:r>
      <w:r>
        <w:rPr>
          <w:i/>
          <w:sz w:val="18"/>
        </w:rPr>
        <w:t>monasterios</w:t>
      </w:r>
      <w:r>
        <w:rPr>
          <w:i/>
          <w:spacing w:val="-3"/>
          <w:sz w:val="18"/>
        </w:rPr>
        <w:t> </w:t>
      </w:r>
      <w:r>
        <w:rPr>
          <w:i/>
          <w:sz w:val="18"/>
        </w:rPr>
        <w:t>podrían</w:t>
      </w:r>
      <w:r>
        <w:rPr>
          <w:i/>
          <w:spacing w:val="-1"/>
          <w:sz w:val="18"/>
        </w:rPr>
        <w:t> </w:t>
      </w:r>
      <w:r>
        <w:rPr>
          <w:i/>
          <w:sz w:val="18"/>
        </w:rPr>
        <w:t>elegir</w:t>
      </w:r>
      <w:r>
        <w:rPr>
          <w:i/>
          <w:spacing w:val="-2"/>
          <w:sz w:val="18"/>
        </w:rPr>
        <w:t> </w:t>
      </w:r>
      <w:r>
        <w:rPr>
          <w:i/>
          <w:sz w:val="18"/>
        </w:rPr>
        <w:t>elaborar</w:t>
      </w:r>
      <w:r>
        <w:rPr>
          <w:i/>
          <w:spacing w:val="-2"/>
          <w:sz w:val="18"/>
        </w:rPr>
        <w:t> </w:t>
      </w:r>
      <w:r>
        <w:rPr>
          <w:i/>
          <w:sz w:val="18"/>
        </w:rPr>
        <w:t>cualquier</w:t>
      </w:r>
      <w:r>
        <w:rPr>
          <w:i/>
          <w:spacing w:val="-2"/>
          <w:sz w:val="18"/>
        </w:rPr>
        <w:t> </w:t>
      </w:r>
      <w:r>
        <w:rPr>
          <w:i/>
          <w:sz w:val="18"/>
        </w:rPr>
        <w:t>estilo,</w:t>
      </w:r>
      <w:r>
        <w:rPr>
          <w:i/>
          <w:spacing w:val="-1"/>
          <w:sz w:val="18"/>
        </w:rPr>
        <w:t> </w:t>
      </w:r>
      <w:r>
        <w:rPr>
          <w:i/>
          <w:sz w:val="18"/>
        </w:rPr>
        <w:t>pero</w:t>
      </w:r>
      <w:r>
        <w:rPr>
          <w:i/>
          <w:spacing w:val="-3"/>
          <w:sz w:val="18"/>
        </w:rPr>
        <w:t> </w:t>
      </w:r>
      <w:r>
        <w:rPr>
          <w:i/>
          <w:sz w:val="18"/>
        </w:rPr>
        <w:t>los</w:t>
      </w:r>
      <w:r>
        <w:rPr>
          <w:i/>
          <w:spacing w:val="-3"/>
          <w:sz w:val="18"/>
        </w:rPr>
        <w:t> </w:t>
      </w:r>
      <w:r>
        <w:rPr>
          <w:i/>
          <w:sz w:val="18"/>
        </w:rPr>
        <w:t>que</w:t>
      </w:r>
      <w:r>
        <w:rPr>
          <w:i/>
          <w:spacing w:val="-2"/>
          <w:sz w:val="18"/>
        </w:rPr>
        <w:t> </w:t>
      </w:r>
      <w:r>
        <w:rPr>
          <w:i/>
          <w:sz w:val="18"/>
        </w:rPr>
        <w:t>se</w:t>
      </w:r>
      <w:r>
        <w:rPr>
          <w:i/>
          <w:spacing w:val="-3"/>
          <w:sz w:val="18"/>
        </w:rPr>
        <w:t> </w:t>
      </w:r>
      <w:r>
        <w:rPr>
          <w:i/>
          <w:sz w:val="18"/>
        </w:rPr>
        <w:t>describen</w:t>
      </w:r>
      <w:r>
        <w:rPr>
          <w:i/>
          <w:spacing w:val="-3"/>
          <w:sz w:val="18"/>
        </w:rPr>
        <w:t> </w:t>
      </w:r>
      <w:r>
        <w:rPr>
          <w:i/>
          <w:sz w:val="18"/>
        </w:rPr>
        <w:t>en esta categoría son los más comúnmente asociados con esta tradición cervecera.</w:t>
      </w:r>
    </w:p>
    <w:p>
      <w:pPr>
        <w:spacing w:before="47"/>
        <w:ind w:left="140" w:right="180" w:firstLine="0"/>
        <w:jc w:val="left"/>
        <w:rPr>
          <w:i/>
          <w:sz w:val="18"/>
        </w:rPr>
      </w:pPr>
      <w:r>
        <w:rPr>
          <w:i/>
          <w:sz w:val="18"/>
        </w:rPr>
        <w:t>En esta categoría, diferenciamos las cervezas que han sido inspiradas por las cervecerías eclesiásticas. A pesar de las diversas declaraciones</w:t>
      </w:r>
      <w:r>
        <w:rPr>
          <w:i/>
          <w:spacing w:val="-2"/>
          <w:sz w:val="18"/>
        </w:rPr>
        <w:t> </w:t>
      </w:r>
      <w:r>
        <w:rPr>
          <w:i/>
          <w:sz w:val="18"/>
        </w:rPr>
        <w:t>de</w:t>
      </w:r>
      <w:r>
        <w:rPr>
          <w:i/>
          <w:spacing w:val="-2"/>
          <w:sz w:val="18"/>
        </w:rPr>
        <w:t> </w:t>
      </w:r>
      <w:r>
        <w:rPr>
          <w:i/>
          <w:sz w:val="18"/>
        </w:rPr>
        <w:t>originalidad, estas</w:t>
      </w:r>
      <w:r>
        <w:rPr>
          <w:i/>
          <w:spacing w:val="-2"/>
          <w:sz w:val="18"/>
        </w:rPr>
        <w:t> </w:t>
      </w:r>
      <w:r>
        <w:rPr>
          <w:i/>
          <w:sz w:val="18"/>
        </w:rPr>
        <w:t>cervezas</w:t>
      </w:r>
      <w:r>
        <w:rPr>
          <w:i/>
          <w:spacing w:val="-2"/>
          <w:sz w:val="18"/>
        </w:rPr>
        <w:t> </w:t>
      </w:r>
      <w:r>
        <w:rPr>
          <w:i/>
          <w:sz w:val="18"/>
        </w:rPr>
        <w:t>comparten</w:t>
      </w:r>
      <w:r>
        <w:rPr>
          <w:i/>
          <w:spacing w:val="-2"/>
          <w:sz w:val="18"/>
        </w:rPr>
        <w:t> </w:t>
      </w:r>
      <w:r>
        <w:rPr>
          <w:i/>
          <w:sz w:val="18"/>
        </w:rPr>
        <w:t>una</w:t>
      </w:r>
      <w:r>
        <w:rPr>
          <w:i/>
          <w:spacing w:val="-1"/>
          <w:sz w:val="18"/>
        </w:rPr>
        <w:t> </w:t>
      </w:r>
      <w:r>
        <w:rPr>
          <w:i/>
          <w:sz w:val="18"/>
        </w:rPr>
        <w:t>serie</w:t>
      </w:r>
      <w:r>
        <w:rPr>
          <w:i/>
          <w:spacing w:val="-2"/>
          <w:sz w:val="18"/>
        </w:rPr>
        <w:t> </w:t>
      </w:r>
      <w:r>
        <w:rPr>
          <w:i/>
          <w:sz w:val="18"/>
        </w:rPr>
        <w:t>de</w:t>
      </w:r>
      <w:r>
        <w:rPr>
          <w:i/>
          <w:spacing w:val="-2"/>
          <w:sz w:val="18"/>
        </w:rPr>
        <w:t> </w:t>
      </w:r>
      <w:r>
        <w:rPr>
          <w:i/>
          <w:sz w:val="18"/>
        </w:rPr>
        <w:t>atributos</w:t>
      </w:r>
      <w:r>
        <w:rPr>
          <w:i/>
          <w:spacing w:val="-2"/>
          <w:sz w:val="18"/>
        </w:rPr>
        <w:t> </w:t>
      </w:r>
      <w:r>
        <w:rPr>
          <w:i/>
          <w:sz w:val="18"/>
        </w:rPr>
        <w:t>comunes que</w:t>
      </w:r>
      <w:r>
        <w:rPr>
          <w:i/>
          <w:spacing w:val="-3"/>
          <w:sz w:val="18"/>
        </w:rPr>
        <w:t> </w:t>
      </w:r>
      <w:r>
        <w:rPr>
          <w:i/>
          <w:sz w:val="18"/>
        </w:rPr>
        <w:t>ayudan</w:t>
      </w:r>
      <w:r>
        <w:rPr>
          <w:i/>
          <w:spacing w:val="-2"/>
          <w:sz w:val="18"/>
        </w:rPr>
        <w:t> </w:t>
      </w:r>
      <w:r>
        <w:rPr>
          <w:i/>
          <w:sz w:val="18"/>
        </w:rPr>
        <w:t>a</w:t>
      </w:r>
      <w:r>
        <w:rPr>
          <w:i/>
          <w:spacing w:val="-1"/>
          <w:sz w:val="18"/>
        </w:rPr>
        <w:t> </w:t>
      </w:r>
      <w:r>
        <w:rPr>
          <w:i/>
          <w:sz w:val="18"/>
        </w:rPr>
        <w:t>caracterizar</w:t>
      </w:r>
      <w:r>
        <w:rPr>
          <w:i/>
          <w:spacing w:val="-1"/>
          <w:sz w:val="18"/>
        </w:rPr>
        <w:t> </w:t>
      </w:r>
      <w:r>
        <w:rPr>
          <w:i/>
          <w:sz w:val="18"/>
        </w:rPr>
        <w:t>los estilos. Todas son</w:t>
      </w:r>
      <w:r>
        <w:rPr>
          <w:i/>
          <w:spacing w:val="-3"/>
          <w:sz w:val="18"/>
        </w:rPr>
        <w:t> </w:t>
      </w:r>
      <w:r>
        <w:rPr>
          <w:i/>
          <w:sz w:val="18"/>
        </w:rPr>
        <w:t>de</w:t>
      </w:r>
      <w:r>
        <w:rPr>
          <w:i/>
          <w:spacing w:val="-2"/>
          <w:sz w:val="18"/>
        </w:rPr>
        <w:t> </w:t>
      </w:r>
      <w:r>
        <w:rPr>
          <w:i/>
          <w:sz w:val="18"/>
        </w:rPr>
        <w:t>fermentación</w:t>
      </w:r>
      <w:r>
        <w:rPr>
          <w:i/>
          <w:spacing w:val="-3"/>
          <w:sz w:val="18"/>
        </w:rPr>
        <w:t> </w:t>
      </w:r>
      <w:r>
        <w:rPr>
          <w:i/>
          <w:sz w:val="18"/>
        </w:rPr>
        <w:t>alta,</w:t>
      </w:r>
      <w:r>
        <w:rPr>
          <w:i/>
          <w:spacing w:val="-3"/>
          <w:sz w:val="18"/>
        </w:rPr>
        <w:t> </w:t>
      </w:r>
      <w:r>
        <w:rPr>
          <w:i/>
          <w:sz w:val="18"/>
        </w:rPr>
        <w:t>tienen</w:t>
      </w:r>
      <w:r>
        <w:rPr>
          <w:i/>
          <w:spacing w:val="-3"/>
          <w:sz w:val="18"/>
        </w:rPr>
        <w:t> </w:t>
      </w:r>
      <w:r>
        <w:rPr>
          <w:i/>
          <w:sz w:val="18"/>
        </w:rPr>
        <w:t>una</w:t>
      </w:r>
      <w:r>
        <w:rPr>
          <w:i/>
          <w:spacing w:val="-2"/>
          <w:sz w:val="18"/>
        </w:rPr>
        <w:t> </w:t>
      </w:r>
      <w:r>
        <w:rPr>
          <w:i/>
          <w:sz w:val="18"/>
        </w:rPr>
        <w:t>atenuación</w:t>
      </w:r>
      <w:r>
        <w:rPr>
          <w:i/>
          <w:spacing w:val="-3"/>
          <w:sz w:val="18"/>
        </w:rPr>
        <w:t> </w:t>
      </w:r>
      <w:r>
        <w:rPr>
          <w:i/>
          <w:sz w:val="18"/>
        </w:rPr>
        <w:t>muy</w:t>
      </w:r>
      <w:r>
        <w:rPr>
          <w:i/>
          <w:spacing w:val="-2"/>
          <w:sz w:val="18"/>
        </w:rPr>
        <w:t> </w:t>
      </w:r>
      <w:r>
        <w:rPr>
          <w:i/>
          <w:sz w:val="18"/>
        </w:rPr>
        <w:t>completa</w:t>
      </w:r>
      <w:r>
        <w:rPr>
          <w:i/>
          <w:spacing w:val="-2"/>
          <w:sz w:val="18"/>
        </w:rPr>
        <w:t> </w:t>
      </w:r>
      <w:r>
        <w:rPr>
          <w:i/>
          <w:sz w:val="18"/>
        </w:rPr>
        <w:t>(“más</w:t>
      </w:r>
      <w:r>
        <w:rPr>
          <w:i/>
          <w:spacing w:val="-3"/>
          <w:sz w:val="18"/>
        </w:rPr>
        <w:t> </w:t>
      </w:r>
      <w:r>
        <w:rPr>
          <w:i/>
          <w:sz w:val="18"/>
        </w:rPr>
        <w:t>digeribles” en</w:t>
      </w:r>
      <w:r>
        <w:rPr>
          <w:i/>
          <w:spacing w:val="-3"/>
          <w:sz w:val="18"/>
        </w:rPr>
        <w:t> </w:t>
      </w:r>
      <w:r>
        <w:rPr>
          <w:i/>
          <w:sz w:val="18"/>
        </w:rPr>
        <w:t>Bélgica),</w:t>
      </w:r>
      <w:r>
        <w:rPr>
          <w:i/>
          <w:spacing w:val="-3"/>
          <w:sz w:val="18"/>
        </w:rPr>
        <w:t> </w:t>
      </w:r>
      <w:r>
        <w:rPr>
          <w:i/>
          <w:sz w:val="18"/>
        </w:rPr>
        <w:t>logran</w:t>
      </w:r>
      <w:r>
        <w:rPr>
          <w:i/>
          <w:spacing w:val="-3"/>
          <w:sz w:val="18"/>
        </w:rPr>
        <w:t> </w:t>
      </w:r>
      <w:r>
        <w:rPr>
          <w:i/>
          <w:sz w:val="18"/>
        </w:rPr>
        <w:t>una</w:t>
      </w:r>
      <w:r>
        <w:rPr>
          <w:i/>
          <w:spacing w:val="-2"/>
          <w:sz w:val="18"/>
        </w:rPr>
        <w:t> </w:t>
      </w:r>
      <w:r>
        <w:rPr>
          <w:i/>
          <w:sz w:val="18"/>
        </w:rPr>
        <w:t>alta</w:t>
      </w:r>
      <w:r>
        <w:rPr>
          <w:i/>
          <w:spacing w:val="-2"/>
          <w:sz w:val="18"/>
        </w:rPr>
        <w:t> </w:t>
      </w:r>
      <w:r>
        <w:rPr>
          <w:i/>
          <w:sz w:val="18"/>
        </w:rPr>
        <w:t>carbonatación</w:t>
      </w:r>
      <w:r>
        <w:rPr>
          <w:i/>
          <w:spacing w:val="-3"/>
          <w:sz w:val="18"/>
        </w:rPr>
        <w:t> </w:t>
      </w:r>
      <w:r>
        <w:rPr>
          <w:i/>
          <w:sz w:val="18"/>
        </w:rPr>
        <w:t>a</w:t>
      </w:r>
      <w:r>
        <w:rPr>
          <w:i/>
          <w:spacing w:val="-2"/>
          <w:sz w:val="18"/>
        </w:rPr>
        <w:t> </w:t>
      </w:r>
      <w:r>
        <w:rPr>
          <w:i/>
          <w:sz w:val="18"/>
        </w:rPr>
        <w:t>través del acondicionamiento en botella (“refermentada en la botella” en Bélgica), y poseen un carácter distintivo, complejo y agresivo a levadura “belga”, de carácter especiado y esteroso. La mayoría son de alta intensidad alcohólica.</w:t>
      </w:r>
    </w:p>
    <w:p>
      <w:pPr>
        <w:pStyle w:val="BodyText"/>
        <w:spacing w:before="9"/>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134" w:id="135"/>
      <w:bookmarkEnd w:id="135"/>
      <w:r>
        <w:rPr>
          <w:b w:val="0"/>
        </w:rPr>
      </w:r>
      <w:r>
        <w:rPr/>
        <w:t>26A.</w:t>
      </w:r>
      <w:r>
        <w:rPr>
          <w:spacing w:val="-6"/>
        </w:rPr>
        <w:t> </w:t>
      </w:r>
      <w:r>
        <w:rPr/>
        <w:t>Belgian</w:t>
      </w:r>
      <w:r>
        <w:rPr>
          <w:spacing w:val="-3"/>
        </w:rPr>
        <w:t> </w:t>
      </w:r>
      <w:r>
        <w:rPr>
          <w:spacing w:val="-2"/>
        </w:rPr>
        <w:t>Single</w:t>
      </w:r>
    </w:p>
    <w:p>
      <w:pPr>
        <w:pStyle w:val="BodyText"/>
        <w:spacing w:before="41"/>
        <w:ind w:right="51"/>
      </w:pPr>
      <w:r>
        <w:rPr>
          <w:b/>
        </w:rPr>
        <w:t>Impresión general: </w:t>
      </w:r>
      <w:r>
        <w:rPr/>
        <w:t>Una cerveza de mesa rubia, amarga y lupulada, muy seca y altamente carbonatada. El agresivo carácter</w:t>
      </w:r>
      <w:r>
        <w:rPr>
          <w:spacing w:val="-4"/>
        </w:rPr>
        <w:t> </w:t>
      </w:r>
      <w:r>
        <w:rPr/>
        <w:t>de</w:t>
      </w:r>
      <w:r>
        <w:rPr>
          <w:spacing w:val="-4"/>
        </w:rPr>
        <w:t> </w:t>
      </w:r>
      <w:r>
        <w:rPr/>
        <w:t>la</w:t>
      </w:r>
      <w:r>
        <w:rPr>
          <w:spacing w:val="-4"/>
        </w:rPr>
        <w:t> </w:t>
      </w:r>
      <w:r>
        <w:rPr/>
        <w:t>levadura</w:t>
      </w:r>
      <w:r>
        <w:rPr>
          <w:spacing w:val="-4"/>
        </w:rPr>
        <w:t> </w:t>
      </w:r>
      <w:r>
        <w:rPr/>
        <w:t>belga,</w:t>
      </w:r>
      <w:r>
        <w:rPr>
          <w:spacing w:val="-4"/>
        </w:rPr>
        <w:t> </w:t>
      </w:r>
      <w:r>
        <w:rPr/>
        <w:t>afrutado</w:t>
      </w:r>
      <w:r>
        <w:rPr>
          <w:spacing w:val="-4"/>
        </w:rPr>
        <w:t> </w:t>
      </w:r>
      <w:r>
        <w:rPr/>
        <w:t>y</w:t>
      </w:r>
      <w:r>
        <w:rPr>
          <w:spacing w:val="-4"/>
        </w:rPr>
        <w:t> </w:t>
      </w:r>
      <w:r>
        <w:rPr/>
        <w:t>especiado,</w:t>
      </w:r>
      <w:r>
        <w:rPr>
          <w:spacing w:val="-4"/>
        </w:rPr>
        <w:t> </w:t>
      </w:r>
      <w:r>
        <w:rPr/>
        <w:t>junto</w:t>
      </w:r>
      <w:r>
        <w:rPr>
          <w:spacing w:val="-5"/>
        </w:rPr>
        <w:t> </w:t>
      </w:r>
      <w:r>
        <w:rPr/>
        <w:t>con</w:t>
      </w:r>
      <w:r>
        <w:rPr>
          <w:spacing w:val="-3"/>
        </w:rPr>
        <w:t> </w:t>
      </w:r>
      <w:r>
        <w:rPr/>
        <w:t>el alto amargor predominan en el balance, con un suave paladar de malta a grano dulce de soporte, y un perfil de lúpulo especiado y floral.</w:t>
      </w:r>
    </w:p>
    <w:p>
      <w:pPr>
        <w:pStyle w:val="BodyText"/>
        <w:spacing w:before="52"/>
        <w:ind w:right="62"/>
      </w:pPr>
      <w:r>
        <w:rPr>
          <w:b/>
        </w:rPr>
        <w:t>Aroma: </w:t>
      </w:r>
      <w:r>
        <w:rPr/>
        <w:t>Carácter de levadura belga de medio bajo a medio alto, mostrando un carácter afrutado y especiado, junto con lúpulos de medio bajos a medios, de notas especiadas o</w:t>
      </w:r>
      <w:r>
        <w:rPr>
          <w:spacing w:val="40"/>
        </w:rPr>
        <w:t> </w:t>
      </w:r>
      <w:r>
        <w:rPr/>
        <w:t>florales, realzados ocasionalmente por adiciones ligeras de hierbas o especias con perfil cítrico. Malta de soporte de baja a media baja, con notas a pan, galleta </w:t>
      </w:r>
      <w:r>
        <w:rPr>
          <w:i/>
        </w:rPr>
        <w:t>cracker</w:t>
      </w:r>
      <w:r>
        <w:rPr/>
        <w:t>, granos o ligeros toques</w:t>
      </w:r>
      <w:r>
        <w:rPr>
          <w:spacing w:val="-6"/>
        </w:rPr>
        <w:t> </w:t>
      </w:r>
      <w:r>
        <w:rPr/>
        <w:t>a</w:t>
      </w:r>
      <w:r>
        <w:rPr>
          <w:spacing w:val="-6"/>
        </w:rPr>
        <w:t> </w:t>
      </w:r>
      <w:r>
        <w:rPr/>
        <w:t>miel.</w:t>
      </w:r>
      <w:r>
        <w:rPr>
          <w:spacing w:val="-6"/>
        </w:rPr>
        <w:t> </w:t>
      </w:r>
      <w:r>
        <w:rPr/>
        <w:t>La</w:t>
      </w:r>
      <w:r>
        <w:rPr>
          <w:spacing w:val="-4"/>
        </w:rPr>
        <w:t> </w:t>
      </w:r>
      <w:r>
        <w:rPr/>
        <w:t>expresión</w:t>
      </w:r>
      <w:r>
        <w:rPr>
          <w:spacing w:val="-4"/>
        </w:rPr>
        <w:t> </w:t>
      </w:r>
      <w:r>
        <w:rPr/>
        <w:t>afrutada</w:t>
      </w:r>
      <w:r>
        <w:rPr>
          <w:spacing w:val="-5"/>
        </w:rPr>
        <w:t> </w:t>
      </w:r>
      <w:r>
        <w:rPr/>
        <w:t>puede</w:t>
      </w:r>
      <w:r>
        <w:rPr>
          <w:spacing w:val="-6"/>
        </w:rPr>
        <w:t> </w:t>
      </w:r>
      <w:r>
        <w:rPr/>
        <w:t>variar</w:t>
      </w:r>
      <w:r>
        <w:rPr>
          <w:spacing w:val="-5"/>
        </w:rPr>
        <w:t> </w:t>
      </w:r>
      <w:r>
        <w:rPr/>
        <w:t>ampliamente (manzana, pera, pomelo/toronja, limón, naranja, durazno/melocotón, damasco/albaricoque). Los fenoles son típicamente como a pimienta negra o clavo de olor. Goma de mascar es inapropiada.</w:t>
      </w:r>
    </w:p>
    <w:p>
      <w:pPr>
        <w:pStyle w:val="BodyText"/>
        <w:spacing w:before="59"/>
        <w:ind w:right="83"/>
      </w:pPr>
      <w:r>
        <w:rPr>
          <w:b/>
        </w:rPr>
        <w:t>Apariencia: </w:t>
      </w:r>
      <w:r>
        <w:rPr/>
        <w:t>Color de amarillo pálido a dorado medio. En general</w:t>
      </w:r>
      <w:r>
        <w:rPr>
          <w:spacing w:val="-5"/>
        </w:rPr>
        <w:t> </w:t>
      </w:r>
      <w:r>
        <w:rPr/>
        <w:t>tiene</w:t>
      </w:r>
      <w:r>
        <w:rPr>
          <w:spacing w:val="-5"/>
        </w:rPr>
        <w:t> </w:t>
      </w:r>
      <w:r>
        <w:rPr/>
        <w:t>una</w:t>
      </w:r>
      <w:r>
        <w:rPr>
          <w:spacing w:val="-5"/>
        </w:rPr>
        <w:t> </w:t>
      </w:r>
      <w:r>
        <w:rPr/>
        <w:t>buena</w:t>
      </w:r>
      <w:r>
        <w:rPr>
          <w:spacing w:val="-5"/>
        </w:rPr>
        <w:t> </w:t>
      </w:r>
      <w:r>
        <w:rPr/>
        <w:t>claridad,</w:t>
      </w:r>
      <w:r>
        <w:rPr>
          <w:spacing w:val="-4"/>
        </w:rPr>
        <w:t> </w:t>
      </w:r>
      <w:r>
        <w:rPr/>
        <w:t>con</w:t>
      </w:r>
      <w:r>
        <w:rPr>
          <w:spacing w:val="-5"/>
        </w:rPr>
        <w:t> </w:t>
      </w:r>
      <w:r>
        <w:rPr/>
        <w:t>una</w:t>
      </w:r>
      <w:r>
        <w:rPr>
          <w:spacing w:val="-5"/>
        </w:rPr>
        <w:t> </w:t>
      </w:r>
      <w:r>
        <w:rPr/>
        <w:t>espuma</w:t>
      </w:r>
      <w:r>
        <w:rPr>
          <w:spacing w:val="-5"/>
        </w:rPr>
        <w:t> </w:t>
      </w:r>
      <w:r>
        <w:rPr/>
        <w:t>blanca</w:t>
      </w:r>
      <w:r>
        <w:rPr>
          <w:spacing w:val="-5"/>
        </w:rPr>
        <w:t> </w:t>
      </w:r>
      <w:r>
        <w:rPr/>
        <w:t>de tamaño moderado, persistente y esponjosa, con el característico encaje belga.</w:t>
      </w:r>
    </w:p>
    <w:p>
      <w:pPr>
        <w:pStyle w:val="BodyText"/>
        <w:spacing w:line="242" w:lineRule="auto"/>
        <w:ind w:right="40"/>
      </w:pPr>
      <w:r>
        <w:rPr>
          <w:b/>
        </w:rPr>
        <w:t>Sabor: </w:t>
      </w:r>
      <w:r>
        <w:rPr/>
        <w:t>Ligera maltosidad inicial con un carácter a pan, galleta </w:t>
      </w:r>
      <w:r>
        <w:rPr>
          <w:i/>
        </w:rPr>
        <w:t>cracker</w:t>
      </w:r>
      <w:r>
        <w:rPr>
          <w:i/>
          <w:spacing w:val="-3"/>
        </w:rPr>
        <w:t> </w:t>
      </w:r>
      <w:r>
        <w:rPr/>
        <w:t>o</w:t>
      </w:r>
      <w:r>
        <w:rPr>
          <w:spacing w:val="-5"/>
        </w:rPr>
        <w:t> </w:t>
      </w:r>
      <w:r>
        <w:rPr/>
        <w:t>galleta</w:t>
      </w:r>
      <w:r>
        <w:rPr>
          <w:spacing w:val="-3"/>
        </w:rPr>
        <w:t> </w:t>
      </w:r>
      <w:r>
        <w:rPr/>
        <w:t>de</w:t>
      </w:r>
      <w:r>
        <w:rPr>
          <w:spacing w:val="-4"/>
        </w:rPr>
        <w:t> </w:t>
      </w:r>
      <w:r>
        <w:rPr/>
        <w:t>miel.</w:t>
      </w:r>
      <w:r>
        <w:rPr>
          <w:spacing w:val="-4"/>
        </w:rPr>
        <w:t> </w:t>
      </w:r>
      <w:r>
        <w:rPr/>
        <w:t>Paladar</w:t>
      </w:r>
      <w:r>
        <w:rPr>
          <w:spacing w:val="-3"/>
        </w:rPr>
        <w:t> </w:t>
      </w:r>
      <w:r>
        <w:rPr/>
        <w:t>a</w:t>
      </w:r>
      <w:r>
        <w:rPr>
          <w:spacing w:val="-4"/>
        </w:rPr>
        <w:t> </w:t>
      </w:r>
      <w:r>
        <w:rPr/>
        <w:t>malta</w:t>
      </w:r>
      <w:r>
        <w:rPr>
          <w:spacing w:val="-3"/>
        </w:rPr>
        <w:t> </w:t>
      </w:r>
      <w:r>
        <w:rPr/>
        <w:t>granoso</w:t>
      </w:r>
      <w:r>
        <w:rPr>
          <w:spacing w:val="-5"/>
        </w:rPr>
        <w:t> </w:t>
      </w:r>
      <w:r>
        <w:rPr/>
        <w:t>pero</w:t>
      </w:r>
      <w:r>
        <w:rPr>
          <w:spacing w:val="-3"/>
        </w:rPr>
        <w:t> </w:t>
      </w:r>
      <w:r>
        <w:rPr/>
        <w:t>suave,</w:t>
      </w:r>
      <w:r>
        <w:rPr>
          <w:spacing w:val="-4"/>
        </w:rPr>
        <w:t> </w:t>
      </w:r>
      <w:r>
        <w:rPr/>
        <w:t>y un final </w:t>
      </w:r>
      <w:r>
        <w:rPr>
          <w:i/>
        </w:rPr>
        <w:t>crisp</w:t>
      </w:r>
      <w:r>
        <w:rPr/>
        <w:t>, seco y con amargor del lúpulo. Sabor moderado en el paladar a lúpulo especiado o floral. Ésteres moderados de carácter similar al aroma. Fenoles especiados de ligeros a moderados como los encontrados en el aroma. Amargor de medio</w:t>
      </w:r>
      <w:r>
        <w:rPr>
          <w:spacing w:val="-3"/>
        </w:rPr>
        <w:t> </w:t>
      </w:r>
      <w:r>
        <w:rPr/>
        <w:t>a</w:t>
      </w:r>
      <w:r>
        <w:rPr>
          <w:spacing w:val="-2"/>
        </w:rPr>
        <w:t> </w:t>
      </w:r>
      <w:r>
        <w:rPr/>
        <w:t>alto,</w:t>
      </w:r>
      <w:r>
        <w:rPr>
          <w:spacing w:val="-2"/>
        </w:rPr>
        <w:t> </w:t>
      </w:r>
      <w:r>
        <w:rPr/>
        <w:t>acentuado por</w:t>
      </w:r>
      <w:r>
        <w:rPr>
          <w:spacing w:val="-1"/>
        </w:rPr>
        <w:t> </w:t>
      </w:r>
      <w:r>
        <w:rPr/>
        <w:t>la sequedad.</w:t>
      </w:r>
      <w:r>
        <w:rPr>
          <w:spacing w:val="-2"/>
        </w:rPr>
        <w:t> </w:t>
      </w:r>
      <w:r>
        <w:rPr/>
        <w:t>El</w:t>
      </w:r>
      <w:r>
        <w:rPr>
          <w:spacing w:val="-3"/>
        </w:rPr>
        <w:t> </w:t>
      </w:r>
      <w:r>
        <w:rPr/>
        <w:t>carácter</w:t>
      </w:r>
      <w:r>
        <w:rPr>
          <w:spacing w:val="-1"/>
        </w:rPr>
        <w:t> </w:t>
      </w:r>
      <w:r>
        <w:rPr/>
        <w:t>a</w:t>
      </w:r>
      <w:r>
        <w:rPr>
          <w:spacing w:val="-2"/>
        </w:rPr>
        <w:t> </w:t>
      </w:r>
      <w:r>
        <w:rPr/>
        <w:t>levadura y lúpulo perduran hasta el retrogusto.</w:t>
      </w:r>
    </w:p>
    <w:p>
      <w:pPr>
        <w:pStyle w:val="BodyText"/>
        <w:spacing w:before="38"/>
      </w:pPr>
      <w:r>
        <w:rPr>
          <w:b/>
        </w:rPr>
        <w:t>Sensación</w:t>
      </w:r>
      <w:r>
        <w:rPr>
          <w:b/>
          <w:spacing w:val="-4"/>
        </w:rPr>
        <w:t> </w:t>
      </w:r>
      <w:r>
        <w:rPr>
          <w:b/>
        </w:rPr>
        <w:t>en</w:t>
      </w:r>
      <w:r>
        <w:rPr>
          <w:b/>
          <w:spacing w:val="-4"/>
        </w:rPr>
        <w:t> </w:t>
      </w:r>
      <w:r>
        <w:rPr>
          <w:b/>
        </w:rPr>
        <w:t>boca</w:t>
      </w:r>
      <w:r>
        <w:rPr/>
        <w:t>:</w:t>
      </w:r>
      <w:r>
        <w:rPr>
          <w:spacing w:val="-6"/>
        </w:rPr>
        <w:t> </w:t>
      </w:r>
      <w:r>
        <w:rPr/>
        <w:t>Cuerpo</w:t>
      </w:r>
      <w:r>
        <w:rPr>
          <w:spacing w:val="-5"/>
        </w:rPr>
        <w:t> </w:t>
      </w:r>
      <w:r>
        <w:rPr/>
        <w:t>de</w:t>
      </w:r>
      <w:r>
        <w:rPr>
          <w:spacing w:val="-5"/>
        </w:rPr>
        <w:t> </w:t>
      </w:r>
      <w:r>
        <w:rPr/>
        <w:t>medio</w:t>
      </w:r>
      <w:r>
        <w:rPr>
          <w:spacing w:val="-4"/>
        </w:rPr>
        <w:t> </w:t>
      </w:r>
      <w:r>
        <w:rPr/>
        <w:t>ligero</w:t>
      </w:r>
      <w:r>
        <w:rPr>
          <w:spacing w:val="-6"/>
        </w:rPr>
        <w:t> </w:t>
      </w:r>
      <w:r>
        <w:rPr/>
        <w:t>a</w:t>
      </w:r>
      <w:r>
        <w:rPr>
          <w:spacing w:val="-5"/>
        </w:rPr>
        <w:t> </w:t>
      </w:r>
      <w:r>
        <w:rPr/>
        <w:t>medio.</w:t>
      </w:r>
      <w:r>
        <w:rPr>
          <w:spacing w:val="-3"/>
        </w:rPr>
        <w:t> </w:t>
      </w:r>
      <w:r>
        <w:rPr/>
        <w:t>Suave. Carbonatación de media alta a alta, que puede ser algo punzante. No debe tener una tibieza alcohólica perceptible.</w:t>
      </w:r>
    </w:p>
    <w:p>
      <w:pPr>
        <w:pStyle w:val="BodyText"/>
        <w:spacing w:before="44"/>
        <w:ind w:right="138"/>
      </w:pPr>
      <w:r>
        <w:rPr>
          <w:b/>
        </w:rPr>
        <w:t>Comentarios:</w:t>
      </w:r>
      <w:r>
        <w:rPr>
          <w:b/>
          <w:spacing w:val="-8"/>
        </w:rPr>
        <w:t> </w:t>
      </w:r>
      <w:r>
        <w:rPr/>
        <w:t>No</w:t>
      </w:r>
      <w:r>
        <w:rPr>
          <w:spacing w:val="-7"/>
        </w:rPr>
        <w:t> </w:t>
      </w:r>
      <w:r>
        <w:rPr/>
        <w:t>se</w:t>
      </w:r>
      <w:r>
        <w:rPr>
          <w:spacing w:val="-6"/>
        </w:rPr>
        <w:t> </w:t>
      </w:r>
      <w:r>
        <w:rPr/>
        <w:t>elaboran</w:t>
      </w:r>
      <w:r>
        <w:rPr>
          <w:spacing w:val="-5"/>
        </w:rPr>
        <w:t> </w:t>
      </w:r>
      <w:r>
        <w:rPr/>
        <w:t>frecuentemente,</w:t>
      </w:r>
      <w:r>
        <w:rPr>
          <w:spacing w:val="-6"/>
        </w:rPr>
        <w:t> </w:t>
      </w:r>
      <w:r>
        <w:rPr/>
        <w:t>y</w:t>
      </w:r>
      <w:r>
        <w:rPr>
          <w:spacing w:val="-6"/>
        </w:rPr>
        <w:t> </w:t>
      </w:r>
      <w:r>
        <w:rPr/>
        <w:t>a</w:t>
      </w:r>
      <w:r>
        <w:rPr>
          <w:spacing w:val="-6"/>
        </w:rPr>
        <w:t> </w:t>
      </w:r>
      <w:r>
        <w:rPr/>
        <w:t>menudo no están etiquetadas ni disponibles fuera del monasterio.</w:t>
      </w:r>
    </w:p>
    <w:p>
      <w:pPr>
        <w:pStyle w:val="BodyText"/>
        <w:spacing w:before="4"/>
        <w:ind w:right="51"/>
      </w:pPr>
      <w:r>
        <w:rPr/>
        <w:t>También</w:t>
      </w:r>
      <w:r>
        <w:rPr>
          <w:spacing w:val="-5"/>
        </w:rPr>
        <w:t> </w:t>
      </w:r>
      <w:r>
        <w:rPr/>
        <w:t>se</w:t>
      </w:r>
      <w:r>
        <w:rPr>
          <w:spacing w:val="-5"/>
        </w:rPr>
        <w:t> </w:t>
      </w:r>
      <w:r>
        <w:rPr/>
        <w:t>denomina</w:t>
      </w:r>
      <w:r>
        <w:rPr>
          <w:spacing w:val="-5"/>
        </w:rPr>
        <w:t> </w:t>
      </w:r>
      <w:r>
        <w:rPr/>
        <w:t>cerveza</w:t>
      </w:r>
      <w:r>
        <w:rPr>
          <w:spacing w:val="-3"/>
        </w:rPr>
        <w:t> </w:t>
      </w:r>
      <w:r>
        <w:rPr/>
        <w:t>del</w:t>
      </w:r>
      <w:r>
        <w:rPr>
          <w:spacing w:val="-6"/>
        </w:rPr>
        <w:t> </w:t>
      </w:r>
      <w:r>
        <w:rPr/>
        <w:t>monje,</w:t>
      </w:r>
      <w:r>
        <w:rPr>
          <w:spacing w:val="-5"/>
        </w:rPr>
        <w:t> </w:t>
      </w:r>
      <w:r>
        <w:rPr/>
        <w:t>cerveza</w:t>
      </w:r>
      <w:r>
        <w:rPr>
          <w:spacing w:val="-5"/>
        </w:rPr>
        <w:t> </w:t>
      </w:r>
      <w:r>
        <w:rPr/>
        <w:t>del</w:t>
      </w:r>
      <w:r>
        <w:rPr>
          <w:spacing w:val="-6"/>
        </w:rPr>
        <w:t> </w:t>
      </w:r>
      <w:r>
        <w:rPr/>
        <w:t>hermano, o simplemente una Blond (no usamos este término para evitar</w:t>
      </w:r>
    </w:p>
    <w:p>
      <w:pPr>
        <w:pStyle w:val="BodyText"/>
        <w:spacing w:before="102"/>
        <w:ind w:right="216"/>
      </w:pPr>
      <w:r>
        <w:rPr/>
        <w:br w:type="column"/>
      </w:r>
      <w:r>
        <w:rPr/>
        <w:t>confusiones</w:t>
      </w:r>
      <w:r>
        <w:rPr>
          <w:spacing w:val="-5"/>
        </w:rPr>
        <w:t> </w:t>
      </w:r>
      <w:r>
        <w:rPr/>
        <w:t>con</w:t>
      </w:r>
      <w:r>
        <w:rPr>
          <w:spacing w:val="-5"/>
        </w:rPr>
        <w:t> </w:t>
      </w:r>
      <w:r>
        <w:rPr/>
        <w:t>el</w:t>
      </w:r>
      <w:r>
        <w:rPr>
          <w:spacing w:val="-6"/>
        </w:rPr>
        <w:t> </w:t>
      </w:r>
      <w:r>
        <w:rPr/>
        <w:t>muy</w:t>
      </w:r>
      <w:r>
        <w:rPr>
          <w:spacing w:val="-5"/>
        </w:rPr>
        <w:t> </w:t>
      </w:r>
      <w:r>
        <w:rPr/>
        <w:t>diferente</w:t>
      </w:r>
      <w:r>
        <w:rPr>
          <w:spacing w:val="-5"/>
        </w:rPr>
        <w:t> </w:t>
      </w:r>
      <w:r>
        <w:rPr/>
        <w:t>estilo</w:t>
      </w:r>
      <w:r>
        <w:rPr>
          <w:spacing w:val="-6"/>
        </w:rPr>
        <w:t> </w:t>
      </w:r>
      <w:r>
        <w:rPr/>
        <w:t>Belgian</w:t>
      </w:r>
      <w:r>
        <w:rPr>
          <w:spacing w:val="-5"/>
        </w:rPr>
        <w:t> </w:t>
      </w:r>
      <w:r>
        <w:rPr/>
        <w:t>Blond</w:t>
      </w:r>
      <w:r>
        <w:rPr>
          <w:spacing w:val="-5"/>
        </w:rPr>
        <w:t> </w:t>
      </w:r>
      <w:r>
        <w:rPr/>
        <w:t>Ale). Altamente atenuada, generalmente un 85% o más.</w:t>
      </w:r>
    </w:p>
    <w:p>
      <w:pPr>
        <w:pStyle w:val="BodyText"/>
        <w:spacing w:before="45"/>
        <w:ind w:right="200"/>
      </w:pPr>
      <w:r>
        <w:rPr>
          <w:b/>
        </w:rPr>
        <w:t>Historia: </w:t>
      </w:r>
      <w:r>
        <w:rPr/>
        <w:t>Si bien las cervecerías monásticas tienen la</w:t>
      </w:r>
      <w:r>
        <w:rPr>
          <w:spacing w:val="40"/>
        </w:rPr>
        <w:t> </w:t>
      </w:r>
      <w:r>
        <w:rPr/>
        <w:t>tradición de elaborar una cerveza de baja intensidad para la ración diaria de los monjes (Westmalle comenzó a elaborar la suya</w:t>
      </w:r>
      <w:r>
        <w:rPr>
          <w:spacing w:val="-2"/>
        </w:rPr>
        <w:t> </w:t>
      </w:r>
      <w:r>
        <w:rPr/>
        <w:t>en</w:t>
      </w:r>
      <w:r>
        <w:rPr>
          <w:spacing w:val="-3"/>
        </w:rPr>
        <w:t> </w:t>
      </w:r>
      <w:r>
        <w:rPr/>
        <w:t>1922),</w:t>
      </w:r>
      <w:r>
        <w:rPr>
          <w:spacing w:val="-2"/>
        </w:rPr>
        <w:t> </w:t>
      </w:r>
      <w:r>
        <w:rPr/>
        <w:t>la</w:t>
      </w:r>
      <w:r>
        <w:rPr>
          <w:spacing w:val="-2"/>
        </w:rPr>
        <w:t> </w:t>
      </w:r>
      <w:r>
        <w:rPr/>
        <w:t>cerveza</w:t>
      </w:r>
      <w:r>
        <w:rPr>
          <w:spacing w:val="-2"/>
        </w:rPr>
        <w:t> </w:t>
      </w:r>
      <w:r>
        <w:rPr/>
        <w:t>amarga</w:t>
      </w:r>
      <w:r>
        <w:rPr>
          <w:spacing w:val="-2"/>
        </w:rPr>
        <w:t> </w:t>
      </w:r>
      <w:r>
        <w:rPr/>
        <w:t>y</w:t>
      </w:r>
      <w:r>
        <w:rPr>
          <w:spacing w:val="-2"/>
        </w:rPr>
        <w:t> </w:t>
      </w:r>
      <w:r>
        <w:rPr/>
        <w:t>pálida</w:t>
      </w:r>
      <w:r>
        <w:rPr>
          <w:spacing w:val="-2"/>
        </w:rPr>
        <w:t> </w:t>
      </w:r>
      <w:r>
        <w:rPr/>
        <w:t>descrita</w:t>
      </w:r>
      <w:r>
        <w:rPr>
          <w:spacing w:val="-1"/>
        </w:rPr>
        <w:t> </w:t>
      </w:r>
      <w:r>
        <w:rPr/>
        <w:t>en</w:t>
      </w:r>
      <w:r>
        <w:rPr>
          <w:spacing w:val="-2"/>
        </w:rPr>
        <w:t> </w:t>
      </w:r>
      <w:r>
        <w:rPr/>
        <w:t>este</w:t>
      </w:r>
      <w:r>
        <w:rPr>
          <w:spacing w:val="-2"/>
        </w:rPr>
        <w:t> </w:t>
      </w:r>
      <w:r>
        <w:rPr/>
        <w:t>estilo es una invención relativamente moderna que refleja los gustos actuales.</w:t>
      </w:r>
      <w:r>
        <w:rPr>
          <w:spacing w:val="-6"/>
        </w:rPr>
        <w:t> </w:t>
      </w:r>
      <w:r>
        <w:rPr/>
        <w:t>Westvleteren</w:t>
      </w:r>
      <w:r>
        <w:rPr>
          <w:spacing w:val="-4"/>
        </w:rPr>
        <w:t> </w:t>
      </w:r>
      <w:r>
        <w:rPr/>
        <w:t>elaboró</w:t>
      </w:r>
      <w:r>
        <w:rPr>
          <w:spacing w:val="-4"/>
        </w:rPr>
        <w:t> </w:t>
      </w:r>
      <w:r>
        <w:rPr/>
        <w:t>la</w:t>
      </w:r>
      <w:r>
        <w:rPr>
          <w:spacing w:val="-6"/>
        </w:rPr>
        <w:t> </w:t>
      </w:r>
      <w:r>
        <w:rPr/>
        <w:t>suya</w:t>
      </w:r>
      <w:r>
        <w:rPr>
          <w:spacing w:val="-6"/>
        </w:rPr>
        <w:t> </w:t>
      </w:r>
      <w:r>
        <w:rPr/>
        <w:t>por</w:t>
      </w:r>
      <w:r>
        <w:rPr>
          <w:spacing w:val="-5"/>
        </w:rPr>
        <w:t> </w:t>
      </w:r>
      <w:r>
        <w:rPr/>
        <w:t>primera</w:t>
      </w:r>
      <w:r>
        <w:rPr>
          <w:spacing w:val="-6"/>
        </w:rPr>
        <w:t> </w:t>
      </w:r>
      <w:r>
        <w:rPr/>
        <w:t>vez</w:t>
      </w:r>
      <w:r>
        <w:rPr>
          <w:spacing w:val="-4"/>
        </w:rPr>
        <w:t> </w:t>
      </w:r>
      <w:r>
        <w:rPr/>
        <w:t>en</w:t>
      </w:r>
      <w:r>
        <w:rPr>
          <w:spacing w:val="-6"/>
        </w:rPr>
        <w:t> </w:t>
      </w:r>
      <w:r>
        <w:rPr/>
        <w:t>1999, pero reemplazó otros productos antiguos de baja densidad.</w:t>
      </w:r>
    </w:p>
    <w:p>
      <w:pPr>
        <w:spacing w:line="242" w:lineRule="auto" w:before="51"/>
        <w:ind w:left="140" w:right="247" w:firstLine="0"/>
        <w:jc w:val="left"/>
        <w:rPr>
          <w:sz w:val="18"/>
        </w:rPr>
      </w:pPr>
      <w:r>
        <w:rPr>
          <w:b/>
          <w:sz w:val="18"/>
        </w:rPr>
        <w:t>Ingredientes</w:t>
      </w:r>
      <w:r>
        <w:rPr>
          <w:b/>
          <w:spacing w:val="-12"/>
          <w:sz w:val="18"/>
        </w:rPr>
        <w:t> </w:t>
      </w:r>
      <w:r>
        <w:rPr>
          <w:b/>
          <w:sz w:val="18"/>
        </w:rPr>
        <w:t>característicos:</w:t>
      </w:r>
      <w:r>
        <w:rPr>
          <w:b/>
          <w:spacing w:val="-11"/>
          <w:sz w:val="18"/>
        </w:rPr>
        <w:t> </w:t>
      </w:r>
      <w:r>
        <w:rPr>
          <w:sz w:val="18"/>
        </w:rPr>
        <w:t>Malta</w:t>
      </w:r>
      <w:r>
        <w:rPr>
          <w:spacing w:val="-10"/>
          <w:sz w:val="18"/>
        </w:rPr>
        <w:t> </w:t>
      </w:r>
      <w:r>
        <w:rPr>
          <w:sz w:val="18"/>
        </w:rPr>
        <w:t>Pilsner.</w:t>
      </w:r>
      <w:r>
        <w:rPr>
          <w:spacing w:val="-11"/>
          <w:sz w:val="18"/>
        </w:rPr>
        <w:t> </w:t>
      </w:r>
      <w:r>
        <w:rPr>
          <w:sz w:val="18"/>
        </w:rPr>
        <w:t>Levadura belga. Lúpulos de Europa continental.</w:t>
      </w:r>
    </w:p>
    <w:p>
      <w:pPr>
        <w:pStyle w:val="BodyText"/>
        <w:spacing w:before="41"/>
        <w:ind w:right="247"/>
      </w:pPr>
      <w:r>
        <w:rPr>
          <w:b/>
        </w:rPr>
        <w:t>Comparación</w:t>
      </w:r>
      <w:r>
        <w:rPr>
          <w:b/>
          <w:spacing w:val="-6"/>
        </w:rPr>
        <w:t> </w:t>
      </w:r>
      <w:r>
        <w:rPr>
          <w:b/>
        </w:rPr>
        <w:t>de</w:t>
      </w:r>
      <w:r>
        <w:rPr>
          <w:b/>
          <w:spacing w:val="-6"/>
        </w:rPr>
        <w:t> </w:t>
      </w:r>
      <w:r>
        <w:rPr>
          <w:b/>
        </w:rPr>
        <w:t>estilos:</w:t>
      </w:r>
      <w:r>
        <w:rPr>
          <w:b/>
          <w:spacing w:val="-6"/>
        </w:rPr>
        <w:t> </w:t>
      </w:r>
      <w:r>
        <w:rPr/>
        <w:t>Como</w:t>
      </w:r>
      <w:r>
        <w:rPr>
          <w:spacing w:val="-8"/>
        </w:rPr>
        <w:t> </w:t>
      </w:r>
      <w:r>
        <w:rPr/>
        <w:t>una</w:t>
      </w:r>
      <w:r>
        <w:rPr>
          <w:spacing w:val="-7"/>
        </w:rPr>
        <w:t> </w:t>
      </w:r>
      <w:r>
        <w:rPr/>
        <w:t>interpretación</w:t>
      </w:r>
      <w:r>
        <w:rPr>
          <w:spacing w:val="-7"/>
        </w:rPr>
        <w:t> </w:t>
      </w:r>
      <w:r>
        <w:rPr/>
        <w:t>belga</w:t>
      </w:r>
      <w:r>
        <w:rPr>
          <w:spacing w:val="-4"/>
        </w:rPr>
        <w:t> </w:t>
      </w:r>
      <w:r>
        <w:rPr/>
        <w:t>de una German Pils de fermentación alta: pálida, lupulada y bien atenuada,</w:t>
      </w:r>
      <w:r>
        <w:rPr>
          <w:spacing w:val="-3"/>
        </w:rPr>
        <w:t> </w:t>
      </w:r>
      <w:r>
        <w:rPr/>
        <w:t>pero</w:t>
      </w:r>
      <w:r>
        <w:rPr>
          <w:spacing w:val="-4"/>
        </w:rPr>
        <w:t> </w:t>
      </w:r>
      <w:r>
        <w:rPr/>
        <w:t>con</w:t>
      </w:r>
      <w:r>
        <w:rPr>
          <w:spacing w:val="-4"/>
        </w:rPr>
        <w:t> </w:t>
      </w:r>
      <w:r>
        <w:rPr/>
        <w:t>un</w:t>
      </w:r>
      <w:r>
        <w:rPr>
          <w:spacing w:val="-5"/>
        </w:rPr>
        <w:t> </w:t>
      </w:r>
      <w:r>
        <w:rPr/>
        <w:t>intenso</w:t>
      </w:r>
      <w:r>
        <w:rPr>
          <w:spacing w:val="-3"/>
        </w:rPr>
        <w:t> </w:t>
      </w:r>
      <w:r>
        <w:rPr/>
        <w:t>carácter</w:t>
      </w:r>
      <w:r>
        <w:rPr>
          <w:spacing w:val="-3"/>
        </w:rPr>
        <w:t> </w:t>
      </w:r>
      <w:r>
        <w:rPr/>
        <w:t>a</w:t>
      </w:r>
      <w:r>
        <w:rPr>
          <w:spacing w:val="-4"/>
        </w:rPr>
        <w:t> </w:t>
      </w:r>
      <w:r>
        <w:rPr/>
        <w:t>levadura</w:t>
      </w:r>
      <w:r>
        <w:rPr>
          <w:spacing w:val="-4"/>
        </w:rPr>
        <w:t> </w:t>
      </w:r>
      <w:r>
        <w:rPr/>
        <w:t>belga.</w:t>
      </w:r>
      <w:r>
        <w:rPr>
          <w:spacing w:val="-4"/>
        </w:rPr>
        <w:t> </w:t>
      </w:r>
      <w:r>
        <w:rPr/>
        <w:t>Tiene menos dulzor, mayor atenuación, menos carácter a malta y es más centrada en el lúpulo que una Belgian Pale Ale. Más parecida a una Belgian Tripel menos intensa, y más altamente lupulada (con su amargor y sequedad) que una Belgian Blond Ale menos intensa.</w:t>
      </w:r>
    </w:p>
    <w:p>
      <w:pPr>
        <w:tabs>
          <w:tab w:pos="2612" w:val="left" w:leader="none"/>
        </w:tabs>
        <w:spacing w:line="204" w:lineRule="exact" w:before="53"/>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1.054</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25</w:t>
      </w:r>
      <w:r>
        <w:rPr>
          <w:spacing w:val="2"/>
          <w:sz w:val="18"/>
        </w:rPr>
        <w:t> </w:t>
      </w:r>
      <w:r>
        <w:rPr>
          <w:sz w:val="18"/>
        </w:rPr>
        <w:t>–</w:t>
      </w:r>
      <w:r>
        <w:rPr>
          <w:spacing w:val="-2"/>
          <w:sz w:val="18"/>
        </w:rPr>
        <w:t> </w:t>
      </w:r>
      <w:r>
        <w:rPr>
          <w:spacing w:val="-5"/>
          <w:sz w:val="18"/>
        </w:rPr>
        <w:t>45</w:t>
      </w:r>
      <w:r>
        <w:rPr>
          <w:sz w:val="18"/>
        </w:rPr>
        <w:tab/>
        <w:t>FG:</w:t>
      </w:r>
      <w:r>
        <w:rPr>
          <w:spacing w:val="41"/>
          <w:sz w:val="18"/>
        </w:rPr>
        <w:t> </w:t>
      </w:r>
      <w:r>
        <w:rPr>
          <w:sz w:val="18"/>
        </w:rPr>
        <w:t>1.004</w:t>
      </w:r>
      <w:r>
        <w:rPr>
          <w:spacing w:val="-2"/>
          <w:sz w:val="18"/>
        </w:rPr>
        <w:t> </w:t>
      </w:r>
      <w:r>
        <w:rPr>
          <w:sz w:val="18"/>
        </w:rPr>
        <w:t>– </w:t>
      </w:r>
      <w:r>
        <w:rPr>
          <w:spacing w:val="-4"/>
          <w:sz w:val="18"/>
        </w:rPr>
        <w:t>1.010</w:t>
      </w:r>
    </w:p>
    <w:p>
      <w:pPr>
        <w:tabs>
          <w:tab w:pos="2521" w:val="left" w:leader="none"/>
        </w:tabs>
        <w:spacing w:line="204" w:lineRule="exact" w:before="0"/>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5</w:t>
      </w:r>
      <w:r>
        <w:rPr>
          <w:sz w:val="18"/>
        </w:rPr>
        <w:tab/>
        <w:t>ABV:</w:t>
      </w:r>
      <w:r>
        <w:rPr>
          <w:spacing w:val="39"/>
          <w:sz w:val="18"/>
        </w:rPr>
        <w:t> </w:t>
      </w:r>
      <w:r>
        <w:rPr>
          <w:sz w:val="18"/>
        </w:rPr>
        <w:t>4.8</w:t>
      </w:r>
      <w:r>
        <w:rPr>
          <w:spacing w:val="-1"/>
          <w:sz w:val="18"/>
        </w:rPr>
        <w:t> </w:t>
      </w:r>
      <w:r>
        <w:rPr>
          <w:sz w:val="18"/>
        </w:rPr>
        <w:t>–</w:t>
      </w:r>
      <w:r>
        <w:rPr>
          <w:spacing w:val="-1"/>
          <w:sz w:val="18"/>
        </w:rPr>
        <w:t> </w:t>
      </w:r>
      <w:r>
        <w:rPr>
          <w:spacing w:val="-4"/>
          <w:sz w:val="18"/>
        </w:rPr>
        <w:t>6.0%</w:t>
      </w:r>
    </w:p>
    <w:p>
      <w:pPr>
        <w:pStyle w:val="BodyText"/>
        <w:spacing w:before="41"/>
        <w:ind w:right="216"/>
      </w:pPr>
      <w:r>
        <w:rPr>
          <w:b/>
        </w:rPr>
        <w:t>Ejemplos comerciales: </w:t>
      </w:r>
      <w:r>
        <w:rPr/>
        <w:t>Chimay Gold, La Trappe Puur, Russian</w:t>
      </w:r>
      <w:r>
        <w:rPr>
          <w:spacing w:val="-6"/>
        </w:rPr>
        <w:t> </w:t>
      </w:r>
      <w:r>
        <w:rPr/>
        <w:t>River</w:t>
      </w:r>
      <w:r>
        <w:rPr>
          <w:spacing w:val="-6"/>
        </w:rPr>
        <w:t> </w:t>
      </w:r>
      <w:r>
        <w:rPr/>
        <w:t>Redemption,</w:t>
      </w:r>
      <w:r>
        <w:rPr>
          <w:spacing w:val="-7"/>
        </w:rPr>
        <w:t> </w:t>
      </w:r>
      <w:r>
        <w:rPr/>
        <w:t>St.</w:t>
      </w:r>
      <w:r>
        <w:rPr>
          <w:spacing w:val="-5"/>
        </w:rPr>
        <w:t> </w:t>
      </w:r>
      <w:r>
        <w:rPr/>
        <w:t>Bernardus</w:t>
      </w:r>
      <w:r>
        <w:rPr>
          <w:spacing w:val="-7"/>
        </w:rPr>
        <w:t> </w:t>
      </w:r>
      <w:r>
        <w:rPr/>
        <w:t>Extra</w:t>
      </w:r>
      <w:r>
        <w:rPr>
          <w:spacing w:val="-7"/>
        </w:rPr>
        <w:t> </w:t>
      </w:r>
      <w:r>
        <w:rPr/>
        <w:t>4,</w:t>
      </w:r>
      <w:r>
        <w:rPr>
          <w:spacing w:val="-7"/>
        </w:rPr>
        <w:t> </w:t>
      </w:r>
      <w:r>
        <w:rPr/>
        <w:t>Westmalle Extra, Westvleteren Blond</w:t>
      </w:r>
    </w:p>
    <w:p>
      <w:pPr>
        <w:pStyle w:val="BodyText"/>
        <w:spacing w:line="242" w:lineRule="auto" w:before="44"/>
        <w:ind w:right="216"/>
      </w:pPr>
      <w:r>
        <w:rPr>
          <w:b/>
        </w:rPr>
        <w:t>Etiquetas:</w:t>
      </w:r>
      <w:r>
        <w:rPr>
          <w:b/>
          <w:spacing w:val="-12"/>
        </w:rPr>
        <w:t> </w:t>
      </w:r>
      <w:r>
        <w:rPr/>
        <w:t>intensidad-estándar,</w:t>
      </w:r>
      <w:r>
        <w:rPr>
          <w:spacing w:val="-11"/>
        </w:rPr>
        <w:t> </w:t>
      </w:r>
      <w:r>
        <w:rPr/>
        <w:t>color-pálido,</w:t>
      </w:r>
      <w:r>
        <w:rPr>
          <w:spacing w:val="-11"/>
        </w:rPr>
        <w:t> </w:t>
      </w:r>
      <w:r>
        <w:rPr/>
        <w:t>fermentación- alta, europa-occidental, estilo-artesanal, amarga, lupulada</w:t>
      </w:r>
    </w:p>
    <w:p>
      <w:pPr>
        <w:pStyle w:val="BodyText"/>
        <w:spacing w:before="0"/>
        <w:ind w:left="0"/>
        <w:rPr>
          <w:sz w:val="21"/>
        </w:rPr>
      </w:pPr>
    </w:p>
    <w:p>
      <w:pPr>
        <w:pStyle w:val="Heading3"/>
      </w:pPr>
      <w:bookmarkStart w:name="_bookmark135" w:id="136"/>
      <w:bookmarkEnd w:id="136"/>
      <w:r>
        <w:rPr>
          <w:b w:val="0"/>
        </w:rPr>
      </w:r>
      <w:r>
        <w:rPr/>
        <w:t>26B.</w:t>
      </w:r>
      <w:r>
        <w:rPr>
          <w:spacing w:val="-7"/>
        </w:rPr>
        <w:t> </w:t>
      </w:r>
      <w:r>
        <w:rPr/>
        <w:t>Belgian</w:t>
      </w:r>
      <w:r>
        <w:rPr>
          <w:spacing w:val="-5"/>
        </w:rPr>
        <w:t> </w:t>
      </w:r>
      <w:r>
        <w:rPr>
          <w:spacing w:val="-2"/>
        </w:rPr>
        <w:t>Dubbel</w:t>
      </w:r>
    </w:p>
    <w:p>
      <w:pPr>
        <w:pStyle w:val="BodyText"/>
        <w:spacing w:before="41"/>
        <w:ind w:right="216"/>
      </w:pPr>
      <w:r>
        <w:rPr>
          <w:b/>
        </w:rPr>
        <w:t>Impresión general</w:t>
      </w:r>
      <w:r>
        <w:rPr/>
        <w:t>: Una ale belga de color rojo cobrizo profundo, moderadamente fuerte, maltosa y compleja, con ricos</w:t>
      </w:r>
      <w:r>
        <w:rPr>
          <w:spacing w:val="-5"/>
        </w:rPr>
        <w:t> </w:t>
      </w:r>
      <w:r>
        <w:rPr/>
        <w:t>sabores</w:t>
      </w:r>
      <w:r>
        <w:rPr>
          <w:spacing w:val="-5"/>
        </w:rPr>
        <w:t> </w:t>
      </w:r>
      <w:r>
        <w:rPr/>
        <w:t>a</w:t>
      </w:r>
      <w:r>
        <w:rPr>
          <w:spacing w:val="-5"/>
        </w:rPr>
        <w:t> </w:t>
      </w:r>
      <w:r>
        <w:rPr/>
        <w:t>malta,</w:t>
      </w:r>
      <w:r>
        <w:rPr>
          <w:spacing w:val="-5"/>
        </w:rPr>
        <w:t> </w:t>
      </w:r>
      <w:r>
        <w:rPr/>
        <w:t>ésteres</w:t>
      </w:r>
      <w:r>
        <w:rPr>
          <w:spacing w:val="-6"/>
        </w:rPr>
        <w:t> </w:t>
      </w:r>
      <w:r>
        <w:rPr/>
        <w:t>de</w:t>
      </w:r>
      <w:r>
        <w:rPr>
          <w:spacing w:val="-5"/>
        </w:rPr>
        <w:t> </w:t>
      </w:r>
      <w:r>
        <w:rPr/>
        <w:t>frutas</w:t>
      </w:r>
      <w:r>
        <w:rPr>
          <w:spacing w:val="-5"/>
        </w:rPr>
        <w:t> </w:t>
      </w:r>
      <w:r>
        <w:rPr/>
        <w:t>oscuras</w:t>
      </w:r>
      <w:r>
        <w:rPr>
          <w:spacing w:val="-5"/>
        </w:rPr>
        <w:t> </w:t>
      </w:r>
      <w:r>
        <w:rPr/>
        <w:t>o</w:t>
      </w:r>
      <w:r>
        <w:rPr>
          <w:spacing w:val="-6"/>
        </w:rPr>
        <w:t> </w:t>
      </w:r>
      <w:r>
        <w:rPr/>
        <w:t>deshidratadas y un alcohol ligero, todo mezclado en una presentación que, aunque maltosa, tiene un final bastante seco.</w:t>
      </w:r>
    </w:p>
    <w:p>
      <w:pPr>
        <w:pStyle w:val="BodyText"/>
        <w:spacing w:before="50"/>
        <w:ind w:right="192"/>
      </w:pPr>
      <w:r>
        <w:rPr>
          <w:b/>
        </w:rPr>
        <w:t>Aroma:</w:t>
      </w:r>
      <w:r>
        <w:rPr>
          <w:b/>
          <w:spacing w:val="-5"/>
        </w:rPr>
        <w:t> </w:t>
      </w:r>
      <w:r>
        <w:rPr/>
        <w:t>Malta</w:t>
      </w:r>
      <w:r>
        <w:rPr>
          <w:spacing w:val="-4"/>
        </w:rPr>
        <w:t> </w:t>
      </w:r>
      <w:r>
        <w:rPr/>
        <w:t>rica</w:t>
      </w:r>
      <w:r>
        <w:rPr>
          <w:spacing w:val="-4"/>
        </w:rPr>
        <w:t> </w:t>
      </w:r>
      <w:r>
        <w:rPr/>
        <w:t>de</w:t>
      </w:r>
      <w:r>
        <w:rPr>
          <w:spacing w:val="-5"/>
        </w:rPr>
        <w:t> </w:t>
      </w:r>
      <w:r>
        <w:rPr/>
        <w:t>moderada</w:t>
      </w:r>
      <w:r>
        <w:rPr>
          <w:spacing w:val="-4"/>
        </w:rPr>
        <w:t> </w:t>
      </w:r>
      <w:r>
        <w:rPr/>
        <w:t>a</w:t>
      </w:r>
      <w:r>
        <w:rPr>
          <w:spacing w:val="-5"/>
        </w:rPr>
        <w:t> </w:t>
      </w:r>
      <w:r>
        <w:rPr/>
        <w:t>moderadamente</w:t>
      </w:r>
      <w:r>
        <w:rPr>
          <w:spacing w:val="-5"/>
        </w:rPr>
        <w:t> </w:t>
      </w:r>
      <w:r>
        <w:rPr/>
        <w:t>fuerte,</w:t>
      </w:r>
      <w:r>
        <w:rPr>
          <w:spacing w:val="-5"/>
        </w:rPr>
        <w:t> </w:t>
      </w:r>
      <w:r>
        <w:rPr/>
        <w:t>con notas a chocolate, azúcar caramelizada o tostadas. Nunca rostizado</w:t>
      </w:r>
      <w:r>
        <w:rPr>
          <w:spacing w:val="-8"/>
        </w:rPr>
        <w:t> </w:t>
      </w:r>
      <w:r>
        <w:rPr/>
        <w:t>ni</w:t>
      </w:r>
      <w:r>
        <w:rPr>
          <w:spacing w:val="-4"/>
        </w:rPr>
        <w:t> </w:t>
      </w:r>
      <w:r>
        <w:rPr/>
        <w:t>quemado.</w:t>
      </w:r>
      <w:r>
        <w:rPr>
          <w:spacing w:val="-5"/>
        </w:rPr>
        <w:t> </w:t>
      </w:r>
      <w:r>
        <w:rPr/>
        <w:t>Ésteres</w:t>
      </w:r>
      <w:r>
        <w:rPr>
          <w:spacing w:val="-5"/>
        </w:rPr>
        <w:t> </w:t>
      </w:r>
      <w:r>
        <w:rPr/>
        <w:t>afrutados</w:t>
      </w:r>
      <w:r>
        <w:rPr>
          <w:spacing w:val="-7"/>
        </w:rPr>
        <w:t> </w:t>
      </w:r>
      <w:r>
        <w:rPr/>
        <w:t>moderados,</w:t>
      </w:r>
      <w:r>
        <w:rPr>
          <w:spacing w:val="-7"/>
        </w:rPr>
        <w:t> </w:t>
      </w:r>
      <w:r>
        <w:rPr/>
        <w:t>a</w:t>
      </w:r>
      <w:r>
        <w:rPr>
          <w:spacing w:val="-7"/>
        </w:rPr>
        <w:t> </w:t>
      </w:r>
      <w:r>
        <w:rPr/>
        <w:t>menudo a frutas oscuras o deshidratadas, especialmente uvas pasas y</w:t>
      </w:r>
    </w:p>
    <w:p>
      <w:pPr>
        <w:spacing w:after="0"/>
        <w:sectPr>
          <w:type w:val="continuous"/>
          <w:pgSz w:w="12240" w:h="15840"/>
          <w:pgMar w:header="0" w:footer="746" w:top="940" w:bottom="280" w:left="580" w:right="540"/>
          <w:cols w:num="2" w:equalWidth="0">
            <w:col w:w="5216" w:space="545"/>
            <w:col w:w="5359"/>
          </w:cols>
        </w:sectPr>
      </w:pPr>
    </w:p>
    <w:p>
      <w:pPr>
        <w:pStyle w:val="BodyText"/>
        <w:spacing w:line="242" w:lineRule="auto" w:before="86"/>
      </w:pPr>
      <w:r>
        <w:rPr/>
        <w:t>ciruelas, a veces frutas pomáceas o bananas/plátanos. Fenoles especiados y a pimienta de bajos a moderados. Lúpulo típicamente ausente, pero puede tener un bajo carácter especiado,</w:t>
      </w:r>
      <w:r>
        <w:rPr>
          <w:spacing w:val="-5"/>
        </w:rPr>
        <w:t> </w:t>
      </w:r>
      <w:r>
        <w:rPr/>
        <w:t>herbáceo</w:t>
      </w:r>
      <w:r>
        <w:rPr>
          <w:spacing w:val="-6"/>
        </w:rPr>
        <w:t> </w:t>
      </w:r>
      <w:r>
        <w:rPr/>
        <w:t>o</w:t>
      </w:r>
      <w:r>
        <w:rPr>
          <w:spacing w:val="-4"/>
        </w:rPr>
        <w:t> </w:t>
      </w:r>
      <w:r>
        <w:rPr/>
        <w:t>floral.</w:t>
      </w:r>
      <w:r>
        <w:rPr>
          <w:spacing w:val="-5"/>
        </w:rPr>
        <w:t> </w:t>
      </w:r>
      <w:r>
        <w:rPr/>
        <w:t>La</w:t>
      </w:r>
      <w:r>
        <w:rPr>
          <w:spacing w:val="-5"/>
        </w:rPr>
        <w:t> </w:t>
      </w:r>
      <w:r>
        <w:rPr/>
        <w:t>malta</w:t>
      </w:r>
      <w:r>
        <w:rPr>
          <w:spacing w:val="-4"/>
        </w:rPr>
        <w:t> </w:t>
      </w:r>
      <w:r>
        <w:rPr/>
        <w:t>predomina</w:t>
      </w:r>
      <w:r>
        <w:rPr>
          <w:spacing w:val="-5"/>
        </w:rPr>
        <w:t> </w:t>
      </w:r>
      <w:r>
        <w:rPr/>
        <w:t>en</w:t>
      </w:r>
      <w:r>
        <w:rPr>
          <w:spacing w:val="-4"/>
        </w:rPr>
        <w:t> </w:t>
      </w:r>
      <w:r>
        <w:rPr/>
        <w:t>el</w:t>
      </w:r>
      <w:r>
        <w:rPr>
          <w:spacing w:val="-6"/>
        </w:rPr>
        <w:t> </w:t>
      </w:r>
      <w:r>
        <w:rPr/>
        <w:t>balance, con los ésteres y las especias agregando complejidad. Un bajo alcohol suave y perfumado es opcional.</w:t>
      </w:r>
    </w:p>
    <w:p>
      <w:pPr>
        <w:pStyle w:val="BodyText"/>
        <w:spacing w:before="38"/>
        <w:ind w:right="70"/>
      </w:pPr>
      <w:r>
        <w:rPr>
          <w:b/>
        </w:rPr>
        <w:t>Apariencia: </w:t>
      </w:r>
      <w:r>
        <w:rPr/>
        <w:t>Color de ámbar oscuro a cobrizo, con una atractiva profundidad de tonos rojizos. Generalmente traslúcida.</w:t>
      </w:r>
      <w:r>
        <w:rPr>
          <w:spacing w:val="-8"/>
        </w:rPr>
        <w:t> </w:t>
      </w:r>
      <w:r>
        <w:rPr/>
        <w:t>Espuma</w:t>
      </w:r>
      <w:r>
        <w:rPr>
          <w:spacing w:val="-8"/>
        </w:rPr>
        <w:t> </w:t>
      </w:r>
      <w:r>
        <w:rPr/>
        <w:t>blanquecina</w:t>
      </w:r>
      <w:r>
        <w:rPr>
          <w:spacing w:val="-8"/>
        </w:rPr>
        <w:t> </w:t>
      </w:r>
      <w:r>
        <w:rPr/>
        <w:t>voluminosa,</w:t>
      </w:r>
      <w:r>
        <w:rPr>
          <w:spacing w:val="-5"/>
        </w:rPr>
        <w:t> </w:t>
      </w:r>
      <w:r>
        <w:rPr/>
        <w:t>densa,</w:t>
      </w:r>
      <w:r>
        <w:rPr>
          <w:spacing w:val="-7"/>
        </w:rPr>
        <w:t> </w:t>
      </w:r>
      <w:r>
        <w:rPr/>
        <w:t>cremosa</w:t>
      </w:r>
      <w:r>
        <w:rPr>
          <w:spacing w:val="-8"/>
        </w:rPr>
        <w:t> </w:t>
      </w:r>
      <w:r>
        <w:rPr/>
        <w:t>y de larga duración.</w:t>
      </w:r>
    </w:p>
    <w:p>
      <w:pPr>
        <w:pStyle w:val="BodyText"/>
        <w:spacing w:before="48"/>
        <w:ind w:right="87"/>
      </w:pPr>
      <w:r>
        <w:rPr>
          <w:b/>
        </w:rPr>
        <w:t>Sabor: </w:t>
      </w:r>
      <w:r>
        <w:rPr/>
        <w:t>Perfil de sabor similar al aroma (aplican los mismos descriptores e intensidades) para la malta, ésteres, fenoles, alcohol y lúpulos. Amargor de medio bajo a medio, pero la malta siempre es más prominente en el balance. Los ésteres y fenoles añaden complejidad e interés a la malta, y normalmente</w:t>
      </w:r>
      <w:r>
        <w:rPr>
          <w:spacing w:val="-5"/>
        </w:rPr>
        <w:t> </w:t>
      </w:r>
      <w:r>
        <w:rPr/>
        <w:t>el</w:t>
      </w:r>
      <w:r>
        <w:rPr>
          <w:spacing w:val="-6"/>
        </w:rPr>
        <w:t> </w:t>
      </w:r>
      <w:r>
        <w:rPr/>
        <w:t>alcohol</w:t>
      </w:r>
      <w:r>
        <w:rPr>
          <w:spacing w:val="-6"/>
        </w:rPr>
        <w:t> </w:t>
      </w:r>
      <w:r>
        <w:rPr/>
        <w:t>no</w:t>
      </w:r>
      <w:r>
        <w:rPr>
          <w:spacing w:val="-6"/>
        </w:rPr>
        <w:t> </w:t>
      </w:r>
      <w:r>
        <w:rPr/>
        <w:t>se</w:t>
      </w:r>
      <w:r>
        <w:rPr>
          <w:spacing w:val="-3"/>
        </w:rPr>
        <w:t> </w:t>
      </w:r>
      <w:r>
        <w:rPr/>
        <w:t>suele</w:t>
      </w:r>
      <w:r>
        <w:rPr>
          <w:spacing w:val="-5"/>
        </w:rPr>
        <w:t> </w:t>
      </w:r>
      <w:r>
        <w:rPr/>
        <w:t>percibir.</w:t>
      </w:r>
      <w:r>
        <w:rPr>
          <w:spacing w:val="-5"/>
        </w:rPr>
        <w:t> </w:t>
      </w:r>
      <w:r>
        <w:rPr/>
        <w:t>Presenta</w:t>
      </w:r>
      <w:r>
        <w:rPr>
          <w:spacing w:val="-4"/>
        </w:rPr>
        <w:t> </w:t>
      </w:r>
      <w:r>
        <w:rPr/>
        <w:t>un</w:t>
      </w:r>
      <w:r>
        <w:rPr>
          <w:spacing w:val="-4"/>
        </w:rPr>
        <w:t> </w:t>
      </w:r>
      <w:r>
        <w:rPr/>
        <w:t>sabor rico a malta, a veces dulce, que termina moderadamente seco, con un retrogusto maltoso acentuado por los ésteres y fenoles de levadura.</w:t>
      </w:r>
    </w:p>
    <w:p>
      <w:pPr>
        <w:pStyle w:val="BodyText"/>
        <w:spacing w:before="56"/>
        <w:ind w:right="70"/>
      </w:pPr>
      <w:r>
        <w:rPr>
          <w:b/>
        </w:rPr>
        <w:t>Sensación</w:t>
      </w:r>
      <w:r>
        <w:rPr>
          <w:b/>
          <w:spacing w:val="-4"/>
        </w:rPr>
        <w:t> </w:t>
      </w:r>
      <w:r>
        <w:rPr>
          <w:b/>
        </w:rPr>
        <w:t>en</w:t>
      </w:r>
      <w:r>
        <w:rPr>
          <w:b/>
          <w:spacing w:val="-4"/>
        </w:rPr>
        <w:t> </w:t>
      </w:r>
      <w:r>
        <w:rPr>
          <w:b/>
        </w:rPr>
        <w:t>boca:</w:t>
      </w:r>
      <w:r>
        <w:rPr>
          <w:b/>
          <w:spacing w:val="-5"/>
        </w:rPr>
        <w:t> </w:t>
      </w:r>
      <w:r>
        <w:rPr/>
        <w:t>Cuerpo</w:t>
      </w:r>
      <w:r>
        <w:rPr>
          <w:spacing w:val="-5"/>
        </w:rPr>
        <w:t> </w:t>
      </w:r>
      <w:r>
        <w:rPr/>
        <w:t>suave,</w:t>
      </w:r>
      <w:r>
        <w:rPr>
          <w:spacing w:val="-5"/>
        </w:rPr>
        <w:t> </w:t>
      </w:r>
      <w:r>
        <w:rPr/>
        <w:t>de</w:t>
      </w:r>
      <w:r>
        <w:rPr>
          <w:spacing w:val="-3"/>
        </w:rPr>
        <w:t> </w:t>
      </w:r>
      <w:r>
        <w:rPr/>
        <w:t>medio</w:t>
      </w:r>
      <w:r>
        <w:rPr>
          <w:spacing w:val="-6"/>
        </w:rPr>
        <w:t> </w:t>
      </w:r>
      <w:r>
        <w:rPr/>
        <w:t>a</w:t>
      </w:r>
      <w:r>
        <w:rPr>
          <w:spacing w:val="-5"/>
        </w:rPr>
        <w:t> </w:t>
      </w:r>
      <w:r>
        <w:rPr/>
        <w:t>medio</w:t>
      </w:r>
      <w:r>
        <w:rPr>
          <w:spacing w:val="-6"/>
        </w:rPr>
        <w:t> </w:t>
      </w:r>
      <w:r>
        <w:rPr/>
        <w:t>pleno. Carbonatación media alta, que puede influir en la percepción del cuerpo. Una baja tibieza alcohólica es opcional, nunca quemante ni similar al solvente.</w:t>
      </w:r>
    </w:p>
    <w:p>
      <w:pPr>
        <w:pStyle w:val="BodyText"/>
        <w:ind w:right="70"/>
      </w:pPr>
      <w:r>
        <w:rPr>
          <w:b/>
        </w:rPr>
        <w:t>Comentarios: </w:t>
      </w:r>
      <w:r>
        <w:rPr/>
        <w:t>La mayoría de los ejemplos comerciales están en</w:t>
      </w:r>
      <w:r>
        <w:rPr>
          <w:spacing w:val="-4"/>
        </w:rPr>
        <w:t> </w:t>
      </w:r>
      <w:r>
        <w:rPr/>
        <w:t>el</w:t>
      </w:r>
      <w:r>
        <w:rPr>
          <w:spacing w:val="-5"/>
        </w:rPr>
        <w:t> </w:t>
      </w:r>
      <w:r>
        <w:rPr/>
        <w:t>rango</w:t>
      </w:r>
      <w:r>
        <w:rPr>
          <w:spacing w:val="-5"/>
        </w:rPr>
        <w:t> </w:t>
      </w:r>
      <w:r>
        <w:rPr/>
        <w:t>de</w:t>
      </w:r>
      <w:r>
        <w:rPr>
          <w:spacing w:val="-3"/>
        </w:rPr>
        <w:t> </w:t>
      </w:r>
      <w:r>
        <w:rPr/>
        <w:t>6.5</w:t>
      </w:r>
      <w:r>
        <w:rPr>
          <w:spacing w:val="-2"/>
        </w:rPr>
        <w:t> </w:t>
      </w:r>
      <w:r>
        <w:rPr/>
        <w:t>–</w:t>
      </w:r>
      <w:r>
        <w:rPr>
          <w:spacing w:val="-4"/>
        </w:rPr>
        <w:t> </w:t>
      </w:r>
      <w:r>
        <w:rPr/>
        <w:t>7%</w:t>
      </w:r>
      <w:r>
        <w:rPr>
          <w:spacing w:val="-2"/>
        </w:rPr>
        <w:t> </w:t>
      </w:r>
      <w:r>
        <w:rPr/>
        <w:t>ABV.</w:t>
      </w:r>
      <w:r>
        <w:rPr>
          <w:spacing w:val="-4"/>
        </w:rPr>
        <w:t> </w:t>
      </w:r>
      <w:r>
        <w:rPr/>
        <w:t>Pueden</w:t>
      </w:r>
      <w:r>
        <w:rPr>
          <w:spacing w:val="-4"/>
        </w:rPr>
        <w:t> </w:t>
      </w:r>
      <w:r>
        <w:rPr/>
        <w:t>tener</w:t>
      </w:r>
      <w:r>
        <w:rPr>
          <w:spacing w:val="-3"/>
        </w:rPr>
        <w:t> </w:t>
      </w:r>
      <w:r>
        <w:rPr/>
        <w:t>un</w:t>
      </w:r>
      <w:r>
        <w:rPr>
          <w:spacing w:val="-3"/>
        </w:rPr>
        <w:t> </w:t>
      </w:r>
      <w:r>
        <w:rPr/>
        <w:t>sabor</w:t>
      </w:r>
      <w:r>
        <w:rPr>
          <w:spacing w:val="-3"/>
        </w:rPr>
        <w:t> </w:t>
      </w:r>
      <w:r>
        <w:rPr/>
        <w:t>algo</w:t>
      </w:r>
      <w:r>
        <w:rPr>
          <w:spacing w:val="-5"/>
        </w:rPr>
        <w:t> </w:t>
      </w:r>
      <w:r>
        <w:rPr/>
        <w:t>dulce debido a su discreto amargor, pero estas cervezas en realidad son bastante secas.</w:t>
      </w:r>
    </w:p>
    <w:p>
      <w:pPr>
        <w:pStyle w:val="BodyText"/>
        <w:ind w:right="70"/>
      </w:pPr>
      <w:r>
        <w:rPr>
          <w:b/>
        </w:rPr>
        <w:t>Historia: </w:t>
      </w:r>
      <w:r>
        <w:rPr/>
        <w:t>Aunque se producían cervezas oscuras y fuertes desde</w:t>
      </w:r>
      <w:r>
        <w:rPr>
          <w:spacing w:val="-5"/>
        </w:rPr>
        <w:t> </w:t>
      </w:r>
      <w:r>
        <w:rPr/>
        <w:t>mucho</w:t>
      </w:r>
      <w:r>
        <w:rPr>
          <w:spacing w:val="-6"/>
        </w:rPr>
        <w:t> </w:t>
      </w:r>
      <w:r>
        <w:rPr/>
        <w:t>antes,</w:t>
      </w:r>
      <w:r>
        <w:rPr>
          <w:spacing w:val="-5"/>
        </w:rPr>
        <w:t> </w:t>
      </w:r>
      <w:r>
        <w:rPr/>
        <w:t>la</w:t>
      </w:r>
      <w:r>
        <w:rPr>
          <w:spacing w:val="-5"/>
        </w:rPr>
        <w:t> </w:t>
      </w:r>
      <w:r>
        <w:rPr/>
        <w:t>Dubbel</w:t>
      </w:r>
      <w:r>
        <w:rPr>
          <w:spacing w:val="-4"/>
        </w:rPr>
        <w:t> </w:t>
      </w:r>
      <w:r>
        <w:rPr/>
        <w:t>moderna</w:t>
      </w:r>
      <w:r>
        <w:rPr>
          <w:spacing w:val="-5"/>
        </w:rPr>
        <w:t> </w:t>
      </w:r>
      <w:r>
        <w:rPr/>
        <w:t>tiene</w:t>
      </w:r>
      <w:r>
        <w:rPr>
          <w:spacing w:val="-3"/>
        </w:rPr>
        <w:t> </w:t>
      </w:r>
      <w:r>
        <w:rPr/>
        <w:t>sus</w:t>
      </w:r>
      <w:r>
        <w:rPr>
          <w:spacing w:val="-5"/>
        </w:rPr>
        <w:t> </w:t>
      </w:r>
      <w:r>
        <w:rPr/>
        <w:t>orígenes</w:t>
      </w:r>
      <w:r>
        <w:rPr>
          <w:spacing w:val="-3"/>
        </w:rPr>
        <w:t> </w:t>
      </w:r>
      <w:r>
        <w:rPr/>
        <w:t>en</w:t>
      </w:r>
      <w:r>
        <w:rPr>
          <w:spacing w:val="-3"/>
        </w:rPr>
        <w:t> </w:t>
      </w:r>
      <w:r>
        <w:rPr/>
        <w:t>la cerveza marrón doble o fuerte producida por primera vez en Westmalle en 1922, cuando la cervecería fue restablecida después de la Primera Guerra Mundial. Otros ejemplos son posteriores a la Segunda Guerra Mundial.</w:t>
      </w:r>
    </w:p>
    <w:p>
      <w:pPr>
        <w:pStyle w:val="BodyText"/>
        <w:spacing w:before="52"/>
        <w:ind w:right="26"/>
      </w:pPr>
      <w:r>
        <w:rPr>
          <w:b/>
        </w:rPr>
        <w:t>Ingredientes característicos: </w:t>
      </w:r>
      <w:r>
        <w:rPr/>
        <w:t>Levadura belga esterosa y especiada.</w:t>
      </w:r>
      <w:r>
        <w:rPr>
          <w:spacing w:val="-5"/>
        </w:rPr>
        <w:t> </w:t>
      </w:r>
      <w:r>
        <w:rPr/>
        <w:t>El</w:t>
      </w:r>
      <w:r>
        <w:rPr>
          <w:spacing w:val="-3"/>
        </w:rPr>
        <w:t> </w:t>
      </w:r>
      <w:r>
        <w:rPr/>
        <w:t>listado</w:t>
      </w:r>
      <w:r>
        <w:rPr>
          <w:spacing w:val="-3"/>
        </w:rPr>
        <w:t> </w:t>
      </w:r>
      <w:r>
        <w:rPr/>
        <w:t>de</w:t>
      </w:r>
      <w:r>
        <w:rPr>
          <w:spacing w:val="-5"/>
        </w:rPr>
        <w:t> </w:t>
      </w:r>
      <w:r>
        <w:rPr/>
        <w:t>granos</w:t>
      </w:r>
      <w:r>
        <w:rPr>
          <w:spacing w:val="-3"/>
        </w:rPr>
        <w:t> </w:t>
      </w:r>
      <w:r>
        <w:rPr/>
        <w:t>da</w:t>
      </w:r>
      <w:r>
        <w:rPr>
          <w:spacing w:val="-5"/>
        </w:rPr>
        <w:t> </w:t>
      </w:r>
      <w:r>
        <w:rPr/>
        <w:t>la</w:t>
      </w:r>
      <w:r>
        <w:rPr>
          <w:spacing w:val="-5"/>
        </w:rPr>
        <w:t> </w:t>
      </w:r>
      <w:r>
        <w:rPr/>
        <w:t>impresión</w:t>
      </w:r>
      <w:r>
        <w:rPr>
          <w:spacing w:val="-3"/>
        </w:rPr>
        <w:t> </w:t>
      </w:r>
      <w:r>
        <w:rPr/>
        <w:t>de</w:t>
      </w:r>
      <w:r>
        <w:rPr>
          <w:spacing w:val="-5"/>
        </w:rPr>
        <w:t> </w:t>
      </w:r>
      <w:r>
        <w:rPr/>
        <w:t>ser</w:t>
      </w:r>
      <w:r>
        <w:rPr>
          <w:spacing w:val="-4"/>
        </w:rPr>
        <w:t> </w:t>
      </w:r>
      <w:r>
        <w:rPr/>
        <w:t>complejo, aunque muchas versiones tradicionales son bastante sencillas, con los siropes de azúcar caramelizado o azúcares sin refinar y la</w:t>
      </w:r>
      <w:r>
        <w:rPr>
          <w:spacing w:val="-3"/>
        </w:rPr>
        <w:t> </w:t>
      </w:r>
      <w:r>
        <w:rPr/>
        <w:t>levadura</w:t>
      </w:r>
      <w:r>
        <w:rPr>
          <w:spacing w:val="-3"/>
        </w:rPr>
        <w:t> </w:t>
      </w:r>
      <w:r>
        <w:rPr/>
        <w:t>aportando</w:t>
      </w:r>
      <w:r>
        <w:rPr>
          <w:spacing w:val="-2"/>
        </w:rPr>
        <w:t> </w:t>
      </w:r>
      <w:r>
        <w:rPr/>
        <w:t>gran</w:t>
      </w:r>
      <w:r>
        <w:rPr>
          <w:spacing w:val="-3"/>
        </w:rPr>
        <w:t> </w:t>
      </w:r>
      <w:r>
        <w:rPr/>
        <w:t>parte</w:t>
      </w:r>
      <w:r>
        <w:rPr>
          <w:spacing w:val="-3"/>
        </w:rPr>
        <w:t> </w:t>
      </w:r>
      <w:r>
        <w:rPr/>
        <w:t>de</w:t>
      </w:r>
      <w:r>
        <w:rPr>
          <w:spacing w:val="-3"/>
        </w:rPr>
        <w:t> </w:t>
      </w:r>
      <w:r>
        <w:rPr/>
        <w:t>la</w:t>
      </w:r>
      <w:r>
        <w:rPr>
          <w:spacing w:val="-1"/>
        </w:rPr>
        <w:t> </w:t>
      </w:r>
      <w:r>
        <w:rPr/>
        <w:t>complejidad.</w:t>
      </w:r>
      <w:r>
        <w:rPr>
          <w:spacing w:val="-3"/>
        </w:rPr>
        <w:t> </w:t>
      </w:r>
      <w:r>
        <w:rPr/>
        <w:t>Lúpulos</w:t>
      </w:r>
      <w:r>
        <w:rPr>
          <w:spacing w:val="-1"/>
        </w:rPr>
        <w:t> </w:t>
      </w:r>
      <w:r>
        <w:rPr/>
        <w:t>de Europa continental. Las especias no son típicas; si están presentes, deben ser sutiles.</w:t>
      </w:r>
    </w:p>
    <w:p>
      <w:pPr>
        <w:pStyle w:val="BodyText"/>
        <w:spacing w:before="52"/>
        <w:ind w:right="87"/>
      </w:pPr>
      <w:r>
        <w:rPr>
          <w:b/>
        </w:rPr>
        <w:t>Comparación de estilos: </w:t>
      </w:r>
      <w:r>
        <w:rPr/>
        <w:t>Tal vez similar a una Dunkles Bock</w:t>
      </w:r>
      <w:r>
        <w:rPr>
          <w:spacing w:val="-5"/>
        </w:rPr>
        <w:t> </w:t>
      </w:r>
      <w:r>
        <w:rPr/>
        <w:t>pero</w:t>
      </w:r>
      <w:r>
        <w:rPr>
          <w:spacing w:val="-5"/>
        </w:rPr>
        <w:t> </w:t>
      </w:r>
      <w:r>
        <w:rPr/>
        <w:t>con</w:t>
      </w:r>
      <w:r>
        <w:rPr>
          <w:spacing w:val="-5"/>
        </w:rPr>
        <w:t> </w:t>
      </w:r>
      <w:r>
        <w:rPr/>
        <w:t>un</w:t>
      </w:r>
      <w:r>
        <w:rPr>
          <w:spacing w:val="-5"/>
        </w:rPr>
        <w:t> </w:t>
      </w:r>
      <w:r>
        <w:rPr/>
        <w:t>carácter</w:t>
      </w:r>
      <w:r>
        <w:rPr>
          <w:spacing w:val="-4"/>
        </w:rPr>
        <w:t> </w:t>
      </w:r>
      <w:r>
        <w:rPr/>
        <w:t>a</w:t>
      </w:r>
      <w:r>
        <w:rPr>
          <w:spacing w:val="-5"/>
        </w:rPr>
        <w:t> </w:t>
      </w:r>
      <w:r>
        <w:rPr/>
        <w:t>azúcar</w:t>
      </w:r>
      <w:r>
        <w:rPr>
          <w:spacing w:val="-4"/>
        </w:rPr>
        <w:t> </w:t>
      </w:r>
      <w:r>
        <w:rPr/>
        <w:t>y</w:t>
      </w:r>
      <w:r>
        <w:rPr>
          <w:spacing w:val="-5"/>
        </w:rPr>
        <w:t> </w:t>
      </w:r>
      <w:r>
        <w:rPr/>
        <w:t>levadura</w:t>
      </w:r>
      <w:r>
        <w:rPr>
          <w:spacing w:val="-5"/>
        </w:rPr>
        <w:t> </w:t>
      </w:r>
      <w:r>
        <w:rPr/>
        <w:t>belga.</w:t>
      </w:r>
      <w:r>
        <w:rPr>
          <w:spacing w:val="-3"/>
        </w:rPr>
        <w:t> </w:t>
      </w:r>
      <w:r>
        <w:rPr/>
        <w:t>Similar</w:t>
      </w:r>
      <w:r>
        <w:rPr>
          <w:spacing w:val="-2"/>
        </w:rPr>
        <w:t> </w:t>
      </w:r>
      <w:r>
        <w:rPr/>
        <w:t>en intensidad y balance a una Belgian Blond Ale, pero con un perfil a malta y ésteres más rico. Menos fuerte e intensa que una Belgian Dark Strong Ale.</w:t>
      </w:r>
    </w:p>
    <w:p>
      <w:pPr>
        <w:tabs>
          <w:tab w:pos="2612" w:val="left" w:leader="none"/>
        </w:tabs>
        <w:spacing w:line="204" w:lineRule="exact"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1.062</w:t>
      </w:r>
      <w:r>
        <w:rPr>
          <w:spacing w:val="-1"/>
          <w:sz w:val="18"/>
        </w:rPr>
        <w:t> </w:t>
      </w:r>
      <w:r>
        <w:rPr>
          <w:sz w:val="18"/>
        </w:rPr>
        <w:t>–</w:t>
      </w:r>
      <w:r>
        <w:rPr>
          <w:spacing w:val="-2"/>
          <w:sz w:val="18"/>
        </w:rPr>
        <w:t> </w:t>
      </w:r>
      <w:r>
        <w:rPr>
          <w:spacing w:val="-4"/>
          <w:sz w:val="18"/>
        </w:rPr>
        <w:t>1.075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15 –</w:t>
      </w:r>
      <w:r>
        <w:rPr>
          <w:spacing w:val="-2"/>
          <w:sz w:val="18"/>
        </w:rPr>
        <w:t> </w:t>
      </w:r>
      <w:r>
        <w:rPr>
          <w:spacing w:val="-5"/>
          <w:sz w:val="18"/>
        </w:rPr>
        <w:t>25</w:t>
      </w:r>
      <w:r>
        <w:rPr>
          <w:sz w:val="18"/>
        </w:rPr>
        <w:tab/>
        <w:t>FG:</w:t>
      </w:r>
      <w:r>
        <w:rPr>
          <w:spacing w:val="40"/>
          <w:sz w:val="18"/>
        </w:rPr>
        <w:t> </w:t>
      </w:r>
      <w:r>
        <w:rPr>
          <w:sz w:val="18"/>
        </w:rPr>
        <w:t>1.008</w:t>
      </w:r>
      <w:r>
        <w:rPr>
          <w:spacing w:val="-2"/>
          <w:sz w:val="18"/>
        </w:rPr>
        <w:t> </w:t>
      </w:r>
      <w:r>
        <w:rPr>
          <w:sz w:val="18"/>
        </w:rPr>
        <w:t>–</w:t>
      </w:r>
      <w:r>
        <w:rPr>
          <w:spacing w:val="-2"/>
          <w:sz w:val="18"/>
        </w:rPr>
        <w:t> </w:t>
      </w:r>
      <w:r>
        <w:rPr>
          <w:spacing w:val="-4"/>
          <w:sz w:val="18"/>
        </w:rPr>
        <w:t>1.018</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10</w:t>
      </w:r>
      <w:r>
        <w:rPr>
          <w:spacing w:val="-1"/>
          <w:sz w:val="18"/>
        </w:rPr>
        <w:t> </w:t>
      </w:r>
      <w:r>
        <w:rPr>
          <w:sz w:val="18"/>
        </w:rPr>
        <w:t>–</w:t>
      </w:r>
      <w:r>
        <w:rPr>
          <w:spacing w:val="-1"/>
          <w:sz w:val="18"/>
        </w:rPr>
        <w:t> </w:t>
      </w:r>
      <w:r>
        <w:rPr>
          <w:spacing w:val="-5"/>
          <w:sz w:val="18"/>
        </w:rPr>
        <w:t>17</w:t>
      </w:r>
      <w:r>
        <w:rPr>
          <w:sz w:val="18"/>
        </w:rPr>
        <w:tab/>
        <w:t>ABV:</w:t>
      </w:r>
      <w:r>
        <w:rPr>
          <w:spacing w:val="41"/>
          <w:sz w:val="18"/>
        </w:rPr>
        <w:t> </w:t>
      </w:r>
      <w:r>
        <w:rPr>
          <w:sz w:val="18"/>
        </w:rPr>
        <w:t>6.0</w:t>
      </w:r>
      <w:r>
        <w:rPr>
          <w:spacing w:val="-1"/>
          <w:sz w:val="18"/>
        </w:rPr>
        <w:t> </w:t>
      </w:r>
      <w:r>
        <w:rPr>
          <w:sz w:val="18"/>
        </w:rPr>
        <w:t>–</w:t>
      </w:r>
      <w:r>
        <w:rPr>
          <w:spacing w:val="-2"/>
          <w:sz w:val="18"/>
        </w:rPr>
        <w:t> </w:t>
      </w:r>
      <w:r>
        <w:rPr>
          <w:spacing w:val="-4"/>
          <w:sz w:val="18"/>
        </w:rPr>
        <w:t>7.6%</w:t>
      </w:r>
    </w:p>
    <w:p>
      <w:pPr>
        <w:pStyle w:val="BodyText"/>
        <w:spacing w:before="40"/>
        <w:ind w:right="133"/>
        <w:jc w:val="both"/>
      </w:pPr>
      <w:r>
        <w:rPr>
          <w:b/>
        </w:rPr>
        <w:t>Ejemplos</w:t>
      </w:r>
      <w:r>
        <w:rPr>
          <w:b/>
          <w:spacing w:val="-7"/>
        </w:rPr>
        <w:t> </w:t>
      </w:r>
      <w:r>
        <w:rPr>
          <w:b/>
        </w:rPr>
        <w:t>comerciales:</w:t>
      </w:r>
      <w:r>
        <w:rPr>
          <w:b/>
          <w:spacing w:val="-8"/>
        </w:rPr>
        <w:t> </w:t>
      </w:r>
      <w:r>
        <w:rPr/>
        <w:t>Chimay</w:t>
      </w:r>
      <w:r>
        <w:rPr>
          <w:spacing w:val="-6"/>
        </w:rPr>
        <w:t> </w:t>
      </w:r>
      <w:r>
        <w:rPr/>
        <w:t>Red,</w:t>
      </w:r>
      <w:r>
        <w:rPr>
          <w:spacing w:val="-7"/>
        </w:rPr>
        <w:t> </w:t>
      </w:r>
      <w:r>
        <w:rPr/>
        <w:t>Corsendonk</w:t>
      </w:r>
      <w:r>
        <w:rPr>
          <w:spacing w:val="-5"/>
        </w:rPr>
        <w:t> </w:t>
      </w:r>
      <w:r>
        <w:rPr/>
        <w:t>Bruin,</w:t>
      </w:r>
      <w:r>
        <w:rPr>
          <w:spacing w:val="-7"/>
        </w:rPr>
        <w:t> </w:t>
      </w:r>
      <w:r>
        <w:rPr/>
        <w:t>La Trappe</w:t>
      </w:r>
      <w:r>
        <w:rPr>
          <w:spacing w:val="-5"/>
        </w:rPr>
        <w:t> </w:t>
      </w:r>
      <w:r>
        <w:rPr/>
        <w:t>Dubbel,</w:t>
      </w:r>
      <w:r>
        <w:rPr>
          <w:spacing w:val="-5"/>
        </w:rPr>
        <w:t> </w:t>
      </w:r>
      <w:r>
        <w:rPr/>
        <w:t>Rochefort</w:t>
      </w:r>
      <w:r>
        <w:rPr>
          <w:spacing w:val="-5"/>
        </w:rPr>
        <w:t> </w:t>
      </w:r>
      <w:r>
        <w:rPr/>
        <w:t>6,</w:t>
      </w:r>
      <w:r>
        <w:rPr>
          <w:spacing w:val="-5"/>
        </w:rPr>
        <w:t> </w:t>
      </w:r>
      <w:r>
        <w:rPr/>
        <w:t>St.</w:t>
      </w:r>
      <w:r>
        <w:rPr>
          <w:spacing w:val="-4"/>
        </w:rPr>
        <w:t> </w:t>
      </w:r>
      <w:r>
        <w:rPr/>
        <w:t>Bernardus</w:t>
      </w:r>
      <w:r>
        <w:rPr>
          <w:spacing w:val="-6"/>
        </w:rPr>
        <w:t> </w:t>
      </w:r>
      <w:r>
        <w:rPr/>
        <w:t>Pater</w:t>
      </w:r>
      <w:r>
        <w:rPr>
          <w:spacing w:val="-4"/>
        </w:rPr>
        <w:t> </w:t>
      </w:r>
      <w:r>
        <w:rPr/>
        <w:t>6,</w:t>
      </w:r>
      <w:r>
        <w:rPr>
          <w:spacing w:val="-5"/>
        </w:rPr>
        <w:t> </w:t>
      </w:r>
      <w:r>
        <w:rPr/>
        <w:t>Westmalle </w:t>
      </w:r>
      <w:r>
        <w:rPr>
          <w:spacing w:val="-2"/>
        </w:rPr>
        <w:t>Dubbel</w:t>
      </w:r>
    </w:p>
    <w:p>
      <w:pPr>
        <w:pStyle w:val="BodyText"/>
        <w:spacing w:before="47"/>
        <w:ind w:right="244"/>
        <w:jc w:val="both"/>
      </w:pPr>
      <w:r>
        <w:rPr>
          <w:b/>
        </w:rPr>
        <w:t>Etiquetas:</w:t>
      </w:r>
      <w:r>
        <w:rPr>
          <w:b/>
          <w:spacing w:val="-12"/>
        </w:rPr>
        <w:t> </w:t>
      </w:r>
      <w:r>
        <w:rPr/>
        <w:t>intensidad-alta,</w:t>
      </w:r>
      <w:r>
        <w:rPr>
          <w:spacing w:val="-11"/>
        </w:rPr>
        <w:t> </w:t>
      </w:r>
      <w:r>
        <w:rPr/>
        <w:t>color-ámbar,</w:t>
      </w:r>
      <w:r>
        <w:rPr>
          <w:spacing w:val="-11"/>
        </w:rPr>
        <w:t> </w:t>
      </w:r>
      <w:r>
        <w:rPr/>
        <w:t>fermentación-alta, europa-occidental, estilo-tradicional, maltosa</w:t>
      </w:r>
    </w:p>
    <w:p>
      <w:pPr>
        <w:pStyle w:val="BodyText"/>
        <w:spacing w:before="1"/>
        <w:ind w:left="0"/>
        <w:rPr>
          <w:sz w:val="21"/>
        </w:rPr>
      </w:pPr>
    </w:p>
    <w:p>
      <w:pPr>
        <w:pStyle w:val="Heading3"/>
        <w:spacing w:before="1"/>
        <w:jc w:val="both"/>
      </w:pPr>
      <w:bookmarkStart w:name="_bookmark136" w:id="137"/>
      <w:bookmarkEnd w:id="137"/>
      <w:r>
        <w:rPr>
          <w:b w:val="0"/>
        </w:rPr>
      </w:r>
      <w:r>
        <w:rPr/>
        <w:t>26C.</w:t>
      </w:r>
      <w:r>
        <w:rPr>
          <w:spacing w:val="-7"/>
        </w:rPr>
        <w:t> </w:t>
      </w:r>
      <w:r>
        <w:rPr/>
        <w:t>Belgian</w:t>
      </w:r>
      <w:r>
        <w:rPr>
          <w:spacing w:val="-4"/>
        </w:rPr>
        <w:t> </w:t>
      </w:r>
      <w:r>
        <w:rPr>
          <w:spacing w:val="-2"/>
        </w:rPr>
        <w:t>Tripel</w:t>
      </w:r>
    </w:p>
    <w:p>
      <w:pPr>
        <w:pStyle w:val="BodyText"/>
        <w:spacing w:before="43"/>
        <w:ind w:right="70"/>
      </w:pPr>
      <w:r>
        <w:rPr>
          <w:b/>
        </w:rPr>
        <w:t>Impresión</w:t>
      </w:r>
      <w:r>
        <w:rPr>
          <w:b/>
          <w:spacing w:val="-2"/>
        </w:rPr>
        <w:t> </w:t>
      </w:r>
      <w:r>
        <w:rPr>
          <w:b/>
        </w:rPr>
        <w:t>general:</w:t>
      </w:r>
      <w:r>
        <w:rPr>
          <w:b/>
          <w:spacing w:val="-2"/>
        </w:rPr>
        <w:t> </w:t>
      </w:r>
      <w:r>
        <w:rPr/>
        <w:t>Una</w:t>
      </w:r>
      <w:r>
        <w:rPr>
          <w:spacing w:val="-3"/>
        </w:rPr>
        <w:t> </w:t>
      </w:r>
      <w:r>
        <w:rPr/>
        <w:t>ale</w:t>
      </w:r>
      <w:r>
        <w:rPr>
          <w:spacing w:val="-3"/>
        </w:rPr>
        <w:t> </w:t>
      </w:r>
      <w:r>
        <w:rPr/>
        <w:t>belga</w:t>
      </w:r>
      <w:r>
        <w:rPr>
          <w:spacing w:val="-3"/>
        </w:rPr>
        <w:t> </w:t>
      </w:r>
      <w:r>
        <w:rPr/>
        <w:t>fuerte,</w:t>
      </w:r>
      <w:r>
        <w:rPr>
          <w:spacing w:val="-3"/>
        </w:rPr>
        <w:t> </w:t>
      </w:r>
      <w:r>
        <w:rPr/>
        <w:t>pálida</w:t>
      </w:r>
      <w:r>
        <w:rPr>
          <w:spacing w:val="-3"/>
        </w:rPr>
        <w:t> </w:t>
      </w:r>
      <w:r>
        <w:rPr/>
        <w:t>y</w:t>
      </w:r>
      <w:r>
        <w:rPr>
          <w:spacing w:val="-3"/>
        </w:rPr>
        <w:t> </w:t>
      </w:r>
      <w:r>
        <w:rPr/>
        <w:t>en</w:t>
      </w:r>
      <w:r>
        <w:rPr>
          <w:spacing w:val="-3"/>
        </w:rPr>
        <w:t> </w:t>
      </w:r>
      <w:r>
        <w:rPr/>
        <w:t>cierta medida</w:t>
      </w:r>
      <w:r>
        <w:rPr>
          <w:spacing w:val="-5"/>
        </w:rPr>
        <w:t> </w:t>
      </w:r>
      <w:r>
        <w:rPr/>
        <w:t>especiada,</w:t>
      </w:r>
      <w:r>
        <w:rPr>
          <w:spacing w:val="-5"/>
        </w:rPr>
        <w:t> </w:t>
      </w:r>
      <w:r>
        <w:rPr/>
        <w:t>con</w:t>
      </w:r>
      <w:r>
        <w:rPr>
          <w:spacing w:val="-5"/>
        </w:rPr>
        <w:t> </w:t>
      </w:r>
      <w:r>
        <w:rPr/>
        <w:t>un</w:t>
      </w:r>
      <w:r>
        <w:rPr>
          <w:spacing w:val="-4"/>
        </w:rPr>
        <w:t> </w:t>
      </w:r>
      <w:r>
        <w:rPr/>
        <w:t>sabor</w:t>
      </w:r>
      <w:r>
        <w:rPr>
          <w:spacing w:val="-4"/>
        </w:rPr>
        <w:t> </w:t>
      </w:r>
      <w:r>
        <w:rPr/>
        <w:t>a</w:t>
      </w:r>
      <w:r>
        <w:rPr>
          <w:spacing w:val="-5"/>
        </w:rPr>
        <w:t> </w:t>
      </w:r>
      <w:r>
        <w:rPr/>
        <w:t>malta</w:t>
      </w:r>
      <w:r>
        <w:rPr>
          <w:spacing w:val="-4"/>
        </w:rPr>
        <w:t> </w:t>
      </w:r>
      <w:r>
        <w:rPr/>
        <w:t>agradable</w:t>
      </w:r>
      <w:r>
        <w:rPr>
          <w:spacing w:val="-5"/>
        </w:rPr>
        <w:t> </w:t>
      </w:r>
      <w:r>
        <w:rPr/>
        <w:t>y</w:t>
      </w:r>
      <w:r>
        <w:rPr>
          <w:spacing w:val="-5"/>
        </w:rPr>
        <w:t> </w:t>
      </w:r>
      <w:r>
        <w:rPr/>
        <w:t>redondo, amargor firme y final seco. Bastante aromática, con notas especiadas, afrutadas y a ligero alcohol, combinadas con un carácter limpio a malta de soporte, para producir una bebida con una sorprendente tomabilidad considerando su alto contenido de alcohol.</w:t>
      </w:r>
    </w:p>
    <w:p>
      <w:pPr>
        <w:pStyle w:val="BodyText"/>
        <w:spacing w:line="242" w:lineRule="auto" w:before="86"/>
        <w:ind w:right="185"/>
      </w:pPr>
      <w:r>
        <w:rPr/>
        <w:br w:type="column"/>
      </w:r>
      <w:r>
        <w:rPr>
          <w:b/>
        </w:rPr>
        <w:t>Aroma: </w:t>
      </w:r>
      <w:r>
        <w:rPr>
          <w:i/>
        </w:rPr>
        <w:t>Bouquet </w:t>
      </w:r>
      <w:r>
        <w:rPr/>
        <w:t>complejo y armonioso a especias, de moderado a significativo, con ésteres afrutados moderados, alcohol bajo, lúpulo bajo y malta ligera. Abundantes fenoles especiados, a pimienta, y a veces, a clavo de olor. Los ésteres recuerdan a menudo a cítricos, como naranjas o limones, pero</w:t>
      </w:r>
      <w:r>
        <w:rPr>
          <w:spacing w:val="40"/>
        </w:rPr>
        <w:t> </w:t>
      </w:r>
      <w:r>
        <w:rPr/>
        <w:t>a veces puede tener un ligero carácter a banana/plátano madura/o. Un aroma a lúpulo bajo, pero identificable, de carácter</w:t>
      </w:r>
      <w:r>
        <w:rPr>
          <w:spacing w:val="-5"/>
        </w:rPr>
        <w:t> </w:t>
      </w:r>
      <w:r>
        <w:rPr/>
        <w:t>especiado,</w:t>
      </w:r>
      <w:r>
        <w:rPr>
          <w:spacing w:val="-5"/>
        </w:rPr>
        <w:t> </w:t>
      </w:r>
      <w:r>
        <w:rPr/>
        <w:t>floral,</w:t>
      </w:r>
      <w:r>
        <w:rPr>
          <w:spacing w:val="-5"/>
        </w:rPr>
        <w:t> </w:t>
      </w:r>
      <w:r>
        <w:rPr/>
        <w:t>y</w:t>
      </w:r>
      <w:r>
        <w:rPr>
          <w:spacing w:val="-5"/>
        </w:rPr>
        <w:t> </w:t>
      </w:r>
      <w:r>
        <w:rPr/>
        <w:t>a</w:t>
      </w:r>
      <w:r>
        <w:rPr>
          <w:spacing w:val="-3"/>
        </w:rPr>
        <w:t> </w:t>
      </w:r>
      <w:r>
        <w:rPr/>
        <w:t>veces</w:t>
      </w:r>
      <w:r>
        <w:rPr>
          <w:spacing w:val="-5"/>
        </w:rPr>
        <w:t> </w:t>
      </w:r>
      <w:r>
        <w:rPr/>
        <w:t>perfumado,</w:t>
      </w:r>
      <w:r>
        <w:rPr>
          <w:spacing w:val="-5"/>
        </w:rPr>
        <w:t> </w:t>
      </w:r>
      <w:r>
        <w:rPr/>
        <w:t>es</w:t>
      </w:r>
      <w:r>
        <w:rPr>
          <w:spacing w:val="-5"/>
        </w:rPr>
        <w:t> </w:t>
      </w:r>
      <w:r>
        <w:rPr/>
        <w:t>opcional.</w:t>
      </w:r>
      <w:r>
        <w:rPr>
          <w:spacing w:val="-4"/>
        </w:rPr>
        <w:t> </w:t>
      </w:r>
      <w:r>
        <w:rPr/>
        <w:t>Los alcoholes son suaves, especiados y de baja intensidad. El carácter a malta es ligero, con una impresión suave y sutil a grano dulce o a miel.</w:t>
      </w:r>
    </w:p>
    <w:p>
      <w:pPr>
        <w:pStyle w:val="BodyText"/>
        <w:spacing w:before="37"/>
      </w:pPr>
      <w:r>
        <w:rPr>
          <w:b/>
        </w:rPr>
        <w:t>Apariencia:</w:t>
      </w:r>
      <w:r>
        <w:rPr>
          <w:b/>
          <w:spacing w:val="-6"/>
        </w:rPr>
        <w:t> </w:t>
      </w:r>
      <w:r>
        <w:rPr/>
        <w:t>Color</w:t>
      </w:r>
      <w:r>
        <w:rPr>
          <w:spacing w:val="-5"/>
        </w:rPr>
        <w:t> </w:t>
      </w:r>
      <w:r>
        <w:rPr/>
        <w:t>de</w:t>
      </w:r>
      <w:r>
        <w:rPr>
          <w:spacing w:val="-6"/>
        </w:rPr>
        <w:t> </w:t>
      </w:r>
      <w:r>
        <w:rPr/>
        <w:t>amarillo</w:t>
      </w:r>
      <w:r>
        <w:rPr>
          <w:spacing w:val="-6"/>
        </w:rPr>
        <w:t> </w:t>
      </w:r>
      <w:r>
        <w:rPr/>
        <w:t>profundo</w:t>
      </w:r>
      <w:r>
        <w:rPr>
          <w:spacing w:val="-6"/>
        </w:rPr>
        <w:t> </w:t>
      </w:r>
      <w:r>
        <w:rPr/>
        <w:t>a</w:t>
      </w:r>
      <w:r>
        <w:rPr>
          <w:spacing w:val="-6"/>
        </w:rPr>
        <w:t> </w:t>
      </w:r>
      <w:r>
        <w:rPr/>
        <w:t>ámbar</w:t>
      </w:r>
      <w:r>
        <w:rPr>
          <w:spacing w:val="-5"/>
        </w:rPr>
        <w:t> </w:t>
      </w:r>
      <w:r>
        <w:rPr/>
        <w:t>claro.</w:t>
      </w:r>
      <w:r>
        <w:rPr>
          <w:spacing w:val="-6"/>
        </w:rPr>
        <w:t> </w:t>
      </w:r>
      <w:r>
        <w:rPr/>
        <w:t>Buena claridad. Efervescente. Espuma blanca, “rocosa”, cremosa y de larga duración, que da lugar al característico encaje belga en el vaso a medida que se desvanece.</w:t>
      </w:r>
    </w:p>
    <w:p>
      <w:pPr>
        <w:pStyle w:val="BodyText"/>
        <w:spacing w:line="242" w:lineRule="auto"/>
        <w:ind w:right="192"/>
      </w:pPr>
      <w:r>
        <w:rPr>
          <w:b/>
        </w:rPr>
        <w:t>Sabor: </w:t>
      </w:r>
      <w:r>
        <w:rPr/>
        <w:t>Perfil de sabor similar al aroma (aplican los mismos descriptores) para la malta, ésteres, fenoles, alcohol y lúpulos. Ésteres de bajos a moderados, fenoles de bajos a moderados, lúpulo de bajo a moderado, alcohol bajo, todo bien combinado en una presentación coherente. Amargor de medio a alto, acentuado por un final seco. Amargor moderado en el retrogusto,</w:t>
      </w:r>
      <w:r>
        <w:rPr>
          <w:spacing w:val="-6"/>
        </w:rPr>
        <w:t> </w:t>
      </w:r>
      <w:r>
        <w:rPr/>
        <w:t>con</w:t>
      </w:r>
      <w:r>
        <w:rPr>
          <w:spacing w:val="-6"/>
        </w:rPr>
        <w:t> </w:t>
      </w:r>
      <w:r>
        <w:rPr/>
        <w:t>un</w:t>
      </w:r>
      <w:r>
        <w:rPr>
          <w:spacing w:val="-6"/>
        </w:rPr>
        <w:t> </w:t>
      </w:r>
      <w:r>
        <w:rPr/>
        <w:t>considerable</w:t>
      </w:r>
      <w:r>
        <w:rPr>
          <w:spacing w:val="-6"/>
        </w:rPr>
        <w:t> </w:t>
      </w:r>
      <w:r>
        <w:rPr/>
        <w:t>carácter</w:t>
      </w:r>
      <w:r>
        <w:rPr>
          <w:spacing w:val="-5"/>
        </w:rPr>
        <w:t> </w:t>
      </w:r>
      <w:r>
        <w:rPr/>
        <w:t>a</w:t>
      </w:r>
      <w:r>
        <w:rPr>
          <w:spacing w:val="-6"/>
        </w:rPr>
        <w:t> </w:t>
      </w:r>
      <w:r>
        <w:rPr/>
        <w:t>levadura</w:t>
      </w:r>
      <w:r>
        <w:rPr>
          <w:spacing w:val="-6"/>
        </w:rPr>
        <w:t> </w:t>
      </w:r>
      <w:r>
        <w:rPr/>
        <w:t>especiado</w:t>
      </w:r>
      <w:r>
        <w:rPr>
          <w:spacing w:val="-6"/>
        </w:rPr>
        <w:t> </w:t>
      </w:r>
      <w:r>
        <w:rPr/>
        <w:t>y afrutado. No debe ser dulce.</w:t>
      </w:r>
    </w:p>
    <w:p>
      <w:pPr>
        <w:pStyle w:val="BodyText"/>
        <w:spacing w:before="37"/>
      </w:pPr>
      <w:r>
        <w:rPr>
          <w:b/>
        </w:rPr>
        <w:t>Sensación</w:t>
      </w:r>
      <w:r>
        <w:rPr>
          <w:b/>
          <w:spacing w:val="-3"/>
        </w:rPr>
        <w:t> </w:t>
      </w:r>
      <w:r>
        <w:rPr>
          <w:b/>
        </w:rPr>
        <w:t>en</w:t>
      </w:r>
      <w:r>
        <w:rPr>
          <w:b/>
          <w:spacing w:val="-4"/>
        </w:rPr>
        <w:t> </w:t>
      </w:r>
      <w:r>
        <w:rPr>
          <w:b/>
        </w:rPr>
        <w:t>boca:</w:t>
      </w:r>
      <w:r>
        <w:rPr>
          <w:b/>
          <w:spacing w:val="-6"/>
        </w:rPr>
        <w:t> </w:t>
      </w:r>
      <w:r>
        <w:rPr/>
        <w:t>Cuerpo</w:t>
      </w:r>
      <w:r>
        <w:rPr>
          <w:spacing w:val="-5"/>
        </w:rPr>
        <w:t> </w:t>
      </w:r>
      <w:r>
        <w:rPr/>
        <w:t>de</w:t>
      </w:r>
      <w:r>
        <w:rPr>
          <w:spacing w:val="-5"/>
        </w:rPr>
        <w:t> </w:t>
      </w:r>
      <w:r>
        <w:rPr/>
        <w:t>medio</w:t>
      </w:r>
      <w:r>
        <w:rPr>
          <w:spacing w:val="-4"/>
        </w:rPr>
        <w:t> </w:t>
      </w:r>
      <w:r>
        <w:rPr/>
        <w:t>ligero</w:t>
      </w:r>
      <w:r>
        <w:rPr>
          <w:spacing w:val="-6"/>
        </w:rPr>
        <w:t> </w:t>
      </w:r>
      <w:r>
        <w:rPr/>
        <w:t>a</w:t>
      </w:r>
      <w:r>
        <w:rPr>
          <w:spacing w:val="-5"/>
        </w:rPr>
        <w:t> </w:t>
      </w:r>
      <w:r>
        <w:rPr/>
        <w:t>medio,</w:t>
      </w:r>
      <w:r>
        <w:rPr>
          <w:spacing w:val="-5"/>
        </w:rPr>
        <w:t> </w:t>
      </w:r>
      <w:r>
        <w:rPr/>
        <w:t>aunque más liviano de lo que sugeriría su considerable densidad.</w:t>
      </w:r>
    </w:p>
    <w:p>
      <w:pPr>
        <w:pStyle w:val="BodyText"/>
        <w:spacing w:before="4"/>
        <w:ind w:right="189"/>
      </w:pPr>
      <w:r>
        <w:rPr/>
        <w:t>Altamente</w:t>
      </w:r>
      <w:r>
        <w:rPr>
          <w:spacing w:val="-5"/>
        </w:rPr>
        <w:t> </w:t>
      </w:r>
      <w:r>
        <w:rPr/>
        <w:t>carbonatada.</w:t>
      </w:r>
      <w:r>
        <w:rPr>
          <w:spacing w:val="-5"/>
        </w:rPr>
        <w:t> </w:t>
      </w:r>
      <w:r>
        <w:rPr/>
        <w:t>El</w:t>
      </w:r>
      <w:r>
        <w:rPr>
          <w:spacing w:val="-6"/>
        </w:rPr>
        <w:t> </w:t>
      </w:r>
      <w:r>
        <w:rPr/>
        <w:t>contenido</w:t>
      </w:r>
      <w:r>
        <w:rPr>
          <w:spacing w:val="-6"/>
        </w:rPr>
        <w:t> </w:t>
      </w:r>
      <w:r>
        <w:rPr/>
        <w:t>de</w:t>
      </w:r>
      <w:r>
        <w:rPr>
          <w:spacing w:val="-5"/>
        </w:rPr>
        <w:t> </w:t>
      </w:r>
      <w:r>
        <w:rPr/>
        <w:t>alcohol</w:t>
      </w:r>
      <w:r>
        <w:rPr>
          <w:spacing w:val="-6"/>
        </w:rPr>
        <w:t> </w:t>
      </w:r>
      <w:r>
        <w:rPr/>
        <w:t>es</w:t>
      </w:r>
      <w:r>
        <w:rPr>
          <w:spacing w:val="-5"/>
        </w:rPr>
        <w:t> </w:t>
      </w:r>
      <w:r>
        <w:rPr/>
        <w:t>engañoso,</w:t>
      </w:r>
      <w:r>
        <w:rPr>
          <w:spacing w:val="-3"/>
        </w:rPr>
        <w:t> </w:t>
      </w:r>
      <w:r>
        <w:rPr/>
        <w:t>y su tibieza alcohólica va en un rango de no evidente a ligera.</w:t>
      </w:r>
    </w:p>
    <w:p>
      <w:pPr>
        <w:pStyle w:val="BodyText"/>
        <w:spacing w:before="4"/>
      </w:pPr>
      <w:r>
        <w:rPr/>
        <w:t>Efervescente.</w:t>
      </w:r>
      <w:r>
        <w:rPr>
          <w:spacing w:val="-4"/>
        </w:rPr>
        <w:t> </w:t>
      </w:r>
      <w:r>
        <w:rPr/>
        <w:t>No</w:t>
      </w:r>
      <w:r>
        <w:rPr>
          <w:spacing w:val="-3"/>
        </w:rPr>
        <w:t> </w:t>
      </w:r>
      <w:r>
        <w:rPr/>
        <w:t>debe</w:t>
      </w:r>
      <w:r>
        <w:rPr>
          <w:spacing w:val="-2"/>
        </w:rPr>
        <w:t> </w:t>
      </w:r>
      <w:r>
        <w:rPr/>
        <w:t>ser</w:t>
      </w:r>
      <w:r>
        <w:rPr>
          <w:spacing w:val="-1"/>
        </w:rPr>
        <w:t> </w:t>
      </w:r>
      <w:r>
        <w:rPr>
          <w:spacing w:val="-2"/>
        </w:rPr>
        <w:t>pesada.</w:t>
      </w:r>
    </w:p>
    <w:p>
      <w:pPr>
        <w:pStyle w:val="BodyText"/>
        <w:spacing w:before="43"/>
        <w:ind w:right="192"/>
      </w:pPr>
      <w:r>
        <w:rPr>
          <w:b/>
        </w:rPr>
        <w:t>Comentarios: </w:t>
      </w:r>
      <w:r>
        <w:rPr/>
        <w:t>Pese</w:t>
      </w:r>
      <w:r>
        <w:rPr>
          <w:spacing w:val="-1"/>
        </w:rPr>
        <w:t> </w:t>
      </w:r>
      <w:r>
        <w:rPr/>
        <w:t>al</w:t>
      </w:r>
      <w:r>
        <w:rPr>
          <w:spacing w:val="-1"/>
        </w:rPr>
        <w:t> </w:t>
      </w:r>
      <w:r>
        <w:rPr/>
        <w:t>alto</w:t>
      </w:r>
      <w:r>
        <w:rPr>
          <w:spacing w:val="-1"/>
        </w:rPr>
        <w:t> </w:t>
      </w:r>
      <w:r>
        <w:rPr/>
        <w:t>contenido</w:t>
      </w:r>
      <w:r>
        <w:rPr>
          <w:spacing w:val="-2"/>
        </w:rPr>
        <w:t> </w:t>
      </w:r>
      <w:r>
        <w:rPr/>
        <w:t>de</w:t>
      </w:r>
      <w:r>
        <w:rPr>
          <w:spacing w:val="-1"/>
        </w:rPr>
        <w:t> </w:t>
      </w:r>
      <w:r>
        <w:rPr/>
        <w:t>alcohol, no</w:t>
      </w:r>
      <w:r>
        <w:rPr>
          <w:spacing w:val="-2"/>
        </w:rPr>
        <w:t> </w:t>
      </w:r>
      <w:r>
        <w:rPr/>
        <w:t>tienen</w:t>
      </w:r>
      <w:r>
        <w:rPr>
          <w:spacing w:val="-1"/>
        </w:rPr>
        <w:t> </w:t>
      </w:r>
      <w:r>
        <w:rPr/>
        <w:t>un sabor</w:t>
      </w:r>
      <w:r>
        <w:rPr>
          <w:spacing w:val="-3"/>
        </w:rPr>
        <w:t> </w:t>
      </w:r>
      <w:r>
        <w:rPr/>
        <w:t>fuerte</w:t>
      </w:r>
      <w:r>
        <w:rPr>
          <w:spacing w:val="-4"/>
        </w:rPr>
        <w:t> </w:t>
      </w:r>
      <w:r>
        <w:rPr/>
        <w:t>a</w:t>
      </w:r>
      <w:r>
        <w:rPr>
          <w:spacing w:val="-4"/>
        </w:rPr>
        <w:t> </w:t>
      </w:r>
      <w:r>
        <w:rPr/>
        <w:t>alcohol.</w:t>
      </w:r>
      <w:r>
        <w:rPr>
          <w:spacing w:val="-4"/>
        </w:rPr>
        <w:t> </w:t>
      </w:r>
      <w:r>
        <w:rPr/>
        <w:t>Los</w:t>
      </w:r>
      <w:r>
        <w:rPr>
          <w:spacing w:val="-4"/>
        </w:rPr>
        <w:t> </w:t>
      </w:r>
      <w:r>
        <w:rPr/>
        <w:t>mejores</w:t>
      </w:r>
      <w:r>
        <w:rPr>
          <w:spacing w:val="-4"/>
        </w:rPr>
        <w:t> </w:t>
      </w:r>
      <w:r>
        <w:rPr/>
        <w:t>ejemplos</w:t>
      </w:r>
      <w:r>
        <w:rPr>
          <w:spacing w:val="-4"/>
        </w:rPr>
        <w:t> </w:t>
      </w:r>
      <w:r>
        <w:rPr/>
        <w:t>son</w:t>
      </w:r>
      <w:r>
        <w:rPr>
          <w:spacing w:val="-4"/>
        </w:rPr>
        <w:t> </w:t>
      </w:r>
      <w:r>
        <w:rPr/>
        <w:t>engañosos,</w:t>
      </w:r>
      <w:r>
        <w:rPr>
          <w:spacing w:val="-2"/>
        </w:rPr>
        <w:t> </w:t>
      </w:r>
      <w:r>
        <w:rPr/>
        <w:t>no evidentes.</w:t>
      </w:r>
      <w:r>
        <w:rPr>
          <w:spacing w:val="-6"/>
        </w:rPr>
        <w:t> </w:t>
      </w:r>
      <w:r>
        <w:rPr/>
        <w:t>La</w:t>
      </w:r>
      <w:r>
        <w:rPr>
          <w:spacing w:val="-6"/>
        </w:rPr>
        <w:t> </w:t>
      </w:r>
      <w:r>
        <w:rPr/>
        <w:t>alta</w:t>
      </w:r>
      <w:r>
        <w:rPr>
          <w:spacing w:val="-5"/>
        </w:rPr>
        <w:t> </w:t>
      </w:r>
      <w:r>
        <w:rPr/>
        <w:t>carbonatación</w:t>
      </w:r>
      <w:r>
        <w:rPr>
          <w:spacing w:val="-6"/>
        </w:rPr>
        <w:t> </w:t>
      </w:r>
      <w:r>
        <w:rPr/>
        <w:t>y</w:t>
      </w:r>
      <w:r>
        <w:rPr>
          <w:spacing w:val="-6"/>
        </w:rPr>
        <w:t> </w:t>
      </w:r>
      <w:r>
        <w:rPr/>
        <w:t>atenuación</w:t>
      </w:r>
      <w:r>
        <w:rPr>
          <w:spacing w:val="-6"/>
        </w:rPr>
        <w:t> </w:t>
      </w:r>
      <w:r>
        <w:rPr/>
        <w:t>ayudan</w:t>
      </w:r>
      <w:r>
        <w:rPr>
          <w:spacing w:val="-6"/>
        </w:rPr>
        <w:t> </w:t>
      </w:r>
      <w:r>
        <w:rPr/>
        <w:t>a</w:t>
      </w:r>
      <w:r>
        <w:rPr>
          <w:spacing w:val="-6"/>
        </w:rPr>
        <w:t> </w:t>
      </w:r>
      <w:r>
        <w:rPr/>
        <w:t>resaltar los variados sabores y aumentar la percepción de un final seco. La mayoría de las versiones tradicionales tienen al menos 30 IBU y son muy secas.</w:t>
      </w:r>
    </w:p>
    <w:p>
      <w:pPr>
        <w:pStyle w:val="BodyText"/>
        <w:spacing w:line="242" w:lineRule="auto" w:before="49"/>
        <w:ind w:right="216"/>
      </w:pPr>
      <w:r>
        <w:rPr>
          <w:b/>
        </w:rPr>
        <w:t>Historia:</w:t>
      </w:r>
      <w:r>
        <w:rPr>
          <w:b/>
          <w:spacing w:val="-7"/>
        </w:rPr>
        <w:t> </w:t>
      </w:r>
      <w:r>
        <w:rPr/>
        <w:t>Popularizada</w:t>
      </w:r>
      <w:r>
        <w:rPr>
          <w:spacing w:val="-6"/>
        </w:rPr>
        <w:t> </w:t>
      </w:r>
      <w:r>
        <w:rPr/>
        <w:t>por</w:t>
      </w:r>
      <w:r>
        <w:rPr>
          <w:spacing w:val="-6"/>
        </w:rPr>
        <w:t> </w:t>
      </w:r>
      <w:r>
        <w:rPr/>
        <w:t>el</w:t>
      </w:r>
      <w:r>
        <w:rPr>
          <w:spacing w:val="-8"/>
        </w:rPr>
        <w:t> </w:t>
      </w:r>
      <w:r>
        <w:rPr/>
        <w:t>monasterio</w:t>
      </w:r>
      <w:r>
        <w:rPr>
          <w:spacing w:val="-5"/>
        </w:rPr>
        <w:t> </w:t>
      </w:r>
      <w:r>
        <w:rPr/>
        <w:t>de</w:t>
      </w:r>
      <w:r>
        <w:rPr>
          <w:spacing w:val="-7"/>
        </w:rPr>
        <w:t> </w:t>
      </w:r>
      <w:r>
        <w:rPr/>
        <w:t>Westmalle,</w:t>
      </w:r>
      <w:r>
        <w:rPr>
          <w:spacing w:val="-7"/>
        </w:rPr>
        <w:t> </w:t>
      </w:r>
      <w:r>
        <w:rPr/>
        <w:t>fue elaborada por primera vez en 1931.</w:t>
      </w:r>
    </w:p>
    <w:p>
      <w:pPr>
        <w:spacing w:before="39"/>
        <w:ind w:left="140" w:right="216" w:firstLine="0"/>
        <w:jc w:val="left"/>
        <w:rPr>
          <w:sz w:val="18"/>
        </w:rPr>
      </w:pPr>
      <w:r>
        <w:rPr>
          <w:b/>
          <w:sz w:val="18"/>
        </w:rPr>
        <w:t>Ingredientes</w:t>
      </w:r>
      <w:r>
        <w:rPr>
          <w:b/>
          <w:spacing w:val="-8"/>
          <w:sz w:val="18"/>
        </w:rPr>
        <w:t> </w:t>
      </w:r>
      <w:r>
        <w:rPr>
          <w:b/>
          <w:sz w:val="18"/>
        </w:rPr>
        <w:t>característicos:</w:t>
      </w:r>
      <w:r>
        <w:rPr>
          <w:b/>
          <w:spacing w:val="-7"/>
          <w:sz w:val="18"/>
        </w:rPr>
        <w:t> </w:t>
      </w:r>
      <w:r>
        <w:rPr>
          <w:sz w:val="18"/>
        </w:rPr>
        <w:t>Malta</w:t>
      </w:r>
      <w:r>
        <w:rPr>
          <w:spacing w:val="-7"/>
          <w:sz w:val="18"/>
        </w:rPr>
        <w:t> </w:t>
      </w:r>
      <w:r>
        <w:rPr>
          <w:sz w:val="18"/>
        </w:rPr>
        <w:t>Pilsner,</w:t>
      </w:r>
      <w:r>
        <w:rPr>
          <w:spacing w:val="-7"/>
          <w:sz w:val="18"/>
        </w:rPr>
        <w:t> </w:t>
      </w:r>
      <w:r>
        <w:rPr>
          <w:sz w:val="18"/>
        </w:rPr>
        <w:t>a</w:t>
      </w:r>
      <w:r>
        <w:rPr>
          <w:spacing w:val="-7"/>
          <w:sz w:val="18"/>
        </w:rPr>
        <w:t> </w:t>
      </w:r>
      <w:r>
        <w:rPr>
          <w:sz w:val="18"/>
        </w:rPr>
        <w:t>menudo</w:t>
      </w:r>
      <w:r>
        <w:rPr>
          <w:spacing w:val="-8"/>
          <w:sz w:val="18"/>
        </w:rPr>
        <w:t> </w:t>
      </w:r>
      <w:r>
        <w:rPr>
          <w:sz w:val="18"/>
        </w:rPr>
        <w:t>con adjuntos pálidos de azúcar. Lúpulos de Europa continental.</w:t>
      </w:r>
    </w:p>
    <w:p>
      <w:pPr>
        <w:pStyle w:val="BodyText"/>
        <w:spacing w:before="3"/>
        <w:ind w:right="216"/>
      </w:pPr>
      <w:r>
        <w:rPr/>
        <w:t>Cepas</w:t>
      </w:r>
      <w:r>
        <w:rPr>
          <w:spacing w:val="-5"/>
        </w:rPr>
        <w:t> </w:t>
      </w:r>
      <w:r>
        <w:rPr/>
        <w:t>de</w:t>
      </w:r>
      <w:r>
        <w:rPr>
          <w:spacing w:val="-5"/>
        </w:rPr>
        <w:t> </w:t>
      </w:r>
      <w:r>
        <w:rPr/>
        <w:t>levadura</w:t>
      </w:r>
      <w:r>
        <w:rPr>
          <w:spacing w:val="-5"/>
        </w:rPr>
        <w:t> </w:t>
      </w:r>
      <w:r>
        <w:rPr/>
        <w:t>belga,</w:t>
      </w:r>
      <w:r>
        <w:rPr>
          <w:spacing w:val="-5"/>
        </w:rPr>
        <w:t> </w:t>
      </w:r>
      <w:r>
        <w:rPr/>
        <w:t>especiadas</w:t>
      </w:r>
      <w:r>
        <w:rPr>
          <w:spacing w:val="-5"/>
        </w:rPr>
        <w:t> </w:t>
      </w:r>
      <w:r>
        <w:rPr/>
        <w:t>y</w:t>
      </w:r>
      <w:r>
        <w:rPr>
          <w:spacing w:val="-5"/>
        </w:rPr>
        <w:t> </w:t>
      </w:r>
      <w:r>
        <w:rPr/>
        <w:t>afrutadas.</w:t>
      </w:r>
      <w:r>
        <w:rPr>
          <w:spacing w:val="-5"/>
        </w:rPr>
        <w:t> </w:t>
      </w:r>
      <w:r>
        <w:rPr/>
        <w:t>Las</w:t>
      </w:r>
      <w:r>
        <w:rPr>
          <w:spacing w:val="-5"/>
        </w:rPr>
        <w:t> </w:t>
      </w:r>
      <w:r>
        <w:rPr/>
        <w:t>adiciones de especias generalmente no son tradicionales y, si se usan, deben aparecer solo en segundo plano. Agua bastante blanda.</w:t>
      </w:r>
    </w:p>
    <w:p>
      <w:pPr>
        <w:pStyle w:val="BodyText"/>
        <w:spacing w:before="47"/>
        <w:ind w:right="216"/>
      </w:pPr>
      <w:r>
        <w:rPr>
          <w:b/>
        </w:rPr>
        <w:t>Comparación de estilos: </w:t>
      </w:r>
      <w:r>
        <w:rPr/>
        <w:t>Puede parecerse a una Belgian Golden</w:t>
      </w:r>
      <w:r>
        <w:rPr>
          <w:spacing w:val="-4"/>
        </w:rPr>
        <w:t> </w:t>
      </w:r>
      <w:r>
        <w:rPr/>
        <w:t>Strong</w:t>
      </w:r>
      <w:r>
        <w:rPr>
          <w:spacing w:val="-4"/>
        </w:rPr>
        <w:t> </w:t>
      </w:r>
      <w:r>
        <w:rPr/>
        <w:t>Ale,</w:t>
      </w:r>
      <w:r>
        <w:rPr>
          <w:spacing w:val="-4"/>
        </w:rPr>
        <w:t> </w:t>
      </w:r>
      <w:r>
        <w:rPr/>
        <w:t>pero</w:t>
      </w:r>
      <w:r>
        <w:rPr>
          <w:spacing w:val="-2"/>
        </w:rPr>
        <w:t> </w:t>
      </w:r>
      <w:r>
        <w:rPr/>
        <w:t>es</w:t>
      </w:r>
      <w:r>
        <w:rPr>
          <w:spacing w:val="-4"/>
        </w:rPr>
        <w:t> </w:t>
      </w:r>
      <w:r>
        <w:rPr/>
        <w:t>un</w:t>
      </w:r>
      <w:r>
        <w:rPr>
          <w:spacing w:val="-2"/>
        </w:rPr>
        <w:t> </w:t>
      </w:r>
      <w:r>
        <w:rPr/>
        <w:t>poco</w:t>
      </w:r>
      <w:r>
        <w:rPr>
          <w:spacing w:val="-5"/>
        </w:rPr>
        <w:t> </w:t>
      </w:r>
      <w:r>
        <w:rPr/>
        <w:t>más</w:t>
      </w:r>
      <w:r>
        <w:rPr>
          <w:spacing w:val="-2"/>
        </w:rPr>
        <w:t> </w:t>
      </w:r>
      <w:r>
        <w:rPr/>
        <w:t>oscura</w:t>
      </w:r>
      <w:r>
        <w:rPr>
          <w:spacing w:val="-3"/>
        </w:rPr>
        <w:t> </w:t>
      </w:r>
      <w:r>
        <w:rPr/>
        <w:t>y</w:t>
      </w:r>
      <w:r>
        <w:rPr>
          <w:spacing w:val="-4"/>
        </w:rPr>
        <w:t> </w:t>
      </w:r>
      <w:r>
        <w:rPr/>
        <w:t>tiene</w:t>
      </w:r>
      <w:r>
        <w:rPr>
          <w:spacing w:val="-4"/>
        </w:rPr>
        <w:t> </w:t>
      </w:r>
      <w:r>
        <w:rPr/>
        <w:t>un</w:t>
      </w:r>
      <w:r>
        <w:rPr>
          <w:spacing w:val="-5"/>
        </w:rPr>
        <w:t> </w:t>
      </w:r>
      <w:r>
        <w:rPr/>
        <w:t>poco más de cuerpo, con más énfasis en los fenoles y menos en los ésteres, y menos lúpulos de adición tardía. No debería parecer una Barleywine rubia.</w:t>
      </w:r>
    </w:p>
    <w:p>
      <w:pPr>
        <w:tabs>
          <w:tab w:pos="2612" w:val="left" w:leader="none"/>
        </w:tabs>
        <w:spacing w:line="204" w:lineRule="exact"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1.075</w:t>
      </w:r>
      <w:r>
        <w:rPr>
          <w:spacing w:val="-1"/>
          <w:sz w:val="18"/>
        </w:rPr>
        <w:t> </w:t>
      </w:r>
      <w:r>
        <w:rPr>
          <w:sz w:val="18"/>
        </w:rPr>
        <w:t>–</w:t>
      </w:r>
      <w:r>
        <w:rPr>
          <w:spacing w:val="-2"/>
          <w:sz w:val="18"/>
        </w:rPr>
        <w:t> 1.085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40</w:t>
      </w:r>
      <w:r>
        <w:rPr>
          <w:sz w:val="18"/>
        </w:rPr>
        <w:tab/>
        <w:t>FG:</w:t>
      </w:r>
      <w:r>
        <w:rPr>
          <w:spacing w:val="40"/>
          <w:sz w:val="18"/>
        </w:rPr>
        <w:t> </w:t>
      </w:r>
      <w:r>
        <w:rPr>
          <w:sz w:val="18"/>
        </w:rPr>
        <w:t>1.008</w:t>
      </w:r>
      <w:r>
        <w:rPr>
          <w:spacing w:val="-1"/>
          <w:sz w:val="18"/>
        </w:rPr>
        <w:t> </w:t>
      </w:r>
      <w:r>
        <w:rPr>
          <w:sz w:val="18"/>
        </w:rPr>
        <w:t>–</w:t>
      </w:r>
      <w:r>
        <w:rPr>
          <w:spacing w:val="-2"/>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49"/>
          <w:sz w:val="18"/>
        </w:rPr>
        <w:t> </w:t>
      </w:r>
      <w:r>
        <w:rPr>
          <w:sz w:val="18"/>
        </w:rPr>
        <w:t>4.5 –</w:t>
      </w:r>
      <w:r>
        <w:rPr>
          <w:spacing w:val="-1"/>
          <w:sz w:val="18"/>
        </w:rPr>
        <w:t> </w:t>
      </w:r>
      <w:r>
        <w:rPr>
          <w:spacing w:val="-10"/>
          <w:sz w:val="18"/>
        </w:rPr>
        <w:t>7</w:t>
      </w:r>
      <w:r>
        <w:rPr>
          <w:sz w:val="18"/>
        </w:rPr>
        <w:tab/>
        <w:t>ABV:</w:t>
      </w:r>
      <w:r>
        <w:rPr>
          <w:spacing w:val="43"/>
          <w:sz w:val="18"/>
        </w:rPr>
        <w:t> </w:t>
      </w:r>
      <w:r>
        <w:rPr>
          <w:sz w:val="18"/>
        </w:rPr>
        <w:t>7.5</w:t>
      </w:r>
      <w:r>
        <w:rPr>
          <w:spacing w:val="-1"/>
          <w:sz w:val="18"/>
        </w:rPr>
        <w:t> </w:t>
      </w:r>
      <w:r>
        <w:rPr>
          <w:sz w:val="18"/>
        </w:rPr>
        <w:t>–</w:t>
      </w:r>
      <w:r>
        <w:rPr>
          <w:spacing w:val="-1"/>
          <w:sz w:val="18"/>
        </w:rPr>
        <w:t> </w:t>
      </w:r>
      <w:r>
        <w:rPr>
          <w:spacing w:val="-4"/>
          <w:sz w:val="18"/>
        </w:rPr>
        <w:t>9.5%</w:t>
      </w:r>
    </w:p>
    <w:p>
      <w:pPr>
        <w:pStyle w:val="BodyText"/>
        <w:spacing w:line="242" w:lineRule="auto" w:before="40"/>
        <w:ind w:right="270"/>
      </w:pPr>
      <w:r>
        <w:rPr>
          <w:b/>
        </w:rPr>
        <w:t>Ejemplos</w:t>
      </w:r>
      <w:r>
        <w:rPr>
          <w:b/>
          <w:spacing w:val="-7"/>
        </w:rPr>
        <w:t> </w:t>
      </w:r>
      <w:r>
        <w:rPr>
          <w:b/>
        </w:rPr>
        <w:t>comerciales</w:t>
      </w:r>
      <w:r>
        <w:rPr/>
        <w:t>:</w:t>
      </w:r>
      <w:r>
        <w:rPr>
          <w:spacing w:val="-7"/>
        </w:rPr>
        <w:t> </w:t>
      </w:r>
      <w:r>
        <w:rPr/>
        <w:t>Chimay</w:t>
      </w:r>
      <w:r>
        <w:rPr>
          <w:spacing w:val="-5"/>
        </w:rPr>
        <w:t> </w:t>
      </w:r>
      <w:r>
        <w:rPr/>
        <w:t>Tripel,</w:t>
      </w:r>
      <w:r>
        <w:rPr>
          <w:spacing w:val="-6"/>
        </w:rPr>
        <w:t> </w:t>
      </w:r>
      <w:r>
        <w:rPr/>
        <w:t>La</w:t>
      </w:r>
      <w:r>
        <w:rPr>
          <w:spacing w:val="-6"/>
        </w:rPr>
        <w:t> </w:t>
      </w:r>
      <w:r>
        <w:rPr/>
        <w:t>Rulles</w:t>
      </w:r>
      <w:r>
        <w:rPr>
          <w:spacing w:val="-5"/>
        </w:rPr>
        <w:t> </w:t>
      </w:r>
      <w:r>
        <w:rPr/>
        <w:t>Tripel,</w:t>
      </w:r>
      <w:r>
        <w:rPr>
          <w:spacing w:val="-5"/>
        </w:rPr>
        <w:t> </w:t>
      </w:r>
      <w:r>
        <w:rPr/>
        <w:t>La Trappe Tripel, St. Bernardus Tripel, Val-Dieu Triple, Westmalle Tripel</w:t>
      </w:r>
    </w:p>
    <w:p>
      <w:pPr>
        <w:pStyle w:val="BodyText"/>
        <w:spacing w:before="41"/>
        <w:ind w:right="398"/>
      </w:pPr>
      <w:r>
        <w:rPr>
          <w:b/>
        </w:rPr>
        <w:t>Etiquetas:</w:t>
      </w:r>
      <w:r>
        <w:rPr>
          <w:b/>
          <w:spacing w:val="-12"/>
        </w:rPr>
        <w:t> </w:t>
      </w:r>
      <w:r>
        <w:rPr/>
        <w:t>intensidad-alta,</w:t>
      </w:r>
      <w:r>
        <w:rPr>
          <w:spacing w:val="-11"/>
        </w:rPr>
        <w:t> </w:t>
      </w:r>
      <w:r>
        <w:rPr/>
        <w:t>color-pálido,</w:t>
      </w:r>
      <w:r>
        <w:rPr>
          <w:spacing w:val="-11"/>
        </w:rPr>
        <w:t> </w:t>
      </w:r>
      <w:r>
        <w:rPr/>
        <w:t>fermentación-alta, europa-occidental, estilo-tradicional, amarga</w:t>
      </w:r>
    </w:p>
    <w:p>
      <w:pPr>
        <w:pStyle w:val="BodyText"/>
        <w:spacing w:before="2"/>
        <w:ind w:left="0"/>
        <w:rPr>
          <w:sz w:val="21"/>
        </w:rPr>
      </w:pPr>
    </w:p>
    <w:p>
      <w:pPr>
        <w:pStyle w:val="Heading3"/>
      </w:pPr>
      <w:bookmarkStart w:name="_bookmark137" w:id="138"/>
      <w:bookmarkEnd w:id="138"/>
      <w:r>
        <w:rPr>
          <w:b w:val="0"/>
        </w:rPr>
      </w:r>
      <w:r>
        <w:rPr/>
        <w:t>26D.</w:t>
      </w:r>
      <w:r>
        <w:rPr>
          <w:spacing w:val="-6"/>
        </w:rPr>
        <w:t> </w:t>
      </w:r>
      <w:r>
        <w:rPr/>
        <w:t>Belgian</w:t>
      </w:r>
      <w:r>
        <w:rPr>
          <w:spacing w:val="-3"/>
        </w:rPr>
        <w:t> </w:t>
      </w:r>
      <w:r>
        <w:rPr/>
        <w:t>Dark</w:t>
      </w:r>
      <w:r>
        <w:rPr>
          <w:spacing w:val="-3"/>
        </w:rPr>
        <w:t> </w:t>
      </w:r>
      <w:r>
        <w:rPr/>
        <w:t>Strong</w:t>
      </w:r>
      <w:r>
        <w:rPr>
          <w:spacing w:val="-5"/>
        </w:rPr>
        <w:t> Ale</w:t>
      </w:r>
    </w:p>
    <w:p>
      <w:pPr>
        <w:pStyle w:val="BodyText"/>
        <w:spacing w:before="43"/>
        <w:ind w:right="216"/>
      </w:pPr>
      <w:r>
        <w:rPr>
          <w:b/>
        </w:rPr>
        <w:t>Impresión</w:t>
      </w:r>
      <w:r>
        <w:rPr>
          <w:b/>
          <w:spacing w:val="-5"/>
        </w:rPr>
        <w:t> </w:t>
      </w:r>
      <w:r>
        <w:rPr>
          <w:b/>
        </w:rPr>
        <w:t>general:</w:t>
      </w:r>
      <w:r>
        <w:rPr>
          <w:b/>
          <w:spacing w:val="-5"/>
        </w:rPr>
        <w:t> </w:t>
      </w:r>
      <w:r>
        <w:rPr/>
        <w:t>Una</w:t>
      </w:r>
      <w:r>
        <w:rPr>
          <w:spacing w:val="-6"/>
        </w:rPr>
        <w:t> </w:t>
      </w:r>
      <w:r>
        <w:rPr/>
        <w:t>ale</w:t>
      </w:r>
      <w:r>
        <w:rPr>
          <w:spacing w:val="-6"/>
        </w:rPr>
        <w:t> </w:t>
      </w:r>
      <w:r>
        <w:rPr/>
        <w:t>belga</w:t>
      </w:r>
      <w:r>
        <w:rPr>
          <w:spacing w:val="-6"/>
        </w:rPr>
        <w:t> </w:t>
      </w:r>
      <w:r>
        <w:rPr/>
        <w:t>oscura,</w:t>
      </w:r>
      <w:r>
        <w:rPr>
          <w:spacing w:val="-6"/>
        </w:rPr>
        <w:t> </w:t>
      </w:r>
      <w:r>
        <w:rPr/>
        <w:t>compleja</w:t>
      </w:r>
      <w:r>
        <w:rPr>
          <w:spacing w:val="-5"/>
        </w:rPr>
        <w:t> </w:t>
      </w:r>
      <w:r>
        <w:rPr/>
        <w:t>y</w:t>
      </w:r>
      <w:r>
        <w:rPr>
          <w:spacing w:val="-6"/>
        </w:rPr>
        <w:t> </w:t>
      </w:r>
      <w:r>
        <w:rPr/>
        <w:t>muy fuerte, con una deliciosa combinación de riqueza de malta, sabores a frutas oscuras y notas especiadas. Compleja, rica, suave y peligrosa.</w:t>
      </w:r>
    </w:p>
    <w:p>
      <w:pPr>
        <w:pStyle w:val="BodyText"/>
        <w:ind w:right="192"/>
      </w:pPr>
      <w:r>
        <w:rPr>
          <w:b/>
        </w:rPr>
        <w:t>Aroma:</w:t>
      </w:r>
      <w:r>
        <w:rPr>
          <w:b/>
          <w:spacing w:val="-6"/>
        </w:rPr>
        <w:t> </w:t>
      </w:r>
      <w:r>
        <w:rPr/>
        <w:t>Una</w:t>
      </w:r>
      <w:r>
        <w:rPr>
          <w:spacing w:val="-6"/>
        </w:rPr>
        <w:t> </w:t>
      </w:r>
      <w:r>
        <w:rPr/>
        <w:t>mezcla</w:t>
      </w:r>
      <w:r>
        <w:rPr>
          <w:spacing w:val="-6"/>
        </w:rPr>
        <w:t> </w:t>
      </w:r>
      <w:r>
        <w:rPr/>
        <w:t>compleja</w:t>
      </w:r>
      <w:r>
        <w:rPr>
          <w:spacing w:val="-3"/>
        </w:rPr>
        <w:t> </w:t>
      </w:r>
      <w:r>
        <w:rPr/>
        <w:t>y</w:t>
      </w:r>
      <w:r>
        <w:rPr>
          <w:spacing w:val="-6"/>
        </w:rPr>
        <w:t> </w:t>
      </w:r>
      <w:r>
        <w:rPr/>
        <w:t>bastante</w:t>
      </w:r>
      <w:r>
        <w:rPr>
          <w:spacing w:val="-6"/>
        </w:rPr>
        <w:t> </w:t>
      </w:r>
      <w:r>
        <w:rPr/>
        <w:t>intensa</w:t>
      </w:r>
      <w:r>
        <w:rPr>
          <w:spacing w:val="-6"/>
        </w:rPr>
        <w:t> </w:t>
      </w:r>
      <w:r>
        <w:rPr/>
        <w:t>de</w:t>
      </w:r>
      <w:r>
        <w:rPr>
          <w:spacing w:val="-6"/>
        </w:rPr>
        <w:t> </w:t>
      </w:r>
      <w:r>
        <w:rPr/>
        <w:t>riqueza</w:t>
      </w:r>
      <w:r>
        <w:rPr>
          <w:spacing w:val="-3"/>
        </w:rPr>
        <w:t> </w:t>
      </w:r>
      <w:r>
        <w:rPr/>
        <w:t>de malta y frutosidad profunda, acentuada por los fenoles especiados y el alcohol. El carácter a malta es de</w:t>
      </w:r>
    </w:p>
    <w:p>
      <w:pPr>
        <w:spacing w:after="0"/>
        <w:sectPr>
          <w:pgSz w:w="12240" w:h="15840"/>
          <w:pgMar w:header="0" w:footer="746" w:top="920" w:bottom="940" w:left="580" w:right="540"/>
          <w:cols w:num="2" w:equalWidth="0">
            <w:col w:w="5222" w:space="539"/>
            <w:col w:w="5359"/>
          </w:cols>
        </w:sectPr>
      </w:pPr>
    </w:p>
    <w:p>
      <w:pPr>
        <w:pStyle w:val="BodyText"/>
        <w:spacing w:line="242" w:lineRule="auto" w:before="86"/>
        <w:ind w:right="32"/>
      </w:pPr>
      <w:r>
        <w:rPr/>
        <w:t>moderadamente</w:t>
      </w:r>
      <w:r>
        <w:rPr>
          <w:spacing w:val="-4"/>
        </w:rPr>
        <w:t> </w:t>
      </w:r>
      <w:r>
        <w:rPr/>
        <w:t>alto</w:t>
      </w:r>
      <w:r>
        <w:rPr>
          <w:spacing w:val="-5"/>
        </w:rPr>
        <w:t> </w:t>
      </w:r>
      <w:r>
        <w:rPr/>
        <w:t>a</w:t>
      </w:r>
      <w:r>
        <w:rPr>
          <w:spacing w:val="-4"/>
        </w:rPr>
        <w:t> </w:t>
      </w:r>
      <w:r>
        <w:rPr/>
        <w:t>alto,</w:t>
      </w:r>
      <w:r>
        <w:rPr>
          <w:spacing w:val="-2"/>
        </w:rPr>
        <w:t> </w:t>
      </w:r>
      <w:r>
        <w:rPr/>
        <w:t>y</w:t>
      </w:r>
      <w:r>
        <w:rPr>
          <w:spacing w:val="-4"/>
        </w:rPr>
        <w:t> </w:t>
      </w:r>
      <w:r>
        <w:rPr/>
        <w:t>tiene</w:t>
      </w:r>
      <w:r>
        <w:rPr>
          <w:spacing w:val="-4"/>
        </w:rPr>
        <w:t> </w:t>
      </w:r>
      <w:r>
        <w:rPr/>
        <w:t>una</w:t>
      </w:r>
      <w:r>
        <w:rPr>
          <w:spacing w:val="-4"/>
        </w:rPr>
        <w:t> </w:t>
      </w:r>
      <w:r>
        <w:rPr/>
        <w:t>base</w:t>
      </w:r>
      <w:r>
        <w:rPr>
          <w:spacing w:val="-4"/>
        </w:rPr>
        <w:t> </w:t>
      </w:r>
      <w:r>
        <w:rPr/>
        <w:t>profunda</w:t>
      </w:r>
      <w:r>
        <w:rPr>
          <w:spacing w:val="-4"/>
        </w:rPr>
        <w:t> </w:t>
      </w:r>
      <w:r>
        <w:rPr/>
        <w:t>a</w:t>
      </w:r>
      <w:r>
        <w:rPr>
          <w:spacing w:val="-3"/>
        </w:rPr>
        <w:t> </w:t>
      </w:r>
      <w:r>
        <w:rPr/>
        <w:t>pan</w:t>
      </w:r>
      <w:r>
        <w:rPr>
          <w:spacing w:val="-2"/>
        </w:rPr>
        <w:t> </w:t>
      </w:r>
      <w:r>
        <w:rPr/>
        <w:t>y</w:t>
      </w:r>
      <w:r>
        <w:rPr>
          <w:spacing w:val="-4"/>
        </w:rPr>
        <w:t> </w:t>
      </w:r>
      <w:r>
        <w:rPr/>
        <w:t>a tostado, con notas a caramelo oscuro, pero sin la impresión a malta oscura o rostizada. Los ésteres son de moderadamente bajos a fuertes, y recuerdan a uvas pasas, ciruelas, cerezas deshidratadas, higos, dátiles o ciruelas pasas. Pueden estar presentes fenoles especiados como a pimienta negra o vainilla, no a clavo de olor, con un carácter en segundo plano, de nivel de</w:t>
      </w:r>
      <w:r>
        <w:rPr>
          <w:spacing w:val="-1"/>
        </w:rPr>
        <w:t> </w:t>
      </w:r>
      <w:r>
        <w:rPr/>
        <w:t>bajo</w:t>
      </w:r>
      <w:r>
        <w:rPr>
          <w:spacing w:val="-1"/>
        </w:rPr>
        <w:t> </w:t>
      </w:r>
      <w:r>
        <w:rPr/>
        <w:t>a</w:t>
      </w:r>
      <w:r>
        <w:rPr>
          <w:spacing w:val="-1"/>
        </w:rPr>
        <w:t> </w:t>
      </w:r>
      <w:r>
        <w:rPr/>
        <w:t>moderado.</w:t>
      </w:r>
      <w:r>
        <w:rPr>
          <w:spacing w:val="-1"/>
        </w:rPr>
        <w:t> </w:t>
      </w:r>
      <w:r>
        <w:rPr/>
        <w:t>El</w:t>
      </w:r>
      <w:r>
        <w:rPr>
          <w:spacing w:val="-2"/>
        </w:rPr>
        <w:t> </w:t>
      </w:r>
      <w:r>
        <w:rPr/>
        <w:t>alcohol es</w:t>
      </w:r>
      <w:r>
        <w:rPr>
          <w:spacing w:val="-1"/>
        </w:rPr>
        <w:t> </w:t>
      </w:r>
      <w:r>
        <w:rPr/>
        <w:t>suave,</w:t>
      </w:r>
      <w:r>
        <w:rPr>
          <w:spacing w:val="-1"/>
        </w:rPr>
        <w:t> </w:t>
      </w:r>
      <w:r>
        <w:rPr/>
        <w:t>especiado,</w:t>
      </w:r>
      <w:r>
        <w:rPr>
          <w:spacing w:val="-1"/>
        </w:rPr>
        <w:t> </w:t>
      </w:r>
      <w:r>
        <w:rPr/>
        <w:t>perfumado o</w:t>
      </w:r>
      <w:r>
        <w:rPr>
          <w:spacing w:val="-2"/>
        </w:rPr>
        <w:t> </w:t>
      </w:r>
      <w:r>
        <w:rPr/>
        <w:t>similar a</w:t>
      </w:r>
      <w:r>
        <w:rPr>
          <w:spacing w:val="-1"/>
        </w:rPr>
        <w:t> </w:t>
      </w:r>
      <w:r>
        <w:rPr/>
        <w:t>rosas,</w:t>
      </w:r>
      <w:r>
        <w:rPr>
          <w:spacing w:val="-1"/>
        </w:rPr>
        <w:t> </w:t>
      </w:r>
      <w:r>
        <w:rPr/>
        <w:t>de</w:t>
      </w:r>
      <w:r>
        <w:rPr>
          <w:spacing w:val="-1"/>
        </w:rPr>
        <w:t> </w:t>
      </w:r>
      <w:r>
        <w:rPr/>
        <w:t>bajo</w:t>
      </w:r>
      <w:r>
        <w:rPr>
          <w:spacing w:val="-2"/>
        </w:rPr>
        <w:t> </w:t>
      </w:r>
      <w:r>
        <w:rPr/>
        <w:t>a</w:t>
      </w:r>
      <w:r>
        <w:rPr>
          <w:spacing w:val="-1"/>
        </w:rPr>
        <w:t> </w:t>
      </w:r>
      <w:r>
        <w:rPr/>
        <w:t>moderado,</w:t>
      </w:r>
      <w:r>
        <w:rPr>
          <w:spacing w:val="-1"/>
        </w:rPr>
        <w:t> </w:t>
      </w:r>
      <w:r>
        <w:rPr/>
        <w:t>pero</w:t>
      </w:r>
      <w:r>
        <w:rPr>
          <w:spacing w:val="-1"/>
        </w:rPr>
        <w:t> </w:t>
      </w:r>
      <w:r>
        <w:rPr/>
        <w:t>nunca</w:t>
      </w:r>
      <w:r>
        <w:rPr>
          <w:spacing w:val="-1"/>
        </w:rPr>
        <w:t> </w:t>
      </w:r>
      <w:r>
        <w:rPr/>
        <w:t>quemante ni similar al solvente. El lúpulo normalmente no se percibe, pero si está presente puede agregar un ligero carácter especiado, floral o herbáceo.</w:t>
      </w:r>
    </w:p>
    <w:p>
      <w:pPr>
        <w:spacing w:before="37"/>
        <w:ind w:left="140" w:right="0" w:firstLine="0"/>
        <w:jc w:val="left"/>
        <w:rPr>
          <w:sz w:val="18"/>
        </w:rPr>
      </w:pPr>
      <w:r>
        <w:rPr>
          <w:b/>
          <w:sz w:val="18"/>
        </w:rPr>
        <w:t>Apariencia: </w:t>
      </w:r>
      <w:r>
        <w:rPr>
          <w:sz w:val="18"/>
        </w:rPr>
        <w:t>Color de ámbar profundo a marrón cobrizo profundo (el término </w:t>
      </w:r>
      <w:r>
        <w:rPr>
          <w:i/>
          <w:sz w:val="18"/>
        </w:rPr>
        <w:t>oscuro </w:t>
      </w:r>
      <w:r>
        <w:rPr>
          <w:sz w:val="18"/>
        </w:rPr>
        <w:t>[</w:t>
      </w:r>
      <w:r>
        <w:rPr>
          <w:i/>
          <w:sz w:val="18"/>
        </w:rPr>
        <w:t>dark</w:t>
      </w:r>
      <w:r>
        <w:rPr>
          <w:sz w:val="18"/>
        </w:rPr>
        <w:t>] en el nombre del estilo implica </w:t>
      </w:r>
      <w:r>
        <w:rPr>
          <w:i/>
          <w:sz w:val="18"/>
        </w:rPr>
        <w:t>un color más profundo que el dorado, </w:t>
      </w:r>
      <w:r>
        <w:rPr>
          <w:sz w:val="18"/>
        </w:rPr>
        <w:t>no </w:t>
      </w:r>
      <w:r>
        <w:rPr>
          <w:i/>
          <w:sz w:val="18"/>
        </w:rPr>
        <w:t>negro</w:t>
      </w:r>
      <w:r>
        <w:rPr>
          <w:sz w:val="18"/>
        </w:rPr>
        <w:t>). Espuma</w:t>
      </w:r>
      <w:r>
        <w:rPr>
          <w:spacing w:val="-5"/>
          <w:sz w:val="18"/>
        </w:rPr>
        <w:t> </w:t>
      </w:r>
      <w:r>
        <w:rPr>
          <w:sz w:val="18"/>
        </w:rPr>
        <w:t>enorme,</w:t>
      </w:r>
      <w:r>
        <w:rPr>
          <w:spacing w:val="-5"/>
          <w:sz w:val="18"/>
        </w:rPr>
        <w:t> </w:t>
      </w:r>
      <w:r>
        <w:rPr>
          <w:sz w:val="18"/>
        </w:rPr>
        <w:t>densa,</w:t>
      </w:r>
      <w:r>
        <w:rPr>
          <w:spacing w:val="-5"/>
          <w:sz w:val="18"/>
        </w:rPr>
        <w:t> </w:t>
      </w:r>
      <w:r>
        <w:rPr>
          <w:sz w:val="18"/>
        </w:rPr>
        <w:t>como</w:t>
      </w:r>
      <w:r>
        <w:rPr>
          <w:spacing w:val="-3"/>
          <w:sz w:val="18"/>
        </w:rPr>
        <w:t> </w:t>
      </w:r>
      <w:r>
        <w:rPr>
          <w:i/>
          <w:sz w:val="18"/>
        </w:rPr>
        <w:t>mousse</w:t>
      </w:r>
      <w:r>
        <w:rPr>
          <w:sz w:val="18"/>
        </w:rPr>
        <w:t>,</w:t>
      </w:r>
      <w:r>
        <w:rPr>
          <w:spacing w:val="-5"/>
          <w:sz w:val="18"/>
        </w:rPr>
        <w:t> </w:t>
      </w:r>
      <w:r>
        <w:rPr>
          <w:sz w:val="18"/>
        </w:rPr>
        <w:t>persistente,</w:t>
      </w:r>
      <w:r>
        <w:rPr>
          <w:spacing w:val="-5"/>
          <w:sz w:val="18"/>
        </w:rPr>
        <w:t> </w:t>
      </w:r>
      <w:r>
        <w:rPr>
          <w:sz w:val="18"/>
        </w:rPr>
        <w:t>y</w:t>
      </w:r>
      <w:r>
        <w:rPr>
          <w:spacing w:val="-5"/>
          <w:sz w:val="18"/>
        </w:rPr>
        <w:t> </w:t>
      </w:r>
      <w:r>
        <w:rPr>
          <w:sz w:val="18"/>
        </w:rPr>
        <w:t>con</w:t>
      </w:r>
      <w:r>
        <w:rPr>
          <w:spacing w:val="-5"/>
          <w:sz w:val="18"/>
        </w:rPr>
        <w:t> </w:t>
      </w:r>
      <w:r>
        <w:rPr>
          <w:sz w:val="18"/>
        </w:rPr>
        <w:t>color de crema a canela claro. Generalmente traslúcida.</w:t>
      </w:r>
    </w:p>
    <w:p>
      <w:pPr>
        <w:pStyle w:val="BodyText"/>
        <w:spacing w:line="242" w:lineRule="auto" w:before="47"/>
        <w:ind w:right="32"/>
      </w:pPr>
      <w:r>
        <w:rPr>
          <w:b/>
        </w:rPr>
        <w:t>Sabor:</w:t>
      </w:r>
      <w:r>
        <w:rPr>
          <w:b/>
          <w:spacing w:val="-5"/>
        </w:rPr>
        <w:t> </w:t>
      </w:r>
      <w:r>
        <w:rPr/>
        <w:t>Maltosidad</w:t>
      </w:r>
      <w:r>
        <w:rPr>
          <w:spacing w:val="-5"/>
        </w:rPr>
        <w:t> </w:t>
      </w:r>
      <w:r>
        <w:rPr/>
        <w:t>rica</w:t>
      </w:r>
      <w:r>
        <w:rPr>
          <w:spacing w:val="-5"/>
        </w:rPr>
        <w:t> </w:t>
      </w:r>
      <w:r>
        <w:rPr/>
        <w:t>y</w:t>
      </w:r>
      <w:r>
        <w:rPr>
          <w:spacing w:val="-5"/>
        </w:rPr>
        <w:t> </w:t>
      </w:r>
      <w:r>
        <w:rPr/>
        <w:t>compleja,</w:t>
      </w:r>
      <w:r>
        <w:rPr>
          <w:spacing w:val="-5"/>
        </w:rPr>
        <w:t> </w:t>
      </w:r>
      <w:r>
        <w:rPr/>
        <w:t>pero</w:t>
      </w:r>
      <w:r>
        <w:rPr>
          <w:spacing w:val="-5"/>
        </w:rPr>
        <w:t> </w:t>
      </w:r>
      <w:r>
        <w:rPr/>
        <w:t>no</w:t>
      </w:r>
      <w:r>
        <w:rPr>
          <w:spacing w:val="-6"/>
        </w:rPr>
        <w:t> </w:t>
      </w:r>
      <w:r>
        <w:rPr/>
        <w:t>pesada</w:t>
      </w:r>
      <w:r>
        <w:rPr>
          <w:spacing w:val="-4"/>
        </w:rPr>
        <w:t> </w:t>
      </w:r>
      <w:r>
        <w:rPr/>
        <w:t>en</w:t>
      </w:r>
      <w:r>
        <w:rPr>
          <w:spacing w:val="-5"/>
        </w:rPr>
        <w:t> </w:t>
      </w:r>
      <w:r>
        <w:rPr/>
        <w:t>el</w:t>
      </w:r>
      <w:r>
        <w:rPr>
          <w:spacing w:val="-3"/>
        </w:rPr>
        <w:t> </w:t>
      </w:r>
      <w:r>
        <w:rPr/>
        <w:t>final. El carácter del sabor es similar al aroma (los mismos comentarios sobre la malta, ésteres, fenoles, alcohol y lúpulo también se aplican aquí). Paladar con riqueza de malta moderada, que puede aportar una impresión dulce si el amargor es bajo. Por lo general tiene un final de seco a moderadamente seco, aunque puede llegar a ser moderadamente</w:t>
      </w:r>
      <w:r>
        <w:rPr>
          <w:spacing w:val="-6"/>
        </w:rPr>
        <w:t> </w:t>
      </w:r>
      <w:r>
        <w:rPr/>
        <w:t>dulce.</w:t>
      </w:r>
      <w:r>
        <w:rPr>
          <w:spacing w:val="-4"/>
        </w:rPr>
        <w:t> </w:t>
      </w:r>
      <w:r>
        <w:rPr/>
        <w:t>Amargor</w:t>
      </w:r>
      <w:r>
        <w:rPr>
          <w:spacing w:val="-5"/>
        </w:rPr>
        <w:t> </w:t>
      </w:r>
      <w:r>
        <w:rPr/>
        <w:t>de</w:t>
      </w:r>
      <w:r>
        <w:rPr>
          <w:spacing w:val="-6"/>
        </w:rPr>
        <w:t> </w:t>
      </w:r>
      <w:r>
        <w:rPr/>
        <w:t>medio</w:t>
      </w:r>
      <w:r>
        <w:rPr>
          <w:spacing w:val="-4"/>
        </w:rPr>
        <w:t> </w:t>
      </w:r>
      <w:r>
        <w:rPr/>
        <w:t>bajo</w:t>
      </w:r>
      <w:r>
        <w:rPr>
          <w:spacing w:val="-6"/>
        </w:rPr>
        <w:t> </w:t>
      </w:r>
      <w:r>
        <w:rPr/>
        <w:t>a</w:t>
      </w:r>
      <w:r>
        <w:rPr>
          <w:spacing w:val="-6"/>
        </w:rPr>
        <w:t> </w:t>
      </w:r>
      <w:r>
        <w:rPr/>
        <w:t>moderado;</w:t>
      </w:r>
      <w:r>
        <w:rPr>
          <w:spacing w:val="-5"/>
        </w:rPr>
        <w:t> </w:t>
      </w:r>
      <w:r>
        <w:rPr/>
        <w:t>el alcohol proporciona algo de balance a la malta. Generalmente con un balance rico a malta, pero puede ser bastante equilibrado con el amargor. Los sabores complejos y variados deben mezclarse suave y armoniosamente, y a menudo se benefician del envejecimiento. El final no debe ser pesado o </w:t>
      </w:r>
      <w:r>
        <w:rPr>
          <w:spacing w:val="-2"/>
        </w:rPr>
        <w:t>almibarado.</w:t>
      </w:r>
    </w:p>
    <w:p>
      <w:pPr>
        <w:pStyle w:val="BodyText"/>
        <w:spacing w:before="37"/>
        <w:ind w:right="54"/>
      </w:pPr>
      <w:r>
        <w:rPr>
          <w:b/>
        </w:rPr>
        <w:t>Sensación</w:t>
      </w:r>
      <w:r>
        <w:rPr>
          <w:b/>
          <w:spacing w:val="-6"/>
        </w:rPr>
        <w:t> </w:t>
      </w:r>
      <w:r>
        <w:rPr>
          <w:b/>
        </w:rPr>
        <w:t>en</w:t>
      </w:r>
      <w:r>
        <w:rPr>
          <w:b/>
          <w:spacing w:val="-6"/>
        </w:rPr>
        <w:t> </w:t>
      </w:r>
      <w:r>
        <w:rPr>
          <w:b/>
        </w:rPr>
        <w:t>boca:</w:t>
      </w:r>
      <w:r>
        <w:rPr>
          <w:b/>
          <w:spacing w:val="-6"/>
        </w:rPr>
        <w:t> </w:t>
      </w:r>
      <w:r>
        <w:rPr/>
        <w:t>Carbonatación</w:t>
      </w:r>
      <w:r>
        <w:rPr>
          <w:spacing w:val="-6"/>
        </w:rPr>
        <w:t> </w:t>
      </w:r>
      <w:r>
        <w:rPr/>
        <w:t>alta</w:t>
      </w:r>
      <w:r>
        <w:rPr>
          <w:spacing w:val="-6"/>
        </w:rPr>
        <w:t> </w:t>
      </w:r>
      <w:r>
        <w:rPr/>
        <w:t>pero</w:t>
      </w:r>
      <w:r>
        <w:rPr>
          <w:spacing w:val="-6"/>
        </w:rPr>
        <w:t> </w:t>
      </w:r>
      <w:r>
        <w:rPr/>
        <w:t>no</w:t>
      </w:r>
      <w:r>
        <w:rPr>
          <w:spacing w:val="-7"/>
        </w:rPr>
        <w:t> </w:t>
      </w:r>
      <w:r>
        <w:rPr/>
        <w:t>punzante. Tibieza alcohólica suave pero perceptible. El cuerpo puede variar de medio</w:t>
      </w:r>
      <w:r>
        <w:rPr>
          <w:spacing w:val="-1"/>
        </w:rPr>
        <w:t> </w:t>
      </w:r>
      <w:r>
        <w:rPr/>
        <w:t>ligero</w:t>
      </w:r>
      <w:r>
        <w:rPr>
          <w:spacing w:val="-1"/>
        </w:rPr>
        <w:t> </w:t>
      </w:r>
      <w:r>
        <w:rPr/>
        <w:t>a medio pleno y cremoso. La mayoría son de cuerpo medio.</w:t>
      </w:r>
    </w:p>
    <w:p>
      <w:pPr>
        <w:pStyle w:val="BodyText"/>
        <w:spacing w:line="242" w:lineRule="auto" w:before="86"/>
        <w:ind w:right="216"/>
      </w:pPr>
      <w:r>
        <w:rPr/>
        <w:br w:type="column"/>
      </w:r>
      <w:r>
        <w:rPr>
          <w:b/>
        </w:rPr>
        <w:t>Comentarios: </w:t>
      </w:r>
      <w:r>
        <w:rPr/>
        <w:t>También conocida como Belgian Quad, principalmente fuera de Bélgica (Quadruple es el nombre de una cerveza específica). Tiene un rango de interpretación más amplio que el de otros estilos belgas. Las versiones tradicionales tienden a ser más secas que muchas de las versiones comerciales modernas, que pueden ser bastante dulces y con cuerpo pleno. Muchos ejemplos son conocidos simplemente por su intensidad de alcohol o designación de color.</w:t>
      </w:r>
      <w:r>
        <w:rPr>
          <w:spacing w:val="-4"/>
        </w:rPr>
        <w:t> </w:t>
      </w:r>
      <w:r>
        <w:rPr/>
        <w:t>Algunos</w:t>
      </w:r>
      <w:r>
        <w:rPr>
          <w:spacing w:val="-6"/>
        </w:rPr>
        <w:t> </w:t>
      </w:r>
      <w:r>
        <w:rPr/>
        <w:t>pueden</w:t>
      </w:r>
      <w:r>
        <w:rPr>
          <w:spacing w:val="-6"/>
        </w:rPr>
        <w:t> </w:t>
      </w:r>
      <w:r>
        <w:rPr/>
        <w:t>estar</w:t>
      </w:r>
      <w:r>
        <w:rPr>
          <w:spacing w:val="-5"/>
        </w:rPr>
        <w:t> </w:t>
      </w:r>
      <w:r>
        <w:rPr/>
        <w:t>etiquetados</w:t>
      </w:r>
      <w:r>
        <w:rPr>
          <w:spacing w:val="-6"/>
        </w:rPr>
        <w:t> </w:t>
      </w:r>
      <w:r>
        <w:rPr/>
        <w:t>como</w:t>
      </w:r>
      <w:r>
        <w:rPr>
          <w:spacing w:val="-5"/>
        </w:rPr>
        <w:t> </w:t>
      </w:r>
      <w:r>
        <w:rPr/>
        <w:t>Grand</w:t>
      </w:r>
      <w:r>
        <w:rPr>
          <w:spacing w:val="-6"/>
        </w:rPr>
        <w:t> </w:t>
      </w:r>
      <w:r>
        <w:rPr/>
        <w:t>Cru,</w:t>
      </w:r>
      <w:r>
        <w:rPr>
          <w:spacing w:val="-6"/>
        </w:rPr>
        <w:t> </w:t>
      </w:r>
      <w:r>
        <w:rPr/>
        <w:t>pero esto es más una declaración de calidad que de estilo.</w:t>
      </w:r>
    </w:p>
    <w:p>
      <w:pPr>
        <w:pStyle w:val="BodyText"/>
        <w:spacing w:before="37"/>
        <w:ind w:right="270"/>
      </w:pPr>
      <w:r>
        <w:rPr>
          <w:b/>
        </w:rPr>
        <w:t>Historia: </w:t>
      </w:r>
      <w:r>
        <w:rPr/>
        <w:t>Westvleteren comenzó a elaborar su versión justo antes</w:t>
      </w:r>
      <w:r>
        <w:rPr>
          <w:spacing w:val="-5"/>
        </w:rPr>
        <w:t> </w:t>
      </w:r>
      <w:r>
        <w:rPr/>
        <w:t>de</w:t>
      </w:r>
      <w:r>
        <w:rPr>
          <w:spacing w:val="-4"/>
        </w:rPr>
        <w:t> </w:t>
      </w:r>
      <w:r>
        <w:rPr/>
        <w:t>la</w:t>
      </w:r>
      <w:r>
        <w:rPr>
          <w:spacing w:val="-5"/>
        </w:rPr>
        <w:t> </w:t>
      </w:r>
      <w:r>
        <w:rPr/>
        <w:t>Segunda</w:t>
      </w:r>
      <w:r>
        <w:rPr>
          <w:spacing w:val="-5"/>
        </w:rPr>
        <w:t> </w:t>
      </w:r>
      <w:r>
        <w:rPr/>
        <w:t>Guerra</w:t>
      </w:r>
      <w:r>
        <w:rPr>
          <w:spacing w:val="-5"/>
        </w:rPr>
        <w:t> </w:t>
      </w:r>
      <w:r>
        <w:rPr/>
        <w:t>Mundial,</w:t>
      </w:r>
      <w:r>
        <w:rPr>
          <w:spacing w:val="-5"/>
        </w:rPr>
        <w:t> </w:t>
      </w:r>
      <w:r>
        <w:rPr/>
        <w:t>con</w:t>
      </w:r>
      <w:r>
        <w:rPr>
          <w:spacing w:val="-5"/>
        </w:rPr>
        <w:t> </w:t>
      </w:r>
      <w:r>
        <w:rPr/>
        <w:t>Chimay</w:t>
      </w:r>
      <w:r>
        <w:rPr>
          <w:spacing w:val="-4"/>
        </w:rPr>
        <w:t> </w:t>
      </w:r>
      <w:r>
        <w:rPr/>
        <w:t>y</w:t>
      </w:r>
      <w:r>
        <w:rPr>
          <w:spacing w:val="-5"/>
        </w:rPr>
        <w:t> </w:t>
      </w:r>
      <w:r>
        <w:rPr/>
        <w:t>Rochefort sumando sus ejemplos justo después. Otras cervecerías monásticas crearon sus productos hacia finales del siglo XX, pero algunas cervecerías seculares ya habían comenzado a producir cervezas similares a partir de 1960, </w:t>
      </w:r>
      <w:r>
        <w:rPr>
          <w:spacing w:val="-2"/>
        </w:rPr>
        <w:t>aproximadamente.</w:t>
      </w:r>
    </w:p>
    <w:p>
      <w:pPr>
        <w:pStyle w:val="BodyText"/>
        <w:spacing w:line="242" w:lineRule="auto" w:before="52"/>
        <w:ind w:right="176"/>
      </w:pPr>
      <w:r>
        <w:rPr>
          <w:b/>
        </w:rPr>
        <w:t>Ingredientes característicos: </w:t>
      </w:r>
      <w:r>
        <w:rPr/>
        <w:t>Levadura belga esterosa y especiada.</w:t>
      </w:r>
      <w:r>
        <w:rPr>
          <w:spacing w:val="-5"/>
        </w:rPr>
        <w:t> </w:t>
      </w:r>
      <w:r>
        <w:rPr/>
        <w:t>El</w:t>
      </w:r>
      <w:r>
        <w:rPr>
          <w:spacing w:val="-4"/>
        </w:rPr>
        <w:t> </w:t>
      </w:r>
      <w:r>
        <w:rPr/>
        <w:t>listado</w:t>
      </w:r>
      <w:r>
        <w:rPr>
          <w:spacing w:val="-4"/>
        </w:rPr>
        <w:t> </w:t>
      </w:r>
      <w:r>
        <w:rPr/>
        <w:t>de</w:t>
      </w:r>
      <w:r>
        <w:rPr>
          <w:spacing w:val="-5"/>
        </w:rPr>
        <w:t> </w:t>
      </w:r>
      <w:r>
        <w:rPr/>
        <w:t>granos</w:t>
      </w:r>
      <w:r>
        <w:rPr>
          <w:spacing w:val="-3"/>
        </w:rPr>
        <w:t> </w:t>
      </w:r>
      <w:r>
        <w:rPr/>
        <w:t>da</w:t>
      </w:r>
      <w:r>
        <w:rPr>
          <w:spacing w:val="-5"/>
        </w:rPr>
        <w:t> </w:t>
      </w:r>
      <w:r>
        <w:rPr/>
        <w:t>la</w:t>
      </w:r>
      <w:r>
        <w:rPr>
          <w:spacing w:val="-5"/>
        </w:rPr>
        <w:t> </w:t>
      </w:r>
      <w:r>
        <w:rPr/>
        <w:t>impresión</w:t>
      </w:r>
      <w:r>
        <w:rPr>
          <w:spacing w:val="-3"/>
        </w:rPr>
        <w:t> </w:t>
      </w:r>
      <w:r>
        <w:rPr/>
        <w:t>de</w:t>
      </w:r>
      <w:r>
        <w:rPr>
          <w:spacing w:val="-5"/>
        </w:rPr>
        <w:t> </w:t>
      </w:r>
      <w:r>
        <w:rPr/>
        <w:t>ser</w:t>
      </w:r>
      <w:r>
        <w:rPr>
          <w:spacing w:val="-4"/>
        </w:rPr>
        <w:t> </w:t>
      </w:r>
      <w:r>
        <w:rPr/>
        <w:t>complejo, aunque muchas versiones tradicionales son bastante sencillas, con los siropes de azúcar caramelizado o azúcares sin refinar y la</w:t>
      </w:r>
      <w:r>
        <w:rPr>
          <w:spacing w:val="-3"/>
        </w:rPr>
        <w:t> </w:t>
      </w:r>
      <w:r>
        <w:rPr/>
        <w:t>levadura</w:t>
      </w:r>
      <w:r>
        <w:rPr>
          <w:spacing w:val="-3"/>
        </w:rPr>
        <w:t> </w:t>
      </w:r>
      <w:r>
        <w:rPr/>
        <w:t>aportando</w:t>
      </w:r>
      <w:r>
        <w:rPr>
          <w:spacing w:val="-2"/>
        </w:rPr>
        <w:t> </w:t>
      </w:r>
      <w:r>
        <w:rPr/>
        <w:t>gran</w:t>
      </w:r>
      <w:r>
        <w:rPr>
          <w:spacing w:val="-3"/>
        </w:rPr>
        <w:t> </w:t>
      </w:r>
      <w:r>
        <w:rPr/>
        <w:t>parte</w:t>
      </w:r>
      <w:r>
        <w:rPr>
          <w:spacing w:val="-3"/>
        </w:rPr>
        <w:t> </w:t>
      </w:r>
      <w:r>
        <w:rPr/>
        <w:t>de</w:t>
      </w:r>
      <w:r>
        <w:rPr>
          <w:spacing w:val="-3"/>
        </w:rPr>
        <w:t> </w:t>
      </w:r>
      <w:r>
        <w:rPr/>
        <w:t>la</w:t>
      </w:r>
      <w:r>
        <w:rPr>
          <w:spacing w:val="-3"/>
        </w:rPr>
        <w:t> </w:t>
      </w:r>
      <w:r>
        <w:rPr/>
        <w:t>complejidad.</w:t>
      </w:r>
      <w:r>
        <w:rPr>
          <w:spacing w:val="-3"/>
        </w:rPr>
        <w:t> </w:t>
      </w:r>
      <w:r>
        <w:rPr/>
        <w:t>Lúpulos</w:t>
      </w:r>
      <w:r>
        <w:rPr>
          <w:spacing w:val="-1"/>
        </w:rPr>
        <w:t> </w:t>
      </w:r>
      <w:r>
        <w:rPr/>
        <w:t>de Europa continental. Las especias no son típicas; si están presentes, deben ser sutiles.</w:t>
      </w:r>
    </w:p>
    <w:p>
      <w:pPr>
        <w:pStyle w:val="BodyText"/>
        <w:spacing w:before="37"/>
        <w:ind w:right="189"/>
      </w:pPr>
      <w:r>
        <w:rPr>
          <w:b/>
        </w:rPr>
        <w:t>Comparación de estilos</w:t>
      </w:r>
      <w:r>
        <w:rPr/>
        <w:t>: Como una Belgian Dubbel más intensa,</w:t>
      </w:r>
      <w:r>
        <w:rPr>
          <w:spacing w:val="-3"/>
        </w:rPr>
        <w:t> </w:t>
      </w:r>
      <w:r>
        <w:rPr/>
        <w:t>con</w:t>
      </w:r>
      <w:r>
        <w:rPr>
          <w:spacing w:val="-4"/>
        </w:rPr>
        <w:t> </w:t>
      </w:r>
      <w:r>
        <w:rPr/>
        <w:t>un</w:t>
      </w:r>
      <w:r>
        <w:rPr>
          <w:spacing w:val="-4"/>
        </w:rPr>
        <w:t> </w:t>
      </w:r>
      <w:r>
        <w:rPr/>
        <w:t>cuerpo</w:t>
      </w:r>
      <w:r>
        <w:rPr>
          <w:spacing w:val="-4"/>
        </w:rPr>
        <w:t> </w:t>
      </w:r>
      <w:r>
        <w:rPr/>
        <w:t>más</w:t>
      </w:r>
      <w:r>
        <w:rPr>
          <w:spacing w:val="-4"/>
        </w:rPr>
        <w:t> </w:t>
      </w:r>
      <w:r>
        <w:rPr/>
        <w:t>pleno</w:t>
      </w:r>
      <w:r>
        <w:rPr>
          <w:spacing w:val="-5"/>
        </w:rPr>
        <w:t> </w:t>
      </w:r>
      <w:r>
        <w:rPr/>
        <w:t>y</w:t>
      </w:r>
      <w:r>
        <w:rPr>
          <w:spacing w:val="-4"/>
        </w:rPr>
        <w:t> </w:t>
      </w:r>
      <w:r>
        <w:rPr/>
        <w:t>mayor</w:t>
      </w:r>
      <w:r>
        <w:rPr>
          <w:spacing w:val="-3"/>
        </w:rPr>
        <w:t> </w:t>
      </w:r>
      <w:r>
        <w:rPr/>
        <w:t>riqueza</w:t>
      </w:r>
      <w:r>
        <w:rPr>
          <w:spacing w:val="-4"/>
        </w:rPr>
        <w:t> </w:t>
      </w:r>
      <w:r>
        <w:rPr/>
        <w:t>de</w:t>
      </w:r>
      <w:r>
        <w:rPr>
          <w:spacing w:val="-4"/>
        </w:rPr>
        <w:t> </w:t>
      </w:r>
      <w:r>
        <w:rPr/>
        <w:t>malta.</w:t>
      </w:r>
      <w:r>
        <w:rPr>
          <w:spacing w:val="-2"/>
        </w:rPr>
        <w:t> </w:t>
      </w:r>
      <w:r>
        <w:rPr/>
        <w:t>No tan amarga o lupulada como una Belgian Tripel, pero de</w:t>
      </w:r>
      <w:r>
        <w:rPr>
          <w:spacing w:val="40"/>
        </w:rPr>
        <w:t> </w:t>
      </w:r>
      <w:r>
        <w:rPr/>
        <w:t>similar intensidad.</w:t>
      </w:r>
    </w:p>
    <w:p>
      <w:pPr>
        <w:tabs>
          <w:tab w:pos="2612" w:val="left" w:leader="none"/>
        </w:tabs>
        <w:spacing w:line="204" w:lineRule="exact" w:before="49"/>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1.075 –</w:t>
      </w:r>
      <w:r>
        <w:rPr>
          <w:spacing w:val="-2"/>
          <w:sz w:val="18"/>
        </w:rPr>
        <w:t> 1.110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2"/>
          <w:sz w:val="18"/>
        </w:rPr>
        <w:t> </w:t>
      </w:r>
      <w:r>
        <w:rPr>
          <w:sz w:val="18"/>
        </w:rPr>
        <w:t>–</w:t>
      </w:r>
      <w:r>
        <w:rPr>
          <w:spacing w:val="-1"/>
          <w:sz w:val="18"/>
        </w:rPr>
        <w:t> </w:t>
      </w:r>
      <w:r>
        <w:rPr>
          <w:spacing w:val="-5"/>
          <w:sz w:val="18"/>
        </w:rPr>
        <w:t>35</w:t>
      </w:r>
      <w:r>
        <w:rPr>
          <w:sz w:val="18"/>
        </w:rPr>
        <w:tab/>
        <w:t>FG:</w:t>
      </w:r>
      <w:r>
        <w:rPr>
          <w:spacing w:val="39"/>
          <w:sz w:val="18"/>
        </w:rPr>
        <w:t> </w:t>
      </w:r>
      <w:r>
        <w:rPr>
          <w:sz w:val="18"/>
        </w:rPr>
        <w:t>1.010</w:t>
      </w:r>
      <w:r>
        <w:rPr>
          <w:spacing w:val="-2"/>
          <w:sz w:val="18"/>
        </w:rPr>
        <w:t> </w:t>
      </w:r>
      <w:r>
        <w:rPr>
          <w:sz w:val="18"/>
        </w:rPr>
        <w:t>–</w:t>
      </w:r>
      <w:r>
        <w:rPr>
          <w:spacing w:val="-2"/>
          <w:sz w:val="18"/>
        </w:rPr>
        <w:t> 1.024</w:t>
      </w:r>
    </w:p>
    <w:p>
      <w:pPr>
        <w:tabs>
          <w:tab w:pos="2518" w:val="left" w:leader="none"/>
        </w:tabs>
        <w:spacing w:line="204" w:lineRule="exact" w:before="0"/>
        <w:ind w:left="140" w:right="0" w:firstLine="0"/>
        <w:jc w:val="left"/>
        <w:rPr>
          <w:sz w:val="18"/>
        </w:rPr>
      </w:pPr>
      <w:r>
        <w:rPr>
          <w:sz w:val="18"/>
        </w:rPr>
        <w:t>SRM:</w:t>
      </w:r>
      <w:r>
        <w:rPr>
          <w:spacing w:val="50"/>
          <w:sz w:val="18"/>
        </w:rPr>
        <w:t> </w:t>
      </w:r>
      <w:r>
        <w:rPr>
          <w:sz w:val="18"/>
        </w:rPr>
        <w:t>12</w:t>
      </w:r>
      <w:r>
        <w:rPr>
          <w:spacing w:val="-1"/>
          <w:sz w:val="18"/>
        </w:rPr>
        <w:t> </w:t>
      </w:r>
      <w:r>
        <w:rPr>
          <w:sz w:val="18"/>
        </w:rPr>
        <w:t>–</w:t>
      </w:r>
      <w:r>
        <w:rPr>
          <w:spacing w:val="-1"/>
          <w:sz w:val="18"/>
        </w:rPr>
        <w:t> </w:t>
      </w:r>
      <w:r>
        <w:rPr>
          <w:spacing w:val="-5"/>
          <w:sz w:val="18"/>
        </w:rPr>
        <w:t>22</w:t>
      </w:r>
      <w:r>
        <w:rPr>
          <w:sz w:val="18"/>
        </w:rPr>
        <w:tab/>
        <w:t>ABV:</w:t>
      </w:r>
      <w:r>
        <w:rPr>
          <w:spacing w:val="42"/>
          <w:sz w:val="18"/>
        </w:rPr>
        <w:t> </w:t>
      </w:r>
      <w:r>
        <w:rPr>
          <w:sz w:val="18"/>
        </w:rPr>
        <w:t>8.0</w:t>
      </w:r>
      <w:r>
        <w:rPr>
          <w:spacing w:val="-1"/>
          <w:sz w:val="18"/>
        </w:rPr>
        <w:t> </w:t>
      </w:r>
      <w:r>
        <w:rPr>
          <w:sz w:val="18"/>
        </w:rPr>
        <w:t>–</w:t>
      </w:r>
      <w:r>
        <w:rPr>
          <w:spacing w:val="-1"/>
          <w:sz w:val="18"/>
        </w:rPr>
        <w:t> </w:t>
      </w:r>
      <w:r>
        <w:rPr>
          <w:spacing w:val="-4"/>
          <w:sz w:val="18"/>
        </w:rPr>
        <w:t>12.0%</w:t>
      </w:r>
    </w:p>
    <w:p>
      <w:pPr>
        <w:pStyle w:val="BodyText"/>
        <w:spacing w:before="40"/>
        <w:ind w:right="216"/>
      </w:pPr>
      <w:r>
        <w:rPr>
          <w:b/>
        </w:rPr>
        <w:t>Ejemplos comerciales: </w:t>
      </w:r>
      <w:r>
        <w:rPr/>
        <w:t>Achel Extra Bruin, Boulevard The Sixth</w:t>
      </w:r>
      <w:r>
        <w:rPr>
          <w:spacing w:val="-3"/>
        </w:rPr>
        <w:t> </w:t>
      </w:r>
      <w:r>
        <w:rPr/>
        <w:t>Glass,</w:t>
      </w:r>
      <w:r>
        <w:rPr>
          <w:spacing w:val="-3"/>
        </w:rPr>
        <w:t> </w:t>
      </w:r>
      <w:r>
        <w:rPr/>
        <w:t>Chimay</w:t>
      </w:r>
      <w:r>
        <w:rPr>
          <w:spacing w:val="-4"/>
        </w:rPr>
        <w:t> </w:t>
      </w:r>
      <w:r>
        <w:rPr/>
        <w:t>Blue,</w:t>
      </w:r>
      <w:r>
        <w:rPr>
          <w:spacing w:val="-5"/>
        </w:rPr>
        <w:t> </w:t>
      </w:r>
      <w:r>
        <w:rPr/>
        <w:t>Rochefort</w:t>
      </w:r>
      <w:r>
        <w:rPr>
          <w:spacing w:val="-5"/>
        </w:rPr>
        <w:t> </w:t>
      </w:r>
      <w:r>
        <w:rPr/>
        <w:t>10,</w:t>
      </w:r>
      <w:r>
        <w:rPr>
          <w:spacing w:val="-5"/>
        </w:rPr>
        <w:t> </w:t>
      </w:r>
      <w:r>
        <w:rPr/>
        <w:t>St.</w:t>
      </w:r>
      <w:r>
        <w:rPr>
          <w:spacing w:val="-5"/>
        </w:rPr>
        <w:t> </w:t>
      </w:r>
      <w:r>
        <w:rPr/>
        <w:t>Bernardus</w:t>
      </w:r>
      <w:r>
        <w:rPr>
          <w:spacing w:val="-6"/>
        </w:rPr>
        <w:t> </w:t>
      </w:r>
      <w:r>
        <w:rPr/>
        <w:t>Abt</w:t>
      </w:r>
      <w:r>
        <w:rPr>
          <w:spacing w:val="-5"/>
        </w:rPr>
        <w:t> </w:t>
      </w:r>
      <w:r>
        <w:rPr/>
        <w:t>12, Westvleteren 12</w:t>
      </w:r>
    </w:p>
    <w:p>
      <w:pPr>
        <w:pStyle w:val="BodyText"/>
        <w:spacing w:line="242" w:lineRule="auto" w:before="44"/>
        <w:ind w:right="216"/>
      </w:pPr>
      <w:r>
        <w:rPr>
          <w:b/>
        </w:rPr>
        <w:t>Etiquetas:</w:t>
      </w:r>
      <w:r>
        <w:rPr>
          <w:b/>
          <w:spacing w:val="-12"/>
        </w:rPr>
        <w:t> </w:t>
      </w:r>
      <w:r>
        <w:rPr/>
        <w:t>intensidad-muy-alta,</w:t>
      </w:r>
      <w:r>
        <w:rPr>
          <w:spacing w:val="-11"/>
        </w:rPr>
        <w:t> </w:t>
      </w:r>
      <w:r>
        <w:rPr/>
        <w:t>color-ámbar,</w:t>
      </w:r>
      <w:r>
        <w:rPr>
          <w:spacing w:val="-11"/>
        </w:rPr>
        <w:t> </w:t>
      </w:r>
      <w:r>
        <w:rPr/>
        <w:t>fermentación- alta, europa-occidental, estilo-tradicional, maltosa</w:t>
      </w:r>
    </w:p>
    <w:p>
      <w:pPr>
        <w:spacing w:after="0" w:line="242" w:lineRule="auto"/>
        <w:sectPr>
          <w:pgSz w:w="12240" w:h="15840"/>
          <w:pgMar w:header="0" w:footer="746" w:top="920" w:bottom="940" w:left="580" w:right="540"/>
          <w:cols w:num="2" w:equalWidth="0">
            <w:col w:w="5197" w:space="564"/>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101" name="Group 101"/>
                <wp:cNvGraphicFramePr>
                  <a:graphicFrameLocks/>
                </wp:cNvGraphicFramePr>
                <a:graphic>
                  <a:graphicData uri="http://schemas.microsoft.com/office/word/2010/wordprocessingGroup">
                    <wpg:wgp>
                      <wpg:cNvPr id="101" name="Group 101"/>
                      <wpg:cNvGrpSpPr/>
                      <wpg:grpSpPr>
                        <a:xfrm>
                          <a:off x="0" y="0"/>
                          <a:ext cx="6896100" cy="18415"/>
                          <a:chExt cx="6896100" cy="18415"/>
                        </a:xfrm>
                      </wpg:grpSpPr>
                      <wps:wsp>
                        <wps:cNvPr id="102" name="Graphic 102"/>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00" coordorigin="0,0" coordsize="10860,29">
                <v:rect style="position:absolute;left:0;top:0;width:10860;height:29" id="docshape101"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30" w:after="0"/>
        <w:ind w:left="712" w:right="0" w:hanging="572"/>
        <w:jc w:val="left"/>
      </w:pPr>
      <w:bookmarkStart w:name="_bookmark138" w:id="139"/>
      <w:bookmarkEnd w:id="139"/>
      <w:r>
        <w:rPr>
          <w:b w:val="0"/>
        </w:rPr>
      </w:r>
      <w:r>
        <w:rPr>
          <w:sz w:val="28"/>
        </w:rPr>
        <w:t>H</w:t>
      </w:r>
      <w:r>
        <w:rPr/>
        <w:t>ISTORICAL</w:t>
      </w:r>
      <w:r>
        <w:rPr>
          <w:spacing w:val="-13"/>
        </w:rPr>
        <w:t> </w:t>
      </w:r>
      <w:r>
        <w:rPr>
          <w:spacing w:val="-4"/>
          <w:sz w:val="28"/>
        </w:rPr>
        <w:t>B</w:t>
      </w:r>
      <w:r>
        <w:rPr>
          <w:spacing w:val="-4"/>
        </w:rPr>
        <w:t>EER</w:t>
      </w:r>
    </w:p>
    <w:p>
      <w:pPr>
        <w:spacing w:before="119"/>
        <w:ind w:left="140" w:right="256" w:firstLine="0"/>
        <w:jc w:val="left"/>
        <w:rPr>
          <w:i/>
          <w:sz w:val="18"/>
        </w:rPr>
      </w:pPr>
      <w:r>
        <w:rPr>
          <w:i/>
          <w:sz w:val="18"/>
        </w:rPr>
        <w:t>Esta</w:t>
      </w:r>
      <w:r>
        <w:rPr>
          <w:i/>
          <w:spacing w:val="-2"/>
          <w:sz w:val="18"/>
        </w:rPr>
        <w:t> </w:t>
      </w:r>
      <w:r>
        <w:rPr>
          <w:i/>
          <w:sz w:val="18"/>
        </w:rPr>
        <w:t>categoría</w:t>
      </w:r>
      <w:r>
        <w:rPr>
          <w:i/>
          <w:spacing w:val="-2"/>
          <w:sz w:val="18"/>
        </w:rPr>
        <w:t> </w:t>
      </w:r>
      <w:r>
        <w:rPr>
          <w:i/>
          <w:sz w:val="18"/>
        </w:rPr>
        <w:t>contiene</w:t>
      </w:r>
      <w:r>
        <w:rPr>
          <w:i/>
          <w:spacing w:val="-3"/>
          <w:sz w:val="18"/>
        </w:rPr>
        <w:t> </w:t>
      </w:r>
      <w:r>
        <w:rPr>
          <w:i/>
          <w:sz w:val="18"/>
        </w:rPr>
        <w:t>estilos</w:t>
      </w:r>
      <w:r>
        <w:rPr>
          <w:i/>
          <w:spacing w:val="-1"/>
          <w:sz w:val="18"/>
        </w:rPr>
        <w:t> </w:t>
      </w:r>
      <w:r>
        <w:rPr>
          <w:i/>
          <w:sz w:val="18"/>
        </w:rPr>
        <w:t>que</w:t>
      </w:r>
      <w:r>
        <w:rPr>
          <w:i/>
          <w:spacing w:val="-4"/>
          <w:sz w:val="18"/>
        </w:rPr>
        <w:t> </w:t>
      </w:r>
      <w:r>
        <w:rPr>
          <w:i/>
          <w:sz w:val="18"/>
        </w:rPr>
        <w:t>o</w:t>
      </w:r>
      <w:r>
        <w:rPr>
          <w:i/>
          <w:spacing w:val="-3"/>
          <w:sz w:val="18"/>
        </w:rPr>
        <w:t> </w:t>
      </w:r>
      <w:r>
        <w:rPr>
          <w:i/>
          <w:sz w:val="18"/>
        </w:rPr>
        <w:t>se</w:t>
      </w:r>
      <w:r>
        <w:rPr>
          <w:i/>
          <w:spacing w:val="-1"/>
          <w:sz w:val="18"/>
        </w:rPr>
        <w:t> </w:t>
      </w:r>
      <w:r>
        <w:rPr>
          <w:i/>
          <w:sz w:val="18"/>
        </w:rPr>
        <w:t>han</w:t>
      </w:r>
      <w:r>
        <w:rPr>
          <w:i/>
          <w:spacing w:val="-3"/>
          <w:sz w:val="18"/>
        </w:rPr>
        <w:t> </w:t>
      </w:r>
      <w:r>
        <w:rPr>
          <w:i/>
          <w:sz w:val="18"/>
        </w:rPr>
        <w:t>extinguido</w:t>
      </w:r>
      <w:r>
        <w:rPr>
          <w:i/>
          <w:spacing w:val="-1"/>
          <w:sz w:val="18"/>
        </w:rPr>
        <w:t> </w:t>
      </w:r>
      <w:r>
        <w:rPr>
          <w:i/>
          <w:sz w:val="18"/>
        </w:rPr>
        <w:t>en</w:t>
      </w:r>
      <w:r>
        <w:rPr>
          <w:i/>
          <w:spacing w:val="-1"/>
          <w:sz w:val="18"/>
        </w:rPr>
        <w:t> </w:t>
      </w:r>
      <w:r>
        <w:rPr>
          <w:i/>
          <w:sz w:val="18"/>
        </w:rPr>
        <w:t>los</w:t>
      </w:r>
      <w:r>
        <w:rPr>
          <w:i/>
          <w:spacing w:val="-1"/>
          <w:sz w:val="18"/>
        </w:rPr>
        <w:t> </w:t>
      </w:r>
      <w:r>
        <w:rPr>
          <w:i/>
          <w:sz w:val="18"/>
        </w:rPr>
        <w:t>tiempos modernos,</w:t>
      </w:r>
      <w:r>
        <w:rPr>
          <w:i/>
          <w:spacing w:val="-1"/>
          <w:sz w:val="18"/>
        </w:rPr>
        <w:t> </w:t>
      </w:r>
      <w:r>
        <w:rPr>
          <w:i/>
          <w:sz w:val="18"/>
        </w:rPr>
        <w:t>o</w:t>
      </w:r>
      <w:r>
        <w:rPr>
          <w:i/>
          <w:spacing w:val="-3"/>
          <w:sz w:val="18"/>
        </w:rPr>
        <w:t> </w:t>
      </w:r>
      <w:r>
        <w:rPr>
          <w:i/>
          <w:sz w:val="18"/>
        </w:rPr>
        <w:t>fueron</w:t>
      </w:r>
      <w:r>
        <w:rPr>
          <w:i/>
          <w:spacing w:val="-1"/>
          <w:sz w:val="18"/>
        </w:rPr>
        <w:t> </w:t>
      </w:r>
      <w:r>
        <w:rPr>
          <w:i/>
          <w:sz w:val="18"/>
        </w:rPr>
        <w:t>mucho</w:t>
      </w:r>
      <w:r>
        <w:rPr>
          <w:i/>
          <w:spacing w:val="-3"/>
          <w:sz w:val="18"/>
        </w:rPr>
        <w:t> </w:t>
      </w:r>
      <w:r>
        <w:rPr>
          <w:i/>
          <w:sz w:val="18"/>
        </w:rPr>
        <w:t>más</w:t>
      </w:r>
      <w:r>
        <w:rPr>
          <w:i/>
          <w:spacing w:val="-3"/>
          <w:sz w:val="18"/>
        </w:rPr>
        <w:t> </w:t>
      </w:r>
      <w:r>
        <w:rPr>
          <w:i/>
          <w:sz w:val="18"/>
        </w:rPr>
        <w:t>populares</w:t>
      </w:r>
      <w:r>
        <w:rPr>
          <w:i/>
          <w:spacing w:val="-3"/>
          <w:sz w:val="18"/>
        </w:rPr>
        <w:t> </w:t>
      </w:r>
      <w:r>
        <w:rPr>
          <w:i/>
          <w:sz w:val="18"/>
        </w:rPr>
        <w:t>en</w:t>
      </w:r>
      <w:r>
        <w:rPr>
          <w:i/>
          <w:spacing w:val="-3"/>
          <w:sz w:val="18"/>
        </w:rPr>
        <w:t> </w:t>
      </w:r>
      <w:r>
        <w:rPr>
          <w:i/>
          <w:sz w:val="18"/>
        </w:rPr>
        <w:t>el</w:t>
      </w:r>
      <w:r>
        <w:rPr>
          <w:i/>
          <w:spacing w:val="-1"/>
          <w:sz w:val="18"/>
        </w:rPr>
        <w:t> </w:t>
      </w:r>
      <w:r>
        <w:rPr>
          <w:i/>
          <w:sz w:val="18"/>
        </w:rPr>
        <w:t>pasado</w:t>
      </w:r>
      <w:r>
        <w:rPr>
          <w:i/>
          <w:spacing w:val="-3"/>
          <w:sz w:val="18"/>
        </w:rPr>
        <w:t> </w:t>
      </w:r>
      <w:r>
        <w:rPr>
          <w:i/>
          <w:sz w:val="18"/>
        </w:rPr>
        <w:t>y</w:t>
      </w:r>
      <w:r>
        <w:rPr>
          <w:i/>
          <w:spacing w:val="-2"/>
          <w:sz w:val="18"/>
        </w:rPr>
        <w:t> </w:t>
      </w:r>
      <w:r>
        <w:rPr>
          <w:i/>
          <w:sz w:val="18"/>
        </w:rPr>
        <w:t>ahora solo son conocidos mediante recreaciones. Además, esta categoría puede ser utilizada para cervezas tradicionales o autóctonas de importancia cultural en ciertos países. Ubicar una cerveza en la categoría histórica no implica que no sea producida actualmente, sino que simplemente es un estilo bastante menos extendido o que quizá está en proceso de redescubrimiento por quienes elaboran cerveza artesanal.</w:t>
      </w:r>
    </w:p>
    <w:p>
      <w:pPr>
        <w:spacing w:before="48"/>
        <w:ind w:left="140" w:right="284" w:firstLine="0"/>
        <w:jc w:val="left"/>
        <w:rPr>
          <w:i/>
          <w:sz w:val="18"/>
        </w:rPr>
      </w:pPr>
      <w:r>
        <w:rPr>
          <w:i/>
          <w:sz w:val="18"/>
        </w:rPr>
        <w:t>Una Historical Beer puede ser un estilo minoritario, producido comercialmente o no en la actualidad, que no está presente como un Estilo</w:t>
      </w:r>
      <w:r>
        <w:rPr>
          <w:i/>
          <w:spacing w:val="-1"/>
          <w:sz w:val="18"/>
        </w:rPr>
        <w:t> </w:t>
      </w:r>
      <w:r>
        <w:rPr>
          <w:i/>
          <w:sz w:val="18"/>
        </w:rPr>
        <w:t>Clásico</w:t>
      </w:r>
      <w:r>
        <w:rPr>
          <w:i/>
          <w:spacing w:val="-3"/>
          <w:sz w:val="18"/>
        </w:rPr>
        <w:t> </w:t>
      </w:r>
      <w:r>
        <w:rPr>
          <w:i/>
          <w:sz w:val="18"/>
        </w:rPr>
        <w:t>en</w:t>
      </w:r>
      <w:r>
        <w:rPr>
          <w:i/>
          <w:spacing w:val="-3"/>
          <w:sz w:val="18"/>
        </w:rPr>
        <w:t> </w:t>
      </w:r>
      <w:r>
        <w:rPr>
          <w:i/>
          <w:sz w:val="18"/>
        </w:rPr>
        <w:t>la Guía</w:t>
      </w:r>
      <w:r>
        <w:rPr>
          <w:i/>
          <w:spacing w:val="-2"/>
          <w:sz w:val="18"/>
        </w:rPr>
        <w:t> </w:t>
      </w:r>
      <w:r>
        <w:rPr>
          <w:i/>
          <w:sz w:val="18"/>
        </w:rPr>
        <w:t>de</w:t>
      </w:r>
      <w:r>
        <w:rPr>
          <w:i/>
          <w:spacing w:val="-3"/>
          <w:sz w:val="18"/>
        </w:rPr>
        <w:t> </w:t>
      </w:r>
      <w:r>
        <w:rPr>
          <w:i/>
          <w:sz w:val="18"/>
        </w:rPr>
        <w:t>Estilos.</w:t>
      </w:r>
      <w:r>
        <w:rPr>
          <w:i/>
          <w:spacing w:val="-3"/>
          <w:sz w:val="18"/>
        </w:rPr>
        <w:t> </w:t>
      </w:r>
      <w:r>
        <w:rPr>
          <w:i/>
          <w:sz w:val="18"/>
        </w:rPr>
        <w:t>Podría</w:t>
      </w:r>
      <w:r>
        <w:rPr>
          <w:i/>
          <w:spacing w:val="-2"/>
          <w:sz w:val="18"/>
        </w:rPr>
        <w:t> </w:t>
      </w:r>
      <w:r>
        <w:rPr>
          <w:i/>
          <w:sz w:val="18"/>
        </w:rPr>
        <w:t>ser</w:t>
      </w:r>
      <w:r>
        <w:rPr>
          <w:i/>
          <w:spacing w:val="-2"/>
          <w:sz w:val="18"/>
        </w:rPr>
        <w:t> </w:t>
      </w:r>
      <w:r>
        <w:rPr>
          <w:i/>
          <w:sz w:val="18"/>
        </w:rPr>
        <w:t>que</w:t>
      </w:r>
      <w:r>
        <w:rPr>
          <w:i/>
          <w:spacing w:val="-4"/>
          <w:sz w:val="18"/>
        </w:rPr>
        <w:t> </w:t>
      </w:r>
      <w:r>
        <w:rPr>
          <w:i/>
          <w:sz w:val="18"/>
        </w:rPr>
        <w:t>nunca</w:t>
      </w:r>
      <w:r>
        <w:rPr>
          <w:i/>
          <w:spacing w:val="-2"/>
          <w:sz w:val="18"/>
        </w:rPr>
        <w:t> </w:t>
      </w:r>
      <w:r>
        <w:rPr>
          <w:i/>
          <w:sz w:val="18"/>
        </w:rPr>
        <w:t>hayamos</w:t>
      </w:r>
      <w:r>
        <w:rPr>
          <w:i/>
          <w:spacing w:val="-4"/>
          <w:sz w:val="18"/>
        </w:rPr>
        <w:t> </w:t>
      </w:r>
      <w:r>
        <w:rPr>
          <w:i/>
          <w:sz w:val="18"/>
        </w:rPr>
        <w:t>oído</w:t>
      </w:r>
      <w:r>
        <w:rPr>
          <w:i/>
          <w:spacing w:val="-3"/>
          <w:sz w:val="18"/>
        </w:rPr>
        <w:t> </w:t>
      </w:r>
      <w:r>
        <w:rPr>
          <w:i/>
          <w:sz w:val="18"/>
        </w:rPr>
        <w:t>sobre</w:t>
      </w:r>
      <w:r>
        <w:rPr>
          <w:i/>
          <w:spacing w:val="-3"/>
          <w:sz w:val="18"/>
        </w:rPr>
        <w:t> </w:t>
      </w:r>
      <w:r>
        <w:rPr>
          <w:i/>
          <w:sz w:val="18"/>
        </w:rPr>
        <w:t>este</w:t>
      </w:r>
      <w:r>
        <w:rPr>
          <w:i/>
          <w:spacing w:val="-2"/>
          <w:sz w:val="18"/>
        </w:rPr>
        <w:t> </w:t>
      </w:r>
      <w:r>
        <w:rPr>
          <w:i/>
          <w:sz w:val="18"/>
        </w:rPr>
        <w:t>estilo,</w:t>
      </w:r>
      <w:r>
        <w:rPr>
          <w:i/>
          <w:spacing w:val="-3"/>
          <w:sz w:val="18"/>
        </w:rPr>
        <w:t> </w:t>
      </w:r>
      <w:r>
        <w:rPr>
          <w:i/>
          <w:sz w:val="18"/>
        </w:rPr>
        <w:t>que</w:t>
      </w:r>
      <w:r>
        <w:rPr>
          <w:i/>
          <w:spacing w:val="-4"/>
          <w:sz w:val="18"/>
        </w:rPr>
        <w:t> </w:t>
      </w:r>
      <w:r>
        <w:rPr>
          <w:i/>
          <w:sz w:val="18"/>
        </w:rPr>
        <w:t>nunca</w:t>
      </w:r>
      <w:r>
        <w:rPr>
          <w:i/>
          <w:spacing w:val="-1"/>
          <w:sz w:val="18"/>
        </w:rPr>
        <w:t> </w:t>
      </w:r>
      <w:r>
        <w:rPr>
          <w:i/>
          <w:sz w:val="18"/>
        </w:rPr>
        <w:t>lo</w:t>
      </w:r>
      <w:r>
        <w:rPr>
          <w:i/>
          <w:spacing w:val="-3"/>
          <w:sz w:val="18"/>
        </w:rPr>
        <w:t> </w:t>
      </w:r>
      <w:r>
        <w:rPr>
          <w:i/>
          <w:sz w:val="18"/>
        </w:rPr>
        <w:t>encontremos</w:t>
      </w:r>
      <w:r>
        <w:rPr>
          <w:i/>
          <w:spacing w:val="-3"/>
          <w:sz w:val="18"/>
        </w:rPr>
        <w:t> </w:t>
      </w:r>
      <w:r>
        <w:rPr>
          <w:i/>
          <w:sz w:val="18"/>
        </w:rPr>
        <w:t>en</w:t>
      </w:r>
      <w:r>
        <w:rPr>
          <w:i/>
          <w:spacing w:val="-3"/>
          <w:sz w:val="18"/>
        </w:rPr>
        <w:t> </w:t>
      </w:r>
      <w:r>
        <w:rPr>
          <w:i/>
          <w:sz w:val="18"/>
        </w:rPr>
        <w:t>competencias, o que no contemos con datos suficientes para preparar un grupo de pautas adecuado para su evaluación. Si es un estilo con un nombre que</w:t>
      </w:r>
      <w:r>
        <w:rPr>
          <w:i/>
          <w:spacing w:val="-1"/>
          <w:sz w:val="18"/>
        </w:rPr>
        <w:t> </w:t>
      </w:r>
      <w:r>
        <w:rPr>
          <w:i/>
          <w:sz w:val="18"/>
        </w:rPr>
        <w:t>realmente se usa o se usaba, es probable que</w:t>
      </w:r>
      <w:r>
        <w:rPr>
          <w:i/>
          <w:spacing w:val="-1"/>
          <w:sz w:val="18"/>
        </w:rPr>
        <w:t> </w:t>
      </w:r>
      <w:r>
        <w:rPr>
          <w:i/>
          <w:sz w:val="18"/>
        </w:rPr>
        <w:t>vaya en esta categoría. Esta categoría no es para cervezas experimentales que nunca fueron producidas, ni para otros Estilos Clásicos con adición de Ingredientes Especiales.</w:t>
      </w:r>
    </w:p>
    <w:p>
      <w:pPr>
        <w:spacing w:before="48"/>
        <w:ind w:left="140" w:right="180" w:firstLine="0"/>
        <w:jc w:val="left"/>
        <w:rPr>
          <w:i/>
          <w:sz w:val="18"/>
        </w:rPr>
      </w:pPr>
      <w:r>
        <w:rPr>
          <w:i/>
          <w:sz w:val="18"/>
        </w:rPr>
        <w:t>Cualquier estilo publicado en esta categoría o que aparezca en la lista de Estilos Provisionales, se considera como un Estilo Clásico para propósitos de inscripción en las categorías de Cervezas de Especialidad con ingredientes añadidos (fruta, especias, madera, humo,</w:t>
      </w:r>
      <w:r>
        <w:rPr>
          <w:i/>
          <w:spacing w:val="-3"/>
          <w:sz w:val="18"/>
        </w:rPr>
        <w:t> </w:t>
      </w:r>
      <w:r>
        <w:rPr>
          <w:i/>
          <w:sz w:val="18"/>
        </w:rPr>
        <w:t>etc.).</w:t>
      </w:r>
      <w:r>
        <w:rPr>
          <w:i/>
          <w:spacing w:val="-3"/>
          <w:sz w:val="18"/>
        </w:rPr>
        <w:t> </w:t>
      </w:r>
      <w:r>
        <w:rPr>
          <w:i/>
          <w:sz w:val="18"/>
        </w:rPr>
        <w:t>Esto</w:t>
      </w:r>
      <w:r>
        <w:rPr>
          <w:i/>
          <w:spacing w:val="-3"/>
          <w:sz w:val="18"/>
        </w:rPr>
        <w:t> </w:t>
      </w:r>
      <w:r>
        <w:rPr>
          <w:i/>
          <w:sz w:val="18"/>
        </w:rPr>
        <w:t>significa</w:t>
      </w:r>
      <w:r>
        <w:rPr>
          <w:i/>
          <w:spacing w:val="-2"/>
          <w:sz w:val="18"/>
        </w:rPr>
        <w:t> </w:t>
      </w:r>
      <w:r>
        <w:rPr>
          <w:i/>
          <w:sz w:val="18"/>
        </w:rPr>
        <w:t>que</w:t>
      </w:r>
      <w:r>
        <w:rPr>
          <w:i/>
          <w:spacing w:val="-2"/>
          <w:sz w:val="18"/>
        </w:rPr>
        <w:t> </w:t>
      </w:r>
      <w:r>
        <w:rPr>
          <w:i/>
          <w:sz w:val="18"/>
        </w:rPr>
        <w:t>una</w:t>
      </w:r>
      <w:r>
        <w:rPr>
          <w:i/>
          <w:spacing w:val="-2"/>
          <w:sz w:val="18"/>
        </w:rPr>
        <w:t> </w:t>
      </w:r>
      <w:r>
        <w:rPr>
          <w:i/>
          <w:sz w:val="18"/>
        </w:rPr>
        <w:t>Historical</w:t>
      </w:r>
      <w:r>
        <w:rPr>
          <w:i/>
          <w:spacing w:val="-3"/>
          <w:sz w:val="18"/>
        </w:rPr>
        <w:t> </w:t>
      </w:r>
      <w:r>
        <w:rPr>
          <w:i/>
          <w:sz w:val="18"/>
        </w:rPr>
        <w:t>Beer</w:t>
      </w:r>
      <w:r>
        <w:rPr>
          <w:i/>
          <w:spacing w:val="-1"/>
          <w:sz w:val="18"/>
        </w:rPr>
        <w:t> </w:t>
      </w:r>
      <w:r>
        <w:rPr>
          <w:i/>
          <w:sz w:val="18"/>
        </w:rPr>
        <w:t>puede</w:t>
      </w:r>
      <w:r>
        <w:rPr>
          <w:i/>
          <w:spacing w:val="-3"/>
          <w:sz w:val="18"/>
        </w:rPr>
        <w:t> </w:t>
      </w:r>
      <w:r>
        <w:rPr>
          <w:i/>
          <w:sz w:val="18"/>
        </w:rPr>
        <w:t>ser</w:t>
      </w:r>
      <w:r>
        <w:rPr>
          <w:i/>
          <w:spacing w:val="-2"/>
          <w:sz w:val="18"/>
        </w:rPr>
        <w:t> </w:t>
      </w:r>
      <w:r>
        <w:rPr>
          <w:i/>
          <w:sz w:val="18"/>
        </w:rPr>
        <w:t>utilizada</w:t>
      </w:r>
      <w:r>
        <w:rPr>
          <w:i/>
          <w:spacing w:val="-2"/>
          <w:sz w:val="18"/>
        </w:rPr>
        <w:t> </w:t>
      </w:r>
      <w:r>
        <w:rPr>
          <w:i/>
          <w:sz w:val="18"/>
        </w:rPr>
        <w:t>como estilo</w:t>
      </w:r>
      <w:r>
        <w:rPr>
          <w:i/>
          <w:spacing w:val="-3"/>
          <w:sz w:val="18"/>
        </w:rPr>
        <w:t> </w:t>
      </w:r>
      <w:r>
        <w:rPr>
          <w:i/>
          <w:sz w:val="18"/>
        </w:rPr>
        <w:t>base</w:t>
      </w:r>
      <w:r>
        <w:rPr>
          <w:i/>
          <w:spacing w:val="-1"/>
          <w:sz w:val="18"/>
        </w:rPr>
        <w:t> </w:t>
      </w:r>
      <w:r>
        <w:rPr>
          <w:i/>
          <w:sz w:val="18"/>
        </w:rPr>
        <w:t>para</w:t>
      </w:r>
      <w:r>
        <w:rPr>
          <w:i/>
          <w:spacing w:val="-2"/>
          <w:sz w:val="18"/>
        </w:rPr>
        <w:t> </w:t>
      </w:r>
      <w:r>
        <w:rPr>
          <w:i/>
          <w:sz w:val="18"/>
        </w:rPr>
        <w:t>Cervezas</w:t>
      </w:r>
      <w:r>
        <w:rPr>
          <w:i/>
          <w:spacing w:val="-3"/>
          <w:sz w:val="18"/>
        </w:rPr>
        <w:t> </w:t>
      </w:r>
      <w:r>
        <w:rPr>
          <w:i/>
          <w:sz w:val="18"/>
        </w:rPr>
        <w:t>de</w:t>
      </w:r>
      <w:r>
        <w:rPr>
          <w:i/>
          <w:spacing w:val="-4"/>
          <w:sz w:val="18"/>
        </w:rPr>
        <w:t> </w:t>
      </w:r>
      <w:r>
        <w:rPr>
          <w:i/>
          <w:sz w:val="18"/>
        </w:rPr>
        <w:t>Especialidad</w:t>
      </w:r>
      <w:r>
        <w:rPr>
          <w:i/>
          <w:spacing w:val="-3"/>
          <w:sz w:val="18"/>
        </w:rPr>
        <w:t> </w:t>
      </w:r>
      <w:r>
        <w:rPr>
          <w:i/>
          <w:sz w:val="18"/>
        </w:rPr>
        <w:t>sin</w:t>
      </w:r>
      <w:r>
        <w:rPr>
          <w:i/>
          <w:spacing w:val="-3"/>
          <w:sz w:val="18"/>
        </w:rPr>
        <w:t> </w:t>
      </w:r>
      <w:r>
        <w:rPr>
          <w:i/>
          <w:sz w:val="18"/>
        </w:rPr>
        <w:t>convertirla automáticamente en Experimental.</w:t>
      </w:r>
    </w:p>
    <w:p>
      <w:pPr>
        <w:spacing w:line="242" w:lineRule="auto" w:before="48"/>
        <w:ind w:left="140" w:right="436" w:firstLine="0"/>
        <w:jc w:val="left"/>
        <w:rPr>
          <w:i/>
          <w:sz w:val="18"/>
        </w:rPr>
      </w:pPr>
      <w:r>
        <w:rPr>
          <w:i/>
          <w:sz w:val="18"/>
        </w:rPr>
        <w:t>El</w:t>
      </w:r>
      <w:r>
        <w:rPr>
          <w:i/>
          <w:spacing w:val="-3"/>
          <w:sz w:val="18"/>
        </w:rPr>
        <w:t> </w:t>
      </w:r>
      <w:r>
        <w:rPr>
          <w:i/>
          <w:sz w:val="18"/>
        </w:rPr>
        <w:t>BJCP</w:t>
      </w:r>
      <w:r>
        <w:rPr>
          <w:i/>
          <w:spacing w:val="-3"/>
          <w:sz w:val="18"/>
        </w:rPr>
        <w:t> </w:t>
      </w:r>
      <w:r>
        <w:rPr>
          <w:i/>
          <w:sz w:val="18"/>
        </w:rPr>
        <w:t>recibe</w:t>
      </w:r>
      <w:r>
        <w:rPr>
          <w:i/>
          <w:spacing w:val="-3"/>
          <w:sz w:val="18"/>
        </w:rPr>
        <w:t> </w:t>
      </w:r>
      <w:r>
        <w:rPr>
          <w:i/>
          <w:sz w:val="18"/>
        </w:rPr>
        <w:t>propuestas</w:t>
      </w:r>
      <w:r>
        <w:rPr>
          <w:i/>
          <w:spacing w:val="-1"/>
          <w:sz w:val="18"/>
        </w:rPr>
        <w:t> </w:t>
      </w:r>
      <w:r>
        <w:rPr>
          <w:i/>
          <w:sz w:val="18"/>
        </w:rPr>
        <w:t>de</w:t>
      </w:r>
      <w:r>
        <w:rPr>
          <w:i/>
          <w:spacing w:val="-2"/>
          <w:sz w:val="18"/>
        </w:rPr>
        <w:t> </w:t>
      </w:r>
      <w:r>
        <w:rPr>
          <w:i/>
          <w:sz w:val="18"/>
        </w:rPr>
        <w:t>estilos</w:t>
      </w:r>
      <w:r>
        <w:rPr>
          <w:i/>
          <w:spacing w:val="-3"/>
          <w:sz w:val="18"/>
        </w:rPr>
        <w:t> </w:t>
      </w:r>
      <w:r>
        <w:rPr>
          <w:i/>
          <w:sz w:val="18"/>
        </w:rPr>
        <w:t>históricos,</w:t>
      </w:r>
      <w:r>
        <w:rPr>
          <w:i/>
          <w:spacing w:val="-3"/>
          <w:sz w:val="18"/>
        </w:rPr>
        <w:t> </w:t>
      </w:r>
      <w:r>
        <w:rPr>
          <w:i/>
          <w:sz w:val="18"/>
        </w:rPr>
        <w:t>adecuadamente</w:t>
      </w:r>
      <w:r>
        <w:rPr>
          <w:i/>
          <w:spacing w:val="-4"/>
          <w:sz w:val="18"/>
        </w:rPr>
        <w:t> </w:t>
      </w:r>
      <w:r>
        <w:rPr>
          <w:i/>
          <w:sz w:val="18"/>
        </w:rPr>
        <w:t>investigadas,</w:t>
      </w:r>
      <w:r>
        <w:rPr>
          <w:i/>
          <w:spacing w:val="-3"/>
          <w:sz w:val="18"/>
        </w:rPr>
        <w:t> </w:t>
      </w:r>
      <w:r>
        <w:rPr>
          <w:i/>
          <w:sz w:val="18"/>
        </w:rPr>
        <w:t>que</w:t>
      </w:r>
      <w:r>
        <w:rPr>
          <w:i/>
          <w:spacing w:val="-3"/>
          <w:sz w:val="18"/>
        </w:rPr>
        <w:t> </w:t>
      </w:r>
      <w:r>
        <w:rPr>
          <w:i/>
          <w:sz w:val="18"/>
        </w:rPr>
        <w:t>puedan</w:t>
      </w:r>
      <w:r>
        <w:rPr>
          <w:i/>
          <w:spacing w:val="-1"/>
          <w:sz w:val="18"/>
        </w:rPr>
        <w:t> </w:t>
      </w:r>
      <w:r>
        <w:rPr>
          <w:i/>
          <w:sz w:val="18"/>
        </w:rPr>
        <w:t>ser</w:t>
      </w:r>
      <w:r>
        <w:rPr>
          <w:i/>
          <w:spacing w:val="-2"/>
          <w:sz w:val="18"/>
        </w:rPr>
        <w:t> </w:t>
      </w:r>
      <w:r>
        <w:rPr>
          <w:i/>
          <w:sz w:val="18"/>
        </w:rPr>
        <w:t>apropiados</w:t>
      </w:r>
      <w:r>
        <w:rPr>
          <w:i/>
          <w:spacing w:val="-3"/>
          <w:sz w:val="18"/>
        </w:rPr>
        <w:t> </w:t>
      </w:r>
      <w:r>
        <w:rPr>
          <w:i/>
          <w:sz w:val="18"/>
        </w:rPr>
        <w:t>para</w:t>
      </w:r>
      <w:r>
        <w:rPr>
          <w:i/>
          <w:spacing w:val="-2"/>
          <w:sz w:val="18"/>
        </w:rPr>
        <w:t> </w:t>
      </w:r>
      <w:r>
        <w:rPr>
          <w:i/>
          <w:sz w:val="18"/>
        </w:rPr>
        <w:t>formar</w:t>
      </w:r>
      <w:r>
        <w:rPr>
          <w:i/>
          <w:spacing w:val="-2"/>
          <w:sz w:val="18"/>
        </w:rPr>
        <w:t> </w:t>
      </w:r>
      <w:r>
        <w:rPr>
          <w:i/>
          <w:sz w:val="18"/>
        </w:rPr>
        <w:t>parte</w:t>
      </w:r>
      <w:r>
        <w:rPr>
          <w:i/>
          <w:spacing w:val="-4"/>
          <w:sz w:val="18"/>
        </w:rPr>
        <w:t> </w:t>
      </w:r>
      <w:r>
        <w:rPr>
          <w:i/>
          <w:sz w:val="18"/>
        </w:rPr>
        <w:t>de</w:t>
      </w:r>
      <w:r>
        <w:rPr>
          <w:i/>
          <w:spacing w:val="-4"/>
          <w:sz w:val="18"/>
        </w:rPr>
        <w:t> </w:t>
      </w:r>
      <w:r>
        <w:rPr>
          <w:i/>
          <w:sz w:val="18"/>
        </w:rPr>
        <w:t>la lista de Estilos Provisionales en nuestro sitio web, o para ser incluidos en el futuro en esta Guía.</w:t>
      </w:r>
    </w:p>
    <w:p>
      <w:pPr>
        <w:spacing w:before="39"/>
        <w:ind w:left="140" w:right="256" w:firstLine="0"/>
        <w:jc w:val="left"/>
        <w:rPr>
          <w:i/>
          <w:sz w:val="18"/>
        </w:rPr>
      </w:pPr>
      <w:r>
        <w:rPr>
          <w:rFonts w:ascii="Georgia-BoldItalic" w:hAnsi="Georgia-BoldItalic"/>
          <w:b/>
          <w:i/>
          <w:sz w:val="18"/>
        </w:rPr>
        <w:t>Instrucciones para la inscripción: </w:t>
      </w:r>
      <w:r>
        <w:rPr>
          <w:i/>
          <w:sz w:val="18"/>
        </w:rPr>
        <w:t>Se debe especificar, o bien un estilo de la lista detallada a continuación, o bien una cerveza histórica diferente que no esté descrita en ninguna otra parte de esta Guía. En el caso de un estilo que haya cambiado considerablemente a través de los años (como porter o stout), la inscripción puede especificar un estilo BJCP existente junto a una época (p. ej.: 1820 English Porter). En el caso de que la inscripción especifique algún estilo que no esté en la lista detallada por el BJCP en esta categoría o en los Estilos Provisionales, se debe proveer una descripción del estilo para que quienes la juzguen, cuenten con</w:t>
      </w:r>
      <w:r>
        <w:rPr>
          <w:i/>
          <w:spacing w:val="-3"/>
          <w:sz w:val="18"/>
        </w:rPr>
        <w:t> </w:t>
      </w:r>
      <w:r>
        <w:rPr>
          <w:i/>
          <w:sz w:val="18"/>
        </w:rPr>
        <w:t>suficientes</w:t>
      </w:r>
      <w:r>
        <w:rPr>
          <w:i/>
          <w:spacing w:val="-3"/>
          <w:sz w:val="18"/>
        </w:rPr>
        <w:t> </w:t>
      </w:r>
      <w:r>
        <w:rPr>
          <w:i/>
          <w:sz w:val="18"/>
        </w:rPr>
        <w:t>detalles.</w:t>
      </w:r>
      <w:r>
        <w:rPr>
          <w:i/>
          <w:spacing w:val="-3"/>
          <w:sz w:val="18"/>
        </w:rPr>
        <w:t> </w:t>
      </w:r>
      <w:r>
        <w:rPr>
          <w:i/>
          <w:sz w:val="18"/>
        </w:rPr>
        <w:t>Si</w:t>
      </w:r>
      <w:r>
        <w:rPr>
          <w:i/>
          <w:spacing w:val="-3"/>
          <w:sz w:val="18"/>
        </w:rPr>
        <w:t> </w:t>
      </w:r>
      <w:r>
        <w:rPr>
          <w:i/>
          <w:sz w:val="18"/>
        </w:rPr>
        <w:t>una cerveza se</w:t>
      </w:r>
      <w:r>
        <w:rPr>
          <w:i/>
          <w:spacing w:val="-3"/>
          <w:sz w:val="18"/>
        </w:rPr>
        <w:t> </w:t>
      </w:r>
      <w:r>
        <w:rPr>
          <w:i/>
          <w:sz w:val="18"/>
        </w:rPr>
        <w:t>inscribe</w:t>
      </w:r>
      <w:r>
        <w:rPr>
          <w:i/>
          <w:spacing w:val="-3"/>
          <w:sz w:val="18"/>
        </w:rPr>
        <w:t> </w:t>
      </w:r>
      <w:r>
        <w:rPr>
          <w:i/>
          <w:sz w:val="18"/>
        </w:rPr>
        <w:t>solo</w:t>
      </w:r>
      <w:r>
        <w:rPr>
          <w:i/>
          <w:spacing w:val="-3"/>
          <w:sz w:val="18"/>
        </w:rPr>
        <w:t> </w:t>
      </w:r>
      <w:r>
        <w:rPr>
          <w:i/>
          <w:sz w:val="18"/>
        </w:rPr>
        <w:t>con</w:t>
      </w:r>
      <w:r>
        <w:rPr>
          <w:i/>
          <w:spacing w:val="-3"/>
          <w:sz w:val="18"/>
        </w:rPr>
        <w:t> </w:t>
      </w:r>
      <w:r>
        <w:rPr>
          <w:i/>
          <w:sz w:val="18"/>
        </w:rPr>
        <w:t>un</w:t>
      </w:r>
      <w:r>
        <w:rPr>
          <w:i/>
          <w:spacing w:val="-3"/>
          <w:sz w:val="18"/>
        </w:rPr>
        <w:t> </w:t>
      </w:r>
      <w:r>
        <w:rPr>
          <w:i/>
          <w:sz w:val="18"/>
        </w:rPr>
        <w:t>nombre</w:t>
      </w:r>
      <w:r>
        <w:rPr>
          <w:i/>
          <w:spacing w:val="-3"/>
          <w:sz w:val="18"/>
        </w:rPr>
        <w:t> </w:t>
      </w:r>
      <w:r>
        <w:rPr>
          <w:i/>
          <w:sz w:val="18"/>
        </w:rPr>
        <w:t>de</w:t>
      </w:r>
      <w:r>
        <w:rPr>
          <w:i/>
          <w:spacing w:val="-4"/>
          <w:sz w:val="18"/>
        </w:rPr>
        <w:t> </w:t>
      </w:r>
      <w:r>
        <w:rPr>
          <w:i/>
          <w:sz w:val="18"/>
        </w:rPr>
        <w:t>estilo</w:t>
      </w:r>
      <w:r>
        <w:rPr>
          <w:i/>
          <w:spacing w:val="-3"/>
          <w:sz w:val="18"/>
        </w:rPr>
        <w:t> </w:t>
      </w:r>
      <w:r>
        <w:rPr>
          <w:i/>
          <w:sz w:val="18"/>
        </w:rPr>
        <w:t>y</w:t>
      </w:r>
      <w:r>
        <w:rPr>
          <w:i/>
          <w:spacing w:val="-2"/>
          <w:sz w:val="18"/>
        </w:rPr>
        <w:t> </w:t>
      </w:r>
      <w:r>
        <w:rPr>
          <w:i/>
          <w:sz w:val="18"/>
        </w:rPr>
        <w:t>sin</w:t>
      </w:r>
      <w:r>
        <w:rPr>
          <w:i/>
          <w:spacing w:val="-3"/>
          <w:sz w:val="18"/>
        </w:rPr>
        <w:t> </w:t>
      </w:r>
      <w:r>
        <w:rPr>
          <w:i/>
          <w:sz w:val="18"/>
        </w:rPr>
        <w:t>descripción,</w:t>
      </w:r>
      <w:r>
        <w:rPr>
          <w:i/>
          <w:spacing w:val="-1"/>
          <w:sz w:val="18"/>
        </w:rPr>
        <w:t> </w:t>
      </w:r>
      <w:r>
        <w:rPr>
          <w:i/>
          <w:sz w:val="18"/>
        </w:rPr>
        <w:t>es</w:t>
      </w:r>
      <w:r>
        <w:rPr>
          <w:i/>
          <w:spacing w:val="-3"/>
          <w:sz w:val="18"/>
        </w:rPr>
        <w:t> </w:t>
      </w:r>
      <w:r>
        <w:rPr>
          <w:i/>
          <w:sz w:val="18"/>
        </w:rPr>
        <w:t>muy poco</w:t>
      </w:r>
      <w:r>
        <w:rPr>
          <w:i/>
          <w:spacing w:val="-1"/>
          <w:sz w:val="18"/>
        </w:rPr>
        <w:t> </w:t>
      </w:r>
      <w:r>
        <w:rPr>
          <w:i/>
          <w:sz w:val="18"/>
        </w:rPr>
        <w:t>probable</w:t>
      </w:r>
      <w:r>
        <w:rPr>
          <w:i/>
          <w:spacing w:val="-3"/>
          <w:sz w:val="18"/>
        </w:rPr>
        <w:t> </w:t>
      </w:r>
      <w:r>
        <w:rPr>
          <w:i/>
          <w:sz w:val="18"/>
        </w:rPr>
        <w:t>que quienes</w:t>
      </w:r>
      <w:r>
        <w:rPr>
          <w:i/>
          <w:spacing w:val="-1"/>
          <w:sz w:val="18"/>
        </w:rPr>
        <w:t> </w:t>
      </w:r>
      <w:r>
        <w:rPr>
          <w:i/>
          <w:sz w:val="18"/>
        </w:rPr>
        <w:t>la juzguen puedan entender cómo hacerlo. Ejemplos definidos actualmente: </w:t>
      </w:r>
      <w:r>
        <w:rPr>
          <w:sz w:val="18"/>
        </w:rPr>
        <w:t>Kellerbier, Kentucky Common, Lichtenhainer, London Brown Ale, Piwo Grodziskie, Pre-Prohibition Lager, Pre-Prohibition Porter, Roggenbier, Sahti</w:t>
      </w:r>
      <w:r>
        <w:rPr>
          <w:i/>
          <w:sz w:val="18"/>
        </w:rPr>
        <w:t>.</w:t>
      </w:r>
    </w:p>
    <w:p>
      <w:pPr>
        <w:pStyle w:val="BodyText"/>
        <w:spacing w:before="7"/>
        <w:ind w:left="0"/>
        <w:rPr>
          <w:i/>
          <w:sz w:val="13"/>
        </w:rPr>
      </w:pPr>
    </w:p>
    <w:p>
      <w:pPr>
        <w:spacing w:after="0"/>
        <w:rPr>
          <w:sz w:val="13"/>
        </w:rPr>
        <w:sectPr>
          <w:pgSz w:w="12240" w:h="15840"/>
          <w:pgMar w:header="0" w:footer="746" w:top="1200" w:bottom="940" w:left="580" w:right="540"/>
        </w:sectPr>
      </w:pPr>
    </w:p>
    <w:p>
      <w:pPr>
        <w:pStyle w:val="Heading5"/>
        <w:spacing w:before="103"/>
      </w:pPr>
      <w:bookmarkStart w:name="_bookmark139" w:id="140"/>
      <w:bookmarkEnd w:id="140"/>
      <w:r>
        <w:rPr>
          <w:b w:val="0"/>
        </w:rPr>
      </w:r>
      <w:r>
        <w:rPr/>
        <w:t>Historical</w:t>
      </w:r>
      <w:r>
        <w:rPr>
          <w:spacing w:val="-2"/>
        </w:rPr>
        <w:t> </w:t>
      </w:r>
      <w:r>
        <w:rPr/>
        <w:t>Beer:</w:t>
      </w:r>
      <w:r>
        <w:rPr>
          <w:spacing w:val="-2"/>
        </w:rPr>
        <w:t> Kellerbier</w:t>
      </w:r>
    </w:p>
    <w:p>
      <w:pPr>
        <w:spacing w:line="242" w:lineRule="auto" w:before="35"/>
        <w:ind w:left="140" w:right="87" w:firstLine="0"/>
        <w:jc w:val="left"/>
        <w:rPr>
          <w:i/>
          <w:sz w:val="18"/>
        </w:rPr>
      </w:pPr>
      <w:r>
        <w:rPr>
          <w:i/>
          <w:sz w:val="18"/>
        </w:rPr>
        <w:t>La Kellerbier original es una lager tipo Märzen de la región de</w:t>
      </w:r>
      <w:r>
        <w:rPr>
          <w:i/>
          <w:spacing w:val="-7"/>
          <w:sz w:val="18"/>
        </w:rPr>
        <w:t> </w:t>
      </w:r>
      <w:r>
        <w:rPr>
          <w:i/>
          <w:sz w:val="18"/>
        </w:rPr>
        <w:t>Franconia</w:t>
      </w:r>
      <w:r>
        <w:rPr>
          <w:i/>
          <w:spacing w:val="-4"/>
          <w:sz w:val="18"/>
        </w:rPr>
        <w:t> </w:t>
      </w:r>
      <w:r>
        <w:rPr>
          <w:i/>
          <w:sz w:val="18"/>
        </w:rPr>
        <w:t>en</w:t>
      </w:r>
      <w:r>
        <w:rPr>
          <w:i/>
          <w:spacing w:val="-6"/>
          <w:sz w:val="18"/>
        </w:rPr>
        <w:t> </w:t>
      </w:r>
      <w:r>
        <w:rPr>
          <w:i/>
          <w:sz w:val="18"/>
        </w:rPr>
        <w:t>Alemania,</w:t>
      </w:r>
      <w:r>
        <w:rPr>
          <w:i/>
          <w:spacing w:val="-6"/>
          <w:sz w:val="18"/>
        </w:rPr>
        <w:t> </w:t>
      </w:r>
      <w:r>
        <w:rPr>
          <w:i/>
          <w:sz w:val="18"/>
        </w:rPr>
        <w:t>pero</w:t>
      </w:r>
      <w:r>
        <w:rPr>
          <w:i/>
          <w:spacing w:val="-6"/>
          <w:sz w:val="18"/>
        </w:rPr>
        <w:t> </w:t>
      </w:r>
      <w:r>
        <w:rPr>
          <w:i/>
          <w:sz w:val="18"/>
        </w:rPr>
        <w:t>otras</w:t>
      </w:r>
      <w:r>
        <w:rPr>
          <w:i/>
          <w:spacing w:val="-6"/>
          <w:sz w:val="18"/>
        </w:rPr>
        <w:t> </w:t>
      </w:r>
      <w:r>
        <w:rPr>
          <w:i/>
          <w:sz w:val="18"/>
        </w:rPr>
        <w:t>versiones</w:t>
      </w:r>
      <w:r>
        <w:rPr>
          <w:i/>
          <w:spacing w:val="-6"/>
          <w:sz w:val="18"/>
        </w:rPr>
        <w:t> </w:t>
      </w:r>
      <w:r>
        <w:rPr>
          <w:i/>
          <w:sz w:val="18"/>
        </w:rPr>
        <w:t>tradicionales se basan en las lagers Munich Helles y Dunkel. Las variantes basadas en una Pils son una invención más moderna, con un grupo de seguidores/as internacionales más amplio y una mayor producción.</w:t>
      </w:r>
    </w:p>
    <w:p>
      <w:pPr>
        <w:pStyle w:val="BodyText"/>
        <w:spacing w:before="40"/>
        <w:ind w:right="38"/>
      </w:pPr>
      <w:r>
        <w:rPr>
          <w:b/>
        </w:rPr>
        <w:t>Impresión general: </w:t>
      </w:r>
      <w:r>
        <w:rPr/>
        <w:t>Una lager alemana sin filtrar, sin pasteurizar y completamente atenuada, tradicionalmente servida desde los tanques de maduración en frío (</w:t>
      </w:r>
      <w:r>
        <w:rPr>
          <w:i/>
        </w:rPr>
        <w:t>lagering</w:t>
      </w:r>
      <w:r>
        <w:rPr/>
        <w:t>). Puede ser un poco más sabrosa, más robusta y rústica que los estilos base. Una cerveza fresca que no debe presentar los defectos</w:t>
      </w:r>
      <w:r>
        <w:rPr>
          <w:spacing w:val="-5"/>
        </w:rPr>
        <w:t> </w:t>
      </w:r>
      <w:r>
        <w:rPr/>
        <w:t>de</w:t>
      </w:r>
      <w:r>
        <w:rPr>
          <w:spacing w:val="-4"/>
        </w:rPr>
        <w:t> </w:t>
      </w:r>
      <w:r>
        <w:rPr/>
        <w:t>fermentación</w:t>
      </w:r>
      <w:r>
        <w:rPr>
          <w:spacing w:val="-5"/>
        </w:rPr>
        <w:t> </w:t>
      </w:r>
      <w:r>
        <w:rPr/>
        <w:t>asociados</w:t>
      </w:r>
      <w:r>
        <w:rPr>
          <w:spacing w:val="-5"/>
        </w:rPr>
        <w:t> </w:t>
      </w:r>
      <w:r>
        <w:rPr/>
        <w:t>a</w:t>
      </w:r>
      <w:r>
        <w:rPr>
          <w:spacing w:val="-5"/>
        </w:rPr>
        <w:t> </w:t>
      </w:r>
      <w:r>
        <w:rPr/>
        <w:t>una</w:t>
      </w:r>
      <w:r>
        <w:rPr>
          <w:spacing w:val="-5"/>
        </w:rPr>
        <w:t> </w:t>
      </w:r>
      <w:r>
        <w:rPr/>
        <w:t>cerveza</w:t>
      </w:r>
      <w:r>
        <w:rPr>
          <w:spacing w:val="-5"/>
        </w:rPr>
        <w:t> </w:t>
      </w:r>
      <w:r>
        <w:rPr/>
        <w:t>joven</w:t>
      </w:r>
      <w:r>
        <w:rPr>
          <w:spacing w:val="-5"/>
        </w:rPr>
        <w:t> </w:t>
      </w:r>
      <w:r>
        <w:rPr/>
        <w:t>y</w:t>
      </w:r>
      <w:r>
        <w:rPr>
          <w:spacing w:val="-5"/>
        </w:rPr>
        <w:t> </w:t>
      </w:r>
      <w:r>
        <w:rPr/>
        <w:t>verde (sin terminar).</w:t>
      </w:r>
    </w:p>
    <w:p>
      <w:pPr>
        <w:pStyle w:val="BodyText"/>
        <w:spacing w:before="52"/>
        <w:ind w:right="38"/>
      </w:pPr>
      <w:r>
        <w:rPr>
          <w:b/>
        </w:rPr>
        <w:t>Aroma:</w:t>
      </w:r>
      <w:r>
        <w:rPr>
          <w:b/>
          <w:spacing w:val="-6"/>
        </w:rPr>
        <w:t> </w:t>
      </w:r>
      <w:r>
        <w:rPr/>
        <w:t>Refleja</w:t>
      </w:r>
      <w:r>
        <w:rPr>
          <w:spacing w:val="-4"/>
        </w:rPr>
        <w:t> </w:t>
      </w:r>
      <w:r>
        <w:rPr/>
        <w:t>el</w:t>
      </w:r>
      <w:r>
        <w:rPr>
          <w:spacing w:val="-6"/>
        </w:rPr>
        <w:t> </w:t>
      </w:r>
      <w:r>
        <w:rPr/>
        <w:t>estilo</w:t>
      </w:r>
      <w:r>
        <w:rPr>
          <w:spacing w:val="-6"/>
        </w:rPr>
        <w:t> </w:t>
      </w:r>
      <w:r>
        <w:rPr/>
        <w:t>base.</w:t>
      </w:r>
      <w:r>
        <w:rPr>
          <w:spacing w:val="-4"/>
        </w:rPr>
        <w:t> </w:t>
      </w:r>
      <w:r>
        <w:rPr/>
        <w:t>Puede</w:t>
      </w:r>
      <w:r>
        <w:rPr>
          <w:spacing w:val="-5"/>
        </w:rPr>
        <w:t> </w:t>
      </w:r>
      <w:r>
        <w:rPr/>
        <w:t>contar</w:t>
      </w:r>
      <w:r>
        <w:rPr>
          <w:spacing w:val="-4"/>
        </w:rPr>
        <w:t> </w:t>
      </w:r>
      <w:r>
        <w:rPr/>
        <w:t>con</w:t>
      </w:r>
      <w:r>
        <w:rPr>
          <w:spacing w:val="-5"/>
        </w:rPr>
        <w:t> </w:t>
      </w:r>
      <w:r>
        <w:rPr/>
        <w:t>un</w:t>
      </w:r>
      <w:r>
        <w:rPr>
          <w:spacing w:val="-6"/>
        </w:rPr>
        <w:t> </w:t>
      </w:r>
      <w:r>
        <w:rPr/>
        <w:t>carácter adicional a pan y a levadura, proveniente de esta última.</w:t>
      </w:r>
    </w:p>
    <w:p>
      <w:pPr>
        <w:pStyle w:val="BodyText"/>
        <w:spacing w:before="4"/>
        <w:ind w:right="87"/>
      </w:pPr>
      <w:r>
        <w:rPr/>
        <w:t>Limpia. Las versiones pálidas pueden tener un carácter a lúpulo</w:t>
      </w:r>
      <w:r>
        <w:rPr>
          <w:spacing w:val="-4"/>
        </w:rPr>
        <w:t> </w:t>
      </w:r>
      <w:r>
        <w:rPr/>
        <w:t>más</w:t>
      </w:r>
      <w:r>
        <w:rPr>
          <w:spacing w:val="-6"/>
        </w:rPr>
        <w:t> </w:t>
      </w:r>
      <w:r>
        <w:rPr/>
        <w:t>robusto.</w:t>
      </w:r>
      <w:r>
        <w:rPr>
          <w:spacing w:val="-4"/>
        </w:rPr>
        <w:t> </w:t>
      </w:r>
      <w:r>
        <w:rPr/>
        <w:t>Las</w:t>
      </w:r>
      <w:r>
        <w:rPr>
          <w:spacing w:val="-6"/>
        </w:rPr>
        <w:t> </w:t>
      </w:r>
      <w:r>
        <w:rPr/>
        <w:t>versiones</w:t>
      </w:r>
      <w:r>
        <w:rPr>
          <w:spacing w:val="-4"/>
        </w:rPr>
        <w:t> </w:t>
      </w:r>
      <w:r>
        <w:rPr/>
        <w:t>oscuras</w:t>
      </w:r>
      <w:r>
        <w:rPr>
          <w:spacing w:val="-6"/>
        </w:rPr>
        <w:t> </w:t>
      </w:r>
      <w:r>
        <w:rPr/>
        <w:t>pueden</w:t>
      </w:r>
      <w:r>
        <w:rPr>
          <w:spacing w:val="-6"/>
        </w:rPr>
        <w:t> </w:t>
      </w:r>
      <w:r>
        <w:rPr/>
        <w:t>mostrar</w:t>
      </w:r>
      <w:r>
        <w:rPr>
          <w:spacing w:val="-5"/>
        </w:rPr>
        <w:t> </w:t>
      </w:r>
      <w:r>
        <w:rPr/>
        <w:t>un perfil de malta más sabroso.</w:t>
      </w:r>
    </w:p>
    <w:p>
      <w:pPr>
        <w:pStyle w:val="BodyText"/>
        <w:spacing w:before="44"/>
        <w:ind w:right="38"/>
      </w:pPr>
      <w:r>
        <w:rPr>
          <w:b/>
        </w:rPr>
        <w:t>Apariencia:</w:t>
      </w:r>
      <w:r>
        <w:rPr>
          <w:b/>
          <w:spacing w:val="-6"/>
        </w:rPr>
        <w:t> </w:t>
      </w:r>
      <w:r>
        <w:rPr/>
        <w:t>Refleja</w:t>
      </w:r>
      <w:r>
        <w:rPr>
          <w:spacing w:val="-4"/>
        </w:rPr>
        <w:t> </w:t>
      </w:r>
      <w:r>
        <w:rPr/>
        <w:t>el</w:t>
      </w:r>
      <w:r>
        <w:rPr>
          <w:spacing w:val="-4"/>
        </w:rPr>
        <w:t> </w:t>
      </w:r>
      <w:r>
        <w:rPr/>
        <w:t>estilo</w:t>
      </w:r>
      <w:r>
        <w:rPr>
          <w:spacing w:val="-4"/>
        </w:rPr>
        <w:t> </w:t>
      </w:r>
      <w:r>
        <w:rPr/>
        <w:t>base.</w:t>
      </w:r>
      <w:r>
        <w:rPr>
          <w:spacing w:val="-5"/>
        </w:rPr>
        <w:t> </w:t>
      </w:r>
      <w:r>
        <w:rPr/>
        <w:t>Puede</w:t>
      </w:r>
      <w:r>
        <w:rPr>
          <w:spacing w:val="-4"/>
        </w:rPr>
        <w:t> </w:t>
      </w:r>
      <w:r>
        <w:rPr/>
        <w:t>ser</w:t>
      </w:r>
      <w:r>
        <w:rPr>
          <w:spacing w:val="-4"/>
        </w:rPr>
        <w:t> </w:t>
      </w:r>
      <w:r>
        <w:rPr/>
        <w:t>algo</w:t>
      </w:r>
      <w:r>
        <w:rPr>
          <w:spacing w:val="-6"/>
        </w:rPr>
        <w:t> </w:t>
      </w:r>
      <w:r>
        <w:rPr/>
        <w:t>turbia</w:t>
      </w:r>
      <w:r>
        <w:rPr>
          <w:spacing w:val="-4"/>
        </w:rPr>
        <w:t> </w:t>
      </w:r>
      <w:r>
        <w:rPr/>
        <w:t>o brumosa, pero nunca presentar una turbidez sucia.</w:t>
      </w:r>
    </w:p>
    <w:p>
      <w:pPr>
        <w:pStyle w:val="BodyText"/>
        <w:spacing w:before="3"/>
      </w:pPr>
      <w:r>
        <w:rPr/>
        <w:t>Posiblemente</w:t>
      </w:r>
      <w:r>
        <w:rPr>
          <w:spacing w:val="-3"/>
        </w:rPr>
        <w:t> </w:t>
      </w:r>
      <w:r>
        <w:rPr/>
        <w:t>un</w:t>
      </w:r>
      <w:r>
        <w:rPr>
          <w:spacing w:val="-3"/>
        </w:rPr>
        <w:t> </w:t>
      </w:r>
      <w:r>
        <w:rPr/>
        <w:t>poco</w:t>
      </w:r>
      <w:r>
        <w:rPr>
          <w:spacing w:val="-4"/>
        </w:rPr>
        <w:t> </w:t>
      </w:r>
      <w:r>
        <w:rPr/>
        <w:t>más</w:t>
      </w:r>
      <w:r>
        <w:rPr>
          <w:spacing w:val="-2"/>
        </w:rPr>
        <w:t> </w:t>
      </w:r>
      <w:r>
        <w:rPr/>
        <w:t>oscura</w:t>
      </w:r>
      <w:r>
        <w:rPr>
          <w:spacing w:val="-2"/>
        </w:rPr>
        <w:t> </w:t>
      </w:r>
      <w:r>
        <w:rPr/>
        <w:t>que</w:t>
      </w:r>
      <w:r>
        <w:rPr>
          <w:spacing w:val="-4"/>
        </w:rPr>
        <w:t> </w:t>
      </w:r>
      <w:r>
        <w:rPr/>
        <w:t>el</w:t>
      </w:r>
      <w:r>
        <w:rPr>
          <w:spacing w:val="-4"/>
        </w:rPr>
        <w:t> </w:t>
      </w:r>
      <w:r>
        <w:rPr/>
        <w:t>estilo </w:t>
      </w:r>
      <w:r>
        <w:rPr>
          <w:spacing w:val="-2"/>
        </w:rPr>
        <w:t>base.</w:t>
      </w:r>
    </w:p>
    <w:p>
      <w:pPr>
        <w:pStyle w:val="BodyText"/>
        <w:spacing w:before="44"/>
        <w:ind w:right="45"/>
      </w:pPr>
      <w:r>
        <w:rPr>
          <w:b/>
        </w:rPr>
        <w:t>Sabor: </w:t>
      </w:r>
      <w:r>
        <w:rPr/>
        <w:t>Refleja el estilo base. Puede contar con un carácter adicional a pan y a levadura, proveniente de esta última. Las versiones pálidas pueden tener un carácter a lúpulo más robusto. Las versiones oscuras pueden mostrar un perfil de malta</w:t>
      </w:r>
      <w:r>
        <w:rPr>
          <w:spacing w:val="-5"/>
        </w:rPr>
        <w:t> </w:t>
      </w:r>
      <w:r>
        <w:rPr/>
        <w:t>más</w:t>
      </w:r>
      <w:r>
        <w:rPr>
          <w:spacing w:val="-6"/>
        </w:rPr>
        <w:t> </w:t>
      </w:r>
      <w:r>
        <w:rPr/>
        <w:t>sabroso,</w:t>
      </w:r>
      <w:r>
        <w:rPr>
          <w:spacing w:val="-6"/>
        </w:rPr>
        <w:t> </w:t>
      </w:r>
      <w:r>
        <w:rPr/>
        <w:t>pero</w:t>
      </w:r>
      <w:r>
        <w:rPr>
          <w:spacing w:val="-4"/>
        </w:rPr>
        <w:t> </w:t>
      </w:r>
      <w:r>
        <w:rPr/>
        <w:t>nunca</w:t>
      </w:r>
      <w:r>
        <w:rPr>
          <w:spacing w:val="-6"/>
        </w:rPr>
        <w:t> </w:t>
      </w:r>
      <w:r>
        <w:rPr/>
        <w:t>debería</w:t>
      </w:r>
      <w:r>
        <w:rPr>
          <w:spacing w:val="-6"/>
        </w:rPr>
        <w:t> </w:t>
      </w:r>
      <w:r>
        <w:rPr/>
        <w:t>ser</w:t>
      </w:r>
      <w:r>
        <w:rPr>
          <w:spacing w:val="-5"/>
        </w:rPr>
        <w:t> </w:t>
      </w:r>
      <w:r>
        <w:rPr/>
        <w:t>rostizado.</w:t>
      </w:r>
      <w:r>
        <w:rPr>
          <w:spacing w:val="-6"/>
        </w:rPr>
        <w:t> </w:t>
      </w:r>
      <w:r>
        <w:rPr/>
        <w:t>Puede</w:t>
      </w:r>
      <w:r>
        <w:rPr>
          <w:spacing w:val="-4"/>
        </w:rPr>
        <w:t> </w:t>
      </w:r>
      <w:r>
        <w:rPr/>
        <w:t>ser ligeramente más amarga que el estilo base, y ser un poco más pesada en el final. Fermentada completamente, con un perfil</w:t>
      </w:r>
      <w:r>
        <w:rPr>
          <w:spacing w:val="40"/>
        </w:rPr>
        <w:t> </w:t>
      </w:r>
      <w:r>
        <w:rPr/>
        <w:t>de fermentación limpio; no debería exhibir defectos a huevo, mantequilla, similares a manzana, o parecidos.</w:t>
      </w:r>
    </w:p>
    <w:p>
      <w:pPr>
        <w:pStyle w:val="BodyText"/>
        <w:spacing w:before="55"/>
        <w:ind w:right="38"/>
      </w:pPr>
      <w:r>
        <w:rPr>
          <w:b/>
        </w:rPr>
        <w:t>Sensación en boca: </w:t>
      </w:r>
      <w:r>
        <w:rPr/>
        <w:t>Refleja el estilo base. Puede contar con un</w:t>
      </w:r>
      <w:r>
        <w:rPr>
          <w:spacing w:val="-5"/>
        </w:rPr>
        <w:t> </w:t>
      </w:r>
      <w:r>
        <w:rPr/>
        <w:t>poco</w:t>
      </w:r>
      <w:r>
        <w:rPr>
          <w:spacing w:val="-5"/>
        </w:rPr>
        <w:t> </w:t>
      </w:r>
      <w:r>
        <w:rPr/>
        <w:t>más</w:t>
      </w:r>
      <w:r>
        <w:rPr>
          <w:spacing w:val="-4"/>
        </w:rPr>
        <w:t> </w:t>
      </w:r>
      <w:r>
        <w:rPr/>
        <w:t>de</w:t>
      </w:r>
      <w:r>
        <w:rPr>
          <w:spacing w:val="-4"/>
        </w:rPr>
        <w:t> </w:t>
      </w:r>
      <w:r>
        <w:rPr/>
        <w:t>cuerpo</w:t>
      </w:r>
      <w:r>
        <w:rPr>
          <w:spacing w:val="-4"/>
        </w:rPr>
        <w:t> </w:t>
      </w:r>
      <w:r>
        <w:rPr/>
        <w:t>y</w:t>
      </w:r>
      <w:r>
        <w:rPr>
          <w:spacing w:val="-4"/>
        </w:rPr>
        <w:t> </w:t>
      </w:r>
      <w:r>
        <w:rPr/>
        <w:t>una</w:t>
      </w:r>
      <w:r>
        <w:rPr>
          <w:spacing w:val="-4"/>
        </w:rPr>
        <w:t> </w:t>
      </w:r>
      <w:r>
        <w:rPr/>
        <w:t>textura</w:t>
      </w:r>
      <w:r>
        <w:rPr>
          <w:spacing w:val="-3"/>
        </w:rPr>
        <w:t> </w:t>
      </w:r>
      <w:r>
        <w:rPr/>
        <w:t>más</w:t>
      </w:r>
      <w:r>
        <w:rPr>
          <w:spacing w:val="-4"/>
        </w:rPr>
        <w:t> </w:t>
      </w:r>
      <w:r>
        <w:rPr/>
        <w:t>cremosa</w:t>
      </w:r>
      <w:r>
        <w:rPr>
          <w:spacing w:val="-4"/>
        </w:rPr>
        <w:t> </w:t>
      </w:r>
      <w:r>
        <w:rPr/>
        <w:t>que</w:t>
      </w:r>
      <w:r>
        <w:rPr>
          <w:spacing w:val="-2"/>
        </w:rPr>
        <w:t> </w:t>
      </w:r>
      <w:r>
        <w:rPr/>
        <w:t>el</w:t>
      </w:r>
      <w:r>
        <w:rPr>
          <w:spacing w:val="-3"/>
        </w:rPr>
        <w:t> </w:t>
      </w:r>
      <w:r>
        <w:rPr/>
        <w:t>estilo base. Carbonatación típica del estilo base, pero puede ser </w:t>
      </w:r>
      <w:r>
        <w:rPr>
          <w:spacing w:val="-2"/>
        </w:rPr>
        <w:t>menor.</w:t>
      </w:r>
    </w:p>
    <w:p>
      <w:pPr>
        <w:pStyle w:val="BodyText"/>
        <w:spacing w:line="242" w:lineRule="auto" w:before="100"/>
        <w:ind w:right="216"/>
      </w:pPr>
      <w:r>
        <w:rPr/>
        <w:br w:type="column"/>
      </w:r>
      <w:r>
        <w:rPr>
          <w:b/>
        </w:rPr>
        <w:t>Comentarios: </w:t>
      </w:r>
      <w:r>
        <w:rPr/>
        <w:t>Esta es una forma tradicional de servicio más que un estilo de cerveza, sin embargo, estas cervezas poseen diferencias</w:t>
      </w:r>
      <w:r>
        <w:rPr>
          <w:spacing w:val="-4"/>
        </w:rPr>
        <w:t> </w:t>
      </w:r>
      <w:r>
        <w:rPr/>
        <w:t>sensoriales</w:t>
      </w:r>
      <w:r>
        <w:rPr>
          <w:spacing w:val="-5"/>
        </w:rPr>
        <w:t> </w:t>
      </w:r>
      <w:r>
        <w:rPr/>
        <w:t>con</w:t>
      </w:r>
      <w:r>
        <w:rPr>
          <w:spacing w:val="-6"/>
        </w:rPr>
        <w:t> </w:t>
      </w:r>
      <w:r>
        <w:rPr/>
        <w:t>respecto</w:t>
      </w:r>
      <w:r>
        <w:rPr>
          <w:spacing w:val="-6"/>
        </w:rPr>
        <w:t> </w:t>
      </w:r>
      <w:r>
        <w:rPr/>
        <w:t>a</w:t>
      </w:r>
      <w:r>
        <w:rPr>
          <w:spacing w:val="-6"/>
        </w:rPr>
        <w:t> </w:t>
      </w:r>
      <w:r>
        <w:rPr/>
        <w:t>las</w:t>
      </w:r>
      <w:r>
        <w:rPr>
          <w:spacing w:val="-6"/>
        </w:rPr>
        <w:t> </w:t>
      </w:r>
      <w:r>
        <w:rPr/>
        <w:t>cervezas</w:t>
      </w:r>
      <w:r>
        <w:rPr>
          <w:spacing w:val="-6"/>
        </w:rPr>
        <w:t> </w:t>
      </w:r>
      <w:r>
        <w:rPr/>
        <w:t>base.</w:t>
      </w:r>
      <w:r>
        <w:rPr>
          <w:spacing w:val="-6"/>
        </w:rPr>
        <w:t> </w:t>
      </w:r>
      <w:r>
        <w:rPr/>
        <w:t>Evalúe estas de forma algo similar a las Cervezas de Especialidad; considere el rango de Kellerbier con base de Helles, pasando por la Märzen y hasta la Dunkel como si fuera un espectro continuo, para que la persona que elabora la cerveza pueda escoger el estilo más cercano sin una adhesión totalmente estricta al estilo base.</w:t>
      </w:r>
    </w:p>
    <w:p>
      <w:pPr>
        <w:pStyle w:val="BodyText"/>
        <w:spacing w:before="37"/>
        <w:ind w:right="216"/>
      </w:pPr>
      <w:r>
        <w:rPr/>
        <w:t>El nombre significa literalmente cerveza de bodega (</w:t>
      </w:r>
      <w:r>
        <w:rPr>
          <w:i/>
        </w:rPr>
        <w:t>cellar beer</w:t>
      </w:r>
      <w:r>
        <w:rPr/>
        <w:t>), y corresponde al manejo cuidadoso y natural de una </w:t>
      </w:r>
      <w:r>
        <w:rPr>
          <w:i/>
        </w:rPr>
        <w:t>lagerbier </w:t>
      </w:r>
      <w:r>
        <w:rPr/>
        <w:t>alemana fresca, para un servicio de temporada y dentro</w:t>
      </w:r>
      <w:r>
        <w:rPr>
          <w:spacing w:val="-6"/>
        </w:rPr>
        <w:t> </w:t>
      </w:r>
      <w:r>
        <w:rPr/>
        <w:t>del</w:t>
      </w:r>
      <w:r>
        <w:rPr>
          <w:spacing w:val="-6"/>
        </w:rPr>
        <w:t> </w:t>
      </w:r>
      <w:r>
        <w:rPr/>
        <w:t>establecimiento.</w:t>
      </w:r>
      <w:r>
        <w:rPr>
          <w:spacing w:val="-5"/>
        </w:rPr>
        <w:t> </w:t>
      </w:r>
      <w:r>
        <w:rPr/>
        <w:t>Al</w:t>
      </w:r>
      <w:r>
        <w:rPr>
          <w:spacing w:val="-4"/>
        </w:rPr>
        <w:t> </w:t>
      </w:r>
      <w:r>
        <w:rPr/>
        <w:t>igual</w:t>
      </w:r>
      <w:r>
        <w:rPr>
          <w:spacing w:val="-5"/>
        </w:rPr>
        <w:t> </w:t>
      </w:r>
      <w:r>
        <w:rPr/>
        <w:t>que</w:t>
      </w:r>
      <w:r>
        <w:rPr>
          <w:spacing w:val="-4"/>
        </w:rPr>
        <w:t> </w:t>
      </w:r>
      <w:r>
        <w:rPr/>
        <w:t>las</w:t>
      </w:r>
      <w:r>
        <w:rPr>
          <w:spacing w:val="-5"/>
        </w:rPr>
        <w:t> </w:t>
      </w:r>
      <w:r>
        <w:rPr/>
        <w:t>British</w:t>
      </w:r>
      <w:r>
        <w:rPr>
          <w:spacing w:val="-4"/>
        </w:rPr>
        <w:t> </w:t>
      </w:r>
      <w:r>
        <w:rPr/>
        <w:t>Bitter,</w:t>
      </w:r>
      <w:r>
        <w:rPr>
          <w:spacing w:val="-4"/>
        </w:rPr>
        <w:t> </w:t>
      </w:r>
      <w:r>
        <w:rPr/>
        <w:t>se disfruta mejor de manera local ya que los ejemplos embotellados pueden carecer de la frescura característica.</w:t>
      </w:r>
    </w:p>
    <w:p>
      <w:pPr>
        <w:pStyle w:val="BodyText"/>
        <w:spacing w:before="50"/>
        <w:ind w:right="216"/>
      </w:pPr>
      <w:r>
        <w:rPr>
          <w:b/>
        </w:rPr>
        <w:t>Historia: </w:t>
      </w:r>
      <w:r>
        <w:rPr/>
        <w:t>Originalmente se refería a una cerveza lager madurada</w:t>
      </w:r>
      <w:r>
        <w:rPr>
          <w:spacing w:val="-4"/>
        </w:rPr>
        <w:t> </w:t>
      </w:r>
      <w:r>
        <w:rPr/>
        <w:t>en</w:t>
      </w:r>
      <w:r>
        <w:rPr>
          <w:spacing w:val="-5"/>
        </w:rPr>
        <w:t> </w:t>
      </w:r>
      <w:r>
        <w:rPr/>
        <w:t>las</w:t>
      </w:r>
      <w:r>
        <w:rPr>
          <w:spacing w:val="-5"/>
        </w:rPr>
        <w:t> </w:t>
      </w:r>
      <w:r>
        <w:rPr/>
        <w:t>cuevas</w:t>
      </w:r>
      <w:r>
        <w:rPr>
          <w:spacing w:val="-5"/>
        </w:rPr>
        <w:t> </w:t>
      </w:r>
      <w:r>
        <w:rPr/>
        <w:t>o</w:t>
      </w:r>
      <w:r>
        <w:rPr>
          <w:spacing w:val="-3"/>
        </w:rPr>
        <w:t> </w:t>
      </w:r>
      <w:r>
        <w:rPr/>
        <w:t>bodegas</w:t>
      </w:r>
      <w:r>
        <w:rPr>
          <w:spacing w:val="-5"/>
        </w:rPr>
        <w:t> </w:t>
      </w:r>
      <w:r>
        <w:rPr/>
        <w:t>debajo</w:t>
      </w:r>
      <w:r>
        <w:rPr>
          <w:spacing w:val="-6"/>
        </w:rPr>
        <w:t> </w:t>
      </w:r>
      <w:r>
        <w:rPr/>
        <w:t>de</w:t>
      </w:r>
      <w:r>
        <w:rPr>
          <w:spacing w:val="-5"/>
        </w:rPr>
        <w:t> </w:t>
      </w:r>
      <w:r>
        <w:rPr/>
        <w:t>la</w:t>
      </w:r>
      <w:r>
        <w:rPr>
          <w:spacing w:val="-5"/>
        </w:rPr>
        <w:t> </w:t>
      </w:r>
      <w:r>
        <w:rPr/>
        <w:t>cervecería,</w:t>
      </w:r>
      <w:r>
        <w:rPr>
          <w:spacing w:val="-4"/>
        </w:rPr>
        <w:t> </w:t>
      </w:r>
      <w:r>
        <w:rPr/>
        <w:t>y luego servida</w:t>
      </w:r>
      <w:r>
        <w:rPr>
          <w:spacing w:val="-1"/>
        </w:rPr>
        <w:t> </w:t>
      </w:r>
      <w:r>
        <w:rPr/>
        <w:t>directamente</w:t>
      </w:r>
      <w:r>
        <w:rPr>
          <w:spacing w:val="-1"/>
        </w:rPr>
        <w:t> </w:t>
      </w:r>
      <w:r>
        <w:rPr/>
        <w:t>desde</w:t>
      </w:r>
      <w:r>
        <w:rPr>
          <w:spacing w:val="-1"/>
        </w:rPr>
        <w:t> </w:t>
      </w:r>
      <w:r>
        <w:rPr/>
        <w:t>ellas. Primero</w:t>
      </w:r>
      <w:r>
        <w:rPr>
          <w:spacing w:val="-2"/>
        </w:rPr>
        <w:t> </w:t>
      </w:r>
      <w:r>
        <w:rPr/>
        <w:t>se</w:t>
      </w:r>
      <w:r>
        <w:rPr>
          <w:spacing w:val="-1"/>
        </w:rPr>
        <w:t> </w:t>
      </w:r>
      <w:r>
        <w:rPr/>
        <w:t>aplicó</w:t>
      </w:r>
      <w:r>
        <w:rPr>
          <w:spacing w:val="-2"/>
        </w:rPr>
        <w:t> </w:t>
      </w:r>
      <w:r>
        <w:rPr/>
        <w:t>el término a la lager ámbar de Franconia, y luego a los estilos locales de Múnich. Recientemente se utiliza más, a nivel internacional, para crear variantes especiales de Pils.</w:t>
      </w:r>
    </w:p>
    <w:p>
      <w:pPr>
        <w:pStyle w:val="BodyText"/>
        <w:spacing w:line="242" w:lineRule="auto" w:before="9"/>
        <w:ind w:right="192"/>
      </w:pPr>
      <w:r>
        <w:rPr/>
        <w:t>Tradicionalmente,</w:t>
      </w:r>
      <w:r>
        <w:rPr>
          <w:spacing w:val="-5"/>
        </w:rPr>
        <w:t> </w:t>
      </w:r>
      <w:r>
        <w:rPr/>
        <w:t>este</w:t>
      </w:r>
      <w:r>
        <w:rPr>
          <w:spacing w:val="-5"/>
        </w:rPr>
        <w:t> </w:t>
      </w:r>
      <w:r>
        <w:rPr/>
        <w:t>es</w:t>
      </w:r>
      <w:r>
        <w:rPr>
          <w:spacing w:val="-5"/>
        </w:rPr>
        <w:t> </w:t>
      </w:r>
      <w:r>
        <w:rPr/>
        <w:t>un</w:t>
      </w:r>
      <w:r>
        <w:rPr>
          <w:spacing w:val="-4"/>
        </w:rPr>
        <w:t> </w:t>
      </w:r>
      <w:r>
        <w:rPr/>
        <w:t>estilo</w:t>
      </w:r>
      <w:r>
        <w:rPr>
          <w:spacing w:val="-6"/>
        </w:rPr>
        <w:t> </w:t>
      </w:r>
      <w:r>
        <w:rPr/>
        <w:t>de</w:t>
      </w:r>
      <w:r>
        <w:rPr>
          <w:spacing w:val="-5"/>
        </w:rPr>
        <w:t> </w:t>
      </w:r>
      <w:r>
        <w:rPr/>
        <w:t>servicio</w:t>
      </w:r>
      <w:r>
        <w:rPr>
          <w:spacing w:val="-6"/>
        </w:rPr>
        <w:t> </w:t>
      </w:r>
      <w:r>
        <w:rPr/>
        <w:t>para</w:t>
      </w:r>
      <w:r>
        <w:rPr>
          <w:spacing w:val="-5"/>
        </w:rPr>
        <w:t> </w:t>
      </w:r>
      <w:r>
        <w:rPr/>
        <w:t>una</w:t>
      </w:r>
      <w:r>
        <w:rPr>
          <w:spacing w:val="-5"/>
        </w:rPr>
        <w:t> </w:t>
      </w:r>
      <w:r>
        <w:rPr/>
        <w:t>cerveza de verano popular en Baviera, pero ahora está ampliamente adoptado como un término publicitario para las lagers sin </w:t>
      </w:r>
      <w:r>
        <w:rPr>
          <w:spacing w:val="-2"/>
        </w:rPr>
        <w:t>filtrar.</w:t>
      </w:r>
    </w:p>
    <w:p>
      <w:pPr>
        <w:pStyle w:val="BodyText"/>
        <w:spacing w:before="41"/>
        <w:ind w:right="247"/>
      </w:pPr>
      <w:r>
        <w:rPr>
          <w:b/>
        </w:rPr>
        <w:t>Ingredientes característicos: </w:t>
      </w:r>
      <w:r>
        <w:rPr/>
        <w:t>Los mismos que el estilo base. Tradicionalmente con carbonatación natural. El </w:t>
      </w:r>
      <w:r>
        <w:rPr>
          <w:i/>
        </w:rPr>
        <w:t>dry hopping </w:t>
      </w:r>
      <w:r>
        <w:rPr/>
        <w:t>no es un método de elaboración tradicional alemán, pero</w:t>
      </w:r>
      <w:r>
        <w:rPr>
          <w:spacing w:val="-6"/>
        </w:rPr>
        <w:t> </w:t>
      </w:r>
      <w:r>
        <w:rPr/>
        <w:t>algunos</w:t>
      </w:r>
      <w:r>
        <w:rPr>
          <w:spacing w:val="-6"/>
        </w:rPr>
        <w:t> </w:t>
      </w:r>
      <w:r>
        <w:rPr/>
        <w:t>ejemplos</w:t>
      </w:r>
      <w:r>
        <w:rPr>
          <w:spacing w:val="-6"/>
        </w:rPr>
        <w:t> </w:t>
      </w:r>
      <w:r>
        <w:rPr/>
        <w:t>pálidos</w:t>
      </w:r>
      <w:r>
        <w:rPr>
          <w:spacing w:val="-4"/>
        </w:rPr>
        <w:t> </w:t>
      </w:r>
      <w:r>
        <w:rPr/>
        <w:t>modernos</w:t>
      </w:r>
      <w:r>
        <w:rPr>
          <w:spacing w:val="-6"/>
        </w:rPr>
        <w:t> </w:t>
      </w:r>
      <w:r>
        <w:rPr/>
        <w:t>utilizan</w:t>
      </w:r>
      <w:r>
        <w:rPr>
          <w:spacing w:val="-5"/>
        </w:rPr>
        <w:t> </w:t>
      </w:r>
      <w:r>
        <w:rPr/>
        <w:t>esta</w:t>
      </w:r>
      <w:r>
        <w:rPr>
          <w:spacing w:val="-5"/>
        </w:rPr>
        <w:t> </w:t>
      </w:r>
      <w:r>
        <w:rPr/>
        <w:t>técnica; permitida en este estilo siempre y cuando esté en balance.</w:t>
      </w:r>
    </w:p>
    <w:p>
      <w:pPr>
        <w:pStyle w:val="BodyText"/>
        <w:spacing w:before="7"/>
        <w:ind w:right="192"/>
      </w:pPr>
      <w:r>
        <w:rPr/>
        <w:t>Tradicionalmente sin filtrar y con una maduración en frío prolongada</w:t>
      </w:r>
      <w:r>
        <w:rPr>
          <w:spacing w:val="-6"/>
        </w:rPr>
        <w:t> </w:t>
      </w:r>
      <w:r>
        <w:rPr/>
        <w:t>(</w:t>
      </w:r>
      <w:r>
        <w:rPr>
          <w:i/>
        </w:rPr>
        <w:t>lagered</w:t>
      </w:r>
      <w:r>
        <w:rPr/>
        <w:t>),</w:t>
      </w:r>
      <w:r>
        <w:rPr>
          <w:spacing w:val="-5"/>
        </w:rPr>
        <w:t> </w:t>
      </w:r>
      <w:r>
        <w:rPr/>
        <w:t>estas</w:t>
      </w:r>
      <w:r>
        <w:rPr>
          <w:spacing w:val="-6"/>
        </w:rPr>
        <w:t> </w:t>
      </w:r>
      <w:r>
        <w:rPr/>
        <w:t>cervezas</w:t>
      </w:r>
      <w:r>
        <w:rPr>
          <w:spacing w:val="-6"/>
        </w:rPr>
        <w:t> </w:t>
      </w:r>
      <w:r>
        <w:rPr/>
        <w:t>nunca</w:t>
      </w:r>
      <w:r>
        <w:rPr>
          <w:spacing w:val="-6"/>
        </w:rPr>
        <w:t> </w:t>
      </w:r>
      <w:r>
        <w:rPr/>
        <w:t>fueron</w:t>
      </w:r>
      <w:r>
        <w:rPr>
          <w:spacing w:val="-6"/>
        </w:rPr>
        <w:t> </w:t>
      </w:r>
      <w:r>
        <w:rPr/>
        <w:t>destinadas</w:t>
      </w:r>
      <w:r>
        <w:rPr>
          <w:spacing w:val="-6"/>
        </w:rPr>
        <w:t> </w:t>
      </w:r>
      <w:r>
        <w:rPr/>
        <w:t>a ser envasadas para la venta externa.</w:t>
      </w:r>
    </w:p>
    <w:p>
      <w:pPr>
        <w:spacing w:after="0"/>
        <w:sectPr>
          <w:type w:val="continuous"/>
          <w:pgSz w:w="12240" w:h="15840"/>
          <w:pgMar w:header="0" w:footer="746" w:top="940" w:bottom="280" w:left="580" w:right="540"/>
          <w:cols w:num="2" w:equalWidth="0">
            <w:col w:w="5206" w:space="555"/>
            <w:col w:w="5359"/>
          </w:cols>
        </w:sectPr>
      </w:pPr>
    </w:p>
    <w:p>
      <w:pPr>
        <w:pStyle w:val="BodyText"/>
        <w:spacing w:before="86"/>
      </w:pPr>
      <w:r>
        <w:rPr>
          <w:b/>
        </w:rPr>
        <w:t>Comparación</w:t>
      </w:r>
      <w:r>
        <w:rPr>
          <w:b/>
          <w:spacing w:val="-5"/>
        </w:rPr>
        <w:t> </w:t>
      </w:r>
      <w:r>
        <w:rPr>
          <w:b/>
        </w:rPr>
        <w:t>de</w:t>
      </w:r>
      <w:r>
        <w:rPr>
          <w:b/>
          <w:spacing w:val="-5"/>
        </w:rPr>
        <w:t> </w:t>
      </w:r>
      <w:r>
        <w:rPr>
          <w:b/>
        </w:rPr>
        <w:t>estilos:</w:t>
      </w:r>
      <w:r>
        <w:rPr>
          <w:b/>
          <w:spacing w:val="-5"/>
        </w:rPr>
        <w:t> </w:t>
      </w:r>
      <w:r>
        <w:rPr/>
        <w:t>Más</w:t>
      </w:r>
      <w:r>
        <w:rPr>
          <w:spacing w:val="-6"/>
        </w:rPr>
        <w:t> </w:t>
      </w:r>
      <w:r>
        <w:rPr/>
        <w:t>sabrosa</w:t>
      </w:r>
      <w:r>
        <w:rPr>
          <w:spacing w:val="-6"/>
        </w:rPr>
        <w:t> </w:t>
      </w:r>
      <w:r>
        <w:rPr/>
        <w:t>o</w:t>
      </w:r>
      <w:r>
        <w:rPr>
          <w:spacing w:val="-4"/>
        </w:rPr>
        <w:t> </w:t>
      </w:r>
      <w:r>
        <w:rPr/>
        <w:t>robusta</w:t>
      </w:r>
      <w:r>
        <w:rPr>
          <w:spacing w:val="-5"/>
        </w:rPr>
        <w:t> </w:t>
      </w:r>
      <w:r>
        <w:rPr/>
        <w:t>que</w:t>
      </w:r>
      <w:r>
        <w:rPr>
          <w:spacing w:val="-5"/>
        </w:rPr>
        <w:t> </w:t>
      </w:r>
      <w:r>
        <w:rPr/>
        <w:t>el</w:t>
      </w:r>
      <w:r>
        <w:rPr>
          <w:spacing w:val="-5"/>
        </w:rPr>
        <w:t> </w:t>
      </w:r>
      <w:r>
        <w:rPr/>
        <w:t>estilo base, posiblemente con un poco más de cuerpo y sensación en boca. Puede ser ligeramente más brumosa que la cerveza base.</w:t>
      </w:r>
    </w:p>
    <w:p>
      <w:pPr>
        <w:spacing w:before="44"/>
        <w:ind w:left="140" w:right="119" w:firstLine="0"/>
        <w:jc w:val="left"/>
        <w:rPr>
          <w:sz w:val="18"/>
        </w:rPr>
      </w:pPr>
      <w:r>
        <w:rPr>
          <w:b/>
          <w:sz w:val="18"/>
        </w:rPr>
        <w:t>Instrucciones para la inscripción: </w:t>
      </w:r>
      <w:r>
        <w:rPr>
          <w:sz w:val="18"/>
        </w:rPr>
        <w:t>Quien inscriba </w:t>
      </w:r>
      <w:r>
        <w:rPr>
          <w:b/>
          <w:sz w:val="18"/>
        </w:rPr>
        <w:t>debe </w:t>
      </w:r>
      <w:r>
        <w:rPr>
          <w:sz w:val="18"/>
        </w:rPr>
        <w:t>especificar</w:t>
      </w:r>
      <w:r>
        <w:rPr>
          <w:spacing w:val="-4"/>
          <w:sz w:val="18"/>
        </w:rPr>
        <w:t> </w:t>
      </w:r>
      <w:r>
        <w:rPr>
          <w:sz w:val="18"/>
        </w:rPr>
        <w:t>el</w:t>
      </w:r>
      <w:r>
        <w:rPr>
          <w:spacing w:val="-6"/>
          <w:sz w:val="18"/>
        </w:rPr>
        <w:t> </w:t>
      </w:r>
      <w:r>
        <w:rPr>
          <w:sz w:val="18"/>
        </w:rPr>
        <w:t>estilo</w:t>
      </w:r>
      <w:r>
        <w:rPr>
          <w:spacing w:val="-6"/>
          <w:sz w:val="18"/>
        </w:rPr>
        <w:t> </w:t>
      </w:r>
      <w:r>
        <w:rPr>
          <w:sz w:val="18"/>
        </w:rPr>
        <w:t>base:</w:t>
      </w:r>
      <w:r>
        <w:rPr>
          <w:spacing w:val="-4"/>
          <w:sz w:val="18"/>
        </w:rPr>
        <w:t> </w:t>
      </w:r>
      <w:r>
        <w:rPr>
          <w:sz w:val="18"/>
        </w:rPr>
        <w:t>German</w:t>
      </w:r>
      <w:r>
        <w:rPr>
          <w:spacing w:val="-4"/>
          <w:sz w:val="18"/>
        </w:rPr>
        <w:t> </w:t>
      </w:r>
      <w:r>
        <w:rPr>
          <w:sz w:val="18"/>
        </w:rPr>
        <w:t>Pils,</w:t>
      </w:r>
      <w:r>
        <w:rPr>
          <w:spacing w:val="-5"/>
          <w:sz w:val="18"/>
        </w:rPr>
        <w:t> </w:t>
      </w:r>
      <w:r>
        <w:rPr>
          <w:sz w:val="18"/>
        </w:rPr>
        <w:t>Munich</w:t>
      </w:r>
      <w:r>
        <w:rPr>
          <w:spacing w:val="-4"/>
          <w:sz w:val="18"/>
        </w:rPr>
        <w:t> </w:t>
      </w:r>
      <w:r>
        <w:rPr>
          <w:sz w:val="18"/>
        </w:rPr>
        <w:t>Helles,</w:t>
      </w:r>
      <w:r>
        <w:rPr>
          <w:spacing w:val="-5"/>
          <w:sz w:val="18"/>
        </w:rPr>
        <w:t> </w:t>
      </w:r>
      <w:r>
        <w:rPr>
          <w:sz w:val="18"/>
        </w:rPr>
        <w:t>Märzen o Munich Dunkel.</w:t>
      </w:r>
    </w:p>
    <w:p>
      <w:pPr>
        <w:spacing w:line="264" w:lineRule="auto" w:before="47"/>
        <w:ind w:left="140" w:right="70" w:firstLine="0"/>
        <w:jc w:val="left"/>
        <w:rPr>
          <w:sz w:val="18"/>
        </w:rPr>
      </w:pPr>
      <w:r>
        <w:rPr>
          <w:b/>
          <w:sz w:val="18"/>
        </w:rPr>
        <w:t>Estadísticas vitales: </w:t>
      </w:r>
      <w:r>
        <w:rPr>
          <w:sz w:val="18"/>
        </w:rPr>
        <w:t>Las mismas que el estilo base. </w:t>
      </w:r>
      <w:r>
        <w:rPr>
          <w:b/>
          <w:sz w:val="18"/>
        </w:rPr>
        <w:t>Ejemplos comerciales: Märzen </w:t>
      </w:r>
      <w:r>
        <w:rPr>
          <w:sz w:val="18"/>
        </w:rPr>
        <w:t>– Faust Kräusen Naturtrüb,</w:t>
      </w:r>
      <w:r>
        <w:rPr>
          <w:spacing w:val="-6"/>
          <w:sz w:val="18"/>
        </w:rPr>
        <w:t> </w:t>
      </w:r>
      <w:r>
        <w:rPr>
          <w:sz w:val="18"/>
        </w:rPr>
        <w:t>Mahrs</w:t>
      </w:r>
      <w:r>
        <w:rPr>
          <w:spacing w:val="-6"/>
          <w:sz w:val="18"/>
        </w:rPr>
        <w:t> </w:t>
      </w:r>
      <w:r>
        <w:rPr>
          <w:sz w:val="18"/>
        </w:rPr>
        <w:t>Bräu</w:t>
      </w:r>
      <w:r>
        <w:rPr>
          <w:spacing w:val="-6"/>
          <w:sz w:val="18"/>
        </w:rPr>
        <w:t> </w:t>
      </w:r>
      <w:r>
        <w:rPr>
          <w:sz w:val="18"/>
        </w:rPr>
        <w:t>aU</w:t>
      </w:r>
      <w:r>
        <w:rPr>
          <w:spacing w:val="-5"/>
          <w:sz w:val="18"/>
        </w:rPr>
        <w:t> </w:t>
      </w:r>
      <w:r>
        <w:rPr>
          <w:sz w:val="18"/>
        </w:rPr>
        <w:t>Ungespundet</w:t>
      </w:r>
      <w:r>
        <w:rPr>
          <w:spacing w:val="-6"/>
          <w:sz w:val="18"/>
        </w:rPr>
        <w:t> </w:t>
      </w:r>
      <w:r>
        <w:rPr>
          <w:sz w:val="18"/>
        </w:rPr>
        <w:t>Kellerbier;</w:t>
      </w:r>
      <w:r>
        <w:rPr>
          <w:spacing w:val="-4"/>
          <w:sz w:val="18"/>
        </w:rPr>
        <w:t> </w:t>
      </w:r>
      <w:r>
        <w:rPr>
          <w:b/>
          <w:sz w:val="18"/>
        </w:rPr>
        <w:t>Dunkel</w:t>
      </w:r>
      <w:r>
        <w:rPr>
          <w:b/>
          <w:spacing w:val="-8"/>
          <w:sz w:val="18"/>
        </w:rPr>
        <w:t> </w:t>
      </w:r>
      <w:r>
        <w:rPr>
          <w:sz w:val="18"/>
        </w:rPr>
        <w:t>–</w:t>
      </w:r>
    </w:p>
    <w:p>
      <w:pPr>
        <w:pStyle w:val="BodyText"/>
        <w:spacing w:line="187" w:lineRule="exact" w:before="0"/>
      </w:pPr>
      <w:r>
        <w:rPr/>
        <w:t>Engel</w:t>
      </w:r>
      <w:r>
        <w:rPr>
          <w:spacing w:val="-6"/>
        </w:rPr>
        <w:t> </w:t>
      </w:r>
      <w:r>
        <w:rPr/>
        <w:t>Kellerbier</w:t>
      </w:r>
      <w:r>
        <w:rPr>
          <w:spacing w:val="-4"/>
        </w:rPr>
        <w:t> </w:t>
      </w:r>
      <w:r>
        <w:rPr/>
        <w:t>Dunkel,</w:t>
      </w:r>
      <w:r>
        <w:rPr>
          <w:spacing w:val="-5"/>
        </w:rPr>
        <w:t> </w:t>
      </w:r>
      <w:r>
        <w:rPr/>
        <w:t>Paulaner</w:t>
      </w:r>
      <w:r>
        <w:rPr>
          <w:spacing w:val="-4"/>
        </w:rPr>
        <w:t> </w:t>
      </w:r>
      <w:r>
        <w:rPr/>
        <w:t>Ur-Dunkel</w:t>
      </w:r>
      <w:r>
        <w:rPr>
          <w:spacing w:val="-2"/>
        </w:rPr>
        <w:t> Naturtrüb;</w:t>
      </w:r>
    </w:p>
    <w:p>
      <w:pPr>
        <w:pStyle w:val="BodyText"/>
        <w:spacing w:before="2"/>
      </w:pPr>
      <w:r>
        <w:rPr>
          <w:b/>
        </w:rPr>
        <w:t>Helles</w:t>
      </w:r>
      <w:r>
        <w:rPr>
          <w:b/>
          <w:spacing w:val="-8"/>
        </w:rPr>
        <w:t> </w:t>
      </w:r>
      <w:r>
        <w:rPr/>
        <w:t>–</w:t>
      </w:r>
      <w:r>
        <w:rPr>
          <w:spacing w:val="-4"/>
        </w:rPr>
        <w:t> </w:t>
      </w:r>
      <w:r>
        <w:rPr/>
        <w:t>ABK</w:t>
      </w:r>
      <w:r>
        <w:rPr>
          <w:spacing w:val="-4"/>
        </w:rPr>
        <w:t> </w:t>
      </w:r>
      <w:r>
        <w:rPr/>
        <w:t>Kellerbier</w:t>
      </w:r>
      <w:r>
        <w:rPr>
          <w:spacing w:val="-2"/>
        </w:rPr>
        <w:t> </w:t>
      </w:r>
      <w:r>
        <w:rPr/>
        <w:t>Naturtrüb,</w:t>
      </w:r>
      <w:r>
        <w:rPr>
          <w:spacing w:val="-4"/>
        </w:rPr>
        <w:t> </w:t>
      </w:r>
      <w:r>
        <w:rPr/>
        <w:t>Löwenbräu</w:t>
      </w:r>
      <w:r>
        <w:rPr>
          <w:spacing w:val="-4"/>
        </w:rPr>
        <w:t> </w:t>
      </w:r>
      <w:r>
        <w:rPr/>
        <w:t>1747</w:t>
      </w:r>
      <w:r>
        <w:rPr>
          <w:spacing w:val="-2"/>
        </w:rPr>
        <w:t> Original;</w:t>
      </w:r>
    </w:p>
    <w:p>
      <w:pPr>
        <w:pStyle w:val="BodyText"/>
        <w:spacing w:line="266" w:lineRule="auto" w:before="1"/>
        <w:ind w:right="70"/>
      </w:pPr>
      <w:r>
        <w:rPr>
          <w:b/>
        </w:rPr>
        <w:t>Pils </w:t>
      </w:r>
      <w:r>
        <w:rPr/>
        <w:t>– Giesinger Feines Pilschen, Ketterer Zwickel-Pils </w:t>
      </w:r>
      <w:r>
        <w:rPr>
          <w:b/>
        </w:rPr>
        <w:t>Etiquetas:</w:t>
      </w:r>
      <w:r>
        <w:rPr>
          <w:b/>
          <w:spacing w:val="-12"/>
        </w:rPr>
        <w:t> </w:t>
      </w:r>
      <w:r>
        <w:rPr/>
        <w:t>intensidad-estándar,</w:t>
      </w:r>
      <w:r>
        <w:rPr>
          <w:spacing w:val="-11"/>
        </w:rPr>
        <w:t> </w:t>
      </w:r>
      <w:r>
        <w:rPr/>
        <w:t>fermentación-baja,</w:t>
      </w:r>
      <w:r>
        <w:rPr>
          <w:spacing w:val="-11"/>
        </w:rPr>
        <w:t> </w:t>
      </w:r>
      <w:r>
        <w:rPr/>
        <w:t>europa- central, estilo-tradicional, balanceada</w:t>
      </w:r>
    </w:p>
    <w:p>
      <w:pPr>
        <w:pStyle w:val="BodyText"/>
        <w:spacing w:before="4"/>
        <w:ind w:left="0"/>
        <w:rPr>
          <w:sz w:val="19"/>
        </w:rPr>
      </w:pPr>
    </w:p>
    <w:p>
      <w:pPr>
        <w:pStyle w:val="Heading5"/>
      </w:pPr>
      <w:bookmarkStart w:name="_bookmark140" w:id="141"/>
      <w:bookmarkEnd w:id="141"/>
      <w:r>
        <w:rPr>
          <w:b w:val="0"/>
        </w:rPr>
      </w:r>
      <w:r>
        <w:rPr/>
        <w:t>Historical</w:t>
      </w:r>
      <w:r>
        <w:rPr>
          <w:spacing w:val="-2"/>
        </w:rPr>
        <w:t> </w:t>
      </w:r>
      <w:r>
        <w:rPr/>
        <w:t>Beer:</w:t>
      </w:r>
      <w:r>
        <w:rPr>
          <w:spacing w:val="-4"/>
        </w:rPr>
        <w:t> </w:t>
      </w:r>
      <w:r>
        <w:rPr/>
        <w:t>Kentucky</w:t>
      </w:r>
      <w:r>
        <w:rPr>
          <w:spacing w:val="-1"/>
        </w:rPr>
        <w:t> </w:t>
      </w:r>
      <w:r>
        <w:rPr>
          <w:spacing w:val="-2"/>
        </w:rPr>
        <w:t>Common</w:t>
      </w:r>
    </w:p>
    <w:p>
      <w:pPr>
        <w:pStyle w:val="BodyText"/>
        <w:spacing w:line="242" w:lineRule="auto" w:before="38"/>
        <w:ind w:right="70"/>
      </w:pPr>
      <w:r>
        <w:rPr>
          <w:b/>
        </w:rPr>
        <w:t>Impresión general: </w:t>
      </w:r>
      <w:r>
        <w:rPr/>
        <w:t>Una cerveza oscura limpia, seca y refrescante,</w:t>
      </w:r>
      <w:r>
        <w:rPr>
          <w:spacing w:val="-5"/>
        </w:rPr>
        <w:t> </w:t>
      </w:r>
      <w:r>
        <w:rPr/>
        <w:t>levemente</w:t>
      </w:r>
      <w:r>
        <w:rPr>
          <w:spacing w:val="-5"/>
        </w:rPr>
        <w:t> </w:t>
      </w:r>
      <w:r>
        <w:rPr/>
        <w:t>maltosa</w:t>
      </w:r>
      <w:r>
        <w:rPr>
          <w:spacing w:val="-7"/>
        </w:rPr>
        <w:t> </w:t>
      </w:r>
      <w:r>
        <w:rPr/>
        <w:t>y</w:t>
      </w:r>
      <w:r>
        <w:rPr>
          <w:spacing w:val="-6"/>
        </w:rPr>
        <w:t> </w:t>
      </w:r>
      <w:r>
        <w:rPr/>
        <w:t>con</w:t>
      </w:r>
      <w:r>
        <w:rPr>
          <w:spacing w:val="-7"/>
        </w:rPr>
        <w:t> </w:t>
      </w:r>
      <w:r>
        <w:rPr/>
        <w:t>alta</w:t>
      </w:r>
      <w:r>
        <w:rPr>
          <w:spacing w:val="-6"/>
        </w:rPr>
        <w:t> </w:t>
      </w:r>
      <w:r>
        <w:rPr/>
        <w:t>carbonatación.</w:t>
      </w:r>
      <w:r>
        <w:rPr>
          <w:spacing w:val="-7"/>
        </w:rPr>
        <w:t> </w:t>
      </w:r>
      <w:r>
        <w:rPr/>
        <w:t>De sabor suave, con ligero carácter a tostadas y caramelo, era servida muy fresca en cantinas como cerveza de sesión.</w:t>
      </w:r>
    </w:p>
    <w:p>
      <w:pPr>
        <w:pStyle w:val="BodyText"/>
        <w:spacing w:before="40"/>
        <w:ind w:right="51"/>
      </w:pPr>
      <w:r>
        <w:rPr>
          <w:b/>
        </w:rPr>
        <w:t>Aroma:</w:t>
      </w:r>
      <w:r>
        <w:rPr>
          <w:b/>
          <w:spacing w:val="-5"/>
        </w:rPr>
        <w:t> </w:t>
      </w:r>
      <w:r>
        <w:rPr/>
        <w:t>Maltosidad</w:t>
      </w:r>
      <w:r>
        <w:rPr>
          <w:spacing w:val="-5"/>
        </w:rPr>
        <w:t> </w:t>
      </w:r>
      <w:r>
        <w:rPr/>
        <w:t>de</w:t>
      </w:r>
      <w:r>
        <w:rPr>
          <w:spacing w:val="-5"/>
        </w:rPr>
        <w:t> </w:t>
      </w:r>
      <w:r>
        <w:rPr/>
        <w:t>baja</w:t>
      </w:r>
      <w:r>
        <w:rPr>
          <w:spacing w:val="-4"/>
        </w:rPr>
        <w:t> </w:t>
      </w:r>
      <w:r>
        <w:rPr/>
        <w:t>a</w:t>
      </w:r>
      <w:r>
        <w:rPr>
          <w:spacing w:val="-2"/>
        </w:rPr>
        <w:t> </w:t>
      </w:r>
      <w:r>
        <w:rPr/>
        <w:t>media</w:t>
      </w:r>
      <w:r>
        <w:rPr>
          <w:spacing w:val="-5"/>
        </w:rPr>
        <w:t> </w:t>
      </w:r>
      <w:r>
        <w:rPr/>
        <w:t>granosa,</w:t>
      </w:r>
      <w:r>
        <w:rPr>
          <w:spacing w:val="-4"/>
        </w:rPr>
        <w:t> </w:t>
      </w:r>
      <w:r>
        <w:rPr/>
        <w:t>dulce</w:t>
      </w:r>
      <w:r>
        <w:rPr>
          <w:spacing w:val="-3"/>
        </w:rPr>
        <w:t> </w:t>
      </w:r>
      <w:r>
        <w:rPr/>
        <w:t>o</w:t>
      </w:r>
      <w:r>
        <w:rPr>
          <w:spacing w:val="-6"/>
        </w:rPr>
        <w:t> </w:t>
      </w:r>
      <w:r>
        <w:rPr/>
        <w:t>similar</w:t>
      </w:r>
      <w:r>
        <w:rPr>
          <w:spacing w:val="-4"/>
        </w:rPr>
        <w:t> </w:t>
      </w:r>
      <w:r>
        <w:rPr/>
        <w:t>al maíz, con un ligero acento a tostadas, a galleta y granos, pan o caramelo. Lúpulo de moderadamente bajo a medio,</w:t>
      </w:r>
      <w:r>
        <w:rPr>
          <w:spacing w:val="40"/>
        </w:rPr>
        <w:t> </w:t>
      </w:r>
      <w:r>
        <w:rPr/>
        <w:t>usualmente con carácter floral o especiado. Perfil de fermentación limpio, posiblemente con un tenue éster a bayas. Bajos niveles de DMS son opcionales. Sin acidez. Balance orientado a la malta.</w:t>
      </w:r>
    </w:p>
    <w:p>
      <w:pPr>
        <w:pStyle w:val="BodyText"/>
        <w:spacing w:before="52"/>
        <w:ind w:right="70"/>
      </w:pPr>
      <w:r>
        <w:rPr>
          <w:b/>
        </w:rPr>
        <w:t>Apariencia: </w:t>
      </w:r>
      <w:r>
        <w:rPr/>
        <w:t>Color de ámbar anaranjado a marrón. Típicamente</w:t>
      </w:r>
      <w:r>
        <w:rPr>
          <w:spacing w:val="-4"/>
        </w:rPr>
        <w:t> </w:t>
      </w:r>
      <w:r>
        <w:rPr/>
        <w:t>traslúcida,</w:t>
      </w:r>
      <w:r>
        <w:rPr>
          <w:spacing w:val="-3"/>
        </w:rPr>
        <w:t> </w:t>
      </w:r>
      <w:r>
        <w:rPr/>
        <w:t>pero</w:t>
      </w:r>
      <w:r>
        <w:rPr>
          <w:spacing w:val="-4"/>
        </w:rPr>
        <w:t> </w:t>
      </w:r>
      <w:r>
        <w:rPr/>
        <w:t>puede</w:t>
      </w:r>
      <w:r>
        <w:rPr>
          <w:spacing w:val="-4"/>
        </w:rPr>
        <w:t> </w:t>
      </w:r>
      <w:r>
        <w:rPr/>
        <w:t>poseer</w:t>
      </w:r>
      <w:r>
        <w:rPr>
          <w:spacing w:val="-4"/>
        </w:rPr>
        <w:t> </w:t>
      </w:r>
      <w:r>
        <w:rPr/>
        <w:t>un</w:t>
      </w:r>
      <w:r>
        <w:rPr>
          <w:spacing w:val="-5"/>
        </w:rPr>
        <w:t> </w:t>
      </w:r>
      <w:r>
        <w:rPr/>
        <w:t>poco</w:t>
      </w:r>
      <w:r>
        <w:rPr>
          <w:spacing w:val="-5"/>
        </w:rPr>
        <w:t> </w:t>
      </w:r>
      <w:r>
        <w:rPr/>
        <w:t>de</w:t>
      </w:r>
      <w:r>
        <w:rPr>
          <w:spacing w:val="-4"/>
        </w:rPr>
        <w:t> </w:t>
      </w:r>
      <w:r>
        <w:rPr/>
        <w:t>turbidez ligera.</w:t>
      </w:r>
      <w:r>
        <w:rPr>
          <w:spacing w:val="-4"/>
        </w:rPr>
        <w:t> </w:t>
      </w:r>
      <w:r>
        <w:rPr/>
        <w:t>Espuma</w:t>
      </w:r>
      <w:r>
        <w:rPr>
          <w:spacing w:val="-5"/>
        </w:rPr>
        <w:t> </w:t>
      </w:r>
      <w:r>
        <w:rPr/>
        <w:t>de</w:t>
      </w:r>
      <w:r>
        <w:rPr>
          <w:spacing w:val="-3"/>
        </w:rPr>
        <w:t> </w:t>
      </w:r>
      <w:r>
        <w:rPr/>
        <w:t>blanca</w:t>
      </w:r>
      <w:r>
        <w:rPr>
          <w:spacing w:val="-5"/>
        </w:rPr>
        <w:t> </w:t>
      </w:r>
      <w:r>
        <w:rPr/>
        <w:t>a</w:t>
      </w:r>
      <w:r>
        <w:rPr>
          <w:spacing w:val="-5"/>
        </w:rPr>
        <w:t> </w:t>
      </w:r>
      <w:r>
        <w:rPr/>
        <w:t>beige</w:t>
      </w:r>
      <w:r>
        <w:rPr>
          <w:spacing w:val="-5"/>
        </w:rPr>
        <w:t> </w:t>
      </w:r>
      <w:r>
        <w:rPr/>
        <w:t>usualmente,</w:t>
      </w:r>
      <w:r>
        <w:rPr>
          <w:spacing w:val="-5"/>
        </w:rPr>
        <w:t> </w:t>
      </w:r>
      <w:r>
        <w:rPr/>
        <w:t>que</w:t>
      </w:r>
      <w:r>
        <w:rPr>
          <w:spacing w:val="-6"/>
        </w:rPr>
        <w:t> </w:t>
      </w:r>
      <w:r>
        <w:rPr/>
        <w:t>puede</w:t>
      </w:r>
      <w:r>
        <w:rPr>
          <w:spacing w:val="-5"/>
        </w:rPr>
        <w:t> </w:t>
      </w:r>
      <w:r>
        <w:rPr/>
        <w:t>no</w:t>
      </w:r>
      <w:r>
        <w:rPr>
          <w:spacing w:val="-3"/>
        </w:rPr>
        <w:t> </w:t>
      </w:r>
      <w:r>
        <w:rPr/>
        <w:t>ser de larga duración.</w:t>
      </w:r>
    </w:p>
    <w:p>
      <w:pPr>
        <w:pStyle w:val="BodyText"/>
        <w:spacing w:line="242" w:lineRule="auto"/>
        <w:ind w:right="73"/>
      </w:pPr>
      <w:r>
        <w:rPr>
          <w:b/>
        </w:rPr>
        <w:t>Sabor:</w:t>
      </w:r>
      <w:r>
        <w:rPr>
          <w:b/>
          <w:spacing w:val="-6"/>
        </w:rPr>
        <w:t> </w:t>
      </w:r>
      <w:r>
        <w:rPr/>
        <w:t>Maltosidad</w:t>
      </w:r>
      <w:r>
        <w:rPr>
          <w:spacing w:val="-5"/>
        </w:rPr>
        <w:t> </w:t>
      </w:r>
      <w:r>
        <w:rPr/>
        <w:t>moderada</w:t>
      </w:r>
      <w:r>
        <w:rPr>
          <w:spacing w:val="-3"/>
        </w:rPr>
        <w:t> </w:t>
      </w:r>
      <w:r>
        <w:rPr/>
        <w:t>a</w:t>
      </w:r>
      <w:r>
        <w:rPr>
          <w:spacing w:val="-5"/>
        </w:rPr>
        <w:t> </w:t>
      </w:r>
      <w:r>
        <w:rPr/>
        <w:t>grano</w:t>
      </w:r>
      <w:r>
        <w:rPr>
          <w:spacing w:val="-6"/>
        </w:rPr>
        <w:t> </w:t>
      </w:r>
      <w:r>
        <w:rPr/>
        <w:t>dulce</w:t>
      </w:r>
      <w:r>
        <w:rPr>
          <w:spacing w:val="-4"/>
        </w:rPr>
        <w:t> </w:t>
      </w:r>
      <w:r>
        <w:rPr/>
        <w:t>con</w:t>
      </w:r>
      <w:r>
        <w:rPr>
          <w:spacing w:val="-4"/>
        </w:rPr>
        <w:t> </w:t>
      </w:r>
      <w:r>
        <w:rPr/>
        <w:t>notas</w:t>
      </w:r>
      <w:r>
        <w:rPr>
          <w:spacing w:val="-5"/>
        </w:rPr>
        <w:t> </w:t>
      </w:r>
      <w:r>
        <w:rPr/>
        <w:t>de</w:t>
      </w:r>
      <w:r>
        <w:rPr>
          <w:spacing w:val="-5"/>
        </w:rPr>
        <w:t> </w:t>
      </w:r>
      <w:r>
        <w:rPr/>
        <w:t>bajas a medio bajas a caramelo, </w:t>
      </w:r>
      <w:r>
        <w:rPr>
          <w:i/>
        </w:rPr>
        <w:t>toffee</w:t>
      </w:r>
      <w:r>
        <w:rPr/>
        <w:t>, pan o galleta. Generalmente sabores ligeros en el paladar, típico de cervezas con adjuntos; es común un bajo dulzor granoso y similar al maíz. Lúpulo de bajo a medio floral o especiado. Amargor de bajo a medio, sin un retrogusto áspero ni tosco. Una frutosidad ligera puede estar presente. El balance del final está orientado hacia la malta, con un posible sabor ligero a pedernal, mineral o a sulfatos. Final bastante seco. Sin acidez.</w:t>
      </w:r>
    </w:p>
    <w:p>
      <w:pPr>
        <w:pStyle w:val="BodyText"/>
        <w:spacing w:before="37"/>
        <w:ind w:right="141"/>
      </w:pPr>
      <w:r>
        <w:rPr>
          <w:b/>
        </w:rPr>
        <w:t>Sensación</w:t>
      </w:r>
      <w:r>
        <w:rPr>
          <w:b/>
          <w:spacing w:val="-5"/>
        </w:rPr>
        <w:t> </w:t>
      </w:r>
      <w:r>
        <w:rPr>
          <w:b/>
        </w:rPr>
        <w:t>en</w:t>
      </w:r>
      <w:r>
        <w:rPr>
          <w:b/>
          <w:spacing w:val="-5"/>
        </w:rPr>
        <w:t> </w:t>
      </w:r>
      <w:r>
        <w:rPr>
          <w:b/>
        </w:rPr>
        <w:t>boca:</w:t>
      </w:r>
      <w:r>
        <w:rPr>
          <w:b/>
          <w:spacing w:val="-5"/>
        </w:rPr>
        <w:t> </w:t>
      </w:r>
      <w:r>
        <w:rPr/>
        <w:t>Cuerpo</w:t>
      </w:r>
      <w:r>
        <w:rPr>
          <w:spacing w:val="-6"/>
        </w:rPr>
        <w:t> </w:t>
      </w:r>
      <w:r>
        <w:rPr/>
        <w:t>de</w:t>
      </w:r>
      <w:r>
        <w:rPr>
          <w:spacing w:val="-6"/>
        </w:rPr>
        <w:t> </w:t>
      </w:r>
      <w:r>
        <w:rPr/>
        <w:t>medio</w:t>
      </w:r>
      <w:r>
        <w:rPr>
          <w:spacing w:val="-5"/>
        </w:rPr>
        <w:t> </w:t>
      </w:r>
      <w:r>
        <w:rPr/>
        <w:t>ligero</w:t>
      </w:r>
      <w:r>
        <w:rPr>
          <w:spacing w:val="-6"/>
        </w:rPr>
        <w:t> </w:t>
      </w:r>
      <w:r>
        <w:rPr/>
        <w:t>a</w:t>
      </w:r>
      <w:r>
        <w:rPr>
          <w:spacing w:val="-6"/>
        </w:rPr>
        <w:t> </w:t>
      </w:r>
      <w:r>
        <w:rPr/>
        <w:t>medio,</w:t>
      </w:r>
      <w:r>
        <w:rPr>
          <w:spacing w:val="-4"/>
        </w:rPr>
        <w:t> </w:t>
      </w:r>
      <w:r>
        <w:rPr/>
        <w:t>con una sensación en boca relativamente suave. Altamente carbonatada. Puede tener una textura cremosa.</w:t>
      </w:r>
    </w:p>
    <w:p>
      <w:pPr>
        <w:pStyle w:val="BodyText"/>
        <w:spacing w:line="242" w:lineRule="auto" w:before="47"/>
        <w:ind w:right="110"/>
      </w:pPr>
      <w:r>
        <w:rPr>
          <w:b/>
        </w:rPr>
        <w:t>Comentarios: </w:t>
      </w:r>
      <w:r>
        <w:rPr/>
        <w:t>Los relatos modernos del estilo a menudo mencionan una acidez láctica o un macerado ácido, pero los registros de elaboración cervecera de alrededor del año 1900 en cervecerías más grandes, no contienen indicios sobre descansos ácidos largos, macerado ácido o envejecimiento extenso. Estas historias probablemente sean inventos modernos de quienes elaboran cerveza casera, quienes proponen que, como al destilar </w:t>
      </w:r>
      <w:r>
        <w:rPr>
          <w:i/>
        </w:rPr>
        <w:t>bourbon </w:t>
      </w:r>
      <w:r>
        <w:rPr/>
        <w:t>local se utilizaba un macerado</w:t>
      </w:r>
      <w:r>
        <w:rPr>
          <w:spacing w:val="-8"/>
        </w:rPr>
        <w:t> </w:t>
      </w:r>
      <w:r>
        <w:rPr/>
        <w:t>ácido,</w:t>
      </w:r>
      <w:r>
        <w:rPr>
          <w:spacing w:val="-7"/>
        </w:rPr>
        <w:t> </w:t>
      </w:r>
      <w:r>
        <w:rPr/>
        <w:t>quienes</w:t>
      </w:r>
      <w:r>
        <w:rPr>
          <w:spacing w:val="-6"/>
        </w:rPr>
        <w:t> </w:t>
      </w:r>
      <w:r>
        <w:rPr/>
        <w:t>elaboraban</w:t>
      </w:r>
      <w:r>
        <w:rPr>
          <w:spacing w:val="-7"/>
        </w:rPr>
        <w:t> </w:t>
      </w:r>
      <w:r>
        <w:rPr/>
        <w:t>cerveza</w:t>
      </w:r>
      <w:r>
        <w:rPr>
          <w:spacing w:val="-7"/>
        </w:rPr>
        <w:t> </w:t>
      </w:r>
      <w:r>
        <w:rPr/>
        <w:t>también</w:t>
      </w:r>
      <w:r>
        <w:rPr>
          <w:spacing w:val="-7"/>
        </w:rPr>
        <w:t> </w:t>
      </w:r>
      <w:r>
        <w:rPr/>
        <w:t>deberían haberlo hecho. No hay registros que indiquen un macerado ácido o ni siquiera un perfil ácido en la cerveza; más bien al contrario, que era elaborada como una ale económica de consumo cotidiano. Inscriba las versiones acidificadas en 28B Mixed-Fermentation Sour Beer.</w:t>
      </w:r>
    </w:p>
    <w:p>
      <w:pPr>
        <w:pStyle w:val="BodyText"/>
        <w:spacing w:before="34"/>
        <w:ind w:right="70"/>
      </w:pPr>
      <w:r>
        <w:rPr>
          <w:b/>
        </w:rPr>
        <w:t>Historia: </w:t>
      </w:r>
      <w:r>
        <w:rPr/>
        <w:t>Un estilo original estadounidense, la Kentucky Common</w:t>
      </w:r>
      <w:r>
        <w:rPr>
          <w:spacing w:val="-5"/>
        </w:rPr>
        <w:t> </w:t>
      </w:r>
      <w:r>
        <w:rPr/>
        <w:t>se</w:t>
      </w:r>
      <w:r>
        <w:rPr>
          <w:spacing w:val="-5"/>
        </w:rPr>
        <w:t> </w:t>
      </w:r>
      <w:r>
        <w:rPr/>
        <w:t>elaboraba</w:t>
      </w:r>
      <w:r>
        <w:rPr>
          <w:spacing w:val="-6"/>
        </w:rPr>
        <w:t> </w:t>
      </w:r>
      <w:r>
        <w:rPr/>
        <w:t>y</w:t>
      </w:r>
      <w:r>
        <w:rPr>
          <w:spacing w:val="-7"/>
        </w:rPr>
        <w:t> </w:t>
      </w:r>
      <w:r>
        <w:rPr/>
        <w:t>vendía</w:t>
      </w:r>
      <w:r>
        <w:rPr>
          <w:spacing w:val="-7"/>
        </w:rPr>
        <w:t> </w:t>
      </w:r>
      <w:r>
        <w:rPr/>
        <w:t>casi</w:t>
      </w:r>
      <w:r>
        <w:rPr>
          <w:spacing w:val="-7"/>
        </w:rPr>
        <w:t> </w:t>
      </w:r>
      <w:r>
        <w:rPr/>
        <w:t>exclusivamente</w:t>
      </w:r>
      <w:r>
        <w:rPr>
          <w:spacing w:val="-7"/>
        </w:rPr>
        <w:t> </w:t>
      </w:r>
      <w:r>
        <w:rPr/>
        <w:t>alrededor de Louisville, Kentucky, desde después de la Guerra Civil estadounidense hasta la Prohibición. Era económica y se producía rápidamente, se trasegaba a barricas mientras aún estaba fermentando activamente, y se taponaba</w:t>
      </w:r>
    </w:p>
    <w:p>
      <w:pPr>
        <w:pStyle w:val="BodyText"/>
        <w:spacing w:before="86"/>
        <w:ind w:right="270"/>
      </w:pPr>
      <w:r>
        <w:rPr/>
        <w:br w:type="column"/>
      </w:r>
      <w:r>
        <w:rPr/>
        <w:t>herméticamente</w:t>
      </w:r>
      <w:r>
        <w:rPr>
          <w:spacing w:val="-7"/>
        </w:rPr>
        <w:t> </w:t>
      </w:r>
      <w:r>
        <w:rPr/>
        <w:t>para</w:t>
      </w:r>
      <w:r>
        <w:rPr>
          <w:spacing w:val="-7"/>
        </w:rPr>
        <w:t> </w:t>
      </w:r>
      <w:r>
        <w:rPr/>
        <w:t>permitir</w:t>
      </w:r>
      <w:r>
        <w:rPr>
          <w:spacing w:val="-8"/>
        </w:rPr>
        <w:t> </w:t>
      </w:r>
      <w:r>
        <w:rPr/>
        <w:t>su</w:t>
      </w:r>
      <w:r>
        <w:rPr>
          <w:spacing w:val="-7"/>
        </w:rPr>
        <w:t> </w:t>
      </w:r>
      <w:r>
        <w:rPr/>
        <w:t>carbonatación</w:t>
      </w:r>
      <w:r>
        <w:rPr>
          <w:spacing w:val="-5"/>
        </w:rPr>
        <w:t> </w:t>
      </w:r>
      <w:r>
        <w:rPr/>
        <w:t>en</w:t>
      </w:r>
      <w:r>
        <w:rPr>
          <w:spacing w:val="-7"/>
        </w:rPr>
        <w:t> </w:t>
      </w:r>
      <w:r>
        <w:rPr/>
        <w:t>la</w:t>
      </w:r>
      <w:r>
        <w:rPr>
          <w:spacing w:val="-7"/>
        </w:rPr>
        <w:t> </w:t>
      </w:r>
      <w:r>
        <w:rPr/>
        <w:t>bodega de la cantina. Antes de que el estilo muriera, representaba cerca del 75% de las ventas alrededor de Louisville.</w:t>
      </w:r>
    </w:p>
    <w:p>
      <w:pPr>
        <w:pStyle w:val="BodyText"/>
        <w:spacing w:before="44"/>
        <w:ind w:right="216"/>
      </w:pPr>
      <w:r>
        <w:rPr/>
        <w:t>Algunas personas han especulado que era una variante oscura de</w:t>
      </w:r>
      <w:r>
        <w:rPr>
          <w:spacing w:val="-4"/>
        </w:rPr>
        <w:t> </w:t>
      </w:r>
      <w:r>
        <w:rPr/>
        <w:t>la</w:t>
      </w:r>
      <w:r>
        <w:rPr>
          <w:spacing w:val="-4"/>
        </w:rPr>
        <w:t> </w:t>
      </w:r>
      <w:r>
        <w:rPr/>
        <w:t>Cream</w:t>
      </w:r>
      <w:r>
        <w:rPr>
          <w:spacing w:val="-4"/>
        </w:rPr>
        <w:t> </w:t>
      </w:r>
      <w:r>
        <w:rPr/>
        <w:t>Ale,</w:t>
      </w:r>
      <w:r>
        <w:rPr>
          <w:spacing w:val="-4"/>
        </w:rPr>
        <w:t> </w:t>
      </w:r>
      <w:r>
        <w:rPr/>
        <w:t>creada</w:t>
      </w:r>
      <w:r>
        <w:rPr>
          <w:spacing w:val="-3"/>
        </w:rPr>
        <w:t> </w:t>
      </w:r>
      <w:r>
        <w:rPr/>
        <w:t>por</w:t>
      </w:r>
      <w:r>
        <w:rPr>
          <w:spacing w:val="-1"/>
        </w:rPr>
        <w:t> </w:t>
      </w:r>
      <w:r>
        <w:rPr/>
        <w:t>la</w:t>
      </w:r>
      <w:r>
        <w:rPr>
          <w:spacing w:val="-4"/>
        </w:rPr>
        <w:t> </w:t>
      </w:r>
      <w:r>
        <w:rPr/>
        <w:t>gente</w:t>
      </w:r>
      <w:r>
        <w:rPr>
          <w:spacing w:val="-4"/>
        </w:rPr>
        <w:t> </w:t>
      </w:r>
      <w:r>
        <w:rPr/>
        <w:t>inmigrante</w:t>
      </w:r>
      <w:r>
        <w:rPr>
          <w:spacing w:val="-4"/>
        </w:rPr>
        <w:t> </w:t>
      </w:r>
      <w:r>
        <w:rPr/>
        <w:t>germánica</w:t>
      </w:r>
      <w:r>
        <w:rPr>
          <w:spacing w:val="-4"/>
        </w:rPr>
        <w:t> </w:t>
      </w:r>
      <w:r>
        <w:rPr/>
        <w:t>que elaboraba</w:t>
      </w:r>
      <w:r>
        <w:rPr>
          <w:spacing w:val="-6"/>
        </w:rPr>
        <w:t> </w:t>
      </w:r>
      <w:r>
        <w:rPr/>
        <w:t>cerveza,</w:t>
      </w:r>
      <w:r>
        <w:rPr>
          <w:spacing w:val="-6"/>
        </w:rPr>
        <w:t> </w:t>
      </w:r>
      <w:r>
        <w:rPr/>
        <w:t>quienes</w:t>
      </w:r>
      <w:r>
        <w:rPr>
          <w:spacing w:val="-7"/>
        </w:rPr>
        <w:t> </w:t>
      </w:r>
      <w:r>
        <w:rPr/>
        <w:t>agregaban</w:t>
      </w:r>
      <w:r>
        <w:rPr>
          <w:spacing w:val="-6"/>
        </w:rPr>
        <w:t> </w:t>
      </w:r>
      <w:r>
        <w:rPr/>
        <w:t>granos</w:t>
      </w:r>
      <w:r>
        <w:rPr>
          <w:spacing w:val="-5"/>
        </w:rPr>
        <w:t> </w:t>
      </w:r>
      <w:r>
        <w:rPr/>
        <w:t>más</w:t>
      </w:r>
      <w:r>
        <w:rPr>
          <w:spacing w:val="-7"/>
        </w:rPr>
        <w:t> </w:t>
      </w:r>
      <w:r>
        <w:rPr/>
        <w:t>oscuros</w:t>
      </w:r>
      <w:r>
        <w:rPr>
          <w:spacing w:val="-5"/>
        </w:rPr>
        <w:t> </w:t>
      </w:r>
      <w:r>
        <w:rPr/>
        <w:t>para ayudar a acidificar el agua local rica en carbonatos.</w:t>
      </w:r>
    </w:p>
    <w:p>
      <w:pPr>
        <w:pStyle w:val="BodyText"/>
        <w:spacing w:before="49"/>
        <w:ind w:right="247"/>
      </w:pPr>
      <w:r>
        <w:rPr>
          <w:b/>
        </w:rPr>
        <w:t>Ingredientes característicos: </w:t>
      </w:r>
      <w:r>
        <w:rPr/>
        <w:t>Malta de cebada de seis hileras. Sémola de maíz. Malta Caramelo y negra. Lúpulos rústicos</w:t>
      </w:r>
      <w:r>
        <w:rPr>
          <w:spacing w:val="-8"/>
        </w:rPr>
        <w:t> </w:t>
      </w:r>
      <w:r>
        <w:rPr/>
        <w:t>estadounidenses</w:t>
      </w:r>
      <w:r>
        <w:rPr>
          <w:spacing w:val="-8"/>
        </w:rPr>
        <w:t> </w:t>
      </w:r>
      <w:r>
        <w:rPr/>
        <w:t>para</w:t>
      </w:r>
      <w:r>
        <w:rPr>
          <w:spacing w:val="-5"/>
        </w:rPr>
        <w:t> </w:t>
      </w:r>
      <w:r>
        <w:rPr/>
        <w:t>amargor.</w:t>
      </w:r>
      <w:r>
        <w:rPr>
          <w:spacing w:val="-8"/>
        </w:rPr>
        <w:t> </w:t>
      </w:r>
      <w:r>
        <w:rPr/>
        <w:t>Lúpulos</w:t>
      </w:r>
      <w:r>
        <w:rPr>
          <w:spacing w:val="-8"/>
        </w:rPr>
        <w:t> </w:t>
      </w:r>
      <w:r>
        <w:rPr/>
        <w:t>de</w:t>
      </w:r>
      <w:r>
        <w:rPr>
          <w:spacing w:val="-8"/>
        </w:rPr>
        <w:t> </w:t>
      </w:r>
      <w:r>
        <w:rPr/>
        <w:t>adición tardía importados de Europa continental. Agua alta en carbonatos. Levadura ale.</w:t>
      </w:r>
    </w:p>
    <w:p>
      <w:pPr>
        <w:pStyle w:val="BodyText"/>
        <w:spacing w:before="47"/>
      </w:pPr>
      <w:r>
        <w:rPr>
          <w:b/>
        </w:rPr>
        <w:t>Comparación</w:t>
      </w:r>
      <w:r>
        <w:rPr>
          <w:b/>
          <w:spacing w:val="-1"/>
        </w:rPr>
        <w:t> </w:t>
      </w:r>
      <w:r>
        <w:rPr>
          <w:b/>
        </w:rPr>
        <w:t>de</w:t>
      </w:r>
      <w:r>
        <w:rPr>
          <w:b/>
          <w:spacing w:val="-2"/>
        </w:rPr>
        <w:t> </w:t>
      </w:r>
      <w:r>
        <w:rPr>
          <w:b/>
        </w:rPr>
        <w:t>estilos:</w:t>
      </w:r>
      <w:r>
        <w:rPr>
          <w:b/>
          <w:spacing w:val="-1"/>
        </w:rPr>
        <w:t> </w:t>
      </w:r>
      <w:r>
        <w:rPr/>
        <w:t>Como</w:t>
      </w:r>
      <w:r>
        <w:rPr>
          <w:spacing w:val="-3"/>
        </w:rPr>
        <w:t> </w:t>
      </w:r>
      <w:r>
        <w:rPr/>
        <w:t>una Cream</w:t>
      </w:r>
      <w:r>
        <w:rPr>
          <w:spacing w:val="-2"/>
        </w:rPr>
        <w:t> </w:t>
      </w:r>
      <w:r>
        <w:rPr/>
        <w:t>Ale</w:t>
      </w:r>
      <w:r>
        <w:rPr>
          <w:spacing w:val="-2"/>
        </w:rPr>
        <w:t> </w:t>
      </w:r>
      <w:r>
        <w:rPr/>
        <w:t>de</w:t>
      </w:r>
      <w:r>
        <w:rPr>
          <w:spacing w:val="-2"/>
        </w:rPr>
        <w:t> </w:t>
      </w:r>
      <w:r>
        <w:rPr/>
        <w:t>color</w:t>
      </w:r>
      <w:r>
        <w:rPr>
          <w:spacing w:val="-1"/>
        </w:rPr>
        <w:t> </w:t>
      </w:r>
      <w:r>
        <w:rPr/>
        <w:t>más oscuro y con énfasis en el maíz, pero con algo de sabor ligero a malta especial. Los</w:t>
      </w:r>
      <w:r>
        <w:rPr>
          <w:spacing w:val="-1"/>
        </w:rPr>
        <w:t> </w:t>
      </w:r>
      <w:r>
        <w:rPr/>
        <w:t>sabores</w:t>
      </w:r>
      <w:r>
        <w:rPr>
          <w:spacing w:val="-1"/>
        </w:rPr>
        <w:t> </w:t>
      </w:r>
      <w:r>
        <w:rPr/>
        <w:t>a malta y</w:t>
      </w:r>
      <w:r>
        <w:rPr>
          <w:spacing w:val="-1"/>
        </w:rPr>
        <w:t> </w:t>
      </w:r>
      <w:r>
        <w:rPr/>
        <w:t>el</w:t>
      </w:r>
      <w:r>
        <w:rPr>
          <w:spacing w:val="-2"/>
        </w:rPr>
        <w:t> </w:t>
      </w:r>
      <w:r>
        <w:rPr/>
        <w:t>balance</w:t>
      </w:r>
      <w:r>
        <w:rPr>
          <w:spacing w:val="-1"/>
        </w:rPr>
        <w:t> </w:t>
      </w:r>
      <w:r>
        <w:rPr/>
        <w:t>probablemente están</w:t>
      </w:r>
      <w:r>
        <w:rPr>
          <w:spacing w:val="-5"/>
        </w:rPr>
        <w:t> </w:t>
      </w:r>
      <w:r>
        <w:rPr/>
        <w:t>más</w:t>
      </w:r>
      <w:r>
        <w:rPr>
          <w:spacing w:val="-5"/>
        </w:rPr>
        <w:t> </w:t>
      </w:r>
      <w:r>
        <w:rPr/>
        <w:t>cercanos</w:t>
      </w:r>
      <w:r>
        <w:rPr>
          <w:spacing w:val="-5"/>
        </w:rPr>
        <w:t> </w:t>
      </w:r>
      <w:r>
        <w:rPr/>
        <w:t>a</w:t>
      </w:r>
      <w:r>
        <w:rPr>
          <w:spacing w:val="-2"/>
        </w:rPr>
        <w:t> </w:t>
      </w:r>
      <w:r>
        <w:rPr/>
        <w:t>las</w:t>
      </w:r>
      <w:r>
        <w:rPr>
          <w:spacing w:val="-5"/>
        </w:rPr>
        <w:t> </w:t>
      </w:r>
      <w:r>
        <w:rPr/>
        <w:t>modernas</w:t>
      </w:r>
      <w:r>
        <w:rPr>
          <w:spacing w:val="-5"/>
        </w:rPr>
        <w:t> </w:t>
      </w:r>
      <w:r>
        <w:rPr/>
        <w:t>International</w:t>
      </w:r>
      <w:r>
        <w:rPr>
          <w:spacing w:val="-6"/>
        </w:rPr>
        <w:t> </w:t>
      </w:r>
      <w:r>
        <w:rPr/>
        <w:t>Amber</w:t>
      </w:r>
      <w:r>
        <w:rPr>
          <w:spacing w:val="-2"/>
        </w:rPr>
        <w:t> </w:t>
      </w:r>
      <w:r>
        <w:rPr/>
        <w:t>o</w:t>
      </w:r>
      <w:r>
        <w:rPr>
          <w:spacing w:val="-6"/>
        </w:rPr>
        <w:t> </w:t>
      </w:r>
      <w:r>
        <w:rPr/>
        <w:t>Dark Lager con adjuntos, a las Irish Red Ale o a las Belgian Pale Ale.</w:t>
      </w:r>
    </w:p>
    <w:p>
      <w:pPr>
        <w:tabs>
          <w:tab w:pos="2612" w:val="left" w:leader="none"/>
        </w:tabs>
        <w:spacing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1.055</w:t>
      </w:r>
    </w:p>
    <w:p>
      <w:pPr>
        <w:tabs>
          <w:tab w:pos="2638" w:val="left" w:leader="none"/>
        </w:tabs>
        <w:spacing w:before="2"/>
        <w:ind w:left="140" w:right="0" w:firstLine="0"/>
        <w:jc w:val="left"/>
        <w:rPr>
          <w:sz w:val="18"/>
        </w:rPr>
      </w:pPr>
      <w:r>
        <w:rPr>
          <w:sz w:val="18"/>
        </w:rPr>
        <w:t>IBU:</w:t>
      </w:r>
      <w:r>
        <w:rPr>
          <w:spacing w:val="38"/>
          <w:sz w:val="18"/>
        </w:rPr>
        <w:t>  </w:t>
      </w:r>
      <w:r>
        <w:rPr>
          <w:sz w:val="18"/>
        </w:rPr>
        <w:t>15</w:t>
      </w:r>
      <w:r>
        <w:rPr>
          <w:spacing w:val="1"/>
          <w:sz w:val="18"/>
        </w:rPr>
        <w:t> </w:t>
      </w:r>
      <w:r>
        <w:rPr>
          <w:sz w:val="18"/>
        </w:rPr>
        <w:t>–</w:t>
      </w:r>
      <w:r>
        <w:rPr>
          <w:spacing w:val="-2"/>
          <w:sz w:val="18"/>
        </w:rPr>
        <w:t> </w:t>
      </w:r>
      <w:r>
        <w:rPr>
          <w:spacing w:val="-7"/>
          <w:sz w:val="18"/>
        </w:rPr>
        <w:t>30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1.018</w:t>
      </w:r>
    </w:p>
    <w:p>
      <w:pPr>
        <w:tabs>
          <w:tab w:pos="2518" w:val="left" w:leader="none"/>
        </w:tabs>
        <w:spacing w:before="0"/>
        <w:ind w:left="140" w:right="0" w:firstLine="0"/>
        <w:jc w:val="left"/>
        <w:rPr>
          <w:sz w:val="18"/>
        </w:rPr>
      </w:pPr>
      <w:r>
        <w:rPr>
          <w:sz w:val="18"/>
        </w:rPr>
        <w:t>SRM:</w:t>
      </w:r>
      <w:r>
        <w:rPr>
          <w:spacing w:val="50"/>
          <w:sz w:val="18"/>
        </w:rPr>
        <w:t> </w:t>
      </w:r>
      <w:r>
        <w:rPr>
          <w:sz w:val="18"/>
        </w:rPr>
        <w:t>11</w:t>
      </w:r>
      <w:r>
        <w:rPr>
          <w:spacing w:val="-1"/>
          <w:sz w:val="18"/>
        </w:rPr>
        <w:t> </w:t>
      </w:r>
      <w:r>
        <w:rPr>
          <w:sz w:val="18"/>
        </w:rPr>
        <w:t>–</w:t>
      </w:r>
      <w:r>
        <w:rPr>
          <w:spacing w:val="-1"/>
          <w:sz w:val="18"/>
        </w:rPr>
        <w:t> </w:t>
      </w:r>
      <w:r>
        <w:rPr>
          <w:spacing w:val="-5"/>
          <w:sz w:val="18"/>
        </w:rPr>
        <w:t>20</w:t>
      </w:r>
      <w:r>
        <w:rPr>
          <w:sz w:val="18"/>
        </w:rPr>
        <w:tab/>
        <w:t>ABV:</w:t>
      </w:r>
      <w:r>
        <w:rPr>
          <w:spacing w:val="42"/>
          <w:sz w:val="18"/>
        </w:rPr>
        <w:t> </w:t>
      </w:r>
      <w:r>
        <w:rPr>
          <w:sz w:val="18"/>
        </w:rPr>
        <w:t>4.0</w:t>
      </w:r>
      <w:r>
        <w:rPr>
          <w:spacing w:val="-2"/>
          <w:sz w:val="18"/>
        </w:rPr>
        <w:t> </w:t>
      </w:r>
      <w:r>
        <w:rPr>
          <w:sz w:val="18"/>
        </w:rPr>
        <w:t>–</w:t>
      </w:r>
      <w:r>
        <w:rPr>
          <w:spacing w:val="-1"/>
          <w:sz w:val="18"/>
        </w:rPr>
        <w:t> </w:t>
      </w:r>
      <w:r>
        <w:rPr>
          <w:spacing w:val="-4"/>
          <w:sz w:val="18"/>
        </w:rPr>
        <w:t>5.5%</w:t>
      </w:r>
    </w:p>
    <w:p>
      <w:pPr>
        <w:spacing w:line="264" w:lineRule="auto" w:before="40"/>
        <w:ind w:left="140" w:right="247" w:firstLine="0"/>
        <w:jc w:val="left"/>
        <w:rPr>
          <w:sz w:val="18"/>
        </w:rPr>
      </w:pPr>
      <w:r>
        <w:rPr>
          <w:b/>
          <w:sz w:val="18"/>
        </w:rPr>
        <w:t>Ejemplos comerciales: </w:t>
      </w:r>
      <w:r>
        <w:rPr>
          <w:sz w:val="18"/>
        </w:rPr>
        <w:t>Apocalypse Brew Works 1912 </w:t>
      </w:r>
      <w:r>
        <w:rPr>
          <w:b/>
          <w:sz w:val="18"/>
        </w:rPr>
        <w:t>Etiquetas:</w:t>
      </w:r>
      <w:r>
        <w:rPr>
          <w:b/>
          <w:spacing w:val="-12"/>
          <w:sz w:val="18"/>
        </w:rPr>
        <w:t> </w:t>
      </w:r>
      <w:r>
        <w:rPr>
          <w:sz w:val="18"/>
        </w:rPr>
        <w:t>intensidad-estándar,</w:t>
      </w:r>
      <w:r>
        <w:rPr>
          <w:spacing w:val="-11"/>
          <w:sz w:val="18"/>
        </w:rPr>
        <w:t> </w:t>
      </w:r>
      <w:r>
        <w:rPr>
          <w:sz w:val="18"/>
        </w:rPr>
        <w:t>color-ámbar,</w:t>
      </w:r>
      <w:r>
        <w:rPr>
          <w:spacing w:val="-11"/>
          <w:sz w:val="18"/>
        </w:rPr>
        <w:t> </w:t>
      </w:r>
      <w:r>
        <w:rPr>
          <w:sz w:val="18"/>
        </w:rPr>
        <w:t>fermentación- alta, norte-américa, estilo-histórico, balanceada</w:t>
      </w:r>
    </w:p>
    <w:p>
      <w:pPr>
        <w:pStyle w:val="BodyText"/>
        <w:spacing w:before="10"/>
        <w:ind w:left="0"/>
        <w:rPr>
          <w:sz w:val="19"/>
        </w:rPr>
      </w:pPr>
    </w:p>
    <w:p>
      <w:pPr>
        <w:pStyle w:val="Heading5"/>
      </w:pPr>
      <w:bookmarkStart w:name="_bookmark141" w:id="142"/>
      <w:bookmarkEnd w:id="142"/>
      <w:r>
        <w:rPr>
          <w:b w:val="0"/>
        </w:rPr>
      </w:r>
      <w:r>
        <w:rPr/>
        <w:t>Historical</w:t>
      </w:r>
      <w:r>
        <w:rPr>
          <w:spacing w:val="-2"/>
        </w:rPr>
        <w:t> </w:t>
      </w:r>
      <w:r>
        <w:rPr/>
        <w:t>Beer:</w:t>
      </w:r>
      <w:r>
        <w:rPr>
          <w:spacing w:val="-2"/>
        </w:rPr>
        <w:t> Lichtenhainer</w:t>
      </w:r>
    </w:p>
    <w:p>
      <w:pPr>
        <w:pStyle w:val="BodyText"/>
        <w:spacing w:before="38"/>
        <w:ind w:right="195"/>
      </w:pPr>
      <w:r>
        <w:rPr>
          <w:b/>
        </w:rPr>
        <w:t>Impresión general: </w:t>
      </w:r>
      <w:r>
        <w:rPr/>
        <w:t>Una cerveza de trigo histórica de</w:t>
      </w:r>
      <w:r>
        <w:rPr>
          <w:spacing w:val="40"/>
        </w:rPr>
        <w:t> </w:t>
      </w:r>
      <w:r>
        <w:rPr/>
        <w:t>Europa</w:t>
      </w:r>
      <w:r>
        <w:rPr>
          <w:spacing w:val="-4"/>
        </w:rPr>
        <w:t> </w:t>
      </w:r>
      <w:r>
        <w:rPr/>
        <w:t>central,</w:t>
      </w:r>
      <w:r>
        <w:rPr>
          <w:spacing w:val="-5"/>
        </w:rPr>
        <w:t> </w:t>
      </w:r>
      <w:r>
        <w:rPr/>
        <w:t>ácida,</w:t>
      </w:r>
      <w:r>
        <w:rPr>
          <w:spacing w:val="-5"/>
        </w:rPr>
        <w:t> </w:t>
      </w:r>
      <w:r>
        <w:rPr/>
        <w:t>ahumada</w:t>
      </w:r>
      <w:r>
        <w:rPr>
          <w:spacing w:val="-5"/>
        </w:rPr>
        <w:t> </w:t>
      </w:r>
      <w:r>
        <w:rPr/>
        <w:t>y</w:t>
      </w:r>
      <w:r>
        <w:rPr>
          <w:spacing w:val="-5"/>
        </w:rPr>
        <w:t> </w:t>
      </w:r>
      <w:r>
        <w:rPr/>
        <w:t>de</w:t>
      </w:r>
      <w:r>
        <w:rPr>
          <w:spacing w:val="-5"/>
        </w:rPr>
        <w:t> </w:t>
      </w:r>
      <w:r>
        <w:rPr/>
        <w:t>baja</w:t>
      </w:r>
      <w:r>
        <w:rPr>
          <w:spacing w:val="-5"/>
        </w:rPr>
        <w:t> </w:t>
      </w:r>
      <w:r>
        <w:rPr/>
        <w:t>densidad.</w:t>
      </w:r>
      <w:r>
        <w:rPr>
          <w:spacing w:val="-4"/>
        </w:rPr>
        <w:t> </w:t>
      </w:r>
      <w:r>
        <w:rPr/>
        <w:t>De</w:t>
      </w:r>
      <w:r>
        <w:rPr>
          <w:spacing w:val="-5"/>
        </w:rPr>
        <w:t> </w:t>
      </w:r>
      <w:r>
        <w:rPr/>
        <w:t>carácter complejo pero refrescante debido a una alta atenuación y carbonatación, junto con un amargor bajo y acidez moderada.</w:t>
      </w:r>
    </w:p>
    <w:p>
      <w:pPr>
        <w:pStyle w:val="BodyText"/>
        <w:spacing w:line="242" w:lineRule="auto"/>
        <w:ind w:right="202"/>
      </w:pPr>
      <w:r>
        <w:rPr>
          <w:b/>
        </w:rPr>
        <w:t>Aroma: </w:t>
      </w:r>
      <w:r>
        <w:rPr/>
        <w:t>Ahumado fresco moderadamente fuerte. Ligeras</w:t>
      </w:r>
      <w:r>
        <w:rPr>
          <w:spacing w:val="40"/>
        </w:rPr>
        <w:t> </w:t>
      </w:r>
      <w:r>
        <w:rPr/>
        <w:t>notas</w:t>
      </w:r>
      <w:r>
        <w:rPr>
          <w:spacing w:val="-1"/>
        </w:rPr>
        <w:t> </w:t>
      </w:r>
      <w:r>
        <w:rPr/>
        <w:t>de</w:t>
      </w:r>
      <w:r>
        <w:rPr>
          <w:spacing w:val="-1"/>
        </w:rPr>
        <w:t> </w:t>
      </w:r>
      <w:r>
        <w:rPr/>
        <w:t>acidez.</w:t>
      </w:r>
      <w:r>
        <w:rPr>
          <w:spacing w:val="-1"/>
        </w:rPr>
        <w:t> </w:t>
      </w:r>
      <w:r>
        <w:rPr/>
        <w:t>Ésteres</w:t>
      </w:r>
      <w:r>
        <w:rPr>
          <w:spacing w:val="-2"/>
        </w:rPr>
        <w:t> </w:t>
      </w:r>
      <w:r>
        <w:rPr/>
        <w:t>afrutados</w:t>
      </w:r>
      <w:r>
        <w:rPr>
          <w:spacing w:val="-1"/>
        </w:rPr>
        <w:t> </w:t>
      </w:r>
      <w:r>
        <w:rPr/>
        <w:t>medio</w:t>
      </w:r>
      <w:r>
        <w:rPr>
          <w:spacing w:val="-2"/>
        </w:rPr>
        <w:t> </w:t>
      </w:r>
      <w:r>
        <w:rPr/>
        <w:t>bajos,</w:t>
      </w:r>
      <w:r>
        <w:rPr>
          <w:spacing w:val="-1"/>
        </w:rPr>
        <w:t> </w:t>
      </w:r>
      <w:r>
        <w:rPr/>
        <w:t>posiblemente a manzanas</w:t>
      </w:r>
      <w:r>
        <w:rPr>
          <w:spacing w:val="-6"/>
        </w:rPr>
        <w:t> </w:t>
      </w:r>
      <w:r>
        <w:rPr/>
        <w:t>o</w:t>
      </w:r>
      <w:r>
        <w:rPr>
          <w:spacing w:val="-5"/>
        </w:rPr>
        <w:t> </w:t>
      </w:r>
      <w:r>
        <w:rPr/>
        <w:t>limones.</w:t>
      </w:r>
      <w:r>
        <w:rPr>
          <w:spacing w:val="-6"/>
        </w:rPr>
        <w:t> </w:t>
      </w:r>
      <w:r>
        <w:rPr/>
        <w:t>Malta</w:t>
      </w:r>
      <w:r>
        <w:rPr>
          <w:spacing w:val="-5"/>
        </w:rPr>
        <w:t> </w:t>
      </w:r>
      <w:r>
        <w:rPr/>
        <w:t>moderada,</w:t>
      </w:r>
      <w:r>
        <w:rPr>
          <w:spacing w:val="-6"/>
        </w:rPr>
        <w:t> </w:t>
      </w:r>
      <w:r>
        <w:rPr/>
        <w:t>con</w:t>
      </w:r>
      <w:r>
        <w:rPr>
          <w:spacing w:val="-6"/>
        </w:rPr>
        <w:t> </w:t>
      </w:r>
      <w:r>
        <w:rPr/>
        <w:t>carácter</w:t>
      </w:r>
      <w:r>
        <w:rPr>
          <w:spacing w:val="-5"/>
        </w:rPr>
        <w:t> </w:t>
      </w:r>
      <w:r>
        <w:rPr/>
        <w:t>granoso</w:t>
      </w:r>
      <w:r>
        <w:rPr>
          <w:spacing w:val="-5"/>
        </w:rPr>
        <w:t> </w:t>
      </w:r>
      <w:r>
        <w:rPr/>
        <w:t>y</w:t>
      </w:r>
      <w:r>
        <w:rPr>
          <w:spacing w:val="-6"/>
        </w:rPr>
        <w:t> </w:t>
      </w:r>
      <w:r>
        <w:rPr/>
        <w:t>a pan.</w:t>
      </w:r>
      <w:r>
        <w:rPr>
          <w:spacing w:val="-1"/>
        </w:rPr>
        <w:t> </w:t>
      </w:r>
      <w:r>
        <w:rPr/>
        <w:t>El</w:t>
      </w:r>
      <w:r>
        <w:rPr>
          <w:spacing w:val="-2"/>
        </w:rPr>
        <w:t> </w:t>
      </w:r>
      <w:r>
        <w:rPr/>
        <w:t>carácter ahumado</w:t>
      </w:r>
      <w:r>
        <w:rPr>
          <w:spacing w:val="-2"/>
        </w:rPr>
        <w:t> </w:t>
      </w:r>
      <w:r>
        <w:rPr/>
        <w:t>es</w:t>
      </w:r>
      <w:r>
        <w:rPr>
          <w:spacing w:val="-1"/>
        </w:rPr>
        <w:t> </w:t>
      </w:r>
      <w:r>
        <w:rPr/>
        <w:t>más</w:t>
      </w:r>
      <w:r>
        <w:rPr>
          <w:spacing w:val="-1"/>
        </w:rPr>
        <w:t> </w:t>
      </w:r>
      <w:r>
        <w:rPr/>
        <w:t>intenso</w:t>
      </w:r>
      <w:r>
        <w:rPr>
          <w:spacing w:val="-2"/>
        </w:rPr>
        <w:t> </w:t>
      </w:r>
      <w:r>
        <w:rPr/>
        <w:t>que las notas</w:t>
      </w:r>
      <w:r>
        <w:rPr>
          <w:spacing w:val="-1"/>
        </w:rPr>
        <w:t> </w:t>
      </w:r>
      <w:r>
        <w:rPr/>
        <w:t>a</w:t>
      </w:r>
      <w:r>
        <w:rPr>
          <w:spacing w:val="-1"/>
        </w:rPr>
        <w:t> </w:t>
      </w:r>
      <w:r>
        <w:rPr/>
        <w:t>pan, y el humo posee un carácter “seco”, como los restos de un fuego extinguido, no un humo “graso”. Sin lúpulo.</w:t>
      </w:r>
    </w:p>
    <w:p>
      <w:pPr>
        <w:pStyle w:val="BodyText"/>
        <w:spacing w:before="40"/>
        <w:ind w:right="183"/>
      </w:pPr>
      <w:r>
        <w:rPr>
          <w:b/>
        </w:rPr>
        <w:t>Apariencia:</w:t>
      </w:r>
      <w:r>
        <w:rPr>
          <w:b/>
          <w:spacing w:val="-8"/>
        </w:rPr>
        <w:t> </w:t>
      </w:r>
      <w:r>
        <w:rPr/>
        <w:t>Espuma</w:t>
      </w:r>
      <w:r>
        <w:rPr>
          <w:spacing w:val="-7"/>
        </w:rPr>
        <w:t> </w:t>
      </w:r>
      <w:r>
        <w:rPr/>
        <w:t>blanquecina,</w:t>
      </w:r>
      <w:r>
        <w:rPr>
          <w:spacing w:val="-7"/>
        </w:rPr>
        <w:t> </w:t>
      </w:r>
      <w:r>
        <w:rPr/>
        <w:t>alta,</w:t>
      </w:r>
      <w:r>
        <w:rPr>
          <w:spacing w:val="-7"/>
        </w:rPr>
        <w:t> </w:t>
      </w:r>
      <w:r>
        <w:rPr/>
        <w:t>“rocosa”</w:t>
      </w:r>
      <w:r>
        <w:rPr>
          <w:spacing w:val="-7"/>
        </w:rPr>
        <w:t> </w:t>
      </w:r>
      <w:r>
        <w:rPr/>
        <w:t>y</w:t>
      </w:r>
      <w:r>
        <w:rPr>
          <w:spacing w:val="-7"/>
        </w:rPr>
        <w:t> </w:t>
      </w:r>
      <w:r>
        <w:rPr/>
        <w:t>persistente. Color de amarillo a dorado. Buena claridad, aunque puede ser algo</w:t>
      </w:r>
      <w:r>
        <w:rPr>
          <w:spacing w:val="-1"/>
        </w:rPr>
        <w:t> </w:t>
      </w:r>
      <w:r>
        <w:rPr/>
        <w:t>turbia.</w:t>
      </w:r>
    </w:p>
    <w:p>
      <w:pPr>
        <w:pStyle w:val="BodyText"/>
        <w:spacing w:before="44"/>
        <w:ind w:right="270"/>
      </w:pPr>
      <w:r>
        <w:rPr>
          <w:b/>
        </w:rPr>
        <w:t>Sabor: </w:t>
      </w:r>
      <w:r>
        <w:rPr/>
        <w:t>Afrutado moderadamente fuerte, posiblemente a limones o manzanas. Acidez láctica limpia de intensidad moderada, sin ser </w:t>
      </w:r>
      <w:r>
        <w:rPr>
          <w:i/>
        </w:rPr>
        <w:t>funky</w:t>
      </w:r>
      <w:r>
        <w:rPr/>
        <w:t>. Carácter a humo de madera seca similar al aroma, de intensidad media. Final seco, retrogusto con acidez y ahumado. Amargor bajo. La acidez provee el balance, no los lúpulos. Paladar fresco y limpio, con un retrogusto que hace fruncir levemente. El carácter a trigo es poco intenso en el balance; el ahumado y la acidez son más prominentes.</w:t>
      </w:r>
      <w:r>
        <w:rPr>
          <w:spacing w:val="-6"/>
        </w:rPr>
        <w:t> </w:t>
      </w:r>
      <w:r>
        <w:rPr/>
        <w:t>El</w:t>
      </w:r>
      <w:r>
        <w:rPr>
          <w:spacing w:val="-5"/>
        </w:rPr>
        <w:t> </w:t>
      </w:r>
      <w:r>
        <w:rPr/>
        <w:t>sabor</w:t>
      </w:r>
      <w:r>
        <w:rPr>
          <w:spacing w:val="-5"/>
        </w:rPr>
        <w:t> </w:t>
      </w:r>
      <w:r>
        <w:rPr/>
        <w:t>a</w:t>
      </w:r>
      <w:r>
        <w:rPr>
          <w:spacing w:val="-6"/>
        </w:rPr>
        <w:t> </w:t>
      </w:r>
      <w:r>
        <w:rPr/>
        <w:t>acidez</w:t>
      </w:r>
      <w:r>
        <w:rPr>
          <w:spacing w:val="-4"/>
        </w:rPr>
        <w:t> </w:t>
      </w:r>
      <w:r>
        <w:rPr/>
        <w:t>ligera,</w:t>
      </w:r>
      <w:r>
        <w:rPr>
          <w:spacing w:val="-5"/>
        </w:rPr>
        <w:t> </w:t>
      </w:r>
      <w:r>
        <w:rPr/>
        <w:t>limón</w:t>
      </w:r>
      <w:r>
        <w:rPr>
          <w:spacing w:val="-1"/>
        </w:rPr>
        <w:t> </w:t>
      </w:r>
      <w:r>
        <w:rPr/>
        <w:t>o</w:t>
      </w:r>
      <w:r>
        <w:rPr>
          <w:spacing w:val="-7"/>
        </w:rPr>
        <w:t> </w:t>
      </w:r>
      <w:r>
        <w:rPr/>
        <w:t>manzana</w:t>
      </w:r>
      <w:r>
        <w:rPr>
          <w:spacing w:val="-6"/>
        </w:rPr>
        <w:t> </w:t>
      </w:r>
      <w:r>
        <w:rPr/>
        <w:t>verde es el más dominante en el final, seguido de cerca por el ahumado. Sin lúpulo.</w:t>
      </w:r>
    </w:p>
    <w:p>
      <w:pPr>
        <w:pStyle w:val="BodyText"/>
        <w:spacing w:line="242" w:lineRule="auto" w:before="59"/>
        <w:ind w:right="464"/>
        <w:jc w:val="both"/>
      </w:pPr>
      <w:r>
        <w:rPr>
          <w:b/>
        </w:rPr>
        <w:t>Sensación</w:t>
      </w:r>
      <w:r>
        <w:rPr>
          <w:b/>
          <w:spacing w:val="-5"/>
        </w:rPr>
        <w:t> </w:t>
      </w:r>
      <w:r>
        <w:rPr>
          <w:b/>
        </w:rPr>
        <w:t>en</w:t>
      </w:r>
      <w:r>
        <w:rPr>
          <w:b/>
          <w:spacing w:val="-5"/>
        </w:rPr>
        <w:t> </w:t>
      </w:r>
      <w:r>
        <w:rPr>
          <w:b/>
        </w:rPr>
        <w:t>boca:</w:t>
      </w:r>
      <w:r>
        <w:rPr>
          <w:b/>
          <w:spacing w:val="-5"/>
        </w:rPr>
        <w:t> </w:t>
      </w:r>
      <w:r>
        <w:rPr/>
        <w:t>Acidez</w:t>
      </w:r>
      <w:r>
        <w:rPr>
          <w:spacing w:val="-6"/>
        </w:rPr>
        <w:t> </w:t>
      </w:r>
      <w:r>
        <w:rPr/>
        <w:t>que</w:t>
      </w:r>
      <w:r>
        <w:rPr>
          <w:spacing w:val="-7"/>
        </w:rPr>
        <w:t> </w:t>
      </w:r>
      <w:r>
        <w:rPr/>
        <w:t>produce</w:t>
      </w:r>
      <w:r>
        <w:rPr>
          <w:spacing w:val="-6"/>
        </w:rPr>
        <w:t> </w:t>
      </w:r>
      <w:r>
        <w:rPr/>
        <w:t>una</w:t>
      </w:r>
      <w:r>
        <w:rPr>
          <w:spacing w:val="-6"/>
        </w:rPr>
        <w:t> </w:t>
      </w:r>
      <w:r>
        <w:rPr/>
        <w:t>sensación</w:t>
      </w:r>
      <w:r>
        <w:rPr>
          <w:spacing w:val="-4"/>
        </w:rPr>
        <w:t> </w:t>
      </w:r>
      <w:r>
        <w:rPr/>
        <w:t>de hormigueo.</w:t>
      </w:r>
      <w:r>
        <w:rPr>
          <w:spacing w:val="-5"/>
        </w:rPr>
        <w:t> </w:t>
      </w:r>
      <w:r>
        <w:rPr/>
        <w:t>Cuerpo</w:t>
      </w:r>
      <w:r>
        <w:rPr>
          <w:spacing w:val="-5"/>
        </w:rPr>
        <w:t> </w:t>
      </w:r>
      <w:r>
        <w:rPr/>
        <w:t>de</w:t>
      </w:r>
      <w:r>
        <w:rPr>
          <w:spacing w:val="-5"/>
        </w:rPr>
        <w:t> </w:t>
      </w:r>
      <w:r>
        <w:rPr/>
        <w:t>medio</w:t>
      </w:r>
      <w:r>
        <w:rPr>
          <w:spacing w:val="-4"/>
        </w:rPr>
        <w:t> </w:t>
      </w:r>
      <w:r>
        <w:rPr/>
        <w:t>ligero</w:t>
      </w:r>
      <w:r>
        <w:rPr>
          <w:spacing w:val="-6"/>
        </w:rPr>
        <w:t> </w:t>
      </w:r>
      <w:r>
        <w:rPr/>
        <w:t>a</w:t>
      </w:r>
      <w:r>
        <w:rPr>
          <w:spacing w:val="-5"/>
        </w:rPr>
        <w:t> </w:t>
      </w:r>
      <w:r>
        <w:rPr/>
        <w:t>medio.</w:t>
      </w:r>
      <w:r>
        <w:rPr>
          <w:spacing w:val="-5"/>
        </w:rPr>
        <w:t> </w:t>
      </w:r>
      <w:r>
        <w:rPr/>
        <w:t>Carbonatación </w:t>
      </w:r>
      <w:r>
        <w:rPr>
          <w:spacing w:val="-2"/>
        </w:rPr>
        <w:t>alta.</w:t>
      </w:r>
    </w:p>
    <w:p>
      <w:pPr>
        <w:pStyle w:val="BodyText"/>
        <w:spacing w:before="38"/>
        <w:ind w:right="216"/>
      </w:pPr>
      <w:r>
        <w:rPr>
          <w:b/>
        </w:rPr>
        <w:t>Comentarios:</w:t>
      </w:r>
      <w:r>
        <w:rPr>
          <w:b/>
          <w:spacing w:val="-5"/>
        </w:rPr>
        <w:t> </w:t>
      </w:r>
      <w:r>
        <w:rPr/>
        <w:t>Se</w:t>
      </w:r>
      <w:r>
        <w:rPr>
          <w:spacing w:val="-6"/>
        </w:rPr>
        <w:t> </w:t>
      </w:r>
      <w:r>
        <w:rPr/>
        <w:t>sirve</w:t>
      </w:r>
      <w:r>
        <w:rPr>
          <w:spacing w:val="-6"/>
        </w:rPr>
        <w:t> </w:t>
      </w:r>
      <w:r>
        <w:rPr/>
        <w:t>joven.</w:t>
      </w:r>
      <w:r>
        <w:rPr>
          <w:spacing w:val="-4"/>
        </w:rPr>
        <w:t> </w:t>
      </w:r>
      <w:r>
        <w:rPr/>
        <w:t>Unir</w:t>
      </w:r>
      <w:r>
        <w:rPr>
          <w:spacing w:val="-5"/>
        </w:rPr>
        <w:t> </w:t>
      </w:r>
      <w:r>
        <w:rPr/>
        <w:t>ahumado</w:t>
      </w:r>
      <w:r>
        <w:rPr>
          <w:spacing w:val="-6"/>
        </w:rPr>
        <w:t> </w:t>
      </w:r>
      <w:r>
        <w:rPr/>
        <w:t>y</w:t>
      </w:r>
      <w:r>
        <w:rPr>
          <w:spacing w:val="-4"/>
        </w:rPr>
        <w:t> </w:t>
      </w:r>
      <w:r>
        <w:rPr/>
        <w:t>ácido</w:t>
      </w:r>
      <w:r>
        <w:rPr>
          <w:spacing w:val="-6"/>
        </w:rPr>
        <w:t> </w:t>
      </w:r>
      <w:r>
        <w:rPr/>
        <w:t>es</w:t>
      </w:r>
      <w:r>
        <w:rPr>
          <w:spacing w:val="-6"/>
        </w:rPr>
        <w:t> </w:t>
      </w:r>
      <w:r>
        <w:rPr/>
        <w:t>una combinación inusual que puede ser un gusto adquirido.</w:t>
      </w:r>
    </w:p>
    <w:p>
      <w:pPr>
        <w:pStyle w:val="BodyText"/>
        <w:spacing w:before="45"/>
        <w:ind w:right="216"/>
      </w:pPr>
      <w:r>
        <w:rPr>
          <w:b/>
        </w:rPr>
        <w:t>Historia:</w:t>
      </w:r>
      <w:r>
        <w:rPr>
          <w:b/>
          <w:spacing w:val="-3"/>
        </w:rPr>
        <w:t> </w:t>
      </w:r>
      <w:r>
        <w:rPr/>
        <w:t>Originaria</w:t>
      </w:r>
      <w:r>
        <w:rPr>
          <w:spacing w:val="-3"/>
        </w:rPr>
        <w:t> </w:t>
      </w:r>
      <w:r>
        <w:rPr/>
        <w:t>de</w:t>
      </w:r>
      <w:r>
        <w:rPr>
          <w:spacing w:val="-3"/>
        </w:rPr>
        <w:t> </w:t>
      </w:r>
      <w:r>
        <w:rPr/>
        <w:t>Lichtenhain,</w:t>
      </w:r>
      <w:r>
        <w:rPr>
          <w:spacing w:val="-3"/>
        </w:rPr>
        <w:t> </w:t>
      </w:r>
      <w:r>
        <w:rPr/>
        <w:t>en</w:t>
      </w:r>
      <w:r>
        <w:rPr>
          <w:spacing w:val="-1"/>
        </w:rPr>
        <w:t> </w:t>
      </w:r>
      <w:r>
        <w:rPr/>
        <w:t>Turingia</w:t>
      </w:r>
      <w:r>
        <w:rPr>
          <w:spacing w:val="-3"/>
        </w:rPr>
        <w:t> </w:t>
      </w:r>
      <w:r>
        <w:rPr/>
        <w:t>(Alemania central).</w:t>
      </w:r>
      <w:r>
        <w:rPr>
          <w:spacing w:val="-5"/>
        </w:rPr>
        <w:t> </w:t>
      </w:r>
      <w:r>
        <w:rPr/>
        <w:t>El</w:t>
      </w:r>
      <w:r>
        <w:rPr>
          <w:spacing w:val="-3"/>
        </w:rPr>
        <w:t> </w:t>
      </w:r>
      <w:r>
        <w:rPr/>
        <w:t>apogeo</w:t>
      </w:r>
      <w:r>
        <w:rPr>
          <w:spacing w:val="-3"/>
        </w:rPr>
        <w:t> </w:t>
      </w:r>
      <w:r>
        <w:rPr/>
        <w:t>de</w:t>
      </w:r>
      <w:r>
        <w:rPr>
          <w:spacing w:val="-5"/>
        </w:rPr>
        <w:t> </w:t>
      </w:r>
      <w:r>
        <w:rPr/>
        <w:t>su</w:t>
      </w:r>
      <w:r>
        <w:rPr>
          <w:spacing w:val="-5"/>
        </w:rPr>
        <w:t> </w:t>
      </w:r>
      <w:r>
        <w:rPr/>
        <w:t>popularidad</w:t>
      </w:r>
      <w:r>
        <w:rPr>
          <w:spacing w:val="-5"/>
        </w:rPr>
        <w:t> </w:t>
      </w:r>
      <w:r>
        <w:rPr/>
        <w:t>fue</w:t>
      </w:r>
      <w:r>
        <w:rPr>
          <w:spacing w:val="-5"/>
        </w:rPr>
        <w:t> </w:t>
      </w:r>
      <w:r>
        <w:rPr/>
        <w:t>hacia</w:t>
      </w:r>
      <w:r>
        <w:rPr>
          <w:spacing w:val="-4"/>
        </w:rPr>
        <w:t> </w:t>
      </w:r>
      <w:r>
        <w:rPr/>
        <w:t>fines</w:t>
      </w:r>
      <w:r>
        <w:rPr>
          <w:spacing w:val="-5"/>
        </w:rPr>
        <w:t> </w:t>
      </w:r>
      <w:r>
        <w:rPr/>
        <w:t>del</w:t>
      </w:r>
      <w:r>
        <w:rPr>
          <w:spacing w:val="-4"/>
        </w:rPr>
        <w:t> </w:t>
      </w:r>
      <w:r>
        <w:rPr/>
        <w:t>siglo XIX, y estaba ampliamente disponible en toda Turingia. Es como una Berliner Weisse anterior a 1840.</w:t>
      </w:r>
    </w:p>
    <w:p>
      <w:pPr>
        <w:pStyle w:val="BodyText"/>
        <w:ind w:right="216"/>
      </w:pPr>
      <w:r>
        <w:rPr>
          <w:b/>
        </w:rPr>
        <w:t>Ingredientes característicos: </w:t>
      </w:r>
      <w:r>
        <w:rPr/>
        <w:t>Malta de cebada ahumada, trigo</w:t>
      </w:r>
      <w:r>
        <w:rPr>
          <w:spacing w:val="-6"/>
        </w:rPr>
        <w:t> </w:t>
      </w:r>
      <w:r>
        <w:rPr/>
        <w:t>malteado,</w:t>
      </w:r>
      <w:r>
        <w:rPr>
          <w:spacing w:val="-4"/>
        </w:rPr>
        <w:t> </w:t>
      </w:r>
      <w:r>
        <w:rPr/>
        <w:t>Lacto,</w:t>
      </w:r>
      <w:r>
        <w:rPr>
          <w:spacing w:val="-4"/>
        </w:rPr>
        <w:t> </w:t>
      </w:r>
      <w:r>
        <w:rPr/>
        <w:t>levadura</w:t>
      </w:r>
      <w:r>
        <w:rPr>
          <w:spacing w:val="-5"/>
        </w:rPr>
        <w:t> </w:t>
      </w:r>
      <w:r>
        <w:rPr/>
        <w:t>de</w:t>
      </w:r>
      <w:r>
        <w:rPr>
          <w:spacing w:val="-5"/>
        </w:rPr>
        <w:t> </w:t>
      </w:r>
      <w:r>
        <w:rPr/>
        <w:t>fermentación</w:t>
      </w:r>
      <w:r>
        <w:rPr>
          <w:spacing w:val="-5"/>
        </w:rPr>
        <w:t> </w:t>
      </w:r>
      <w:r>
        <w:rPr/>
        <w:t>alta.</w:t>
      </w:r>
      <w:r>
        <w:rPr>
          <w:spacing w:val="-4"/>
        </w:rPr>
        <w:t> </w:t>
      </w:r>
      <w:r>
        <w:rPr/>
        <w:t>El</w:t>
      </w:r>
      <w:r>
        <w:rPr>
          <w:spacing w:val="-6"/>
        </w:rPr>
        <w:t> </w:t>
      </w:r>
      <w:r>
        <w:rPr/>
        <w:t>listado de granos varía, pero el trigo sería típicamente de un 30-50%. Puede ser elaborada solo con cebada malteada.</w:t>
      </w:r>
    </w:p>
    <w:p>
      <w:pPr>
        <w:spacing w:after="0"/>
        <w:sectPr>
          <w:pgSz w:w="12240" w:h="15840"/>
          <w:pgMar w:header="0" w:footer="746" w:top="920" w:bottom="940" w:left="580" w:right="540"/>
          <w:cols w:num="2" w:equalWidth="0">
            <w:col w:w="5222" w:space="539"/>
            <w:col w:w="5359"/>
          </w:cols>
        </w:sectPr>
      </w:pPr>
    </w:p>
    <w:p>
      <w:pPr>
        <w:pStyle w:val="BodyText"/>
        <w:spacing w:line="242" w:lineRule="auto" w:before="86"/>
        <w:ind w:right="79"/>
      </w:pPr>
      <w:r>
        <w:rPr>
          <w:b/>
        </w:rPr>
        <w:t>Comparación de estilos: </w:t>
      </w:r>
      <w:r>
        <w:rPr/>
        <w:t>En la misma familia general de cervezas de trigo históricas centroeuropeas, bajas en alcohol, como la Gose, Grodziskie y Berliner Weisse; posee elementos de todas ellas pero con su balance propio y único; ácido con ahumado no se encuentran en ninguno de los otros estilos. No tan</w:t>
      </w:r>
      <w:r>
        <w:rPr>
          <w:spacing w:val="-6"/>
        </w:rPr>
        <w:t> </w:t>
      </w:r>
      <w:r>
        <w:rPr/>
        <w:t>ácida</w:t>
      </w:r>
      <w:r>
        <w:rPr>
          <w:spacing w:val="-5"/>
        </w:rPr>
        <w:t> </w:t>
      </w:r>
      <w:r>
        <w:rPr/>
        <w:t>como</w:t>
      </w:r>
      <w:r>
        <w:rPr>
          <w:spacing w:val="-7"/>
        </w:rPr>
        <w:t> </w:t>
      </w:r>
      <w:r>
        <w:rPr/>
        <w:t>una</w:t>
      </w:r>
      <w:r>
        <w:rPr>
          <w:spacing w:val="-6"/>
        </w:rPr>
        <w:t> </w:t>
      </w:r>
      <w:r>
        <w:rPr/>
        <w:t>Berliner</w:t>
      </w:r>
      <w:r>
        <w:rPr>
          <w:spacing w:val="-5"/>
        </w:rPr>
        <w:t> </w:t>
      </w:r>
      <w:r>
        <w:rPr/>
        <w:t>Weisse,</w:t>
      </w:r>
      <w:r>
        <w:rPr>
          <w:spacing w:val="-6"/>
        </w:rPr>
        <w:t> </w:t>
      </w:r>
      <w:r>
        <w:rPr/>
        <w:t>probablemente</w:t>
      </w:r>
      <w:r>
        <w:rPr>
          <w:spacing w:val="-6"/>
        </w:rPr>
        <w:t> </w:t>
      </w:r>
      <w:r>
        <w:rPr/>
        <w:t>más</w:t>
      </w:r>
      <w:r>
        <w:rPr>
          <w:spacing w:val="-6"/>
        </w:rPr>
        <w:t> </w:t>
      </w:r>
      <w:r>
        <w:rPr/>
        <w:t>como una Gose ahumada sin semilla de cilantro y sal, o una Grodziskie con la acidez de una Gose.</w:t>
      </w:r>
    </w:p>
    <w:p>
      <w:pPr>
        <w:tabs>
          <w:tab w:pos="2612" w:val="left" w:leader="none"/>
        </w:tabs>
        <w:spacing w:line="204" w:lineRule="exact" w:before="37"/>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1.032</w:t>
      </w:r>
      <w:r>
        <w:rPr>
          <w:spacing w:val="-1"/>
          <w:sz w:val="18"/>
        </w:rPr>
        <w:t> </w:t>
      </w:r>
      <w:r>
        <w:rPr>
          <w:sz w:val="18"/>
        </w:rPr>
        <w:t>–</w:t>
      </w:r>
      <w:r>
        <w:rPr>
          <w:spacing w:val="-2"/>
          <w:sz w:val="18"/>
        </w:rPr>
        <w:t> </w:t>
      </w:r>
      <w:r>
        <w:rPr>
          <w:spacing w:val="-4"/>
          <w:sz w:val="18"/>
        </w:rPr>
        <w:t>1.040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5 –</w:t>
      </w:r>
      <w:r>
        <w:rPr>
          <w:spacing w:val="-1"/>
          <w:sz w:val="18"/>
        </w:rPr>
        <w:t> </w:t>
      </w:r>
      <w:r>
        <w:rPr>
          <w:spacing w:val="-5"/>
          <w:sz w:val="18"/>
        </w:rPr>
        <w:t>12</w:t>
      </w:r>
      <w:r>
        <w:rPr>
          <w:sz w:val="18"/>
        </w:rPr>
        <w:tab/>
        <w:t>FG:</w:t>
      </w:r>
      <w:r>
        <w:rPr>
          <w:spacing w:val="41"/>
          <w:sz w:val="18"/>
        </w:rPr>
        <w:t> </w:t>
      </w:r>
      <w:r>
        <w:rPr>
          <w:sz w:val="18"/>
        </w:rPr>
        <w:t>1.004</w:t>
      </w:r>
      <w:r>
        <w:rPr>
          <w:spacing w:val="-2"/>
          <w:sz w:val="18"/>
        </w:rPr>
        <w:t> </w:t>
      </w:r>
      <w:r>
        <w:rPr>
          <w:sz w:val="18"/>
        </w:rPr>
        <w:t>– </w:t>
      </w:r>
      <w:r>
        <w:rPr>
          <w:spacing w:val="-2"/>
          <w:sz w:val="18"/>
        </w:rPr>
        <w:t>1.008</w:t>
      </w:r>
    </w:p>
    <w:p>
      <w:pPr>
        <w:tabs>
          <w:tab w:pos="2518" w:val="left" w:leader="none"/>
        </w:tabs>
        <w:spacing w:before="2"/>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6</w:t>
      </w:r>
      <w:r>
        <w:rPr>
          <w:sz w:val="18"/>
        </w:rPr>
        <w:tab/>
        <w:t>ABV:</w:t>
      </w:r>
      <w:r>
        <w:rPr>
          <w:spacing w:val="41"/>
          <w:sz w:val="18"/>
        </w:rPr>
        <w:t> </w:t>
      </w:r>
      <w:r>
        <w:rPr>
          <w:sz w:val="18"/>
        </w:rPr>
        <w:t>3.5 –</w:t>
      </w:r>
      <w:r>
        <w:rPr>
          <w:spacing w:val="-2"/>
          <w:sz w:val="18"/>
        </w:rPr>
        <w:t> </w:t>
      </w:r>
      <w:r>
        <w:rPr>
          <w:spacing w:val="-4"/>
          <w:sz w:val="18"/>
        </w:rPr>
        <w:t>4.7%</w:t>
      </w:r>
    </w:p>
    <w:p>
      <w:pPr>
        <w:spacing w:before="38"/>
        <w:ind w:left="140" w:right="114" w:firstLine="0"/>
        <w:jc w:val="left"/>
        <w:rPr>
          <w:sz w:val="18"/>
        </w:rPr>
      </w:pPr>
      <w:r>
        <w:rPr>
          <w:b/>
          <w:sz w:val="18"/>
        </w:rPr>
        <w:t>Ejemplos</w:t>
      </w:r>
      <w:r>
        <w:rPr>
          <w:b/>
          <w:spacing w:val="-9"/>
          <w:sz w:val="18"/>
        </w:rPr>
        <w:t> </w:t>
      </w:r>
      <w:r>
        <w:rPr>
          <w:b/>
          <w:sz w:val="18"/>
        </w:rPr>
        <w:t>comerciales:</w:t>
      </w:r>
      <w:r>
        <w:rPr>
          <w:b/>
          <w:spacing w:val="-10"/>
          <w:sz w:val="18"/>
        </w:rPr>
        <w:t> </w:t>
      </w:r>
      <w:r>
        <w:rPr>
          <w:sz w:val="18"/>
        </w:rPr>
        <w:t>Live</w:t>
      </w:r>
      <w:r>
        <w:rPr>
          <w:spacing w:val="-8"/>
          <w:sz w:val="18"/>
        </w:rPr>
        <w:t> </w:t>
      </w:r>
      <w:r>
        <w:rPr>
          <w:sz w:val="18"/>
        </w:rPr>
        <w:t>Oak</w:t>
      </w:r>
      <w:r>
        <w:rPr>
          <w:spacing w:val="-8"/>
          <w:sz w:val="18"/>
        </w:rPr>
        <w:t> </w:t>
      </w:r>
      <w:r>
        <w:rPr>
          <w:sz w:val="18"/>
        </w:rPr>
        <w:t>Lichtenhainer,</w:t>
      </w:r>
      <w:r>
        <w:rPr>
          <w:spacing w:val="-8"/>
          <w:sz w:val="18"/>
        </w:rPr>
        <w:t> </w:t>
      </w:r>
      <w:r>
        <w:rPr>
          <w:sz w:val="18"/>
        </w:rPr>
        <w:t>Wöllnitzer </w:t>
      </w:r>
      <w:r>
        <w:rPr>
          <w:spacing w:val="-2"/>
          <w:sz w:val="18"/>
        </w:rPr>
        <w:t>Weissbier</w:t>
      </w:r>
    </w:p>
    <w:p>
      <w:pPr>
        <w:pStyle w:val="BodyText"/>
        <w:spacing w:before="45"/>
        <w:ind w:right="114"/>
      </w:pPr>
      <w:r>
        <w:rPr>
          <w:b/>
        </w:rPr>
        <w:t>Etiquetas:</w:t>
      </w:r>
      <w:r>
        <w:rPr>
          <w:b/>
          <w:spacing w:val="-12"/>
        </w:rPr>
        <w:t> </w:t>
      </w:r>
      <w:r>
        <w:rPr/>
        <w:t>intensidad-estándar,</w:t>
      </w:r>
      <w:r>
        <w:rPr>
          <w:spacing w:val="-11"/>
        </w:rPr>
        <w:t> </w:t>
      </w:r>
      <w:r>
        <w:rPr/>
        <w:t>color-pálido,</w:t>
      </w:r>
      <w:r>
        <w:rPr>
          <w:spacing w:val="-11"/>
        </w:rPr>
        <w:t> </w:t>
      </w:r>
      <w:r>
        <w:rPr/>
        <w:t>fermentación- alta, europa-central, estilo-histórico, familia-cerveza-trigo, ácida, ahumada</w:t>
      </w:r>
    </w:p>
    <w:p>
      <w:pPr>
        <w:pStyle w:val="BodyText"/>
        <w:spacing w:before="7"/>
        <w:ind w:left="0"/>
        <w:rPr>
          <w:sz w:val="21"/>
        </w:rPr>
      </w:pPr>
    </w:p>
    <w:p>
      <w:pPr>
        <w:pStyle w:val="Heading5"/>
        <w:spacing w:before="1"/>
      </w:pPr>
      <w:bookmarkStart w:name="_bookmark142" w:id="143"/>
      <w:bookmarkEnd w:id="143"/>
      <w:r>
        <w:rPr>
          <w:b w:val="0"/>
        </w:rPr>
      </w:r>
      <w:r>
        <w:rPr/>
        <w:t>Historical</w:t>
      </w:r>
      <w:r>
        <w:rPr>
          <w:spacing w:val="-3"/>
        </w:rPr>
        <w:t> </w:t>
      </w:r>
      <w:r>
        <w:rPr/>
        <w:t>Beer:</w:t>
      </w:r>
      <w:r>
        <w:rPr>
          <w:spacing w:val="-5"/>
        </w:rPr>
        <w:t> </w:t>
      </w:r>
      <w:r>
        <w:rPr/>
        <w:t>London</w:t>
      </w:r>
      <w:r>
        <w:rPr>
          <w:spacing w:val="-2"/>
        </w:rPr>
        <w:t> </w:t>
      </w:r>
      <w:r>
        <w:rPr/>
        <w:t>Brown</w:t>
      </w:r>
      <w:r>
        <w:rPr>
          <w:spacing w:val="-4"/>
        </w:rPr>
        <w:t> </w:t>
      </w:r>
      <w:r>
        <w:rPr>
          <w:spacing w:val="-5"/>
        </w:rPr>
        <w:t>Ale</w:t>
      </w:r>
    </w:p>
    <w:p>
      <w:pPr>
        <w:pStyle w:val="BodyText"/>
        <w:spacing w:before="40"/>
        <w:ind w:right="114"/>
      </w:pPr>
      <w:r>
        <w:rPr>
          <w:b/>
        </w:rPr>
        <w:t>Impresión</w:t>
      </w:r>
      <w:r>
        <w:rPr>
          <w:b/>
          <w:spacing w:val="-5"/>
        </w:rPr>
        <w:t> </w:t>
      </w:r>
      <w:r>
        <w:rPr>
          <w:b/>
        </w:rPr>
        <w:t>general:</w:t>
      </w:r>
      <w:r>
        <w:rPr>
          <w:b/>
          <w:spacing w:val="-5"/>
        </w:rPr>
        <w:t> </w:t>
      </w:r>
      <w:r>
        <w:rPr/>
        <w:t>Una</w:t>
      </w:r>
      <w:r>
        <w:rPr>
          <w:spacing w:val="-6"/>
        </w:rPr>
        <w:t> </w:t>
      </w:r>
      <w:r>
        <w:rPr/>
        <w:t>ale</w:t>
      </w:r>
      <w:r>
        <w:rPr>
          <w:spacing w:val="-6"/>
        </w:rPr>
        <w:t> </w:t>
      </w:r>
      <w:r>
        <w:rPr/>
        <w:t>marrón</w:t>
      </w:r>
      <w:r>
        <w:rPr>
          <w:spacing w:val="-6"/>
        </w:rPr>
        <w:t> </w:t>
      </w:r>
      <w:r>
        <w:rPr/>
        <w:t>oscura</w:t>
      </w:r>
      <w:r>
        <w:rPr>
          <w:spacing w:val="-5"/>
        </w:rPr>
        <w:t> </w:t>
      </w:r>
      <w:r>
        <w:rPr/>
        <w:t>baja</w:t>
      </w:r>
      <w:r>
        <w:rPr>
          <w:spacing w:val="-5"/>
        </w:rPr>
        <w:t> </w:t>
      </w:r>
      <w:r>
        <w:rPr/>
        <w:t>en</w:t>
      </w:r>
      <w:r>
        <w:rPr>
          <w:spacing w:val="-6"/>
        </w:rPr>
        <w:t> </w:t>
      </w:r>
      <w:r>
        <w:rPr/>
        <w:t>alcohol, maltosa, dulce y exquisita, exhibiendo una complejidad de malta a caramelo y </w:t>
      </w:r>
      <w:r>
        <w:rPr>
          <w:i/>
        </w:rPr>
        <w:t>toffee </w:t>
      </w:r>
      <w:r>
        <w:rPr/>
        <w:t>junto con un final de sabor dulce.</w:t>
      </w:r>
    </w:p>
    <w:p>
      <w:pPr>
        <w:pStyle w:val="BodyText"/>
        <w:spacing w:before="44"/>
        <w:ind w:right="26"/>
      </w:pPr>
      <w:r>
        <w:rPr>
          <w:b/>
        </w:rPr>
        <w:t>Aroma: </w:t>
      </w:r>
      <w:r>
        <w:rPr/>
        <w:t>Malta dulce moderada, a menudo con un carácter sabroso, a caramelo o </w:t>
      </w:r>
      <w:r>
        <w:rPr>
          <w:i/>
        </w:rPr>
        <w:t>toffee</w:t>
      </w:r>
      <w:r>
        <w:rPr/>
        <w:t>. Ésteres afrutados de bajos a medios,</w:t>
      </w:r>
      <w:r>
        <w:rPr>
          <w:spacing w:val="-2"/>
        </w:rPr>
        <w:t> </w:t>
      </w:r>
      <w:r>
        <w:rPr/>
        <w:t>a</w:t>
      </w:r>
      <w:r>
        <w:rPr>
          <w:spacing w:val="-4"/>
        </w:rPr>
        <w:t> </w:t>
      </w:r>
      <w:r>
        <w:rPr/>
        <w:t>menudo</w:t>
      </w:r>
      <w:r>
        <w:rPr>
          <w:spacing w:val="-5"/>
        </w:rPr>
        <w:t> </w:t>
      </w:r>
      <w:r>
        <w:rPr/>
        <w:t>a</w:t>
      </w:r>
      <w:r>
        <w:rPr>
          <w:spacing w:val="-4"/>
        </w:rPr>
        <w:t> </w:t>
      </w:r>
      <w:r>
        <w:rPr/>
        <w:t>fruta</w:t>
      </w:r>
      <w:r>
        <w:rPr>
          <w:spacing w:val="-4"/>
        </w:rPr>
        <w:t> </w:t>
      </w:r>
      <w:r>
        <w:rPr/>
        <w:t>oscura</w:t>
      </w:r>
      <w:r>
        <w:rPr>
          <w:spacing w:val="-4"/>
        </w:rPr>
        <w:t> </w:t>
      </w:r>
      <w:r>
        <w:rPr/>
        <w:t>como</w:t>
      </w:r>
      <w:r>
        <w:rPr>
          <w:spacing w:val="-5"/>
        </w:rPr>
        <w:t> </w:t>
      </w:r>
      <w:r>
        <w:rPr/>
        <w:t>ciruelas.</w:t>
      </w:r>
      <w:r>
        <w:rPr>
          <w:spacing w:val="-4"/>
        </w:rPr>
        <w:t> </w:t>
      </w:r>
      <w:r>
        <w:rPr/>
        <w:t>Un</w:t>
      </w:r>
      <w:r>
        <w:rPr>
          <w:spacing w:val="-4"/>
        </w:rPr>
        <w:t> </w:t>
      </w:r>
      <w:r>
        <w:rPr/>
        <w:t>aroma</w:t>
      </w:r>
      <w:r>
        <w:rPr>
          <w:spacing w:val="-4"/>
        </w:rPr>
        <w:t> </w:t>
      </w:r>
      <w:r>
        <w:rPr/>
        <w:t>muy bajo a lúpulo terroso o floral es opcional.</w:t>
      </w:r>
    </w:p>
    <w:p>
      <w:pPr>
        <w:pStyle w:val="BodyText"/>
        <w:ind w:right="79"/>
      </w:pPr>
      <w:r>
        <w:rPr>
          <w:b/>
        </w:rPr>
        <w:t>Apariencia: </w:t>
      </w:r>
      <w:r>
        <w:rPr/>
        <w:t>Color marrón de medio a muy oscuro, pero puede</w:t>
      </w:r>
      <w:r>
        <w:rPr>
          <w:spacing w:val="-6"/>
        </w:rPr>
        <w:t> </w:t>
      </w:r>
      <w:r>
        <w:rPr/>
        <w:t>ser</w:t>
      </w:r>
      <w:r>
        <w:rPr>
          <w:spacing w:val="-5"/>
        </w:rPr>
        <w:t> </w:t>
      </w:r>
      <w:r>
        <w:rPr/>
        <w:t>casi</w:t>
      </w:r>
      <w:r>
        <w:rPr>
          <w:spacing w:val="-3"/>
        </w:rPr>
        <w:t> </w:t>
      </w:r>
      <w:r>
        <w:rPr/>
        <w:t>negra.</w:t>
      </w:r>
      <w:r>
        <w:rPr>
          <w:spacing w:val="-6"/>
        </w:rPr>
        <w:t> </w:t>
      </w:r>
      <w:r>
        <w:rPr/>
        <w:t>Prácticamente</w:t>
      </w:r>
      <w:r>
        <w:rPr>
          <w:spacing w:val="-6"/>
        </w:rPr>
        <w:t> </w:t>
      </w:r>
      <w:r>
        <w:rPr/>
        <w:t>opaca,</w:t>
      </w:r>
      <w:r>
        <w:rPr>
          <w:spacing w:val="-5"/>
        </w:rPr>
        <w:t> </w:t>
      </w:r>
      <w:r>
        <w:rPr/>
        <w:t>aunque</w:t>
      </w:r>
      <w:r>
        <w:rPr>
          <w:spacing w:val="-6"/>
        </w:rPr>
        <w:t> </w:t>
      </w:r>
      <w:r>
        <w:rPr/>
        <w:t>debería</w:t>
      </w:r>
      <w:r>
        <w:rPr>
          <w:spacing w:val="-6"/>
        </w:rPr>
        <w:t> </w:t>
      </w:r>
      <w:r>
        <w:rPr/>
        <w:t>ser relativamente traslúcida si es perceptible. Espuma de baja a moderada, con color de blanquecino a canela.</w:t>
      </w:r>
    </w:p>
    <w:p>
      <w:pPr>
        <w:pStyle w:val="BodyText"/>
        <w:spacing w:line="242" w:lineRule="auto" w:before="48"/>
        <w:ind w:right="40"/>
      </w:pPr>
      <w:r>
        <w:rPr>
          <w:b/>
        </w:rPr>
        <w:t>Sabor: </w:t>
      </w:r>
      <w:r>
        <w:rPr/>
        <w:t>Malta dulce profunda en el paladar, a caramelo o </w:t>
      </w:r>
      <w:r>
        <w:rPr>
          <w:i/>
        </w:rPr>
        <w:t>toffee</w:t>
      </w:r>
      <w:r>
        <w:rPr/>
        <w:t>, persistiendo hasta el final, a menudo con toques a</w:t>
      </w:r>
      <w:r>
        <w:rPr>
          <w:spacing w:val="40"/>
        </w:rPr>
        <w:t> </w:t>
      </w:r>
      <w:r>
        <w:rPr/>
        <w:t>galleta y café. Puede tener presente algunos ésteres a frutas oscuras; tiene un perfil de fermentación relativamente limpio para</w:t>
      </w:r>
      <w:r>
        <w:rPr>
          <w:spacing w:val="-5"/>
        </w:rPr>
        <w:t> </w:t>
      </w:r>
      <w:r>
        <w:rPr/>
        <w:t>una</w:t>
      </w:r>
      <w:r>
        <w:rPr>
          <w:spacing w:val="-5"/>
        </w:rPr>
        <w:t> </w:t>
      </w:r>
      <w:r>
        <w:rPr/>
        <w:t>ale</w:t>
      </w:r>
      <w:r>
        <w:rPr>
          <w:spacing w:val="-5"/>
        </w:rPr>
        <w:t> </w:t>
      </w:r>
      <w:r>
        <w:rPr/>
        <w:t>inglesa.</w:t>
      </w:r>
      <w:r>
        <w:rPr>
          <w:spacing w:val="-4"/>
        </w:rPr>
        <w:t> </w:t>
      </w:r>
      <w:r>
        <w:rPr/>
        <w:t>Amargor</w:t>
      </w:r>
      <w:r>
        <w:rPr>
          <w:spacing w:val="-2"/>
        </w:rPr>
        <w:t> </w:t>
      </w:r>
      <w:r>
        <w:rPr/>
        <w:t>bajo.</w:t>
      </w:r>
      <w:r>
        <w:rPr>
          <w:spacing w:val="-5"/>
        </w:rPr>
        <w:t> </w:t>
      </w:r>
      <w:r>
        <w:rPr/>
        <w:t>Es</w:t>
      </w:r>
      <w:r>
        <w:rPr>
          <w:spacing w:val="-6"/>
        </w:rPr>
        <w:t> </w:t>
      </w:r>
      <w:r>
        <w:rPr/>
        <w:t>opcional</w:t>
      </w:r>
      <w:r>
        <w:rPr>
          <w:spacing w:val="-3"/>
        </w:rPr>
        <w:t> </w:t>
      </w:r>
      <w:r>
        <w:rPr/>
        <w:t>un</w:t>
      </w:r>
      <w:r>
        <w:rPr>
          <w:spacing w:val="-6"/>
        </w:rPr>
        <w:t> </w:t>
      </w:r>
      <w:r>
        <w:rPr/>
        <w:t>sabor</w:t>
      </w:r>
      <w:r>
        <w:rPr>
          <w:spacing w:val="-4"/>
        </w:rPr>
        <w:t> </w:t>
      </w:r>
      <w:r>
        <w:rPr/>
        <w:t>bajo</w:t>
      </w:r>
      <w:r>
        <w:rPr>
          <w:spacing w:val="-5"/>
        </w:rPr>
        <w:t> </w:t>
      </w:r>
      <w:r>
        <w:rPr/>
        <w:t>a lúpulo terroso o floral, pero es poco común. Malta negra moderadamente baja con carácter rostizado o amargo es opcional.</w:t>
      </w:r>
      <w:r>
        <w:rPr>
          <w:spacing w:val="-2"/>
        </w:rPr>
        <w:t> </w:t>
      </w:r>
      <w:r>
        <w:rPr/>
        <w:t>Final</w:t>
      </w:r>
      <w:r>
        <w:rPr>
          <w:spacing w:val="-2"/>
        </w:rPr>
        <w:t> </w:t>
      </w:r>
      <w:r>
        <w:rPr/>
        <w:t>moderadamente</w:t>
      </w:r>
      <w:r>
        <w:rPr>
          <w:spacing w:val="-2"/>
        </w:rPr>
        <w:t> </w:t>
      </w:r>
      <w:r>
        <w:rPr/>
        <w:t>dulce,</w:t>
      </w:r>
      <w:r>
        <w:rPr>
          <w:spacing w:val="-2"/>
        </w:rPr>
        <w:t> </w:t>
      </w:r>
      <w:r>
        <w:rPr/>
        <w:t>con un</w:t>
      </w:r>
      <w:r>
        <w:rPr>
          <w:spacing w:val="-3"/>
        </w:rPr>
        <w:t> </w:t>
      </w:r>
      <w:r>
        <w:rPr/>
        <w:t>retrogusto suave y maltoso. Puede presentar un sabor dulce azucarado.</w:t>
      </w:r>
    </w:p>
    <w:p>
      <w:pPr>
        <w:pStyle w:val="BodyText"/>
        <w:spacing w:before="37"/>
        <w:ind w:right="26"/>
      </w:pPr>
      <w:r>
        <w:rPr>
          <w:b/>
        </w:rPr>
        <w:t>Sensación en boca: </w:t>
      </w:r>
      <w:r>
        <w:rPr/>
        <w:t>Cuerpo medio, pero el dulzor residual puede</w:t>
      </w:r>
      <w:r>
        <w:rPr>
          <w:spacing w:val="-5"/>
        </w:rPr>
        <w:t> </w:t>
      </w:r>
      <w:r>
        <w:rPr/>
        <w:t>dar</w:t>
      </w:r>
      <w:r>
        <w:rPr>
          <w:spacing w:val="-5"/>
        </w:rPr>
        <w:t> </w:t>
      </w:r>
      <w:r>
        <w:rPr/>
        <w:t>una</w:t>
      </w:r>
      <w:r>
        <w:rPr>
          <w:spacing w:val="-5"/>
        </w:rPr>
        <w:t> </w:t>
      </w:r>
      <w:r>
        <w:rPr/>
        <w:t>impresión</w:t>
      </w:r>
      <w:r>
        <w:rPr>
          <w:spacing w:val="-5"/>
        </w:rPr>
        <w:t> </w:t>
      </w:r>
      <w:r>
        <w:rPr/>
        <w:t>más</w:t>
      </w:r>
      <w:r>
        <w:rPr>
          <w:spacing w:val="-4"/>
        </w:rPr>
        <w:t> </w:t>
      </w:r>
      <w:r>
        <w:rPr/>
        <w:t>pesada.</w:t>
      </w:r>
      <w:r>
        <w:rPr>
          <w:spacing w:val="-5"/>
        </w:rPr>
        <w:t> </w:t>
      </w:r>
      <w:r>
        <w:rPr/>
        <w:t>Carbonatación</w:t>
      </w:r>
      <w:r>
        <w:rPr>
          <w:spacing w:val="-5"/>
        </w:rPr>
        <w:t> </w:t>
      </w:r>
      <w:r>
        <w:rPr/>
        <w:t>de</w:t>
      </w:r>
      <w:r>
        <w:rPr>
          <w:spacing w:val="-5"/>
        </w:rPr>
        <w:t> </w:t>
      </w:r>
      <w:r>
        <w:rPr/>
        <w:t>media baja a media. Textura bastante cremosa y suave, particularmente para su densidad.</w:t>
      </w:r>
    </w:p>
    <w:p>
      <w:pPr>
        <w:pStyle w:val="BodyText"/>
        <w:ind w:right="114"/>
      </w:pPr>
      <w:r>
        <w:rPr>
          <w:b/>
        </w:rPr>
        <w:t>Comentarios: </w:t>
      </w:r>
      <w:r>
        <w:rPr/>
        <w:t>Cada vez más difícil de encontrar; Mann’s posee</w:t>
      </w:r>
      <w:r>
        <w:rPr>
          <w:spacing w:val="-4"/>
        </w:rPr>
        <w:t> </w:t>
      </w:r>
      <w:r>
        <w:rPr/>
        <w:t>más</w:t>
      </w:r>
      <w:r>
        <w:rPr>
          <w:spacing w:val="-4"/>
        </w:rPr>
        <w:t> </w:t>
      </w:r>
      <w:r>
        <w:rPr/>
        <w:t>del</w:t>
      </w:r>
      <w:r>
        <w:rPr>
          <w:spacing w:val="-3"/>
        </w:rPr>
        <w:t> </w:t>
      </w:r>
      <w:r>
        <w:rPr/>
        <w:t>90%</w:t>
      </w:r>
      <w:r>
        <w:rPr>
          <w:spacing w:val="-3"/>
        </w:rPr>
        <w:t> </w:t>
      </w:r>
      <w:r>
        <w:rPr/>
        <w:t>de</w:t>
      </w:r>
      <w:r>
        <w:rPr>
          <w:spacing w:val="-4"/>
        </w:rPr>
        <w:t> </w:t>
      </w:r>
      <w:r>
        <w:rPr/>
        <w:t>la</w:t>
      </w:r>
      <w:r>
        <w:rPr>
          <w:spacing w:val="-4"/>
        </w:rPr>
        <w:t> </w:t>
      </w:r>
      <w:r>
        <w:rPr/>
        <w:t>participación</w:t>
      </w:r>
      <w:r>
        <w:rPr>
          <w:spacing w:val="-4"/>
        </w:rPr>
        <w:t> </w:t>
      </w:r>
      <w:r>
        <w:rPr/>
        <w:t>de</w:t>
      </w:r>
      <w:r>
        <w:rPr>
          <w:spacing w:val="-4"/>
        </w:rPr>
        <w:t> </w:t>
      </w:r>
      <w:r>
        <w:rPr/>
        <w:t>mercado</w:t>
      </w:r>
      <w:r>
        <w:rPr>
          <w:spacing w:val="-3"/>
        </w:rPr>
        <w:t> </w:t>
      </w:r>
      <w:r>
        <w:rPr/>
        <w:t>en</w:t>
      </w:r>
      <w:r>
        <w:rPr>
          <w:spacing w:val="-4"/>
        </w:rPr>
        <w:t> </w:t>
      </w:r>
      <w:r>
        <w:rPr/>
        <w:t>el</w:t>
      </w:r>
      <w:r>
        <w:rPr>
          <w:spacing w:val="-5"/>
        </w:rPr>
        <w:t> </w:t>
      </w:r>
      <w:r>
        <w:rPr/>
        <w:t>Reino Unido, pero en un segmento pequeño que va desapareciendo. Siempre embotellada. Utilizada frecuentemente en los </w:t>
      </w:r>
      <w:r>
        <w:rPr>
          <w:i/>
        </w:rPr>
        <w:t>pubs </w:t>
      </w:r>
      <w:r>
        <w:rPr/>
        <w:t>para aportar dulzor al mezclarla con una mild o bitter servida de un </w:t>
      </w:r>
      <w:r>
        <w:rPr>
          <w:i/>
        </w:rPr>
        <w:t>cask</w:t>
      </w:r>
      <w:r>
        <w:rPr/>
        <w:t>. Las versiones comerciales pueden estar pasteurizadas y posteriormente endulzadas, lo cual resulta en un mayor sabor dulce azucarado.</w:t>
      </w:r>
    </w:p>
    <w:p>
      <w:pPr>
        <w:pStyle w:val="BodyText"/>
        <w:spacing w:line="242" w:lineRule="auto" w:before="54"/>
        <w:ind w:right="44"/>
      </w:pPr>
      <w:r>
        <w:rPr>
          <w:b/>
        </w:rPr>
        <w:t>Historia:</w:t>
      </w:r>
      <w:r>
        <w:rPr>
          <w:b/>
          <w:spacing w:val="-6"/>
        </w:rPr>
        <w:t> </w:t>
      </w:r>
      <w:r>
        <w:rPr/>
        <w:t>Desarrollada</w:t>
      </w:r>
      <w:r>
        <w:rPr>
          <w:spacing w:val="-5"/>
        </w:rPr>
        <w:t> </w:t>
      </w:r>
      <w:r>
        <w:rPr/>
        <w:t>por</w:t>
      </w:r>
      <w:r>
        <w:rPr>
          <w:spacing w:val="-5"/>
        </w:rPr>
        <w:t> </w:t>
      </w:r>
      <w:r>
        <w:rPr/>
        <w:t>Mann’s</w:t>
      </w:r>
      <w:r>
        <w:rPr>
          <w:spacing w:val="-7"/>
        </w:rPr>
        <w:t> </w:t>
      </w:r>
      <w:r>
        <w:rPr/>
        <w:t>en</w:t>
      </w:r>
      <w:r>
        <w:rPr>
          <w:spacing w:val="-4"/>
        </w:rPr>
        <w:t> </w:t>
      </w:r>
      <w:r>
        <w:rPr/>
        <w:t>1902</w:t>
      </w:r>
      <w:r>
        <w:rPr>
          <w:spacing w:val="-5"/>
        </w:rPr>
        <w:t> </w:t>
      </w:r>
      <w:r>
        <w:rPr/>
        <w:t>como</w:t>
      </w:r>
      <w:r>
        <w:rPr>
          <w:spacing w:val="-5"/>
        </w:rPr>
        <w:t> </w:t>
      </w:r>
      <w:r>
        <w:rPr/>
        <w:t>un</w:t>
      </w:r>
      <w:r>
        <w:rPr>
          <w:spacing w:val="-7"/>
        </w:rPr>
        <w:t> </w:t>
      </w:r>
      <w:r>
        <w:rPr/>
        <w:t>producto embotellado. En esa época declaraba ser “la cerveza más dulce de Londres”. Las versiones previas a la Primera Guerra Mundial rondaban el 5% ABV, pero con el mismo balance general. Fue disminuyendo en popularidad en la segunda</w:t>
      </w:r>
      <w:r>
        <w:rPr>
          <w:spacing w:val="40"/>
        </w:rPr>
        <w:t> </w:t>
      </w:r>
      <w:r>
        <w:rPr/>
        <w:t>mitad del siglo XX, y actualmente está casi extinta.</w:t>
      </w:r>
    </w:p>
    <w:p>
      <w:pPr>
        <w:pStyle w:val="BodyText"/>
        <w:spacing w:before="38"/>
        <w:ind w:right="59"/>
      </w:pPr>
      <w:r>
        <w:rPr>
          <w:b/>
        </w:rPr>
        <w:t>Ingredientes característicos: </w:t>
      </w:r>
      <w:r>
        <w:rPr/>
        <w:t>Malta Pale Ale inglesa como base, con una gran proporción de maltas Caramelo más</w:t>
      </w:r>
      <w:r>
        <w:rPr>
          <w:spacing w:val="40"/>
        </w:rPr>
        <w:t> </w:t>
      </w:r>
      <w:r>
        <w:rPr/>
        <w:t>oscuras y a menudo algo de malta negra y de trigo malteado (este es el listado de granos tradicional de Mann’s, otras se pueden</w:t>
      </w:r>
      <w:r>
        <w:rPr>
          <w:spacing w:val="-5"/>
        </w:rPr>
        <w:t> </w:t>
      </w:r>
      <w:r>
        <w:rPr/>
        <w:t>apoyar</w:t>
      </w:r>
      <w:r>
        <w:rPr>
          <w:spacing w:val="-4"/>
        </w:rPr>
        <w:t> </w:t>
      </w:r>
      <w:r>
        <w:rPr/>
        <w:t>en</w:t>
      </w:r>
      <w:r>
        <w:rPr>
          <w:spacing w:val="-5"/>
        </w:rPr>
        <w:t> </w:t>
      </w:r>
      <w:r>
        <w:rPr/>
        <w:t>azúcares</w:t>
      </w:r>
      <w:r>
        <w:rPr>
          <w:spacing w:val="-5"/>
        </w:rPr>
        <w:t> </w:t>
      </w:r>
      <w:r>
        <w:rPr/>
        <w:t>oscuros</w:t>
      </w:r>
      <w:r>
        <w:rPr>
          <w:spacing w:val="-5"/>
        </w:rPr>
        <w:t> </w:t>
      </w:r>
      <w:r>
        <w:rPr/>
        <w:t>para</w:t>
      </w:r>
      <w:r>
        <w:rPr>
          <w:spacing w:val="-5"/>
        </w:rPr>
        <w:t> </w:t>
      </w:r>
      <w:r>
        <w:rPr/>
        <w:t>el</w:t>
      </w:r>
      <w:r>
        <w:rPr>
          <w:spacing w:val="-6"/>
        </w:rPr>
        <w:t> </w:t>
      </w:r>
      <w:r>
        <w:rPr/>
        <w:t>color</w:t>
      </w:r>
      <w:r>
        <w:rPr>
          <w:spacing w:val="-4"/>
        </w:rPr>
        <w:t> </w:t>
      </w:r>
      <w:r>
        <w:rPr/>
        <w:t>y</w:t>
      </w:r>
      <w:r>
        <w:rPr>
          <w:spacing w:val="-2"/>
        </w:rPr>
        <w:t> </w:t>
      </w:r>
      <w:r>
        <w:rPr/>
        <w:t>sabor).</w:t>
      </w:r>
      <w:r>
        <w:rPr>
          <w:spacing w:val="-5"/>
        </w:rPr>
        <w:t> </w:t>
      </w:r>
      <w:r>
        <w:rPr/>
        <w:t>Agua con carbonatos de moderados a altos. Lúpulos ingleses. Si está</w:t>
      </w:r>
    </w:p>
    <w:p>
      <w:pPr>
        <w:pStyle w:val="BodyText"/>
        <w:spacing w:before="86"/>
        <w:ind w:right="247"/>
      </w:pPr>
      <w:r>
        <w:rPr/>
        <w:br w:type="column"/>
      </w:r>
      <w:r>
        <w:rPr/>
        <w:t>pasteurizada,</w:t>
      </w:r>
      <w:r>
        <w:rPr>
          <w:spacing w:val="-8"/>
        </w:rPr>
        <w:t> </w:t>
      </w:r>
      <w:r>
        <w:rPr/>
        <w:t>se</w:t>
      </w:r>
      <w:r>
        <w:rPr>
          <w:spacing w:val="-8"/>
        </w:rPr>
        <w:t> </w:t>
      </w:r>
      <w:r>
        <w:rPr/>
        <w:t>endulza</w:t>
      </w:r>
      <w:r>
        <w:rPr>
          <w:spacing w:val="-8"/>
        </w:rPr>
        <w:t> </w:t>
      </w:r>
      <w:r>
        <w:rPr/>
        <w:t>posfermentación</w:t>
      </w:r>
      <w:r>
        <w:rPr>
          <w:spacing w:val="-8"/>
        </w:rPr>
        <w:t> </w:t>
      </w:r>
      <w:r>
        <w:rPr/>
        <w:t>con</w:t>
      </w:r>
      <w:r>
        <w:rPr>
          <w:spacing w:val="-8"/>
        </w:rPr>
        <w:t> </w:t>
      </w:r>
      <w:r>
        <w:rPr/>
        <w:t>lactosa, endulzantes artificiales o sacarosa.</w:t>
      </w:r>
    </w:p>
    <w:p>
      <w:pPr>
        <w:pStyle w:val="BodyText"/>
        <w:spacing w:before="45"/>
        <w:ind w:right="216"/>
      </w:pPr>
      <w:r>
        <w:rPr>
          <w:b/>
        </w:rPr>
        <w:t>Comparación de estilos: </w:t>
      </w:r>
      <w:r>
        <w:rPr/>
        <w:t>Puede parecer como una versión menos</w:t>
      </w:r>
      <w:r>
        <w:rPr>
          <w:spacing w:val="-3"/>
        </w:rPr>
        <w:t> </w:t>
      </w:r>
      <w:r>
        <w:rPr/>
        <w:t>rostizada</w:t>
      </w:r>
      <w:r>
        <w:rPr>
          <w:spacing w:val="-5"/>
        </w:rPr>
        <w:t> </w:t>
      </w:r>
      <w:r>
        <w:rPr/>
        <w:t>de</w:t>
      </w:r>
      <w:r>
        <w:rPr>
          <w:spacing w:val="-3"/>
        </w:rPr>
        <w:t> </w:t>
      </w:r>
      <w:r>
        <w:rPr/>
        <w:t>una</w:t>
      </w:r>
      <w:r>
        <w:rPr>
          <w:spacing w:val="-5"/>
        </w:rPr>
        <w:t> </w:t>
      </w:r>
      <w:r>
        <w:rPr/>
        <w:t>Sweet</w:t>
      </w:r>
      <w:r>
        <w:rPr>
          <w:spacing w:val="-3"/>
        </w:rPr>
        <w:t> </w:t>
      </w:r>
      <w:r>
        <w:rPr/>
        <w:t>Stout</w:t>
      </w:r>
      <w:r>
        <w:rPr>
          <w:spacing w:val="-5"/>
        </w:rPr>
        <w:t> </w:t>
      </w:r>
      <w:r>
        <w:rPr/>
        <w:t>(y</w:t>
      </w:r>
      <w:r>
        <w:rPr>
          <w:spacing w:val="-5"/>
        </w:rPr>
        <w:t> </w:t>
      </w:r>
      <w:r>
        <w:rPr/>
        <w:t>con</w:t>
      </w:r>
      <w:r>
        <w:rPr>
          <w:spacing w:val="-3"/>
        </w:rPr>
        <w:t> </w:t>
      </w:r>
      <w:r>
        <w:rPr/>
        <w:t>densidad</w:t>
      </w:r>
      <w:r>
        <w:rPr>
          <w:spacing w:val="-5"/>
        </w:rPr>
        <w:t> </w:t>
      </w:r>
      <w:r>
        <w:rPr/>
        <w:t>menor,</w:t>
      </w:r>
      <w:r>
        <w:rPr>
          <w:spacing w:val="-3"/>
        </w:rPr>
        <w:t> </w:t>
      </w:r>
      <w:r>
        <w:rPr/>
        <w:t>al menos para los ejemplos de Sweet Stout de Estados Unidos) o una versión dulce de una Dark Mild.</w:t>
      </w:r>
    </w:p>
    <w:p>
      <w:pPr>
        <w:tabs>
          <w:tab w:pos="2612" w:val="left" w:leader="none"/>
        </w:tabs>
        <w:spacing w:line="204" w:lineRule="exact" w:before="46"/>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1.033 –</w:t>
      </w:r>
      <w:r>
        <w:rPr>
          <w:spacing w:val="-2"/>
          <w:sz w:val="18"/>
        </w:rPr>
        <w:t> </w:t>
      </w:r>
      <w:r>
        <w:rPr>
          <w:spacing w:val="-4"/>
          <w:sz w:val="18"/>
        </w:rPr>
        <w:t>1.038</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15</w:t>
      </w:r>
      <w:r>
        <w:rPr>
          <w:spacing w:val="1"/>
          <w:sz w:val="18"/>
        </w:rPr>
        <w:t> </w:t>
      </w:r>
      <w:r>
        <w:rPr>
          <w:sz w:val="18"/>
        </w:rPr>
        <w:t>–</w:t>
      </w:r>
      <w:r>
        <w:rPr>
          <w:spacing w:val="-2"/>
          <w:sz w:val="18"/>
        </w:rPr>
        <w:t> </w:t>
      </w:r>
      <w:r>
        <w:rPr>
          <w:spacing w:val="-7"/>
          <w:sz w:val="18"/>
        </w:rPr>
        <w:t>20</w:t>
      </w:r>
      <w:r>
        <w:rPr>
          <w:sz w:val="18"/>
        </w:rPr>
        <w:tab/>
        <w:t>FG:</w:t>
      </w:r>
      <w:r>
        <w:rPr>
          <w:spacing w:val="41"/>
          <w:sz w:val="18"/>
        </w:rPr>
        <w:t> </w:t>
      </w:r>
      <w:r>
        <w:rPr>
          <w:sz w:val="18"/>
        </w:rPr>
        <w:t>1.012</w:t>
      </w:r>
      <w:r>
        <w:rPr>
          <w:spacing w:val="-2"/>
          <w:sz w:val="18"/>
        </w:rPr>
        <w:t> </w:t>
      </w:r>
      <w:r>
        <w:rPr>
          <w:sz w:val="18"/>
        </w:rPr>
        <w:t>–</w:t>
      </w:r>
      <w:r>
        <w:rPr>
          <w:spacing w:val="-2"/>
          <w:sz w:val="18"/>
        </w:rPr>
        <w:t> </w:t>
      </w:r>
      <w:r>
        <w:rPr>
          <w:spacing w:val="-4"/>
          <w:sz w:val="18"/>
        </w:rPr>
        <w:t>1.015</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22 –</w:t>
      </w:r>
      <w:r>
        <w:rPr>
          <w:spacing w:val="-1"/>
          <w:sz w:val="18"/>
        </w:rPr>
        <w:t> </w:t>
      </w:r>
      <w:r>
        <w:rPr>
          <w:spacing w:val="-5"/>
          <w:sz w:val="18"/>
        </w:rPr>
        <w:t>35</w:t>
      </w:r>
      <w:r>
        <w:rPr>
          <w:sz w:val="18"/>
        </w:rPr>
        <w:tab/>
        <w:t>ABV:</w:t>
      </w:r>
      <w:r>
        <w:rPr>
          <w:spacing w:val="42"/>
          <w:sz w:val="18"/>
        </w:rPr>
        <w:t> </w:t>
      </w:r>
      <w:r>
        <w:rPr>
          <w:sz w:val="18"/>
        </w:rPr>
        <w:t>2.8</w:t>
      </w:r>
      <w:r>
        <w:rPr>
          <w:spacing w:val="-1"/>
          <w:sz w:val="18"/>
        </w:rPr>
        <w:t> </w:t>
      </w:r>
      <w:r>
        <w:rPr>
          <w:sz w:val="18"/>
        </w:rPr>
        <w:t>–</w:t>
      </w:r>
      <w:r>
        <w:rPr>
          <w:spacing w:val="-1"/>
          <w:sz w:val="18"/>
        </w:rPr>
        <w:t> </w:t>
      </w:r>
      <w:r>
        <w:rPr>
          <w:spacing w:val="-4"/>
          <w:sz w:val="18"/>
        </w:rPr>
        <w:t>3.6%</w:t>
      </w:r>
    </w:p>
    <w:p>
      <w:pPr>
        <w:spacing w:before="40"/>
        <w:ind w:left="140" w:right="216" w:firstLine="0"/>
        <w:jc w:val="left"/>
        <w:rPr>
          <w:sz w:val="18"/>
        </w:rPr>
      </w:pPr>
      <w:r>
        <w:rPr>
          <w:b/>
          <w:sz w:val="18"/>
        </w:rPr>
        <w:t>Ejemplos</w:t>
      </w:r>
      <w:r>
        <w:rPr>
          <w:b/>
          <w:spacing w:val="-9"/>
          <w:sz w:val="18"/>
        </w:rPr>
        <w:t> </w:t>
      </w:r>
      <w:r>
        <w:rPr>
          <w:b/>
          <w:sz w:val="18"/>
        </w:rPr>
        <w:t>comerciales:</w:t>
      </w:r>
      <w:r>
        <w:rPr>
          <w:b/>
          <w:spacing w:val="-10"/>
          <w:sz w:val="18"/>
        </w:rPr>
        <w:t> </w:t>
      </w:r>
      <w:r>
        <w:rPr>
          <w:sz w:val="18"/>
        </w:rPr>
        <w:t>Harveys</w:t>
      </w:r>
      <w:r>
        <w:rPr>
          <w:spacing w:val="-9"/>
          <w:sz w:val="18"/>
        </w:rPr>
        <w:t> </w:t>
      </w:r>
      <w:r>
        <w:rPr>
          <w:sz w:val="18"/>
        </w:rPr>
        <w:t>Bloomsbury</w:t>
      </w:r>
      <w:r>
        <w:rPr>
          <w:spacing w:val="-8"/>
          <w:sz w:val="18"/>
        </w:rPr>
        <w:t> </w:t>
      </w:r>
      <w:r>
        <w:rPr>
          <w:sz w:val="18"/>
        </w:rPr>
        <w:t>Brown</w:t>
      </w:r>
      <w:r>
        <w:rPr>
          <w:spacing w:val="-7"/>
          <w:sz w:val="18"/>
        </w:rPr>
        <w:t> </w:t>
      </w:r>
      <w:r>
        <w:rPr>
          <w:sz w:val="18"/>
        </w:rPr>
        <w:t>Ale, Mann’s Brown Ale</w:t>
      </w:r>
    </w:p>
    <w:p>
      <w:pPr>
        <w:pStyle w:val="BodyText"/>
        <w:spacing w:before="45"/>
        <w:ind w:right="329"/>
        <w:jc w:val="both"/>
      </w:pPr>
      <w:r>
        <w:rPr>
          <w:b/>
        </w:rPr>
        <w:t>Etiquetas:</w:t>
      </w:r>
      <w:r>
        <w:rPr>
          <w:b/>
          <w:spacing w:val="-12"/>
        </w:rPr>
        <w:t> </w:t>
      </w:r>
      <w:r>
        <w:rPr/>
        <w:t>intensidad-baja,</w:t>
      </w:r>
      <w:r>
        <w:rPr>
          <w:spacing w:val="-11"/>
        </w:rPr>
        <w:t> </w:t>
      </w:r>
      <w:r>
        <w:rPr/>
        <w:t>color-oscuro,</w:t>
      </w:r>
      <w:r>
        <w:rPr>
          <w:spacing w:val="-11"/>
        </w:rPr>
        <w:t> </w:t>
      </w:r>
      <w:r>
        <w:rPr/>
        <w:t>fermentación-alta, islas-británicas,</w:t>
      </w:r>
      <w:r>
        <w:rPr>
          <w:spacing w:val="-8"/>
        </w:rPr>
        <w:t> </w:t>
      </w:r>
      <w:r>
        <w:rPr/>
        <w:t>estilo-histórico,</w:t>
      </w:r>
      <w:r>
        <w:rPr>
          <w:spacing w:val="-9"/>
        </w:rPr>
        <w:t> </w:t>
      </w:r>
      <w:r>
        <w:rPr/>
        <w:t>familia-ale-marrón,</w:t>
      </w:r>
      <w:r>
        <w:rPr>
          <w:spacing w:val="-9"/>
        </w:rPr>
        <w:t> </w:t>
      </w:r>
      <w:r>
        <w:rPr/>
        <w:t>maltosa, </w:t>
      </w:r>
      <w:r>
        <w:rPr>
          <w:spacing w:val="-2"/>
        </w:rPr>
        <w:t>dulce</w:t>
      </w:r>
    </w:p>
    <w:p>
      <w:pPr>
        <w:pStyle w:val="BodyText"/>
        <w:spacing w:before="7"/>
        <w:ind w:left="0"/>
        <w:rPr>
          <w:sz w:val="21"/>
        </w:rPr>
      </w:pPr>
    </w:p>
    <w:p>
      <w:pPr>
        <w:pStyle w:val="Heading5"/>
        <w:jc w:val="both"/>
      </w:pPr>
      <w:bookmarkStart w:name="_bookmark143" w:id="144"/>
      <w:bookmarkEnd w:id="144"/>
      <w:r>
        <w:rPr>
          <w:b w:val="0"/>
        </w:rPr>
      </w:r>
      <w:r>
        <w:rPr/>
        <w:t>Historical</w:t>
      </w:r>
      <w:r>
        <w:rPr>
          <w:spacing w:val="-2"/>
        </w:rPr>
        <w:t> </w:t>
      </w:r>
      <w:r>
        <w:rPr/>
        <w:t>Beer:</w:t>
      </w:r>
      <w:r>
        <w:rPr>
          <w:spacing w:val="-4"/>
        </w:rPr>
        <w:t> </w:t>
      </w:r>
      <w:r>
        <w:rPr/>
        <w:t>Piwo</w:t>
      </w:r>
      <w:r>
        <w:rPr>
          <w:spacing w:val="-3"/>
        </w:rPr>
        <w:t> </w:t>
      </w:r>
      <w:r>
        <w:rPr>
          <w:spacing w:val="-2"/>
        </w:rPr>
        <w:t>Grodziskie</w:t>
      </w:r>
    </w:p>
    <w:p>
      <w:pPr>
        <w:pStyle w:val="BodyText"/>
        <w:spacing w:line="242" w:lineRule="auto" w:before="38"/>
        <w:ind w:right="321"/>
      </w:pPr>
      <w:r>
        <w:rPr>
          <w:b/>
        </w:rPr>
        <w:t>Impresión general: </w:t>
      </w:r>
      <w:r>
        <w:rPr/>
        <w:t>Una cerveza histórica de trigo de Europa</w:t>
      </w:r>
      <w:r>
        <w:rPr>
          <w:spacing w:val="-5"/>
        </w:rPr>
        <w:t> </w:t>
      </w:r>
      <w:r>
        <w:rPr/>
        <w:t>central,</w:t>
      </w:r>
      <w:r>
        <w:rPr>
          <w:spacing w:val="-6"/>
        </w:rPr>
        <w:t> </w:t>
      </w:r>
      <w:r>
        <w:rPr/>
        <w:t>ahumada</w:t>
      </w:r>
      <w:r>
        <w:rPr>
          <w:spacing w:val="-6"/>
        </w:rPr>
        <w:t> </w:t>
      </w:r>
      <w:r>
        <w:rPr/>
        <w:t>con</w:t>
      </w:r>
      <w:r>
        <w:rPr>
          <w:spacing w:val="-4"/>
        </w:rPr>
        <w:t> </w:t>
      </w:r>
      <w:r>
        <w:rPr/>
        <w:t>roble,</w:t>
      </w:r>
      <w:r>
        <w:rPr>
          <w:spacing w:val="-6"/>
        </w:rPr>
        <w:t> </w:t>
      </w:r>
      <w:r>
        <w:rPr/>
        <w:t>amarga</w:t>
      </w:r>
      <w:r>
        <w:rPr>
          <w:spacing w:val="-6"/>
        </w:rPr>
        <w:t> </w:t>
      </w:r>
      <w:r>
        <w:rPr/>
        <w:t>y</w:t>
      </w:r>
      <w:r>
        <w:rPr>
          <w:spacing w:val="-6"/>
        </w:rPr>
        <w:t> </w:t>
      </w:r>
      <w:r>
        <w:rPr/>
        <w:t>de</w:t>
      </w:r>
      <w:r>
        <w:rPr>
          <w:spacing w:val="-6"/>
        </w:rPr>
        <w:t> </w:t>
      </w:r>
      <w:r>
        <w:rPr/>
        <w:t>densidad baja, con un perfil de fermentación limpio y sin acidez.</w:t>
      </w:r>
    </w:p>
    <w:p>
      <w:pPr>
        <w:pStyle w:val="BodyText"/>
        <w:spacing w:before="0"/>
      </w:pPr>
      <w:r>
        <w:rPr/>
        <w:t>Altamente</w:t>
      </w:r>
      <w:r>
        <w:rPr>
          <w:spacing w:val="-4"/>
        </w:rPr>
        <w:t> </w:t>
      </w:r>
      <w:r>
        <w:rPr/>
        <w:t>carbonatada,</w:t>
      </w:r>
      <w:r>
        <w:rPr>
          <w:spacing w:val="-4"/>
        </w:rPr>
        <w:t> </w:t>
      </w:r>
      <w:r>
        <w:rPr/>
        <w:t>seca,</w:t>
      </w:r>
      <w:r>
        <w:rPr>
          <w:spacing w:val="-2"/>
        </w:rPr>
        <w:t> </w:t>
      </w:r>
      <w:r>
        <w:rPr>
          <w:i/>
        </w:rPr>
        <w:t>crisp</w:t>
      </w:r>
      <w:r>
        <w:rPr>
          <w:i/>
          <w:spacing w:val="-4"/>
        </w:rPr>
        <w:t> </w:t>
      </w:r>
      <w:r>
        <w:rPr/>
        <w:t>y</w:t>
      </w:r>
      <w:r>
        <w:rPr>
          <w:spacing w:val="-3"/>
        </w:rPr>
        <w:t> </w:t>
      </w:r>
      <w:r>
        <w:rPr>
          <w:spacing w:val="-2"/>
        </w:rPr>
        <w:t>refrescante.</w:t>
      </w:r>
    </w:p>
    <w:p>
      <w:pPr>
        <w:pStyle w:val="BodyText"/>
        <w:spacing w:before="42"/>
        <w:ind w:right="216"/>
      </w:pPr>
      <w:r>
        <w:rPr>
          <w:b/>
        </w:rPr>
        <w:t>Aroma: </w:t>
      </w:r>
      <w:r>
        <w:rPr/>
        <w:t>El componente más predominante es el carácter a humo</w:t>
      </w:r>
      <w:r>
        <w:rPr>
          <w:spacing w:val="-5"/>
        </w:rPr>
        <w:t> </w:t>
      </w:r>
      <w:r>
        <w:rPr/>
        <w:t>de</w:t>
      </w:r>
      <w:r>
        <w:rPr>
          <w:spacing w:val="-4"/>
        </w:rPr>
        <w:t> </w:t>
      </w:r>
      <w:r>
        <w:rPr/>
        <w:t>madera</w:t>
      </w:r>
      <w:r>
        <w:rPr>
          <w:spacing w:val="-3"/>
        </w:rPr>
        <w:t> </w:t>
      </w:r>
      <w:r>
        <w:rPr/>
        <w:t>de</w:t>
      </w:r>
      <w:r>
        <w:rPr>
          <w:spacing w:val="-4"/>
        </w:rPr>
        <w:t> </w:t>
      </w:r>
      <w:r>
        <w:rPr/>
        <w:t>roble,</w:t>
      </w:r>
      <w:r>
        <w:rPr>
          <w:spacing w:val="-4"/>
        </w:rPr>
        <w:t> </w:t>
      </w:r>
      <w:r>
        <w:rPr/>
        <w:t>de</w:t>
      </w:r>
      <w:r>
        <w:rPr>
          <w:spacing w:val="-2"/>
        </w:rPr>
        <w:t> </w:t>
      </w:r>
      <w:r>
        <w:rPr/>
        <w:t>bajo</w:t>
      </w:r>
      <w:r>
        <w:rPr>
          <w:spacing w:val="-5"/>
        </w:rPr>
        <w:t> </w:t>
      </w:r>
      <w:r>
        <w:rPr/>
        <w:t>a</w:t>
      </w:r>
      <w:r>
        <w:rPr>
          <w:spacing w:val="-4"/>
        </w:rPr>
        <w:t> </w:t>
      </w:r>
      <w:r>
        <w:rPr/>
        <w:t>moderado,</w:t>
      </w:r>
      <w:r>
        <w:rPr>
          <w:spacing w:val="-4"/>
        </w:rPr>
        <w:t> </w:t>
      </w:r>
      <w:r>
        <w:rPr/>
        <w:t>pero</w:t>
      </w:r>
      <w:r>
        <w:rPr>
          <w:spacing w:val="-5"/>
        </w:rPr>
        <w:t> </w:t>
      </w:r>
      <w:r>
        <w:rPr/>
        <w:t>puede</w:t>
      </w:r>
      <w:r>
        <w:rPr>
          <w:spacing w:val="-2"/>
        </w:rPr>
        <w:t> </w:t>
      </w:r>
      <w:r>
        <w:rPr/>
        <w:t>ser sutil y difícil de detectar. Lúpulo bajo especiado, herbáceo o floral típicamente presente, y debería ser menor o igual en intensidad que el ahumado. Toques a granos de trigo también son perceptibles en los mejores ejemplos. Por lo demás, el aroma es limpio, aunque son bienvenidos los ésteres ligeros a frutas pomáceas (especialmente a manzana roja madura o pera). Sin acidez. Un ligero carácter sulfuroso es opcional.</w:t>
      </w:r>
    </w:p>
    <w:p>
      <w:pPr>
        <w:pStyle w:val="BodyText"/>
        <w:spacing w:before="56"/>
        <w:ind w:right="216"/>
      </w:pPr>
      <w:r>
        <w:rPr>
          <w:b/>
        </w:rPr>
        <w:t>Apariencia:</w:t>
      </w:r>
      <w:r>
        <w:rPr>
          <w:b/>
          <w:spacing w:val="-4"/>
        </w:rPr>
        <w:t> </w:t>
      </w:r>
      <w:r>
        <w:rPr/>
        <w:t>Color</w:t>
      </w:r>
      <w:r>
        <w:rPr>
          <w:spacing w:val="-3"/>
        </w:rPr>
        <w:t> </w:t>
      </w:r>
      <w:r>
        <w:rPr/>
        <w:t>de</w:t>
      </w:r>
      <w:r>
        <w:rPr>
          <w:spacing w:val="-4"/>
        </w:rPr>
        <w:t> </w:t>
      </w:r>
      <w:r>
        <w:rPr/>
        <w:t>amarillo</w:t>
      </w:r>
      <w:r>
        <w:rPr>
          <w:spacing w:val="-5"/>
        </w:rPr>
        <w:t> </w:t>
      </w:r>
      <w:r>
        <w:rPr/>
        <w:t>pálido</w:t>
      </w:r>
      <w:r>
        <w:rPr>
          <w:spacing w:val="-5"/>
        </w:rPr>
        <w:t> </w:t>
      </w:r>
      <w:r>
        <w:rPr/>
        <w:t>a</w:t>
      </w:r>
      <w:r>
        <w:rPr>
          <w:spacing w:val="-4"/>
        </w:rPr>
        <w:t> </w:t>
      </w:r>
      <w:r>
        <w:rPr/>
        <w:t>dorado,</w:t>
      </w:r>
      <w:r>
        <w:rPr>
          <w:spacing w:val="-4"/>
        </w:rPr>
        <w:t> </w:t>
      </w:r>
      <w:r>
        <w:rPr/>
        <w:t>con</w:t>
      </w:r>
      <w:r>
        <w:rPr>
          <w:spacing w:val="-4"/>
        </w:rPr>
        <w:t> </w:t>
      </w:r>
      <w:r>
        <w:rPr/>
        <w:t>excelente claridad.</w:t>
      </w:r>
      <w:r>
        <w:rPr>
          <w:spacing w:val="-5"/>
        </w:rPr>
        <w:t> </w:t>
      </w:r>
      <w:r>
        <w:rPr/>
        <w:t>Una</w:t>
      </w:r>
      <w:r>
        <w:rPr>
          <w:spacing w:val="-6"/>
        </w:rPr>
        <w:t> </w:t>
      </w:r>
      <w:r>
        <w:rPr/>
        <w:t>espuma</w:t>
      </w:r>
      <w:r>
        <w:rPr>
          <w:spacing w:val="-6"/>
        </w:rPr>
        <w:t> </w:t>
      </w:r>
      <w:r>
        <w:rPr/>
        <w:t>blanca,</w:t>
      </w:r>
      <w:r>
        <w:rPr>
          <w:spacing w:val="-2"/>
        </w:rPr>
        <w:t> </w:t>
      </w:r>
      <w:r>
        <w:rPr/>
        <w:t>alta,</w:t>
      </w:r>
      <w:r>
        <w:rPr>
          <w:spacing w:val="-6"/>
        </w:rPr>
        <w:t> </w:t>
      </w:r>
      <w:r>
        <w:rPr/>
        <w:t>esponjosa,</w:t>
      </w:r>
      <w:r>
        <w:rPr>
          <w:spacing w:val="-5"/>
        </w:rPr>
        <w:t> </w:t>
      </w:r>
      <w:r>
        <w:rPr/>
        <w:t>muy</w:t>
      </w:r>
      <w:r>
        <w:rPr>
          <w:spacing w:val="-6"/>
        </w:rPr>
        <w:t> </w:t>
      </w:r>
      <w:r>
        <w:rPr/>
        <w:t>compacta</w:t>
      </w:r>
      <w:r>
        <w:rPr>
          <w:spacing w:val="-3"/>
        </w:rPr>
        <w:t> </w:t>
      </w:r>
      <w:r>
        <w:rPr/>
        <w:t>y con excelente retención es distintiva. La turbidez sucia es un </w:t>
      </w:r>
      <w:r>
        <w:rPr>
          <w:spacing w:val="-2"/>
        </w:rPr>
        <w:t>defecto.</w:t>
      </w:r>
    </w:p>
    <w:p>
      <w:pPr>
        <w:pStyle w:val="BodyText"/>
        <w:spacing w:line="242" w:lineRule="auto"/>
        <w:ind w:right="192"/>
      </w:pPr>
      <w:r>
        <w:rPr>
          <w:b/>
        </w:rPr>
        <w:t>Sabor: </w:t>
      </w:r>
      <w:r>
        <w:rPr/>
        <w:t>Destaca el carácter a humo de roble, de moderadamente bajo a medio, que continúa hasta el final; el ahumado puede ser más fuerte en sabor que en aroma. El carácter a humo es agradable, no debería ser acre, y puede dar una impresión de dulzor. Un amargor de moderado a fuerte se evidencia</w:t>
      </w:r>
      <w:r>
        <w:rPr>
          <w:spacing w:val="-5"/>
        </w:rPr>
        <w:t> </w:t>
      </w:r>
      <w:r>
        <w:rPr/>
        <w:t>fácilmente</w:t>
      </w:r>
      <w:r>
        <w:rPr>
          <w:spacing w:val="-5"/>
        </w:rPr>
        <w:t> </w:t>
      </w:r>
      <w:r>
        <w:rPr/>
        <w:t>y</w:t>
      </w:r>
      <w:r>
        <w:rPr>
          <w:spacing w:val="-5"/>
        </w:rPr>
        <w:t> </w:t>
      </w:r>
      <w:r>
        <w:rPr/>
        <w:t>persiste</w:t>
      </w:r>
      <w:r>
        <w:rPr>
          <w:spacing w:val="-3"/>
        </w:rPr>
        <w:t> </w:t>
      </w:r>
      <w:r>
        <w:rPr/>
        <w:t>hasta</w:t>
      </w:r>
      <w:r>
        <w:rPr>
          <w:spacing w:val="-5"/>
        </w:rPr>
        <w:t> </w:t>
      </w:r>
      <w:r>
        <w:rPr/>
        <w:t>el</w:t>
      </w:r>
      <w:r>
        <w:rPr>
          <w:spacing w:val="-6"/>
        </w:rPr>
        <w:t> </w:t>
      </w:r>
      <w:r>
        <w:rPr/>
        <w:t>final.</w:t>
      </w:r>
      <w:r>
        <w:rPr>
          <w:spacing w:val="-5"/>
        </w:rPr>
        <w:t> </w:t>
      </w:r>
      <w:r>
        <w:rPr/>
        <w:t>El</w:t>
      </w:r>
      <w:r>
        <w:rPr>
          <w:spacing w:val="-6"/>
        </w:rPr>
        <w:t> </w:t>
      </w:r>
      <w:r>
        <w:rPr/>
        <w:t>balance</w:t>
      </w:r>
      <w:r>
        <w:rPr>
          <w:spacing w:val="-5"/>
        </w:rPr>
        <w:t> </w:t>
      </w:r>
      <w:r>
        <w:rPr/>
        <w:t>general es hacia el amargor. Lúpulo bajo pero perceptible con carácter especiado, herbáceo o floral. Bajo carácter a granos de trigo en segundo plano. Ésteres ligeros a frutas pomáceas (manzana roja o pera) pueden estar presentes. Final seco y </w:t>
      </w:r>
      <w:r>
        <w:rPr>
          <w:i/>
        </w:rPr>
        <w:t>crisp</w:t>
      </w:r>
      <w:r>
        <w:rPr/>
        <w:t>. Sin </w:t>
      </w:r>
      <w:r>
        <w:rPr>
          <w:spacing w:val="-2"/>
        </w:rPr>
        <w:t>acidez.</w:t>
      </w:r>
    </w:p>
    <w:p>
      <w:pPr>
        <w:pStyle w:val="BodyText"/>
        <w:spacing w:before="37"/>
        <w:ind w:right="216"/>
      </w:pPr>
      <w:r>
        <w:rPr>
          <w:b/>
        </w:rPr>
        <w:t>Sensación en boca: </w:t>
      </w:r>
      <w:r>
        <w:rPr/>
        <w:t>Cuerpo ligero, con final seco y </w:t>
      </w:r>
      <w:r>
        <w:rPr>
          <w:i/>
        </w:rPr>
        <w:t>crisp</w:t>
      </w:r>
      <w:r>
        <w:rPr/>
        <w:t>. Carbonatación</w:t>
      </w:r>
      <w:r>
        <w:rPr>
          <w:spacing w:val="-6"/>
        </w:rPr>
        <w:t> </w:t>
      </w:r>
      <w:r>
        <w:rPr/>
        <w:t>bastante</w:t>
      </w:r>
      <w:r>
        <w:rPr>
          <w:spacing w:val="-6"/>
        </w:rPr>
        <w:t> </w:t>
      </w:r>
      <w:r>
        <w:rPr/>
        <w:t>alta,</w:t>
      </w:r>
      <w:r>
        <w:rPr>
          <w:spacing w:val="-6"/>
        </w:rPr>
        <w:t> </w:t>
      </w:r>
      <w:r>
        <w:rPr/>
        <w:t>que</w:t>
      </w:r>
      <w:r>
        <w:rPr>
          <w:spacing w:val="-7"/>
        </w:rPr>
        <w:t> </w:t>
      </w:r>
      <w:r>
        <w:rPr/>
        <w:t>puede</w:t>
      </w:r>
      <w:r>
        <w:rPr>
          <w:spacing w:val="-6"/>
        </w:rPr>
        <w:t> </w:t>
      </w:r>
      <w:r>
        <w:rPr/>
        <w:t>agregar</w:t>
      </w:r>
      <w:r>
        <w:rPr>
          <w:spacing w:val="-5"/>
        </w:rPr>
        <w:t> </w:t>
      </w:r>
      <w:r>
        <w:rPr/>
        <w:t>un</w:t>
      </w:r>
      <w:r>
        <w:rPr>
          <w:spacing w:val="-5"/>
        </w:rPr>
        <w:t> </w:t>
      </w:r>
      <w:r>
        <w:rPr/>
        <w:t>leve</w:t>
      </w:r>
      <w:r>
        <w:rPr>
          <w:spacing w:val="-6"/>
        </w:rPr>
        <w:t> </w:t>
      </w:r>
      <w:r>
        <w:rPr/>
        <w:t>picor carbónico o sensación de hormigueo. Sin tibieza alcohólica.</w:t>
      </w:r>
    </w:p>
    <w:p>
      <w:pPr>
        <w:pStyle w:val="BodyText"/>
        <w:spacing w:before="44"/>
        <w:ind w:right="216"/>
      </w:pPr>
      <w:r>
        <w:rPr>
          <w:b/>
        </w:rPr>
        <w:t>Comentarios:</w:t>
      </w:r>
      <w:r>
        <w:rPr>
          <w:b/>
          <w:spacing w:val="-9"/>
        </w:rPr>
        <w:t> </w:t>
      </w:r>
      <w:r>
        <w:rPr/>
        <w:t>Pronunciada</w:t>
      </w:r>
      <w:r>
        <w:rPr>
          <w:spacing w:val="-9"/>
        </w:rPr>
        <w:t> </w:t>
      </w:r>
      <w:r>
        <w:rPr/>
        <w:t>como</w:t>
      </w:r>
      <w:r>
        <w:rPr>
          <w:spacing w:val="-10"/>
        </w:rPr>
        <w:t> </w:t>
      </w:r>
      <w:r>
        <w:rPr/>
        <w:t>“pivo</w:t>
      </w:r>
      <w:r>
        <w:rPr>
          <w:spacing w:val="-9"/>
        </w:rPr>
        <w:t> </w:t>
      </w:r>
      <w:r>
        <w:rPr/>
        <w:t>gro-Yis-kie”</w:t>
      </w:r>
      <w:r>
        <w:rPr>
          <w:spacing w:val="-9"/>
        </w:rPr>
        <w:t> </w:t>
      </w:r>
      <w:r>
        <w:rPr/>
        <w:t>(que significa: cerveza Grodzisk). Conocida como Grätzer (se</w:t>
      </w:r>
    </w:p>
    <w:p>
      <w:pPr>
        <w:pStyle w:val="BodyText"/>
        <w:spacing w:line="242" w:lineRule="auto" w:before="3"/>
        <w:ind w:right="237"/>
      </w:pPr>
      <w:r>
        <w:rPr/>
        <w:t>pronuncia “GRET-ser”) en los países de habla alemana, y en alguna literatura sobre cerveza. Elaborada tradicionalmente mediante maceración escalonada, un hervor prolongado (~2 horas), y múltiples cepas de levadura ale. La cerveza nunca es filtrada pero se utiliza </w:t>
      </w:r>
      <w:r>
        <w:rPr>
          <w:i/>
        </w:rPr>
        <w:t>isinglass </w:t>
      </w:r>
      <w:r>
        <w:rPr/>
        <w:t>(colapez) para clarificar antes del</w:t>
      </w:r>
      <w:r>
        <w:rPr>
          <w:spacing w:val="-8"/>
        </w:rPr>
        <w:t> </w:t>
      </w:r>
      <w:r>
        <w:rPr/>
        <w:t>acondicionamiento</w:t>
      </w:r>
      <w:r>
        <w:rPr>
          <w:spacing w:val="-7"/>
        </w:rPr>
        <w:t> </w:t>
      </w:r>
      <w:r>
        <w:rPr/>
        <w:t>en</w:t>
      </w:r>
      <w:r>
        <w:rPr>
          <w:spacing w:val="-7"/>
        </w:rPr>
        <w:t> </w:t>
      </w:r>
      <w:r>
        <w:rPr/>
        <w:t>botella.</w:t>
      </w:r>
      <w:r>
        <w:rPr>
          <w:spacing w:val="-6"/>
        </w:rPr>
        <w:t> </w:t>
      </w:r>
      <w:r>
        <w:rPr/>
        <w:t>Servida</w:t>
      </w:r>
      <w:r>
        <w:rPr>
          <w:spacing w:val="-7"/>
        </w:rPr>
        <w:t> </w:t>
      </w:r>
      <w:r>
        <w:rPr/>
        <w:t>tradicionalmente</w:t>
      </w:r>
      <w:r>
        <w:rPr>
          <w:spacing w:val="-7"/>
        </w:rPr>
        <w:t> </w:t>
      </w:r>
      <w:r>
        <w:rPr/>
        <w:t>en una cristalería alta y cónica, para acomodar la vigorosa </w:t>
      </w:r>
      <w:r>
        <w:rPr>
          <w:spacing w:val="-2"/>
        </w:rPr>
        <w:t>espuma.</w:t>
      </w:r>
    </w:p>
    <w:p>
      <w:pPr>
        <w:pStyle w:val="BodyText"/>
        <w:spacing w:before="38"/>
        <w:ind w:right="189"/>
      </w:pPr>
      <w:r>
        <w:rPr>
          <w:b/>
        </w:rPr>
        <w:t>Historia: </w:t>
      </w:r>
      <w:r>
        <w:rPr/>
        <w:t>Desarrollada hace siglos como un estilo único en la ciudad polaca de Grodzisk (conocida como Grätz cuando fue gobernada por Prusia y Alemania). Su fama y popularidad se extendieron</w:t>
      </w:r>
      <w:r>
        <w:rPr>
          <w:spacing w:val="-5"/>
        </w:rPr>
        <w:t> </w:t>
      </w:r>
      <w:r>
        <w:rPr/>
        <w:t>rápidamente</w:t>
      </w:r>
      <w:r>
        <w:rPr>
          <w:spacing w:val="-3"/>
        </w:rPr>
        <w:t> </w:t>
      </w:r>
      <w:r>
        <w:rPr/>
        <w:t>a</w:t>
      </w:r>
      <w:r>
        <w:rPr>
          <w:spacing w:val="-5"/>
        </w:rPr>
        <w:t> </w:t>
      </w:r>
      <w:r>
        <w:rPr/>
        <w:t>otras</w:t>
      </w:r>
      <w:r>
        <w:rPr>
          <w:spacing w:val="-5"/>
        </w:rPr>
        <w:t> </w:t>
      </w:r>
      <w:r>
        <w:rPr/>
        <w:t>partes</w:t>
      </w:r>
      <w:r>
        <w:rPr>
          <w:spacing w:val="-6"/>
        </w:rPr>
        <w:t> </w:t>
      </w:r>
      <w:r>
        <w:rPr/>
        <w:t>del</w:t>
      </w:r>
      <w:r>
        <w:rPr>
          <w:spacing w:val="-6"/>
        </w:rPr>
        <w:t> </w:t>
      </w:r>
      <w:r>
        <w:rPr/>
        <w:t>mundo</w:t>
      </w:r>
      <w:r>
        <w:rPr>
          <w:spacing w:val="-6"/>
        </w:rPr>
        <w:t> </w:t>
      </w:r>
      <w:r>
        <w:rPr/>
        <w:t>a</w:t>
      </w:r>
      <w:r>
        <w:rPr>
          <w:spacing w:val="-2"/>
        </w:rPr>
        <w:t> </w:t>
      </w:r>
      <w:r>
        <w:rPr/>
        <w:t>finales</w:t>
      </w:r>
      <w:r>
        <w:rPr>
          <w:spacing w:val="-5"/>
        </w:rPr>
        <w:t> </w:t>
      </w:r>
      <w:r>
        <w:rPr/>
        <w:t>del siglo XIX y comienzos del siglo XX. Su producción comercial disminuyó después de la Segunda Guerra Mundial y cesó en la</w:t>
      </w:r>
    </w:p>
    <w:p>
      <w:pPr>
        <w:spacing w:after="0"/>
        <w:sectPr>
          <w:pgSz w:w="12240" w:h="15840"/>
          <w:pgMar w:header="0" w:footer="746" w:top="920" w:bottom="940" w:left="580" w:right="540"/>
          <w:cols w:num="2" w:equalWidth="0">
            <w:col w:w="5201" w:space="560"/>
            <w:col w:w="5359"/>
          </w:cols>
        </w:sectPr>
      </w:pPr>
    </w:p>
    <w:p>
      <w:pPr>
        <w:pStyle w:val="BodyText"/>
        <w:spacing w:before="86"/>
      </w:pPr>
      <w:r>
        <w:rPr/>
        <w:t>década</w:t>
      </w:r>
      <w:r>
        <w:rPr>
          <w:spacing w:val="-4"/>
        </w:rPr>
        <w:t> </w:t>
      </w:r>
      <w:r>
        <w:rPr/>
        <w:t>de</w:t>
      </w:r>
      <w:r>
        <w:rPr>
          <w:spacing w:val="-5"/>
        </w:rPr>
        <w:t> </w:t>
      </w:r>
      <w:r>
        <w:rPr/>
        <w:t>1990.</w:t>
      </w:r>
      <w:r>
        <w:rPr>
          <w:spacing w:val="-5"/>
        </w:rPr>
        <w:t> </w:t>
      </w:r>
      <w:r>
        <w:rPr/>
        <w:t>Esta</w:t>
      </w:r>
      <w:r>
        <w:rPr>
          <w:spacing w:val="-4"/>
        </w:rPr>
        <w:t> </w:t>
      </w:r>
      <w:r>
        <w:rPr/>
        <w:t>descripción</w:t>
      </w:r>
      <w:r>
        <w:rPr>
          <w:spacing w:val="-5"/>
        </w:rPr>
        <w:t> </w:t>
      </w:r>
      <w:r>
        <w:rPr/>
        <w:t>de</w:t>
      </w:r>
      <w:r>
        <w:rPr>
          <w:spacing w:val="-4"/>
        </w:rPr>
        <w:t> </w:t>
      </w:r>
      <w:r>
        <w:rPr/>
        <w:t>estilo</w:t>
      </w:r>
      <w:r>
        <w:rPr>
          <w:spacing w:val="-6"/>
        </w:rPr>
        <w:t> </w:t>
      </w:r>
      <w:r>
        <w:rPr/>
        <w:t>representa</w:t>
      </w:r>
      <w:r>
        <w:rPr>
          <w:spacing w:val="-4"/>
        </w:rPr>
        <w:t> </w:t>
      </w:r>
      <w:r>
        <w:rPr/>
        <w:t>la</w:t>
      </w:r>
      <w:r>
        <w:rPr>
          <w:spacing w:val="-5"/>
        </w:rPr>
        <w:t> </w:t>
      </w:r>
      <w:r>
        <w:rPr/>
        <w:t>versión tradicional durante su período de mayor popularidad.</w:t>
      </w:r>
    </w:p>
    <w:p>
      <w:pPr>
        <w:pStyle w:val="BodyText"/>
        <w:spacing w:before="45"/>
        <w:ind w:right="58"/>
      </w:pPr>
      <w:r>
        <w:rPr>
          <w:b/>
        </w:rPr>
        <w:t>Ingredientes característicos: </w:t>
      </w:r>
      <w:r>
        <w:rPr/>
        <w:t>Malta de trigo ahumada con roble, la cual posee un carácter a humo menos intenso que la </w:t>
      </w:r>
      <w:r>
        <w:rPr>
          <w:i/>
        </w:rPr>
        <w:t>Rauchmalz</w:t>
      </w:r>
      <w:r>
        <w:rPr>
          <w:i/>
          <w:spacing w:val="-5"/>
        </w:rPr>
        <w:t> </w:t>
      </w:r>
      <w:r>
        <w:rPr/>
        <w:t>alemana</w:t>
      </w:r>
      <w:r>
        <w:rPr>
          <w:spacing w:val="-5"/>
        </w:rPr>
        <w:t> </w:t>
      </w:r>
      <w:r>
        <w:rPr/>
        <w:t>(malta</w:t>
      </w:r>
      <w:r>
        <w:rPr>
          <w:spacing w:val="-5"/>
        </w:rPr>
        <w:t> </w:t>
      </w:r>
      <w:r>
        <w:rPr/>
        <w:t>ahumada</w:t>
      </w:r>
      <w:r>
        <w:rPr>
          <w:spacing w:val="-5"/>
        </w:rPr>
        <w:t> </w:t>
      </w:r>
      <w:r>
        <w:rPr/>
        <w:t>con</w:t>
      </w:r>
      <w:r>
        <w:rPr>
          <w:spacing w:val="-5"/>
        </w:rPr>
        <w:t> </w:t>
      </w:r>
      <w:r>
        <w:rPr/>
        <w:t>haya),</w:t>
      </w:r>
      <w:r>
        <w:rPr>
          <w:spacing w:val="-5"/>
        </w:rPr>
        <w:t> </w:t>
      </w:r>
      <w:r>
        <w:rPr/>
        <w:t>y</w:t>
      </w:r>
      <w:r>
        <w:rPr>
          <w:spacing w:val="-5"/>
        </w:rPr>
        <w:t> </w:t>
      </w:r>
      <w:r>
        <w:rPr/>
        <w:t>una</w:t>
      </w:r>
      <w:r>
        <w:rPr>
          <w:spacing w:val="-5"/>
        </w:rPr>
        <w:t> </w:t>
      </w:r>
      <w:r>
        <w:rPr/>
        <w:t>cualidad más seca, más </w:t>
      </w:r>
      <w:r>
        <w:rPr>
          <w:i/>
        </w:rPr>
        <w:t>crisp </w:t>
      </w:r>
      <w:r>
        <w:rPr/>
        <w:t>y más austera; un sabor a tocino o jamón ahumado es inapropiado. Lúpulos tradicionales polacos,</w:t>
      </w:r>
      <w:r>
        <w:rPr>
          <w:spacing w:val="40"/>
        </w:rPr>
        <w:t> </w:t>
      </w:r>
      <w:r>
        <w:rPr/>
        <w:t>checos o alemanes. Agua con sulfatos y de dureza moderada.</w:t>
      </w:r>
    </w:p>
    <w:p>
      <w:pPr>
        <w:pStyle w:val="BodyText"/>
        <w:spacing w:before="9"/>
        <w:ind w:right="91"/>
      </w:pPr>
      <w:r>
        <w:rPr/>
        <w:t>Levadura</w:t>
      </w:r>
      <w:r>
        <w:rPr>
          <w:spacing w:val="-5"/>
        </w:rPr>
        <w:t> </w:t>
      </w:r>
      <w:r>
        <w:rPr/>
        <w:t>ale</w:t>
      </w:r>
      <w:r>
        <w:rPr>
          <w:spacing w:val="-5"/>
        </w:rPr>
        <w:t> </w:t>
      </w:r>
      <w:r>
        <w:rPr/>
        <w:t>limpia</w:t>
      </w:r>
      <w:r>
        <w:rPr>
          <w:spacing w:val="-4"/>
        </w:rPr>
        <w:t> </w:t>
      </w:r>
      <w:r>
        <w:rPr/>
        <w:t>y</w:t>
      </w:r>
      <w:r>
        <w:rPr>
          <w:spacing w:val="-5"/>
        </w:rPr>
        <w:t> </w:t>
      </w:r>
      <w:r>
        <w:rPr/>
        <w:t>de</w:t>
      </w:r>
      <w:r>
        <w:rPr>
          <w:spacing w:val="-5"/>
        </w:rPr>
        <w:t> </w:t>
      </w:r>
      <w:r>
        <w:rPr/>
        <w:t>alta</w:t>
      </w:r>
      <w:r>
        <w:rPr>
          <w:spacing w:val="-4"/>
        </w:rPr>
        <w:t> </w:t>
      </w:r>
      <w:r>
        <w:rPr/>
        <w:t>atenuación;</w:t>
      </w:r>
      <w:r>
        <w:rPr>
          <w:spacing w:val="-6"/>
        </w:rPr>
        <w:t> </w:t>
      </w:r>
      <w:r>
        <w:rPr/>
        <w:t>levadura</w:t>
      </w:r>
      <w:r>
        <w:rPr>
          <w:spacing w:val="-3"/>
        </w:rPr>
        <w:t> </w:t>
      </w:r>
      <w:r>
        <w:rPr/>
        <w:t>Weizen</w:t>
      </w:r>
      <w:r>
        <w:rPr>
          <w:spacing w:val="-5"/>
        </w:rPr>
        <w:t> </w:t>
      </w:r>
      <w:r>
        <w:rPr/>
        <w:t>es </w:t>
      </w:r>
      <w:r>
        <w:rPr>
          <w:spacing w:val="-2"/>
        </w:rPr>
        <w:t>inapropiada.</w:t>
      </w:r>
    </w:p>
    <w:p>
      <w:pPr>
        <w:pStyle w:val="BodyText"/>
        <w:spacing w:before="44"/>
        <w:ind w:right="91"/>
      </w:pPr>
      <w:r>
        <w:rPr>
          <w:b/>
        </w:rPr>
        <w:t>Comparación de estilos: </w:t>
      </w:r>
      <w:r>
        <w:rPr/>
        <w:t>Similar en intensidad a una Berliner</w:t>
      </w:r>
      <w:r>
        <w:rPr>
          <w:spacing w:val="-4"/>
        </w:rPr>
        <w:t> </w:t>
      </w:r>
      <w:r>
        <w:rPr/>
        <w:t>Weisse,</w:t>
      </w:r>
      <w:r>
        <w:rPr>
          <w:spacing w:val="-5"/>
        </w:rPr>
        <w:t> </w:t>
      </w:r>
      <w:r>
        <w:rPr/>
        <w:t>pero</w:t>
      </w:r>
      <w:r>
        <w:rPr>
          <w:spacing w:val="-5"/>
        </w:rPr>
        <w:t> </w:t>
      </w:r>
      <w:r>
        <w:rPr/>
        <w:t>nunca</w:t>
      </w:r>
      <w:r>
        <w:rPr>
          <w:spacing w:val="-5"/>
        </w:rPr>
        <w:t> </w:t>
      </w:r>
      <w:r>
        <w:rPr/>
        <w:t>ácida</w:t>
      </w:r>
      <w:r>
        <w:rPr>
          <w:spacing w:val="-5"/>
        </w:rPr>
        <w:t> </w:t>
      </w:r>
      <w:r>
        <w:rPr/>
        <w:t>y</w:t>
      </w:r>
      <w:r>
        <w:rPr>
          <w:spacing w:val="-5"/>
        </w:rPr>
        <w:t> </w:t>
      </w:r>
      <w:r>
        <w:rPr/>
        <w:t>mucho</w:t>
      </w:r>
      <w:r>
        <w:rPr>
          <w:spacing w:val="-5"/>
        </w:rPr>
        <w:t> </w:t>
      </w:r>
      <w:r>
        <w:rPr/>
        <w:t>más</w:t>
      </w:r>
      <w:r>
        <w:rPr>
          <w:spacing w:val="-5"/>
        </w:rPr>
        <w:t> </w:t>
      </w:r>
      <w:r>
        <w:rPr/>
        <w:t>amarga.</w:t>
      </w:r>
      <w:r>
        <w:rPr>
          <w:spacing w:val="-5"/>
        </w:rPr>
        <w:t> </w:t>
      </w:r>
      <w:r>
        <w:rPr/>
        <w:t>Posee un carácter ahumado pero es menos intenso que una Rauchbier. Menor densidad que una Lichtenhainer, pero más amarga y sin acidez. Más amarga que una Gose, pero sin sal ni </w:t>
      </w:r>
      <w:r>
        <w:rPr>
          <w:spacing w:val="-2"/>
        </w:rPr>
        <w:t>especias.</w:t>
      </w:r>
    </w:p>
    <w:p>
      <w:pPr>
        <w:tabs>
          <w:tab w:pos="2612" w:val="left" w:leader="none"/>
        </w:tabs>
        <w:spacing w:line="204" w:lineRule="exact" w:before="50"/>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1.028 –</w:t>
      </w:r>
      <w:r>
        <w:rPr>
          <w:spacing w:val="-2"/>
          <w:sz w:val="18"/>
        </w:rPr>
        <w:t> </w:t>
      </w:r>
      <w:r>
        <w:rPr>
          <w:spacing w:val="-4"/>
          <w:sz w:val="18"/>
        </w:rPr>
        <w:t>1.032</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1"/>
          <w:sz w:val="18"/>
        </w:rPr>
        <w:t> </w:t>
      </w:r>
      <w:r>
        <w:rPr>
          <w:sz w:val="18"/>
        </w:rPr>
        <w:t>–</w:t>
      </w:r>
      <w:r>
        <w:rPr>
          <w:spacing w:val="-1"/>
          <w:sz w:val="18"/>
        </w:rPr>
        <w:t> </w:t>
      </w:r>
      <w:r>
        <w:rPr>
          <w:spacing w:val="-7"/>
          <w:sz w:val="18"/>
        </w:rPr>
        <w:t>35</w:t>
      </w:r>
      <w:r>
        <w:rPr>
          <w:sz w:val="18"/>
        </w:rPr>
        <w:tab/>
        <w:t>FG:</w:t>
      </w:r>
      <w:r>
        <w:rPr>
          <w:spacing w:val="41"/>
          <w:sz w:val="18"/>
        </w:rPr>
        <w:t> </w:t>
      </w:r>
      <w:r>
        <w:rPr>
          <w:sz w:val="18"/>
        </w:rPr>
        <w:t>1.006</w:t>
      </w:r>
      <w:r>
        <w:rPr>
          <w:spacing w:val="-2"/>
          <w:sz w:val="18"/>
        </w:rPr>
        <w:t> </w:t>
      </w:r>
      <w:r>
        <w:rPr>
          <w:sz w:val="18"/>
        </w:rPr>
        <w:t>– </w:t>
      </w:r>
      <w:r>
        <w:rPr>
          <w:spacing w:val="-4"/>
          <w:sz w:val="18"/>
        </w:rPr>
        <w:t>1.012</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6</w:t>
      </w:r>
      <w:r>
        <w:rPr>
          <w:sz w:val="18"/>
        </w:rPr>
        <w:tab/>
        <w:t>ABV:</w:t>
      </w:r>
      <w:r>
        <w:rPr>
          <w:spacing w:val="41"/>
          <w:sz w:val="18"/>
        </w:rPr>
        <w:t> </w:t>
      </w:r>
      <w:r>
        <w:rPr>
          <w:sz w:val="18"/>
        </w:rPr>
        <w:t>2.5 –</w:t>
      </w:r>
      <w:r>
        <w:rPr>
          <w:spacing w:val="-2"/>
          <w:sz w:val="18"/>
        </w:rPr>
        <w:t> </w:t>
      </w:r>
      <w:r>
        <w:rPr>
          <w:spacing w:val="-4"/>
          <w:sz w:val="18"/>
        </w:rPr>
        <w:t>3.3%</w:t>
      </w:r>
    </w:p>
    <w:p>
      <w:pPr>
        <w:spacing w:before="41"/>
        <w:ind w:left="140" w:right="0" w:firstLine="0"/>
        <w:jc w:val="left"/>
        <w:rPr>
          <w:sz w:val="18"/>
        </w:rPr>
      </w:pPr>
      <w:r>
        <w:rPr>
          <w:b/>
          <w:sz w:val="18"/>
        </w:rPr>
        <w:t>Ejemplos</w:t>
      </w:r>
      <w:r>
        <w:rPr>
          <w:b/>
          <w:spacing w:val="-3"/>
          <w:sz w:val="18"/>
        </w:rPr>
        <w:t> </w:t>
      </w:r>
      <w:r>
        <w:rPr>
          <w:b/>
          <w:sz w:val="18"/>
        </w:rPr>
        <w:t>comerciales:</w:t>
      </w:r>
      <w:r>
        <w:rPr>
          <w:b/>
          <w:spacing w:val="-1"/>
          <w:sz w:val="18"/>
        </w:rPr>
        <w:t> </w:t>
      </w:r>
      <w:r>
        <w:rPr>
          <w:sz w:val="18"/>
        </w:rPr>
        <w:t>Live</w:t>
      </w:r>
      <w:r>
        <w:rPr>
          <w:spacing w:val="-2"/>
          <w:sz w:val="18"/>
        </w:rPr>
        <w:t> </w:t>
      </w:r>
      <w:r>
        <w:rPr>
          <w:sz w:val="18"/>
        </w:rPr>
        <w:t>Oak</w:t>
      </w:r>
      <w:r>
        <w:rPr>
          <w:spacing w:val="-2"/>
          <w:sz w:val="18"/>
        </w:rPr>
        <w:t> Grodziskie</w:t>
      </w:r>
    </w:p>
    <w:p>
      <w:pPr>
        <w:pStyle w:val="BodyText"/>
        <w:spacing w:before="42"/>
        <w:ind w:right="125"/>
      </w:pPr>
      <w:r>
        <w:rPr>
          <w:b/>
        </w:rPr>
        <w:t>Etiquetas: </w:t>
      </w:r>
      <w:r>
        <w:rPr/>
        <w:t>intensidad-baja, color-pálido, fermentación-alta, europa-central,</w:t>
      </w:r>
      <w:r>
        <w:rPr>
          <w:spacing w:val="-11"/>
        </w:rPr>
        <w:t> </w:t>
      </w:r>
      <w:r>
        <w:rPr/>
        <w:t>estilo-histórico,</w:t>
      </w:r>
      <w:r>
        <w:rPr>
          <w:spacing w:val="-11"/>
        </w:rPr>
        <w:t> </w:t>
      </w:r>
      <w:r>
        <w:rPr/>
        <w:t>familia-cerveza-trigo,</w:t>
      </w:r>
      <w:r>
        <w:rPr>
          <w:spacing w:val="-11"/>
        </w:rPr>
        <w:t> </w:t>
      </w:r>
      <w:r>
        <w:rPr/>
        <w:t>amarga, </w:t>
      </w:r>
      <w:r>
        <w:rPr>
          <w:spacing w:val="-2"/>
        </w:rPr>
        <w:t>ahumada</w:t>
      </w:r>
    </w:p>
    <w:p>
      <w:pPr>
        <w:pStyle w:val="BodyText"/>
        <w:spacing w:before="8"/>
        <w:ind w:left="0"/>
        <w:rPr>
          <w:sz w:val="21"/>
        </w:rPr>
      </w:pPr>
    </w:p>
    <w:p>
      <w:pPr>
        <w:pStyle w:val="Heading5"/>
      </w:pPr>
      <w:bookmarkStart w:name="_bookmark144" w:id="145"/>
      <w:bookmarkEnd w:id="145"/>
      <w:r>
        <w:rPr>
          <w:b w:val="0"/>
        </w:rPr>
      </w:r>
      <w:r>
        <w:rPr/>
        <w:t>Historical</w:t>
      </w:r>
      <w:r>
        <w:rPr>
          <w:spacing w:val="-6"/>
        </w:rPr>
        <w:t> </w:t>
      </w:r>
      <w:r>
        <w:rPr/>
        <w:t>Beer:</w:t>
      </w:r>
      <w:r>
        <w:rPr>
          <w:spacing w:val="-5"/>
        </w:rPr>
        <w:t> </w:t>
      </w:r>
      <w:r>
        <w:rPr/>
        <w:t>Pre-Prohibition</w:t>
      </w:r>
      <w:r>
        <w:rPr>
          <w:spacing w:val="-4"/>
        </w:rPr>
        <w:t> </w:t>
      </w:r>
      <w:r>
        <w:rPr>
          <w:spacing w:val="-2"/>
        </w:rPr>
        <w:t>Lager</w:t>
      </w:r>
    </w:p>
    <w:p>
      <w:pPr>
        <w:pStyle w:val="BodyText"/>
        <w:spacing w:before="38"/>
        <w:ind w:right="91"/>
      </w:pPr>
      <w:r>
        <w:rPr>
          <w:b/>
        </w:rPr>
        <w:t>Impresión general: </w:t>
      </w:r>
      <w:r>
        <w:rPr/>
        <w:t>Una lager pálida estadounidense con adjuntos,</w:t>
      </w:r>
      <w:r>
        <w:rPr>
          <w:spacing w:val="-5"/>
        </w:rPr>
        <w:t> </w:t>
      </w:r>
      <w:r>
        <w:rPr/>
        <w:t>amarga</w:t>
      </w:r>
      <w:r>
        <w:rPr>
          <w:spacing w:val="-5"/>
        </w:rPr>
        <w:t> </w:t>
      </w:r>
      <w:r>
        <w:rPr/>
        <w:t>y</w:t>
      </w:r>
      <w:r>
        <w:rPr>
          <w:spacing w:val="-5"/>
        </w:rPr>
        <w:t> </w:t>
      </w:r>
      <w:r>
        <w:rPr/>
        <w:t>lupulada,</w:t>
      </w:r>
      <w:r>
        <w:rPr>
          <w:spacing w:val="-5"/>
        </w:rPr>
        <w:t> </w:t>
      </w:r>
      <w:r>
        <w:rPr/>
        <w:t>a</w:t>
      </w:r>
      <w:r>
        <w:rPr>
          <w:spacing w:val="-2"/>
        </w:rPr>
        <w:t> </w:t>
      </w:r>
      <w:r>
        <w:rPr/>
        <w:t>menudo</w:t>
      </w:r>
      <w:r>
        <w:rPr>
          <w:spacing w:val="-4"/>
        </w:rPr>
        <w:t> </w:t>
      </w:r>
      <w:r>
        <w:rPr/>
        <w:t>con</w:t>
      </w:r>
      <w:r>
        <w:rPr>
          <w:spacing w:val="-3"/>
        </w:rPr>
        <w:t> </w:t>
      </w:r>
      <w:r>
        <w:rPr/>
        <w:t>un</w:t>
      </w:r>
      <w:r>
        <w:rPr>
          <w:spacing w:val="-6"/>
        </w:rPr>
        <w:t> </w:t>
      </w:r>
      <w:r>
        <w:rPr/>
        <w:t>perfil</w:t>
      </w:r>
      <w:r>
        <w:rPr>
          <w:spacing w:val="-6"/>
        </w:rPr>
        <w:t> </w:t>
      </w:r>
      <w:r>
        <w:rPr/>
        <w:t>de</w:t>
      </w:r>
      <w:r>
        <w:rPr>
          <w:spacing w:val="-4"/>
        </w:rPr>
        <w:t> </w:t>
      </w:r>
      <w:r>
        <w:rPr/>
        <w:t>sabor robusto y a maíz, aunque existen versiones más </w:t>
      </w:r>
      <w:r>
        <w:rPr>
          <w:i/>
        </w:rPr>
        <w:t>crisp </w:t>
      </w:r>
      <w:r>
        <w:rPr/>
        <w:t>y de sabor neutro.</w:t>
      </w:r>
    </w:p>
    <w:p>
      <w:pPr>
        <w:pStyle w:val="BodyText"/>
        <w:spacing w:line="242" w:lineRule="auto" w:before="48"/>
        <w:ind w:right="39"/>
      </w:pPr>
      <w:r>
        <w:rPr>
          <w:b/>
        </w:rPr>
        <w:t>Aroma:</w:t>
      </w:r>
      <w:r>
        <w:rPr>
          <w:b/>
          <w:spacing w:val="-5"/>
        </w:rPr>
        <w:t> </w:t>
      </w:r>
      <w:r>
        <w:rPr/>
        <w:t>Maltosidad</w:t>
      </w:r>
      <w:r>
        <w:rPr>
          <w:spacing w:val="-5"/>
        </w:rPr>
        <w:t> </w:t>
      </w:r>
      <w:r>
        <w:rPr/>
        <w:t>granosa</w:t>
      </w:r>
      <w:r>
        <w:rPr>
          <w:spacing w:val="-3"/>
        </w:rPr>
        <w:t> </w:t>
      </w:r>
      <w:r>
        <w:rPr/>
        <w:t>de</w:t>
      </w:r>
      <w:r>
        <w:rPr>
          <w:spacing w:val="-5"/>
        </w:rPr>
        <w:t> </w:t>
      </w:r>
      <w:r>
        <w:rPr/>
        <w:t>baja</w:t>
      </w:r>
      <w:r>
        <w:rPr>
          <w:spacing w:val="-4"/>
        </w:rPr>
        <w:t> </w:t>
      </w:r>
      <w:r>
        <w:rPr/>
        <w:t>a</w:t>
      </w:r>
      <w:r>
        <w:rPr>
          <w:spacing w:val="-5"/>
        </w:rPr>
        <w:t> </w:t>
      </w:r>
      <w:r>
        <w:rPr/>
        <w:t>media.</w:t>
      </w:r>
      <w:r>
        <w:rPr>
          <w:spacing w:val="-4"/>
        </w:rPr>
        <w:t> </w:t>
      </w:r>
      <w:r>
        <w:rPr/>
        <w:t>Dulzor</w:t>
      </w:r>
      <w:r>
        <w:rPr>
          <w:spacing w:val="-4"/>
        </w:rPr>
        <w:t> </w:t>
      </w:r>
      <w:r>
        <w:rPr/>
        <w:t>a</w:t>
      </w:r>
      <w:r>
        <w:rPr>
          <w:spacing w:val="-5"/>
        </w:rPr>
        <w:t> </w:t>
      </w:r>
      <w:r>
        <w:rPr/>
        <w:t>maíz</w:t>
      </w:r>
      <w:r>
        <w:rPr>
          <w:spacing w:val="-3"/>
        </w:rPr>
        <w:t> </w:t>
      </w:r>
      <w:r>
        <w:rPr/>
        <w:t>de bajo a moderado opcional. Lúpulo de medio a moderadamente alto rústico, floral, herbáceo o especiado, sin el carácter afrutado ni cítrico de las variedades modernas. Perfil de fermentación limpio.</w:t>
      </w:r>
      <w:r>
        <w:rPr>
          <w:spacing w:val="-1"/>
        </w:rPr>
        <w:t> </w:t>
      </w:r>
      <w:r>
        <w:rPr/>
        <w:t>Puede</w:t>
      </w:r>
      <w:r>
        <w:rPr>
          <w:spacing w:val="-1"/>
        </w:rPr>
        <w:t> </w:t>
      </w:r>
      <w:r>
        <w:rPr/>
        <w:t>mostrar cierto</w:t>
      </w:r>
      <w:r>
        <w:rPr>
          <w:spacing w:val="-1"/>
        </w:rPr>
        <w:t> </w:t>
      </w:r>
      <w:r>
        <w:rPr/>
        <w:t>carácter a</w:t>
      </w:r>
      <w:r>
        <w:rPr>
          <w:spacing w:val="-1"/>
        </w:rPr>
        <w:t> </w:t>
      </w:r>
      <w:r>
        <w:rPr/>
        <w:t>levadura, similar</w:t>
      </w:r>
      <w:r>
        <w:rPr>
          <w:spacing w:val="-3"/>
        </w:rPr>
        <w:t> </w:t>
      </w:r>
      <w:r>
        <w:rPr/>
        <w:t>a</w:t>
      </w:r>
      <w:r>
        <w:rPr>
          <w:spacing w:val="-4"/>
        </w:rPr>
        <w:t> </w:t>
      </w:r>
      <w:r>
        <w:rPr/>
        <w:t>una</w:t>
      </w:r>
      <w:r>
        <w:rPr>
          <w:spacing w:val="-4"/>
        </w:rPr>
        <w:t> </w:t>
      </w:r>
      <w:r>
        <w:rPr/>
        <w:t>American</w:t>
      </w:r>
      <w:r>
        <w:rPr>
          <w:spacing w:val="-2"/>
        </w:rPr>
        <w:t> </w:t>
      </w:r>
      <w:r>
        <w:rPr/>
        <w:t>Lager</w:t>
      </w:r>
      <w:r>
        <w:rPr>
          <w:spacing w:val="-1"/>
        </w:rPr>
        <w:t> </w:t>
      </w:r>
      <w:r>
        <w:rPr/>
        <w:t>de</w:t>
      </w:r>
      <w:r>
        <w:rPr>
          <w:spacing w:val="-4"/>
        </w:rPr>
        <w:t> </w:t>
      </w:r>
      <w:r>
        <w:rPr/>
        <w:t>la</w:t>
      </w:r>
      <w:r>
        <w:rPr>
          <w:spacing w:val="-4"/>
        </w:rPr>
        <w:t> </w:t>
      </w:r>
      <w:r>
        <w:rPr/>
        <w:t>actualidad.</w:t>
      </w:r>
      <w:r>
        <w:rPr>
          <w:spacing w:val="-3"/>
        </w:rPr>
        <w:t> </w:t>
      </w:r>
      <w:r>
        <w:rPr/>
        <w:t>Un</w:t>
      </w:r>
      <w:r>
        <w:rPr>
          <w:spacing w:val="-4"/>
        </w:rPr>
        <w:t> </w:t>
      </w:r>
      <w:r>
        <w:rPr/>
        <w:t>bajo</w:t>
      </w:r>
      <w:r>
        <w:rPr>
          <w:spacing w:val="-2"/>
        </w:rPr>
        <w:t> </w:t>
      </w:r>
      <w:r>
        <w:rPr/>
        <w:t>DMS</w:t>
      </w:r>
      <w:r>
        <w:rPr>
          <w:spacing w:val="-4"/>
        </w:rPr>
        <w:t> </w:t>
      </w:r>
      <w:r>
        <w:rPr/>
        <w:t>es </w:t>
      </w:r>
      <w:r>
        <w:rPr>
          <w:spacing w:val="-2"/>
        </w:rPr>
        <w:t>aceptable.</w:t>
      </w:r>
    </w:p>
    <w:p>
      <w:pPr>
        <w:pStyle w:val="BodyText"/>
        <w:spacing w:before="37"/>
        <w:ind w:right="91"/>
      </w:pPr>
      <w:r>
        <w:rPr>
          <w:b/>
        </w:rPr>
        <w:t>Apariencia:</w:t>
      </w:r>
      <w:r>
        <w:rPr>
          <w:b/>
          <w:spacing w:val="-7"/>
        </w:rPr>
        <w:t> </w:t>
      </w:r>
      <w:r>
        <w:rPr/>
        <w:t>Color</w:t>
      </w:r>
      <w:r>
        <w:rPr>
          <w:spacing w:val="-6"/>
        </w:rPr>
        <w:t> </w:t>
      </w:r>
      <w:r>
        <w:rPr/>
        <w:t>de</w:t>
      </w:r>
      <w:r>
        <w:rPr>
          <w:spacing w:val="-7"/>
        </w:rPr>
        <w:t> </w:t>
      </w:r>
      <w:r>
        <w:rPr/>
        <w:t>amarillo</w:t>
      </w:r>
      <w:r>
        <w:rPr>
          <w:spacing w:val="-7"/>
        </w:rPr>
        <w:t> </w:t>
      </w:r>
      <w:r>
        <w:rPr/>
        <w:t>a</w:t>
      </w:r>
      <w:r>
        <w:rPr>
          <w:spacing w:val="-7"/>
        </w:rPr>
        <w:t> </w:t>
      </w:r>
      <w:r>
        <w:rPr/>
        <w:t>dorado</w:t>
      </w:r>
      <w:r>
        <w:rPr>
          <w:spacing w:val="-7"/>
        </w:rPr>
        <w:t> </w:t>
      </w:r>
      <w:r>
        <w:rPr/>
        <w:t>profundo.</w:t>
      </w:r>
      <w:r>
        <w:rPr>
          <w:spacing w:val="-7"/>
        </w:rPr>
        <w:t> </w:t>
      </w:r>
      <w:r>
        <w:rPr/>
        <w:t>Espuma blanca abundante y duradera. Claridad brillante.</w:t>
      </w:r>
    </w:p>
    <w:p>
      <w:pPr>
        <w:pStyle w:val="BodyText"/>
        <w:spacing w:before="43"/>
        <w:ind w:right="91"/>
      </w:pPr>
      <w:r>
        <w:rPr>
          <w:b/>
        </w:rPr>
        <w:t>Sabor:</w:t>
      </w:r>
      <w:r>
        <w:rPr>
          <w:b/>
          <w:spacing w:val="-6"/>
        </w:rPr>
        <w:t> </w:t>
      </w:r>
      <w:r>
        <w:rPr/>
        <w:t>Maltosidad</w:t>
      </w:r>
      <w:r>
        <w:rPr>
          <w:spacing w:val="-5"/>
        </w:rPr>
        <w:t> </w:t>
      </w:r>
      <w:r>
        <w:rPr/>
        <w:t>de</w:t>
      </w:r>
      <w:r>
        <w:rPr>
          <w:spacing w:val="-5"/>
        </w:rPr>
        <w:t> </w:t>
      </w:r>
      <w:r>
        <w:rPr/>
        <w:t>media</w:t>
      </w:r>
      <w:r>
        <w:rPr>
          <w:spacing w:val="-3"/>
        </w:rPr>
        <w:t> </w:t>
      </w:r>
      <w:r>
        <w:rPr/>
        <w:t>a</w:t>
      </w:r>
      <w:r>
        <w:rPr>
          <w:spacing w:val="-5"/>
        </w:rPr>
        <w:t> </w:t>
      </w:r>
      <w:r>
        <w:rPr/>
        <w:t>media</w:t>
      </w:r>
      <w:r>
        <w:rPr>
          <w:spacing w:val="-5"/>
        </w:rPr>
        <w:t> </w:t>
      </w:r>
      <w:r>
        <w:rPr/>
        <w:t>alta</w:t>
      </w:r>
      <w:r>
        <w:rPr>
          <w:spacing w:val="-5"/>
        </w:rPr>
        <w:t> </w:t>
      </w:r>
      <w:r>
        <w:rPr/>
        <w:t>con</w:t>
      </w:r>
      <w:r>
        <w:rPr>
          <w:spacing w:val="-5"/>
        </w:rPr>
        <w:t> </w:t>
      </w:r>
      <w:r>
        <w:rPr/>
        <w:t>sabor</w:t>
      </w:r>
      <w:r>
        <w:rPr>
          <w:spacing w:val="-5"/>
        </w:rPr>
        <w:t> </w:t>
      </w:r>
      <w:r>
        <w:rPr/>
        <w:t>granoso. Impresión de dulzor y redondez como</w:t>
      </w:r>
      <w:r>
        <w:rPr>
          <w:spacing w:val="-1"/>
        </w:rPr>
        <w:t> </w:t>
      </w:r>
      <w:r>
        <w:rPr/>
        <w:t>a maíz son opcionales. Amargor de lúpulo considerable, que da soporte a la malta y persiste hacia un final que puede ir de seco y suave a </w:t>
      </w:r>
      <w:r>
        <w:rPr>
          <w:i/>
        </w:rPr>
        <w:t>crisp</w:t>
      </w:r>
      <w:r>
        <w:rPr/>
        <w:t>.</w:t>
      </w:r>
    </w:p>
    <w:p>
      <w:pPr>
        <w:pStyle w:val="BodyText"/>
        <w:spacing w:before="7"/>
        <w:ind w:right="91"/>
      </w:pPr>
      <w:r>
        <w:rPr/>
        <w:t>Lúpulo de medio a alto rústico, floral, herbáceo o especiado. Amargor</w:t>
      </w:r>
      <w:r>
        <w:rPr>
          <w:spacing w:val="-3"/>
        </w:rPr>
        <w:t> </w:t>
      </w:r>
      <w:r>
        <w:rPr/>
        <w:t>de</w:t>
      </w:r>
      <w:r>
        <w:rPr>
          <w:spacing w:val="-4"/>
        </w:rPr>
        <w:t> </w:t>
      </w:r>
      <w:r>
        <w:rPr/>
        <w:t>medio</w:t>
      </w:r>
      <w:r>
        <w:rPr>
          <w:spacing w:val="-5"/>
        </w:rPr>
        <w:t> </w:t>
      </w:r>
      <w:r>
        <w:rPr/>
        <w:t>a</w:t>
      </w:r>
      <w:r>
        <w:rPr>
          <w:spacing w:val="-4"/>
        </w:rPr>
        <w:t> </w:t>
      </w:r>
      <w:r>
        <w:rPr/>
        <w:t>alto</w:t>
      </w:r>
      <w:r>
        <w:rPr>
          <w:spacing w:val="-4"/>
        </w:rPr>
        <w:t> </w:t>
      </w:r>
      <w:r>
        <w:rPr/>
        <w:t>que</w:t>
      </w:r>
      <w:r>
        <w:rPr>
          <w:spacing w:val="-4"/>
        </w:rPr>
        <w:t> </w:t>
      </w:r>
      <w:r>
        <w:rPr/>
        <w:t>es</w:t>
      </w:r>
      <w:r>
        <w:rPr>
          <w:spacing w:val="-4"/>
        </w:rPr>
        <w:t> </w:t>
      </w:r>
      <w:r>
        <w:rPr/>
        <w:t>limpio</w:t>
      </w:r>
      <w:r>
        <w:rPr>
          <w:spacing w:val="-4"/>
        </w:rPr>
        <w:t> </w:t>
      </w:r>
      <w:r>
        <w:rPr/>
        <w:t>y</w:t>
      </w:r>
      <w:r>
        <w:rPr>
          <w:spacing w:val="-2"/>
        </w:rPr>
        <w:t> </w:t>
      </w:r>
      <w:r>
        <w:rPr/>
        <w:t>no</w:t>
      </w:r>
      <w:r>
        <w:rPr>
          <w:spacing w:val="-5"/>
        </w:rPr>
        <w:t> </w:t>
      </w:r>
      <w:r>
        <w:rPr/>
        <w:t>tosco.</w:t>
      </w:r>
      <w:r>
        <w:rPr>
          <w:spacing w:val="-4"/>
        </w:rPr>
        <w:t> </w:t>
      </w:r>
      <w:r>
        <w:rPr/>
        <w:t>Retrogusto sin asperezas. En general con perfil de fermentación neutro, pero se permite algo de carácter a levadura, similar a una American Lager.</w:t>
      </w:r>
    </w:p>
    <w:p>
      <w:pPr>
        <w:pStyle w:val="BodyText"/>
        <w:spacing w:before="48"/>
        <w:ind w:right="114"/>
      </w:pPr>
      <w:r>
        <w:rPr>
          <w:b/>
        </w:rPr>
        <w:t>Sensación en boca: </w:t>
      </w:r>
      <w:r>
        <w:rPr/>
        <w:t>Cuerpo de medio a medio pleno, con una</w:t>
      </w:r>
      <w:r>
        <w:rPr>
          <w:spacing w:val="-7"/>
        </w:rPr>
        <w:t> </w:t>
      </w:r>
      <w:r>
        <w:rPr/>
        <w:t>sensación</w:t>
      </w:r>
      <w:r>
        <w:rPr>
          <w:spacing w:val="-7"/>
        </w:rPr>
        <w:t> </w:t>
      </w:r>
      <w:r>
        <w:rPr/>
        <w:t>moderadamente</w:t>
      </w:r>
      <w:r>
        <w:rPr>
          <w:spacing w:val="-7"/>
        </w:rPr>
        <w:t> </w:t>
      </w:r>
      <w:r>
        <w:rPr/>
        <w:t>cremosa</w:t>
      </w:r>
      <w:r>
        <w:rPr>
          <w:spacing w:val="-7"/>
        </w:rPr>
        <w:t> </w:t>
      </w:r>
      <w:r>
        <w:rPr/>
        <w:t>y</w:t>
      </w:r>
      <w:r>
        <w:rPr>
          <w:spacing w:val="-4"/>
        </w:rPr>
        <w:t> </w:t>
      </w:r>
      <w:r>
        <w:rPr/>
        <w:t>sabrosa.</w:t>
      </w:r>
      <w:r>
        <w:rPr>
          <w:spacing w:val="-6"/>
        </w:rPr>
        <w:t> </w:t>
      </w:r>
      <w:r>
        <w:rPr/>
        <w:t>Suave,</w:t>
      </w:r>
      <w:r>
        <w:rPr>
          <w:spacing w:val="-7"/>
        </w:rPr>
        <w:t> </w:t>
      </w:r>
      <w:r>
        <w:rPr/>
        <w:t>con adecuada y prolongada maduración en frío (</w:t>
      </w:r>
      <w:r>
        <w:rPr>
          <w:i/>
        </w:rPr>
        <w:t>lagered</w:t>
      </w:r>
      <w:r>
        <w:rPr/>
        <w:t>).</w:t>
      </w:r>
    </w:p>
    <w:p>
      <w:pPr>
        <w:pStyle w:val="BodyText"/>
        <w:spacing w:before="6"/>
      </w:pPr>
      <w:r>
        <w:rPr/>
        <w:t>Carbonatación</w:t>
      </w:r>
      <w:r>
        <w:rPr>
          <w:spacing w:val="-4"/>
        </w:rPr>
        <w:t> </w:t>
      </w:r>
      <w:r>
        <w:rPr/>
        <w:t>de</w:t>
      </w:r>
      <w:r>
        <w:rPr>
          <w:spacing w:val="-3"/>
        </w:rPr>
        <w:t> </w:t>
      </w:r>
      <w:r>
        <w:rPr/>
        <w:t>media</w:t>
      </w:r>
      <w:r>
        <w:rPr>
          <w:spacing w:val="-4"/>
        </w:rPr>
        <w:t> </w:t>
      </w:r>
      <w:r>
        <w:rPr/>
        <w:t>a</w:t>
      </w:r>
      <w:r>
        <w:rPr>
          <w:spacing w:val="-2"/>
        </w:rPr>
        <w:t> alta.</w:t>
      </w:r>
    </w:p>
    <w:p>
      <w:pPr>
        <w:pStyle w:val="BodyText"/>
        <w:spacing w:before="43"/>
        <w:ind w:right="91"/>
      </w:pPr>
      <w:r>
        <w:rPr>
          <w:b/>
        </w:rPr>
        <w:t>Comentarios:</w:t>
      </w:r>
      <w:r>
        <w:rPr>
          <w:b/>
          <w:spacing w:val="-6"/>
        </w:rPr>
        <w:t> </w:t>
      </w:r>
      <w:r>
        <w:rPr/>
        <w:t>A</w:t>
      </w:r>
      <w:r>
        <w:rPr>
          <w:spacing w:val="-7"/>
        </w:rPr>
        <w:t> </w:t>
      </w:r>
      <w:r>
        <w:rPr/>
        <w:t>veces</w:t>
      </w:r>
      <w:r>
        <w:rPr>
          <w:spacing w:val="-7"/>
        </w:rPr>
        <w:t> </w:t>
      </w:r>
      <w:r>
        <w:rPr/>
        <w:t>llamada</w:t>
      </w:r>
      <w:r>
        <w:rPr>
          <w:spacing w:val="-7"/>
        </w:rPr>
        <w:t> </w:t>
      </w:r>
      <w:r>
        <w:rPr/>
        <w:t>Classic</w:t>
      </w:r>
      <w:r>
        <w:rPr>
          <w:spacing w:val="-5"/>
        </w:rPr>
        <w:t> </w:t>
      </w:r>
      <w:r>
        <w:rPr/>
        <w:t>American</w:t>
      </w:r>
      <w:r>
        <w:rPr>
          <w:spacing w:val="-7"/>
        </w:rPr>
        <w:t> </w:t>
      </w:r>
      <w:r>
        <w:rPr/>
        <w:t>Pilsner.</w:t>
      </w:r>
      <w:r>
        <w:rPr>
          <w:spacing w:val="-7"/>
        </w:rPr>
        <w:t> </w:t>
      </w:r>
      <w:r>
        <w:rPr/>
        <w:t>Las versiones basadas en el uso de arroz poseen un carácter más </w:t>
      </w:r>
      <w:r>
        <w:rPr>
          <w:i/>
        </w:rPr>
        <w:t>crisp </w:t>
      </w:r>
      <w:r>
        <w:rPr/>
        <w:t>y neutro, y carecen de los sabores similares al maíz.</w:t>
      </w:r>
    </w:p>
    <w:p>
      <w:pPr>
        <w:pStyle w:val="BodyText"/>
        <w:spacing w:before="44"/>
      </w:pPr>
      <w:r>
        <w:rPr>
          <w:b/>
        </w:rPr>
        <w:t>Historia:</w:t>
      </w:r>
      <w:r>
        <w:rPr>
          <w:b/>
          <w:spacing w:val="-5"/>
        </w:rPr>
        <w:t> </w:t>
      </w:r>
      <w:r>
        <w:rPr/>
        <w:t>Una</w:t>
      </w:r>
      <w:r>
        <w:rPr>
          <w:spacing w:val="-4"/>
        </w:rPr>
        <w:t> </w:t>
      </w:r>
      <w:r>
        <w:rPr/>
        <w:t>adaptación</w:t>
      </w:r>
      <w:r>
        <w:rPr>
          <w:spacing w:val="-4"/>
        </w:rPr>
        <w:t> </w:t>
      </w:r>
      <w:r>
        <w:rPr/>
        <w:t>de</w:t>
      </w:r>
      <w:r>
        <w:rPr>
          <w:spacing w:val="-5"/>
        </w:rPr>
        <w:t> </w:t>
      </w:r>
      <w:r>
        <w:rPr/>
        <w:t>las</w:t>
      </w:r>
      <w:r>
        <w:rPr>
          <w:spacing w:val="-4"/>
        </w:rPr>
        <w:t> </w:t>
      </w:r>
      <w:r>
        <w:rPr/>
        <w:t>lagers</w:t>
      </w:r>
      <w:r>
        <w:rPr>
          <w:spacing w:val="-4"/>
        </w:rPr>
        <w:t> </w:t>
      </w:r>
      <w:r>
        <w:rPr/>
        <w:t>de</w:t>
      </w:r>
      <w:r>
        <w:rPr>
          <w:spacing w:val="-5"/>
        </w:rPr>
        <w:t> </w:t>
      </w:r>
      <w:r>
        <w:rPr/>
        <w:t>Europa</w:t>
      </w:r>
      <w:r>
        <w:rPr>
          <w:spacing w:val="-4"/>
        </w:rPr>
        <w:t> </w:t>
      </w:r>
      <w:r>
        <w:rPr/>
        <w:t>continental, desarrollada a mediados del siglo XIX en Estados Unidos, por inmigrantes</w:t>
      </w:r>
      <w:r>
        <w:rPr>
          <w:spacing w:val="-7"/>
        </w:rPr>
        <w:t> </w:t>
      </w:r>
      <w:r>
        <w:rPr/>
        <w:t>provenientes</w:t>
      </w:r>
      <w:r>
        <w:rPr>
          <w:spacing w:val="-7"/>
        </w:rPr>
        <w:t> </w:t>
      </w:r>
      <w:r>
        <w:rPr/>
        <w:t>de</w:t>
      </w:r>
      <w:r>
        <w:rPr>
          <w:spacing w:val="-6"/>
        </w:rPr>
        <w:t> </w:t>
      </w:r>
      <w:r>
        <w:rPr/>
        <w:t>Alemania</w:t>
      </w:r>
      <w:r>
        <w:rPr>
          <w:spacing w:val="-7"/>
        </w:rPr>
        <w:t> </w:t>
      </w:r>
      <w:r>
        <w:rPr/>
        <w:t>que</w:t>
      </w:r>
      <w:r>
        <w:rPr>
          <w:spacing w:val="-7"/>
        </w:rPr>
        <w:t> </w:t>
      </w:r>
      <w:r>
        <w:rPr/>
        <w:t>elaboraban</w:t>
      </w:r>
      <w:r>
        <w:rPr>
          <w:spacing w:val="-7"/>
        </w:rPr>
        <w:t> </w:t>
      </w:r>
      <w:r>
        <w:rPr/>
        <w:t>cerveza. Se hizo más popular en la década de 1870, pero se debilitó en intensidad de alcohol, amargor y popularidad después de la Prohibición, y fue ampliamente reemplazada por la American Lager</w:t>
      </w:r>
      <w:r>
        <w:rPr>
          <w:spacing w:val="-1"/>
        </w:rPr>
        <w:t> </w:t>
      </w:r>
      <w:r>
        <w:rPr/>
        <w:t>estándar.</w:t>
      </w:r>
      <w:r>
        <w:rPr>
          <w:spacing w:val="-2"/>
        </w:rPr>
        <w:t> </w:t>
      </w:r>
      <w:r>
        <w:rPr/>
        <w:t>Fue</w:t>
      </w:r>
      <w:r>
        <w:rPr>
          <w:spacing w:val="-2"/>
        </w:rPr>
        <w:t> </w:t>
      </w:r>
      <w:r>
        <w:rPr/>
        <w:t>resucitada</w:t>
      </w:r>
      <w:r>
        <w:rPr>
          <w:spacing w:val="-1"/>
        </w:rPr>
        <w:t> </w:t>
      </w:r>
      <w:r>
        <w:rPr/>
        <w:t>por</w:t>
      </w:r>
      <w:r>
        <w:rPr>
          <w:spacing w:val="-1"/>
        </w:rPr>
        <w:t> </w:t>
      </w:r>
      <w:r>
        <w:rPr/>
        <w:t>quienes</w:t>
      </w:r>
      <w:r>
        <w:rPr>
          <w:spacing w:val="-2"/>
        </w:rPr>
        <w:t> </w:t>
      </w:r>
      <w:r>
        <w:rPr/>
        <w:t>elaboraban</w:t>
      </w:r>
      <w:r>
        <w:rPr>
          <w:spacing w:val="-2"/>
        </w:rPr>
        <w:t> </w:t>
      </w:r>
      <w:r>
        <w:rPr/>
        <w:t>cerveza casera a mediados de la década de 1990, pero existen pocos ejemplos comerciales.</w:t>
      </w:r>
    </w:p>
    <w:p>
      <w:pPr>
        <w:pStyle w:val="BodyText"/>
        <w:spacing w:line="242" w:lineRule="auto" w:before="86"/>
        <w:ind w:right="216"/>
      </w:pPr>
      <w:r>
        <w:rPr/>
        <w:br w:type="column"/>
      </w:r>
      <w:r>
        <w:rPr>
          <w:b/>
        </w:rPr>
        <w:t>Ingredientes característicos: </w:t>
      </w:r>
      <w:r>
        <w:rPr/>
        <w:t>Cebada de seis hileras. Adjuntos</w:t>
      </w:r>
      <w:r>
        <w:rPr>
          <w:spacing w:val="-3"/>
        </w:rPr>
        <w:t> </w:t>
      </w:r>
      <w:r>
        <w:rPr/>
        <w:t>de</w:t>
      </w:r>
      <w:r>
        <w:rPr>
          <w:spacing w:val="-5"/>
        </w:rPr>
        <w:t> </w:t>
      </w:r>
      <w:r>
        <w:rPr/>
        <w:t>maíz</w:t>
      </w:r>
      <w:r>
        <w:rPr>
          <w:spacing w:val="-3"/>
        </w:rPr>
        <w:t> </w:t>
      </w:r>
      <w:r>
        <w:rPr/>
        <w:t>o</w:t>
      </w:r>
      <w:r>
        <w:rPr>
          <w:spacing w:val="-6"/>
        </w:rPr>
        <w:t> </w:t>
      </w:r>
      <w:r>
        <w:rPr/>
        <w:t>arroz,</w:t>
      </w:r>
      <w:r>
        <w:rPr>
          <w:spacing w:val="-5"/>
        </w:rPr>
        <w:t> </w:t>
      </w:r>
      <w:r>
        <w:rPr/>
        <w:t>hasta</w:t>
      </w:r>
      <w:r>
        <w:rPr>
          <w:spacing w:val="-5"/>
        </w:rPr>
        <w:t> </w:t>
      </w:r>
      <w:r>
        <w:rPr/>
        <w:t>un</w:t>
      </w:r>
      <w:r>
        <w:rPr>
          <w:spacing w:val="-5"/>
        </w:rPr>
        <w:t> </w:t>
      </w:r>
      <w:r>
        <w:rPr/>
        <w:t>30%.</w:t>
      </w:r>
      <w:r>
        <w:rPr>
          <w:spacing w:val="-3"/>
        </w:rPr>
        <w:t> </w:t>
      </w:r>
      <w:r>
        <w:rPr/>
        <w:t>Lúpulos</w:t>
      </w:r>
      <w:r>
        <w:rPr>
          <w:spacing w:val="-5"/>
        </w:rPr>
        <w:t> </w:t>
      </w:r>
      <w:r>
        <w:rPr/>
        <w:t>tradicionales estadounidenses o de Europa continental. Los lúpulos modernos estadounidenses son inapropiados. Levadura lager.</w:t>
      </w:r>
    </w:p>
    <w:p>
      <w:pPr>
        <w:pStyle w:val="BodyText"/>
        <w:spacing w:before="38"/>
        <w:ind w:right="205"/>
      </w:pPr>
      <w:r>
        <w:rPr>
          <w:b/>
        </w:rPr>
        <w:t>Comparación de estilos: </w:t>
      </w:r>
      <w:r>
        <w:rPr/>
        <w:t>Similar balance y amargor que las Czech Premium Pale Lager modernas, pero exhibiendo granos y lúpulos nativos estadounidenses de la era previa a la Prohibición</w:t>
      </w:r>
      <w:r>
        <w:rPr>
          <w:spacing w:val="-5"/>
        </w:rPr>
        <w:t> </w:t>
      </w:r>
      <w:r>
        <w:rPr/>
        <w:t>en</w:t>
      </w:r>
      <w:r>
        <w:rPr>
          <w:spacing w:val="-5"/>
        </w:rPr>
        <w:t> </w:t>
      </w:r>
      <w:r>
        <w:rPr/>
        <w:t>Estados</w:t>
      </w:r>
      <w:r>
        <w:rPr>
          <w:spacing w:val="-5"/>
        </w:rPr>
        <w:t> </w:t>
      </w:r>
      <w:r>
        <w:rPr/>
        <w:t>Unidos.</w:t>
      </w:r>
      <w:r>
        <w:rPr>
          <w:spacing w:val="-5"/>
        </w:rPr>
        <w:t> </w:t>
      </w:r>
      <w:r>
        <w:rPr/>
        <w:t>Más</w:t>
      </w:r>
      <w:r>
        <w:rPr>
          <w:spacing w:val="-5"/>
        </w:rPr>
        <w:t> </w:t>
      </w:r>
      <w:r>
        <w:rPr/>
        <w:t>robusta,</w:t>
      </w:r>
      <w:r>
        <w:rPr>
          <w:spacing w:val="-5"/>
        </w:rPr>
        <w:t> </w:t>
      </w:r>
      <w:r>
        <w:rPr/>
        <w:t>amarga</w:t>
      </w:r>
      <w:r>
        <w:rPr>
          <w:spacing w:val="-5"/>
        </w:rPr>
        <w:t> </w:t>
      </w:r>
      <w:r>
        <w:rPr/>
        <w:t>y</w:t>
      </w:r>
      <w:r>
        <w:rPr>
          <w:spacing w:val="-5"/>
        </w:rPr>
        <w:t> </w:t>
      </w:r>
      <w:r>
        <w:rPr/>
        <w:t>llena</w:t>
      </w:r>
      <w:r>
        <w:rPr>
          <w:spacing w:val="-2"/>
        </w:rPr>
        <w:t> </w:t>
      </w:r>
      <w:r>
        <w:rPr/>
        <w:t>de sabor</w:t>
      </w:r>
      <w:r>
        <w:rPr>
          <w:spacing w:val="-4"/>
        </w:rPr>
        <w:t> </w:t>
      </w:r>
      <w:r>
        <w:rPr/>
        <w:t>que</w:t>
      </w:r>
      <w:r>
        <w:rPr>
          <w:spacing w:val="-6"/>
        </w:rPr>
        <w:t> </w:t>
      </w:r>
      <w:r>
        <w:rPr/>
        <w:t>las</w:t>
      </w:r>
      <w:r>
        <w:rPr>
          <w:spacing w:val="-5"/>
        </w:rPr>
        <w:t> </w:t>
      </w:r>
      <w:r>
        <w:rPr/>
        <w:t>American</w:t>
      </w:r>
      <w:r>
        <w:rPr>
          <w:spacing w:val="-3"/>
        </w:rPr>
        <w:t> </w:t>
      </w:r>
      <w:r>
        <w:rPr/>
        <w:t>Lager</w:t>
      </w:r>
      <w:r>
        <w:rPr>
          <w:spacing w:val="-2"/>
        </w:rPr>
        <w:t> </w:t>
      </w:r>
      <w:r>
        <w:rPr/>
        <w:t>pálidas</w:t>
      </w:r>
      <w:r>
        <w:rPr>
          <w:spacing w:val="-5"/>
        </w:rPr>
        <w:t> </w:t>
      </w:r>
      <w:r>
        <w:rPr/>
        <w:t>modernas,</w:t>
      </w:r>
      <w:r>
        <w:rPr>
          <w:spacing w:val="-5"/>
        </w:rPr>
        <w:t> </w:t>
      </w:r>
      <w:r>
        <w:rPr/>
        <w:t>a</w:t>
      </w:r>
      <w:r>
        <w:rPr>
          <w:spacing w:val="-5"/>
        </w:rPr>
        <w:t> </w:t>
      </w:r>
      <w:r>
        <w:rPr/>
        <w:t>menudo</w:t>
      </w:r>
      <w:r>
        <w:rPr>
          <w:spacing w:val="-6"/>
        </w:rPr>
        <w:t> </w:t>
      </w:r>
      <w:r>
        <w:rPr/>
        <w:t>con más alcohol.</w:t>
      </w:r>
    </w:p>
    <w:p>
      <w:pPr>
        <w:tabs>
          <w:tab w:pos="2612" w:val="left" w:leader="none"/>
        </w:tabs>
        <w:spacing w:line="204" w:lineRule="exact" w:before="52"/>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w:t>
      </w:r>
      <w:r>
        <w:rPr>
          <w:spacing w:val="-4"/>
          <w:sz w:val="18"/>
        </w:rPr>
        <w:t>1.060</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25</w:t>
      </w:r>
      <w:r>
        <w:rPr>
          <w:spacing w:val="2"/>
          <w:sz w:val="18"/>
        </w:rPr>
        <w:t> </w:t>
      </w:r>
      <w:r>
        <w:rPr>
          <w:sz w:val="18"/>
        </w:rPr>
        <w:t>–</w:t>
      </w:r>
      <w:r>
        <w:rPr>
          <w:spacing w:val="-2"/>
          <w:sz w:val="18"/>
        </w:rPr>
        <w:t> </w:t>
      </w:r>
      <w:r>
        <w:rPr>
          <w:spacing w:val="-5"/>
          <w:sz w:val="18"/>
        </w:rPr>
        <w:t>40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1.015</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6</w:t>
      </w:r>
      <w:r>
        <w:rPr>
          <w:sz w:val="18"/>
        </w:rPr>
        <w:tab/>
        <w:t>ABV:</w:t>
      </w:r>
      <w:r>
        <w:rPr>
          <w:spacing w:val="42"/>
          <w:sz w:val="18"/>
        </w:rPr>
        <w:t> </w:t>
      </w:r>
      <w:r>
        <w:rPr>
          <w:sz w:val="18"/>
        </w:rPr>
        <w:t>4.5</w:t>
      </w:r>
      <w:r>
        <w:rPr>
          <w:spacing w:val="-1"/>
          <w:sz w:val="18"/>
        </w:rPr>
        <w:t> </w:t>
      </w:r>
      <w:r>
        <w:rPr>
          <w:sz w:val="18"/>
        </w:rPr>
        <w:t>–</w:t>
      </w:r>
      <w:r>
        <w:rPr>
          <w:spacing w:val="-1"/>
          <w:sz w:val="18"/>
        </w:rPr>
        <w:t> </w:t>
      </w:r>
      <w:r>
        <w:rPr>
          <w:spacing w:val="-4"/>
          <w:sz w:val="18"/>
        </w:rPr>
        <w:t>6.0%</w:t>
      </w:r>
    </w:p>
    <w:p>
      <w:pPr>
        <w:pStyle w:val="BodyText"/>
        <w:spacing w:before="40"/>
        <w:ind w:right="270"/>
      </w:pPr>
      <w:r>
        <w:rPr>
          <w:b/>
        </w:rPr>
        <w:t>Ejemplos comerciales: </w:t>
      </w:r>
      <w:r>
        <w:rPr/>
        <w:t>Capital Supper Club, Coors Batch 19,</w:t>
      </w:r>
      <w:r>
        <w:rPr>
          <w:spacing w:val="-6"/>
        </w:rPr>
        <w:t> </w:t>
      </w:r>
      <w:r>
        <w:rPr/>
        <w:t>Little</w:t>
      </w:r>
      <w:r>
        <w:rPr>
          <w:spacing w:val="-6"/>
        </w:rPr>
        <w:t> </w:t>
      </w:r>
      <w:r>
        <w:rPr/>
        <w:t>Harpeth</w:t>
      </w:r>
      <w:r>
        <w:rPr>
          <w:spacing w:val="-5"/>
        </w:rPr>
        <w:t> </w:t>
      </w:r>
      <w:r>
        <w:rPr/>
        <w:t>Chicken</w:t>
      </w:r>
      <w:r>
        <w:rPr>
          <w:spacing w:val="-6"/>
        </w:rPr>
        <w:t> </w:t>
      </w:r>
      <w:r>
        <w:rPr/>
        <w:t>Scratch,</w:t>
      </w:r>
      <w:r>
        <w:rPr>
          <w:spacing w:val="-6"/>
        </w:rPr>
        <w:t> </w:t>
      </w:r>
      <w:r>
        <w:rPr/>
        <w:t>Schell</w:t>
      </w:r>
      <w:r>
        <w:rPr>
          <w:spacing w:val="-7"/>
        </w:rPr>
        <w:t> </w:t>
      </w:r>
      <w:r>
        <w:rPr/>
        <w:t>Deer</w:t>
      </w:r>
      <w:r>
        <w:rPr>
          <w:spacing w:val="-5"/>
        </w:rPr>
        <w:t> </w:t>
      </w:r>
      <w:r>
        <w:rPr/>
        <w:t>Brand,</w:t>
      </w:r>
      <w:r>
        <w:rPr>
          <w:spacing w:val="-4"/>
        </w:rPr>
        <w:t> </w:t>
      </w:r>
      <w:r>
        <w:rPr/>
        <w:t>Urban Chestnut Forest Park Pilsner</w:t>
      </w:r>
    </w:p>
    <w:p>
      <w:pPr>
        <w:pStyle w:val="BodyText"/>
        <w:spacing w:before="44"/>
        <w:ind w:right="351"/>
      </w:pPr>
      <w:r>
        <w:rPr>
          <w:b/>
        </w:rPr>
        <w:t>Etiquetas:</w:t>
      </w:r>
      <w:r>
        <w:rPr>
          <w:b/>
          <w:spacing w:val="-12"/>
        </w:rPr>
        <w:t> </w:t>
      </w:r>
      <w:r>
        <w:rPr/>
        <w:t>intensidad-estándar,</w:t>
      </w:r>
      <w:r>
        <w:rPr>
          <w:spacing w:val="-11"/>
        </w:rPr>
        <w:t> </w:t>
      </w:r>
      <w:r>
        <w:rPr/>
        <w:t>color-pálido,</w:t>
      </w:r>
      <w:r>
        <w:rPr>
          <w:spacing w:val="-11"/>
        </w:rPr>
        <w:t> </w:t>
      </w:r>
      <w:r>
        <w:rPr/>
        <w:t>fermentación- baja, acondicionada-en-frío, norte-américa, estilo-histórico, familia-pilsner, amarga, lupulada</w:t>
      </w:r>
    </w:p>
    <w:p>
      <w:pPr>
        <w:pStyle w:val="BodyText"/>
        <w:spacing w:before="0"/>
        <w:ind w:left="0"/>
        <w:rPr>
          <w:sz w:val="22"/>
        </w:rPr>
      </w:pPr>
    </w:p>
    <w:p>
      <w:pPr>
        <w:spacing w:line="261" w:lineRule="auto" w:before="0"/>
        <w:ind w:left="140" w:right="486" w:firstLine="0"/>
        <w:jc w:val="left"/>
        <w:rPr>
          <w:sz w:val="18"/>
        </w:rPr>
      </w:pPr>
      <w:bookmarkStart w:name="_bookmark145" w:id="146"/>
      <w:bookmarkEnd w:id="146"/>
      <w:r>
        <w:rPr/>
      </w:r>
      <w:r>
        <w:rPr>
          <w:rFonts w:ascii="Verdana" w:hAnsi="Verdana"/>
          <w:b/>
          <w:sz w:val="18"/>
        </w:rPr>
        <w:t>Historical Beer: Pre-Prohibition Porter </w:t>
      </w:r>
      <w:r>
        <w:rPr>
          <w:b/>
          <w:sz w:val="18"/>
        </w:rPr>
        <w:t>Impresión general: </w:t>
      </w:r>
      <w:r>
        <w:rPr>
          <w:sz w:val="18"/>
        </w:rPr>
        <w:t>Una adaptación histórica estadounidense</w:t>
      </w:r>
      <w:r>
        <w:rPr>
          <w:spacing w:val="-8"/>
          <w:sz w:val="18"/>
        </w:rPr>
        <w:t> </w:t>
      </w:r>
      <w:r>
        <w:rPr>
          <w:sz w:val="18"/>
        </w:rPr>
        <w:t>de</w:t>
      </w:r>
      <w:r>
        <w:rPr>
          <w:spacing w:val="-7"/>
          <w:sz w:val="18"/>
        </w:rPr>
        <w:t> </w:t>
      </w:r>
      <w:r>
        <w:rPr>
          <w:sz w:val="18"/>
        </w:rPr>
        <w:t>la</w:t>
      </w:r>
      <w:r>
        <w:rPr>
          <w:spacing w:val="-8"/>
          <w:sz w:val="18"/>
        </w:rPr>
        <w:t> </w:t>
      </w:r>
      <w:r>
        <w:rPr>
          <w:sz w:val="18"/>
        </w:rPr>
        <w:t>English</w:t>
      </w:r>
      <w:r>
        <w:rPr>
          <w:spacing w:val="-6"/>
          <w:sz w:val="18"/>
        </w:rPr>
        <w:t> </w:t>
      </w:r>
      <w:r>
        <w:rPr>
          <w:sz w:val="18"/>
        </w:rPr>
        <w:t>Porter,</w:t>
      </w:r>
      <w:r>
        <w:rPr>
          <w:spacing w:val="-7"/>
          <w:sz w:val="18"/>
        </w:rPr>
        <w:t> </w:t>
      </w:r>
      <w:r>
        <w:rPr>
          <w:sz w:val="18"/>
        </w:rPr>
        <w:t>desarrollada</w:t>
      </w:r>
      <w:r>
        <w:rPr>
          <w:spacing w:val="-7"/>
          <w:sz w:val="18"/>
        </w:rPr>
        <w:t> </w:t>
      </w:r>
      <w:r>
        <w:rPr>
          <w:sz w:val="18"/>
        </w:rPr>
        <w:t>por</w:t>
      </w:r>
    </w:p>
    <w:p>
      <w:pPr>
        <w:pStyle w:val="BodyText"/>
        <w:spacing w:line="189" w:lineRule="exact" w:before="0"/>
      </w:pPr>
      <w:r>
        <w:rPr/>
        <w:t>inmigrantes</w:t>
      </w:r>
      <w:r>
        <w:rPr>
          <w:spacing w:val="-5"/>
        </w:rPr>
        <w:t> </w:t>
      </w:r>
      <w:r>
        <w:rPr/>
        <w:t>provenientes</w:t>
      </w:r>
      <w:r>
        <w:rPr>
          <w:spacing w:val="-5"/>
        </w:rPr>
        <w:t> </w:t>
      </w:r>
      <w:r>
        <w:rPr/>
        <w:t>de</w:t>
      </w:r>
      <w:r>
        <w:rPr>
          <w:spacing w:val="-4"/>
        </w:rPr>
        <w:t> </w:t>
      </w:r>
      <w:r>
        <w:rPr/>
        <w:t>Alemania,</w:t>
      </w:r>
      <w:r>
        <w:rPr>
          <w:spacing w:val="-5"/>
        </w:rPr>
        <w:t> </w:t>
      </w:r>
      <w:r>
        <w:rPr/>
        <w:t>que</w:t>
      </w:r>
      <w:r>
        <w:rPr>
          <w:spacing w:val="-4"/>
        </w:rPr>
        <w:t> </w:t>
      </w:r>
      <w:r>
        <w:rPr/>
        <w:t>utiliza</w:t>
      </w:r>
      <w:r>
        <w:rPr>
          <w:spacing w:val="-4"/>
        </w:rPr>
        <w:t> </w:t>
      </w:r>
      <w:r>
        <w:rPr>
          <w:spacing w:val="-2"/>
        </w:rPr>
        <w:t>ingredientes</w:t>
      </w:r>
    </w:p>
    <w:p>
      <w:pPr>
        <w:pStyle w:val="BodyText"/>
        <w:spacing w:before="2"/>
      </w:pPr>
      <w:r>
        <w:rPr/>
        <w:t>estadounidenses,</w:t>
      </w:r>
      <w:r>
        <w:rPr>
          <w:spacing w:val="-9"/>
        </w:rPr>
        <w:t> </w:t>
      </w:r>
      <w:r>
        <w:rPr/>
        <w:t>incluyendo</w:t>
      </w:r>
      <w:r>
        <w:rPr>
          <w:spacing w:val="-8"/>
        </w:rPr>
        <w:t> </w:t>
      </w:r>
      <w:r>
        <w:rPr>
          <w:spacing w:val="-2"/>
        </w:rPr>
        <w:t>adjuntos.</w:t>
      </w:r>
    </w:p>
    <w:p>
      <w:pPr>
        <w:pStyle w:val="BodyText"/>
        <w:spacing w:before="40"/>
        <w:ind w:right="216"/>
      </w:pPr>
      <w:r>
        <w:rPr>
          <w:b/>
        </w:rPr>
        <w:t>Aroma:</w:t>
      </w:r>
      <w:r>
        <w:rPr>
          <w:b/>
          <w:spacing w:val="-5"/>
        </w:rPr>
        <w:t> </w:t>
      </w:r>
      <w:r>
        <w:rPr/>
        <w:t>Malta</w:t>
      </w:r>
      <w:r>
        <w:rPr>
          <w:spacing w:val="-4"/>
        </w:rPr>
        <w:t> </w:t>
      </w:r>
      <w:r>
        <w:rPr/>
        <w:t>con</w:t>
      </w:r>
      <w:r>
        <w:rPr>
          <w:spacing w:val="-5"/>
        </w:rPr>
        <w:t> </w:t>
      </w:r>
      <w:r>
        <w:rPr/>
        <w:t>carácter</w:t>
      </w:r>
      <w:r>
        <w:rPr>
          <w:spacing w:val="-4"/>
        </w:rPr>
        <w:t> </w:t>
      </w:r>
      <w:r>
        <w:rPr/>
        <w:t>a</w:t>
      </w:r>
      <w:r>
        <w:rPr>
          <w:spacing w:val="-5"/>
        </w:rPr>
        <w:t> </w:t>
      </w:r>
      <w:r>
        <w:rPr/>
        <w:t>granos</w:t>
      </w:r>
      <w:r>
        <w:rPr>
          <w:spacing w:val="-5"/>
        </w:rPr>
        <w:t> </w:t>
      </w:r>
      <w:r>
        <w:rPr/>
        <w:t>y</w:t>
      </w:r>
      <w:r>
        <w:rPr>
          <w:spacing w:val="-5"/>
        </w:rPr>
        <w:t> </w:t>
      </w:r>
      <w:r>
        <w:rPr/>
        <w:t>notas</w:t>
      </w:r>
      <w:r>
        <w:rPr>
          <w:spacing w:val="-5"/>
        </w:rPr>
        <w:t> </w:t>
      </w:r>
      <w:r>
        <w:rPr/>
        <w:t>bajas</w:t>
      </w:r>
      <w:r>
        <w:rPr>
          <w:spacing w:val="-5"/>
        </w:rPr>
        <w:t> </w:t>
      </w:r>
      <w:r>
        <w:rPr/>
        <w:t>a</w:t>
      </w:r>
      <w:r>
        <w:rPr>
          <w:spacing w:val="-5"/>
        </w:rPr>
        <w:t> </w:t>
      </w:r>
      <w:r>
        <w:rPr/>
        <w:t>chocolate, caramelo, galleta, azúcar quemada, regaliz o malta levemente quemada. Lúpulo bajo. Niveles de maíz o DMS de bajos a moderadamente bajos son aceptables. Ésteres de nulos a muy bajos. Diacetilo de nulo a bajo. Es aceptable un perfil de fermentación lager limpio.</w:t>
      </w:r>
    </w:p>
    <w:p>
      <w:pPr>
        <w:pStyle w:val="BodyText"/>
        <w:spacing w:before="52"/>
      </w:pPr>
      <w:r>
        <w:rPr>
          <w:b/>
        </w:rPr>
        <w:t>Apariencia:</w:t>
      </w:r>
      <w:r>
        <w:rPr>
          <w:b/>
          <w:spacing w:val="-6"/>
        </w:rPr>
        <w:t> </w:t>
      </w:r>
      <w:r>
        <w:rPr/>
        <w:t>Color</w:t>
      </w:r>
      <w:r>
        <w:rPr>
          <w:spacing w:val="-5"/>
        </w:rPr>
        <w:t> </w:t>
      </w:r>
      <w:r>
        <w:rPr/>
        <w:t>marrón</w:t>
      </w:r>
      <w:r>
        <w:rPr>
          <w:spacing w:val="-6"/>
        </w:rPr>
        <w:t> </w:t>
      </w:r>
      <w:r>
        <w:rPr/>
        <w:t>de</w:t>
      </w:r>
      <w:r>
        <w:rPr>
          <w:spacing w:val="-4"/>
        </w:rPr>
        <w:t> </w:t>
      </w:r>
      <w:r>
        <w:rPr/>
        <w:t>medio</w:t>
      </w:r>
      <w:r>
        <w:rPr>
          <w:spacing w:val="-7"/>
        </w:rPr>
        <w:t> </w:t>
      </w:r>
      <w:r>
        <w:rPr/>
        <w:t>a</w:t>
      </w:r>
      <w:r>
        <w:rPr>
          <w:spacing w:val="-6"/>
        </w:rPr>
        <w:t> </w:t>
      </w:r>
      <w:r>
        <w:rPr/>
        <w:t>oscuro,</w:t>
      </w:r>
      <w:r>
        <w:rPr>
          <w:spacing w:val="-6"/>
        </w:rPr>
        <w:t> </w:t>
      </w:r>
      <w:r>
        <w:rPr/>
        <w:t>aunque</w:t>
      </w:r>
      <w:r>
        <w:rPr>
          <w:spacing w:val="-6"/>
        </w:rPr>
        <w:t> </w:t>
      </w:r>
      <w:r>
        <w:rPr/>
        <w:t>algunos ejemplos pueden ser casi negros, con reflejos rubí o caoba.</w:t>
      </w:r>
    </w:p>
    <w:p>
      <w:pPr>
        <w:pStyle w:val="BodyText"/>
        <w:spacing w:before="2"/>
        <w:ind w:right="216"/>
      </w:pPr>
      <w:r>
        <w:rPr/>
        <w:t>Relativamente</w:t>
      </w:r>
      <w:r>
        <w:rPr>
          <w:spacing w:val="-7"/>
        </w:rPr>
        <w:t> </w:t>
      </w:r>
      <w:r>
        <w:rPr/>
        <w:t>traslúcida.</w:t>
      </w:r>
      <w:r>
        <w:rPr>
          <w:spacing w:val="-6"/>
        </w:rPr>
        <w:t> </w:t>
      </w:r>
      <w:r>
        <w:rPr/>
        <w:t>Espuma</w:t>
      </w:r>
      <w:r>
        <w:rPr>
          <w:spacing w:val="-8"/>
        </w:rPr>
        <w:t> </w:t>
      </w:r>
      <w:r>
        <w:rPr/>
        <w:t>persistente,</w:t>
      </w:r>
      <w:r>
        <w:rPr>
          <w:spacing w:val="-8"/>
        </w:rPr>
        <w:t> </w:t>
      </w:r>
      <w:r>
        <w:rPr/>
        <w:t>con</w:t>
      </w:r>
      <w:r>
        <w:rPr>
          <w:spacing w:val="-6"/>
        </w:rPr>
        <w:t> </w:t>
      </w:r>
      <w:r>
        <w:rPr/>
        <w:t>color</w:t>
      </w:r>
      <w:r>
        <w:rPr>
          <w:spacing w:val="-7"/>
        </w:rPr>
        <w:t> </w:t>
      </w:r>
      <w:r>
        <w:rPr/>
        <w:t>de canela claro a medio.</w:t>
      </w:r>
    </w:p>
    <w:p>
      <w:pPr>
        <w:pStyle w:val="BodyText"/>
        <w:spacing w:before="44"/>
        <w:ind w:right="216"/>
      </w:pPr>
      <w:r>
        <w:rPr>
          <w:b/>
        </w:rPr>
        <w:t>Sabor: </w:t>
      </w:r>
      <w:r>
        <w:rPr/>
        <w:t>Malta moderada granosa y a pan, con notas bajas a chocolate,</w:t>
      </w:r>
      <w:r>
        <w:rPr>
          <w:spacing w:val="-7"/>
        </w:rPr>
        <w:t> </w:t>
      </w:r>
      <w:r>
        <w:rPr/>
        <w:t>malta</w:t>
      </w:r>
      <w:r>
        <w:rPr>
          <w:spacing w:val="-7"/>
        </w:rPr>
        <w:t> </w:t>
      </w:r>
      <w:r>
        <w:rPr/>
        <w:t>quemada,</w:t>
      </w:r>
      <w:r>
        <w:rPr>
          <w:spacing w:val="-7"/>
        </w:rPr>
        <w:t> </w:t>
      </w:r>
      <w:r>
        <w:rPr/>
        <w:t>azúcar</w:t>
      </w:r>
      <w:r>
        <w:rPr>
          <w:spacing w:val="-7"/>
        </w:rPr>
        <w:t> </w:t>
      </w:r>
      <w:r>
        <w:rPr/>
        <w:t>quemada,</w:t>
      </w:r>
      <w:r>
        <w:rPr>
          <w:spacing w:val="-7"/>
        </w:rPr>
        <w:t> </w:t>
      </w:r>
      <w:r>
        <w:rPr/>
        <w:t>caramelo,</w:t>
      </w:r>
      <w:r>
        <w:rPr>
          <w:spacing w:val="-7"/>
        </w:rPr>
        <w:t> </w:t>
      </w:r>
      <w:r>
        <w:rPr/>
        <w:t>galleta, regaliz, melaza o a tostadas. Niveles de maíz o</w:t>
      </w:r>
      <w:r>
        <w:rPr>
          <w:spacing w:val="-1"/>
        </w:rPr>
        <w:t> </w:t>
      </w:r>
      <w:r>
        <w:rPr/>
        <w:t>DMS de</w:t>
      </w:r>
      <w:r>
        <w:rPr>
          <w:spacing w:val="-1"/>
        </w:rPr>
        <w:t> </w:t>
      </w:r>
      <w:r>
        <w:rPr/>
        <w:t>bajos a moderados son aceptables. Amargor de medio bajo a moderado.</w:t>
      </w:r>
      <w:r>
        <w:rPr>
          <w:spacing w:val="-2"/>
        </w:rPr>
        <w:t> </w:t>
      </w:r>
      <w:r>
        <w:rPr/>
        <w:t>Lúpulo bajo</w:t>
      </w:r>
      <w:r>
        <w:rPr>
          <w:spacing w:val="-3"/>
        </w:rPr>
        <w:t> </w:t>
      </w:r>
      <w:r>
        <w:rPr/>
        <w:t>floral, especiado o</w:t>
      </w:r>
      <w:r>
        <w:rPr>
          <w:spacing w:val="-3"/>
        </w:rPr>
        <w:t> </w:t>
      </w:r>
      <w:r>
        <w:rPr/>
        <w:t>terroso</w:t>
      </w:r>
      <w:r>
        <w:rPr>
          <w:spacing w:val="-3"/>
        </w:rPr>
        <w:t> </w:t>
      </w:r>
      <w:r>
        <w:rPr/>
        <w:t>es opcional. El balance es típicamente equilibrado entre la malta y los lúpulos, con un final moderadamente seco. Perfil de fermentación limpio, pero se permiten unos ésteres tenues.</w:t>
      </w:r>
    </w:p>
    <w:p>
      <w:pPr>
        <w:pStyle w:val="BodyText"/>
        <w:spacing w:before="54"/>
        <w:ind w:right="216"/>
      </w:pPr>
      <w:r>
        <w:rPr>
          <w:b/>
        </w:rPr>
        <w:t>Sensación en boca: </w:t>
      </w:r>
      <w:r>
        <w:rPr/>
        <w:t>Cuerpo de medio ligero a medio. Carbonatación</w:t>
      </w:r>
      <w:r>
        <w:rPr>
          <w:spacing w:val="-7"/>
        </w:rPr>
        <w:t> </w:t>
      </w:r>
      <w:r>
        <w:rPr/>
        <w:t>moderada.</w:t>
      </w:r>
      <w:r>
        <w:rPr>
          <w:spacing w:val="-7"/>
        </w:rPr>
        <w:t> </w:t>
      </w:r>
      <w:r>
        <w:rPr/>
        <w:t>Cremosidad</w:t>
      </w:r>
      <w:r>
        <w:rPr>
          <w:spacing w:val="-7"/>
        </w:rPr>
        <w:t> </w:t>
      </w:r>
      <w:r>
        <w:rPr/>
        <w:t>de</w:t>
      </w:r>
      <w:r>
        <w:rPr>
          <w:spacing w:val="-7"/>
        </w:rPr>
        <w:t> </w:t>
      </w:r>
      <w:r>
        <w:rPr/>
        <w:t>baja</w:t>
      </w:r>
      <w:r>
        <w:rPr>
          <w:spacing w:val="-6"/>
        </w:rPr>
        <w:t> </w:t>
      </w:r>
      <w:r>
        <w:rPr/>
        <w:t>a</w:t>
      </w:r>
      <w:r>
        <w:rPr>
          <w:spacing w:val="-7"/>
        </w:rPr>
        <w:t> </w:t>
      </w:r>
      <w:r>
        <w:rPr/>
        <w:t>moderada. Puede tener una leve astringencia de malta oscura.</w:t>
      </w:r>
    </w:p>
    <w:p>
      <w:pPr>
        <w:pStyle w:val="BodyText"/>
        <w:spacing w:before="44"/>
        <w:ind w:right="189"/>
      </w:pPr>
      <w:r>
        <w:rPr>
          <w:b/>
        </w:rPr>
        <w:t>Comentarios: </w:t>
      </w:r>
      <w:r>
        <w:rPr/>
        <w:t>También conocida a veces como Pennsylvania Porter</w:t>
      </w:r>
      <w:r>
        <w:rPr>
          <w:spacing w:val="-4"/>
        </w:rPr>
        <w:t> </w:t>
      </w:r>
      <w:r>
        <w:rPr/>
        <w:t>o</w:t>
      </w:r>
      <w:r>
        <w:rPr>
          <w:spacing w:val="-4"/>
        </w:rPr>
        <w:t> </w:t>
      </w:r>
      <w:r>
        <w:rPr/>
        <w:t>East</w:t>
      </w:r>
      <w:r>
        <w:rPr>
          <w:spacing w:val="-4"/>
        </w:rPr>
        <w:t> </w:t>
      </w:r>
      <w:r>
        <w:rPr/>
        <w:t>Coast</w:t>
      </w:r>
      <w:r>
        <w:rPr>
          <w:spacing w:val="-4"/>
        </w:rPr>
        <w:t> </w:t>
      </w:r>
      <w:r>
        <w:rPr/>
        <w:t>Porter.</w:t>
      </w:r>
      <w:r>
        <w:rPr>
          <w:spacing w:val="-4"/>
        </w:rPr>
        <w:t> </w:t>
      </w:r>
      <w:r>
        <w:rPr/>
        <w:t>Este</w:t>
      </w:r>
      <w:r>
        <w:rPr>
          <w:spacing w:val="-4"/>
        </w:rPr>
        <w:t> </w:t>
      </w:r>
      <w:r>
        <w:rPr/>
        <w:t>estilo</w:t>
      </w:r>
      <w:r>
        <w:rPr>
          <w:spacing w:val="-5"/>
        </w:rPr>
        <w:t> </w:t>
      </w:r>
      <w:r>
        <w:rPr/>
        <w:t>no</w:t>
      </w:r>
      <w:r>
        <w:rPr>
          <w:spacing w:val="-5"/>
        </w:rPr>
        <w:t> </w:t>
      </w:r>
      <w:r>
        <w:rPr/>
        <w:t>describe</w:t>
      </w:r>
      <w:r>
        <w:rPr>
          <w:spacing w:val="-4"/>
        </w:rPr>
        <w:t> </w:t>
      </w:r>
      <w:r>
        <w:rPr/>
        <w:t>productos</w:t>
      </w:r>
      <w:r>
        <w:rPr>
          <w:spacing w:val="-3"/>
        </w:rPr>
        <w:t> </w:t>
      </w:r>
      <w:r>
        <w:rPr/>
        <w:t>de la era colonial.</w:t>
      </w:r>
    </w:p>
    <w:p>
      <w:pPr>
        <w:pStyle w:val="BodyText"/>
        <w:spacing w:line="242" w:lineRule="auto"/>
        <w:ind w:right="208"/>
      </w:pPr>
      <w:r>
        <w:rPr>
          <w:b/>
        </w:rPr>
        <w:t>Historia: </w:t>
      </w:r>
      <w:r>
        <w:rPr/>
        <w:t>Elaborada comercialmente en Filadelfia durante el período revolucionario como una adaptación de la cerveza inglesa.</w:t>
      </w:r>
      <w:r>
        <w:rPr>
          <w:spacing w:val="-6"/>
        </w:rPr>
        <w:t> </w:t>
      </w:r>
      <w:r>
        <w:rPr/>
        <w:t>Más</w:t>
      </w:r>
      <w:r>
        <w:rPr>
          <w:spacing w:val="-7"/>
        </w:rPr>
        <w:t> </w:t>
      </w:r>
      <w:r>
        <w:rPr/>
        <w:t>tarde</w:t>
      </w:r>
      <w:r>
        <w:rPr>
          <w:spacing w:val="-7"/>
        </w:rPr>
        <w:t> </w:t>
      </w:r>
      <w:r>
        <w:rPr/>
        <w:t>evolucionó</w:t>
      </w:r>
      <w:r>
        <w:rPr>
          <w:spacing w:val="-6"/>
        </w:rPr>
        <w:t> </w:t>
      </w:r>
      <w:r>
        <w:rPr/>
        <w:t>cuando</w:t>
      </w:r>
      <w:r>
        <w:rPr>
          <w:spacing w:val="-8"/>
        </w:rPr>
        <w:t> </w:t>
      </w:r>
      <w:r>
        <w:rPr/>
        <w:t>inmigrantes</w:t>
      </w:r>
      <w:r>
        <w:rPr>
          <w:spacing w:val="-7"/>
        </w:rPr>
        <w:t> </w:t>
      </w:r>
      <w:r>
        <w:rPr/>
        <w:t>de</w:t>
      </w:r>
      <w:r>
        <w:rPr>
          <w:spacing w:val="-6"/>
        </w:rPr>
        <w:t> </w:t>
      </w:r>
      <w:r>
        <w:rPr/>
        <w:t>Alemania aplicaron métodos de elaboración de cerveza lager durante la segunda mitad del siglo XIX. La Prohibición puso fin a la mayor parte de la elaboración de porter en Estados Unidos, excepto en algunos estados regionales del Nordeste y del Atlántico Medio donde era más popular.</w:t>
      </w:r>
    </w:p>
    <w:p>
      <w:pPr>
        <w:pStyle w:val="BodyText"/>
        <w:spacing w:before="38"/>
      </w:pPr>
      <w:r>
        <w:rPr>
          <w:b/>
        </w:rPr>
        <w:t>Ingredientes característicos: </w:t>
      </w:r>
      <w:r>
        <w:rPr/>
        <w:t>Malta de dos o seis hileras. Maltas oscuras en bajos porcentajes incluyendo malta negra, chocolate y marrón (la cebada rostizada no era utilizada típicamente).</w:t>
      </w:r>
      <w:r>
        <w:rPr>
          <w:spacing w:val="-5"/>
        </w:rPr>
        <w:t> </w:t>
      </w:r>
      <w:r>
        <w:rPr/>
        <w:t>El</w:t>
      </w:r>
      <w:r>
        <w:rPr>
          <w:spacing w:val="-6"/>
        </w:rPr>
        <w:t> </w:t>
      </w:r>
      <w:r>
        <w:rPr/>
        <w:t>uso</w:t>
      </w:r>
      <w:r>
        <w:rPr>
          <w:spacing w:val="-6"/>
        </w:rPr>
        <w:t> </w:t>
      </w:r>
      <w:r>
        <w:rPr/>
        <w:t>de</w:t>
      </w:r>
      <w:r>
        <w:rPr>
          <w:spacing w:val="-5"/>
        </w:rPr>
        <w:t> </w:t>
      </w:r>
      <w:r>
        <w:rPr/>
        <w:t>adjuntos</w:t>
      </w:r>
      <w:r>
        <w:rPr>
          <w:spacing w:val="-5"/>
        </w:rPr>
        <w:t> </w:t>
      </w:r>
      <w:r>
        <w:rPr/>
        <w:t>es</w:t>
      </w:r>
      <w:r>
        <w:rPr>
          <w:spacing w:val="-5"/>
        </w:rPr>
        <w:t> </w:t>
      </w:r>
      <w:r>
        <w:rPr/>
        <w:t>aceptable,</w:t>
      </w:r>
      <w:r>
        <w:rPr>
          <w:spacing w:val="-5"/>
        </w:rPr>
        <w:t> </w:t>
      </w:r>
      <w:r>
        <w:rPr/>
        <w:t>incluyendo</w:t>
      </w:r>
      <w:r>
        <w:rPr>
          <w:spacing w:val="-6"/>
        </w:rPr>
        <w:t> </w:t>
      </w:r>
      <w:r>
        <w:rPr/>
        <w:t>maíz, regaliz cervecero, melaza y Porterine (Nota de la Traducción: colorante</w:t>
      </w:r>
      <w:r>
        <w:rPr>
          <w:spacing w:val="-1"/>
        </w:rPr>
        <w:t> </w:t>
      </w:r>
      <w:r>
        <w:rPr/>
        <w:t>de</w:t>
      </w:r>
      <w:r>
        <w:rPr>
          <w:spacing w:val="-3"/>
        </w:rPr>
        <w:t> </w:t>
      </w:r>
      <w:r>
        <w:rPr/>
        <w:t>color similar</w:t>
      </w:r>
      <w:r>
        <w:rPr>
          <w:spacing w:val="-2"/>
        </w:rPr>
        <w:t> </w:t>
      </w:r>
      <w:r>
        <w:rPr/>
        <w:t>al</w:t>
      </w:r>
      <w:r>
        <w:rPr>
          <w:spacing w:val="-3"/>
        </w:rPr>
        <w:t> </w:t>
      </w:r>
      <w:r>
        <w:rPr/>
        <w:t>caramelo</w:t>
      </w:r>
      <w:r>
        <w:rPr>
          <w:spacing w:val="-4"/>
        </w:rPr>
        <w:t> </w:t>
      </w:r>
      <w:r>
        <w:rPr/>
        <w:t>a</w:t>
      </w:r>
      <w:r>
        <w:rPr>
          <w:spacing w:val="-3"/>
        </w:rPr>
        <w:t> </w:t>
      </w:r>
      <w:r>
        <w:rPr/>
        <w:t>base</w:t>
      </w:r>
      <w:r>
        <w:rPr>
          <w:spacing w:val="-3"/>
        </w:rPr>
        <w:t> </w:t>
      </w:r>
      <w:r>
        <w:rPr/>
        <w:t>de</w:t>
      </w:r>
      <w:r>
        <w:rPr>
          <w:spacing w:val="-1"/>
        </w:rPr>
        <w:t> </w:t>
      </w:r>
      <w:r>
        <w:rPr/>
        <w:t>sirope de</w:t>
      </w:r>
      <w:r>
        <w:rPr>
          <w:spacing w:val="-3"/>
        </w:rPr>
        <w:t> </w:t>
      </w:r>
      <w:r>
        <w:rPr/>
        <w:t>maíz,</w:t>
      </w:r>
    </w:p>
    <w:p>
      <w:pPr>
        <w:spacing w:after="0"/>
        <w:sectPr>
          <w:pgSz w:w="12240" w:h="15840"/>
          <w:pgMar w:header="0" w:footer="746" w:top="920" w:bottom="940" w:left="580" w:right="540"/>
          <w:cols w:num="2" w:equalWidth="0">
            <w:col w:w="5217" w:space="544"/>
            <w:col w:w="5359"/>
          </w:cols>
        </w:sectPr>
      </w:pPr>
    </w:p>
    <w:p>
      <w:pPr>
        <w:pStyle w:val="BodyText"/>
        <w:spacing w:before="86"/>
        <w:ind w:right="31"/>
      </w:pPr>
      <w:r>
        <w:rPr/>
        <w:t>concentrado</w:t>
      </w:r>
      <w:r>
        <w:rPr>
          <w:spacing w:val="-6"/>
        </w:rPr>
        <w:t> </w:t>
      </w:r>
      <w:r>
        <w:rPr/>
        <w:t>mediante</w:t>
      </w:r>
      <w:r>
        <w:rPr>
          <w:spacing w:val="-8"/>
        </w:rPr>
        <w:t> </w:t>
      </w:r>
      <w:r>
        <w:rPr/>
        <w:t>hervor).</w:t>
      </w:r>
      <w:r>
        <w:rPr>
          <w:spacing w:val="-8"/>
        </w:rPr>
        <w:t> </w:t>
      </w:r>
      <w:r>
        <w:rPr/>
        <w:t>Las</w:t>
      </w:r>
      <w:r>
        <w:rPr>
          <w:spacing w:val="-8"/>
        </w:rPr>
        <w:t> </w:t>
      </w:r>
      <w:r>
        <w:rPr/>
        <w:t>versiones</w:t>
      </w:r>
      <w:r>
        <w:rPr>
          <w:spacing w:val="-8"/>
        </w:rPr>
        <w:t> </w:t>
      </w:r>
      <w:r>
        <w:rPr/>
        <w:t>más</w:t>
      </w:r>
      <w:r>
        <w:rPr>
          <w:spacing w:val="-8"/>
        </w:rPr>
        <w:t> </w:t>
      </w:r>
      <w:r>
        <w:rPr/>
        <w:t>históricas tendrán hasta un 20% de adjuntos. Levadura lager o ale.</w:t>
      </w:r>
    </w:p>
    <w:p>
      <w:pPr>
        <w:pStyle w:val="BodyText"/>
        <w:spacing w:line="242" w:lineRule="auto" w:before="4"/>
        <w:ind w:right="88"/>
      </w:pPr>
      <w:r>
        <w:rPr/>
        <w:t>Lúpulos históricos o tradicionales estadounidenses para amargor,</w:t>
      </w:r>
      <w:r>
        <w:rPr>
          <w:spacing w:val="-7"/>
        </w:rPr>
        <w:t> </w:t>
      </w:r>
      <w:r>
        <w:rPr/>
        <w:t>lúpulos</w:t>
      </w:r>
      <w:r>
        <w:rPr>
          <w:spacing w:val="-7"/>
        </w:rPr>
        <w:t> </w:t>
      </w:r>
      <w:r>
        <w:rPr/>
        <w:t>estadounidenses</w:t>
      </w:r>
      <w:r>
        <w:rPr>
          <w:spacing w:val="-6"/>
        </w:rPr>
        <w:t> </w:t>
      </w:r>
      <w:r>
        <w:rPr/>
        <w:t>o</w:t>
      </w:r>
      <w:r>
        <w:rPr>
          <w:spacing w:val="-7"/>
        </w:rPr>
        <w:t> </w:t>
      </w:r>
      <w:r>
        <w:rPr/>
        <w:t>alemanes</w:t>
      </w:r>
      <w:r>
        <w:rPr>
          <w:spacing w:val="-6"/>
        </w:rPr>
        <w:t> </w:t>
      </w:r>
      <w:r>
        <w:rPr/>
        <w:t>de</w:t>
      </w:r>
      <w:r>
        <w:rPr>
          <w:spacing w:val="-7"/>
        </w:rPr>
        <w:t> </w:t>
      </w:r>
      <w:r>
        <w:rPr/>
        <w:t>adición </w:t>
      </w:r>
      <w:r>
        <w:rPr>
          <w:spacing w:val="-2"/>
        </w:rPr>
        <w:t>tardía.</w:t>
      </w:r>
    </w:p>
    <w:p>
      <w:pPr>
        <w:pStyle w:val="BodyText"/>
        <w:spacing w:before="38"/>
        <w:ind w:right="88"/>
      </w:pPr>
      <w:r>
        <w:rPr>
          <w:b/>
        </w:rPr>
        <w:t>Comparación</w:t>
      </w:r>
      <w:r>
        <w:rPr>
          <w:b/>
          <w:spacing w:val="-5"/>
        </w:rPr>
        <w:t> </w:t>
      </w:r>
      <w:r>
        <w:rPr>
          <w:b/>
        </w:rPr>
        <w:t>de</w:t>
      </w:r>
      <w:r>
        <w:rPr>
          <w:b/>
          <w:spacing w:val="-5"/>
        </w:rPr>
        <w:t> </w:t>
      </w:r>
      <w:r>
        <w:rPr>
          <w:b/>
        </w:rPr>
        <w:t>estilos:</w:t>
      </w:r>
      <w:r>
        <w:rPr>
          <w:b/>
          <w:spacing w:val="-5"/>
        </w:rPr>
        <w:t> </w:t>
      </w:r>
      <w:r>
        <w:rPr/>
        <w:t>Más</w:t>
      </w:r>
      <w:r>
        <w:rPr>
          <w:spacing w:val="-6"/>
        </w:rPr>
        <w:t> </w:t>
      </w:r>
      <w:r>
        <w:rPr/>
        <w:t>suave</w:t>
      </w:r>
      <w:r>
        <w:rPr>
          <w:spacing w:val="-7"/>
        </w:rPr>
        <w:t> </w:t>
      </w:r>
      <w:r>
        <w:rPr/>
        <w:t>y</w:t>
      </w:r>
      <w:r>
        <w:rPr>
          <w:spacing w:val="-6"/>
        </w:rPr>
        <w:t> </w:t>
      </w:r>
      <w:r>
        <w:rPr/>
        <w:t>con</w:t>
      </w:r>
      <w:r>
        <w:rPr>
          <w:spacing w:val="-6"/>
        </w:rPr>
        <w:t> </w:t>
      </w:r>
      <w:r>
        <w:rPr/>
        <w:t>menos</w:t>
      </w:r>
      <w:r>
        <w:rPr>
          <w:spacing w:val="-6"/>
        </w:rPr>
        <w:t> </w:t>
      </w:r>
      <w:r>
        <w:rPr/>
        <w:t>amargor de lúpulo que una American Porter moderna. Menos acaramelada y más suave que una English Porter, con más carácter de lager o de adjunto. Más amargor y rostizado que una International Dark Lager.</w:t>
      </w:r>
    </w:p>
    <w:p>
      <w:pPr>
        <w:tabs>
          <w:tab w:pos="2612" w:val="left" w:leader="none"/>
        </w:tabs>
        <w:spacing w:line="204" w:lineRule="exact" w:before="50"/>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1.046 –</w:t>
      </w:r>
      <w:r>
        <w:rPr>
          <w:spacing w:val="-2"/>
          <w:sz w:val="18"/>
        </w:rPr>
        <w:t> </w:t>
      </w:r>
      <w:r>
        <w:rPr>
          <w:spacing w:val="-4"/>
          <w:sz w:val="18"/>
        </w:rPr>
        <w:t>1.060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20</w:t>
      </w:r>
      <w:r>
        <w:rPr>
          <w:spacing w:val="-1"/>
          <w:sz w:val="18"/>
        </w:rPr>
        <w:t> </w:t>
      </w:r>
      <w:r>
        <w:rPr>
          <w:sz w:val="18"/>
        </w:rPr>
        <w:t>–</w:t>
      </w:r>
      <w:r>
        <w:rPr>
          <w:spacing w:val="-1"/>
          <w:sz w:val="18"/>
        </w:rPr>
        <w:t> </w:t>
      </w:r>
      <w:r>
        <w:rPr>
          <w:spacing w:val="-7"/>
          <w:sz w:val="18"/>
        </w:rPr>
        <w:t>30</w:t>
      </w:r>
      <w:r>
        <w:rPr>
          <w:sz w:val="18"/>
        </w:rPr>
        <w:tab/>
        <w:t>FG:</w:t>
      </w:r>
      <w:r>
        <w:rPr>
          <w:spacing w:val="40"/>
          <w:sz w:val="18"/>
        </w:rPr>
        <w:t> </w:t>
      </w:r>
      <w:r>
        <w:rPr>
          <w:sz w:val="18"/>
        </w:rPr>
        <w:t>1.010</w:t>
      </w:r>
      <w:r>
        <w:rPr>
          <w:spacing w:val="-1"/>
          <w:sz w:val="18"/>
        </w:rPr>
        <w:t> </w:t>
      </w:r>
      <w:r>
        <w:rPr>
          <w:sz w:val="18"/>
        </w:rPr>
        <w:t>–</w:t>
      </w:r>
      <w:r>
        <w:rPr>
          <w:spacing w:val="-2"/>
          <w:sz w:val="18"/>
        </w:rPr>
        <w:t> </w:t>
      </w:r>
      <w:r>
        <w:rPr>
          <w:spacing w:val="-4"/>
          <w:sz w:val="18"/>
        </w:rPr>
        <w:t>1.016</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20</w:t>
      </w:r>
      <w:r>
        <w:rPr>
          <w:spacing w:val="-1"/>
          <w:sz w:val="18"/>
        </w:rPr>
        <w:t> </w:t>
      </w:r>
      <w:r>
        <w:rPr>
          <w:sz w:val="18"/>
        </w:rPr>
        <w:t>–</w:t>
      </w:r>
      <w:r>
        <w:rPr>
          <w:spacing w:val="-1"/>
          <w:sz w:val="18"/>
        </w:rPr>
        <w:t> </w:t>
      </w:r>
      <w:r>
        <w:rPr>
          <w:spacing w:val="-5"/>
          <w:sz w:val="18"/>
        </w:rPr>
        <w:t>30</w:t>
      </w:r>
      <w:r>
        <w:rPr>
          <w:sz w:val="18"/>
        </w:rPr>
        <w:tab/>
        <w:t>ABV:</w:t>
      </w:r>
      <w:r>
        <w:rPr>
          <w:spacing w:val="41"/>
          <w:sz w:val="18"/>
        </w:rPr>
        <w:t> </w:t>
      </w:r>
      <w:r>
        <w:rPr>
          <w:sz w:val="18"/>
        </w:rPr>
        <w:t>4.5 –</w:t>
      </w:r>
      <w:r>
        <w:rPr>
          <w:spacing w:val="-2"/>
          <w:sz w:val="18"/>
        </w:rPr>
        <w:t> </w:t>
      </w:r>
      <w:r>
        <w:rPr>
          <w:spacing w:val="-4"/>
          <w:sz w:val="18"/>
        </w:rPr>
        <w:t>6.0%</w:t>
      </w:r>
    </w:p>
    <w:p>
      <w:pPr>
        <w:spacing w:before="40"/>
        <w:ind w:left="140" w:right="0" w:firstLine="0"/>
        <w:jc w:val="left"/>
        <w:rPr>
          <w:sz w:val="18"/>
        </w:rPr>
      </w:pPr>
      <w:r>
        <w:rPr>
          <w:b/>
          <w:sz w:val="18"/>
        </w:rPr>
        <w:t>Ejemplos</w:t>
      </w:r>
      <w:r>
        <w:rPr>
          <w:b/>
          <w:spacing w:val="-5"/>
          <w:sz w:val="18"/>
        </w:rPr>
        <w:t> </w:t>
      </w:r>
      <w:r>
        <w:rPr>
          <w:b/>
          <w:sz w:val="18"/>
        </w:rPr>
        <w:t>comerciales:</w:t>
      </w:r>
      <w:r>
        <w:rPr>
          <w:b/>
          <w:spacing w:val="-5"/>
          <w:sz w:val="18"/>
        </w:rPr>
        <w:t> </w:t>
      </w:r>
      <w:r>
        <w:rPr>
          <w:sz w:val="18"/>
        </w:rPr>
        <w:t>Stegmaier</w:t>
      </w:r>
      <w:r>
        <w:rPr>
          <w:spacing w:val="-3"/>
          <w:sz w:val="18"/>
        </w:rPr>
        <w:t> </w:t>
      </w:r>
      <w:r>
        <w:rPr>
          <w:sz w:val="18"/>
        </w:rPr>
        <w:t>Porter,</w:t>
      </w:r>
      <w:r>
        <w:rPr>
          <w:spacing w:val="-3"/>
          <w:sz w:val="18"/>
        </w:rPr>
        <w:t> </w:t>
      </w:r>
      <w:r>
        <w:rPr>
          <w:sz w:val="18"/>
        </w:rPr>
        <w:t>Yuengling</w:t>
      </w:r>
      <w:r>
        <w:rPr>
          <w:spacing w:val="-4"/>
          <w:sz w:val="18"/>
        </w:rPr>
        <w:t> </w:t>
      </w:r>
      <w:r>
        <w:rPr>
          <w:spacing w:val="-2"/>
          <w:sz w:val="18"/>
        </w:rPr>
        <w:t>Porter</w:t>
      </w:r>
    </w:p>
    <w:p>
      <w:pPr>
        <w:pStyle w:val="BodyText"/>
        <w:spacing w:before="43"/>
        <w:ind w:right="31"/>
      </w:pPr>
      <w:r>
        <w:rPr>
          <w:b/>
        </w:rPr>
        <w:t>Etiquetas: </w:t>
      </w:r>
      <w:r>
        <w:rPr/>
        <w:t>intensidad-estándar, color-oscuro, cualquier- fermentación,</w:t>
      </w:r>
      <w:r>
        <w:rPr>
          <w:spacing w:val="-11"/>
        </w:rPr>
        <w:t> </w:t>
      </w:r>
      <w:r>
        <w:rPr/>
        <w:t>norte-américa,</w:t>
      </w:r>
      <w:r>
        <w:rPr>
          <w:spacing w:val="-11"/>
        </w:rPr>
        <w:t> </w:t>
      </w:r>
      <w:r>
        <w:rPr/>
        <w:t>estilo-histórico,</w:t>
      </w:r>
      <w:r>
        <w:rPr>
          <w:spacing w:val="-11"/>
        </w:rPr>
        <w:t> </w:t>
      </w:r>
      <w:r>
        <w:rPr/>
        <w:t>familia-porter, </w:t>
      </w:r>
      <w:r>
        <w:rPr>
          <w:spacing w:val="-2"/>
        </w:rPr>
        <w:t>maltosa</w:t>
      </w:r>
    </w:p>
    <w:p>
      <w:pPr>
        <w:pStyle w:val="BodyText"/>
        <w:spacing w:before="8"/>
        <w:ind w:left="0"/>
        <w:rPr>
          <w:sz w:val="21"/>
        </w:rPr>
      </w:pPr>
    </w:p>
    <w:p>
      <w:pPr>
        <w:pStyle w:val="Heading5"/>
        <w:spacing w:before="1"/>
      </w:pPr>
      <w:bookmarkStart w:name="_bookmark146" w:id="147"/>
      <w:bookmarkEnd w:id="147"/>
      <w:r>
        <w:rPr>
          <w:b w:val="0"/>
        </w:rPr>
      </w:r>
      <w:r>
        <w:rPr/>
        <w:t>Historical</w:t>
      </w:r>
      <w:r>
        <w:rPr>
          <w:spacing w:val="-2"/>
        </w:rPr>
        <w:t> </w:t>
      </w:r>
      <w:r>
        <w:rPr/>
        <w:t>Beer:</w:t>
      </w:r>
      <w:r>
        <w:rPr>
          <w:spacing w:val="-2"/>
        </w:rPr>
        <w:t> Roggenbier</w:t>
      </w:r>
    </w:p>
    <w:p>
      <w:pPr>
        <w:pStyle w:val="BodyText"/>
        <w:spacing w:before="37"/>
        <w:ind w:right="31"/>
      </w:pPr>
      <w:r>
        <w:rPr>
          <w:b/>
        </w:rPr>
        <w:t>Impresión general: </w:t>
      </w:r>
      <w:r>
        <w:rPr/>
        <w:t>Una Dunkles Weissbier elaborada con centeno en vez de trigo, pero con mayor cuerpo y ligeros lúpulos</w:t>
      </w:r>
      <w:r>
        <w:rPr>
          <w:spacing w:val="-4"/>
        </w:rPr>
        <w:t> </w:t>
      </w:r>
      <w:r>
        <w:rPr/>
        <w:t>de</w:t>
      </w:r>
      <w:r>
        <w:rPr>
          <w:spacing w:val="-4"/>
        </w:rPr>
        <w:t> </w:t>
      </w:r>
      <w:r>
        <w:rPr/>
        <w:t>adición</w:t>
      </w:r>
      <w:r>
        <w:rPr>
          <w:spacing w:val="-4"/>
        </w:rPr>
        <w:t> </w:t>
      </w:r>
      <w:r>
        <w:rPr/>
        <w:t>tardía.</w:t>
      </w:r>
      <w:r>
        <w:rPr>
          <w:spacing w:val="-3"/>
        </w:rPr>
        <w:t> </w:t>
      </w:r>
      <w:r>
        <w:rPr/>
        <w:t>El</w:t>
      </w:r>
      <w:r>
        <w:rPr>
          <w:spacing w:val="-5"/>
        </w:rPr>
        <w:t> </w:t>
      </w:r>
      <w:r>
        <w:rPr/>
        <w:t>centeno</w:t>
      </w:r>
      <w:r>
        <w:rPr>
          <w:spacing w:val="-5"/>
        </w:rPr>
        <w:t> </w:t>
      </w:r>
      <w:r>
        <w:rPr/>
        <w:t>aporta</w:t>
      </w:r>
      <w:r>
        <w:rPr>
          <w:spacing w:val="-3"/>
        </w:rPr>
        <w:t> </w:t>
      </w:r>
      <w:r>
        <w:rPr/>
        <w:t>un</w:t>
      </w:r>
      <w:r>
        <w:rPr>
          <w:spacing w:val="-3"/>
        </w:rPr>
        <w:t> </w:t>
      </w:r>
      <w:r>
        <w:rPr/>
        <w:t>sabor</w:t>
      </w:r>
      <w:r>
        <w:rPr>
          <w:spacing w:val="-3"/>
        </w:rPr>
        <w:t> </w:t>
      </w:r>
      <w:r>
        <w:rPr/>
        <w:t>a</w:t>
      </w:r>
      <w:r>
        <w:rPr>
          <w:spacing w:val="-4"/>
        </w:rPr>
        <w:t> </w:t>
      </w:r>
      <w:r>
        <w:rPr/>
        <w:t>pan</w:t>
      </w:r>
      <w:r>
        <w:rPr>
          <w:spacing w:val="-3"/>
        </w:rPr>
        <w:t> </w:t>
      </w:r>
      <w:r>
        <w:rPr/>
        <w:t>y</w:t>
      </w:r>
      <w:r>
        <w:rPr>
          <w:spacing w:val="-2"/>
        </w:rPr>
        <w:t> </w:t>
      </w:r>
      <w:r>
        <w:rPr/>
        <w:t>a pimienta, un</w:t>
      </w:r>
      <w:r>
        <w:rPr>
          <w:spacing w:val="-1"/>
        </w:rPr>
        <w:t> </w:t>
      </w:r>
      <w:r>
        <w:rPr/>
        <w:t>cuerpo cremoso, y un</w:t>
      </w:r>
      <w:r>
        <w:rPr>
          <w:spacing w:val="-1"/>
        </w:rPr>
        <w:t> </w:t>
      </w:r>
      <w:r>
        <w:rPr/>
        <w:t>final seco</w:t>
      </w:r>
      <w:r>
        <w:rPr>
          <w:spacing w:val="-1"/>
        </w:rPr>
        <w:t> </w:t>
      </w:r>
      <w:r>
        <w:rPr/>
        <w:t>y granoso</w:t>
      </w:r>
      <w:r>
        <w:rPr>
          <w:spacing w:val="-1"/>
        </w:rPr>
        <w:t> </w:t>
      </w:r>
      <w:r>
        <w:rPr/>
        <w:t>que se mezcla con el carácter distintivo a banana/plátano y clavo de olor de la levadura Weizen.</w:t>
      </w:r>
    </w:p>
    <w:p>
      <w:pPr>
        <w:pStyle w:val="BodyText"/>
        <w:spacing w:before="49"/>
        <w:ind w:right="88"/>
      </w:pPr>
      <w:r>
        <w:rPr>
          <w:b/>
        </w:rPr>
        <w:t>Aroma: </w:t>
      </w:r>
      <w:r>
        <w:rPr/>
        <w:t>Centeno</w:t>
      </w:r>
      <w:r>
        <w:rPr>
          <w:spacing w:val="-1"/>
        </w:rPr>
        <w:t> </w:t>
      </w:r>
      <w:r>
        <w:rPr/>
        <w:t>especiado de ligero</w:t>
      </w:r>
      <w:r>
        <w:rPr>
          <w:spacing w:val="-1"/>
        </w:rPr>
        <w:t> </w:t>
      </w:r>
      <w:r>
        <w:rPr/>
        <w:t>a moderado (como a pimienta negra) entremezclado con aromas de levadura Weizen</w:t>
      </w:r>
      <w:r>
        <w:rPr>
          <w:spacing w:val="-5"/>
        </w:rPr>
        <w:t> </w:t>
      </w:r>
      <w:r>
        <w:rPr/>
        <w:t>de</w:t>
      </w:r>
      <w:r>
        <w:rPr>
          <w:spacing w:val="-5"/>
        </w:rPr>
        <w:t> </w:t>
      </w:r>
      <w:r>
        <w:rPr/>
        <w:t>ligeros</w:t>
      </w:r>
      <w:r>
        <w:rPr>
          <w:spacing w:val="-5"/>
        </w:rPr>
        <w:t> </w:t>
      </w:r>
      <w:r>
        <w:rPr/>
        <w:t>a</w:t>
      </w:r>
      <w:r>
        <w:rPr>
          <w:spacing w:val="-5"/>
        </w:rPr>
        <w:t> </w:t>
      </w:r>
      <w:r>
        <w:rPr/>
        <w:t>moderados</w:t>
      </w:r>
      <w:r>
        <w:rPr>
          <w:spacing w:val="-5"/>
        </w:rPr>
        <w:t> </w:t>
      </w:r>
      <w:r>
        <w:rPr/>
        <w:t>(especiado</w:t>
      </w:r>
      <w:r>
        <w:rPr>
          <w:spacing w:val="-5"/>
        </w:rPr>
        <w:t> </w:t>
      </w:r>
      <w:r>
        <w:rPr/>
        <w:t>a</w:t>
      </w:r>
      <w:r>
        <w:rPr>
          <w:spacing w:val="-5"/>
        </w:rPr>
        <w:t> </w:t>
      </w:r>
      <w:r>
        <w:rPr/>
        <w:t>clavo</w:t>
      </w:r>
      <w:r>
        <w:rPr>
          <w:spacing w:val="-5"/>
        </w:rPr>
        <w:t> </w:t>
      </w:r>
      <w:r>
        <w:rPr/>
        <w:t>de</w:t>
      </w:r>
      <w:r>
        <w:rPr>
          <w:spacing w:val="-4"/>
        </w:rPr>
        <w:t> </w:t>
      </w:r>
      <w:r>
        <w:rPr/>
        <w:t>olor</w:t>
      </w:r>
      <w:r>
        <w:rPr>
          <w:spacing w:val="-4"/>
        </w:rPr>
        <w:t> </w:t>
      </w:r>
      <w:r>
        <w:rPr/>
        <w:t>y ésteres afrutados, ya sea a banana/plátano o cítricos). Es aceptable un ligero aroma a lúpulo especiado, floral o </w:t>
      </w:r>
      <w:r>
        <w:rPr>
          <w:spacing w:val="-2"/>
        </w:rPr>
        <w:t>herbáceo.</w:t>
      </w:r>
    </w:p>
    <w:p>
      <w:pPr>
        <w:pStyle w:val="BodyText"/>
        <w:spacing w:before="52"/>
        <w:ind w:right="31"/>
      </w:pPr>
      <w:r>
        <w:rPr>
          <w:b/>
        </w:rPr>
        <w:t>Apariencia: </w:t>
      </w:r>
      <w:r>
        <w:rPr/>
        <w:t>Color de naranja cobrizo claro a rojizo muy oscuro o marrón cobrizo. Espuma voluminosa, cremosa, bastante</w:t>
      </w:r>
      <w:r>
        <w:rPr>
          <w:spacing w:val="-5"/>
        </w:rPr>
        <w:t> </w:t>
      </w:r>
      <w:r>
        <w:rPr/>
        <w:t>densa</w:t>
      </w:r>
      <w:r>
        <w:rPr>
          <w:spacing w:val="-5"/>
        </w:rPr>
        <w:t> </w:t>
      </w:r>
      <w:r>
        <w:rPr/>
        <w:t>y</w:t>
      </w:r>
      <w:r>
        <w:rPr>
          <w:spacing w:val="-4"/>
        </w:rPr>
        <w:t> </w:t>
      </w:r>
      <w:r>
        <w:rPr/>
        <w:t>persistente,</w:t>
      </w:r>
      <w:r>
        <w:rPr>
          <w:spacing w:val="-5"/>
        </w:rPr>
        <w:t> </w:t>
      </w:r>
      <w:r>
        <w:rPr/>
        <w:t>a</w:t>
      </w:r>
      <w:r>
        <w:rPr>
          <w:spacing w:val="-3"/>
        </w:rPr>
        <w:t> </w:t>
      </w:r>
      <w:r>
        <w:rPr/>
        <w:t>menudo</w:t>
      </w:r>
      <w:r>
        <w:rPr>
          <w:spacing w:val="-4"/>
        </w:rPr>
        <w:t> </w:t>
      </w:r>
      <w:r>
        <w:rPr/>
        <w:t>espesa</w:t>
      </w:r>
      <w:r>
        <w:rPr>
          <w:spacing w:val="-5"/>
        </w:rPr>
        <w:t> </w:t>
      </w:r>
      <w:r>
        <w:rPr/>
        <w:t>y</w:t>
      </w:r>
      <w:r>
        <w:rPr>
          <w:spacing w:val="-4"/>
        </w:rPr>
        <w:t> </w:t>
      </w:r>
      <w:r>
        <w:rPr/>
        <w:t>“rocosa”,</w:t>
      </w:r>
      <w:r>
        <w:rPr>
          <w:spacing w:val="-5"/>
        </w:rPr>
        <w:t> </w:t>
      </w:r>
      <w:r>
        <w:rPr/>
        <w:t>con color de blanquecino a canela. Apariencia brumosa, turbia.</w:t>
      </w:r>
    </w:p>
    <w:p>
      <w:pPr>
        <w:pStyle w:val="BodyText"/>
        <w:spacing w:before="47"/>
        <w:ind w:right="62"/>
      </w:pPr>
      <w:r>
        <w:rPr>
          <w:b/>
        </w:rPr>
        <w:t>Sabor: </w:t>
      </w:r>
      <w:r>
        <w:rPr/>
        <w:t>Centeno de moderadamente bajo a moderadamente fuerte, con</w:t>
      </w:r>
      <w:r>
        <w:rPr>
          <w:spacing w:val="-1"/>
        </w:rPr>
        <w:t> </w:t>
      </w:r>
      <w:r>
        <w:rPr/>
        <w:t>carácter granoso</w:t>
      </w:r>
      <w:r>
        <w:rPr>
          <w:spacing w:val="-2"/>
        </w:rPr>
        <w:t> </w:t>
      </w:r>
      <w:r>
        <w:rPr/>
        <w:t>y especiado a</w:t>
      </w:r>
      <w:r>
        <w:rPr>
          <w:spacing w:val="-1"/>
        </w:rPr>
        <w:t> </w:t>
      </w:r>
      <w:r>
        <w:rPr/>
        <w:t>pimienta, a</w:t>
      </w:r>
      <w:r>
        <w:rPr>
          <w:spacing w:val="-1"/>
        </w:rPr>
        <w:t> </w:t>
      </w:r>
      <w:r>
        <w:rPr/>
        <w:t>menudo con un sabor sustancioso que recuerda al pan de centeno o al </w:t>
      </w:r>
      <w:r>
        <w:rPr>
          <w:i/>
        </w:rPr>
        <w:t>pumpernickel </w:t>
      </w:r>
      <w:r>
        <w:rPr/>
        <w:t>(Nota de la Traducción: pan elaborado tradicionalmente con harina de centeno poco molida y masa madre). Amargor de medio bajo a medio que permite percibir un dulzor de malta inicial (a veces con un poco de caramelo) antes de que domine el carácter a levadura y a centeno similar a</w:t>
      </w:r>
      <w:r>
        <w:rPr>
          <w:spacing w:val="-5"/>
        </w:rPr>
        <w:t> </w:t>
      </w:r>
      <w:r>
        <w:rPr/>
        <w:t>la</w:t>
      </w:r>
      <w:r>
        <w:rPr>
          <w:spacing w:val="-5"/>
        </w:rPr>
        <w:t> </w:t>
      </w:r>
      <w:r>
        <w:rPr/>
        <w:t>pimienta.</w:t>
      </w:r>
      <w:r>
        <w:rPr>
          <w:spacing w:val="-5"/>
        </w:rPr>
        <w:t> </w:t>
      </w:r>
      <w:r>
        <w:rPr/>
        <w:t>Carácter</w:t>
      </w:r>
      <w:r>
        <w:rPr>
          <w:spacing w:val="-4"/>
        </w:rPr>
        <w:t> </w:t>
      </w:r>
      <w:r>
        <w:rPr/>
        <w:t>de</w:t>
      </w:r>
      <w:r>
        <w:rPr>
          <w:spacing w:val="-5"/>
        </w:rPr>
        <w:t> </w:t>
      </w:r>
      <w:r>
        <w:rPr/>
        <w:t>levadura</w:t>
      </w:r>
      <w:r>
        <w:rPr>
          <w:spacing w:val="-3"/>
        </w:rPr>
        <w:t> </w:t>
      </w:r>
      <w:r>
        <w:rPr/>
        <w:t>Weizen</w:t>
      </w:r>
      <w:r>
        <w:rPr>
          <w:spacing w:val="-5"/>
        </w:rPr>
        <w:t> </w:t>
      </w:r>
      <w:r>
        <w:rPr/>
        <w:t>a</w:t>
      </w:r>
      <w:r>
        <w:rPr>
          <w:spacing w:val="-5"/>
        </w:rPr>
        <w:t> </w:t>
      </w:r>
      <w:r>
        <w:rPr/>
        <w:t>banana/plátano</w:t>
      </w:r>
      <w:r>
        <w:rPr>
          <w:spacing w:val="-4"/>
        </w:rPr>
        <w:t> </w:t>
      </w:r>
      <w:r>
        <w:rPr/>
        <w:t>y clavo de olor de bajo a moderado, aunque el balance puede variar. Final semi seco y granoso, con retrogusto ligeramente amargo (por el centeno). Es aceptable un sabor a lúpulo especiado, herbáceo o floral de bajo a moderado, que puede persistir en el retrogusto.</w:t>
      </w:r>
    </w:p>
    <w:p>
      <w:pPr>
        <w:spacing w:before="64"/>
        <w:ind w:left="140" w:right="31" w:firstLine="0"/>
        <w:jc w:val="left"/>
        <w:rPr>
          <w:sz w:val="18"/>
        </w:rPr>
      </w:pPr>
      <w:r>
        <w:rPr>
          <w:b/>
          <w:sz w:val="18"/>
        </w:rPr>
        <w:t>Sensación</w:t>
      </w:r>
      <w:r>
        <w:rPr>
          <w:b/>
          <w:spacing w:val="-5"/>
          <w:sz w:val="18"/>
        </w:rPr>
        <w:t> </w:t>
      </w:r>
      <w:r>
        <w:rPr>
          <w:b/>
          <w:sz w:val="18"/>
        </w:rPr>
        <w:t>en</w:t>
      </w:r>
      <w:r>
        <w:rPr>
          <w:b/>
          <w:spacing w:val="-5"/>
          <w:sz w:val="18"/>
        </w:rPr>
        <w:t> </w:t>
      </w:r>
      <w:r>
        <w:rPr>
          <w:b/>
          <w:sz w:val="18"/>
        </w:rPr>
        <w:t>boca:</w:t>
      </w:r>
      <w:r>
        <w:rPr>
          <w:b/>
          <w:spacing w:val="-5"/>
          <w:sz w:val="18"/>
        </w:rPr>
        <w:t> </w:t>
      </w:r>
      <w:r>
        <w:rPr>
          <w:sz w:val="18"/>
        </w:rPr>
        <w:t>Cuerpo</w:t>
      </w:r>
      <w:r>
        <w:rPr>
          <w:spacing w:val="-6"/>
          <w:sz w:val="18"/>
        </w:rPr>
        <w:t> </w:t>
      </w:r>
      <w:r>
        <w:rPr>
          <w:sz w:val="18"/>
        </w:rPr>
        <w:t>de</w:t>
      </w:r>
      <w:r>
        <w:rPr>
          <w:spacing w:val="-6"/>
          <w:sz w:val="18"/>
        </w:rPr>
        <w:t> </w:t>
      </w:r>
      <w:r>
        <w:rPr>
          <w:sz w:val="18"/>
        </w:rPr>
        <w:t>medio</w:t>
      </w:r>
      <w:r>
        <w:rPr>
          <w:spacing w:val="-7"/>
          <w:sz w:val="18"/>
        </w:rPr>
        <w:t> </w:t>
      </w:r>
      <w:r>
        <w:rPr>
          <w:sz w:val="18"/>
        </w:rPr>
        <w:t>a</w:t>
      </w:r>
      <w:r>
        <w:rPr>
          <w:spacing w:val="-6"/>
          <w:sz w:val="18"/>
        </w:rPr>
        <w:t> </w:t>
      </w:r>
      <w:r>
        <w:rPr>
          <w:sz w:val="18"/>
        </w:rPr>
        <w:t>medio</w:t>
      </w:r>
      <w:r>
        <w:rPr>
          <w:spacing w:val="-7"/>
          <w:sz w:val="18"/>
        </w:rPr>
        <w:t> </w:t>
      </w:r>
      <w:r>
        <w:rPr>
          <w:sz w:val="18"/>
        </w:rPr>
        <w:t>pleno. Carbonatación alta. Cremosidad moderada.</w:t>
      </w:r>
    </w:p>
    <w:p>
      <w:pPr>
        <w:pStyle w:val="BodyText"/>
        <w:spacing w:before="43"/>
        <w:ind w:right="31"/>
      </w:pPr>
      <w:r>
        <w:rPr>
          <w:b/>
        </w:rPr>
        <w:t>Comentarios: </w:t>
      </w:r>
      <w:r>
        <w:rPr/>
        <w:t>El centeno es un grano sin cáscara y es difícil de macerar, a menudo resultando en un macerado de textura gomosa que es propenso a quedarse atascado. El centeno ha sido</w:t>
      </w:r>
      <w:r>
        <w:rPr>
          <w:spacing w:val="-5"/>
        </w:rPr>
        <w:t> </w:t>
      </w:r>
      <w:r>
        <w:rPr/>
        <w:t>descrito</w:t>
      </w:r>
      <w:r>
        <w:rPr>
          <w:spacing w:val="-4"/>
        </w:rPr>
        <w:t> </w:t>
      </w:r>
      <w:r>
        <w:rPr/>
        <w:t>como</w:t>
      </w:r>
      <w:r>
        <w:rPr>
          <w:spacing w:val="-5"/>
        </w:rPr>
        <w:t> </w:t>
      </w:r>
      <w:r>
        <w:rPr/>
        <w:t>el</w:t>
      </w:r>
      <w:r>
        <w:rPr>
          <w:spacing w:val="-5"/>
        </w:rPr>
        <w:t> </w:t>
      </w:r>
      <w:r>
        <w:rPr/>
        <w:t>grano</w:t>
      </w:r>
      <w:r>
        <w:rPr>
          <w:spacing w:val="-5"/>
        </w:rPr>
        <w:t> </w:t>
      </w:r>
      <w:r>
        <w:rPr/>
        <w:t>de</w:t>
      </w:r>
      <w:r>
        <w:rPr>
          <w:spacing w:val="-2"/>
        </w:rPr>
        <w:t> </w:t>
      </w:r>
      <w:r>
        <w:rPr/>
        <w:t>cereal</w:t>
      </w:r>
      <w:r>
        <w:rPr>
          <w:spacing w:val="-4"/>
        </w:rPr>
        <w:t> </w:t>
      </w:r>
      <w:r>
        <w:rPr/>
        <w:t>con</w:t>
      </w:r>
      <w:r>
        <w:rPr>
          <w:spacing w:val="-2"/>
        </w:rPr>
        <w:t> </w:t>
      </w:r>
      <w:r>
        <w:rPr/>
        <w:t>el</w:t>
      </w:r>
      <w:r>
        <w:rPr>
          <w:spacing w:val="-3"/>
        </w:rPr>
        <w:t> </w:t>
      </w:r>
      <w:r>
        <w:rPr/>
        <w:t>sabor</w:t>
      </w:r>
      <w:r>
        <w:rPr>
          <w:spacing w:val="-3"/>
        </w:rPr>
        <w:t> </w:t>
      </w:r>
      <w:r>
        <w:rPr/>
        <w:t>más</w:t>
      </w:r>
      <w:r>
        <w:rPr>
          <w:spacing w:val="-4"/>
        </w:rPr>
        <w:t> </w:t>
      </w:r>
      <w:r>
        <w:rPr/>
        <w:t>asertivo. Es</w:t>
      </w:r>
      <w:r>
        <w:rPr>
          <w:spacing w:val="-2"/>
        </w:rPr>
        <w:t> </w:t>
      </w:r>
      <w:r>
        <w:rPr/>
        <w:t>inapropiado</w:t>
      </w:r>
      <w:r>
        <w:rPr>
          <w:spacing w:val="-3"/>
        </w:rPr>
        <w:t> </w:t>
      </w:r>
      <w:r>
        <w:rPr/>
        <w:t>añadir</w:t>
      </w:r>
      <w:r>
        <w:rPr>
          <w:spacing w:val="-1"/>
        </w:rPr>
        <w:t> </w:t>
      </w:r>
      <w:r>
        <w:rPr/>
        <w:t>semillas</w:t>
      </w:r>
      <w:r>
        <w:rPr>
          <w:spacing w:val="-2"/>
        </w:rPr>
        <w:t> </w:t>
      </w:r>
      <w:r>
        <w:rPr/>
        <w:t>de</w:t>
      </w:r>
      <w:r>
        <w:rPr>
          <w:spacing w:val="-2"/>
        </w:rPr>
        <w:t> </w:t>
      </w:r>
      <w:r>
        <w:rPr/>
        <w:t>comino</w:t>
      </w:r>
      <w:r>
        <w:rPr>
          <w:spacing w:val="-3"/>
        </w:rPr>
        <w:t> </w:t>
      </w:r>
      <w:r>
        <w:rPr/>
        <w:t>de</w:t>
      </w:r>
      <w:r>
        <w:rPr>
          <w:spacing w:val="-2"/>
        </w:rPr>
        <w:t> </w:t>
      </w:r>
      <w:r>
        <w:rPr/>
        <w:t>prado</w:t>
      </w:r>
      <w:r>
        <w:rPr>
          <w:spacing w:val="-2"/>
        </w:rPr>
        <w:t> </w:t>
      </w:r>
      <w:r>
        <w:rPr/>
        <w:t>(alcaravea, </w:t>
      </w:r>
      <w:r>
        <w:rPr>
          <w:i/>
        </w:rPr>
        <w:t>caraway</w:t>
      </w:r>
      <w:r>
        <w:rPr/>
        <w:t>), como hacen algunas personas que elaboran cerveza en Estados Unidos; el carácter especiado proviene tradicionalmente solo del grano de centeno.</w:t>
      </w:r>
    </w:p>
    <w:p>
      <w:pPr>
        <w:pStyle w:val="BodyText"/>
        <w:spacing w:before="54"/>
        <w:ind w:right="31"/>
      </w:pPr>
      <w:r>
        <w:rPr>
          <w:b/>
        </w:rPr>
        <w:t>Historia: </w:t>
      </w:r>
      <w:r>
        <w:rPr/>
        <w:t>Una cerveza de centeno alemana de especialidad, elaborada originalmente en 1988 en Ratisbona, Baviera, por Schierlinger. Después de la compra por parte de Paulaner, ahora</w:t>
      </w:r>
      <w:r>
        <w:rPr>
          <w:spacing w:val="-5"/>
        </w:rPr>
        <w:t> </w:t>
      </w:r>
      <w:r>
        <w:rPr/>
        <w:t>la</w:t>
      </w:r>
      <w:r>
        <w:rPr>
          <w:spacing w:val="-5"/>
        </w:rPr>
        <w:t> </w:t>
      </w:r>
      <w:r>
        <w:rPr/>
        <w:t>cerveza</w:t>
      </w:r>
      <w:r>
        <w:rPr>
          <w:spacing w:val="-5"/>
        </w:rPr>
        <w:t> </w:t>
      </w:r>
      <w:r>
        <w:rPr/>
        <w:t>está</w:t>
      </w:r>
      <w:r>
        <w:rPr>
          <w:spacing w:val="-4"/>
        </w:rPr>
        <w:t> </w:t>
      </w:r>
      <w:r>
        <w:rPr/>
        <w:t>posicionada</w:t>
      </w:r>
      <w:r>
        <w:rPr>
          <w:spacing w:val="-5"/>
        </w:rPr>
        <w:t> </w:t>
      </w:r>
      <w:r>
        <w:rPr/>
        <w:t>como</w:t>
      </w:r>
      <w:r>
        <w:rPr>
          <w:spacing w:val="-6"/>
        </w:rPr>
        <w:t> </w:t>
      </w:r>
      <w:r>
        <w:rPr/>
        <w:t>una</w:t>
      </w:r>
      <w:r>
        <w:rPr>
          <w:spacing w:val="-5"/>
        </w:rPr>
        <w:t> </w:t>
      </w:r>
      <w:r>
        <w:rPr/>
        <w:t>marca</w:t>
      </w:r>
      <w:r>
        <w:rPr>
          <w:spacing w:val="-5"/>
        </w:rPr>
        <w:t> </w:t>
      </w:r>
      <w:r>
        <w:rPr/>
        <w:t>regional</w:t>
      </w:r>
      <w:r>
        <w:rPr>
          <w:spacing w:val="-5"/>
        </w:rPr>
        <w:t> </w:t>
      </w:r>
      <w:r>
        <w:rPr/>
        <w:t>y,</w:t>
      </w:r>
    </w:p>
    <w:p>
      <w:pPr>
        <w:pStyle w:val="BodyText"/>
        <w:spacing w:before="86"/>
        <w:ind w:right="247"/>
      </w:pPr>
      <w:r>
        <w:rPr/>
        <w:br w:type="column"/>
      </w:r>
      <w:r>
        <w:rPr/>
        <w:t>por</w:t>
      </w:r>
      <w:r>
        <w:rPr>
          <w:spacing w:val="-5"/>
        </w:rPr>
        <w:t> </w:t>
      </w:r>
      <w:r>
        <w:rPr/>
        <w:t>lo</w:t>
      </w:r>
      <w:r>
        <w:rPr>
          <w:spacing w:val="-7"/>
        </w:rPr>
        <w:t> </w:t>
      </w:r>
      <w:r>
        <w:rPr/>
        <w:t>tanto,</w:t>
      </w:r>
      <w:r>
        <w:rPr>
          <w:spacing w:val="-6"/>
        </w:rPr>
        <w:t> </w:t>
      </w:r>
      <w:r>
        <w:rPr/>
        <w:t>es</w:t>
      </w:r>
      <w:r>
        <w:rPr>
          <w:spacing w:val="-4"/>
        </w:rPr>
        <w:t> </w:t>
      </w:r>
      <w:r>
        <w:rPr/>
        <w:t>difícil</w:t>
      </w:r>
      <w:r>
        <w:rPr>
          <w:spacing w:val="-5"/>
        </w:rPr>
        <w:t> </w:t>
      </w:r>
      <w:r>
        <w:rPr/>
        <w:t>encontrarla</w:t>
      </w:r>
      <w:r>
        <w:rPr>
          <w:spacing w:val="-6"/>
        </w:rPr>
        <w:t> </w:t>
      </w:r>
      <w:r>
        <w:rPr/>
        <w:t>como</w:t>
      </w:r>
      <w:r>
        <w:rPr>
          <w:spacing w:val="-7"/>
        </w:rPr>
        <w:t> </w:t>
      </w:r>
      <w:r>
        <w:rPr/>
        <w:t>producto</w:t>
      </w:r>
      <w:r>
        <w:rPr>
          <w:spacing w:val="-7"/>
        </w:rPr>
        <w:t> </w:t>
      </w:r>
      <w:r>
        <w:rPr/>
        <w:t>de </w:t>
      </w:r>
      <w:r>
        <w:rPr>
          <w:spacing w:val="-2"/>
        </w:rPr>
        <w:t>exportación.</w:t>
      </w:r>
    </w:p>
    <w:p>
      <w:pPr>
        <w:pStyle w:val="BodyText"/>
        <w:spacing w:before="45"/>
        <w:ind w:right="189"/>
      </w:pPr>
      <w:r>
        <w:rPr>
          <w:b/>
        </w:rPr>
        <w:t>Ingredientes característicos: </w:t>
      </w:r>
      <w:r>
        <w:rPr/>
        <w:t>Centeno malteado, hasta un 60%</w:t>
      </w:r>
      <w:r>
        <w:rPr>
          <w:spacing w:val="-4"/>
        </w:rPr>
        <w:t> </w:t>
      </w:r>
      <w:r>
        <w:rPr/>
        <w:t>del</w:t>
      </w:r>
      <w:r>
        <w:rPr>
          <w:spacing w:val="-5"/>
        </w:rPr>
        <w:t> </w:t>
      </w:r>
      <w:r>
        <w:rPr/>
        <w:t>listado</w:t>
      </w:r>
      <w:r>
        <w:rPr>
          <w:spacing w:val="-5"/>
        </w:rPr>
        <w:t> </w:t>
      </w:r>
      <w:r>
        <w:rPr/>
        <w:t>de</w:t>
      </w:r>
      <w:r>
        <w:rPr>
          <w:spacing w:val="-2"/>
        </w:rPr>
        <w:t> </w:t>
      </w:r>
      <w:r>
        <w:rPr/>
        <w:t>granos.</w:t>
      </w:r>
      <w:r>
        <w:rPr>
          <w:spacing w:val="-2"/>
        </w:rPr>
        <w:t> </w:t>
      </w:r>
      <w:r>
        <w:rPr/>
        <w:t>Maltas</w:t>
      </w:r>
      <w:r>
        <w:rPr>
          <w:spacing w:val="-4"/>
        </w:rPr>
        <w:t> </w:t>
      </w:r>
      <w:r>
        <w:rPr/>
        <w:t>pálidas</w:t>
      </w:r>
      <w:r>
        <w:rPr>
          <w:spacing w:val="-4"/>
        </w:rPr>
        <w:t> </w:t>
      </w:r>
      <w:r>
        <w:rPr/>
        <w:t>y</w:t>
      </w:r>
      <w:r>
        <w:rPr>
          <w:spacing w:val="-4"/>
        </w:rPr>
        <w:t> </w:t>
      </w:r>
      <w:r>
        <w:rPr/>
        <w:t>de</w:t>
      </w:r>
      <w:r>
        <w:rPr>
          <w:spacing w:val="-4"/>
        </w:rPr>
        <w:t> </w:t>
      </w:r>
      <w:r>
        <w:rPr/>
        <w:t>trigo.</w:t>
      </w:r>
      <w:r>
        <w:rPr>
          <w:spacing w:val="-4"/>
        </w:rPr>
        <w:t> </w:t>
      </w:r>
      <w:r>
        <w:rPr/>
        <w:t>Se</w:t>
      </w:r>
      <w:r>
        <w:rPr>
          <w:spacing w:val="-4"/>
        </w:rPr>
        <w:t> </w:t>
      </w:r>
      <w:r>
        <w:rPr/>
        <w:t>pueden utilizar maltas tipo Crystal y maltas oscuras desamargadas.</w:t>
      </w:r>
    </w:p>
    <w:p>
      <w:pPr>
        <w:pStyle w:val="BodyText"/>
        <w:spacing w:before="3"/>
        <w:ind w:right="216"/>
      </w:pPr>
      <w:r>
        <w:rPr/>
        <w:t>Levadura</w:t>
      </w:r>
      <w:r>
        <w:rPr>
          <w:spacing w:val="-6"/>
        </w:rPr>
        <w:t> </w:t>
      </w:r>
      <w:r>
        <w:rPr/>
        <w:t>Weizen.</w:t>
      </w:r>
      <w:r>
        <w:rPr>
          <w:spacing w:val="-7"/>
        </w:rPr>
        <w:t> </w:t>
      </w:r>
      <w:r>
        <w:rPr/>
        <w:t>Lúpulos</w:t>
      </w:r>
      <w:r>
        <w:rPr>
          <w:spacing w:val="-7"/>
        </w:rPr>
        <w:t> </w:t>
      </w:r>
      <w:r>
        <w:rPr/>
        <w:t>alemanes</w:t>
      </w:r>
      <w:r>
        <w:rPr>
          <w:spacing w:val="-7"/>
        </w:rPr>
        <w:t> </w:t>
      </w:r>
      <w:r>
        <w:rPr/>
        <w:t>o</w:t>
      </w:r>
      <w:r>
        <w:rPr>
          <w:spacing w:val="-6"/>
        </w:rPr>
        <w:t> </w:t>
      </w:r>
      <w:r>
        <w:rPr/>
        <w:t>checos.</w:t>
      </w:r>
      <w:r>
        <w:rPr>
          <w:spacing w:val="-7"/>
        </w:rPr>
        <w:t> </w:t>
      </w:r>
      <w:r>
        <w:rPr/>
        <w:t>Macerado</w:t>
      </w:r>
      <w:r>
        <w:rPr>
          <w:spacing w:val="-7"/>
        </w:rPr>
        <w:t> </w:t>
      </w:r>
      <w:r>
        <w:rPr/>
        <w:t>por decocción patentado.</w:t>
      </w:r>
    </w:p>
    <w:p>
      <w:pPr>
        <w:pStyle w:val="BodyText"/>
        <w:spacing w:before="45"/>
        <w:ind w:right="270"/>
      </w:pPr>
      <w:r>
        <w:rPr>
          <w:b/>
        </w:rPr>
        <w:t>Comparación de estilos: </w:t>
      </w:r>
      <w:r>
        <w:rPr/>
        <w:t>Una variante más distintiva de una</w:t>
      </w:r>
      <w:r>
        <w:rPr>
          <w:spacing w:val="-4"/>
        </w:rPr>
        <w:t> </w:t>
      </w:r>
      <w:r>
        <w:rPr/>
        <w:t>Dunkles</w:t>
      </w:r>
      <w:r>
        <w:rPr>
          <w:spacing w:val="-2"/>
        </w:rPr>
        <w:t> </w:t>
      </w:r>
      <w:r>
        <w:rPr/>
        <w:t>Weissbier</w:t>
      </w:r>
      <w:r>
        <w:rPr>
          <w:spacing w:val="-3"/>
        </w:rPr>
        <w:t> </w:t>
      </w:r>
      <w:r>
        <w:rPr/>
        <w:t>que</w:t>
      </w:r>
      <w:r>
        <w:rPr>
          <w:spacing w:val="-4"/>
        </w:rPr>
        <w:t> </w:t>
      </w:r>
      <w:r>
        <w:rPr/>
        <w:t>utiliza</w:t>
      </w:r>
      <w:r>
        <w:rPr>
          <w:spacing w:val="-4"/>
        </w:rPr>
        <w:t> </w:t>
      </w:r>
      <w:r>
        <w:rPr/>
        <w:t>centeno</w:t>
      </w:r>
      <w:r>
        <w:rPr>
          <w:spacing w:val="-5"/>
        </w:rPr>
        <w:t> </w:t>
      </w:r>
      <w:r>
        <w:rPr/>
        <w:t>malteado</w:t>
      </w:r>
      <w:r>
        <w:rPr>
          <w:spacing w:val="-4"/>
        </w:rPr>
        <w:t> </w:t>
      </w:r>
      <w:r>
        <w:rPr/>
        <w:t>en</w:t>
      </w:r>
      <w:r>
        <w:rPr>
          <w:spacing w:val="-4"/>
        </w:rPr>
        <w:t> </w:t>
      </w:r>
      <w:r>
        <w:rPr/>
        <w:t>vez</w:t>
      </w:r>
      <w:r>
        <w:rPr>
          <w:spacing w:val="-4"/>
        </w:rPr>
        <w:t> </w:t>
      </w:r>
      <w:r>
        <w:rPr/>
        <w:t>de trigo</w:t>
      </w:r>
      <w:r>
        <w:rPr>
          <w:spacing w:val="-7"/>
        </w:rPr>
        <w:t> </w:t>
      </w:r>
      <w:r>
        <w:rPr/>
        <w:t>malteado.</w:t>
      </w:r>
      <w:r>
        <w:rPr>
          <w:spacing w:val="-4"/>
        </w:rPr>
        <w:t> </w:t>
      </w:r>
      <w:r>
        <w:rPr/>
        <w:t>Las</w:t>
      </w:r>
      <w:r>
        <w:rPr>
          <w:spacing w:val="-6"/>
        </w:rPr>
        <w:t> </w:t>
      </w:r>
      <w:r>
        <w:rPr/>
        <w:t>cervezas</w:t>
      </w:r>
      <w:r>
        <w:rPr>
          <w:spacing w:val="-6"/>
        </w:rPr>
        <w:t> </w:t>
      </w:r>
      <w:r>
        <w:rPr/>
        <w:t>de</w:t>
      </w:r>
      <w:r>
        <w:rPr>
          <w:spacing w:val="-6"/>
        </w:rPr>
        <w:t> </w:t>
      </w:r>
      <w:r>
        <w:rPr/>
        <w:t>centeno</w:t>
      </w:r>
      <w:r>
        <w:rPr>
          <w:spacing w:val="-7"/>
        </w:rPr>
        <w:t> </w:t>
      </w:r>
      <w:r>
        <w:rPr/>
        <w:t>estadounidenses</w:t>
      </w:r>
      <w:r>
        <w:rPr>
          <w:spacing w:val="-6"/>
        </w:rPr>
        <w:t> </w:t>
      </w:r>
      <w:r>
        <w:rPr/>
        <w:t>(</w:t>
      </w:r>
      <w:r>
        <w:rPr>
          <w:i/>
        </w:rPr>
        <w:t>Rye Beers</w:t>
      </w:r>
      <w:r>
        <w:rPr/>
        <w:t>) no tendrán el carácter a levadura Weizen, y posiblemente contarán con más lúpulos.</w:t>
      </w:r>
    </w:p>
    <w:p>
      <w:pPr>
        <w:tabs>
          <w:tab w:pos="2612" w:val="left" w:leader="none"/>
        </w:tabs>
        <w:spacing w:line="204" w:lineRule="exact" w:before="47"/>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1.046 –</w:t>
      </w:r>
      <w:r>
        <w:rPr>
          <w:spacing w:val="-2"/>
          <w:sz w:val="18"/>
        </w:rPr>
        <w:t> 1.056</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10 –</w:t>
      </w:r>
      <w:r>
        <w:rPr>
          <w:spacing w:val="-2"/>
          <w:sz w:val="18"/>
        </w:rPr>
        <w:t> </w:t>
      </w:r>
      <w:r>
        <w:rPr>
          <w:spacing w:val="-5"/>
          <w:sz w:val="18"/>
        </w:rPr>
        <w:t>20</w:t>
      </w:r>
      <w:r>
        <w:rPr>
          <w:sz w:val="18"/>
        </w:rPr>
        <w:tab/>
        <w:t>FG:</w:t>
      </w:r>
      <w:r>
        <w:rPr>
          <w:spacing w:val="41"/>
          <w:sz w:val="18"/>
        </w:rPr>
        <w:t> </w:t>
      </w:r>
      <w:r>
        <w:rPr>
          <w:sz w:val="18"/>
        </w:rPr>
        <w:t>1.010</w:t>
      </w:r>
      <w:r>
        <w:rPr>
          <w:spacing w:val="-2"/>
          <w:sz w:val="18"/>
        </w:rPr>
        <w:t> </w:t>
      </w:r>
      <w:r>
        <w:rPr>
          <w:sz w:val="18"/>
        </w:rPr>
        <w:t>–</w:t>
      </w:r>
      <w:r>
        <w:rPr>
          <w:spacing w:val="-2"/>
          <w:sz w:val="18"/>
        </w:rPr>
        <w:t> </w:t>
      </w:r>
      <w:r>
        <w:rPr>
          <w:spacing w:val="-4"/>
          <w:sz w:val="18"/>
        </w:rPr>
        <w:t>1.014</w:t>
      </w:r>
    </w:p>
    <w:p>
      <w:pPr>
        <w:tabs>
          <w:tab w:pos="2518" w:val="left" w:leader="none"/>
        </w:tabs>
        <w:spacing w:before="2"/>
        <w:ind w:left="140" w:right="0" w:firstLine="0"/>
        <w:jc w:val="left"/>
        <w:rPr>
          <w:sz w:val="18"/>
        </w:rPr>
      </w:pPr>
      <w:r>
        <w:rPr>
          <w:sz w:val="18"/>
        </w:rPr>
        <w:t>SRM:</w:t>
      </w:r>
      <w:r>
        <w:rPr>
          <w:spacing w:val="50"/>
          <w:sz w:val="18"/>
        </w:rPr>
        <w:t> </w:t>
      </w:r>
      <w:r>
        <w:rPr>
          <w:sz w:val="18"/>
        </w:rPr>
        <w:t>14</w:t>
      </w:r>
      <w:r>
        <w:rPr>
          <w:spacing w:val="-2"/>
          <w:sz w:val="18"/>
        </w:rPr>
        <w:t> </w:t>
      </w:r>
      <w:r>
        <w:rPr>
          <w:sz w:val="18"/>
        </w:rPr>
        <w:t>–</w:t>
      </w:r>
      <w:r>
        <w:rPr>
          <w:spacing w:val="-1"/>
          <w:sz w:val="18"/>
        </w:rPr>
        <w:t> </w:t>
      </w:r>
      <w:r>
        <w:rPr>
          <w:spacing w:val="-5"/>
          <w:sz w:val="18"/>
        </w:rPr>
        <w:t>19</w:t>
      </w:r>
      <w:r>
        <w:rPr>
          <w:sz w:val="18"/>
        </w:rPr>
        <w:tab/>
        <w:t>ABV:</w:t>
      </w:r>
      <w:r>
        <w:rPr>
          <w:spacing w:val="42"/>
          <w:sz w:val="18"/>
        </w:rPr>
        <w:t> </w:t>
      </w:r>
      <w:r>
        <w:rPr>
          <w:sz w:val="18"/>
        </w:rPr>
        <w:t>4.5</w:t>
      </w:r>
      <w:r>
        <w:rPr>
          <w:spacing w:val="-1"/>
          <w:sz w:val="18"/>
        </w:rPr>
        <w:t> </w:t>
      </w:r>
      <w:r>
        <w:rPr>
          <w:sz w:val="18"/>
        </w:rPr>
        <w:t>–</w:t>
      </w:r>
      <w:r>
        <w:rPr>
          <w:spacing w:val="-1"/>
          <w:sz w:val="18"/>
        </w:rPr>
        <w:t> </w:t>
      </w:r>
      <w:r>
        <w:rPr>
          <w:spacing w:val="-4"/>
          <w:sz w:val="18"/>
        </w:rPr>
        <w:t>6.0%</w:t>
      </w:r>
    </w:p>
    <w:p>
      <w:pPr>
        <w:pStyle w:val="BodyText"/>
        <w:spacing w:line="266" w:lineRule="auto" w:before="38"/>
        <w:ind w:right="247"/>
      </w:pPr>
      <w:r>
        <w:rPr>
          <w:b/>
        </w:rPr>
        <w:t>Ejemplos comerciales: </w:t>
      </w:r>
      <w:r>
        <w:rPr/>
        <w:t>Thurn und Taxis Roggen </w:t>
      </w:r>
      <w:r>
        <w:rPr>
          <w:b/>
        </w:rPr>
        <w:t>Etiquetas:</w:t>
      </w:r>
      <w:r>
        <w:rPr>
          <w:b/>
          <w:spacing w:val="-12"/>
        </w:rPr>
        <w:t> </w:t>
      </w:r>
      <w:r>
        <w:rPr/>
        <w:t>intensidad-estándar,</w:t>
      </w:r>
      <w:r>
        <w:rPr>
          <w:spacing w:val="-11"/>
        </w:rPr>
        <w:t> </w:t>
      </w:r>
      <w:r>
        <w:rPr/>
        <w:t>color-ámbar,</w:t>
      </w:r>
      <w:r>
        <w:rPr>
          <w:spacing w:val="-11"/>
        </w:rPr>
        <w:t> </w:t>
      </w:r>
      <w:r>
        <w:rPr/>
        <w:t>fermentación- alta, europa-central, estilo-histórico, familia-cerveza-trigo</w:t>
      </w:r>
    </w:p>
    <w:p>
      <w:pPr>
        <w:pStyle w:val="BodyText"/>
        <w:spacing w:before="7"/>
        <w:ind w:left="0"/>
        <w:rPr>
          <w:sz w:val="19"/>
        </w:rPr>
      </w:pPr>
    </w:p>
    <w:p>
      <w:pPr>
        <w:pStyle w:val="Heading5"/>
      </w:pPr>
      <w:bookmarkStart w:name="_bookmark147" w:id="148"/>
      <w:bookmarkEnd w:id="148"/>
      <w:r>
        <w:rPr>
          <w:b w:val="0"/>
        </w:rPr>
      </w:r>
      <w:r>
        <w:rPr/>
        <w:t>Historical</w:t>
      </w:r>
      <w:r>
        <w:rPr>
          <w:spacing w:val="-2"/>
        </w:rPr>
        <w:t> </w:t>
      </w:r>
      <w:r>
        <w:rPr/>
        <w:t>Beer:</w:t>
      </w:r>
      <w:r>
        <w:rPr>
          <w:spacing w:val="-2"/>
        </w:rPr>
        <w:t> Sahti</w:t>
      </w:r>
    </w:p>
    <w:p>
      <w:pPr>
        <w:pStyle w:val="BodyText"/>
        <w:spacing w:before="37"/>
        <w:ind w:right="216"/>
      </w:pPr>
      <w:r>
        <w:rPr>
          <w:b/>
        </w:rPr>
        <w:t>Impresión</w:t>
      </w:r>
      <w:r>
        <w:rPr>
          <w:b/>
          <w:spacing w:val="-7"/>
        </w:rPr>
        <w:t> </w:t>
      </w:r>
      <w:r>
        <w:rPr>
          <w:b/>
        </w:rPr>
        <w:t>general:</w:t>
      </w:r>
      <w:r>
        <w:rPr>
          <w:b/>
          <w:spacing w:val="-7"/>
        </w:rPr>
        <w:t> </w:t>
      </w:r>
      <w:r>
        <w:rPr/>
        <w:t>Una</w:t>
      </w:r>
      <w:r>
        <w:rPr>
          <w:spacing w:val="-8"/>
        </w:rPr>
        <w:t> </w:t>
      </w:r>
      <w:r>
        <w:rPr/>
        <w:t>cerveza</w:t>
      </w:r>
      <w:r>
        <w:rPr>
          <w:spacing w:val="-8"/>
        </w:rPr>
        <w:t> </w:t>
      </w:r>
      <w:r>
        <w:rPr/>
        <w:t>de</w:t>
      </w:r>
      <w:r>
        <w:rPr>
          <w:spacing w:val="-8"/>
        </w:rPr>
        <w:t> </w:t>
      </w:r>
      <w:r>
        <w:rPr/>
        <w:t>elaboración</w:t>
      </w:r>
      <w:r>
        <w:rPr>
          <w:spacing w:val="-8"/>
        </w:rPr>
        <w:t> </w:t>
      </w:r>
      <w:r>
        <w:rPr/>
        <w:t>tradicional en granjas (</w:t>
      </w:r>
      <w:r>
        <w:rPr>
          <w:i/>
        </w:rPr>
        <w:t>farmhouse</w:t>
      </w:r>
      <w:r>
        <w:rPr/>
        <w:t>) de Finlandia, dulce, pesada y fuerte, usualmente</w:t>
      </w:r>
      <w:r>
        <w:rPr>
          <w:spacing w:val="-2"/>
        </w:rPr>
        <w:t> </w:t>
      </w:r>
      <w:r>
        <w:rPr/>
        <w:t>con</w:t>
      </w:r>
      <w:r>
        <w:rPr>
          <w:spacing w:val="-2"/>
        </w:rPr>
        <w:t> </w:t>
      </w:r>
      <w:r>
        <w:rPr/>
        <w:t>centeno</w:t>
      </w:r>
      <w:r>
        <w:rPr>
          <w:spacing w:val="-3"/>
        </w:rPr>
        <w:t> </w:t>
      </w:r>
      <w:r>
        <w:rPr/>
        <w:t>y enebro,</w:t>
      </w:r>
      <w:r>
        <w:rPr>
          <w:spacing w:val="-2"/>
        </w:rPr>
        <w:t> </w:t>
      </w:r>
      <w:r>
        <w:rPr/>
        <w:t>y</w:t>
      </w:r>
      <w:r>
        <w:rPr>
          <w:spacing w:val="-2"/>
        </w:rPr>
        <w:t> </w:t>
      </w:r>
      <w:r>
        <w:rPr/>
        <w:t>un</w:t>
      </w:r>
      <w:r>
        <w:rPr>
          <w:spacing w:val="-3"/>
        </w:rPr>
        <w:t> </w:t>
      </w:r>
      <w:r>
        <w:rPr/>
        <w:t>carácter</w:t>
      </w:r>
      <w:r>
        <w:rPr>
          <w:spacing w:val="-1"/>
        </w:rPr>
        <w:t> </w:t>
      </w:r>
      <w:r>
        <w:rPr/>
        <w:t>de</w:t>
      </w:r>
      <w:r>
        <w:rPr>
          <w:spacing w:val="-2"/>
        </w:rPr>
        <w:t> </w:t>
      </w:r>
      <w:r>
        <w:rPr/>
        <w:t>levadura</w:t>
      </w:r>
      <w:r>
        <w:rPr>
          <w:spacing w:val="-2"/>
        </w:rPr>
        <w:t> </w:t>
      </w:r>
      <w:r>
        <w:rPr/>
        <w:t>a banana/plátano y clavo de olor.</w:t>
      </w:r>
    </w:p>
    <w:p>
      <w:pPr>
        <w:pStyle w:val="BodyText"/>
        <w:ind w:right="270"/>
      </w:pPr>
      <w:r>
        <w:rPr>
          <w:b/>
        </w:rPr>
        <w:t>Aroma: </w:t>
      </w:r>
      <w:r>
        <w:rPr/>
        <w:t>Malta con impresión a mosto dulce. En segundo plano, un carácter a malta granosa, caramelo y centeno. Alcohol</w:t>
      </w:r>
      <w:r>
        <w:rPr>
          <w:spacing w:val="-7"/>
        </w:rPr>
        <w:t> </w:t>
      </w:r>
      <w:r>
        <w:rPr/>
        <w:t>ligero.</w:t>
      </w:r>
      <w:r>
        <w:rPr>
          <w:spacing w:val="-6"/>
        </w:rPr>
        <w:t> </w:t>
      </w:r>
      <w:r>
        <w:rPr/>
        <w:t>Ésteres</w:t>
      </w:r>
      <w:r>
        <w:rPr>
          <w:spacing w:val="-7"/>
        </w:rPr>
        <w:t> </w:t>
      </w:r>
      <w:r>
        <w:rPr/>
        <w:t>altos</w:t>
      </w:r>
      <w:r>
        <w:rPr>
          <w:spacing w:val="-6"/>
        </w:rPr>
        <w:t> </w:t>
      </w:r>
      <w:r>
        <w:rPr/>
        <w:t>a</w:t>
      </w:r>
      <w:r>
        <w:rPr>
          <w:spacing w:val="-3"/>
        </w:rPr>
        <w:t> </w:t>
      </w:r>
      <w:r>
        <w:rPr/>
        <w:t>banana/plátano,</w:t>
      </w:r>
      <w:r>
        <w:rPr>
          <w:spacing w:val="-6"/>
        </w:rPr>
        <w:t> </w:t>
      </w:r>
      <w:r>
        <w:rPr/>
        <w:t>con</w:t>
      </w:r>
      <w:r>
        <w:rPr>
          <w:spacing w:val="-6"/>
        </w:rPr>
        <w:t> </w:t>
      </w:r>
      <w:r>
        <w:rPr/>
        <w:t>fenoles</w:t>
      </w:r>
      <w:r>
        <w:rPr>
          <w:spacing w:val="-4"/>
        </w:rPr>
        <w:t> </w:t>
      </w:r>
      <w:r>
        <w:rPr/>
        <w:t>a clavo de olor de moderados a moderadamente altos. Puede estar presente un carácter a madera de enebro de bajo a moderado. Sin acidez. Sin lúpulos.</w:t>
      </w:r>
    </w:p>
    <w:p>
      <w:pPr>
        <w:pStyle w:val="BodyText"/>
        <w:spacing w:before="50"/>
        <w:ind w:right="216"/>
      </w:pPr>
      <w:r>
        <w:rPr>
          <w:b/>
        </w:rPr>
        <w:t>Apariencia: </w:t>
      </w:r>
      <w:r>
        <w:rPr/>
        <w:t>Color de amarillo a marrón oscuro; la mayoría son</w:t>
      </w:r>
      <w:r>
        <w:rPr>
          <w:spacing w:val="-5"/>
        </w:rPr>
        <w:t> </w:t>
      </w:r>
      <w:r>
        <w:rPr/>
        <w:t>ámbar</w:t>
      </w:r>
      <w:r>
        <w:rPr>
          <w:spacing w:val="-4"/>
        </w:rPr>
        <w:t> </w:t>
      </w:r>
      <w:r>
        <w:rPr/>
        <w:t>de</w:t>
      </w:r>
      <w:r>
        <w:rPr>
          <w:spacing w:val="-5"/>
        </w:rPr>
        <w:t> </w:t>
      </w:r>
      <w:r>
        <w:rPr/>
        <w:t>medio</w:t>
      </w:r>
      <w:r>
        <w:rPr>
          <w:spacing w:val="-6"/>
        </w:rPr>
        <w:t> </w:t>
      </w:r>
      <w:r>
        <w:rPr/>
        <w:t>a</w:t>
      </w:r>
      <w:r>
        <w:rPr>
          <w:spacing w:val="-5"/>
        </w:rPr>
        <w:t> </w:t>
      </w:r>
      <w:r>
        <w:rPr/>
        <w:t>oscuro.</w:t>
      </w:r>
      <w:r>
        <w:rPr>
          <w:spacing w:val="-3"/>
        </w:rPr>
        <w:t> </w:t>
      </w:r>
      <w:r>
        <w:rPr/>
        <w:t>Por</w:t>
      </w:r>
      <w:r>
        <w:rPr>
          <w:spacing w:val="-4"/>
        </w:rPr>
        <w:t> </w:t>
      </w:r>
      <w:r>
        <w:rPr/>
        <w:t>lo</w:t>
      </w:r>
      <w:r>
        <w:rPr>
          <w:spacing w:val="-6"/>
        </w:rPr>
        <w:t> </w:t>
      </w:r>
      <w:r>
        <w:rPr/>
        <w:t>general</w:t>
      </w:r>
      <w:r>
        <w:rPr>
          <w:spacing w:val="-5"/>
        </w:rPr>
        <w:t> </w:t>
      </w:r>
      <w:r>
        <w:rPr/>
        <w:t>bastante</w:t>
      </w:r>
      <w:r>
        <w:rPr>
          <w:spacing w:val="-3"/>
        </w:rPr>
        <w:t> </w:t>
      </w:r>
      <w:r>
        <w:rPr/>
        <w:t>brumosa y turbia. Espuma escasa, debido a una baja carbonatación.</w:t>
      </w:r>
    </w:p>
    <w:p>
      <w:pPr>
        <w:pStyle w:val="BodyText"/>
        <w:spacing w:line="242" w:lineRule="auto"/>
        <w:ind w:right="192"/>
      </w:pPr>
      <w:r>
        <w:rPr>
          <w:b/>
        </w:rPr>
        <w:t>Sabor: </w:t>
      </w:r>
      <w:r>
        <w:rPr/>
        <w:t>Malta bastante dulce y con frecuencia a mosto crudo, granosa,</w:t>
      </w:r>
      <w:r>
        <w:rPr>
          <w:spacing w:val="-5"/>
        </w:rPr>
        <w:t> </w:t>
      </w:r>
      <w:r>
        <w:rPr/>
        <w:t>con</w:t>
      </w:r>
      <w:r>
        <w:rPr>
          <w:spacing w:val="-5"/>
        </w:rPr>
        <w:t> </w:t>
      </w:r>
      <w:r>
        <w:rPr/>
        <w:t>algo</w:t>
      </w:r>
      <w:r>
        <w:rPr>
          <w:spacing w:val="-5"/>
        </w:rPr>
        <w:t> </w:t>
      </w:r>
      <w:r>
        <w:rPr/>
        <w:t>de</w:t>
      </w:r>
      <w:r>
        <w:rPr>
          <w:spacing w:val="-5"/>
        </w:rPr>
        <w:t> </w:t>
      </w:r>
      <w:r>
        <w:rPr/>
        <w:t>caramelo</w:t>
      </w:r>
      <w:r>
        <w:rPr>
          <w:spacing w:val="-4"/>
        </w:rPr>
        <w:t> </w:t>
      </w:r>
      <w:r>
        <w:rPr/>
        <w:t>y</w:t>
      </w:r>
      <w:r>
        <w:rPr>
          <w:spacing w:val="-4"/>
        </w:rPr>
        <w:t> </w:t>
      </w:r>
      <w:r>
        <w:rPr>
          <w:i/>
        </w:rPr>
        <w:t>toffee</w:t>
      </w:r>
      <w:r>
        <w:rPr/>
        <w:t>.</w:t>
      </w:r>
      <w:r>
        <w:rPr>
          <w:spacing w:val="-5"/>
        </w:rPr>
        <w:t> </w:t>
      </w:r>
      <w:r>
        <w:rPr/>
        <w:t>Amargor</w:t>
      </w:r>
      <w:r>
        <w:rPr>
          <w:spacing w:val="-4"/>
        </w:rPr>
        <w:t> </w:t>
      </w:r>
      <w:r>
        <w:rPr/>
        <w:t>bajo.</w:t>
      </w:r>
      <w:r>
        <w:rPr>
          <w:spacing w:val="-3"/>
        </w:rPr>
        <w:t> </w:t>
      </w:r>
      <w:r>
        <w:rPr/>
        <w:t>Sin</w:t>
      </w:r>
      <w:r>
        <w:rPr>
          <w:spacing w:val="-5"/>
        </w:rPr>
        <w:t> </w:t>
      </w:r>
      <w:r>
        <w:rPr/>
        <w:t>sabor a lúpulo. Un carácter ligero a madera o pino es aceptable.</w:t>
      </w:r>
    </w:p>
    <w:p>
      <w:pPr>
        <w:pStyle w:val="BodyText"/>
        <w:spacing w:before="0"/>
        <w:ind w:right="216"/>
      </w:pPr>
      <w:r>
        <w:rPr/>
        <w:t>Banana/plátano</w:t>
      </w:r>
      <w:r>
        <w:rPr>
          <w:spacing w:val="-6"/>
        </w:rPr>
        <w:t> </w:t>
      </w:r>
      <w:r>
        <w:rPr/>
        <w:t>y</w:t>
      </w:r>
      <w:r>
        <w:rPr>
          <w:spacing w:val="-5"/>
        </w:rPr>
        <w:t> </w:t>
      </w:r>
      <w:r>
        <w:rPr/>
        <w:t>frutosidad</w:t>
      </w:r>
      <w:r>
        <w:rPr>
          <w:spacing w:val="-5"/>
        </w:rPr>
        <w:t> </w:t>
      </w:r>
      <w:r>
        <w:rPr/>
        <w:t>de</w:t>
      </w:r>
      <w:r>
        <w:rPr>
          <w:spacing w:val="-5"/>
        </w:rPr>
        <w:t> </w:t>
      </w:r>
      <w:r>
        <w:rPr/>
        <w:t>moderados</w:t>
      </w:r>
      <w:r>
        <w:rPr>
          <w:spacing w:val="-5"/>
        </w:rPr>
        <w:t> </w:t>
      </w:r>
      <w:r>
        <w:rPr/>
        <w:t>a</w:t>
      </w:r>
      <w:r>
        <w:rPr>
          <w:spacing w:val="-5"/>
        </w:rPr>
        <w:t> </w:t>
      </w:r>
      <w:r>
        <w:rPr/>
        <w:t>fuertes,</w:t>
      </w:r>
      <w:r>
        <w:rPr>
          <w:spacing w:val="-5"/>
        </w:rPr>
        <w:t> </w:t>
      </w:r>
      <w:r>
        <w:rPr/>
        <w:t>clavo</w:t>
      </w:r>
      <w:r>
        <w:rPr>
          <w:spacing w:val="-6"/>
        </w:rPr>
        <w:t> </w:t>
      </w:r>
      <w:r>
        <w:rPr/>
        <w:t>de olor y especiado moderados. Final bastante dulce. Fresca, sin </w:t>
      </w:r>
      <w:r>
        <w:rPr>
          <w:spacing w:val="-2"/>
        </w:rPr>
        <w:t>acidez.</w:t>
      </w:r>
    </w:p>
    <w:p>
      <w:pPr>
        <w:pStyle w:val="BodyText"/>
        <w:spacing w:before="44"/>
        <w:ind w:right="216"/>
      </w:pPr>
      <w:r>
        <w:rPr>
          <w:b/>
        </w:rPr>
        <w:t>Sensación en boca: </w:t>
      </w:r>
      <w:r>
        <w:rPr/>
        <w:t>Espesa, viscosa y cargada de proteínas (ya que la ausencia de hervor implica que no ocurre la coagulación</w:t>
      </w:r>
      <w:r>
        <w:rPr>
          <w:spacing w:val="-5"/>
        </w:rPr>
        <w:t> </w:t>
      </w:r>
      <w:r>
        <w:rPr/>
        <w:t>en</w:t>
      </w:r>
      <w:r>
        <w:rPr>
          <w:spacing w:val="-5"/>
        </w:rPr>
        <w:t> </w:t>
      </w:r>
      <w:r>
        <w:rPr/>
        <w:t>caliente</w:t>
      </w:r>
      <w:r>
        <w:rPr>
          <w:spacing w:val="-4"/>
        </w:rPr>
        <w:t> </w:t>
      </w:r>
      <w:r>
        <w:rPr/>
        <w:t>de</w:t>
      </w:r>
      <w:r>
        <w:rPr>
          <w:spacing w:val="-5"/>
        </w:rPr>
        <w:t> </w:t>
      </w:r>
      <w:r>
        <w:rPr/>
        <w:t>proteínas</w:t>
      </w:r>
      <w:r>
        <w:rPr>
          <w:spacing w:val="-5"/>
        </w:rPr>
        <w:t> </w:t>
      </w:r>
      <w:r>
        <w:rPr/>
        <w:t>y</w:t>
      </w:r>
      <w:r>
        <w:rPr>
          <w:spacing w:val="-5"/>
        </w:rPr>
        <w:t> </w:t>
      </w:r>
      <w:r>
        <w:rPr/>
        <w:t>polifenoles</w:t>
      </w:r>
      <w:r>
        <w:rPr>
          <w:spacing w:val="-4"/>
        </w:rPr>
        <w:t> </w:t>
      </w:r>
      <w:r>
        <w:rPr/>
        <w:t>[</w:t>
      </w:r>
      <w:r>
        <w:rPr>
          <w:i/>
        </w:rPr>
        <w:t>hot</w:t>
      </w:r>
      <w:r>
        <w:rPr>
          <w:i/>
          <w:spacing w:val="-5"/>
        </w:rPr>
        <w:t> </w:t>
      </w:r>
      <w:r>
        <w:rPr>
          <w:i/>
        </w:rPr>
        <w:t>break</w:t>
      </w:r>
      <w:r>
        <w:rPr/>
        <w:t>]). Carbonatación de casi nula a medio baja, similar a una ale inglesa servida de </w:t>
      </w:r>
      <w:r>
        <w:rPr>
          <w:i/>
        </w:rPr>
        <w:t>cask</w:t>
      </w:r>
      <w:r>
        <w:rPr/>
        <w:t>. Presenta calidez debido a su nivel de alcohol y breve maduración, que a menudo se oculta con el </w:t>
      </w:r>
      <w:r>
        <w:rPr>
          <w:spacing w:val="-2"/>
        </w:rPr>
        <w:t>dulzor.</w:t>
      </w:r>
    </w:p>
    <w:p>
      <w:pPr>
        <w:pStyle w:val="BodyText"/>
        <w:spacing w:line="242" w:lineRule="auto" w:before="52"/>
        <w:ind w:right="216"/>
      </w:pPr>
      <w:r>
        <w:rPr>
          <w:b/>
        </w:rPr>
        <w:t>Comentarios: </w:t>
      </w:r>
      <w:r>
        <w:rPr/>
        <w:t>El uso de centeno no significa que debería saber a comino de prado (alcaravea o </w:t>
      </w:r>
      <w:r>
        <w:rPr>
          <w:i/>
        </w:rPr>
        <w:t>caraway</w:t>
      </w:r>
      <w:r>
        <w:rPr/>
        <w:t>, un sabor común en el pan de centeno). El enebro actúa de manera similar</w:t>
      </w:r>
      <w:r>
        <w:rPr>
          <w:spacing w:val="-4"/>
        </w:rPr>
        <w:t> </w:t>
      </w:r>
      <w:r>
        <w:rPr/>
        <w:t>a</w:t>
      </w:r>
      <w:r>
        <w:rPr>
          <w:spacing w:val="-5"/>
        </w:rPr>
        <w:t> </w:t>
      </w:r>
      <w:r>
        <w:rPr/>
        <w:t>los</w:t>
      </w:r>
      <w:r>
        <w:rPr>
          <w:spacing w:val="-5"/>
        </w:rPr>
        <w:t> </w:t>
      </w:r>
      <w:r>
        <w:rPr/>
        <w:t>lúpulos</w:t>
      </w:r>
      <w:r>
        <w:rPr>
          <w:spacing w:val="-5"/>
        </w:rPr>
        <w:t> </w:t>
      </w:r>
      <w:r>
        <w:rPr/>
        <w:t>en</w:t>
      </w:r>
      <w:r>
        <w:rPr>
          <w:spacing w:val="-3"/>
        </w:rPr>
        <w:t> </w:t>
      </w:r>
      <w:r>
        <w:rPr/>
        <w:t>el</w:t>
      </w:r>
      <w:r>
        <w:rPr>
          <w:spacing w:val="-6"/>
        </w:rPr>
        <w:t> </w:t>
      </w:r>
      <w:r>
        <w:rPr/>
        <w:t>balance</w:t>
      </w:r>
      <w:r>
        <w:rPr>
          <w:spacing w:val="-5"/>
        </w:rPr>
        <w:t> </w:t>
      </w:r>
      <w:r>
        <w:rPr/>
        <w:t>y</w:t>
      </w:r>
      <w:r>
        <w:rPr>
          <w:spacing w:val="-5"/>
        </w:rPr>
        <w:t> </w:t>
      </w:r>
      <w:r>
        <w:rPr/>
        <w:t>sabor,</w:t>
      </w:r>
      <w:r>
        <w:rPr>
          <w:spacing w:val="-5"/>
        </w:rPr>
        <w:t> </w:t>
      </w:r>
      <w:r>
        <w:rPr/>
        <w:t>proporcionando</w:t>
      </w:r>
      <w:r>
        <w:rPr>
          <w:spacing w:val="-6"/>
        </w:rPr>
        <w:t> </w:t>
      </w:r>
      <w:r>
        <w:rPr/>
        <w:t>un contrapunto de sabor y amargor a la malta dulce. Es más común un carácter de enebro a pino y a madera, que a bayas como en la ginebra.</w:t>
      </w:r>
    </w:p>
    <w:p>
      <w:pPr>
        <w:pStyle w:val="BodyText"/>
        <w:spacing w:before="38"/>
        <w:ind w:right="229"/>
      </w:pPr>
      <w:r>
        <w:rPr>
          <w:b/>
        </w:rPr>
        <w:t>Historia:</w:t>
      </w:r>
      <w:r>
        <w:rPr>
          <w:b/>
          <w:spacing w:val="-6"/>
        </w:rPr>
        <w:t> </w:t>
      </w:r>
      <w:r>
        <w:rPr/>
        <w:t>Es</w:t>
      </w:r>
      <w:r>
        <w:rPr>
          <w:spacing w:val="-5"/>
        </w:rPr>
        <w:t> </w:t>
      </w:r>
      <w:r>
        <w:rPr/>
        <w:t>un</w:t>
      </w:r>
      <w:r>
        <w:rPr>
          <w:spacing w:val="-6"/>
        </w:rPr>
        <w:t> </w:t>
      </w:r>
      <w:r>
        <w:rPr/>
        <w:t>estilo</w:t>
      </w:r>
      <w:r>
        <w:rPr>
          <w:spacing w:val="-6"/>
        </w:rPr>
        <w:t> </w:t>
      </w:r>
      <w:r>
        <w:rPr/>
        <w:t>tradicional</w:t>
      </w:r>
      <w:r>
        <w:rPr>
          <w:spacing w:val="-5"/>
        </w:rPr>
        <w:t> </w:t>
      </w:r>
      <w:r>
        <w:rPr/>
        <w:t>autóctono</w:t>
      </w:r>
      <w:r>
        <w:rPr>
          <w:spacing w:val="-4"/>
        </w:rPr>
        <w:t> </w:t>
      </w:r>
      <w:r>
        <w:rPr/>
        <w:t>de</w:t>
      </w:r>
      <w:r>
        <w:rPr>
          <w:spacing w:val="-5"/>
        </w:rPr>
        <w:t> </w:t>
      </w:r>
      <w:r>
        <w:rPr/>
        <w:t>Finlandia;</w:t>
      </w:r>
      <w:r>
        <w:rPr>
          <w:spacing w:val="-5"/>
        </w:rPr>
        <w:t> </w:t>
      </w:r>
      <w:r>
        <w:rPr/>
        <w:t>una costumbre de las granjas durante al menos 500 años, a menudo elaborada para ocasiones festivas como las bodas de verano,</w:t>
      </w:r>
      <w:r>
        <w:rPr>
          <w:spacing w:val="-1"/>
        </w:rPr>
        <w:t> </w:t>
      </w:r>
      <w:r>
        <w:rPr/>
        <w:t>y</w:t>
      </w:r>
      <w:r>
        <w:rPr>
          <w:spacing w:val="-1"/>
        </w:rPr>
        <w:t> </w:t>
      </w:r>
      <w:r>
        <w:rPr/>
        <w:t>consumida</w:t>
      </w:r>
      <w:r>
        <w:rPr>
          <w:spacing w:val="-1"/>
        </w:rPr>
        <w:t> </w:t>
      </w:r>
      <w:r>
        <w:rPr/>
        <w:t>en</w:t>
      </w:r>
      <w:r>
        <w:rPr>
          <w:spacing w:val="-2"/>
        </w:rPr>
        <w:t> </w:t>
      </w:r>
      <w:r>
        <w:rPr/>
        <w:t>menos de</w:t>
      </w:r>
      <w:r>
        <w:rPr>
          <w:spacing w:val="-1"/>
        </w:rPr>
        <w:t> </w:t>
      </w:r>
      <w:r>
        <w:rPr/>
        <w:t>una</w:t>
      </w:r>
      <w:r>
        <w:rPr>
          <w:spacing w:val="-1"/>
        </w:rPr>
        <w:t> </w:t>
      </w:r>
      <w:r>
        <w:rPr/>
        <w:t>o</w:t>
      </w:r>
      <w:r>
        <w:rPr>
          <w:spacing w:val="-1"/>
        </w:rPr>
        <w:t> </w:t>
      </w:r>
      <w:r>
        <w:rPr/>
        <w:t>dos semanas desde</w:t>
      </w:r>
      <w:r>
        <w:rPr>
          <w:spacing w:val="-1"/>
        </w:rPr>
        <w:t> </w:t>
      </w:r>
      <w:r>
        <w:rPr/>
        <w:t>su </w:t>
      </w:r>
      <w:r>
        <w:rPr>
          <w:spacing w:val="-2"/>
        </w:rPr>
        <w:t>elaboración.</w:t>
      </w:r>
    </w:p>
    <w:p>
      <w:pPr>
        <w:pStyle w:val="BodyText"/>
        <w:spacing w:before="50"/>
        <w:ind w:right="183"/>
      </w:pPr>
      <w:r>
        <w:rPr>
          <w:b/>
        </w:rPr>
        <w:t>Ingredientes</w:t>
      </w:r>
      <w:r>
        <w:rPr>
          <w:b/>
          <w:spacing w:val="-1"/>
        </w:rPr>
        <w:t> </w:t>
      </w:r>
      <w:r>
        <w:rPr>
          <w:b/>
        </w:rPr>
        <w:t>característicos: </w:t>
      </w:r>
      <w:r>
        <w:rPr/>
        <w:t>Cebada malteada.</w:t>
      </w:r>
      <w:r>
        <w:rPr>
          <w:spacing w:val="-1"/>
        </w:rPr>
        <w:t> </w:t>
      </w:r>
      <w:r>
        <w:rPr/>
        <w:t>El</w:t>
      </w:r>
      <w:r>
        <w:rPr>
          <w:spacing w:val="-2"/>
        </w:rPr>
        <w:t> </w:t>
      </w:r>
      <w:r>
        <w:rPr/>
        <w:t>centeno es</w:t>
      </w:r>
      <w:r>
        <w:rPr>
          <w:spacing w:val="-4"/>
        </w:rPr>
        <w:t> </w:t>
      </w:r>
      <w:r>
        <w:rPr/>
        <w:t>común.</w:t>
      </w:r>
      <w:r>
        <w:rPr>
          <w:spacing w:val="-4"/>
        </w:rPr>
        <w:t> </w:t>
      </w:r>
      <w:r>
        <w:rPr/>
        <w:t>Lúpulos</w:t>
      </w:r>
      <w:r>
        <w:rPr>
          <w:spacing w:val="-4"/>
        </w:rPr>
        <w:t> </w:t>
      </w:r>
      <w:r>
        <w:rPr/>
        <w:t>bajos,</w:t>
      </w:r>
      <w:r>
        <w:rPr>
          <w:spacing w:val="-4"/>
        </w:rPr>
        <w:t> </w:t>
      </w:r>
      <w:r>
        <w:rPr/>
        <w:t>si</w:t>
      </w:r>
      <w:r>
        <w:rPr>
          <w:spacing w:val="-4"/>
        </w:rPr>
        <w:t> </w:t>
      </w:r>
      <w:r>
        <w:rPr/>
        <w:t>es</w:t>
      </w:r>
      <w:r>
        <w:rPr>
          <w:spacing w:val="-2"/>
        </w:rPr>
        <w:t> </w:t>
      </w:r>
      <w:r>
        <w:rPr/>
        <w:t>que</w:t>
      </w:r>
      <w:r>
        <w:rPr>
          <w:spacing w:val="-3"/>
        </w:rPr>
        <w:t> </w:t>
      </w:r>
      <w:r>
        <w:rPr/>
        <w:t>se</w:t>
      </w:r>
      <w:r>
        <w:rPr>
          <w:spacing w:val="-4"/>
        </w:rPr>
        <w:t> </w:t>
      </w:r>
      <w:r>
        <w:rPr/>
        <w:t>utilizan.</w:t>
      </w:r>
      <w:r>
        <w:rPr>
          <w:spacing w:val="-4"/>
        </w:rPr>
        <w:t> </w:t>
      </w:r>
      <w:r>
        <w:rPr/>
        <w:t>Ramas</w:t>
      </w:r>
      <w:r>
        <w:rPr>
          <w:spacing w:val="-4"/>
        </w:rPr>
        <w:t> </w:t>
      </w:r>
      <w:r>
        <w:rPr/>
        <w:t>de</w:t>
      </w:r>
      <w:r>
        <w:rPr>
          <w:spacing w:val="-4"/>
        </w:rPr>
        <w:t> </w:t>
      </w:r>
      <w:r>
        <w:rPr/>
        <w:t>enebro (con o sin bayas) utilizadas para separar el</w:t>
      </w:r>
      <w:r>
        <w:rPr>
          <w:spacing w:val="-1"/>
        </w:rPr>
        <w:t> </w:t>
      </w:r>
      <w:r>
        <w:rPr/>
        <w:t>mosto</w:t>
      </w:r>
      <w:r>
        <w:rPr>
          <w:spacing w:val="-1"/>
        </w:rPr>
        <w:t> </w:t>
      </w:r>
      <w:r>
        <w:rPr/>
        <w:t>de los granos al terminar la maceración (tradicionalmente en un tronco ahuecado). Se utiliza levadura finlandesa de panadería para</w:t>
      </w:r>
    </w:p>
    <w:p>
      <w:pPr>
        <w:spacing w:after="0"/>
        <w:sectPr>
          <w:pgSz w:w="12240" w:h="15840"/>
          <w:pgMar w:header="0" w:footer="746" w:top="920" w:bottom="940" w:left="580" w:right="540"/>
          <w:cols w:num="2" w:equalWidth="0">
            <w:col w:w="5187" w:space="574"/>
            <w:col w:w="5359"/>
          </w:cols>
        </w:sectPr>
      </w:pPr>
    </w:p>
    <w:p>
      <w:pPr>
        <w:pStyle w:val="BodyText"/>
        <w:spacing w:before="86"/>
      </w:pPr>
      <w:r>
        <w:rPr/>
        <w:t>una</w:t>
      </w:r>
      <w:r>
        <w:rPr>
          <w:spacing w:val="-5"/>
        </w:rPr>
        <w:t> </w:t>
      </w:r>
      <w:r>
        <w:rPr/>
        <w:t>fermentación</w:t>
      </w:r>
      <w:r>
        <w:rPr>
          <w:spacing w:val="-5"/>
        </w:rPr>
        <w:t> </w:t>
      </w:r>
      <w:r>
        <w:rPr/>
        <w:t>rápida</w:t>
      </w:r>
      <w:r>
        <w:rPr>
          <w:spacing w:val="-4"/>
        </w:rPr>
        <w:t> </w:t>
      </w:r>
      <w:r>
        <w:rPr/>
        <w:t>y</w:t>
      </w:r>
      <w:r>
        <w:rPr>
          <w:spacing w:val="-5"/>
        </w:rPr>
        <w:t> </w:t>
      </w:r>
      <w:r>
        <w:rPr/>
        <w:t>a</w:t>
      </w:r>
      <w:r>
        <w:rPr>
          <w:spacing w:val="-5"/>
        </w:rPr>
        <w:t> </w:t>
      </w:r>
      <w:r>
        <w:rPr/>
        <w:t>temperaturas</w:t>
      </w:r>
      <w:r>
        <w:rPr>
          <w:spacing w:val="-5"/>
        </w:rPr>
        <w:t> </w:t>
      </w:r>
      <w:r>
        <w:rPr/>
        <w:t>cálidas</w:t>
      </w:r>
      <w:r>
        <w:rPr>
          <w:spacing w:val="-5"/>
        </w:rPr>
        <w:t> </w:t>
      </w:r>
      <w:r>
        <w:rPr/>
        <w:t>(la</w:t>
      </w:r>
      <w:r>
        <w:rPr>
          <w:spacing w:val="-5"/>
        </w:rPr>
        <w:t> </w:t>
      </w:r>
      <w:r>
        <w:rPr/>
        <w:t>levadura Weizen alemana es un sustituto razonable). Régimen de maceración escalonada prolongada. Sin hervor del mosto.</w:t>
      </w:r>
    </w:p>
    <w:p>
      <w:pPr>
        <w:pStyle w:val="BodyText"/>
        <w:spacing w:before="44"/>
      </w:pPr>
      <w:r>
        <w:rPr>
          <w:b/>
        </w:rPr>
        <w:t>Comparación de estilos: </w:t>
      </w:r>
      <w:r>
        <w:rPr/>
        <w:t>Cierta semejanza a una Weizenbock,</w:t>
      </w:r>
      <w:r>
        <w:rPr>
          <w:spacing w:val="-5"/>
        </w:rPr>
        <w:t> </w:t>
      </w:r>
      <w:r>
        <w:rPr/>
        <w:t>pero</w:t>
      </w:r>
      <w:r>
        <w:rPr>
          <w:spacing w:val="-6"/>
        </w:rPr>
        <w:t> </w:t>
      </w:r>
      <w:r>
        <w:rPr/>
        <w:t>dulce</w:t>
      </w:r>
      <w:r>
        <w:rPr>
          <w:spacing w:val="-5"/>
        </w:rPr>
        <w:t> </w:t>
      </w:r>
      <w:r>
        <w:rPr/>
        <w:t>y</w:t>
      </w:r>
      <w:r>
        <w:rPr>
          <w:spacing w:val="-5"/>
        </w:rPr>
        <w:t> </w:t>
      </w:r>
      <w:r>
        <w:rPr/>
        <w:t>espesa,</w:t>
      </w:r>
      <w:r>
        <w:rPr>
          <w:spacing w:val="-4"/>
        </w:rPr>
        <w:t> </w:t>
      </w:r>
      <w:r>
        <w:rPr/>
        <w:t>junto</w:t>
      </w:r>
      <w:r>
        <w:rPr>
          <w:spacing w:val="-5"/>
        </w:rPr>
        <w:t> </w:t>
      </w:r>
      <w:r>
        <w:rPr/>
        <w:t>con</w:t>
      </w:r>
      <w:r>
        <w:rPr>
          <w:spacing w:val="-5"/>
        </w:rPr>
        <w:t> </w:t>
      </w:r>
      <w:r>
        <w:rPr/>
        <w:t>un</w:t>
      </w:r>
      <w:r>
        <w:rPr>
          <w:spacing w:val="-5"/>
        </w:rPr>
        <w:t> </w:t>
      </w:r>
      <w:r>
        <w:rPr/>
        <w:t>carácter</w:t>
      </w:r>
      <w:r>
        <w:rPr>
          <w:spacing w:val="-4"/>
        </w:rPr>
        <w:t> </w:t>
      </w:r>
      <w:r>
        <w:rPr/>
        <w:t>de centeno y enebro.</w:t>
      </w:r>
    </w:p>
    <w:p>
      <w:pPr>
        <w:tabs>
          <w:tab w:pos="2612" w:val="left" w:leader="none"/>
        </w:tabs>
        <w:spacing w:line="204" w:lineRule="exact" w:before="86"/>
        <w:ind w:left="140" w:right="0" w:firstLine="0"/>
        <w:jc w:val="left"/>
        <w:rPr>
          <w:sz w:val="18"/>
        </w:rPr>
      </w:pPr>
      <w:r>
        <w:rPr/>
        <w:br w:type="column"/>
      </w: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1.076</w:t>
      </w:r>
      <w:r>
        <w:rPr>
          <w:spacing w:val="-2"/>
          <w:sz w:val="18"/>
        </w:rPr>
        <w:t> </w:t>
      </w:r>
      <w:r>
        <w:rPr>
          <w:sz w:val="18"/>
        </w:rPr>
        <w:t>–</w:t>
      </w:r>
      <w:r>
        <w:rPr>
          <w:spacing w:val="-2"/>
          <w:sz w:val="18"/>
        </w:rPr>
        <w:t> </w:t>
      </w:r>
      <w:r>
        <w:rPr>
          <w:spacing w:val="-4"/>
          <w:sz w:val="18"/>
        </w:rPr>
        <w:t>1.120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0</w:t>
      </w:r>
      <w:r>
        <w:rPr>
          <w:spacing w:val="-2"/>
          <w:sz w:val="18"/>
        </w:rPr>
        <w:t> </w:t>
      </w:r>
      <w:r>
        <w:rPr>
          <w:sz w:val="18"/>
        </w:rPr>
        <w:t>–</w:t>
      </w:r>
      <w:r>
        <w:rPr>
          <w:spacing w:val="-1"/>
          <w:sz w:val="18"/>
        </w:rPr>
        <w:t> </w:t>
      </w:r>
      <w:r>
        <w:rPr>
          <w:spacing w:val="-5"/>
          <w:sz w:val="18"/>
        </w:rPr>
        <w:t>15</w:t>
      </w:r>
      <w:r>
        <w:rPr>
          <w:sz w:val="18"/>
        </w:rPr>
        <w:tab/>
        <w:t>FG:</w:t>
      </w:r>
      <w:r>
        <w:rPr>
          <w:spacing w:val="41"/>
          <w:sz w:val="18"/>
        </w:rPr>
        <w:t> </w:t>
      </w:r>
      <w:r>
        <w:rPr>
          <w:sz w:val="18"/>
        </w:rPr>
        <w:t>1.016</w:t>
      </w:r>
      <w:r>
        <w:rPr>
          <w:spacing w:val="-3"/>
          <w:sz w:val="18"/>
        </w:rPr>
        <w:t> </w:t>
      </w:r>
      <w:r>
        <w:rPr>
          <w:sz w:val="18"/>
        </w:rPr>
        <w:t>– </w:t>
      </w:r>
      <w:r>
        <w:rPr>
          <w:spacing w:val="-4"/>
          <w:sz w:val="18"/>
        </w:rPr>
        <w:t>1.038</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4</w:t>
      </w:r>
      <w:r>
        <w:rPr>
          <w:spacing w:val="-2"/>
          <w:sz w:val="18"/>
        </w:rPr>
        <w:t> </w:t>
      </w:r>
      <w:r>
        <w:rPr>
          <w:sz w:val="18"/>
        </w:rPr>
        <w:t>–</w:t>
      </w:r>
      <w:r>
        <w:rPr>
          <w:spacing w:val="-1"/>
          <w:sz w:val="18"/>
        </w:rPr>
        <w:t> </w:t>
      </w:r>
      <w:r>
        <w:rPr>
          <w:spacing w:val="-5"/>
          <w:sz w:val="18"/>
        </w:rPr>
        <w:t>22</w:t>
      </w:r>
      <w:r>
        <w:rPr>
          <w:sz w:val="18"/>
        </w:rPr>
        <w:tab/>
        <w:t>ABV:</w:t>
      </w:r>
      <w:r>
        <w:rPr>
          <w:spacing w:val="40"/>
          <w:sz w:val="18"/>
        </w:rPr>
        <w:t> </w:t>
      </w:r>
      <w:r>
        <w:rPr>
          <w:sz w:val="18"/>
        </w:rPr>
        <w:t>7.0</w:t>
      </w:r>
      <w:r>
        <w:rPr>
          <w:spacing w:val="-1"/>
          <w:sz w:val="18"/>
        </w:rPr>
        <w:t> </w:t>
      </w:r>
      <w:r>
        <w:rPr>
          <w:sz w:val="18"/>
        </w:rPr>
        <w:t>–</w:t>
      </w:r>
      <w:r>
        <w:rPr>
          <w:spacing w:val="-1"/>
          <w:sz w:val="18"/>
        </w:rPr>
        <w:t> </w:t>
      </w:r>
      <w:r>
        <w:rPr>
          <w:spacing w:val="-2"/>
          <w:sz w:val="18"/>
        </w:rPr>
        <w:t>11.0%</w:t>
      </w:r>
    </w:p>
    <w:p>
      <w:pPr>
        <w:spacing w:before="41"/>
        <w:ind w:left="140" w:right="270" w:firstLine="0"/>
        <w:jc w:val="left"/>
        <w:rPr>
          <w:sz w:val="18"/>
        </w:rPr>
      </w:pPr>
      <w:r>
        <w:rPr>
          <w:b/>
          <w:sz w:val="18"/>
        </w:rPr>
        <w:t>Ejemplos</w:t>
      </w:r>
      <w:r>
        <w:rPr>
          <w:b/>
          <w:spacing w:val="-9"/>
          <w:sz w:val="18"/>
        </w:rPr>
        <w:t> </w:t>
      </w:r>
      <w:r>
        <w:rPr>
          <w:b/>
          <w:sz w:val="18"/>
        </w:rPr>
        <w:t>comerciales:</w:t>
      </w:r>
      <w:r>
        <w:rPr>
          <w:b/>
          <w:spacing w:val="-10"/>
          <w:sz w:val="18"/>
        </w:rPr>
        <w:t> </w:t>
      </w:r>
      <w:r>
        <w:rPr>
          <w:sz w:val="18"/>
        </w:rPr>
        <w:t>Actualmente</w:t>
      </w:r>
      <w:r>
        <w:rPr>
          <w:spacing w:val="-7"/>
          <w:sz w:val="18"/>
        </w:rPr>
        <w:t> </w:t>
      </w:r>
      <w:r>
        <w:rPr>
          <w:sz w:val="18"/>
        </w:rPr>
        <w:t>se</w:t>
      </w:r>
      <w:r>
        <w:rPr>
          <w:spacing w:val="-9"/>
          <w:sz w:val="18"/>
        </w:rPr>
        <w:t> </w:t>
      </w:r>
      <w:r>
        <w:rPr>
          <w:sz w:val="18"/>
        </w:rPr>
        <w:t>elabora</w:t>
      </w:r>
      <w:r>
        <w:rPr>
          <w:spacing w:val="-9"/>
          <w:sz w:val="18"/>
        </w:rPr>
        <w:t> </w:t>
      </w:r>
      <w:r>
        <w:rPr>
          <w:sz w:val="18"/>
        </w:rPr>
        <w:t>durante todo el año en varias cervecerías de Finlandia.</w:t>
      </w:r>
    </w:p>
    <w:p>
      <w:pPr>
        <w:pStyle w:val="BodyText"/>
        <w:spacing w:before="44"/>
        <w:ind w:right="384"/>
      </w:pPr>
      <w:r>
        <w:rPr>
          <w:b/>
        </w:rPr>
        <w:t>Etiquetas:</w:t>
      </w:r>
      <w:r>
        <w:rPr>
          <w:b/>
          <w:spacing w:val="-12"/>
        </w:rPr>
        <w:t> </w:t>
      </w:r>
      <w:r>
        <w:rPr/>
        <w:t>intensidad-alta,</w:t>
      </w:r>
      <w:r>
        <w:rPr>
          <w:spacing w:val="-11"/>
        </w:rPr>
        <w:t> </w:t>
      </w:r>
      <w:r>
        <w:rPr/>
        <w:t>color-ámbar,</w:t>
      </w:r>
      <w:r>
        <w:rPr>
          <w:spacing w:val="-11"/>
        </w:rPr>
        <w:t> </w:t>
      </w:r>
      <w:r>
        <w:rPr/>
        <w:t>fermentación-alta, europa-central, estilo-histórico, especias</w:t>
      </w:r>
    </w:p>
    <w:p>
      <w:pPr>
        <w:spacing w:after="0"/>
        <w:sectPr>
          <w:pgSz w:w="12240" w:h="15840"/>
          <w:pgMar w:header="0" w:footer="746" w:top="920" w:bottom="940" w:left="580" w:right="540"/>
          <w:cols w:num="2" w:equalWidth="0">
            <w:col w:w="5102" w:space="659"/>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6896100" cy="18415"/>
                          <a:chExt cx="6896100" cy="18415"/>
                        </a:xfrm>
                      </wpg:grpSpPr>
                      <wps:wsp>
                        <wps:cNvPr id="104" name="Graphic 104"/>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02" coordorigin="0,0" coordsize="10860,29">
                <v:rect style="position:absolute;left:0;top:0;width:10860;height:29" id="docshape103" filled="true" fillcolor="#000000" stroked="false">
                  <v:fill type="solid"/>
                </v:rect>
              </v:group>
            </w:pict>
          </mc:Fallback>
        </mc:AlternateContent>
      </w:r>
      <w:r>
        <w:rPr>
          <w:position w:val="0"/>
          <w:sz w:val="2"/>
        </w:rPr>
      </w:r>
    </w:p>
    <w:p>
      <w:pPr>
        <w:pStyle w:val="Heading2"/>
        <w:spacing w:before="130"/>
        <w:ind w:left="140" w:firstLine="0"/>
      </w:pPr>
      <w:bookmarkStart w:name="_bookmark148" w:id="149"/>
      <w:bookmarkEnd w:id="149"/>
      <w:r>
        <w:rPr>
          <w:b w:val="0"/>
        </w:rPr>
      </w:r>
      <w:r>
        <w:rPr>
          <w:sz w:val="28"/>
        </w:rPr>
        <w:t>I</w:t>
      </w:r>
      <w:r>
        <w:rPr/>
        <w:t>NTRODUCCIÓN</w:t>
      </w:r>
      <w:r>
        <w:rPr>
          <w:spacing w:val="-7"/>
        </w:rPr>
        <w:t> </w:t>
      </w:r>
      <w:r>
        <w:rPr/>
        <w:t>A</w:t>
      </w:r>
      <w:r>
        <w:rPr>
          <w:spacing w:val="-6"/>
        </w:rPr>
        <w:t> </w:t>
      </w:r>
      <w:r>
        <w:rPr/>
        <w:t>LAS</w:t>
      </w:r>
      <w:r>
        <w:rPr>
          <w:spacing w:val="-5"/>
        </w:rPr>
        <w:t> </w:t>
      </w:r>
      <w:r>
        <w:rPr>
          <w:sz w:val="28"/>
        </w:rPr>
        <w:t>C</w:t>
      </w:r>
      <w:r>
        <w:rPr/>
        <w:t>ERVEZAS</w:t>
      </w:r>
      <w:r>
        <w:rPr>
          <w:spacing w:val="-6"/>
        </w:rPr>
        <w:t> </w:t>
      </w:r>
      <w:r>
        <w:rPr/>
        <w:t>DE</w:t>
      </w:r>
      <w:r>
        <w:rPr>
          <w:spacing w:val="-3"/>
        </w:rPr>
        <w:t> </w:t>
      </w:r>
      <w:r>
        <w:rPr>
          <w:spacing w:val="-2"/>
          <w:sz w:val="28"/>
        </w:rPr>
        <w:t>E</w:t>
      </w:r>
      <w:r>
        <w:rPr>
          <w:spacing w:val="-2"/>
        </w:rPr>
        <w:t>SPECIALIDAD</w:t>
      </w:r>
    </w:p>
    <w:p>
      <w:pPr>
        <w:spacing w:line="242" w:lineRule="auto" w:before="118"/>
        <w:ind w:left="140" w:right="180" w:firstLine="0"/>
        <w:jc w:val="left"/>
        <w:rPr>
          <w:i/>
          <w:sz w:val="20"/>
        </w:rPr>
      </w:pPr>
      <w:r>
        <w:rPr>
          <w:rFonts w:ascii="Georgia-BoldItalic" w:hAnsi="Georgia-BoldItalic"/>
          <w:b/>
          <w:i/>
          <w:sz w:val="20"/>
        </w:rPr>
        <w:t>Cerveza de Especialidad </w:t>
      </w:r>
      <w:r>
        <w:rPr>
          <w:i/>
          <w:sz w:val="20"/>
        </w:rPr>
        <w:t>es un término amplio que hace referencia a las categorías desde la 28 a la 34, en contraste con las cervezas de </w:t>
      </w:r>
      <w:r>
        <w:rPr>
          <w:rFonts w:ascii="Georgia-BoldItalic" w:hAnsi="Georgia-BoldItalic"/>
          <w:b/>
          <w:i/>
          <w:sz w:val="20"/>
        </w:rPr>
        <w:t>Estilos Clásicos </w:t>
      </w:r>
      <w:r>
        <w:rPr>
          <w:i/>
          <w:sz w:val="20"/>
        </w:rPr>
        <w:t>descritos desde la categoría 1 a la 27. Los Estilos Clásicos son descripciones completas</w:t>
      </w:r>
      <w:r>
        <w:rPr>
          <w:i/>
          <w:spacing w:val="-4"/>
          <w:sz w:val="20"/>
        </w:rPr>
        <w:t> </w:t>
      </w:r>
      <w:r>
        <w:rPr>
          <w:i/>
          <w:sz w:val="20"/>
        </w:rPr>
        <w:t>e</w:t>
      </w:r>
      <w:r>
        <w:rPr>
          <w:i/>
          <w:spacing w:val="-4"/>
          <w:sz w:val="20"/>
        </w:rPr>
        <w:t> </w:t>
      </w:r>
      <w:r>
        <w:rPr>
          <w:i/>
          <w:sz w:val="20"/>
        </w:rPr>
        <w:t>independientes,</w:t>
      </w:r>
      <w:r>
        <w:rPr>
          <w:i/>
          <w:spacing w:val="-5"/>
          <w:sz w:val="20"/>
        </w:rPr>
        <w:t> </w:t>
      </w:r>
      <w:r>
        <w:rPr>
          <w:i/>
          <w:sz w:val="20"/>
        </w:rPr>
        <w:t>pero</w:t>
      </w:r>
      <w:r>
        <w:rPr>
          <w:i/>
          <w:spacing w:val="-3"/>
          <w:sz w:val="20"/>
        </w:rPr>
        <w:t> </w:t>
      </w:r>
      <w:r>
        <w:rPr>
          <w:i/>
          <w:sz w:val="20"/>
        </w:rPr>
        <w:t>los Estilos</w:t>
      </w:r>
      <w:r>
        <w:rPr>
          <w:i/>
          <w:spacing w:val="-4"/>
          <w:sz w:val="20"/>
        </w:rPr>
        <w:t> </w:t>
      </w:r>
      <w:r>
        <w:rPr>
          <w:i/>
          <w:sz w:val="20"/>
        </w:rPr>
        <w:t>de</w:t>
      </w:r>
      <w:r>
        <w:rPr>
          <w:i/>
          <w:spacing w:val="-4"/>
          <w:sz w:val="20"/>
        </w:rPr>
        <w:t> </w:t>
      </w:r>
      <w:r>
        <w:rPr>
          <w:i/>
          <w:sz w:val="20"/>
        </w:rPr>
        <w:t>Especialidad</w:t>
      </w:r>
      <w:r>
        <w:rPr>
          <w:i/>
          <w:spacing w:val="-3"/>
          <w:sz w:val="20"/>
        </w:rPr>
        <w:t> </w:t>
      </w:r>
      <w:r>
        <w:rPr>
          <w:i/>
          <w:sz w:val="20"/>
        </w:rPr>
        <w:t>involucran la</w:t>
      </w:r>
      <w:r>
        <w:rPr>
          <w:i/>
          <w:spacing w:val="-3"/>
          <w:sz w:val="20"/>
        </w:rPr>
        <w:t> </w:t>
      </w:r>
      <w:r>
        <w:rPr>
          <w:i/>
          <w:sz w:val="20"/>
        </w:rPr>
        <w:t>transformación</w:t>
      </w:r>
      <w:r>
        <w:rPr>
          <w:i/>
          <w:spacing w:val="-4"/>
          <w:sz w:val="20"/>
        </w:rPr>
        <w:t> </w:t>
      </w:r>
      <w:r>
        <w:rPr>
          <w:i/>
          <w:sz w:val="20"/>
        </w:rPr>
        <w:t>de</w:t>
      </w:r>
      <w:r>
        <w:rPr>
          <w:i/>
          <w:spacing w:val="-4"/>
          <w:sz w:val="20"/>
        </w:rPr>
        <w:t> </w:t>
      </w:r>
      <w:r>
        <w:rPr>
          <w:i/>
          <w:sz w:val="20"/>
        </w:rPr>
        <w:t>un</w:t>
      </w:r>
      <w:r>
        <w:rPr>
          <w:i/>
          <w:spacing w:val="-4"/>
          <w:sz w:val="20"/>
        </w:rPr>
        <w:t> </w:t>
      </w:r>
      <w:r>
        <w:rPr>
          <w:i/>
          <w:sz w:val="20"/>
        </w:rPr>
        <w:t>Estilo</w:t>
      </w:r>
      <w:r>
        <w:rPr>
          <w:i/>
          <w:spacing w:val="-3"/>
          <w:sz w:val="20"/>
        </w:rPr>
        <w:t> </w:t>
      </w:r>
      <w:r>
        <w:rPr>
          <w:i/>
          <w:sz w:val="20"/>
        </w:rPr>
        <w:t>Base</w:t>
      </w:r>
      <w:r>
        <w:rPr>
          <w:i/>
          <w:spacing w:val="-1"/>
          <w:sz w:val="20"/>
        </w:rPr>
        <w:t> </w:t>
      </w:r>
      <w:r>
        <w:rPr>
          <w:i/>
          <w:sz w:val="20"/>
        </w:rPr>
        <w:t>utilizando</w:t>
      </w:r>
      <w:r>
        <w:rPr>
          <w:i/>
          <w:spacing w:val="-3"/>
          <w:sz w:val="20"/>
        </w:rPr>
        <w:t> </w:t>
      </w:r>
      <w:r>
        <w:rPr>
          <w:i/>
          <w:sz w:val="20"/>
        </w:rPr>
        <w:t>o bien un proceso, o bien por medio de la adición de uno o más </w:t>
      </w:r>
      <w:r>
        <w:rPr>
          <w:rFonts w:ascii="Georgia-BoldItalic" w:hAnsi="Georgia-BoldItalic"/>
          <w:b/>
          <w:i/>
          <w:sz w:val="20"/>
        </w:rPr>
        <w:t>Ingredientes Especiales </w:t>
      </w:r>
      <w:r>
        <w:rPr>
          <w:i/>
          <w:sz w:val="20"/>
        </w:rPr>
        <w:t>(levaduras/bacterias, humo, madera, fruta, especias, granos o azúcar). Las descripciones de estilo de las Cervezas de Especialidad usualmente explican cómo los procesos o Ingredientes Especiales modifican un Estilo Base.</w:t>
      </w:r>
    </w:p>
    <w:p>
      <w:pPr>
        <w:spacing w:line="242" w:lineRule="auto" w:before="77"/>
        <w:ind w:left="140" w:right="284" w:firstLine="0"/>
        <w:jc w:val="left"/>
        <w:rPr>
          <w:i/>
          <w:sz w:val="20"/>
        </w:rPr>
      </w:pPr>
      <w:r>
        <w:rPr>
          <w:i/>
          <w:sz w:val="20"/>
        </w:rPr>
        <w:t>Cuando se requiere un </w:t>
      </w:r>
      <w:r>
        <w:rPr>
          <w:rFonts w:ascii="Georgia-BoldItalic" w:hAnsi="Georgia-BoldItalic"/>
          <w:b/>
          <w:i/>
          <w:sz w:val="20"/>
        </w:rPr>
        <w:t>Estilo Base </w:t>
      </w:r>
      <w:r>
        <w:rPr>
          <w:i/>
          <w:sz w:val="20"/>
        </w:rPr>
        <w:t>para una Cerveza de Especialidad, se puede utilizar un Estilo Clásico o bien una familia de estilos más amplia (p. ej.: IPA, blond ale, stout). En general, las Cervezas de Especialidad no pueden ser utilizadas</w:t>
      </w:r>
      <w:r>
        <w:rPr>
          <w:i/>
          <w:spacing w:val="-6"/>
          <w:sz w:val="20"/>
        </w:rPr>
        <w:t> </w:t>
      </w:r>
      <w:r>
        <w:rPr>
          <w:i/>
          <w:sz w:val="20"/>
        </w:rPr>
        <w:t>como</w:t>
      </w:r>
      <w:r>
        <w:rPr>
          <w:i/>
          <w:spacing w:val="-3"/>
          <w:sz w:val="20"/>
        </w:rPr>
        <w:t> </w:t>
      </w:r>
      <w:r>
        <w:rPr>
          <w:i/>
          <w:sz w:val="20"/>
        </w:rPr>
        <w:t>un</w:t>
      </w:r>
      <w:r>
        <w:rPr>
          <w:i/>
          <w:spacing w:val="-4"/>
          <w:sz w:val="20"/>
        </w:rPr>
        <w:t> </w:t>
      </w:r>
      <w:r>
        <w:rPr>
          <w:i/>
          <w:sz w:val="20"/>
        </w:rPr>
        <w:t>Estilo</w:t>
      </w:r>
      <w:r>
        <w:rPr>
          <w:i/>
          <w:spacing w:val="-3"/>
          <w:sz w:val="20"/>
        </w:rPr>
        <w:t> </w:t>
      </w:r>
      <w:r>
        <w:rPr>
          <w:i/>
          <w:sz w:val="20"/>
        </w:rPr>
        <w:t>Base</w:t>
      </w:r>
      <w:r>
        <w:rPr>
          <w:i/>
          <w:spacing w:val="-4"/>
          <w:sz w:val="20"/>
        </w:rPr>
        <w:t> </w:t>
      </w:r>
      <w:r>
        <w:rPr>
          <w:i/>
          <w:sz w:val="20"/>
        </w:rPr>
        <w:t>para</w:t>
      </w:r>
      <w:r>
        <w:rPr>
          <w:i/>
          <w:spacing w:val="-3"/>
          <w:sz w:val="20"/>
        </w:rPr>
        <w:t> </w:t>
      </w:r>
      <w:r>
        <w:rPr>
          <w:i/>
          <w:sz w:val="20"/>
        </w:rPr>
        <w:t>otras</w:t>
      </w:r>
      <w:r>
        <w:rPr>
          <w:i/>
          <w:spacing w:val="-4"/>
          <w:sz w:val="20"/>
        </w:rPr>
        <w:t> </w:t>
      </w:r>
      <w:r>
        <w:rPr>
          <w:i/>
          <w:sz w:val="20"/>
        </w:rPr>
        <w:t>Cervezas</w:t>
      </w:r>
      <w:r>
        <w:rPr>
          <w:i/>
          <w:spacing w:val="-4"/>
          <w:sz w:val="20"/>
        </w:rPr>
        <w:t> </w:t>
      </w:r>
      <w:r>
        <w:rPr>
          <w:i/>
          <w:sz w:val="20"/>
        </w:rPr>
        <w:t>de</w:t>
      </w:r>
      <w:r>
        <w:rPr>
          <w:i/>
          <w:spacing w:val="-2"/>
          <w:sz w:val="20"/>
        </w:rPr>
        <w:t> </w:t>
      </w:r>
      <w:r>
        <w:rPr>
          <w:i/>
          <w:sz w:val="20"/>
        </w:rPr>
        <w:t>Especialidad,</w:t>
      </w:r>
      <w:r>
        <w:rPr>
          <w:i/>
          <w:spacing w:val="-5"/>
          <w:sz w:val="20"/>
        </w:rPr>
        <w:t> </w:t>
      </w:r>
      <w:r>
        <w:rPr>
          <w:i/>
          <w:sz w:val="20"/>
        </w:rPr>
        <w:t>a</w:t>
      </w:r>
      <w:r>
        <w:rPr>
          <w:i/>
          <w:spacing w:val="-3"/>
          <w:sz w:val="20"/>
        </w:rPr>
        <w:t> </w:t>
      </w:r>
      <w:r>
        <w:rPr>
          <w:i/>
          <w:sz w:val="20"/>
        </w:rPr>
        <w:t>menos</w:t>
      </w:r>
      <w:r>
        <w:rPr>
          <w:i/>
          <w:spacing w:val="-4"/>
          <w:sz w:val="20"/>
        </w:rPr>
        <w:t> </w:t>
      </w:r>
      <w:r>
        <w:rPr>
          <w:i/>
          <w:sz w:val="20"/>
        </w:rPr>
        <w:t>que</w:t>
      </w:r>
      <w:r>
        <w:rPr>
          <w:i/>
          <w:spacing w:val="-2"/>
          <w:sz w:val="20"/>
        </w:rPr>
        <w:t> </w:t>
      </w:r>
      <w:r>
        <w:rPr>
          <w:i/>
          <w:sz w:val="20"/>
        </w:rPr>
        <w:t>las</w:t>
      </w:r>
      <w:r>
        <w:rPr>
          <w:i/>
          <w:spacing w:val="-4"/>
          <w:sz w:val="20"/>
        </w:rPr>
        <w:t> </w:t>
      </w:r>
      <w:r>
        <w:rPr>
          <w:i/>
          <w:sz w:val="20"/>
        </w:rPr>
        <w:t>Instrucciones</w:t>
      </w:r>
      <w:r>
        <w:rPr>
          <w:i/>
          <w:spacing w:val="-4"/>
          <w:sz w:val="20"/>
        </w:rPr>
        <w:t> </w:t>
      </w:r>
      <w:r>
        <w:rPr>
          <w:i/>
          <w:sz w:val="20"/>
        </w:rPr>
        <w:t>para</w:t>
      </w:r>
      <w:r>
        <w:rPr>
          <w:i/>
          <w:spacing w:val="-3"/>
          <w:sz w:val="20"/>
        </w:rPr>
        <w:t> </w:t>
      </w:r>
      <w:r>
        <w:rPr>
          <w:i/>
          <w:sz w:val="20"/>
        </w:rPr>
        <w:t>la</w:t>
      </w:r>
      <w:r>
        <w:rPr>
          <w:i/>
          <w:spacing w:val="-3"/>
          <w:sz w:val="20"/>
        </w:rPr>
        <w:t> </w:t>
      </w:r>
      <w:r>
        <w:rPr>
          <w:i/>
          <w:sz w:val="20"/>
        </w:rPr>
        <w:t>Inscripción de dicho estilo lo permitan específicamente. Unos cuantos estilos de Cervezas de Especialidad no requieren que se declare un Estilo Base; consulte cuidadosamente la sección Instrucciones para la Inscripción de cada descripción de </w:t>
      </w:r>
      <w:r>
        <w:rPr>
          <w:i/>
          <w:spacing w:val="-2"/>
          <w:sz w:val="20"/>
        </w:rPr>
        <w:t>estilo.</w:t>
      </w:r>
    </w:p>
    <w:p>
      <w:pPr>
        <w:spacing w:line="242" w:lineRule="auto" w:before="77"/>
        <w:ind w:left="140" w:right="180" w:firstLine="0"/>
        <w:jc w:val="both"/>
        <w:rPr>
          <w:i/>
          <w:sz w:val="20"/>
        </w:rPr>
      </w:pPr>
      <w:r>
        <w:rPr>
          <w:i/>
          <w:sz w:val="20"/>
        </w:rPr>
        <w:t>Consulte</w:t>
      </w:r>
      <w:r>
        <w:rPr>
          <w:i/>
          <w:spacing w:val="-2"/>
          <w:sz w:val="20"/>
        </w:rPr>
        <w:t> </w:t>
      </w:r>
      <w:r>
        <w:rPr>
          <w:i/>
          <w:sz w:val="20"/>
        </w:rPr>
        <w:t>la</w:t>
      </w:r>
      <w:r>
        <w:rPr>
          <w:i/>
          <w:spacing w:val="-1"/>
          <w:sz w:val="20"/>
        </w:rPr>
        <w:t> </w:t>
      </w:r>
      <w:r>
        <w:rPr>
          <w:i/>
          <w:sz w:val="20"/>
        </w:rPr>
        <w:t>página</w:t>
      </w:r>
      <w:r>
        <w:rPr>
          <w:i/>
          <w:spacing w:val="-1"/>
          <w:sz w:val="20"/>
        </w:rPr>
        <w:t> </w:t>
      </w:r>
      <w:r>
        <w:rPr>
          <w:i/>
          <w:sz w:val="20"/>
        </w:rPr>
        <w:t>de</w:t>
      </w:r>
      <w:r>
        <w:rPr>
          <w:i/>
          <w:spacing w:val="-2"/>
          <w:sz w:val="20"/>
        </w:rPr>
        <w:t> </w:t>
      </w:r>
      <w:r>
        <w:rPr>
          <w:i/>
          <w:sz w:val="20"/>
        </w:rPr>
        <w:t>Estilos</w:t>
      </w:r>
      <w:r>
        <w:rPr>
          <w:i/>
          <w:spacing w:val="-2"/>
          <w:sz w:val="20"/>
        </w:rPr>
        <w:t> </w:t>
      </w:r>
      <w:r>
        <w:rPr>
          <w:i/>
          <w:sz w:val="20"/>
        </w:rPr>
        <w:t>Provisionales</w:t>
      </w:r>
      <w:r>
        <w:rPr>
          <w:i/>
          <w:spacing w:val="-2"/>
          <w:sz w:val="20"/>
        </w:rPr>
        <w:t> </w:t>
      </w:r>
      <w:r>
        <w:rPr>
          <w:i/>
          <w:sz w:val="20"/>
        </w:rPr>
        <w:t>(Provisional</w:t>
      </w:r>
      <w:r>
        <w:rPr>
          <w:i/>
          <w:spacing w:val="-1"/>
          <w:sz w:val="20"/>
        </w:rPr>
        <w:t> </w:t>
      </w:r>
      <w:r>
        <w:rPr>
          <w:i/>
          <w:sz w:val="20"/>
        </w:rPr>
        <w:t>Styles)</w:t>
      </w:r>
      <w:r>
        <w:rPr>
          <w:i/>
          <w:spacing w:val="-2"/>
          <w:sz w:val="20"/>
        </w:rPr>
        <w:t> </w:t>
      </w:r>
      <w:r>
        <w:rPr>
          <w:i/>
          <w:sz w:val="20"/>
        </w:rPr>
        <w:t>en</w:t>
      </w:r>
      <w:r>
        <w:rPr>
          <w:i/>
          <w:spacing w:val="-2"/>
          <w:sz w:val="20"/>
        </w:rPr>
        <w:t> </w:t>
      </w:r>
      <w:r>
        <w:rPr>
          <w:i/>
          <w:sz w:val="20"/>
        </w:rPr>
        <w:t>el</w:t>
      </w:r>
      <w:r>
        <w:rPr>
          <w:i/>
          <w:spacing w:val="-1"/>
          <w:sz w:val="20"/>
        </w:rPr>
        <w:t> </w:t>
      </w:r>
      <w:r>
        <w:rPr>
          <w:i/>
          <w:sz w:val="20"/>
        </w:rPr>
        <w:t>sitio web</w:t>
      </w:r>
      <w:r>
        <w:rPr>
          <w:i/>
          <w:spacing w:val="-2"/>
          <w:sz w:val="20"/>
        </w:rPr>
        <w:t> </w:t>
      </w:r>
      <w:r>
        <w:rPr>
          <w:i/>
          <w:sz w:val="20"/>
        </w:rPr>
        <w:t>del</w:t>
      </w:r>
      <w:r>
        <w:rPr>
          <w:i/>
          <w:spacing w:val="-2"/>
          <w:sz w:val="20"/>
        </w:rPr>
        <w:t> </w:t>
      </w:r>
      <w:r>
        <w:rPr>
          <w:i/>
          <w:sz w:val="20"/>
        </w:rPr>
        <w:t>BJCP</w:t>
      </w:r>
      <w:r>
        <w:rPr>
          <w:i/>
          <w:spacing w:val="-1"/>
          <w:sz w:val="20"/>
        </w:rPr>
        <w:t> </w:t>
      </w:r>
      <w:r>
        <w:rPr>
          <w:i/>
          <w:sz w:val="20"/>
        </w:rPr>
        <w:t>para</w:t>
      </w:r>
      <w:r>
        <w:rPr>
          <w:i/>
          <w:spacing w:val="-1"/>
          <w:sz w:val="20"/>
        </w:rPr>
        <w:t> </w:t>
      </w:r>
      <w:r>
        <w:rPr>
          <w:i/>
          <w:sz w:val="20"/>
        </w:rPr>
        <w:t>posibles</w:t>
      </w:r>
      <w:r>
        <w:rPr>
          <w:i/>
          <w:spacing w:val="-2"/>
          <w:sz w:val="20"/>
        </w:rPr>
        <w:t> </w:t>
      </w:r>
      <w:r>
        <w:rPr>
          <w:i/>
          <w:sz w:val="20"/>
        </w:rPr>
        <w:t>adiciones</w:t>
      </w:r>
      <w:r>
        <w:rPr>
          <w:i/>
          <w:spacing w:val="-2"/>
          <w:sz w:val="20"/>
        </w:rPr>
        <w:t> </w:t>
      </w:r>
      <w:r>
        <w:rPr>
          <w:i/>
          <w:sz w:val="20"/>
        </w:rPr>
        <w:t>a</w:t>
      </w:r>
      <w:r>
        <w:rPr>
          <w:i/>
          <w:spacing w:val="-1"/>
          <w:sz w:val="20"/>
        </w:rPr>
        <w:t> </w:t>
      </w:r>
      <w:r>
        <w:rPr>
          <w:i/>
          <w:sz w:val="20"/>
        </w:rPr>
        <w:t>la</w:t>
      </w:r>
      <w:r>
        <w:rPr>
          <w:i/>
          <w:spacing w:val="-1"/>
          <w:sz w:val="20"/>
        </w:rPr>
        <w:t> </w:t>
      </w:r>
      <w:r>
        <w:rPr>
          <w:i/>
          <w:sz w:val="20"/>
        </w:rPr>
        <w:t>lista maestra</w:t>
      </w:r>
      <w:r>
        <w:rPr>
          <w:i/>
          <w:spacing w:val="-2"/>
          <w:sz w:val="20"/>
        </w:rPr>
        <w:t> </w:t>
      </w:r>
      <w:r>
        <w:rPr>
          <w:i/>
          <w:sz w:val="20"/>
        </w:rPr>
        <w:t>de</w:t>
      </w:r>
      <w:r>
        <w:rPr>
          <w:i/>
          <w:spacing w:val="-3"/>
          <w:sz w:val="20"/>
        </w:rPr>
        <w:t> </w:t>
      </w:r>
      <w:r>
        <w:rPr>
          <w:i/>
          <w:sz w:val="20"/>
        </w:rPr>
        <w:t>estilos.</w:t>
      </w:r>
      <w:r>
        <w:rPr>
          <w:i/>
          <w:spacing w:val="-3"/>
          <w:sz w:val="20"/>
        </w:rPr>
        <w:t> </w:t>
      </w:r>
      <w:r>
        <w:rPr>
          <w:i/>
          <w:sz w:val="20"/>
        </w:rPr>
        <w:t>Estos Estilos</w:t>
      </w:r>
      <w:r>
        <w:rPr>
          <w:i/>
          <w:spacing w:val="-3"/>
          <w:sz w:val="20"/>
        </w:rPr>
        <w:t> </w:t>
      </w:r>
      <w:r>
        <w:rPr>
          <w:i/>
          <w:sz w:val="20"/>
        </w:rPr>
        <w:t>Provisionales</w:t>
      </w:r>
      <w:r>
        <w:rPr>
          <w:i/>
          <w:spacing w:val="-3"/>
          <w:sz w:val="20"/>
        </w:rPr>
        <w:t> </w:t>
      </w:r>
      <w:r>
        <w:rPr>
          <w:i/>
          <w:sz w:val="20"/>
        </w:rPr>
        <w:t>pueden</w:t>
      </w:r>
      <w:r>
        <w:rPr>
          <w:i/>
          <w:spacing w:val="-3"/>
          <w:sz w:val="20"/>
        </w:rPr>
        <w:t> </w:t>
      </w:r>
      <w:r>
        <w:rPr>
          <w:i/>
          <w:sz w:val="20"/>
        </w:rPr>
        <w:t>ser</w:t>
      </w:r>
      <w:r>
        <w:rPr>
          <w:i/>
          <w:spacing w:val="-3"/>
          <w:sz w:val="20"/>
        </w:rPr>
        <w:t> </w:t>
      </w:r>
      <w:r>
        <w:rPr>
          <w:i/>
          <w:sz w:val="20"/>
        </w:rPr>
        <w:t>citados</w:t>
      </w:r>
      <w:r>
        <w:rPr>
          <w:i/>
          <w:spacing w:val="-3"/>
          <w:sz w:val="20"/>
        </w:rPr>
        <w:t> </w:t>
      </w:r>
      <w:r>
        <w:rPr>
          <w:i/>
          <w:sz w:val="20"/>
        </w:rPr>
        <w:t>como</w:t>
      </w:r>
      <w:r>
        <w:rPr>
          <w:i/>
          <w:spacing w:val="-2"/>
          <w:sz w:val="20"/>
        </w:rPr>
        <w:t> </w:t>
      </w:r>
      <w:r>
        <w:rPr>
          <w:i/>
          <w:sz w:val="20"/>
        </w:rPr>
        <w:t>un</w:t>
      </w:r>
      <w:r>
        <w:rPr>
          <w:i/>
          <w:spacing w:val="-3"/>
          <w:sz w:val="20"/>
        </w:rPr>
        <w:t> </w:t>
      </w:r>
      <w:r>
        <w:rPr>
          <w:i/>
          <w:sz w:val="20"/>
        </w:rPr>
        <w:t>Estilo</w:t>
      </w:r>
      <w:r>
        <w:rPr>
          <w:i/>
          <w:spacing w:val="-2"/>
          <w:sz w:val="20"/>
        </w:rPr>
        <w:t> </w:t>
      </w:r>
      <w:r>
        <w:rPr>
          <w:i/>
          <w:sz w:val="20"/>
        </w:rPr>
        <w:t>Base</w:t>
      </w:r>
      <w:r>
        <w:rPr>
          <w:i/>
          <w:spacing w:val="-3"/>
          <w:sz w:val="20"/>
        </w:rPr>
        <w:t> </w:t>
      </w:r>
      <w:r>
        <w:rPr>
          <w:i/>
          <w:sz w:val="20"/>
        </w:rPr>
        <w:t>cuando</w:t>
      </w:r>
      <w:r>
        <w:rPr>
          <w:i/>
          <w:spacing w:val="-2"/>
          <w:sz w:val="20"/>
        </w:rPr>
        <w:t> </w:t>
      </w:r>
      <w:r>
        <w:rPr>
          <w:i/>
          <w:sz w:val="20"/>
        </w:rPr>
        <w:t>se</w:t>
      </w:r>
      <w:r>
        <w:rPr>
          <w:i/>
          <w:spacing w:val="-3"/>
          <w:sz w:val="20"/>
        </w:rPr>
        <w:t> </w:t>
      </w:r>
      <w:r>
        <w:rPr>
          <w:i/>
          <w:sz w:val="20"/>
        </w:rPr>
        <w:t>inscriba</w:t>
      </w:r>
      <w:r>
        <w:rPr>
          <w:i/>
          <w:spacing w:val="-2"/>
          <w:sz w:val="20"/>
        </w:rPr>
        <w:t> </w:t>
      </w:r>
      <w:r>
        <w:rPr>
          <w:i/>
          <w:sz w:val="20"/>
        </w:rPr>
        <w:t>una</w:t>
      </w:r>
      <w:r>
        <w:rPr>
          <w:i/>
          <w:spacing w:val="-2"/>
          <w:sz w:val="20"/>
        </w:rPr>
        <w:t> </w:t>
      </w:r>
      <w:r>
        <w:rPr>
          <w:i/>
          <w:sz w:val="20"/>
        </w:rPr>
        <w:t>Cerveza</w:t>
      </w:r>
      <w:r>
        <w:rPr>
          <w:i/>
          <w:spacing w:val="-2"/>
          <w:sz w:val="20"/>
        </w:rPr>
        <w:t> </w:t>
      </w:r>
      <w:r>
        <w:rPr>
          <w:i/>
          <w:sz w:val="20"/>
        </w:rPr>
        <w:t>de Especialidad.</w:t>
      </w:r>
      <w:r>
        <w:rPr>
          <w:i/>
          <w:spacing w:val="-4"/>
          <w:sz w:val="20"/>
        </w:rPr>
        <w:t> </w:t>
      </w:r>
      <w:r>
        <w:rPr>
          <w:i/>
          <w:sz w:val="20"/>
        </w:rPr>
        <w:t>La</w:t>
      </w:r>
      <w:r>
        <w:rPr>
          <w:i/>
          <w:spacing w:val="-2"/>
          <w:sz w:val="20"/>
        </w:rPr>
        <w:t> </w:t>
      </w:r>
      <w:r>
        <w:rPr>
          <w:i/>
          <w:sz w:val="20"/>
        </w:rPr>
        <w:t>página</w:t>
      </w:r>
      <w:r>
        <w:rPr>
          <w:i/>
          <w:spacing w:val="-2"/>
          <w:sz w:val="20"/>
        </w:rPr>
        <w:t> </w:t>
      </w:r>
      <w:r>
        <w:rPr>
          <w:i/>
          <w:sz w:val="20"/>
        </w:rPr>
        <w:t>de</w:t>
      </w:r>
      <w:r>
        <w:rPr>
          <w:i/>
          <w:spacing w:val="-3"/>
          <w:sz w:val="20"/>
        </w:rPr>
        <w:t> </w:t>
      </w:r>
      <w:r>
        <w:rPr>
          <w:i/>
          <w:sz w:val="20"/>
        </w:rPr>
        <w:t>Sugerencias</w:t>
      </w:r>
      <w:r>
        <w:rPr>
          <w:i/>
          <w:spacing w:val="-3"/>
          <w:sz w:val="20"/>
        </w:rPr>
        <w:t> </w:t>
      </w:r>
      <w:r>
        <w:rPr>
          <w:i/>
          <w:sz w:val="20"/>
        </w:rPr>
        <w:t>para</w:t>
      </w:r>
      <w:r>
        <w:rPr>
          <w:i/>
          <w:spacing w:val="-2"/>
          <w:sz w:val="20"/>
        </w:rPr>
        <w:t> </w:t>
      </w:r>
      <w:r>
        <w:rPr>
          <w:i/>
          <w:sz w:val="20"/>
        </w:rPr>
        <w:t>la</w:t>
      </w:r>
      <w:r>
        <w:rPr>
          <w:i/>
          <w:spacing w:val="-2"/>
          <w:sz w:val="20"/>
        </w:rPr>
        <w:t> </w:t>
      </w:r>
      <w:r>
        <w:rPr>
          <w:i/>
          <w:sz w:val="20"/>
        </w:rPr>
        <w:t>Inscripción</w:t>
      </w:r>
      <w:r>
        <w:rPr>
          <w:i/>
          <w:spacing w:val="-3"/>
          <w:sz w:val="20"/>
        </w:rPr>
        <w:t> </w:t>
      </w:r>
      <w:r>
        <w:rPr>
          <w:i/>
          <w:sz w:val="20"/>
        </w:rPr>
        <w:t>de</w:t>
      </w:r>
      <w:r>
        <w:rPr>
          <w:i/>
          <w:spacing w:val="-3"/>
          <w:sz w:val="20"/>
        </w:rPr>
        <w:t> </w:t>
      </w:r>
      <w:r>
        <w:rPr>
          <w:i/>
          <w:sz w:val="20"/>
        </w:rPr>
        <w:t>Estilos</w:t>
      </w:r>
      <w:r>
        <w:rPr>
          <w:i/>
          <w:spacing w:val="-3"/>
          <w:sz w:val="20"/>
        </w:rPr>
        <w:t> </w:t>
      </w:r>
      <w:r>
        <w:rPr>
          <w:i/>
          <w:sz w:val="20"/>
        </w:rPr>
        <w:t>(Style</w:t>
      </w:r>
      <w:r>
        <w:rPr>
          <w:i/>
          <w:spacing w:val="-3"/>
          <w:sz w:val="20"/>
        </w:rPr>
        <w:t> </w:t>
      </w:r>
      <w:r>
        <w:rPr>
          <w:i/>
          <w:sz w:val="20"/>
        </w:rPr>
        <w:t>Entry</w:t>
      </w:r>
      <w:r>
        <w:rPr>
          <w:i/>
          <w:spacing w:val="-4"/>
          <w:sz w:val="20"/>
        </w:rPr>
        <w:t> </w:t>
      </w:r>
      <w:r>
        <w:rPr>
          <w:i/>
          <w:sz w:val="20"/>
        </w:rPr>
        <w:t>Suggestions)</w:t>
      </w:r>
      <w:r>
        <w:rPr>
          <w:i/>
          <w:spacing w:val="-3"/>
          <w:sz w:val="20"/>
        </w:rPr>
        <w:t> </w:t>
      </w:r>
      <w:r>
        <w:rPr>
          <w:i/>
          <w:sz w:val="20"/>
        </w:rPr>
        <w:t>en</w:t>
      </w:r>
      <w:r>
        <w:rPr>
          <w:i/>
          <w:spacing w:val="-3"/>
          <w:sz w:val="20"/>
        </w:rPr>
        <w:t> </w:t>
      </w:r>
      <w:r>
        <w:rPr>
          <w:i/>
          <w:sz w:val="20"/>
        </w:rPr>
        <w:t>el</w:t>
      </w:r>
      <w:r>
        <w:rPr>
          <w:i/>
          <w:spacing w:val="-3"/>
          <w:sz w:val="20"/>
        </w:rPr>
        <w:t> </w:t>
      </w:r>
      <w:r>
        <w:rPr>
          <w:i/>
          <w:sz w:val="20"/>
        </w:rPr>
        <w:t>sitio</w:t>
      </w:r>
      <w:r>
        <w:rPr>
          <w:i/>
          <w:spacing w:val="-1"/>
          <w:sz w:val="20"/>
        </w:rPr>
        <w:t> </w:t>
      </w:r>
      <w:r>
        <w:rPr>
          <w:i/>
          <w:sz w:val="20"/>
        </w:rPr>
        <w:t>web</w:t>
      </w:r>
      <w:r>
        <w:rPr>
          <w:i/>
          <w:spacing w:val="-3"/>
          <w:sz w:val="20"/>
        </w:rPr>
        <w:t> </w:t>
      </w:r>
      <w:r>
        <w:rPr>
          <w:i/>
          <w:sz w:val="20"/>
        </w:rPr>
        <w:t>del</w:t>
      </w:r>
      <w:r>
        <w:rPr>
          <w:i/>
          <w:spacing w:val="-2"/>
          <w:sz w:val="20"/>
        </w:rPr>
        <w:t> </w:t>
      </w:r>
      <w:r>
        <w:rPr>
          <w:i/>
          <w:sz w:val="20"/>
        </w:rPr>
        <w:t>BJCP, clarifica dónde inscribir algunos estilos actualmente no definidos.</w:t>
      </w:r>
    </w:p>
    <w:p>
      <w:pPr>
        <w:spacing w:line="242" w:lineRule="auto" w:before="79"/>
        <w:ind w:left="140" w:right="256" w:firstLine="0"/>
        <w:jc w:val="left"/>
        <w:rPr>
          <w:i/>
          <w:sz w:val="20"/>
        </w:rPr>
      </w:pPr>
      <w:r>
        <w:rPr>
          <w:i/>
          <w:sz w:val="20"/>
        </w:rPr>
        <w:t>En</w:t>
      </w:r>
      <w:r>
        <w:rPr>
          <w:i/>
          <w:spacing w:val="-4"/>
          <w:sz w:val="20"/>
        </w:rPr>
        <w:t> </w:t>
      </w:r>
      <w:r>
        <w:rPr>
          <w:i/>
          <w:sz w:val="20"/>
        </w:rPr>
        <w:t>general,</w:t>
      </w:r>
      <w:r>
        <w:rPr>
          <w:i/>
          <w:spacing w:val="-5"/>
          <w:sz w:val="20"/>
        </w:rPr>
        <w:t> </w:t>
      </w:r>
      <w:r>
        <w:rPr>
          <w:i/>
          <w:sz w:val="20"/>
        </w:rPr>
        <w:t>cuando</w:t>
      </w:r>
      <w:r>
        <w:rPr>
          <w:i/>
          <w:spacing w:val="-1"/>
          <w:sz w:val="20"/>
        </w:rPr>
        <w:t> </w:t>
      </w:r>
      <w:r>
        <w:rPr>
          <w:i/>
          <w:sz w:val="20"/>
        </w:rPr>
        <w:t>inscriba</w:t>
      </w:r>
      <w:r>
        <w:rPr>
          <w:i/>
          <w:spacing w:val="-2"/>
          <w:sz w:val="20"/>
        </w:rPr>
        <w:t> </w:t>
      </w:r>
      <w:r>
        <w:rPr>
          <w:i/>
          <w:sz w:val="20"/>
        </w:rPr>
        <w:t>una</w:t>
      </w:r>
      <w:r>
        <w:rPr>
          <w:i/>
          <w:spacing w:val="-3"/>
          <w:sz w:val="20"/>
        </w:rPr>
        <w:t> </w:t>
      </w:r>
      <w:r>
        <w:rPr>
          <w:i/>
          <w:sz w:val="20"/>
        </w:rPr>
        <w:t>Cerveza</w:t>
      </w:r>
      <w:r>
        <w:rPr>
          <w:i/>
          <w:spacing w:val="-3"/>
          <w:sz w:val="20"/>
        </w:rPr>
        <w:t> </w:t>
      </w:r>
      <w:r>
        <w:rPr>
          <w:i/>
          <w:sz w:val="20"/>
        </w:rPr>
        <w:t>de</w:t>
      </w:r>
      <w:r>
        <w:rPr>
          <w:i/>
          <w:spacing w:val="-2"/>
          <w:sz w:val="20"/>
        </w:rPr>
        <w:t> </w:t>
      </w:r>
      <w:r>
        <w:rPr>
          <w:i/>
          <w:sz w:val="20"/>
        </w:rPr>
        <w:t>Especialidad</w:t>
      </w:r>
      <w:r>
        <w:rPr>
          <w:i/>
          <w:spacing w:val="-3"/>
          <w:sz w:val="20"/>
        </w:rPr>
        <w:t> </w:t>
      </w:r>
      <w:r>
        <w:rPr>
          <w:i/>
          <w:sz w:val="20"/>
        </w:rPr>
        <w:t>con</w:t>
      </w:r>
      <w:r>
        <w:rPr>
          <w:i/>
          <w:spacing w:val="-4"/>
          <w:sz w:val="20"/>
        </w:rPr>
        <w:t> </w:t>
      </w:r>
      <w:r>
        <w:rPr>
          <w:i/>
          <w:sz w:val="20"/>
        </w:rPr>
        <w:t>un</w:t>
      </w:r>
      <w:r>
        <w:rPr>
          <w:i/>
          <w:spacing w:val="-4"/>
          <w:sz w:val="20"/>
        </w:rPr>
        <w:t> </w:t>
      </w:r>
      <w:r>
        <w:rPr>
          <w:i/>
          <w:sz w:val="20"/>
        </w:rPr>
        <w:t>ingrediente</w:t>
      </w:r>
      <w:r>
        <w:rPr>
          <w:i/>
          <w:spacing w:val="-4"/>
          <w:sz w:val="20"/>
        </w:rPr>
        <w:t> </w:t>
      </w:r>
      <w:r>
        <w:rPr>
          <w:i/>
          <w:sz w:val="20"/>
        </w:rPr>
        <w:t>alimenticio,</w:t>
      </w:r>
      <w:r>
        <w:rPr>
          <w:i/>
          <w:spacing w:val="-5"/>
          <w:sz w:val="20"/>
        </w:rPr>
        <w:t> </w:t>
      </w:r>
      <w:r>
        <w:rPr>
          <w:i/>
          <w:sz w:val="20"/>
        </w:rPr>
        <w:t>utilice</w:t>
      </w:r>
      <w:r>
        <w:rPr>
          <w:i/>
          <w:spacing w:val="-4"/>
          <w:sz w:val="20"/>
        </w:rPr>
        <w:t> </w:t>
      </w:r>
      <w:r>
        <w:rPr>
          <w:i/>
          <w:sz w:val="20"/>
        </w:rPr>
        <w:t>la</w:t>
      </w:r>
      <w:r>
        <w:rPr>
          <w:i/>
          <w:spacing w:val="-2"/>
          <w:sz w:val="20"/>
        </w:rPr>
        <w:t> </w:t>
      </w:r>
      <w:r>
        <w:rPr>
          <w:i/>
          <w:sz w:val="20"/>
        </w:rPr>
        <w:t>definición</w:t>
      </w:r>
      <w:r>
        <w:rPr>
          <w:i/>
          <w:spacing w:val="-4"/>
          <w:sz w:val="20"/>
        </w:rPr>
        <w:t> </w:t>
      </w:r>
      <w:r>
        <w:rPr>
          <w:i/>
          <w:sz w:val="20"/>
        </w:rPr>
        <w:t>culinaria de los ingredientes en lugar de la botánica. Consulte la introducción en cada categoría para una lista detallada de los ingredientes comunes.</w:t>
      </w:r>
    </w:p>
    <w:p>
      <w:pPr>
        <w:spacing w:line="242" w:lineRule="auto" w:before="79"/>
        <w:ind w:left="140" w:right="180" w:firstLine="0"/>
        <w:jc w:val="left"/>
        <w:rPr>
          <w:i/>
          <w:sz w:val="20"/>
        </w:rPr>
      </w:pPr>
      <w:r>
        <w:rPr>
          <w:i/>
          <w:sz w:val="20"/>
        </w:rPr>
        <w:t>Se</w:t>
      </w:r>
      <w:r>
        <w:rPr>
          <w:i/>
          <w:spacing w:val="-4"/>
          <w:sz w:val="20"/>
        </w:rPr>
        <w:t> </w:t>
      </w:r>
      <w:r>
        <w:rPr>
          <w:i/>
          <w:sz w:val="20"/>
        </w:rPr>
        <w:t>asume</w:t>
      </w:r>
      <w:r>
        <w:rPr>
          <w:i/>
          <w:spacing w:val="-4"/>
          <w:sz w:val="20"/>
        </w:rPr>
        <w:t> </w:t>
      </w:r>
      <w:r>
        <w:rPr>
          <w:i/>
          <w:sz w:val="20"/>
        </w:rPr>
        <w:t>que</w:t>
      </w:r>
      <w:r>
        <w:rPr>
          <w:i/>
          <w:spacing w:val="-4"/>
          <w:sz w:val="20"/>
        </w:rPr>
        <w:t> </w:t>
      </w:r>
      <w:r>
        <w:rPr>
          <w:i/>
          <w:sz w:val="20"/>
        </w:rPr>
        <w:t>esta</w:t>
      </w:r>
      <w:r>
        <w:rPr>
          <w:i/>
          <w:spacing w:val="-3"/>
          <w:sz w:val="20"/>
        </w:rPr>
        <w:t> </w:t>
      </w:r>
      <w:r>
        <w:rPr>
          <w:i/>
          <w:sz w:val="20"/>
        </w:rPr>
        <w:t>sección</w:t>
      </w:r>
      <w:r>
        <w:rPr>
          <w:i/>
          <w:spacing w:val="-4"/>
          <w:sz w:val="20"/>
        </w:rPr>
        <w:t> </w:t>
      </w:r>
      <w:r>
        <w:rPr>
          <w:i/>
          <w:sz w:val="20"/>
        </w:rPr>
        <w:t>introductoria</w:t>
      </w:r>
      <w:r>
        <w:rPr>
          <w:i/>
          <w:spacing w:val="-3"/>
          <w:sz w:val="20"/>
        </w:rPr>
        <w:t> </w:t>
      </w:r>
      <w:r>
        <w:rPr>
          <w:i/>
          <w:sz w:val="20"/>
        </w:rPr>
        <w:t>está</w:t>
      </w:r>
      <w:r>
        <w:rPr>
          <w:i/>
          <w:spacing w:val="-2"/>
          <w:sz w:val="20"/>
        </w:rPr>
        <w:t> </w:t>
      </w:r>
      <w:r>
        <w:rPr>
          <w:i/>
          <w:sz w:val="20"/>
        </w:rPr>
        <w:t>incorporada</w:t>
      </w:r>
      <w:r>
        <w:rPr>
          <w:i/>
          <w:spacing w:val="-3"/>
          <w:sz w:val="20"/>
        </w:rPr>
        <w:t> </w:t>
      </w:r>
      <w:r>
        <w:rPr>
          <w:i/>
          <w:sz w:val="20"/>
        </w:rPr>
        <w:t>a</w:t>
      </w:r>
      <w:r>
        <w:rPr>
          <w:i/>
          <w:spacing w:val="-3"/>
          <w:sz w:val="20"/>
        </w:rPr>
        <w:t> </w:t>
      </w:r>
      <w:r>
        <w:rPr>
          <w:i/>
          <w:sz w:val="20"/>
        </w:rPr>
        <w:t>cada</w:t>
      </w:r>
      <w:r>
        <w:rPr>
          <w:i/>
          <w:spacing w:val="-3"/>
          <w:sz w:val="20"/>
        </w:rPr>
        <w:t> </w:t>
      </w:r>
      <w:r>
        <w:rPr>
          <w:i/>
          <w:sz w:val="20"/>
        </w:rPr>
        <w:t>descripción</w:t>
      </w:r>
      <w:r>
        <w:rPr>
          <w:i/>
          <w:spacing w:val="-4"/>
          <w:sz w:val="20"/>
        </w:rPr>
        <w:t> </w:t>
      </w:r>
      <w:r>
        <w:rPr>
          <w:i/>
          <w:sz w:val="20"/>
        </w:rPr>
        <w:t>de</w:t>
      </w:r>
      <w:r>
        <w:rPr>
          <w:i/>
          <w:spacing w:val="-4"/>
          <w:sz w:val="20"/>
        </w:rPr>
        <w:t> </w:t>
      </w:r>
      <w:r>
        <w:rPr>
          <w:i/>
          <w:sz w:val="20"/>
        </w:rPr>
        <w:t>estilo</w:t>
      </w:r>
      <w:r>
        <w:rPr>
          <w:i/>
          <w:spacing w:val="-3"/>
          <w:sz w:val="20"/>
        </w:rPr>
        <w:t> </w:t>
      </w:r>
      <w:r>
        <w:rPr>
          <w:i/>
          <w:sz w:val="20"/>
        </w:rPr>
        <w:t>de</w:t>
      </w:r>
      <w:r>
        <w:rPr>
          <w:i/>
          <w:spacing w:val="-4"/>
          <w:sz w:val="20"/>
        </w:rPr>
        <w:t> </w:t>
      </w:r>
      <w:r>
        <w:rPr>
          <w:i/>
          <w:sz w:val="20"/>
        </w:rPr>
        <w:t>las</w:t>
      </w:r>
      <w:r>
        <w:rPr>
          <w:i/>
          <w:spacing w:val="-4"/>
          <w:sz w:val="20"/>
        </w:rPr>
        <w:t> </w:t>
      </w:r>
      <w:r>
        <w:rPr>
          <w:i/>
          <w:sz w:val="20"/>
        </w:rPr>
        <w:t>Cervezas</w:t>
      </w:r>
      <w:r>
        <w:rPr>
          <w:i/>
          <w:spacing w:val="-4"/>
          <w:sz w:val="20"/>
        </w:rPr>
        <w:t> </w:t>
      </w:r>
      <w:r>
        <w:rPr>
          <w:i/>
          <w:sz w:val="20"/>
        </w:rPr>
        <w:t>de</w:t>
      </w:r>
      <w:r>
        <w:rPr>
          <w:i/>
          <w:spacing w:val="-4"/>
          <w:sz w:val="20"/>
        </w:rPr>
        <w:t> </w:t>
      </w:r>
      <w:r>
        <w:rPr>
          <w:i/>
          <w:sz w:val="20"/>
        </w:rPr>
        <w:t>Especialidad. Describe en términos generales cómo inscribir y juzgar una Cerveza de Especialidad. Cada descripción de estilo individual contiene Instrucciones para la Inscripción específicas.</w:t>
      </w:r>
    </w:p>
    <w:p>
      <w:pPr>
        <w:pStyle w:val="BodyText"/>
        <w:spacing w:before="1"/>
        <w:ind w:left="0"/>
        <w:rPr>
          <w:i/>
          <w:sz w:val="12"/>
        </w:rPr>
      </w:pPr>
    </w:p>
    <w:p>
      <w:pPr>
        <w:spacing w:after="0"/>
        <w:rPr>
          <w:sz w:val="12"/>
        </w:rPr>
        <w:sectPr>
          <w:pgSz w:w="12240" w:h="15840"/>
          <w:pgMar w:header="0" w:footer="746" w:top="1200" w:bottom="940" w:left="580" w:right="540"/>
        </w:sectPr>
      </w:pPr>
    </w:p>
    <w:p>
      <w:pPr>
        <w:spacing w:line="252" w:lineRule="auto" w:before="101"/>
        <w:ind w:left="140" w:right="0" w:firstLine="0"/>
        <w:jc w:val="left"/>
        <w:rPr>
          <w:sz w:val="20"/>
        </w:rPr>
      </w:pPr>
      <w:bookmarkStart w:name="_bookmark149" w:id="150"/>
      <w:bookmarkEnd w:id="150"/>
      <w:r>
        <w:rPr/>
      </w:r>
      <w:r>
        <w:rPr>
          <w:rFonts w:ascii="Verdana" w:hAnsi="Verdana"/>
          <w:b/>
          <w:sz w:val="22"/>
        </w:rPr>
        <w:t>Inscribiendo Cervezas de Especialidad </w:t>
      </w:r>
      <w:r>
        <w:rPr>
          <w:sz w:val="20"/>
        </w:rPr>
        <w:t>Muchas</w:t>
      </w:r>
      <w:r>
        <w:rPr>
          <w:spacing w:val="-5"/>
          <w:sz w:val="20"/>
        </w:rPr>
        <w:t> </w:t>
      </w:r>
      <w:r>
        <w:rPr>
          <w:sz w:val="20"/>
        </w:rPr>
        <w:t>veces</w:t>
      </w:r>
      <w:r>
        <w:rPr>
          <w:spacing w:val="-4"/>
          <w:sz w:val="20"/>
        </w:rPr>
        <w:t> </w:t>
      </w:r>
      <w:r>
        <w:rPr>
          <w:sz w:val="20"/>
        </w:rPr>
        <w:t>quienes</w:t>
      </w:r>
      <w:r>
        <w:rPr>
          <w:spacing w:val="-4"/>
          <w:sz w:val="20"/>
        </w:rPr>
        <w:t> </w:t>
      </w:r>
      <w:r>
        <w:rPr>
          <w:sz w:val="20"/>
        </w:rPr>
        <w:t>elaboran</w:t>
      </w:r>
      <w:r>
        <w:rPr>
          <w:spacing w:val="-6"/>
          <w:sz w:val="20"/>
        </w:rPr>
        <w:t> </w:t>
      </w:r>
      <w:r>
        <w:rPr>
          <w:sz w:val="20"/>
        </w:rPr>
        <w:t>cerveza</w:t>
      </w:r>
      <w:r>
        <w:rPr>
          <w:spacing w:val="-6"/>
          <w:sz w:val="20"/>
        </w:rPr>
        <w:t> </w:t>
      </w:r>
      <w:r>
        <w:rPr>
          <w:sz w:val="20"/>
        </w:rPr>
        <w:t>tienen</w:t>
      </w:r>
      <w:r>
        <w:rPr>
          <w:spacing w:val="-6"/>
          <w:sz w:val="20"/>
        </w:rPr>
        <w:t> </w:t>
      </w:r>
      <w:r>
        <w:rPr>
          <w:sz w:val="20"/>
        </w:rPr>
        <w:t>preguntas sobre dónde inscribir sus Cervezas de Especialidad, y cómo</w:t>
      </w:r>
      <w:r>
        <w:rPr>
          <w:spacing w:val="-6"/>
          <w:sz w:val="20"/>
        </w:rPr>
        <w:t> </w:t>
      </w:r>
      <w:r>
        <w:rPr>
          <w:sz w:val="20"/>
        </w:rPr>
        <w:t>describirlas</w:t>
      </w:r>
      <w:r>
        <w:rPr>
          <w:spacing w:val="-6"/>
          <w:sz w:val="20"/>
        </w:rPr>
        <w:t> </w:t>
      </w:r>
      <w:r>
        <w:rPr>
          <w:sz w:val="20"/>
        </w:rPr>
        <w:t>de</w:t>
      </w:r>
      <w:r>
        <w:rPr>
          <w:spacing w:val="-6"/>
          <w:sz w:val="20"/>
        </w:rPr>
        <w:t> </w:t>
      </w:r>
      <w:r>
        <w:rPr>
          <w:sz w:val="20"/>
        </w:rPr>
        <w:t>la</w:t>
      </w:r>
      <w:r>
        <w:rPr>
          <w:spacing w:val="-3"/>
          <w:sz w:val="20"/>
        </w:rPr>
        <w:t> </w:t>
      </w:r>
      <w:r>
        <w:rPr>
          <w:sz w:val="20"/>
        </w:rPr>
        <w:t>mejor</w:t>
      </w:r>
      <w:r>
        <w:rPr>
          <w:spacing w:val="-6"/>
          <w:sz w:val="20"/>
        </w:rPr>
        <w:t> </w:t>
      </w:r>
      <w:r>
        <w:rPr>
          <w:sz w:val="20"/>
        </w:rPr>
        <w:t>manera.</w:t>
      </w:r>
      <w:r>
        <w:rPr>
          <w:spacing w:val="-5"/>
          <w:sz w:val="20"/>
        </w:rPr>
        <w:t> </w:t>
      </w:r>
      <w:r>
        <w:rPr>
          <w:sz w:val="20"/>
        </w:rPr>
        <w:t>Siga</w:t>
      </w:r>
      <w:r>
        <w:rPr>
          <w:spacing w:val="-4"/>
          <w:sz w:val="20"/>
        </w:rPr>
        <w:t> </w:t>
      </w:r>
      <w:r>
        <w:rPr>
          <w:sz w:val="20"/>
        </w:rPr>
        <w:t>las</w:t>
      </w:r>
      <w:r>
        <w:rPr>
          <w:spacing w:val="-4"/>
          <w:sz w:val="20"/>
        </w:rPr>
        <w:t> </w:t>
      </w:r>
      <w:r>
        <w:rPr>
          <w:sz w:val="20"/>
        </w:rPr>
        <w:t>siguientes sugerencias para obtener mejores resultados:</w:t>
      </w:r>
    </w:p>
    <w:p>
      <w:pPr>
        <w:pStyle w:val="BodyText"/>
        <w:spacing w:before="6"/>
        <w:ind w:left="0"/>
        <w:rPr>
          <w:sz w:val="20"/>
        </w:rPr>
      </w:pPr>
    </w:p>
    <w:p>
      <w:pPr>
        <w:spacing w:before="0"/>
        <w:ind w:left="140" w:right="0" w:firstLine="0"/>
        <w:jc w:val="left"/>
        <w:rPr>
          <w:rFonts w:ascii="Verdana" w:hAnsi="Verdana"/>
          <w:b/>
          <w:sz w:val="18"/>
        </w:rPr>
      </w:pPr>
      <w:bookmarkStart w:name="_bookmark150" w:id="151"/>
      <w:bookmarkEnd w:id="151"/>
      <w:r>
        <w:rPr/>
      </w:r>
      <w:r>
        <w:rPr>
          <w:rFonts w:ascii="Verdana" w:hAnsi="Verdana"/>
          <w:b/>
          <w:sz w:val="18"/>
        </w:rPr>
        <w:t>Instrucciones</w:t>
      </w:r>
      <w:r>
        <w:rPr>
          <w:rFonts w:ascii="Verdana" w:hAnsi="Verdana"/>
          <w:b/>
          <w:spacing w:val="-2"/>
          <w:sz w:val="18"/>
        </w:rPr>
        <w:t> </w:t>
      </w:r>
      <w:r>
        <w:rPr>
          <w:rFonts w:ascii="Verdana" w:hAnsi="Verdana"/>
          <w:b/>
          <w:sz w:val="18"/>
        </w:rPr>
        <w:t>para</w:t>
      </w:r>
      <w:r>
        <w:rPr>
          <w:rFonts w:ascii="Verdana" w:hAnsi="Verdana"/>
          <w:b/>
          <w:spacing w:val="-3"/>
          <w:sz w:val="18"/>
        </w:rPr>
        <w:t> </w:t>
      </w:r>
      <w:r>
        <w:rPr>
          <w:rFonts w:ascii="Verdana" w:hAnsi="Verdana"/>
          <w:b/>
          <w:sz w:val="18"/>
        </w:rPr>
        <w:t>la</w:t>
      </w:r>
      <w:r>
        <w:rPr>
          <w:rFonts w:ascii="Verdana" w:hAnsi="Verdana"/>
          <w:b/>
          <w:spacing w:val="-3"/>
          <w:sz w:val="18"/>
        </w:rPr>
        <w:t> </w:t>
      </w:r>
      <w:r>
        <w:rPr>
          <w:rFonts w:ascii="Verdana" w:hAnsi="Verdana"/>
          <w:b/>
          <w:spacing w:val="-2"/>
          <w:sz w:val="18"/>
        </w:rPr>
        <w:t>inscripción</w:t>
      </w:r>
    </w:p>
    <w:p>
      <w:pPr>
        <w:spacing w:line="242" w:lineRule="auto" w:before="36"/>
        <w:ind w:left="140" w:right="0" w:firstLine="0"/>
        <w:jc w:val="left"/>
        <w:rPr>
          <w:sz w:val="20"/>
        </w:rPr>
      </w:pPr>
      <w:r>
        <w:rPr>
          <w:sz w:val="20"/>
        </w:rPr>
        <w:t>Inscribir una Cerveza de Especialidad en una competencia requiere aportar más información que la simple elección de un estilo. Examine la sección </w:t>
      </w:r>
      <w:r>
        <w:rPr>
          <w:i/>
          <w:sz w:val="20"/>
        </w:rPr>
        <w:t>Instrucciones para la Inscripción</w:t>
      </w:r>
      <w:r>
        <w:rPr>
          <w:sz w:val="20"/>
        </w:rPr>
        <w:t>, dentro de la descripción del estilo seleccionado, para la información obligatoria específica. Quienes juzguen esperarán esta información, y no serán capaces de juzgar la cerveza apropiadamente</w:t>
      </w:r>
      <w:r>
        <w:rPr>
          <w:spacing w:val="-6"/>
          <w:sz w:val="20"/>
        </w:rPr>
        <w:t> </w:t>
      </w:r>
      <w:r>
        <w:rPr>
          <w:sz w:val="20"/>
        </w:rPr>
        <w:t>sin</w:t>
      </w:r>
      <w:r>
        <w:rPr>
          <w:spacing w:val="-4"/>
          <w:sz w:val="20"/>
        </w:rPr>
        <w:t> </w:t>
      </w:r>
      <w:r>
        <w:rPr>
          <w:sz w:val="20"/>
        </w:rPr>
        <w:t>ella;</w:t>
      </w:r>
      <w:r>
        <w:rPr>
          <w:spacing w:val="-6"/>
          <w:sz w:val="20"/>
        </w:rPr>
        <w:t> </w:t>
      </w:r>
      <w:r>
        <w:rPr>
          <w:sz w:val="20"/>
        </w:rPr>
        <w:t>su</w:t>
      </w:r>
      <w:r>
        <w:rPr>
          <w:spacing w:val="-5"/>
          <w:sz w:val="20"/>
        </w:rPr>
        <w:t> </w:t>
      </w:r>
      <w:r>
        <w:rPr>
          <w:sz w:val="20"/>
        </w:rPr>
        <w:t>puntaje</w:t>
      </w:r>
      <w:r>
        <w:rPr>
          <w:spacing w:val="-6"/>
          <w:sz w:val="20"/>
        </w:rPr>
        <w:t> </w:t>
      </w:r>
      <w:r>
        <w:rPr>
          <w:sz w:val="20"/>
        </w:rPr>
        <w:t>sufrirá</w:t>
      </w:r>
      <w:r>
        <w:rPr>
          <w:spacing w:val="-6"/>
          <w:sz w:val="20"/>
        </w:rPr>
        <w:t> </w:t>
      </w:r>
      <w:r>
        <w:rPr>
          <w:sz w:val="20"/>
        </w:rPr>
        <w:t>si</w:t>
      </w:r>
      <w:r>
        <w:rPr>
          <w:spacing w:val="-7"/>
          <w:sz w:val="20"/>
        </w:rPr>
        <w:t> </w:t>
      </w:r>
      <w:r>
        <w:rPr>
          <w:sz w:val="20"/>
        </w:rPr>
        <w:t>es</w:t>
      </w:r>
      <w:r>
        <w:rPr>
          <w:spacing w:val="-6"/>
          <w:sz w:val="20"/>
        </w:rPr>
        <w:t> </w:t>
      </w:r>
      <w:r>
        <w:rPr>
          <w:sz w:val="20"/>
        </w:rPr>
        <w:t>omitida.</w:t>
      </w:r>
    </w:p>
    <w:p>
      <w:pPr>
        <w:spacing w:line="242" w:lineRule="auto" w:before="77"/>
        <w:ind w:left="140" w:right="42" w:firstLine="0"/>
        <w:jc w:val="left"/>
        <w:rPr>
          <w:sz w:val="20"/>
        </w:rPr>
      </w:pPr>
      <w:r>
        <w:rPr>
          <w:sz w:val="20"/>
        </w:rPr>
        <w:t>Cuando decida qué información opcional va a proveer, imagínese en la posición de quien va a juzgar la cerveza. Proporcione</w:t>
      </w:r>
      <w:r>
        <w:rPr>
          <w:spacing w:val="-6"/>
          <w:sz w:val="20"/>
        </w:rPr>
        <w:t> </w:t>
      </w:r>
      <w:r>
        <w:rPr>
          <w:sz w:val="20"/>
        </w:rPr>
        <w:t>información</w:t>
      </w:r>
      <w:r>
        <w:rPr>
          <w:spacing w:val="-8"/>
          <w:sz w:val="20"/>
        </w:rPr>
        <w:t> </w:t>
      </w:r>
      <w:r>
        <w:rPr>
          <w:sz w:val="20"/>
        </w:rPr>
        <w:t>relevante</w:t>
      </w:r>
      <w:r>
        <w:rPr>
          <w:spacing w:val="-6"/>
          <w:sz w:val="20"/>
        </w:rPr>
        <w:t> </w:t>
      </w:r>
      <w:r>
        <w:rPr>
          <w:sz w:val="20"/>
        </w:rPr>
        <w:t>que</w:t>
      </w:r>
      <w:r>
        <w:rPr>
          <w:spacing w:val="-8"/>
          <w:sz w:val="20"/>
        </w:rPr>
        <w:t> </w:t>
      </w:r>
      <w:r>
        <w:rPr>
          <w:sz w:val="20"/>
        </w:rPr>
        <w:t>ayude</w:t>
      </w:r>
      <w:r>
        <w:rPr>
          <w:spacing w:val="-8"/>
          <w:sz w:val="20"/>
        </w:rPr>
        <w:t> </w:t>
      </w:r>
      <w:r>
        <w:rPr>
          <w:sz w:val="20"/>
        </w:rPr>
        <w:t>a</w:t>
      </w:r>
      <w:r>
        <w:rPr>
          <w:spacing w:val="-8"/>
          <w:sz w:val="20"/>
        </w:rPr>
        <w:t> </w:t>
      </w:r>
      <w:r>
        <w:rPr>
          <w:sz w:val="20"/>
        </w:rPr>
        <w:t>entender su cerveza e intención. Evite información inútil e irrelevante que no ayude a entender su cerveza. No utilice descripciones demasiado adornadas ni de tipo publicitario. Evite utilizar cualquier información que pudiera permitirle a quienes juzgan determinar su identidad. Algunos softwares para competencias limitan la longitud de los comentarios, así que escoja las</w:t>
      </w:r>
      <w:r>
        <w:rPr>
          <w:spacing w:val="40"/>
          <w:sz w:val="20"/>
        </w:rPr>
        <w:t> </w:t>
      </w:r>
      <w:r>
        <w:rPr>
          <w:sz w:val="20"/>
        </w:rPr>
        <w:t>palabras cuidadosamente.</w:t>
      </w:r>
    </w:p>
    <w:p>
      <w:pPr>
        <w:pStyle w:val="BodyText"/>
        <w:spacing w:before="2"/>
        <w:ind w:left="0"/>
        <w:rPr>
          <w:sz w:val="21"/>
        </w:rPr>
      </w:pPr>
    </w:p>
    <w:p>
      <w:pPr>
        <w:spacing w:before="0"/>
        <w:ind w:left="140" w:right="0" w:firstLine="0"/>
        <w:jc w:val="left"/>
        <w:rPr>
          <w:rFonts w:ascii="Verdana"/>
          <w:b/>
          <w:sz w:val="18"/>
        </w:rPr>
      </w:pPr>
      <w:bookmarkStart w:name="_bookmark151" w:id="152"/>
      <w:bookmarkEnd w:id="152"/>
      <w:r>
        <w:rPr/>
      </w:r>
      <w:r>
        <w:rPr>
          <w:rFonts w:ascii="Verdana"/>
          <w:b/>
          <w:sz w:val="18"/>
        </w:rPr>
        <w:t>Estilo</w:t>
      </w:r>
      <w:r>
        <w:rPr>
          <w:rFonts w:ascii="Verdana"/>
          <w:b/>
          <w:spacing w:val="-1"/>
          <w:sz w:val="18"/>
        </w:rPr>
        <w:t> </w:t>
      </w:r>
      <w:r>
        <w:rPr>
          <w:rFonts w:ascii="Verdana"/>
          <w:b/>
          <w:spacing w:val="-4"/>
          <w:sz w:val="18"/>
        </w:rPr>
        <w:t>Base</w:t>
      </w:r>
    </w:p>
    <w:p>
      <w:pPr>
        <w:spacing w:line="242" w:lineRule="auto" w:before="35"/>
        <w:ind w:left="140" w:right="71" w:firstLine="0"/>
        <w:jc w:val="left"/>
        <w:rPr>
          <w:sz w:val="20"/>
        </w:rPr>
      </w:pPr>
      <w:r>
        <w:rPr>
          <w:sz w:val="20"/>
        </w:rPr>
        <w:t>La</w:t>
      </w:r>
      <w:r>
        <w:rPr>
          <w:spacing w:val="-7"/>
          <w:sz w:val="20"/>
        </w:rPr>
        <w:t> </w:t>
      </w:r>
      <w:r>
        <w:rPr>
          <w:sz w:val="20"/>
        </w:rPr>
        <w:t>mayoría</w:t>
      </w:r>
      <w:r>
        <w:rPr>
          <w:spacing w:val="-7"/>
          <w:sz w:val="20"/>
        </w:rPr>
        <w:t> </w:t>
      </w:r>
      <w:r>
        <w:rPr>
          <w:sz w:val="20"/>
        </w:rPr>
        <w:t>de</w:t>
      </w:r>
      <w:r>
        <w:rPr>
          <w:spacing w:val="-7"/>
          <w:sz w:val="20"/>
        </w:rPr>
        <w:t> </w:t>
      </w:r>
      <w:r>
        <w:rPr>
          <w:sz w:val="20"/>
        </w:rPr>
        <w:t>las</w:t>
      </w:r>
      <w:r>
        <w:rPr>
          <w:spacing w:val="-7"/>
          <w:sz w:val="20"/>
        </w:rPr>
        <w:t> </w:t>
      </w:r>
      <w:r>
        <w:rPr>
          <w:sz w:val="20"/>
        </w:rPr>
        <w:t>Cervezas</w:t>
      </w:r>
      <w:r>
        <w:rPr>
          <w:spacing w:val="-5"/>
          <w:sz w:val="20"/>
        </w:rPr>
        <w:t> </w:t>
      </w:r>
      <w:r>
        <w:rPr>
          <w:sz w:val="20"/>
        </w:rPr>
        <w:t>de</w:t>
      </w:r>
      <w:r>
        <w:rPr>
          <w:spacing w:val="-7"/>
          <w:sz w:val="20"/>
        </w:rPr>
        <w:t> </w:t>
      </w:r>
      <w:r>
        <w:rPr>
          <w:sz w:val="20"/>
        </w:rPr>
        <w:t>Especialidad</w:t>
      </w:r>
      <w:r>
        <w:rPr>
          <w:spacing w:val="-6"/>
          <w:sz w:val="20"/>
        </w:rPr>
        <w:t> </w:t>
      </w:r>
      <w:r>
        <w:rPr>
          <w:sz w:val="20"/>
        </w:rPr>
        <w:t>requieren uno de dos: o que se identifique un Estilo Base, o al</w:t>
      </w:r>
    </w:p>
    <w:p>
      <w:pPr>
        <w:spacing w:line="242" w:lineRule="auto" w:before="101"/>
        <w:ind w:left="140" w:right="270" w:firstLine="0"/>
        <w:jc w:val="left"/>
        <w:rPr>
          <w:sz w:val="20"/>
        </w:rPr>
      </w:pPr>
      <w:r>
        <w:rPr/>
        <w:br w:type="column"/>
      </w:r>
      <w:r>
        <w:rPr>
          <w:sz w:val="20"/>
        </w:rPr>
        <w:t>menos</w:t>
      </w:r>
      <w:r>
        <w:rPr>
          <w:spacing w:val="-3"/>
          <w:sz w:val="20"/>
        </w:rPr>
        <w:t> </w:t>
      </w:r>
      <w:r>
        <w:rPr>
          <w:sz w:val="20"/>
        </w:rPr>
        <w:t>que</w:t>
      </w:r>
      <w:r>
        <w:rPr>
          <w:spacing w:val="-6"/>
          <w:sz w:val="20"/>
        </w:rPr>
        <w:t> </w:t>
      </w:r>
      <w:r>
        <w:rPr>
          <w:sz w:val="20"/>
        </w:rPr>
        <w:t>se</w:t>
      </w:r>
      <w:r>
        <w:rPr>
          <w:spacing w:val="-4"/>
          <w:sz w:val="20"/>
        </w:rPr>
        <w:t> </w:t>
      </w:r>
      <w:r>
        <w:rPr>
          <w:sz w:val="20"/>
        </w:rPr>
        <w:t>incluya</w:t>
      </w:r>
      <w:r>
        <w:rPr>
          <w:spacing w:val="-5"/>
          <w:sz w:val="20"/>
        </w:rPr>
        <w:t> </w:t>
      </w:r>
      <w:r>
        <w:rPr>
          <w:sz w:val="20"/>
        </w:rPr>
        <w:t>la</w:t>
      </w:r>
      <w:r>
        <w:rPr>
          <w:spacing w:val="-6"/>
          <w:sz w:val="20"/>
        </w:rPr>
        <w:t> </w:t>
      </w:r>
      <w:r>
        <w:rPr>
          <w:sz w:val="20"/>
        </w:rPr>
        <w:t>descripción</w:t>
      </w:r>
      <w:r>
        <w:rPr>
          <w:spacing w:val="-4"/>
          <w:sz w:val="20"/>
        </w:rPr>
        <w:t> </w:t>
      </w:r>
      <w:r>
        <w:rPr>
          <w:sz w:val="20"/>
        </w:rPr>
        <w:t>de</w:t>
      </w:r>
      <w:r>
        <w:rPr>
          <w:spacing w:val="-6"/>
          <w:sz w:val="20"/>
        </w:rPr>
        <w:t> </w:t>
      </w:r>
      <w:r>
        <w:rPr>
          <w:sz w:val="20"/>
        </w:rPr>
        <w:t>la</w:t>
      </w:r>
      <w:r>
        <w:rPr>
          <w:spacing w:val="-5"/>
          <w:sz w:val="20"/>
        </w:rPr>
        <w:t> </w:t>
      </w:r>
      <w:r>
        <w:rPr>
          <w:sz w:val="20"/>
        </w:rPr>
        <w:t>cerveza;</w:t>
      </w:r>
      <w:r>
        <w:rPr>
          <w:spacing w:val="-6"/>
          <w:sz w:val="20"/>
        </w:rPr>
        <w:t> </w:t>
      </w:r>
      <w:r>
        <w:rPr>
          <w:sz w:val="20"/>
        </w:rPr>
        <w:t>revise los requisitos en la sección </w:t>
      </w:r>
      <w:r>
        <w:rPr>
          <w:i/>
          <w:sz w:val="20"/>
        </w:rPr>
        <w:t>Instrucciones para la Inscripción </w:t>
      </w:r>
      <w:r>
        <w:rPr>
          <w:sz w:val="20"/>
        </w:rPr>
        <w:t>de cada estilo. Si</w:t>
      </w:r>
      <w:r>
        <w:rPr>
          <w:spacing w:val="-1"/>
          <w:sz w:val="20"/>
        </w:rPr>
        <w:t> </w:t>
      </w:r>
      <w:r>
        <w:rPr>
          <w:sz w:val="20"/>
        </w:rPr>
        <w:t>se requiere un Estilo Base, utilice</w:t>
      </w:r>
      <w:r>
        <w:rPr>
          <w:spacing w:val="-4"/>
          <w:sz w:val="20"/>
        </w:rPr>
        <w:t> </w:t>
      </w:r>
      <w:r>
        <w:rPr>
          <w:sz w:val="20"/>
        </w:rPr>
        <w:t>uno</w:t>
      </w:r>
      <w:r>
        <w:rPr>
          <w:spacing w:val="-3"/>
          <w:sz w:val="20"/>
        </w:rPr>
        <w:t> </w:t>
      </w:r>
      <w:r>
        <w:rPr>
          <w:sz w:val="20"/>
        </w:rPr>
        <w:t>de</w:t>
      </w:r>
      <w:r>
        <w:rPr>
          <w:spacing w:val="-4"/>
          <w:sz w:val="20"/>
        </w:rPr>
        <w:t> </w:t>
      </w:r>
      <w:r>
        <w:rPr>
          <w:sz w:val="20"/>
        </w:rPr>
        <w:t>los</w:t>
      </w:r>
      <w:r>
        <w:rPr>
          <w:spacing w:val="-4"/>
          <w:sz w:val="20"/>
        </w:rPr>
        <w:t> </w:t>
      </w:r>
      <w:r>
        <w:rPr>
          <w:sz w:val="20"/>
        </w:rPr>
        <w:t>estilos</w:t>
      </w:r>
      <w:r>
        <w:rPr>
          <w:spacing w:val="-1"/>
          <w:sz w:val="20"/>
        </w:rPr>
        <w:t> </w:t>
      </w:r>
      <w:r>
        <w:rPr>
          <w:sz w:val="20"/>
        </w:rPr>
        <w:t>identificados</w:t>
      </w:r>
      <w:r>
        <w:rPr>
          <w:spacing w:val="-4"/>
          <w:sz w:val="20"/>
        </w:rPr>
        <w:t> </w:t>
      </w:r>
      <w:r>
        <w:rPr>
          <w:sz w:val="20"/>
        </w:rPr>
        <w:t>en</w:t>
      </w:r>
      <w:r>
        <w:rPr>
          <w:spacing w:val="-4"/>
          <w:sz w:val="20"/>
        </w:rPr>
        <w:t> </w:t>
      </w:r>
      <w:r>
        <w:rPr>
          <w:sz w:val="20"/>
        </w:rPr>
        <w:t>las categorías</w:t>
      </w:r>
      <w:r>
        <w:rPr>
          <w:spacing w:val="-1"/>
          <w:sz w:val="20"/>
        </w:rPr>
        <w:t> </w:t>
      </w:r>
      <w:r>
        <w:rPr>
          <w:sz w:val="20"/>
        </w:rPr>
        <w:t>1 a la 27, incluyendo las cervezas de estilos o categorías con una lista de alternativas (como Historical Beer o Specialty IPA). Los Estilos Provisionales en el sitio web del BJCP y los estilos locales del Apéndice también pueden ser utilizados como un Estilo Base.</w:t>
      </w:r>
    </w:p>
    <w:p>
      <w:pPr>
        <w:spacing w:line="242" w:lineRule="auto" w:before="78"/>
        <w:ind w:left="140" w:right="270" w:firstLine="0"/>
        <w:jc w:val="left"/>
        <w:rPr>
          <w:sz w:val="20"/>
        </w:rPr>
      </w:pPr>
      <w:r>
        <w:rPr>
          <w:sz w:val="20"/>
        </w:rPr>
        <w:t>Si</w:t>
      </w:r>
      <w:r>
        <w:rPr>
          <w:spacing w:val="-6"/>
          <w:sz w:val="20"/>
        </w:rPr>
        <w:t> </w:t>
      </w:r>
      <w:r>
        <w:rPr>
          <w:sz w:val="20"/>
        </w:rPr>
        <w:t>las</w:t>
      </w:r>
      <w:r>
        <w:rPr>
          <w:spacing w:val="-4"/>
          <w:sz w:val="20"/>
        </w:rPr>
        <w:t> </w:t>
      </w:r>
      <w:r>
        <w:rPr>
          <w:sz w:val="20"/>
        </w:rPr>
        <w:t>Instrucciones</w:t>
      </w:r>
      <w:r>
        <w:rPr>
          <w:spacing w:val="-3"/>
          <w:sz w:val="20"/>
        </w:rPr>
        <w:t> </w:t>
      </w:r>
      <w:r>
        <w:rPr>
          <w:sz w:val="20"/>
        </w:rPr>
        <w:t>para</w:t>
      </w:r>
      <w:r>
        <w:rPr>
          <w:spacing w:val="-4"/>
          <w:sz w:val="20"/>
        </w:rPr>
        <w:t> </w:t>
      </w:r>
      <w:r>
        <w:rPr>
          <w:sz w:val="20"/>
        </w:rPr>
        <w:t>la</w:t>
      </w:r>
      <w:r>
        <w:rPr>
          <w:spacing w:val="-2"/>
          <w:sz w:val="20"/>
        </w:rPr>
        <w:t> </w:t>
      </w:r>
      <w:r>
        <w:rPr>
          <w:sz w:val="20"/>
        </w:rPr>
        <w:t>Inscripción</w:t>
      </w:r>
      <w:r>
        <w:rPr>
          <w:spacing w:val="-3"/>
          <w:sz w:val="20"/>
        </w:rPr>
        <w:t> </w:t>
      </w:r>
      <w:r>
        <w:rPr>
          <w:sz w:val="20"/>
        </w:rPr>
        <w:t>indican</w:t>
      </w:r>
      <w:r>
        <w:rPr>
          <w:spacing w:val="-2"/>
          <w:sz w:val="20"/>
        </w:rPr>
        <w:t> </w:t>
      </w:r>
      <w:r>
        <w:rPr>
          <w:sz w:val="20"/>
        </w:rPr>
        <w:t>que</w:t>
      </w:r>
      <w:r>
        <w:rPr>
          <w:spacing w:val="-5"/>
          <w:sz w:val="20"/>
        </w:rPr>
        <w:t> </w:t>
      </w:r>
      <w:r>
        <w:rPr>
          <w:sz w:val="20"/>
        </w:rPr>
        <w:t>una familia de estilos genérica puede ser utilizada, significa declarar</w:t>
      </w:r>
      <w:r>
        <w:rPr>
          <w:spacing w:val="-5"/>
          <w:sz w:val="20"/>
        </w:rPr>
        <w:t> </w:t>
      </w:r>
      <w:r>
        <w:rPr>
          <w:sz w:val="20"/>
        </w:rPr>
        <w:t>un</w:t>
      </w:r>
      <w:r>
        <w:rPr>
          <w:spacing w:val="-5"/>
          <w:sz w:val="20"/>
        </w:rPr>
        <w:t> </w:t>
      </w:r>
      <w:r>
        <w:rPr>
          <w:sz w:val="20"/>
        </w:rPr>
        <w:t>estilo</w:t>
      </w:r>
      <w:r>
        <w:rPr>
          <w:spacing w:val="-5"/>
          <w:sz w:val="20"/>
        </w:rPr>
        <w:t> </w:t>
      </w:r>
      <w:r>
        <w:rPr>
          <w:sz w:val="20"/>
        </w:rPr>
        <w:t>amplio</w:t>
      </w:r>
      <w:r>
        <w:rPr>
          <w:spacing w:val="-5"/>
          <w:sz w:val="20"/>
        </w:rPr>
        <w:t> </w:t>
      </w:r>
      <w:r>
        <w:rPr>
          <w:sz w:val="20"/>
        </w:rPr>
        <w:t>en</w:t>
      </w:r>
      <w:r>
        <w:rPr>
          <w:spacing w:val="-5"/>
          <w:sz w:val="20"/>
        </w:rPr>
        <w:t> </w:t>
      </w:r>
      <w:r>
        <w:rPr>
          <w:sz w:val="20"/>
        </w:rPr>
        <w:t>sentido</w:t>
      </w:r>
      <w:r>
        <w:rPr>
          <w:spacing w:val="-5"/>
          <w:sz w:val="20"/>
        </w:rPr>
        <w:t> </w:t>
      </w:r>
      <w:r>
        <w:rPr>
          <w:sz w:val="20"/>
        </w:rPr>
        <w:t>general;</w:t>
      </w:r>
      <w:r>
        <w:rPr>
          <w:spacing w:val="-5"/>
          <w:sz w:val="20"/>
        </w:rPr>
        <w:t> </w:t>
      </w:r>
      <w:r>
        <w:rPr>
          <w:sz w:val="20"/>
        </w:rPr>
        <w:t>como</w:t>
      </w:r>
      <w:r>
        <w:rPr>
          <w:spacing w:val="-5"/>
          <w:sz w:val="20"/>
        </w:rPr>
        <w:t> </w:t>
      </w:r>
      <w:r>
        <w:rPr>
          <w:sz w:val="20"/>
        </w:rPr>
        <w:t>IPA, porter o stout. No es obligatorio precisar un tipo específico de porter, por ejemplo, pero se debería dar una</w:t>
      </w:r>
      <w:r>
        <w:rPr>
          <w:spacing w:val="-5"/>
          <w:sz w:val="20"/>
        </w:rPr>
        <w:t> </w:t>
      </w:r>
      <w:r>
        <w:rPr>
          <w:sz w:val="20"/>
        </w:rPr>
        <w:t>descripción</w:t>
      </w:r>
      <w:r>
        <w:rPr>
          <w:spacing w:val="-5"/>
          <w:sz w:val="20"/>
        </w:rPr>
        <w:t> </w:t>
      </w:r>
      <w:r>
        <w:rPr>
          <w:sz w:val="20"/>
        </w:rPr>
        <w:t>general</w:t>
      </w:r>
      <w:r>
        <w:rPr>
          <w:spacing w:val="-4"/>
          <w:sz w:val="20"/>
        </w:rPr>
        <w:t> </w:t>
      </w:r>
      <w:r>
        <w:rPr>
          <w:sz w:val="20"/>
        </w:rPr>
        <w:t>de</w:t>
      </w:r>
      <w:r>
        <w:rPr>
          <w:spacing w:val="-1"/>
          <w:sz w:val="20"/>
        </w:rPr>
        <w:t> </w:t>
      </w:r>
      <w:r>
        <w:rPr>
          <w:sz w:val="20"/>
        </w:rPr>
        <w:t>la</w:t>
      </w:r>
      <w:r>
        <w:rPr>
          <w:spacing w:val="-5"/>
          <w:sz w:val="20"/>
        </w:rPr>
        <w:t> </w:t>
      </w:r>
      <w:r>
        <w:rPr>
          <w:sz w:val="20"/>
        </w:rPr>
        <w:t>cerveza.</w:t>
      </w:r>
      <w:r>
        <w:rPr>
          <w:spacing w:val="-5"/>
          <w:sz w:val="20"/>
        </w:rPr>
        <w:t> </w:t>
      </w:r>
      <w:r>
        <w:rPr>
          <w:sz w:val="20"/>
        </w:rPr>
        <w:t>Algunas</w:t>
      </w:r>
      <w:r>
        <w:rPr>
          <w:spacing w:val="-4"/>
          <w:sz w:val="20"/>
        </w:rPr>
        <w:t> </w:t>
      </w:r>
      <w:r>
        <w:rPr>
          <w:sz w:val="20"/>
        </w:rPr>
        <w:t>cervezas que están diseñadas para resaltar un Ingrediente Especial tienen una base bastante neutra.</w:t>
      </w:r>
    </w:p>
    <w:p>
      <w:pPr>
        <w:spacing w:line="242" w:lineRule="auto" w:before="76"/>
        <w:ind w:left="140" w:right="216" w:firstLine="0"/>
        <w:jc w:val="left"/>
        <w:rPr>
          <w:sz w:val="20"/>
        </w:rPr>
      </w:pPr>
      <w:r>
        <w:rPr>
          <w:sz w:val="20"/>
        </w:rPr>
        <w:t>No</w:t>
      </w:r>
      <w:r>
        <w:rPr>
          <w:spacing w:val="-6"/>
          <w:sz w:val="20"/>
        </w:rPr>
        <w:t> </w:t>
      </w:r>
      <w:r>
        <w:rPr>
          <w:sz w:val="20"/>
        </w:rPr>
        <w:t>utilice</w:t>
      </w:r>
      <w:r>
        <w:rPr>
          <w:spacing w:val="-7"/>
          <w:sz w:val="20"/>
        </w:rPr>
        <w:t> </w:t>
      </w:r>
      <w:r>
        <w:rPr>
          <w:sz w:val="20"/>
        </w:rPr>
        <w:t>una</w:t>
      </w:r>
      <w:r>
        <w:rPr>
          <w:spacing w:val="-6"/>
          <w:sz w:val="20"/>
        </w:rPr>
        <w:t> </w:t>
      </w:r>
      <w:r>
        <w:rPr>
          <w:sz w:val="20"/>
        </w:rPr>
        <w:t>Cerveza</w:t>
      </w:r>
      <w:r>
        <w:rPr>
          <w:spacing w:val="-4"/>
          <w:sz w:val="20"/>
        </w:rPr>
        <w:t> </w:t>
      </w:r>
      <w:r>
        <w:rPr>
          <w:sz w:val="20"/>
        </w:rPr>
        <w:t>de</w:t>
      </w:r>
      <w:r>
        <w:rPr>
          <w:spacing w:val="-7"/>
          <w:sz w:val="20"/>
        </w:rPr>
        <w:t> </w:t>
      </w:r>
      <w:r>
        <w:rPr>
          <w:sz w:val="20"/>
        </w:rPr>
        <w:t>Especialidad</w:t>
      </w:r>
      <w:r>
        <w:rPr>
          <w:spacing w:val="-6"/>
          <w:sz w:val="20"/>
        </w:rPr>
        <w:t> </w:t>
      </w:r>
      <w:r>
        <w:rPr>
          <w:sz w:val="20"/>
        </w:rPr>
        <w:t>como</w:t>
      </w:r>
      <w:r>
        <w:rPr>
          <w:spacing w:val="-7"/>
          <w:sz w:val="20"/>
        </w:rPr>
        <w:t> </w:t>
      </w:r>
      <w:r>
        <w:rPr>
          <w:sz w:val="20"/>
        </w:rPr>
        <w:t>un</w:t>
      </w:r>
      <w:r>
        <w:rPr>
          <w:spacing w:val="-7"/>
          <w:sz w:val="20"/>
        </w:rPr>
        <w:t> </w:t>
      </w:r>
      <w:r>
        <w:rPr>
          <w:sz w:val="20"/>
        </w:rPr>
        <w:t>Estilo Base en otros estilos de Cervezas de Especialidad, a menos que las Instrucciones para la Inscripción lo permitan específicamente. Muchas categorías de</w:t>
      </w:r>
    </w:p>
    <w:p>
      <w:pPr>
        <w:spacing w:line="242" w:lineRule="auto" w:before="0"/>
        <w:ind w:left="140" w:right="216" w:firstLine="0"/>
        <w:jc w:val="left"/>
        <w:rPr>
          <w:sz w:val="20"/>
        </w:rPr>
      </w:pPr>
      <w:r>
        <w:rPr>
          <w:sz w:val="20"/>
        </w:rPr>
        <w:t>Cervezas</w:t>
      </w:r>
      <w:r>
        <w:rPr>
          <w:spacing w:val="-6"/>
          <w:sz w:val="20"/>
        </w:rPr>
        <w:t> </w:t>
      </w:r>
      <w:r>
        <w:rPr>
          <w:sz w:val="20"/>
        </w:rPr>
        <w:t>de</w:t>
      </w:r>
      <w:r>
        <w:rPr>
          <w:spacing w:val="-7"/>
          <w:sz w:val="20"/>
        </w:rPr>
        <w:t> </w:t>
      </w:r>
      <w:r>
        <w:rPr>
          <w:sz w:val="20"/>
        </w:rPr>
        <w:t>Especialidad</w:t>
      </w:r>
      <w:r>
        <w:rPr>
          <w:spacing w:val="-6"/>
          <w:sz w:val="20"/>
        </w:rPr>
        <w:t> </w:t>
      </w:r>
      <w:r>
        <w:rPr>
          <w:sz w:val="20"/>
        </w:rPr>
        <w:t>tienen</w:t>
      </w:r>
      <w:r>
        <w:rPr>
          <w:spacing w:val="-7"/>
          <w:sz w:val="20"/>
        </w:rPr>
        <w:t> </w:t>
      </w:r>
      <w:r>
        <w:rPr>
          <w:sz w:val="20"/>
        </w:rPr>
        <w:t>un</w:t>
      </w:r>
      <w:r>
        <w:rPr>
          <w:spacing w:val="-5"/>
          <w:sz w:val="20"/>
        </w:rPr>
        <w:t> </w:t>
      </w:r>
      <w:r>
        <w:rPr>
          <w:sz w:val="20"/>
        </w:rPr>
        <w:t>estilo</w:t>
      </w:r>
      <w:r>
        <w:rPr>
          <w:spacing w:val="-6"/>
          <w:sz w:val="20"/>
        </w:rPr>
        <w:t> </w:t>
      </w:r>
      <w:r>
        <w:rPr>
          <w:sz w:val="20"/>
        </w:rPr>
        <w:t>“Specialty”</w:t>
      </w:r>
      <w:r>
        <w:rPr>
          <w:spacing w:val="-7"/>
          <w:sz w:val="20"/>
        </w:rPr>
        <w:t> </w:t>
      </w:r>
      <w:r>
        <w:rPr>
          <w:sz w:val="20"/>
        </w:rPr>
        <w:t>que permite algunos otros Ingredientes Especiales. De lo contrario, se puede utilizar el estilo 34B Mixed-Style </w:t>
      </w:r>
      <w:r>
        <w:rPr>
          <w:spacing w:val="-2"/>
          <w:sz w:val="20"/>
        </w:rPr>
        <w:t>Beer.</w:t>
      </w:r>
    </w:p>
    <w:p>
      <w:pPr>
        <w:pStyle w:val="BodyText"/>
        <w:spacing w:before="2"/>
        <w:ind w:left="0"/>
        <w:rPr>
          <w:sz w:val="21"/>
        </w:rPr>
      </w:pPr>
    </w:p>
    <w:p>
      <w:pPr>
        <w:spacing w:before="0"/>
        <w:ind w:left="140" w:right="0" w:firstLine="0"/>
        <w:jc w:val="left"/>
        <w:rPr>
          <w:rFonts w:ascii="Verdana"/>
          <w:b/>
          <w:sz w:val="18"/>
        </w:rPr>
      </w:pPr>
      <w:bookmarkStart w:name="_bookmark152" w:id="153"/>
      <w:bookmarkEnd w:id="153"/>
      <w:r>
        <w:rPr/>
      </w:r>
      <w:r>
        <w:rPr>
          <w:rFonts w:ascii="Verdana"/>
          <w:b/>
          <w:sz w:val="18"/>
        </w:rPr>
        <w:t>Ingredientes</w:t>
      </w:r>
      <w:r>
        <w:rPr>
          <w:rFonts w:ascii="Verdana"/>
          <w:b/>
          <w:spacing w:val="-10"/>
          <w:sz w:val="18"/>
        </w:rPr>
        <w:t> </w:t>
      </w:r>
      <w:r>
        <w:rPr>
          <w:rFonts w:ascii="Verdana"/>
          <w:b/>
          <w:spacing w:val="-2"/>
          <w:sz w:val="18"/>
        </w:rPr>
        <w:t>Especiales</w:t>
      </w:r>
    </w:p>
    <w:p>
      <w:pPr>
        <w:spacing w:line="242" w:lineRule="auto" w:before="38"/>
        <w:ind w:left="140" w:right="270" w:firstLine="0"/>
        <w:jc w:val="left"/>
        <w:rPr>
          <w:sz w:val="20"/>
        </w:rPr>
      </w:pPr>
      <w:r>
        <w:rPr>
          <w:sz w:val="20"/>
        </w:rPr>
        <w:t>Mientras más específica o detallada sea la descripción del</w:t>
      </w:r>
      <w:r>
        <w:rPr>
          <w:spacing w:val="-7"/>
          <w:sz w:val="20"/>
        </w:rPr>
        <w:t> </w:t>
      </w:r>
      <w:r>
        <w:rPr>
          <w:sz w:val="20"/>
        </w:rPr>
        <w:t>Ingrediente</w:t>
      </w:r>
      <w:r>
        <w:rPr>
          <w:spacing w:val="-7"/>
          <w:sz w:val="20"/>
        </w:rPr>
        <w:t> </w:t>
      </w:r>
      <w:r>
        <w:rPr>
          <w:sz w:val="20"/>
        </w:rPr>
        <w:t>Especial,</w:t>
      </w:r>
      <w:r>
        <w:rPr>
          <w:spacing w:val="-8"/>
          <w:sz w:val="20"/>
        </w:rPr>
        <w:t> </w:t>
      </w:r>
      <w:r>
        <w:rPr>
          <w:sz w:val="20"/>
        </w:rPr>
        <w:t>quienes</w:t>
      </w:r>
      <w:r>
        <w:rPr>
          <w:spacing w:val="-5"/>
          <w:sz w:val="20"/>
        </w:rPr>
        <w:t> </w:t>
      </w:r>
      <w:r>
        <w:rPr>
          <w:sz w:val="20"/>
        </w:rPr>
        <w:t>juzgan</w:t>
      </w:r>
      <w:r>
        <w:rPr>
          <w:spacing w:val="-7"/>
          <w:sz w:val="20"/>
        </w:rPr>
        <w:t> </w:t>
      </w:r>
      <w:r>
        <w:rPr>
          <w:sz w:val="20"/>
        </w:rPr>
        <w:t>la</w:t>
      </w:r>
      <w:r>
        <w:rPr>
          <w:spacing w:val="-7"/>
          <w:sz w:val="20"/>
        </w:rPr>
        <w:t> </w:t>
      </w:r>
      <w:r>
        <w:rPr>
          <w:sz w:val="20"/>
        </w:rPr>
        <w:t>cerveza</w:t>
      </w:r>
      <w:r>
        <w:rPr>
          <w:spacing w:val="-4"/>
          <w:sz w:val="20"/>
        </w:rPr>
        <w:t> </w:t>
      </w:r>
      <w:r>
        <w:rPr>
          <w:sz w:val="20"/>
        </w:rPr>
        <w:t>más buscarán ese carácter. Pruebe su cerveza, y luego</w:t>
      </w:r>
    </w:p>
    <w:p>
      <w:pPr>
        <w:spacing w:after="0" w:line="242" w:lineRule="auto"/>
        <w:jc w:val="left"/>
        <w:rPr>
          <w:sz w:val="20"/>
        </w:rPr>
        <w:sectPr>
          <w:type w:val="continuous"/>
          <w:pgSz w:w="12240" w:h="15840"/>
          <w:pgMar w:header="0" w:footer="746" w:top="940" w:bottom="280" w:left="580" w:right="540"/>
          <w:cols w:num="2" w:equalWidth="0">
            <w:col w:w="5199" w:space="562"/>
            <w:col w:w="5359"/>
          </w:cols>
        </w:sectPr>
      </w:pPr>
    </w:p>
    <w:p>
      <w:pPr>
        <w:spacing w:line="242" w:lineRule="auto" w:before="84"/>
        <w:ind w:left="140" w:right="43" w:firstLine="0"/>
        <w:jc w:val="left"/>
        <w:rPr>
          <w:sz w:val="20"/>
        </w:rPr>
      </w:pPr>
      <w:r>
        <w:rPr>
          <w:sz w:val="20"/>
        </w:rPr>
        <w:t>destaque aquellos ingredientes que sean identificables.</w:t>
      </w:r>
      <w:r>
        <w:rPr>
          <w:spacing w:val="40"/>
          <w:sz w:val="20"/>
        </w:rPr>
        <w:t> </w:t>
      </w:r>
      <w:r>
        <w:rPr>
          <w:sz w:val="20"/>
        </w:rPr>
        <w:t>Si</w:t>
      </w:r>
      <w:r>
        <w:rPr>
          <w:spacing w:val="-8"/>
          <w:sz w:val="20"/>
        </w:rPr>
        <w:t> </w:t>
      </w:r>
      <w:r>
        <w:rPr>
          <w:sz w:val="20"/>
        </w:rPr>
        <w:t>fue</w:t>
      </w:r>
      <w:r>
        <w:rPr>
          <w:spacing w:val="-7"/>
          <w:sz w:val="20"/>
        </w:rPr>
        <w:t> </w:t>
      </w:r>
      <w:r>
        <w:rPr>
          <w:sz w:val="20"/>
        </w:rPr>
        <w:t>utilizado</w:t>
      </w:r>
      <w:r>
        <w:rPr>
          <w:spacing w:val="-6"/>
          <w:sz w:val="20"/>
        </w:rPr>
        <w:t> </w:t>
      </w:r>
      <w:r>
        <w:rPr>
          <w:sz w:val="20"/>
        </w:rPr>
        <w:t>solo</w:t>
      </w:r>
      <w:r>
        <w:rPr>
          <w:spacing w:val="-6"/>
          <w:sz w:val="20"/>
        </w:rPr>
        <w:t> </w:t>
      </w:r>
      <w:r>
        <w:rPr>
          <w:sz w:val="20"/>
        </w:rPr>
        <w:t>un</w:t>
      </w:r>
      <w:r>
        <w:rPr>
          <w:spacing w:val="-5"/>
          <w:sz w:val="20"/>
        </w:rPr>
        <w:t> </w:t>
      </w:r>
      <w:r>
        <w:rPr>
          <w:sz w:val="20"/>
        </w:rPr>
        <w:t>Ingrediente</w:t>
      </w:r>
      <w:r>
        <w:rPr>
          <w:spacing w:val="-4"/>
          <w:sz w:val="20"/>
        </w:rPr>
        <w:t> </w:t>
      </w:r>
      <w:r>
        <w:rPr>
          <w:sz w:val="20"/>
        </w:rPr>
        <w:t>Especial,</w:t>
      </w:r>
      <w:r>
        <w:rPr>
          <w:spacing w:val="-5"/>
          <w:sz w:val="20"/>
        </w:rPr>
        <w:t> </w:t>
      </w:r>
      <w:r>
        <w:rPr>
          <w:sz w:val="20"/>
        </w:rPr>
        <w:t>este</w:t>
      </w:r>
      <w:r>
        <w:rPr>
          <w:spacing w:val="-7"/>
          <w:sz w:val="20"/>
        </w:rPr>
        <w:t> </w:t>
      </w:r>
      <w:r>
        <w:rPr>
          <w:sz w:val="20"/>
        </w:rPr>
        <w:t>debería aportar</w:t>
      </w:r>
      <w:r>
        <w:rPr>
          <w:spacing w:val="-4"/>
          <w:sz w:val="20"/>
        </w:rPr>
        <w:t> </w:t>
      </w:r>
      <w:r>
        <w:rPr>
          <w:sz w:val="20"/>
        </w:rPr>
        <w:t>un</w:t>
      </w:r>
      <w:r>
        <w:rPr>
          <w:spacing w:val="-4"/>
          <w:sz w:val="20"/>
        </w:rPr>
        <w:t> </w:t>
      </w:r>
      <w:r>
        <w:rPr>
          <w:sz w:val="20"/>
        </w:rPr>
        <w:t>carácter</w:t>
      </w:r>
      <w:r>
        <w:rPr>
          <w:spacing w:val="-4"/>
          <w:sz w:val="20"/>
        </w:rPr>
        <w:t> </w:t>
      </w:r>
      <w:r>
        <w:rPr>
          <w:sz w:val="20"/>
        </w:rPr>
        <w:t>reconocible</w:t>
      </w:r>
      <w:r>
        <w:rPr>
          <w:spacing w:val="-4"/>
          <w:sz w:val="20"/>
        </w:rPr>
        <w:t> </w:t>
      </w:r>
      <w:r>
        <w:rPr>
          <w:sz w:val="20"/>
        </w:rPr>
        <w:t>a</w:t>
      </w:r>
      <w:r>
        <w:rPr>
          <w:spacing w:val="-4"/>
          <w:sz w:val="20"/>
        </w:rPr>
        <w:t> </w:t>
      </w:r>
      <w:r>
        <w:rPr>
          <w:sz w:val="20"/>
        </w:rPr>
        <w:t>la</w:t>
      </w:r>
      <w:r>
        <w:rPr>
          <w:spacing w:val="-4"/>
          <w:sz w:val="20"/>
        </w:rPr>
        <w:t> </w:t>
      </w:r>
      <w:r>
        <w:rPr>
          <w:sz w:val="20"/>
        </w:rPr>
        <w:t>cerveza.</w:t>
      </w:r>
      <w:r>
        <w:rPr>
          <w:spacing w:val="-5"/>
          <w:sz w:val="20"/>
        </w:rPr>
        <w:t> </w:t>
      </w:r>
      <w:r>
        <w:rPr>
          <w:sz w:val="20"/>
        </w:rPr>
        <w:t>Si</w:t>
      </w:r>
      <w:r>
        <w:rPr>
          <w:spacing w:val="-2"/>
          <w:sz w:val="20"/>
        </w:rPr>
        <w:t> </w:t>
      </w:r>
      <w:r>
        <w:rPr>
          <w:sz w:val="20"/>
        </w:rPr>
        <w:t>menciona múltiples ingredientes, no es necesario que todos sean identificables de forma individual, pero sí deberían contribuir a la experiencia sensorial general.</w:t>
      </w:r>
    </w:p>
    <w:p>
      <w:pPr>
        <w:spacing w:line="242" w:lineRule="auto" w:before="78"/>
        <w:ind w:left="140" w:right="26" w:firstLine="0"/>
        <w:jc w:val="left"/>
        <w:rPr>
          <w:sz w:val="20"/>
        </w:rPr>
      </w:pPr>
      <w:r>
        <w:rPr>
          <w:sz w:val="20"/>
        </w:rPr>
        <w:t>Si usted menciona un ingrediente inusual, debería describir su carácter, o al menos asegurarse de que una búsqueda</w:t>
      </w:r>
      <w:r>
        <w:rPr>
          <w:spacing w:val="-4"/>
          <w:sz w:val="20"/>
        </w:rPr>
        <w:t> </w:t>
      </w:r>
      <w:r>
        <w:rPr>
          <w:sz w:val="20"/>
        </w:rPr>
        <w:t>en</w:t>
      </w:r>
      <w:r>
        <w:rPr>
          <w:spacing w:val="-5"/>
          <w:sz w:val="20"/>
        </w:rPr>
        <w:t> </w:t>
      </w:r>
      <w:r>
        <w:rPr>
          <w:sz w:val="20"/>
        </w:rPr>
        <w:t>Internet</w:t>
      </w:r>
      <w:r>
        <w:rPr>
          <w:spacing w:val="-6"/>
          <w:sz w:val="20"/>
        </w:rPr>
        <w:t> </w:t>
      </w:r>
      <w:r>
        <w:rPr>
          <w:sz w:val="20"/>
        </w:rPr>
        <w:t>utilizando</w:t>
      </w:r>
      <w:r>
        <w:rPr>
          <w:spacing w:val="-6"/>
          <w:sz w:val="20"/>
        </w:rPr>
        <w:t> </w:t>
      </w:r>
      <w:r>
        <w:rPr>
          <w:sz w:val="20"/>
        </w:rPr>
        <w:t>su</w:t>
      </w:r>
      <w:r>
        <w:rPr>
          <w:spacing w:val="-6"/>
          <w:sz w:val="20"/>
        </w:rPr>
        <w:t> </w:t>
      </w:r>
      <w:r>
        <w:rPr>
          <w:sz w:val="20"/>
        </w:rPr>
        <w:t>nombre,</w:t>
      </w:r>
      <w:r>
        <w:rPr>
          <w:spacing w:val="-8"/>
          <w:sz w:val="20"/>
        </w:rPr>
        <w:t> </w:t>
      </w:r>
      <w:r>
        <w:rPr>
          <w:sz w:val="20"/>
        </w:rPr>
        <w:t>arrojará</w:t>
      </w:r>
      <w:r>
        <w:rPr>
          <w:spacing w:val="-6"/>
          <w:sz w:val="20"/>
        </w:rPr>
        <w:t> </w:t>
      </w:r>
      <w:r>
        <w:rPr>
          <w:sz w:val="20"/>
        </w:rPr>
        <w:t>una referencia útil para quienes juzgan. Aportar un término de búsqueda es una buena alternativa.</w:t>
      </w:r>
    </w:p>
    <w:p>
      <w:pPr>
        <w:spacing w:line="242" w:lineRule="auto" w:before="79"/>
        <w:ind w:left="140" w:right="26" w:firstLine="0"/>
        <w:jc w:val="left"/>
        <w:rPr>
          <w:sz w:val="20"/>
        </w:rPr>
      </w:pPr>
      <w:r>
        <w:rPr>
          <w:sz w:val="20"/>
        </w:rPr>
        <w:t>A</w:t>
      </w:r>
      <w:r>
        <w:rPr>
          <w:spacing w:val="-2"/>
          <w:sz w:val="20"/>
        </w:rPr>
        <w:t> </w:t>
      </w:r>
      <w:r>
        <w:rPr>
          <w:sz w:val="20"/>
        </w:rPr>
        <w:t>menudo</w:t>
      </w:r>
      <w:r>
        <w:rPr>
          <w:spacing w:val="-2"/>
          <w:sz w:val="20"/>
        </w:rPr>
        <w:t> </w:t>
      </w:r>
      <w:r>
        <w:rPr>
          <w:sz w:val="20"/>
        </w:rPr>
        <w:t>lo</w:t>
      </w:r>
      <w:r>
        <w:rPr>
          <w:spacing w:val="-2"/>
          <w:sz w:val="20"/>
        </w:rPr>
        <w:t> </w:t>
      </w:r>
      <w:r>
        <w:rPr>
          <w:sz w:val="20"/>
        </w:rPr>
        <w:t>mejor</w:t>
      </w:r>
      <w:r>
        <w:rPr>
          <w:spacing w:val="-2"/>
          <w:sz w:val="20"/>
        </w:rPr>
        <w:t> </w:t>
      </w:r>
      <w:r>
        <w:rPr>
          <w:sz w:val="20"/>
        </w:rPr>
        <w:t>es</w:t>
      </w:r>
      <w:r>
        <w:rPr>
          <w:spacing w:val="-2"/>
          <w:sz w:val="20"/>
        </w:rPr>
        <w:t> </w:t>
      </w:r>
      <w:r>
        <w:rPr>
          <w:sz w:val="20"/>
        </w:rPr>
        <w:t>usar un</w:t>
      </w:r>
      <w:r>
        <w:rPr>
          <w:spacing w:val="-2"/>
          <w:sz w:val="20"/>
        </w:rPr>
        <w:t> </w:t>
      </w:r>
      <w:r>
        <w:rPr>
          <w:sz w:val="20"/>
        </w:rPr>
        <w:t>término</w:t>
      </w:r>
      <w:r>
        <w:rPr>
          <w:spacing w:val="-2"/>
          <w:sz w:val="20"/>
        </w:rPr>
        <w:t> </w:t>
      </w:r>
      <w:r>
        <w:rPr>
          <w:sz w:val="20"/>
        </w:rPr>
        <w:t>genérico</w:t>
      </w:r>
      <w:r>
        <w:rPr>
          <w:spacing w:val="-2"/>
          <w:sz w:val="20"/>
        </w:rPr>
        <w:t> </w:t>
      </w:r>
      <w:r>
        <w:rPr>
          <w:sz w:val="20"/>
        </w:rPr>
        <w:t>o</w:t>
      </w:r>
      <w:r>
        <w:rPr>
          <w:spacing w:val="-2"/>
          <w:sz w:val="20"/>
        </w:rPr>
        <w:t> </w:t>
      </w:r>
      <w:r>
        <w:rPr>
          <w:sz w:val="20"/>
        </w:rPr>
        <w:t>simple para el nombre de un ingrediente, a menos que el ingrediente específico tenga un perfil poco común. Si utiliza una combinación de ingredientes, como por ejemplo especias, a menudo puede hacer referencia a la mezcla</w:t>
      </w:r>
      <w:r>
        <w:rPr>
          <w:spacing w:val="-6"/>
          <w:sz w:val="20"/>
        </w:rPr>
        <w:t> </w:t>
      </w:r>
      <w:r>
        <w:rPr>
          <w:sz w:val="20"/>
        </w:rPr>
        <w:t>por</w:t>
      </w:r>
      <w:r>
        <w:rPr>
          <w:spacing w:val="-6"/>
          <w:sz w:val="20"/>
        </w:rPr>
        <w:t> </w:t>
      </w:r>
      <w:r>
        <w:rPr>
          <w:sz w:val="20"/>
        </w:rPr>
        <w:t>su</w:t>
      </w:r>
      <w:r>
        <w:rPr>
          <w:spacing w:val="-3"/>
          <w:sz w:val="20"/>
        </w:rPr>
        <w:t> </w:t>
      </w:r>
      <w:r>
        <w:rPr>
          <w:sz w:val="20"/>
        </w:rPr>
        <w:t>nombre</w:t>
      </w:r>
      <w:r>
        <w:rPr>
          <w:spacing w:val="-6"/>
          <w:sz w:val="20"/>
        </w:rPr>
        <w:t> </w:t>
      </w:r>
      <w:r>
        <w:rPr>
          <w:sz w:val="20"/>
        </w:rPr>
        <w:t>común</w:t>
      </w:r>
      <w:r>
        <w:rPr>
          <w:spacing w:val="-6"/>
          <w:sz w:val="20"/>
        </w:rPr>
        <w:t> </w:t>
      </w:r>
      <w:r>
        <w:rPr>
          <w:sz w:val="20"/>
        </w:rPr>
        <w:t>(p.</w:t>
      </w:r>
      <w:r>
        <w:rPr>
          <w:spacing w:val="-7"/>
          <w:sz w:val="20"/>
        </w:rPr>
        <w:t> </w:t>
      </w:r>
      <w:r>
        <w:rPr>
          <w:sz w:val="20"/>
        </w:rPr>
        <w:t>ej.:</w:t>
      </w:r>
      <w:r>
        <w:rPr>
          <w:spacing w:val="-6"/>
          <w:sz w:val="20"/>
        </w:rPr>
        <w:t> </w:t>
      </w:r>
      <w:r>
        <w:rPr>
          <w:sz w:val="20"/>
        </w:rPr>
        <w:t>especias</w:t>
      </w:r>
      <w:r>
        <w:rPr>
          <w:spacing w:val="-3"/>
          <w:sz w:val="20"/>
        </w:rPr>
        <w:t> </w:t>
      </w:r>
      <w:r>
        <w:rPr>
          <w:sz w:val="20"/>
        </w:rPr>
        <w:t>para</w:t>
      </w:r>
      <w:r>
        <w:rPr>
          <w:spacing w:val="-3"/>
          <w:sz w:val="20"/>
        </w:rPr>
        <w:t> </w:t>
      </w:r>
      <w:r>
        <w:rPr>
          <w:sz w:val="20"/>
        </w:rPr>
        <w:t>pastel de calabaza, curry en polvo) en lugar de enumerar las especias individuales.</w:t>
      </w:r>
    </w:p>
    <w:p>
      <w:pPr>
        <w:spacing w:line="242" w:lineRule="auto" w:before="77"/>
        <w:ind w:left="140" w:right="79" w:firstLine="0"/>
        <w:jc w:val="left"/>
        <w:rPr>
          <w:sz w:val="20"/>
        </w:rPr>
      </w:pPr>
      <w:r>
        <w:rPr>
          <w:sz w:val="20"/>
        </w:rPr>
        <w:t>Si utiliza algún ingrediente que sea un potencial alérgeno, siempre declárelo como tal, aun cuando no pueda</w:t>
      </w:r>
      <w:r>
        <w:rPr>
          <w:spacing w:val="-8"/>
          <w:sz w:val="20"/>
        </w:rPr>
        <w:t> </w:t>
      </w:r>
      <w:r>
        <w:rPr>
          <w:sz w:val="20"/>
        </w:rPr>
        <w:t>ser</w:t>
      </w:r>
      <w:r>
        <w:rPr>
          <w:spacing w:val="-6"/>
          <w:sz w:val="20"/>
        </w:rPr>
        <w:t> </w:t>
      </w:r>
      <w:r>
        <w:rPr>
          <w:sz w:val="20"/>
        </w:rPr>
        <w:t>percibido.</w:t>
      </w:r>
      <w:r>
        <w:rPr>
          <w:spacing w:val="-6"/>
          <w:sz w:val="20"/>
        </w:rPr>
        <w:t> </w:t>
      </w:r>
      <w:r>
        <w:rPr>
          <w:sz w:val="20"/>
        </w:rPr>
        <w:t>Ejemplo:</w:t>
      </w:r>
      <w:r>
        <w:rPr>
          <w:spacing w:val="-8"/>
          <w:sz w:val="20"/>
        </w:rPr>
        <w:t> </w:t>
      </w:r>
      <w:r>
        <w:rPr>
          <w:sz w:val="20"/>
        </w:rPr>
        <w:t>“alérgeno:</w:t>
      </w:r>
      <w:r>
        <w:rPr>
          <w:spacing w:val="-5"/>
          <w:sz w:val="20"/>
        </w:rPr>
        <w:t> </w:t>
      </w:r>
      <w:r>
        <w:rPr>
          <w:sz w:val="20"/>
        </w:rPr>
        <w:t>maní”;</w:t>
      </w:r>
      <w:r>
        <w:rPr>
          <w:spacing w:val="-8"/>
          <w:sz w:val="20"/>
        </w:rPr>
        <w:t> </w:t>
      </w:r>
      <w:r>
        <w:rPr>
          <w:sz w:val="20"/>
        </w:rPr>
        <w:t>quienes juzgan no deberían penalizar una cerveza cuando un alérgeno declarado no pueda ser detectado.</w:t>
      </w:r>
    </w:p>
    <w:p>
      <w:pPr>
        <w:pStyle w:val="BodyText"/>
        <w:spacing w:before="3"/>
        <w:ind w:left="0"/>
        <w:rPr>
          <w:sz w:val="21"/>
        </w:rPr>
      </w:pPr>
    </w:p>
    <w:p>
      <w:pPr>
        <w:spacing w:before="0"/>
        <w:ind w:left="140" w:right="0" w:firstLine="0"/>
        <w:jc w:val="left"/>
        <w:rPr>
          <w:rFonts w:ascii="Verdana" w:hAnsi="Verdana"/>
          <w:b/>
          <w:sz w:val="18"/>
        </w:rPr>
      </w:pPr>
      <w:bookmarkStart w:name="_bookmark153" w:id="154"/>
      <w:bookmarkEnd w:id="154"/>
      <w:r>
        <w:rPr/>
      </w:r>
      <w:r>
        <w:rPr>
          <w:rFonts w:ascii="Verdana" w:hAnsi="Verdana"/>
          <w:b/>
          <w:sz w:val="18"/>
        </w:rPr>
        <w:t>La</w:t>
      </w:r>
      <w:r>
        <w:rPr>
          <w:rFonts w:ascii="Verdana" w:hAnsi="Verdana"/>
          <w:b/>
          <w:spacing w:val="-2"/>
          <w:sz w:val="18"/>
        </w:rPr>
        <w:t> </w:t>
      </w:r>
      <w:r>
        <w:rPr>
          <w:rFonts w:ascii="Verdana" w:hAnsi="Verdana"/>
          <w:b/>
          <w:sz w:val="18"/>
        </w:rPr>
        <w:t>mejor</w:t>
      </w:r>
      <w:r>
        <w:rPr>
          <w:rFonts w:ascii="Verdana" w:hAnsi="Verdana"/>
          <w:b/>
          <w:spacing w:val="-1"/>
          <w:sz w:val="18"/>
        </w:rPr>
        <w:t> </w:t>
      </w:r>
      <w:r>
        <w:rPr>
          <w:rFonts w:ascii="Verdana" w:hAnsi="Verdana"/>
          <w:b/>
          <w:spacing w:val="-2"/>
          <w:sz w:val="18"/>
        </w:rPr>
        <w:t>opción</w:t>
      </w:r>
    </w:p>
    <w:p>
      <w:pPr>
        <w:spacing w:line="242" w:lineRule="auto" w:before="36"/>
        <w:ind w:left="140" w:right="128" w:firstLine="0"/>
        <w:jc w:val="left"/>
        <w:rPr>
          <w:sz w:val="20"/>
        </w:rPr>
      </w:pPr>
      <w:r>
        <w:rPr>
          <w:sz w:val="20"/>
        </w:rPr>
        <w:t>Inscribir</w:t>
      </w:r>
      <w:r>
        <w:rPr>
          <w:spacing w:val="-7"/>
          <w:sz w:val="20"/>
        </w:rPr>
        <w:t> </w:t>
      </w:r>
      <w:r>
        <w:rPr>
          <w:sz w:val="20"/>
        </w:rPr>
        <w:t>una</w:t>
      </w:r>
      <w:r>
        <w:rPr>
          <w:spacing w:val="-7"/>
          <w:sz w:val="20"/>
        </w:rPr>
        <w:t> </w:t>
      </w:r>
      <w:r>
        <w:rPr>
          <w:sz w:val="20"/>
        </w:rPr>
        <w:t>cerveza</w:t>
      </w:r>
      <w:r>
        <w:rPr>
          <w:spacing w:val="-7"/>
          <w:sz w:val="20"/>
        </w:rPr>
        <w:t> </w:t>
      </w:r>
      <w:r>
        <w:rPr>
          <w:sz w:val="20"/>
        </w:rPr>
        <w:t>con</w:t>
      </w:r>
      <w:r>
        <w:rPr>
          <w:spacing w:val="-7"/>
          <w:sz w:val="20"/>
        </w:rPr>
        <w:t> </w:t>
      </w:r>
      <w:r>
        <w:rPr>
          <w:sz w:val="20"/>
        </w:rPr>
        <w:t>un</w:t>
      </w:r>
      <w:r>
        <w:rPr>
          <w:spacing w:val="-7"/>
          <w:sz w:val="20"/>
        </w:rPr>
        <w:t> </w:t>
      </w:r>
      <w:r>
        <w:rPr>
          <w:sz w:val="20"/>
        </w:rPr>
        <w:t>único</w:t>
      </w:r>
      <w:r>
        <w:rPr>
          <w:spacing w:val="-6"/>
          <w:sz w:val="20"/>
        </w:rPr>
        <w:t> </w:t>
      </w:r>
      <w:r>
        <w:rPr>
          <w:sz w:val="20"/>
        </w:rPr>
        <w:t>Ingrediente</w:t>
      </w:r>
      <w:r>
        <w:rPr>
          <w:spacing w:val="-4"/>
          <w:sz w:val="20"/>
        </w:rPr>
        <w:t> </w:t>
      </w:r>
      <w:r>
        <w:rPr>
          <w:sz w:val="20"/>
        </w:rPr>
        <w:t>Especial y</w:t>
      </w:r>
      <w:r>
        <w:rPr>
          <w:spacing w:val="-1"/>
          <w:sz w:val="20"/>
        </w:rPr>
        <w:t> </w:t>
      </w:r>
      <w:r>
        <w:rPr>
          <w:sz w:val="20"/>
        </w:rPr>
        <w:t>un</w:t>
      </w:r>
      <w:r>
        <w:rPr>
          <w:spacing w:val="-1"/>
          <w:sz w:val="20"/>
        </w:rPr>
        <w:t> </w:t>
      </w:r>
      <w:r>
        <w:rPr>
          <w:sz w:val="20"/>
        </w:rPr>
        <w:t>Estilo Base</w:t>
      </w:r>
      <w:r>
        <w:rPr>
          <w:spacing w:val="-1"/>
          <w:sz w:val="20"/>
        </w:rPr>
        <w:t> </w:t>
      </w:r>
      <w:r>
        <w:rPr>
          <w:sz w:val="20"/>
        </w:rPr>
        <w:t>Clásico es una</w:t>
      </w:r>
      <w:r>
        <w:rPr>
          <w:spacing w:val="-1"/>
          <w:sz w:val="20"/>
        </w:rPr>
        <w:t> </w:t>
      </w:r>
      <w:r>
        <w:rPr>
          <w:sz w:val="20"/>
        </w:rPr>
        <w:t>obviedad.</w:t>
      </w:r>
      <w:r>
        <w:rPr>
          <w:spacing w:val="-2"/>
          <w:sz w:val="20"/>
        </w:rPr>
        <w:t> </w:t>
      </w:r>
      <w:r>
        <w:rPr>
          <w:sz w:val="20"/>
        </w:rPr>
        <w:t>Seleccionar</w:t>
      </w:r>
      <w:r>
        <w:rPr>
          <w:spacing w:val="-1"/>
          <w:sz w:val="20"/>
        </w:rPr>
        <w:t> </w:t>
      </w:r>
      <w:r>
        <w:rPr>
          <w:sz w:val="20"/>
        </w:rPr>
        <w:t>el mejor estilo para una cerveza con una combinación de Ingredientes Especiales requiere más consideración.</w:t>
      </w:r>
    </w:p>
    <w:p>
      <w:pPr>
        <w:spacing w:line="242" w:lineRule="auto" w:before="0"/>
        <w:ind w:left="140" w:right="114" w:firstLine="0"/>
        <w:jc w:val="left"/>
        <w:rPr>
          <w:sz w:val="20"/>
        </w:rPr>
      </w:pPr>
      <w:r>
        <w:rPr>
          <w:sz w:val="20"/>
        </w:rPr>
        <w:t>Cuando vaya a seleccionar un estilo en el cual inscribir una Cerveza de Especialidad, busque </w:t>
      </w:r>
      <w:r>
        <w:rPr>
          <w:i/>
          <w:sz w:val="20"/>
        </w:rPr>
        <w:t>la mejor opción </w:t>
      </w:r>
      <w:r>
        <w:rPr>
          <w:sz w:val="20"/>
        </w:rPr>
        <w:t>dentro</w:t>
      </w:r>
      <w:r>
        <w:rPr>
          <w:spacing w:val="-6"/>
          <w:sz w:val="20"/>
        </w:rPr>
        <w:t> </w:t>
      </w:r>
      <w:r>
        <w:rPr>
          <w:sz w:val="20"/>
        </w:rPr>
        <w:t>de</w:t>
      </w:r>
      <w:r>
        <w:rPr>
          <w:spacing w:val="-7"/>
          <w:sz w:val="20"/>
        </w:rPr>
        <w:t> </w:t>
      </w:r>
      <w:r>
        <w:rPr>
          <w:sz w:val="20"/>
        </w:rPr>
        <w:t>las</w:t>
      </w:r>
      <w:r>
        <w:rPr>
          <w:spacing w:val="-7"/>
          <w:sz w:val="20"/>
        </w:rPr>
        <w:t> </w:t>
      </w:r>
      <w:r>
        <w:rPr>
          <w:sz w:val="20"/>
        </w:rPr>
        <w:t>posibles</w:t>
      </w:r>
      <w:r>
        <w:rPr>
          <w:spacing w:val="-7"/>
          <w:sz w:val="20"/>
        </w:rPr>
        <w:t> </w:t>
      </w:r>
      <w:r>
        <w:rPr>
          <w:sz w:val="20"/>
        </w:rPr>
        <w:t>alternativas</w:t>
      </w:r>
      <w:r>
        <w:rPr>
          <w:spacing w:val="-6"/>
          <w:sz w:val="20"/>
        </w:rPr>
        <w:t> </w:t>
      </w:r>
      <w:r>
        <w:rPr>
          <w:sz w:val="20"/>
        </w:rPr>
        <w:t>donde</w:t>
      </w:r>
      <w:r>
        <w:rPr>
          <w:spacing w:val="-7"/>
          <w:sz w:val="20"/>
        </w:rPr>
        <w:t> </w:t>
      </w:r>
      <w:r>
        <w:rPr>
          <w:sz w:val="20"/>
        </w:rPr>
        <w:t>esté</w:t>
      </w:r>
      <w:r>
        <w:rPr>
          <w:spacing w:val="-7"/>
          <w:sz w:val="20"/>
        </w:rPr>
        <w:t> </w:t>
      </w:r>
      <w:r>
        <w:rPr>
          <w:sz w:val="20"/>
        </w:rPr>
        <w:t>permitida la combinación de ingredientes específica. Intente seleccionar un estilo que represente el ingrediente dominante, o si los ingredientes están en igual balance, seleccione el primer Estilo de Especialidad en el que cumpla los requisitos.</w:t>
      </w:r>
    </w:p>
    <w:p>
      <w:pPr>
        <w:spacing w:line="242" w:lineRule="auto" w:before="76"/>
        <w:ind w:left="140" w:right="26" w:firstLine="0"/>
        <w:jc w:val="left"/>
        <w:rPr>
          <w:sz w:val="20"/>
        </w:rPr>
      </w:pPr>
      <w:r>
        <w:rPr>
          <w:sz w:val="20"/>
        </w:rPr>
        <w:t>Inscribir</w:t>
      </w:r>
      <w:r>
        <w:rPr>
          <w:spacing w:val="-5"/>
          <w:sz w:val="20"/>
        </w:rPr>
        <w:t> </w:t>
      </w:r>
      <w:r>
        <w:rPr>
          <w:sz w:val="20"/>
        </w:rPr>
        <w:t>una</w:t>
      </w:r>
      <w:r>
        <w:rPr>
          <w:spacing w:val="-5"/>
          <w:sz w:val="20"/>
        </w:rPr>
        <w:t> </w:t>
      </w:r>
      <w:r>
        <w:rPr>
          <w:sz w:val="20"/>
        </w:rPr>
        <w:t>cerveza</w:t>
      </w:r>
      <w:r>
        <w:rPr>
          <w:spacing w:val="-5"/>
          <w:sz w:val="20"/>
        </w:rPr>
        <w:t> </w:t>
      </w:r>
      <w:r>
        <w:rPr>
          <w:sz w:val="20"/>
        </w:rPr>
        <w:t>en</w:t>
      </w:r>
      <w:r>
        <w:rPr>
          <w:spacing w:val="-5"/>
          <w:sz w:val="20"/>
        </w:rPr>
        <w:t> </w:t>
      </w:r>
      <w:r>
        <w:rPr>
          <w:sz w:val="20"/>
        </w:rPr>
        <w:t>un</w:t>
      </w:r>
      <w:r>
        <w:rPr>
          <w:spacing w:val="-2"/>
          <w:sz w:val="20"/>
        </w:rPr>
        <w:t> </w:t>
      </w:r>
      <w:r>
        <w:rPr>
          <w:sz w:val="20"/>
        </w:rPr>
        <w:t>Estilo</w:t>
      </w:r>
      <w:r>
        <w:rPr>
          <w:spacing w:val="-4"/>
          <w:sz w:val="20"/>
        </w:rPr>
        <w:t> </w:t>
      </w:r>
      <w:r>
        <w:rPr>
          <w:sz w:val="20"/>
        </w:rPr>
        <w:t>de</w:t>
      </w:r>
      <w:r>
        <w:rPr>
          <w:spacing w:val="-5"/>
          <w:sz w:val="20"/>
        </w:rPr>
        <w:t> </w:t>
      </w:r>
      <w:r>
        <w:rPr>
          <w:sz w:val="20"/>
        </w:rPr>
        <w:t>Especialidad</w:t>
      </w:r>
      <w:r>
        <w:rPr>
          <w:spacing w:val="-4"/>
          <w:sz w:val="20"/>
        </w:rPr>
        <w:t> </w:t>
      </w:r>
      <w:r>
        <w:rPr>
          <w:sz w:val="20"/>
        </w:rPr>
        <w:t>es</w:t>
      </w:r>
      <w:r>
        <w:rPr>
          <w:spacing w:val="-5"/>
          <w:sz w:val="20"/>
        </w:rPr>
        <w:t> </w:t>
      </w:r>
      <w:r>
        <w:rPr>
          <w:sz w:val="20"/>
        </w:rPr>
        <w:t>una señal</w:t>
      </w:r>
      <w:r>
        <w:rPr>
          <w:spacing w:val="-2"/>
          <w:sz w:val="20"/>
        </w:rPr>
        <w:t> </w:t>
      </w:r>
      <w:r>
        <w:rPr>
          <w:sz w:val="20"/>
        </w:rPr>
        <w:t>para</w:t>
      </w:r>
      <w:r>
        <w:rPr>
          <w:spacing w:val="-1"/>
          <w:sz w:val="20"/>
        </w:rPr>
        <w:t> </w:t>
      </w:r>
      <w:r>
        <w:rPr>
          <w:sz w:val="20"/>
        </w:rPr>
        <w:t>quienes</w:t>
      </w:r>
      <w:r>
        <w:rPr>
          <w:spacing w:val="-2"/>
          <w:sz w:val="20"/>
        </w:rPr>
        <w:t> </w:t>
      </w:r>
      <w:r>
        <w:rPr>
          <w:sz w:val="20"/>
        </w:rPr>
        <w:t>juzgan</w:t>
      </w:r>
      <w:r>
        <w:rPr>
          <w:spacing w:val="-3"/>
          <w:sz w:val="20"/>
        </w:rPr>
        <w:t> </w:t>
      </w:r>
      <w:r>
        <w:rPr>
          <w:sz w:val="20"/>
        </w:rPr>
        <w:t>de</w:t>
      </w:r>
      <w:r>
        <w:rPr>
          <w:spacing w:val="-3"/>
          <w:sz w:val="20"/>
        </w:rPr>
        <w:t> </w:t>
      </w:r>
      <w:r>
        <w:rPr>
          <w:sz w:val="20"/>
        </w:rPr>
        <w:t>que</w:t>
      </w:r>
      <w:r>
        <w:rPr>
          <w:spacing w:val="-3"/>
          <w:sz w:val="20"/>
        </w:rPr>
        <w:t> </w:t>
      </w:r>
      <w:r>
        <w:rPr>
          <w:sz w:val="20"/>
        </w:rPr>
        <w:t>su</w:t>
      </w:r>
      <w:r>
        <w:rPr>
          <w:spacing w:val="-2"/>
          <w:sz w:val="20"/>
        </w:rPr>
        <w:t> </w:t>
      </w:r>
      <w:r>
        <w:rPr>
          <w:sz w:val="20"/>
        </w:rPr>
        <w:t>cerveza</w:t>
      </w:r>
      <w:r>
        <w:rPr>
          <w:spacing w:val="-3"/>
          <w:sz w:val="20"/>
        </w:rPr>
        <w:t> </w:t>
      </w:r>
      <w:r>
        <w:rPr>
          <w:sz w:val="20"/>
        </w:rPr>
        <w:t>tiene</w:t>
      </w:r>
      <w:r>
        <w:rPr>
          <w:spacing w:val="-2"/>
          <w:sz w:val="20"/>
        </w:rPr>
        <w:t> </w:t>
      </w:r>
      <w:r>
        <w:rPr>
          <w:sz w:val="20"/>
        </w:rPr>
        <w:t>ciertos elementos identificables. Si utilizó un ingrediente, pero no puede ser percibido, entonces no la inscriba en un estilo que requiera dicho ingrediente. Si quienes juzgan no pueden detectarlo, creerán que está ausente y, en consecuencia, descontarán puntos.</w:t>
      </w:r>
    </w:p>
    <w:p>
      <w:pPr>
        <w:pStyle w:val="BodyText"/>
        <w:spacing w:before="1"/>
        <w:ind w:left="0"/>
        <w:rPr>
          <w:sz w:val="21"/>
        </w:rPr>
      </w:pPr>
    </w:p>
    <w:p>
      <w:pPr>
        <w:spacing w:line="254" w:lineRule="auto" w:before="0"/>
        <w:ind w:left="140" w:right="114" w:firstLine="0"/>
        <w:jc w:val="left"/>
        <w:rPr>
          <w:i/>
          <w:sz w:val="20"/>
        </w:rPr>
      </w:pPr>
      <w:bookmarkStart w:name="_bookmark154" w:id="155"/>
      <w:bookmarkEnd w:id="155"/>
      <w:r>
        <w:rPr/>
      </w:r>
      <w:r>
        <w:rPr>
          <w:rFonts w:ascii="Verdana" w:hAnsi="Verdana"/>
          <w:b/>
          <w:sz w:val="22"/>
        </w:rPr>
        <w:t>Juzgando Cervezas de Especialidad </w:t>
      </w:r>
      <w:r>
        <w:rPr>
          <w:i/>
          <w:sz w:val="20"/>
        </w:rPr>
        <w:t>Quienes juzgan deben leer y comprender las indicaciones</w:t>
      </w:r>
      <w:r>
        <w:rPr>
          <w:i/>
          <w:spacing w:val="-6"/>
          <w:sz w:val="20"/>
        </w:rPr>
        <w:t> </w:t>
      </w:r>
      <w:r>
        <w:rPr>
          <w:i/>
          <w:sz w:val="20"/>
        </w:rPr>
        <w:t>dadas</w:t>
      </w:r>
      <w:r>
        <w:rPr>
          <w:i/>
          <w:spacing w:val="-6"/>
          <w:sz w:val="20"/>
        </w:rPr>
        <w:t> </w:t>
      </w:r>
      <w:r>
        <w:rPr>
          <w:i/>
          <w:sz w:val="20"/>
        </w:rPr>
        <w:t>a</w:t>
      </w:r>
      <w:r>
        <w:rPr>
          <w:i/>
          <w:spacing w:val="-5"/>
          <w:sz w:val="20"/>
        </w:rPr>
        <w:t> </w:t>
      </w:r>
      <w:r>
        <w:rPr>
          <w:i/>
          <w:sz w:val="20"/>
        </w:rPr>
        <w:t>quienes</w:t>
      </w:r>
      <w:r>
        <w:rPr>
          <w:i/>
          <w:spacing w:val="-6"/>
          <w:sz w:val="20"/>
        </w:rPr>
        <w:t> </w:t>
      </w:r>
      <w:r>
        <w:rPr>
          <w:i/>
          <w:sz w:val="20"/>
        </w:rPr>
        <w:t>participan</w:t>
      </w:r>
      <w:r>
        <w:rPr>
          <w:i/>
          <w:spacing w:val="-6"/>
          <w:sz w:val="20"/>
        </w:rPr>
        <w:t> </w:t>
      </w:r>
      <w:r>
        <w:rPr>
          <w:i/>
          <w:sz w:val="20"/>
        </w:rPr>
        <w:t>en</w:t>
      </w:r>
      <w:r>
        <w:rPr>
          <w:i/>
          <w:spacing w:val="-6"/>
          <w:sz w:val="20"/>
        </w:rPr>
        <w:t> </w:t>
      </w:r>
      <w:r>
        <w:rPr>
          <w:i/>
          <w:sz w:val="20"/>
        </w:rPr>
        <w:t>la</w:t>
      </w:r>
      <w:r>
        <w:rPr>
          <w:i/>
          <w:spacing w:val="-5"/>
          <w:sz w:val="20"/>
        </w:rPr>
        <w:t> </w:t>
      </w:r>
      <w:r>
        <w:rPr>
          <w:i/>
          <w:sz w:val="20"/>
        </w:rPr>
        <w:t>sección Inscribiendo Cervezas de Especialidad.</w:t>
      </w:r>
    </w:p>
    <w:p>
      <w:pPr>
        <w:spacing w:line="242" w:lineRule="auto" w:before="67"/>
        <w:ind w:left="140" w:right="114" w:firstLine="0"/>
        <w:jc w:val="left"/>
        <w:rPr>
          <w:sz w:val="20"/>
        </w:rPr>
      </w:pPr>
      <w:r>
        <w:rPr>
          <w:sz w:val="20"/>
        </w:rPr>
        <w:t>El balance general y la tomabilidad son los factores críticos</w:t>
      </w:r>
      <w:r>
        <w:rPr>
          <w:spacing w:val="-6"/>
          <w:sz w:val="20"/>
        </w:rPr>
        <w:t> </w:t>
      </w:r>
      <w:r>
        <w:rPr>
          <w:sz w:val="20"/>
        </w:rPr>
        <w:t>para</w:t>
      </w:r>
      <w:r>
        <w:rPr>
          <w:spacing w:val="-3"/>
          <w:sz w:val="20"/>
        </w:rPr>
        <w:t> </w:t>
      </w:r>
      <w:r>
        <w:rPr>
          <w:sz w:val="20"/>
        </w:rPr>
        <w:t>el</w:t>
      </w:r>
      <w:r>
        <w:rPr>
          <w:spacing w:val="-6"/>
          <w:sz w:val="20"/>
        </w:rPr>
        <w:t> </w:t>
      </w:r>
      <w:r>
        <w:rPr>
          <w:sz w:val="20"/>
        </w:rPr>
        <w:t>éxito</w:t>
      </w:r>
      <w:r>
        <w:rPr>
          <w:spacing w:val="-5"/>
          <w:sz w:val="20"/>
        </w:rPr>
        <w:t> </w:t>
      </w:r>
      <w:r>
        <w:rPr>
          <w:sz w:val="20"/>
        </w:rPr>
        <w:t>de</w:t>
      </w:r>
      <w:r>
        <w:rPr>
          <w:spacing w:val="-6"/>
          <w:sz w:val="20"/>
        </w:rPr>
        <w:t> </w:t>
      </w:r>
      <w:r>
        <w:rPr>
          <w:sz w:val="20"/>
        </w:rPr>
        <w:t>una</w:t>
      </w:r>
      <w:r>
        <w:rPr>
          <w:spacing w:val="-3"/>
          <w:sz w:val="20"/>
        </w:rPr>
        <w:t> </w:t>
      </w:r>
      <w:r>
        <w:rPr>
          <w:sz w:val="20"/>
        </w:rPr>
        <w:t>Cerveza</w:t>
      </w:r>
      <w:r>
        <w:rPr>
          <w:spacing w:val="-6"/>
          <w:sz w:val="20"/>
        </w:rPr>
        <w:t> </w:t>
      </w:r>
      <w:r>
        <w:rPr>
          <w:sz w:val="20"/>
        </w:rPr>
        <w:t>de</w:t>
      </w:r>
      <w:r>
        <w:rPr>
          <w:spacing w:val="-6"/>
          <w:sz w:val="20"/>
        </w:rPr>
        <w:t> </w:t>
      </w:r>
      <w:r>
        <w:rPr>
          <w:sz w:val="20"/>
        </w:rPr>
        <w:t>Especialidad.</w:t>
      </w:r>
      <w:r>
        <w:rPr>
          <w:spacing w:val="-7"/>
          <w:sz w:val="20"/>
        </w:rPr>
        <w:t> </w:t>
      </w:r>
      <w:r>
        <w:rPr>
          <w:sz w:val="20"/>
        </w:rPr>
        <w:t>La cerveza inscrita debería ser una fusión coherente de la misma con los Ingredientes Especiales, en donde ninguno domine al otro.</w:t>
      </w:r>
    </w:p>
    <w:p>
      <w:pPr>
        <w:spacing w:line="242" w:lineRule="auto" w:before="84"/>
        <w:ind w:left="140" w:right="270" w:firstLine="0"/>
        <w:jc w:val="left"/>
        <w:rPr>
          <w:sz w:val="20"/>
        </w:rPr>
      </w:pPr>
      <w:r>
        <w:rPr/>
        <w:br w:type="column"/>
      </w:r>
      <w:r>
        <w:rPr>
          <w:sz w:val="20"/>
        </w:rPr>
        <w:t>Los Ingredientes Especiales deberían complementar y realzar</w:t>
      </w:r>
      <w:r>
        <w:rPr>
          <w:spacing w:val="-7"/>
          <w:sz w:val="20"/>
        </w:rPr>
        <w:t> </w:t>
      </w:r>
      <w:r>
        <w:rPr>
          <w:sz w:val="20"/>
        </w:rPr>
        <w:t>la</w:t>
      </w:r>
      <w:r>
        <w:rPr>
          <w:spacing w:val="-6"/>
          <w:sz w:val="20"/>
        </w:rPr>
        <w:t> </w:t>
      </w:r>
      <w:r>
        <w:rPr>
          <w:sz w:val="20"/>
        </w:rPr>
        <w:t>cerveza</w:t>
      </w:r>
      <w:r>
        <w:rPr>
          <w:spacing w:val="-4"/>
          <w:sz w:val="20"/>
        </w:rPr>
        <w:t> </w:t>
      </w:r>
      <w:r>
        <w:rPr>
          <w:sz w:val="20"/>
        </w:rPr>
        <w:t>base,</w:t>
      </w:r>
      <w:r>
        <w:rPr>
          <w:spacing w:val="-8"/>
          <w:sz w:val="20"/>
        </w:rPr>
        <w:t> </w:t>
      </w:r>
      <w:r>
        <w:rPr>
          <w:sz w:val="20"/>
        </w:rPr>
        <w:t>y</w:t>
      </w:r>
      <w:r>
        <w:rPr>
          <w:spacing w:val="-7"/>
          <w:sz w:val="20"/>
        </w:rPr>
        <w:t> </w:t>
      </w:r>
      <w:r>
        <w:rPr>
          <w:sz w:val="20"/>
        </w:rPr>
        <w:t>el</w:t>
      </w:r>
      <w:r>
        <w:rPr>
          <w:spacing w:val="-4"/>
          <w:sz w:val="20"/>
        </w:rPr>
        <w:t> </w:t>
      </w:r>
      <w:r>
        <w:rPr>
          <w:sz w:val="20"/>
        </w:rPr>
        <w:t>producto</w:t>
      </w:r>
      <w:r>
        <w:rPr>
          <w:spacing w:val="-6"/>
          <w:sz w:val="20"/>
        </w:rPr>
        <w:t> </w:t>
      </w:r>
      <w:r>
        <w:rPr>
          <w:sz w:val="20"/>
        </w:rPr>
        <w:t>resultante</w:t>
      </w:r>
      <w:r>
        <w:rPr>
          <w:spacing w:val="-7"/>
          <w:sz w:val="20"/>
        </w:rPr>
        <w:t> </w:t>
      </w:r>
      <w:r>
        <w:rPr>
          <w:sz w:val="20"/>
        </w:rPr>
        <w:t>debería ser placentero. La cerveza debería presentar componentes reconocibles que se adapten a los requisitos de inscripción del estilo, teniendo en cuenta que algunas cervezas pueden encajar en múltiples </w:t>
      </w:r>
      <w:r>
        <w:rPr>
          <w:spacing w:val="-2"/>
          <w:sz w:val="20"/>
        </w:rPr>
        <w:t>estilos.</w:t>
      </w:r>
    </w:p>
    <w:p>
      <w:pPr>
        <w:spacing w:line="242" w:lineRule="auto" w:before="79"/>
        <w:ind w:left="140" w:right="195" w:firstLine="0"/>
        <w:jc w:val="left"/>
        <w:rPr>
          <w:sz w:val="20"/>
        </w:rPr>
      </w:pPr>
      <w:r>
        <w:rPr>
          <w:sz w:val="20"/>
        </w:rPr>
        <w:t>Quienes</w:t>
      </w:r>
      <w:r>
        <w:rPr>
          <w:spacing w:val="-5"/>
          <w:sz w:val="20"/>
        </w:rPr>
        <w:t> </w:t>
      </w:r>
      <w:r>
        <w:rPr>
          <w:sz w:val="20"/>
        </w:rPr>
        <w:t>juzgan</w:t>
      </w:r>
      <w:r>
        <w:rPr>
          <w:spacing w:val="-7"/>
          <w:sz w:val="20"/>
        </w:rPr>
        <w:t> </w:t>
      </w:r>
      <w:r>
        <w:rPr>
          <w:sz w:val="20"/>
        </w:rPr>
        <w:t>deberían</w:t>
      </w:r>
      <w:r>
        <w:rPr>
          <w:spacing w:val="-7"/>
          <w:sz w:val="20"/>
        </w:rPr>
        <w:t> </w:t>
      </w:r>
      <w:r>
        <w:rPr>
          <w:sz w:val="20"/>
        </w:rPr>
        <w:t>ser</w:t>
      </w:r>
      <w:r>
        <w:rPr>
          <w:spacing w:val="-7"/>
          <w:sz w:val="20"/>
        </w:rPr>
        <w:t> </w:t>
      </w:r>
      <w:r>
        <w:rPr>
          <w:sz w:val="20"/>
        </w:rPr>
        <w:t>conscientes</w:t>
      </w:r>
      <w:r>
        <w:rPr>
          <w:spacing w:val="-6"/>
          <w:sz w:val="20"/>
        </w:rPr>
        <w:t> </w:t>
      </w:r>
      <w:r>
        <w:rPr>
          <w:sz w:val="20"/>
        </w:rPr>
        <w:t>de</w:t>
      </w:r>
      <w:r>
        <w:rPr>
          <w:spacing w:val="-5"/>
          <w:sz w:val="20"/>
        </w:rPr>
        <w:t> </w:t>
      </w:r>
      <w:r>
        <w:rPr>
          <w:sz w:val="20"/>
        </w:rPr>
        <w:t>que</w:t>
      </w:r>
      <w:r>
        <w:rPr>
          <w:spacing w:val="-5"/>
          <w:sz w:val="20"/>
        </w:rPr>
        <w:t> </w:t>
      </w:r>
      <w:r>
        <w:rPr>
          <w:sz w:val="20"/>
        </w:rPr>
        <w:t>existe</w:t>
      </w:r>
      <w:r>
        <w:rPr>
          <w:spacing w:val="-5"/>
          <w:sz w:val="20"/>
        </w:rPr>
        <w:t> </w:t>
      </w:r>
      <w:r>
        <w:rPr>
          <w:sz w:val="20"/>
        </w:rPr>
        <w:t>un elemento creativo al elaborar estos estilos, y no deberían tener prejuicios con las combinaciones que parezcan extrañas. Mantenga una mente abierta ya que mezclas inusuales de algunos sabores pueden ser sorprendentemente deliciosas; sin embargo, inusual o raro no se traduce necesariamente en mejor. El sabor siempre debería ser el factor decisivo final, no la</w:t>
      </w:r>
      <w:r>
        <w:rPr>
          <w:sz w:val="20"/>
        </w:rPr>
        <w:t> aparente creatividad, lo difícil de la elaboración de la cerveza ni la rareza de sus ingredientes.</w:t>
      </w:r>
    </w:p>
    <w:p>
      <w:pPr>
        <w:pStyle w:val="BodyText"/>
        <w:spacing w:before="1"/>
        <w:ind w:left="0"/>
        <w:rPr>
          <w:sz w:val="21"/>
        </w:rPr>
      </w:pPr>
    </w:p>
    <w:p>
      <w:pPr>
        <w:spacing w:before="0"/>
        <w:ind w:left="140" w:right="0" w:firstLine="0"/>
        <w:jc w:val="left"/>
        <w:rPr>
          <w:rFonts w:ascii="Verdana" w:hAnsi="Verdana"/>
          <w:b/>
          <w:sz w:val="18"/>
        </w:rPr>
      </w:pPr>
      <w:bookmarkStart w:name="_bookmark155" w:id="156"/>
      <w:bookmarkEnd w:id="156"/>
      <w:r>
        <w:rPr/>
      </w:r>
      <w:r>
        <w:rPr>
          <w:rFonts w:ascii="Verdana" w:hAnsi="Verdana"/>
          <w:b/>
          <w:sz w:val="18"/>
        </w:rPr>
        <w:t>Evaluación</w:t>
      </w:r>
      <w:r>
        <w:rPr>
          <w:rFonts w:ascii="Verdana" w:hAnsi="Verdana"/>
          <w:b/>
          <w:spacing w:val="-4"/>
          <w:sz w:val="18"/>
        </w:rPr>
        <w:t> </w:t>
      </w:r>
      <w:r>
        <w:rPr>
          <w:rFonts w:ascii="Verdana" w:hAnsi="Verdana"/>
          <w:b/>
          <w:spacing w:val="-2"/>
          <w:sz w:val="18"/>
        </w:rPr>
        <w:t>general</w:t>
      </w:r>
    </w:p>
    <w:p>
      <w:pPr>
        <w:spacing w:line="242" w:lineRule="auto" w:before="36"/>
        <w:ind w:left="140" w:right="270" w:firstLine="0"/>
        <w:jc w:val="left"/>
        <w:rPr>
          <w:sz w:val="20"/>
        </w:rPr>
      </w:pPr>
      <w:r>
        <w:rPr>
          <w:sz w:val="20"/>
        </w:rPr>
        <w:t>Los jueces y juezas más experimentados a menudo probarán las Cervezas de Especialidad evaluando primero el placer general de tomarla antes de analizar los detalles. Esta valoración rápida está diseñada para descubrir</w:t>
      </w:r>
      <w:r>
        <w:rPr>
          <w:spacing w:val="-5"/>
          <w:sz w:val="20"/>
        </w:rPr>
        <w:t> </w:t>
      </w:r>
      <w:r>
        <w:rPr>
          <w:sz w:val="20"/>
        </w:rPr>
        <w:t>si</w:t>
      </w:r>
      <w:r>
        <w:rPr>
          <w:spacing w:val="-6"/>
          <w:sz w:val="20"/>
        </w:rPr>
        <w:t> </w:t>
      </w:r>
      <w:r>
        <w:rPr>
          <w:sz w:val="20"/>
        </w:rPr>
        <w:t>la</w:t>
      </w:r>
      <w:r>
        <w:rPr>
          <w:spacing w:val="-5"/>
          <w:sz w:val="20"/>
        </w:rPr>
        <w:t> </w:t>
      </w:r>
      <w:r>
        <w:rPr>
          <w:sz w:val="20"/>
        </w:rPr>
        <w:t>combinación</w:t>
      </w:r>
      <w:r>
        <w:rPr>
          <w:spacing w:val="-3"/>
          <w:sz w:val="20"/>
        </w:rPr>
        <w:t> </w:t>
      </w:r>
      <w:r>
        <w:rPr>
          <w:sz w:val="20"/>
        </w:rPr>
        <w:t>funciona</w:t>
      </w:r>
      <w:r>
        <w:rPr>
          <w:spacing w:val="-5"/>
          <w:sz w:val="20"/>
        </w:rPr>
        <w:t> </w:t>
      </w:r>
      <w:r>
        <w:rPr>
          <w:sz w:val="20"/>
        </w:rPr>
        <w:t>o</w:t>
      </w:r>
      <w:r>
        <w:rPr>
          <w:spacing w:val="-4"/>
          <w:sz w:val="20"/>
        </w:rPr>
        <w:t> </w:t>
      </w:r>
      <w:r>
        <w:rPr>
          <w:sz w:val="20"/>
        </w:rPr>
        <w:t>no.</w:t>
      </w:r>
      <w:r>
        <w:rPr>
          <w:spacing w:val="-6"/>
          <w:sz w:val="20"/>
        </w:rPr>
        <w:t> </w:t>
      </w:r>
      <w:r>
        <w:rPr>
          <w:sz w:val="20"/>
        </w:rPr>
        <w:t>Si</w:t>
      </w:r>
      <w:r>
        <w:rPr>
          <w:spacing w:val="-6"/>
          <w:sz w:val="20"/>
        </w:rPr>
        <w:t> </w:t>
      </w:r>
      <w:r>
        <w:rPr>
          <w:sz w:val="20"/>
        </w:rPr>
        <w:t>la</w:t>
      </w:r>
      <w:r>
        <w:rPr>
          <w:spacing w:val="-5"/>
          <w:sz w:val="20"/>
        </w:rPr>
        <w:t> </w:t>
      </w:r>
      <w:r>
        <w:rPr>
          <w:sz w:val="20"/>
        </w:rPr>
        <w:t>cerveza tiene choques de sabor, no será disfrutable independientemente de su mérito técnico.</w:t>
      </w:r>
    </w:p>
    <w:p>
      <w:pPr>
        <w:spacing w:line="242" w:lineRule="auto" w:before="78"/>
        <w:ind w:left="140" w:right="247" w:firstLine="0"/>
        <w:jc w:val="left"/>
        <w:rPr>
          <w:sz w:val="20"/>
        </w:rPr>
      </w:pPr>
      <w:r>
        <w:rPr>
          <w:sz w:val="20"/>
        </w:rPr>
        <w:t>El antiguo refrán “</w:t>
      </w:r>
      <w:r>
        <w:rPr>
          <w:i/>
          <w:sz w:val="20"/>
        </w:rPr>
        <w:t>que los árboles no te impidan ver el bosque”</w:t>
      </w:r>
      <w:r>
        <w:rPr>
          <w:i/>
          <w:spacing w:val="-5"/>
          <w:sz w:val="20"/>
        </w:rPr>
        <w:t> </w:t>
      </w:r>
      <w:r>
        <w:rPr>
          <w:sz w:val="20"/>
        </w:rPr>
        <w:t>aplica</w:t>
      </w:r>
      <w:r>
        <w:rPr>
          <w:spacing w:val="-3"/>
          <w:sz w:val="20"/>
        </w:rPr>
        <w:t> </w:t>
      </w:r>
      <w:r>
        <w:rPr>
          <w:sz w:val="20"/>
        </w:rPr>
        <w:t>bastante</w:t>
      </w:r>
      <w:r>
        <w:rPr>
          <w:spacing w:val="-4"/>
          <w:sz w:val="20"/>
        </w:rPr>
        <w:t> </w:t>
      </w:r>
      <w:r>
        <w:rPr>
          <w:sz w:val="20"/>
        </w:rPr>
        <w:t>bien.</w:t>
      </w:r>
      <w:r>
        <w:rPr>
          <w:spacing w:val="-7"/>
          <w:sz w:val="20"/>
        </w:rPr>
        <w:t> </w:t>
      </w:r>
      <w:r>
        <w:rPr>
          <w:sz w:val="20"/>
        </w:rPr>
        <w:t>No</w:t>
      </w:r>
      <w:r>
        <w:rPr>
          <w:spacing w:val="-5"/>
          <w:sz w:val="20"/>
        </w:rPr>
        <w:t> </w:t>
      </w:r>
      <w:r>
        <w:rPr>
          <w:sz w:val="20"/>
        </w:rPr>
        <w:t>juzgue</w:t>
      </w:r>
      <w:r>
        <w:rPr>
          <w:spacing w:val="-6"/>
          <w:sz w:val="20"/>
        </w:rPr>
        <w:t> </w:t>
      </w:r>
      <w:r>
        <w:rPr>
          <w:sz w:val="20"/>
        </w:rPr>
        <w:t>estos</w:t>
      </w:r>
      <w:r>
        <w:rPr>
          <w:spacing w:val="-6"/>
          <w:sz w:val="20"/>
        </w:rPr>
        <w:t> </w:t>
      </w:r>
      <w:r>
        <w:rPr>
          <w:sz w:val="20"/>
        </w:rPr>
        <w:t>estilos</w:t>
      </w:r>
      <w:r>
        <w:rPr>
          <w:spacing w:val="-6"/>
          <w:sz w:val="20"/>
        </w:rPr>
        <w:t> </w:t>
      </w:r>
      <w:r>
        <w:rPr>
          <w:sz w:val="20"/>
        </w:rPr>
        <w:t>de forma tan estricta como los Estilos Clásicos, ya que podría pasar por alto la exitosa sinergia de los </w:t>
      </w:r>
      <w:r>
        <w:rPr>
          <w:spacing w:val="-2"/>
          <w:sz w:val="20"/>
        </w:rPr>
        <w:t>ingredientes.</w:t>
      </w:r>
    </w:p>
    <w:p>
      <w:pPr>
        <w:pStyle w:val="BodyText"/>
        <w:spacing w:before="4"/>
        <w:ind w:left="0"/>
        <w:rPr>
          <w:sz w:val="21"/>
        </w:rPr>
      </w:pPr>
    </w:p>
    <w:p>
      <w:pPr>
        <w:spacing w:before="0"/>
        <w:ind w:left="140" w:right="0" w:firstLine="0"/>
        <w:jc w:val="left"/>
        <w:rPr>
          <w:rFonts w:ascii="Verdana"/>
          <w:b/>
          <w:sz w:val="18"/>
        </w:rPr>
      </w:pPr>
      <w:bookmarkStart w:name="_bookmark156" w:id="157"/>
      <w:bookmarkEnd w:id="157"/>
      <w:r>
        <w:rPr/>
      </w:r>
      <w:r>
        <w:rPr>
          <w:rFonts w:ascii="Verdana"/>
          <w:b/>
          <w:sz w:val="18"/>
        </w:rPr>
        <w:t>Estilo</w:t>
      </w:r>
      <w:r>
        <w:rPr>
          <w:rFonts w:ascii="Verdana"/>
          <w:b/>
          <w:spacing w:val="-1"/>
          <w:sz w:val="18"/>
        </w:rPr>
        <w:t> </w:t>
      </w:r>
      <w:r>
        <w:rPr>
          <w:rFonts w:ascii="Verdana"/>
          <w:b/>
          <w:spacing w:val="-4"/>
          <w:sz w:val="18"/>
        </w:rPr>
        <w:t>Base</w:t>
      </w:r>
    </w:p>
    <w:p>
      <w:pPr>
        <w:spacing w:line="242" w:lineRule="auto" w:before="35"/>
        <w:ind w:left="140" w:right="216" w:firstLine="0"/>
        <w:jc w:val="left"/>
        <w:rPr>
          <w:sz w:val="20"/>
        </w:rPr>
      </w:pPr>
      <w:r>
        <w:rPr>
          <w:sz w:val="20"/>
        </w:rPr>
        <w:t>Al juzgar, no</w:t>
      </w:r>
      <w:r>
        <w:rPr>
          <w:spacing w:val="-1"/>
          <w:sz w:val="20"/>
        </w:rPr>
        <w:t> </w:t>
      </w:r>
      <w:r>
        <w:rPr>
          <w:sz w:val="20"/>
        </w:rPr>
        <w:t>se</w:t>
      </w:r>
      <w:r>
        <w:rPr>
          <w:spacing w:val="-1"/>
          <w:sz w:val="20"/>
        </w:rPr>
        <w:t> </w:t>
      </w:r>
      <w:r>
        <w:rPr>
          <w:sz w:val="20"/>
        </w:rPr>
        <w:t>deberían buscar</w:t>
      </w:r>
      <w:r>
        <w:rPr>
          <w:spacing w:val="-1"/>
          <w:sz w:val="20"/>
        </w:rPr>
        <w:t> </w:t>
      </w:r>
      <w:r>
        <w:rPr>
          <w:sz w:val="20"/>
        </w:rPr>
        <w:t>todas las características de la cerveza del Estilo Base especificado de forma demasiado minuciosa. Después de todo, la cerveza base usualmente no contiene el Ingrediente Especial, por lo que el carácter sensorial no será el mismo que en la cerveza</w:t>
      </w:r>
      <w:r>
        <w:rPr>
          <w:spacing w:val="-7"/>
          <w:sz w:val="20"/>
        </w:rPr>
        <w:t> </w:t>
      </w:r>
      <w:r>
        <w:rPr>
          <w:sz w:val="20"/>
        </w:rPr>
        <w:t>original.</w:t>
      </w:r>
      <w:r>
        <w:rPr>
          <w:spacing w:val="-8"/>
          <w:sz w:val="20"/>
        </w:rPr>
        <w:t> </w:t>
      </w:r>
      <w:r>
        <w:rPr>
          <w:sz w:val="20"/>
        </w:rPr>
        <w:t>Puede</w:t>
      </w:r>
      <w:r>
        <w:rPr>
          <w:spacing w:val="-5"/>
          <w:sz w:val="20"/>
        </w:rPr>
        <w:t> </w:t>
      </w:r>
      <w:r>
        <w:rPr>
          <w:sz w:val="20"/>
        </w:rPr>
        <w:t>haber</w:t>
      </w:r>
      <w:r>
        <w:rPr>
          <w:spacing w:val="-7"/>
          <w:sz w:val="20"/>
        </w:rPr>
        <w:t> </w:t>
      </w:r>
      <w:r>
        <w:rPr>
          <w:sz w:val="20"/>
        </w:rPr>
        <w:t>interacciones</w:t>
      </w:r>
      <w:r>
        <w:rPr>
          <w:spacing w:val="-7"/>
          <w:sz w:val="20"/>
        </w:rPr>
        <w:t> </w:t>
      </w:r>
      <w:r>
        <w:rPr>
          <w:sz w:val="20"/>
        </w:rPr>
        <w:t>de</w:t>
      </w:r>
      <w:r>
        <w:rPr>
          <w:spacing w:val="-7"/>
          <w:sz w:val="20"/>
        </w:rPr>
        <w:t> </w:t>
      </w:r>
      <w:r>
        <w:rPr>
          <w:sz w:val="20"/>
        </w:rPr>
        <w:t>sabor</w:t>
      </w:r>
      <w:r>
        <w:rPr>
          <w:spacing w:val="-4"/>
          <w:sz w:val="20"/>
        </w:rPr>
        <w:t> </w:t>
      </w:r>
      <w:r>
        <w:rPr>
          <w:sz w:val="20"/>
        </w:rPr>
        <w:t>que produzcan efectos sensoriales adicionales.</w:t>
      </w:r>
    </w:p>
    <w:p>
      <w:pPr>
        <w:spacing w:line="242" w:lineRule="auto" w:before="78"/>
        <w:ind w:left="140" w:right="198" w:firstLine="0"/>
        <w:jc w:val="left"/>
        <w:rPr>
          <w:sz w:val="20"/>
        </w:rPr>
      </w:pPr>
      <w:r>
        <w:rPr>
          <w:sz w:val="20"/>
        </w:rPr>
        <w:t>Quienes juzgan deberían entender además que el</w:t>
      </w:r>
      <w:r>
        <w:rPr>
          <w:spacing w:val="40"/>
          <w:sz w:val="20"/>
        </w:rPr>
        <w:t> </w:t>
      </w:r>
      <w:r>
        <w:rPr>
          <w:sz w:val="20"/>
        </w:rPr>
        <w:t>proceso de fermentación puede transformar ciertos ingredientes (particularmente aquellos con azúcares fermentables), y que el carácter del Ingrediente Especial en la cerveza puede no ser percibido de igual forma que el</w:t>
      </w:r>
      <w:r>
        <w:rPr>
          <w:spacing w:val="-5"/>
          <w:sz w:val="20"/>
        </w:rPr>
        <w:t> </w:t>
      </w:r>
      <w:r>
        <w:rPr>
          <w:sz w:val="20"/>
        </w:rPr>
        <w:t>ingrediente</w:t>
      </w:r>
      <w:r>
        <w:rPr>
          <w:spacing w:val="-5"/>
          <w:sz w:val="20"/>
        </w:rPr>
        <w:t> </w:t>
      </w:r>
      <w:r>
        <w:rPr>
          <w:sz w:val="20"/>
        </w:rPr>
        <w:t>en</w:t>
      </w:r>
      <w:r>
        <w:rPr>
          <w:spacing w:val="-5"/>
          <w:sz w:val="20"/>
        </w:rPr>
        <w:t> </w:t>
      </w:r>
      <w:r>
        <w:rPr>
          <w:sz w:val="20"/>
        </w:rPr>
        <w:t>sí</w:t>
      </w:r>
      <w:r>
        <w:rPr>
          <w:spacing w:val="-6"/>
          <w:sz w:val="20"/>
        </w:rPr>
        <w:t> </w:t>
      </w:r>
      <w:r>
        <w:rPr>
          <w:sz w:val="20"/>
        </w:rPr>
        <w:t>mismo.</w:t>
      </w:r>
      <w:r>
        <w:rPr>
          <w:spacing w:val="-3"/>
          <w:sz w:val="20"/>
        </w:rPr>
        <w:t> </w:t>
      </w:r>
      <w:r>
        <w:rPr>
          <w:sz w:val="20"/>
        </w:rPr>
        <w:t>Por</w:t>
      </w:r>
      <w:r>
        <w:rPr>
          <w:spacing w:val="-5"/>
          <w:sz w:val="20"/>
        </w:rPr>
        <w:t> </w:t>
      </w:r>
      <w:r>
        <w:rPr>
          <w:sz w:val="20"/>
        </w:rPr>
        <w:t>lo</w:t>
      </w:r>
      <w:r>
        <w:rPr>
          <w:spacing w:val="-4"/>
          <w:sz w:val="20"/>
        </w:rPr>
        <w:t> </w:t>
      </w:r>
      <w:r>
        <w:rPr>
          <w:sz w:val="20"/>
        </w:rPr>
        <w:t>tanto,</w:t>
      </w:r>
      <w:r>
        <w:rPr>
          <w:spacing w:val="-6"/>
          <w:sz w:val="20"/>
        </w:rPr>
        <w:t> </w:t>
      </w:r>
      <w:r>
        <w:rPr>
          <w:sz w:val="20"/>
        </w:rPr>
        <w:t>al</w:t>
      </w:r>
      <w:r>
        <w:rPr>
          <w:spacing w:val="-4"/>
          <w:sz w:val="20"/>
        </w:rPr>
        <w:t> </w:t>
      </w:r>
      <w:r>
        <w:rPr>
          <w:sz w:val="20"/>
        </w:rPr>
        <w:t>juzgar</w:t>
      </w:r>
      <w:r>
        <w:rPr>
          <w:spacing w:val="-5"/>
          <w:sz w:val="20"/>
        </w:rPr>
        <w:t> </w:t>
      </w:r>
      <w:r>
        <w:rPr>
          <w:sz w:val="20"/>
        </w:rPr>
        <w:t>debería buscar el placer general y balance de la combinación resultante, siempre y cuando la cerveza evoque tanto al Estilo Base como al proceso o Ingrediente Especial.</w:t>
      </w:r>
    </w:p>
    <w:p>
      <w:pPr>
        <w:pStyle w:val="BodyText"/>
        <w:spacing w:before="1"/>
        <w:ind w:left="0"/>
        <w:rPr>
          <w:sz w:val="21"/>
        </w:rPr>
      </w:pPr>
    </w:p>
    <w:p>
      <w:pPr>
        <w:spacing w:before="0"/>
        <w:ind w:left="140" w:right="0" w:firstLine="0"/>
        <w:jc w:val="left"/>
        <w:rPr>
          <w:rFonts w:ascii="Verdana" w:hAnsi="Verdana"/>
          <w:b/>
          <w:sz w:val="18"/>
        </w:rPr>
      </w:pPr>
      <w:bookmarkStart w:name="_bookmark157" w:id="158"/>
      <w:bookmarkEnd w:id="158"/>
      <w:r>
        <w:rPr/>
      </w:r>
      <w:r>
        <w:rPr>
          <w:rFonts w:ascii="Verdana" w:hAnsi="Verdana"/>
          <w:b/>
          <w:sz w:val="18"/>
        </w:rPr>
        <w:t>Múltiples</w:t>
      </w:r>
      <w:r>
        <w:rPr>
          <w:rFonts w:ascii="Verdana" w:hAnsi="Verdana"/>
          <w:b/>
          <w:spacing w:val="-3"/>
          <w:sz w:val="18"/>
        </w:rPr>
        <w:t> </w:t>
      </w:r>
      <w:r>
        <w:rPr>
          <w:rFonts w:ascii="Verdana" w:hAnsi="Verdana"/>
          <w:b/>
          <w:spacing w:val="-2"/>
          <w:sz w:val="18"/>
        </w:rPr>
        <w:t>ingredientes</w:t>
      </w:r>
    </w:p>
    <w:p>
      <w:pPr>
        <w:spacing w:line="242" w:lineRule="auto" w:before="38"/>
        <w:ind w:left="140" w:right="216" w:firstLine="0"/>
        <w:jc w:val="left"/>
        <w:rPr>
          <w:sz w:val="20"/>
        </w:rPr>
      </w:pPr>
      <w:r>
        <w:rPr>
          <w:sz w:val="20"/>
        </w:rPr>
        <w:t>Al juzgar, no es necesario percibir cada Ingrediente Especial</w:t>
      </w:r>
      <w:r>
        <w:rPr>
          <w:spacing w:val="-3"/>
          <w:sz w:val="20"/>
        </w:rPr>
        <w:t> </w:t>
      </w:r>
      <w:r>
        <w:rPr>
          <w:sz w:val="20"/>
        </w:rPr>
        <w:t>de</w:t>
      </w:r>
      <w:r>
        <w:rPr>
          <w:spacing w:val="-4"/>
          <w:sz w:val="20"/>
        </w:rPr>
        <w:t> </w:t>
      </w:r>
      <w:r>
        <w:rPr>
          <w:sz w:val="20"/>
        </w:rPr>
        <w:t>forma</w:t>
      </w:r>
      <w:r>
        <w:rPr>
          <w:spacing w:val="-1"/>
          <w:sz w:val="20"/>
        </w:rPr>
        <w:t> </w:t>
      </w:r>
      <w:r>
        <w:rPr>
          <w:sz w:val="20"/>
        </w:rPr>
        <w:t>individual</w:t>
      </w:r>
      <w:r>
        <w:rPr>
          <w:spacing w:val="-3"/>
          <w:sz w:val="20"/>
        </w:rPr>
        <w:t> </w:t>
      </w:r>
      <w:r>
        <w:rPr>
          <w:sz w:val="20"/>
        </w:rPr>
        <w:t>(como</w:t>
      </w:r>
      <w:r>
        <w:rPr>
          <w:spacing w:val="-4"/>
          <w:sz w:val="20"/>
        </w:rPr>
        <w:t> </w:t>
      </w:r>
      <w:r>
        <w:rPr>
          <w:sz w:val="20"/>
        </w:rPr>
        <w:t>las</w:t>
      </w:r>
      <w:r>
        <w:rPr>
          <w:spacing w:val="-3"/>
          <w:sz w:val="20"/>
        </w:rPr>
        <w:t> </w:t>
      </w:r>
      <w:r>
        <w:rPr>
          <w:sz w:val="20"/>
        </w:rPr>
        <w:t>especias)</w:t>
      </w:r>
      <w:r>
        <w:rPr>
          <w:spacing w:val="-4"/>
          <w:sz w:val="20"/>
        </w:rPr>
        <w:t> </w:t>
      </w:r>
      <w:r>
        <w:rPr>
          <w:sz w:val="20"/>
        </w:rPr>
        <w:t>cuando se han declarado varios. A menudo es la combinación resultante</w:t>
      </w:r>
      <w:r>
        <w:rPr>
          <w:spacing w:val="-5"/>
          <w:sz w:val="20"/>
        </w:rPr>
        <w:t> </w:t>
      </w:r>
      <w:r>
        <w:rPr>
          <w:sz w:val="20"/>
        </w:rPr>
        <w:t>la</w:t>
      </w:r>
      <w:r>
        <w:rPr>
          <w:spacing w:val="-5"/>
          <w:sz w:val="20"/>
        </w:rPr>
        <w:t> </w:t>
      </w:r>
      <w:r>
        <w:rPr>
          <w:sz w:val="20"/>
        </w:rPr>
        <w:t>que</w:t>
      </w:r>
      <w:r>
        <w:rPr>
          <w:spacing w:val="-5"/>
          <w:sz w:val="20"/>
        </w:rPr>
        <w:t> </w:t>
      </w:r>
      <w:r>
        <w:rPr>
          <w:sz w:val="20"/>
        </w:rPr>
        <w:t>contribuye</w:t>
      </w:r>
      <w:r>
        <w:rPr>
          <w:spacing w:val="-5"/>
          <w:sz w:val="20"/>
        </w:rPr>
        <w:t> </w:t>
      </w:r>
      <w:r>
        <w:rPr>
          <w:sz w:val="20"/>
        </w:rPr>
        <w:t>a</w:t>
      </w:r>
      <w:r>
        <w:rPr>
          <w:spacing w:val="-5"/>
          <w:sz w:val="20"/>
        </w:rPr>
        <w:t> </w:t>
      </w:r>
      <w:r>
        <w:rPr>
          <w:sz w:val="20"/>
        </w:rPr>
        <w:t>un</w:t>
      </w:r>
      <w:r>
        <w:rPr>
          <w:spacing w:val="-5"/>
          <w:sz w:val="20"/>
        </w:rPr>
        <w:t> </w:t>
      </w:r>
      <w:r>
        <w:rPr>
          <w:sz w:val="20"/>
        </w:rPr>
        <w:t>carácter</w:t>
      </w:r>
      <w:r>
        <w:rPr>
          <w:spacing w:val="-5"/>
          <w:sz w:val="20"/>
        </w:rPr>
        <w:t> </w:t>
      </w:r>
      <w:r>
        <w:rPr>
          <w:sz w:val="20"/>
        </w:rPr>
        <w:t>mayor,</w:t>
      </w:r>
      <w:r>
        <w:rPr>
          <w:spacing w:val="-6"/>
          <w:sz w:val="20"/>
        </w:rPr>
        <w:t> </w:t>
      </w:r>
      <w:r>
        <w:rPr>
          <w:sz w:val="20"/>
        </w:rPr>
        <w:t>así</w:t>
      </w:r>
      <w:r>
        <w:rPr>
          <w:spacing w:val="-4"/>
          <w:sz w:val="20"/>
        </w:rPr>
        <w:t> </w:t>
      </w:r>
      <w:r>
        <w:rPr>
          <w:sz w:val="20"/>
        </w:rPr>
        <w:t>que permita que estos ingredientes sean utilizados en intensidades variables para producir una experiencia de degustación más placentera.</w:t>
      </w:r>
    </w:p>
    <w:p>
      <w:pPr>
        <w:spacing w:after="0" w:line="242" w:lineRule="auto"/>
        <w:jc w:val="left"/>
        <w:rPr>
          <w:sz w:val="20"/>
        </w:rPr>
        <w:sectPr>
          <w:pgSz w:w="12240" w:h="15840"/>
          <w:pgMar w:header="0" w:footer="746" w:top="920" w:bottom="940" w:left="580" w:right="540"/>
          <w:cols w:num="2" w:equalWidth="0">
            <w:col w:w="5201" w:space="560"/>
            <w:col w:w="5359"/>
          </w:cols>
        </w:sectPr>
      </w:pPr>
    </w:p>
    <w:p>
      <w:pPr>
        <w:spacing w:line="242" w:lineRule="auto" w:before="84"/>
        <w:ind w:left="140" w:right="0" w:firstLine="0"/>
        <w:jc w:val="left"/>
        <w:rPr>
          <w:sz w:val="20"/>
        </w:rPr>
      </w:pPr>
      <w:r>
        <w:rPr>
          <w:sz w:val="20"/>
        </w:rPr>
        <w:t>No todas las cervezas encajarán en un estilo a la perfección.</w:t>
      </w:r>
      <w:r>
        <w:rPr>
          <w:spacing w:val="-10"/>
          <w:sz w:val="20"/>
        </w:rPr>
        <w:t> </w:t>
      </w:r>
      <w:r>
        <w:rPr>
          <w:sz w:val="20"/>
        </w:rPr>
        <w:t>Algunas</w:t>
      </w:r>
      <w:r>
        <w:rPr>
          <w:spacing w:val="-8"/>
          <w:sz w:val="20"/>
        </w:rPr>
        <w:t> </w:t>
      </w:r>
      <w:r>
        <w:rPr>
          <w:sz w:val="20"/>
        </w:rPr>
        <w:t>cervezas</w:t>
      </w:r>
      <w:r>
        <w:rPr>
          <w:spacing w:val="-9"/>
          <w:sz w:val="20"/>
        </w:rPr>
        <w:t> </w:t>
      </w:r>
      <w:r>
        <w:rPr>
          <w:sz w:val="20"/>
        </w:rPr>
        <w:t>con</w:t>
      </w:r>
      <w:r>
        <w:rPr>
          <w:spacing w:val="-9"/>
          <w:sz w:val="20"/>
        </w:rPr>
        <w:t> </w:t>
      </w:r>
      <w:r>
        <w:rPr>
          <w:sz w:val="20"/>
        </w:rPr>
        <w:t>múltiples</w:t>
      </w:r>
      <w:r>
        <w:rPr>
          <w:spacing w:val="-6"/>
          <w:sz w:val="20"/>
        </w:rPr>
        <w:t> </w:t>
      </w:r>
      <w:r>
        <w:rPr>
          <w:sz w:val="20"/>
        </w:rPr>
        <w:t>ingredientes podrían ser inscritas en varios estilos. Sea tolerante cuando evalúe estas cervezas. Recompense aquellas cervezas que estén bien elaboradas y sean placenteras, en lugar de dar lecciones a quien inscribió la cerveza sobre dónde debió haberla inscrito.</w:t>
      </w:r>
    </w:p>
    <w:p>
      <w:pPr>
        <w:spacing w:line="242" w:lineRule="auto" w:before="79"/>
        <w:ind w:left="140" w:right="0" w:firstLine="0"/>
        <w:jc w:val="left"/>
        <w:rPr>
          <w:sz w:val="20"/>
        </w:rPr>
      </w:pPr>
      <w:r>
        <w:rPr>
          <w:sz w:val="20"/>
        </w:rPr>
        <w:t>Si</w:t>
      </w:r>
      <w:r>
        <w:rPr>
          <w:spacing w:val="-7"/>
          <w:sz w:val="20"/>
        </w:rPr>
        <w:t> </w:t>
      </w:r>
      <w:r>
        <w:rPr>
          <w:sz w:val="20"/>
        </w:rPr>
        <w:t>una</w:t>
      </w:r>
      <w:r>
        <w:rPr>
          <w:spacing w:val="-6"/>
          <w:sz w:val="20"/>
        </w:rPr>
        <w:t> </w:t>
      </w:r>
      <w:r>
        <w:rPr>
          <w:sz w:val="20"/>
        </w:rPr>
        <w:t>inscripción</w:t>
      </w:r>
      <w:r>
        <w:rPr>
          <w:spacing w:val="-6"/>
          <w:sz w:val="20"/>
        </w:rPr>
        <w:t> </w:t>
      </w:r>
      <w:r>
        <w:rPr>
          <w:sz w:val="20"/>
        </w:rPr>
        <w:t>declara</w:t>
      </w:r>
      <w:r>
        <w:rPr>
          <w:spacing w:val="-5"/>
          <w:sz w:val="20"/>
        </w:rPr>
        <w:t> </w:t>
      </w:r>
      <w:r>
        <w:rPr>
          <w:sz w:val="20"/>
        </w:rPr>
        <w:t>un</w:t>
      </w:r>
      <w:r>
        <w:rPr>
          <w:spacing w:val="-6"/>
          <w:sz w:val="20"/>
        </w:rPr>
        <w:t> </w:t>
      </w:r>
      <w:r>
        <w:rPr>
          <w:sz w:val="20"/>
        </w:rPr>
        <w:t>potencial</w:t>
      </w:r>
      <w:r>
        <w:rPr>
          <w:spacing w:val="-5"/>
          <w:sz w:val="20"/>
        </w:rPr>
        <w:t> </w:t>
      </w:r>
      <w:r>
        <w:rPr>
          <w:sz w:val="20"/>
        </w:rPr>
        <w:t>alérgeno</w:t>
      </w:r>
      <w:r>
        <w:rPr>
          <w:spacing w:val="-6"/>
          <w:sz w:val="20"/>
        </w:rPr>
        <w:t> </w:t>
      </w:r>
      <w:r>
        <w:rPr>
          <w:sz w:val="20"/>
        </w:rPr>
        <w:t>en</w:t>
      </w:r>
      <w:r>
        <w:rPr>
          <w:spacing w:val="-6"/>
          <w:sz w:val="20"/>
        </w:rPr>
        <w:t> </w:t>
      </w:r>
      <w:r>
        <w:rPr>
          <w:sz w:val="20"/>
        </w:rPr>
        <w:t>la cerveza, no reste puntos si no puede percibirlo.</w:t>
      </w:r>
    </w:p>
    <w:p>
      <w:pPr>
        <w:pStyle w:val="BodyText"/>
        <w:spacing w:before="5"/>
        <w:ind w:left="0"/>
        <w:rPr>
          <w:sz w:val="21"/>
        </w:rPr>
      </w:pPr>
    </w:p>
    <w:p>
      <w:pPr>
        <w:spacing w:before="0"/>
        <w:ind w:left="140" w:right="0" w:firstLine="0"/>
        <w:jc w:val="left"/>
        <w:rPr>
          <w:rFonts w:ascii="Verdana"/>
          <w:b/>
          <w:sz w:val="18"/>
        </w:rPr>
      </w:pPr>
      <w:bookmarkStart w:name="_bookmark158" w:id="159"/>
      <w:bookmarkEnd w:id="159"/>
      <w:r>
        <w:rPr/>
      </w:r>
      <w:r>
        <w:rPr>
          <w:rFonts w:ascii="Verdana"/>
          <w:b/>
          <w:sz w:val="18"/>
        </w:rPr>
        <w:t>Efecto</w:t>
      </w:r>
      <w:r>
        <w:rPr>
          <w:rFonts w:ascii="Verdana"/>
          <w:b/>
          <w:spacing w:val="-8"/>
          <w:sz w:val="18"/>
        </w:rPr>
        <w:t> </w:t>
      </w:r>
      <w:r>
        <w:rPr>
          <w:rFonts w:ascii="Verdana"/>
          <w:b/>
          <w:sz w:val="18"/>
        </w:rPr>
        <w:t>de</w:t>
      </w:r>
      <w:r>
        <w:rPr>
          <w:rFonts w:ascii="Verdana"/>
          <w:b/>
          <w:spacing w:val="-6"/>
          <w:sz w:val="18"/>
        </w:rPr>
        <w:t> </w:t>
      </w:r>
      <w:r>
        <w:rPr>
          <w:rFonts w:ascii="Verdana"/>
          <w:b/>
          <w:sz w:val="18"/>
        </w:rPr>
        <w:t>los</w:t>
      </w:r>
      <w:r>
        <w:rPr>
          <w:rFonts w:ascii="Verdana"/>
          <w:b/>
          <w:spacing w:val="-6"/>
          <w:sz w:val="18"/>
        </w:rPr>
        <w:t> </w:t>
      </w:r>
      <w:r>
        <w:rPr>
          <w:rFonts w:ascii="Verdana"/>
          <w:b/>
          <w:sz w:val="18"/>
        </w:rPr>
        <w:t>Ingredientes</w:t>
      </w:r>
      <w:r>
        <w:rPr>
          <w:rFonts w:ascii="Verdana"/>
          <w:b/>
          <w:spacing w:val="-5"/>
          <w:sz w:val="18"/>
        </w:rPr>
        <w:t> </w:t>
      </w:r>
      <w:r>
        <w:rPr>
          <w:rFonts w:ascii="Verdana"/>
          <w:b/>
          <w:sz w:val="18"/>
        </w:rPr>
        <w:t>Especiales</w:t>
      </w:r>
      <w:r>
        <w:rPr>
          <w:rFonts w:ascii="Verdana"/>
          <w:b/>
          <w:spacing w:val="-8"/>
          <w:sz w:val="18"/>
        </w:rPr>
        <w:t> </w:t>
      </w:r>
      <w:r>
        <w:rPr>
          <w:rFonts w:ascii="Verdana"/>
          <w:b/>
          <w:sz w:val="18"/>
        </w:rPr>
        <w:t>en</w:t>
      </w:r>
      <w:r>
        <w:rPr>
          <w:rFonts w:ascii="Verdana"/>
          <w:b/>
          <w:spacing w:val="-8"/>
          <w:sz w:val="18"/>
        </w:rPr>
        <w:t> </w:t>
      </w:r>
      <w:r>
        <w:rPr>
          <w:rFonts w:ascii="Verdana"/>
          <w:b/>
          <w:sz w:val="18"/>
        </w:rPr>
        <w:t>el </w:t>
      </w:r>
      <w:r>
        <w:rPr>
          <w:rFonts w:ascii="Verdana"/>
          <w:b/>
          <w:spacing w:val="-2"/>
          <w:sz w:val="18"/>
        </w:rPr>
        <w:t>balance</w:t>
      </w:r>
    </w:p>
    <w:p>
      <w:pPr>
        <w:spacing w:before="36"/>
        <w:ind w:left="140" w:right="38" w:firstLine="0"/>
        <w:jc w:val="left"/>
        <w:rPr>
          <w:sz w:val="20"/>
        </w:rPr>
      </w:pPr>
      <w:r>
        <w:rPr>
          <w:sz w:val="20"/>
        </w:rPr>
        <w:t>El carácter del Ingrediente Especial debería ser placentero</w:t>
      </w:r>
      <w:r>
        <w:rPr>
          <w:spacing w:val="-6"/>
          <w:sz w:val="20"/>
        </w:rPr>
        <w:t> </w:t>
      </w:r>
      <w:r>
        <w:rPr>
          <w:sz w:val="20"/>
        </w:rPr>
        <w:t>y</w:t>
      </w:r>
      <w:r>
        <w:rPr>
          <w:spacing w:val="-7"/>
          <w:sz w:val="20"/>
        </w:rPr>
        <w:t> </w:t>
      </w:r>
      <w:r>
        <w:rPr>
          <w:sz w:val="20"/>
        </w:rPr>
        <w:t>de</w:t>
      </w:r>
      <w:r>
        <w:rPr>
          <w:spacing w:val="-7"/>
          <w:sz w:val="20"/>
        </w:rPr>
        <w:t> </w:t>
      </w:r>
      <w:r>
        <w:rPr>
          <w:sz w:val="20"/>
        </w:rPr>
        <w:t>apoyo,</w:t>
      </w:r>
      <w:r>
        <w:rPr>
          <w:spacing w:val="-5"/>
          <w:sz w:val="20"/>
        </w:rPr>
        <w:t> </w:t>
      </w:r>
      <w:r>
        <w:rPr>
          <w:sz w:val="20"/>
        </w:rPr>
        <w:t>no</w:t>
      </w:r>
      <w:r>
        <w:rPr>
          <w:spacing w:val="-7"/>
          <w:sz w:val="20"/>
        </w:rPr>
        <w:t> </w:t>
      </w:r>
      <w:r>
        <w:rPr>
          <w:sz w:val="20"/>
        </w:rPr>
        <w:t>artificial</w:t>
      </w:r>
      <w:r>
        <w:rPr>
          <w:spacing w:val="-6"/>
          <w:sz w:val="20"/>
        </w:rPr>
        <w:t> </w:t>
      </w:r>
      <w:r>
        <w:rPr>
          <w:sz w:val="20"/>
        </w:rPr>
        <w:t>ni</w:t>
      </w:r>
      <w:r>
        <w:rPr>
          <w:spacing w:val="-8"/>
          <w:sz w:val="20"/>
        </w:rPr>
        <w:t> </w:t>
      </w:r>
      <w:r>
        <w:rPr>
          <w:sz w:val="20"/>
        </w:rPr>
        <w:t>inapropiadamente</w:t>
      </w:r>
    </w:p>
    <w:p>
      <w:pPr>
        <w:spacing w:line="242" w:lineRule="auto" w:before="84"/>
        <w:ind w:left="140" w:right="203" w:firstLine="0"/>
        <w:jc w:val="left"/>
        <w:rPr>
          <w:sz w:val="20"/>
        </w:rPr>
      </w:pPr>
      <w:r>
        <w:rPr/>
        <w:br w:type="column"/>
      </w:r>
      <w:r>
        <w:rPr>
          <w:sz w:val="20"/>
        </w:rPr>
        <w:t>abrumador,</w:t>
      </w:r>
      <w:r>
        <w:rPr>
          <w:spacing w:val="-7"/>
          <w:sz w:val="20"/>
        </w:rPr>
        <w:t> </w:t>
      </w:r>
      <w:r>
        <w:rPr>
          <w:sz w:val="20"/>
        </w:rPr>
        <w:t>teniendo</w:t>
      </w:r>
      <w:r>
        <w:rPr>
          <w:spacing w:val="-5"/>
          <w:sz w:val="20"/>
        </w:rPr>
        <w:t> </w:t>
      </w:r>
      <w:r>
        <w:rPr>
          <w:sz w:val="20"/>
        </w:rPr>
        <w:t>en</w:t>
      </w:r>
      <w:r>
        <w:rPr>
          <w:spacing w:val="-6"/>
          <w:sz w:val="20"/>
        </w:rPr>
        <w:t> </w:t>
      </w:r>
      <w:r>
        <w:rPr>
          <w:sz w:val="20"/>
        </w:rPr>
        <w:t>cuenta</w:t>
      </w:r>
      <w:r>
        <w:rPr>
          <w:spacing w:val="-5"/>
          <w:sz w:val="20"/>
        </w:rPr>
        <w:t> </w:t>
      </w:r>
      <w:r>
        <w:rPr>
          <w:sz w:val="20"/>
        </w:rPr>
        <w:t>que</w:t>
      </w:r>
      <w:r>
        <w:rPr>
          <w:spacing w:val="-6"/>
          <w:sz w:val="20"/>
        </w:rPr>
        <w:t> </w:t>
      </w:r>
      <w:r>
        <w:rPr>
          <w:sz w:val="20"/>
        </w:rPr>
        <w:t>algunos</w:t>
      </w:r>
      <w:r>
        <w:rPr>
          <w:spacing w:val="-5"/>
          <w:sz w:val="20"/>
        </w:rPr>
        <w:t> </w:t>
      </w:r>
      <w:r>
        <w:rPr>
          <w:sz w:val="20"/>
        </w:rPr>
        <w:t>ingredientes tienen un carácter prominente por naturaleza. Los lúpulos utilizados para el aroma, los subproductos de la fermentación y los componentes de la malta de la</w:t>
      </w:r>
      <w:r>
        <w:rPr>
          <w:spacing w:val="40"/>
          <w:sz w:val="20"/>
        </w:rPr>
        <w:t> </w:t>
      </w:r>
      <w:r>
        <w:rPr>
          <w:sz w:val="20"/>
        </w:rPr>
        <w:t>cerveza base pueden no ser tan notorios cuando están presente los ingredientes adicionales, y también podrían estar intencionalmente suavizados para permitir que el carácter</w:t>
      </w:r>
      <w:r>
        <w:rPr>
          <w:spacing w:val="-6"/>
          <w:sz w:val="20"/>
        </w:rPr>
        <w:t> </w:t>
      </w:r>
      <w:r>
        <w:rPr>
          <w:sz w:val="20"/>
        </w:rPr>
        <w:t>del</w:t>
      </w:r>
      <w:r>
        <w:rPr>
          <w:spacing w:val="-6"/>
          <w:sz w:val="20"/>
        </w:rPr>
        <w:t> </w:t>
      </w:r>
      <w:r>
        <w:rPr>
          <w:sz w:val="20"/>
        </w:rPr>
        <w:t>ingrediente</w:t>
      </w:r>
      <w:r>
        <w:rPr>
          <w:spacing w:val="-6"/>
          <w:sz w:val="20"/>
        </w:rPr>
        <w:t> </w:t>
      </w:r>
      <w:r>
        <w:rPr>
          <w:sz w:val="20"/>
        </w:rPr>
        <w:t>sea</w:t>
      </w:r>
      <w:r>
        <w:rPr>
          <w:spacing w:val="-4"/>
          <w:sz w:val="20"/>
        </w:rPr>
        <w:t> </w:t>
      </w:r>
      <w:r>
        <w:rPr>
          <w:sz w:val="20"/>
        </w:rPr>
        <w:t>percibido</w:t>
      </w:r>
      <w:r>
        <w:rPr>
          <w:spacing w:val="-6"/>
          <w:sz w:val="20"/>
        </w:rPr>
        <w:t> </w:t>
      </w:r>
      <w:r>
        <w:rPr>
          <w:sz w:val="20"/>
        </w:rPr>
        <w:t>de</w:t>
      </w:r>
      <w:r>
        <w:rPr>
          <w:spacing w:val="-6"/>
          <w:sz w:val="20"/>
        </w:rPr>
        <w:t> </w:t>
      </w:r>
      <w:r>
        <w:rPr>
          <w:sz w:val="20"/>
        </w:rPr>
        <w:t>forma</w:t>
      </w:r>
      <w:r>
        <w:rPr>
          <w:spacing w:val="-4"/>
          <w:sz w:val="20"/>
        </w:rPr>
        <w:t> </w:t>
      </w:r>
      <w:r>
        <w:rPr>
          <w:sz w:val="20"/>
        </w:rPr>
        <w:t>más</w:t>
      </w:r>
      <w:r>
        <w:rPr>
          <w:spacing w:val="-6"/>
          <w:sz w:val="20"/>
        </w:rPr>
        <w:t> </w:t>
      </w:r>
      <w:r>
        <w:rPr>
          <w:sz w:val="20"/>
        </w:rPr>
        <w:t>clara en la presentación final.</w:t>
      </w:r>
    </w:p>
    <w:p>
      <w:pPr>
        <w:spacing w:before="78"/>
        <w:ind w:left="140" w:right="247" w:firstLine="0"/>
        <w:jc w:val="left"/>
        <w:rPr>
          <w:sz w:val="20"/>
        </w:rPr>
      </w:pPr>
      <w:r>
        <w:rPr>
          <w:sz w:val="20"/>
        </w:rPr>
        <w:t>El</w:t>
      </w:r>
      <w:r>
        <w:rPr>
          <w:spacing w:val="-6"/>
          <w:sz w:val="20"/>
        </w:rPr>
        <w:t> </w:t>
      </w:r>
      <w:r>
        <w:rPr>
          <w:sz w:val="20"/>
        </w:rPr>
        <w:t>aroma</w:t>
      </w:r>
      <w:r>
        <w:rPr>
          <w:spacing w:val="-6"/>
          <w:sz w:val="20"/>
        </w:rPr>
        <w:t> </w:t>
      </w:r>
      <w:r>
        <w:rPr>
          <w:sz w:val="20"/>
        </w:rPr>
        <w:t>a</w:t>
      </w:r>
      <w:r>
        <w:rPr>
          <w:spacing w:val="-6"/>
          <w:sz w:val="20"/>
        </w:rPr>
        <w:t> </w:t>
      </w:r>
      <w:r>
        <w:rPr>
          <w:sz w:val="20"/>
        </w:rPr>
        <w:t>lúpulo</w:t>
      </w:r>
      <w:r>
        <w:rPr>
          <w:spacing w:val="-3"/>
          <w:sz w:val="20"/>
        </w:rPr>
        <w:t> </w:t>
      </w:r>
      <w:r>
        <w:rPr>
          <w:sz w:val="20"/>
        </w:rPr>
        <w:t>podría</w:t>
      </w:r>
      <w:r>
        <w:rPr>
          <w:spacing w:val="-3"/>
          <w:sz w:val="20"/>
        </w:rPr>
        <w:t> </w:t>
      </w:r>
      <w:r>
        <w:rPr>
          <w:sz w:val="20"/>
        </w:rPr>
        <w:t>estar</w:t>
      </w:r>
      <w:r>
        <w:rPr>
          <w:spacing w:val="-6"/>
          <w:sz w:val="20"/>
        </w:rPr>
        <w:t> </w:t>
      </w:r>
      <w:r>
        <w:rPr>
          <w:sz w:val="20"/>
        </w:rPr>
        <w:t>ausente</w:t>
      </w:r>
      <w:r>
        <w:rPr>
          <w:spacing w:val="-6"/>
          <w:sz w:val="20"/>
        </w:rPr>
        <w:t> </w:t>
      </w:r>
      <w:r>
        <w:rPr>
          <w:sz w:val="20"/>
        </w:rPr>
        <w:t>o</w:t>
      </w:r>
      <w:r>
        <w:rPr>
          <w:spacing w:val="-6"/>
          <w:sz w:val="20"/>
        </w:rPr>
        <w:t> </w:t>
      </w:r>
      <w:r>
        <w:rPr>
          <w:sz w:val="20"/>
        </w:rPr>
        <w:t>balanceado</w:t>
      </w:r>
      <w:r>
        <w:rPr>
          <w:spacing w:val="-5"/>
          <w:sz w:val="20"/>
        </w:rPr>
        <w:t> </w:t>
      </w:r>
      <w:r>
        <w:rPr>
          <w:sz w:val="20"/>
        </w:rPr>
        <w:t>con los ingredientes adicionales, dependiendo del estilo.</w:t>
      </w:r>
    </w:p>
    <w:p>
      <w:pPr>
        <w:spacing w:line="242" w:lineRule="auto" w:before="4"/>
        <w:ind w:left="140" w:right="585" w:firstLine="0"/>
        <w:jc w:val="both"/>
        <w:rPr>
          <w:sz w:val="20"/>
        </w:rPr>
      </w:pPr>
      <w:r>
        <w:rPr>
          <w:sz w:val="20"/>
        </w:rPr>
        <w:t>Estos</w:t>
      </w:r>
      <w:r>
        <w:rPr>
          <w:spacing w:val="-2"/>
          <w:sz w:val="20"/>
        </w:rPr>
        <w:t> </w:t>
      </w:r>
      <w:r>
        <w:rPr>
          <w:sz w:val="20"/>
        </w:rPr>
        <w:t>ingredientes</w:t>
      </w:r>
      <w:r>
        <w:rPr>
          <w:spacing w:val="-2"/>
          <w:sz w:val="20"/>
        </w:rPr>
        <w:t> </w:t>
      </w:r>
      <w:r>
        <w:rPr>
          <w:sz w:val="20"/>
        </w:rPr>
        <w:t>deberían añadir</w:t>
      </w:r>
      <w:r>
        <w:rPr>
          <w:spacing w:val="-2"/>
          <w:sz w:val="20"/>
        </w:rPr>
        <w:t> </w:t>
      </w:r>
      <w:r>
        <w:rPr>
          <w:sz w:val="20"/>
        </w:rPr>
        <w:t>una</w:t>
      </w:r>
      <w:r>
        <w:rPr>
          <w:spacing w:val="-1"/>
          <w:sz w:val="20"/>
        </w:rPr>
        <w:t> </w:t>
      </w:r>
      <w:r>
        <w:rPr>
          <w:sz w:val="20"/>
        </w:rPr>
        <w:t>complejidad extra</w:t>
      </w:r>
      <w:r>
        <w:rPr>
          <w:spacing w:val="-6"/>
          <w:sz w:val="20"/>
        </w:rPr>
        <w:t> </w:t>
      </w:r>
      <w:r>
        <w:rPr>
          <w:sz w:val="20"/>
        </w:rPr>
        <w:t>a</w:t>
      </w:r>
      <w:r>
        <w:rPr>
          <w:spacing w:val="-5"/>
          <w:sz w:val="20"/>
        </w:rPr>
        <w:t> </w:t>
      </w:r>
      <w:r>
        <w:rPr>
          <w:sz w:val="20"/>
        </w:rPr>
        <w:t>la</w:t>
      </w:r>
      <w:r>
        <w:rPr>
          <w:spacing w:val="-6"/>
          <w:sz w:val="20"/>
        </w:rPr>
        <w:t> </w:t>
      </w:r>
      <w:r>
        <w:rPr>
          <w:sz w:val="20"/>
        </w:rPr>
        <w:t>cerveza,</w:t>
      </w:r>
      <w:r>
        <w:rPr>
          <w:spacing w:val="-4"/>
          <w:sz w:val="20"/>
        </w:rPr>
        <w:t> </w:t>
      </w:r>
      <w:r>
        <w:rPr>
          <w:sz w:val="20"/>
        </w:rPr>
        <w:t>pero</w:t>
      </w:r>
      <w:r>
        <w:rPr>
          <w:spacing w:val="-6"/>
          <w:sz w:val="20"/>
        </w:rPr>
        <w:t> </w:t>
      </w:r>
      <w:r>
        <w:rPr>
          <w:sz w:val="20"/>
        </w:rPr>
        <w:t>no</w:t>
      </w:r>
      <w:r>
        <w:rPr>
          <w:spacing w:val="-5"/>
          <w:sz w:val="20"/>
        </w:rPr>
        <w:t> </w:t>
      </w:r>
      <w:r>
        <w:rPr>
          <w:sz w:val="20"/>
        </w:rPr>
        <w:t>ser</w:t>
      </w:r>
      <w:r>
        <w:rPr>
          <w:spacing w:val="-6"/>
          <w:sz w:val="20"/>
        </w:rPr>
        <w:t> </w:t>
      </w:r>
      <w:r>
        <w:rPr>
          <w:sz w:val="20"/>
        </w:rPr>
        <w:t>tan</w:t>
      </w:r>
      <w:r>
        <w:rPr>
          <w:spacing w:val="-6"/>
          <w:sz w:val="20"/>
        </w:rPr>
        <w:t> </w:t>
      </w:r>
      <w:r>
        <w:rPr>
          <w:sz w:val="20"/>
        </w:rPr>
        <w:t>prominentes</w:t>
      </w:r>
      <w:r>
        <w:rPr>
          <w:spacing w:val="-5"/>
          <w:sz w:val="20"/>
        </w:rPr>
        <w:t> </w:t>
      </w:r>
      <w:r>
        <w:rPr>
          <w:sz w:val="20"/>
        </w:rPr>
        <w:t>como para desbalancear la presentación resultante.</w:t>
      </w:r>
    </w:p>
    <w:p>
      <w:pPr>
        <w:spacing w:after="0" w:line="242" w:lineRule="auto"/>
        <w:jc w:val="both"/>
        <w:rPr>
          <w:sz w:val="20"/>
        </w:rPr>
        <w:sectPr>
          <w:pgSz w:w="12240" w:h="15840"/>
          <w:pgMar w:header="0" w:footer="746" w:top="920" w:bottom="940" w:left="580" w:right="540"/>
          <w:cols w:num="2" w:equalWidth="0">
            <w:col w:w="5113" w:space="648"/>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6896100" cy="18415"/>
                          <a:chExt cx="6896100" cy="18415"/>
                        </a:xfrm>
                      </wpg:grpSpPr>
                      <wps:wsp>
                        <wps:cNvPr id="106" name="Graphic 106"/>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04" coordorigin="0,0" coordsize="10860,29">
                <v:rect style="position:absolute;left:0;top:0;width:10860;height:29" id="docshape105"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8" w:after="0"/>
        <w:ind w:left="712" w:right="0" w:hanging="572"/>
        <w:jc w:val="left"/>
      </w:pPr>
      <w:bookmarkStart w:name="_bookmark159" w:id="160"/>
      <w:bookmarkEnd w:id="160"/>
      <w:r>
        <w:rPr>
          <w:b w:val="0"/>
        </w:rPr>
      </w:r>
      <w:r>
        <w:rPr>
          <w:sz w:val="28"/>
        </w:rPr>
        <w:t>A</w:t>
      </w:r>
      <w:r>
        <w:rPr/>
        <w:t>MERICAN</w:t>
      </w:r>
      <w:r>
        <w:rPr>
          <w:spacing w:val="-8"/>
        </w:rPr>
        <w:t> </w:t>
      </w:r>
      <w:r>
        <w:rPr>
          <w:sz w:val="28"/>
        </w:rPr>
        <w:t>W</w:t>
      </w:r>
      <w:r>
        <w:rPr/>
        <w:t>ILD</w:t>
      </w:r>
      <w:r>
        <w:rPr>
          <w:spacing w:val="-8"/>
        </w:rPr>
        <w:t> </w:t>
      </w:r>
      <w:r>
        <w:rPr>
          <w:spacing w:val="-5"/>
          <w:sz w:val="28"/>
        </w:rPr>
        <w:t>A</w:t>
      </w:r>
      <w:r>
        <w:rPr>
          <w:spacing w:val="-5"/>
        </w:rPr>
        <w:t>LE</w:t>
      </w:r>
    </w:p>
    <w:p>
      <w:pPr>
        <w:spacing w:before="120"/>
        <w:ind w:left="140" w:right="180" w:firstLine="0"/>
        <w:jc w:val="left"/>
        <w:rPr>
          <w:i/>
          <w:sz w:val="18"/>
        </w:rPr>
      </w:pPr>
      <w:r>
        <w:rPr>
          <w:i/>
          <w:sz w:val="18"/>
        </w:rPr>
        <w:t>El nombre </w:t>
      </w:r>
      <w:r>
        <w:rPr>
          <w:rFonts w:ascii="Georgia-BoldItalic" w:hAnsi="Georgia-BoldItalic"/>
          <w:b/>
          <w:i/>
          <w:sz w:val="18"/>
        </w:rPr>
        <w:t>American Wild Ale </w:t>
      </w:r>
      <w:r>
        <w:rPr>
          <w:i/>
          <w:sz w:val="18"/>
        </w:rPr>
        <w:t>es utilizado comúnmente por quienes elaboran cerveza artesanal de forma comercial y casera. Sin embargo,</w:t>
      </w:r>
      <w:r>
        <w:rPr>
          <w:i/>
          <w:spacing w:val="-1"/>
          <w:sz w:val="18"/>
        </w:rPr>
        <w:t> </w:t>
      </w:r>
      <w:r>
        <w:rPr>
          <w:i/>
          <w:sz w:val="18"/>
        </w:rPr>
        <w:t>la palabra </w:t>
      </w:r>
      <w:r>
        <w:rPr>
          <w:sz w:val="18"/>
        </w:rPr>
        <w:t>Wild</w:t>
      </w:r>
      <w:r>
        <w:rPr>
          <w:spacing w:val="-1"/>
          <w:sz w:val="18"/>
        </w:rPr>
        <w:t> </w:t>
      </w:r>
      <w:r>
        <w:rPr>
          <w:i/>
          <w:sz w:val="18"/>
        </w:rPr>
        <w:t>(salvaje,</w:t>
      </w:r>
      <w:r>
        <w:rPr>
          <w:i/>
          <w:spacing w:val="-2"/>
          <w:sz w:val="18"/>
        </w:rPr>
        <w:t> </w:t>
      </w:r>
      <w:r>
        <w:rPr>
          <w:i/>
          <w:sz w:val="18"/>
        </w:rPr>
        <w:t>en inglés) no</w:t>
      </w:r>
      <w:r>
        <w:rPr>
          <w:i/>
          <w:spacing w:val="-1"/>
          <w:sz w:val="18"/>
        </w:rPr>
        <w:t> </w:t>
      </w:r>
      <w:r>
        <w:rPr>
          <w:i/>
          <w:sz w:val="18"/>
        </w:rPr>
        <w:t>implica que estas</w:t>
      </w:r>
      <w:r>
        <w:rPr>
          <w:i/>
          <w:spacing w:val="-1"/>
          <w:sz w:val="18"/>
        </w:rPr>
        <w:t> </w:t>
      </w:r>
      <w:r>
        <w:rPr>
          <w:i/>
          <w:sz w:val="18"/>
        </w:rPr>
        <w:t>cervezas</w:t>
      </w:r>
      <w:r>
        <w:rPr>
          <w:i/>
          <w:spacing w:val="-1"/>
          <w:sz w:val="18"/>
        </w:rPr>
        <w:t> </w:t>
      </w:r>
      <w:r>
        <w:rPr>
          <w:i/>
          <w:sz w:val="18"/>
        </w:rPr>
        <w:t>sean</w:t>
      </w:r>
      <w:r>
        <w:rPr>
          <w:i/>
          <w:spacing w:val="-1"/>
          <w:sz w:val="18"/>
        </w:rPr>
        <w:t> </w:t>
      </w:r>
      <w:r>
        <w:rPr>
          <w:i/>
          <w:sz w:val="18"/>
        </w:rPr>
        <w:t>necesariamente</w:t>
      </w:r>
      <w:r>
        <w:rPr>
          <w:i/>
          <w:spacing w:val="-2"/>
          <w:sz w:val="18"/>
        </w:rPr>
        <w:t> </w:t>
      </w:r>
      <w:r>
        <w:rPr>
          <w:i/>
          <w:sz w:val="18"/>
        </w:rPr>
        <w:t>fermentadas</w:t>
      </w:r>
      <w:r>
        <w:rPr>
          <w:i/>
          <w:spacing w:val="-1"/>
          <w:sz w:val="18"/>
        </w:rPr>
        <w:t> </w:t>
      </w:r>
      <w:r>
        <w:rPr>
          <w:i/>
          <w:sz w:val="18"/>
        </w:rPr>
        <w:t>de</w:t>
      </w:r>
      <w:r>
        <w:rPr>
          <w:i/>
          <w:spacing w:val="-2"/>
          <w:sz w:val="18"/>
        </w:rPr>
        <w:t> </w:t>
      </w:r>
      <w:r>
        <w:rPr>
          <w:i/>
          <w:sz w:val="18"/>
        </w:rPr>
        <w:t>forma espontánea; más bien, indica que reciben la influencia de otros microbios distintos a las levaduras cerveceras tradicionales, o quizá que son cervezas</w:t>
      </w:r>
      <w:r>
        <w:rPr>
          <w:i/>
          <w:spacing w:val="-1"/>
          <w:sz w:val="18"/>
        </w:rPr>
        <w:t> </w:t>
      </w:r>
      <w:r>
        <w:rPr>
          <w:i/>
          <w:sz w:val="18"/>
        </w:rPr>
        <w:t>de</w:t>
      </w:r>
      <w:r>
        <w:rPr>
          <w:i/>
          <w:spacing w:val="-4"/>
          <w:sz w:val="18"/>
        </w:rPr>
        <w:t> </w:t>
      </w:r>
      <w:r>
        <w:rPr>
          <w:i/>
          <w:sz w:val="18"/>
        </w:rPr>
        <w:t>fermentación</w:t>
      </w:r>
      <w:r>
        <w:rPr>
          <w:i/>
          <w:spacing w:val="-3"/>
          <w:sz w:val="18"/>
        </w:rPr>
        <w:t> </w:t>
      </w:r>
      <w:r>
        <w:rPr>
          <w:i/>
          <w:sz w:val="18"/>
        </w:rPr>
        <w:t>mixta.</w:t>
      </w:r>
      <w:r>
        <w:rPr>
          <w:i/>
          <w:spacing w:val="-3"/>
          <w:sz w:val="18"/>
        </w:rPr>
        <w:t> </w:t>
      </w:r>
      <w:r>
        <w:rPr>
          <w:i/>
          <w:sz w:val="18"/>
        </w:rPr>
        <w:t>El</w:t>
      </w:r>
      <w:r>
        <w:rPr>
          <w:i/>
          <w:spacing w:val="-4"/>
          <w:sz w:val="18"/>
        </w:rPr>
        <w:t> </w:t>
      </w:r>
      <w:r>
        <w:rPr>
          <w:i/>
          <w:sz w:val="18"/>
        </w:rPr>
        <w:t>uso</w:t>
      </w:r>
      <w:r>
        <w:rPr>
          <w:i/>
          <w:spacing w:val="-3"/>
          <w:sz w:val="18"/>
        </w:rPr>
        <w:t> </w:t>
      </w:r>
      <w:r>
        <w:rPr>
          <w:i/>
          <w:sz w:val="18"/>
        </w:rPr>
        <w:t>de</w:t>
      </w:r>
      <w:r>
        <w:rPr>
          <w:i/>
          <w:spacing w:val="-2"/>
          <w:sz w:val="18"/>
        </w:rPr>
        <w:t> </w:t>
      </w:r>
      <w:r>
        <w:rPr>
          <w:i/>
          <w:sz w:val="18"/>
        </w:rPr>
        <w:t>la</w:t>
      </w:r>
      <w:r>
        <w:rPr>
          <w:i/>
          <w:spacing w:val="-2"/>
          <w:sz w:val="18"/>
        </w:rPr>
        <w:t> </w:t>
      </w:r>
      <w:r>
        <w:rPr>
          <w:i/>
          <w:sz w:val="18"/>
        </w:rPr>
        <w:t>palabra</w:t>
      </w:r>
      <w:r>
        <w:rPr>
          <w:i/>
          <w:spacing w:val="-1"/>
          <w:sz w:val="18"/>
        </w:rPr>
        <w:t> </w:t>
      </w:r>
      <w:r>
        <w:rPr>
          <w:sz w:val="18"/>
        </w:rPr>
        <w:t>American</w:t>
      </w:r>
      <w:r>
        <w:rPr>
          <w:spacing w:val="-3"/>
          <w:sz w:val="18"/>
        </w:rPr>
        <w:t> </w:t>
      </w:r>
      <w:r>
        <w:rPr>
          <w:i/>
          <w:sz w:val="18"/>
        </w:rPr>
        <w:t>no</w:t>
      </w:r>
      <w:r>
        <w:rPr>
          <w:i/>
          <w:spacing w:val="-3"/>
          <w:sz w:val="18"/>
        </w:rPr>
        <w:t> </w:t>
      </w:r>
      <w:r>
        <w:rPr>
          <w:i/>
          <w:sz w:val="18"/>
        </w:rPr>
        <w:t>significa</w:t>
      </w:r>
      <w:r>
        <w:rPr>
          <w:i/>
          <w:spacing w:val="-2"/>
          <w:sz w:val="18"/>
        </w:rPr>
        <w:t> </w:t>
      </w:r>
      <w:r>
        <w:rPr>
          <w:i/>
          <w:sz w:val="18"/>
        </w:rPr>
        <w:t>que</w:t>
      </w:r>
      <w:r>
        <w:rPr>
          <w:i/>
          <w:spacing w:val="-2"/>
          <w:sz w:val="18"/>
        </w:rPr>
        <w:t> </w:t>
      </w:r>
      <w:r>
        <w:rPr>
          <w:i/>
          <w:sz w:val="18"/>
        </w:rPr>
        <w:t>la</w:t>
      </w:r>
      <w:r>
        <w:rPr>
          <w:i/>
          <w:spacing w:val="-2"/>
          <w:sz w:val="18"/>
        </w:rPr>
        <w:t> </w:t>
      </w:r>
      <w:r>
        <w:rPr>
          <w:i/>
          <w:sz w:val="18"/>
        </w:rPr>
        <w:t>cerveza deba</w:t>
      </w:r>
      <w:r>
        <w:rPr>
          <w:i/>
          <w:spacing w:val="-2"/>
          <w:sz w:val="18"/>
        </w:rPr>
        <w:t> </w:t>
      </w:r>
      <w:r>
        <w:rPr>
          <w:i/>
          <w:sz w:val="18"/>
        </w:rPr>
        <w:t>estar</w:t>
      </w:r>
      <w:r>
        <w:rPr>
          <w:i/>
          <w:spacing w:val="-2"/>
          <w:sz w:val="18"/>
        </w:rPr>
        <w:t> </w:t>
      </w:r>
      <w:r>
        <w:rPr>
          <w:i/>
          <w:sz w:val="18"/>
        </w:rPr>
        <w:t>basada</w:t>
      </w:r>
      <w:r>
        <w:rPr>
          <w:i/>
          <w:spacing w:val="-2"/>
          <w:sz w:val="18"/>
        </w:rPr>
        <w:t> </w:t>
      </w:r>
      <w:r>
        <w:rPr>
          <w:i/>
          <w:sz w:val="18"/>
        </w:rPr>
        <w:t>en</w:t>
      </w:r>
      <w:r>
        <w:rPr>
          <w:i/>
          <w:spacing w:val="-3"/>
          <w:sz w:val="18"/>
        </w:rPr>
        <w:t> </w:t>
      </w:r>
      <w:r>
        <w:rPr>
          <w:i/>
          <w:sz w:val="18"/>
        </w:rPr>
        <w:t>un</w:t>
      </w:r>
      <w:r>
        <w:rPr>
          <w:i/>
          <w:spacing w:val="-3"/>
          <w:sz w:val="18"/>
        </w:rPr>
        <w:t> </w:t>
      </w:r>
      <w:r>
        <w:rPr>
          <w:i/>
          <w:sz w:val="18"/>
        </w:rPr>
        <w:t>Estilo</w:t>
      </w:r>
      <w:r>
        <w:rPr>
          <w:i/>
          <w:spacing w:val="-3"/>
          <w:sz w:val="18"/>
        </w:rPr>
        <w:t> </w:t>
      </w:r>
      <w:r>
        <w:rPr>
          <w:i/>
          <w:sz w:val="18"/>
        </w:rPr>
        <w:t>Clásico</w:t>
      </w:r>
      <w:r>
        <w:rPr>
          <w:i/>
          <w:spacing w:val="-3"/>
          <w:sz w:val="18"/>
        </w:rPr>
        <w:t> </w:t>
      </w:r>
      <w:r>
        <w:rPr>
          <w:i/>
          <w:sz w:val="18"/>
        </w:rPr>
        <w:t>que lleve el término American (o sea, de origen estadounidense), o que los métodos sean exclusivamente practicados en Estados Unidos. Los estilos base en esta categoría no tienen por qué ser Estilos Clásicos (aunque podrían serlo); algo como, “ale rubia, 7%” sería suficiente, ya que el estilo base a menudo se pierde bajo el carácter de la fermentación.</w:t>
      </w:r>
    </w:p>
    <w:p>
      <w:pPr>
        <w:spacing w:before="51"/>
        <w:ind w:left="140" w:right="180" w:firstLine="0"/>
        <w:jc w:val="left"/>
        <w:rPr>
          <w:rFonts w:ascii="Georgia-BoldItalic" w:hAnsi="Georgia-BoldItalic"/>
          <w:b/>
          <w:i/>
          <w:sz w:val="18"/>
        </w:rPr>
      </w:pPr>
      <w:r>
        <w:rPr>
          <w:i/>
          <w:sz w:val="18"/>
        </w:rPr>
        <w:t>Esta</w:t>
      </w:r>
      <w:r>
        <w:rPr>
          <w:i/>
          <w:spacing w:val="-1"/>
          <w:sz w:val="18"/>
        </w:rPr>
        <w:t> </w:t>
      </w:r>
      <w:r>
        <w:rPr>
          <w:i/>
          <w:sz w:val="18"/>
        </w:rPr>
        <w:t>categoría</w:t>
      </w:r>
      <w:r>
        <w:rPr>
          <w:i/>
          <w:spacing w:val="-2"/>
          <w:sz w:val="18"/>
        </w:rPr>
        <w:t> </w:t>
      </w:r>
      <w:r>
        <w:rPr>
          <w:i/>
          <w:sz w:val="18"/>
        </w:rPr>
        <w:t>está</w:t>
      </w:r>
      <w:r>
        <w:rPr>
          <w:i/>
          <w:spacing w:val="-1"/>
          <w:sz w:val="18"/>
        </w:rPr>
        <w:t> </w:t>
      </w:r>
      <w:r>
        <w:rPr>
          <w:i/>
          <w:sz w:val="18"/>
        </w:rPr>
        <w:t>destinada</w:t>
      </w:r>
      <w:r>
        <w:rPr>
          <w:i/>
          <w:spacing w:val="-1"/>
          <w:sz w:val="18"/>
        </w:rPr>
        <w:t> </w:t>
      </w:r>
      <w:r>
        <w:rPr>
          <w:i/>
          <w:sz w:val="18"/>
        </w:rPr>
        <w:t>a</w:t>
      </w:r>
      <w:r>
        <w:rPr>
          <w:i/>
          <w:spacing w:val="-1"/>
          <w:sz w:val="18"/>
        </w:rPr>
        <w:t> </w:t>
      </w:r>
      <w:r>
        <w:rPr>
          <w:i/>
          <w:sz w:val="18"/>
        </w:rPr>
        <w:t>un</w:t>
      </w:r>
      <w:r>
        <w:rPr>
          <w:i/>
          <w:spacing w:val="-3"/>
          <w:sz w:val="18"/>
        </w:rPr>
        <w:t> </w:t>
      </w:r>
      <w:r>
        <w:rPr>
          <w:i/>
          <w:sz w:val="18"/>
        </w:rPr>
        <w:t>amplio</w:t>
      </w:r>
      <w:r>
        <w:rPr>
          <w:i/>
          <w:spacing w:val="-2"/>
          <w:sz w:val="18"/>
        </w:rPr>
        <w:t> </w:t>
      </w:r>
      <w:r>
        <w:rPr>
          <w:i/>
          <w:sz w:val="18"/>
        </w:rPr>
        <w:t>rango</w:t>
      </w:r>
      <w:r>
        <w:rPr>
          <w:i/>
          <w:spacing w:val="-2"/>
          <w:sz w:val="18"/>
        </w:rPr>
        <w:t> </w:t>
      </w:r>
      <w:r>
        <w:rPr>
          <w:i/>
          <w:sz w:val="18"/>
        </w:rPr>
        <w:t>de</w:t>
      </w:r>
      <w:r>
        <w:rPr>
          <w:i/>
          <w:spacing w:val="-2"/>
          <w:sz w:val="18"/>
        </w:rPr>
        <w:t> </w:t>
      </w:r>
      <w:r>
        <w:rPr>
          <w:i/>
          <w:sz w:val="18"/>
        </w:rPr>
        <w:t>cervezas</w:t>
      </w:r>
      <w:r>
        <w:rPr>
          <w:i/>
          <w:spacing w:val="-2"/>
          <w:sz w:val="18"/>
        </w:rPr>
        <w:t> </w:t>
      </w:r>
      <w:r>
        <w:rPr>
          <w:i/>
          <w:sz w:val="18"/>
        </w:rPr>
        <w:t>que</w:t>
      </w:r>
      <w:r>
        <w:rPr>
          <w:i/>
          <w:spacing w:val="-3"/>
          <w:sz w:val="18"/>
        </w:rPr>
        <w:t> </w:t>
      </w:r>
      <w:r>
        <w:rPr>
          <w:i/>
          <w:sz w:val="18"/>
        </w:rPr>
        <w:t>no</w:t>
      </w:r>
      <w:r>
        <w:rPr>
          <w:i/>
          <w:spacing w:val="-1"/>
          <w:sz w:val="18"/>
        </w:rPr>
        <w:t> </w:t>
      </w:r>
      <w:r>
        <w:rPr>
          <w:i/>
          <w:sz w:val="18"/>
        </w:rPr>
        <w:t>encajan</w:t>
      </w:r>
      <w:r>
        <w:rPr>
          <w:i/>
          <w:spacing w:val="-1"/>
          <w:sz w:val="18"/>
        </w:rPr>
        <w:t> </w:t>
      </w:r>
      <w:r>
        <w:rPr>
          <w:i/>
          <w:sz w:val="18"/>
        </w:rPr>
        <w:t>en</w:t>
      </w:r>
      <w:r>
        <w:rPr>
          <w:i/>
          <w:spacing w:val="-2"/>
          <w:sz w:val="18"/>
        </w:rPr>
        <w:t> </w:t>
      </w:r>
      <w:r>
        <w:rPr>
          <w:i/>
          <w:sz w:val="18"/>
        </w:rPr>
        <w:t>los</w:t>
      </w:r>
      <w:r>
        <w:rPr>
          <w:i/>
          <w:spacing w:val="-2"/>
          <w:sz w:val="18"/>
        </w:rPr>
        <w:t> </w:t>
      </w:r>
      <w:r>
        <w:rPr>
          <w:i/>
          <w:sz w:val="18"/>
        </w:rPr>
        <w:t>estilos</w:t>
      </w:r>
      <w:r>
        <w:rPr>
          <w:i/>
          <w:spacing w:val="-1"/>
          <w:sz w:val="18"/>
        </w:rPr>
        <w:t> </w:t>
      </w:r>
      <w:r>
        <w:rPr>
          <w:i/>
          <w:sz w:val="18"/>
        </w:rPr>
        <w:t>europeos</w:t>
      </w:r>
      <w:r>
        <w:rPr>
          <w:i/>
          <w:spacing w:val="-2"/>
          <w:sz w:val="18"/>
        </w:rPr>
        <w:t> </w:t>
      </w:r>
      <w:r>
        <w:rPr>
          <w:i/>
          <w:sz w:val="18"/>
        </w:rPr>
        <w:t>tradicionales</w:t>
      </w:r>
      <w:r>
        <w:rPr>
          <w:i/>
          <w:spacing w:val="-2"/>
          <w:sz w:val="18"/>
        </w:rPr>
        <w:t> </w:t>
      </w:r>
      <w:r>
        <w:rPr>
          <w:i/>
          <w:sz w:val="18"/>
        </w:rPr>
        <w:t>ácidos,</w:t>
      </w:r>
      <w:r>
        <w:rPr>
          <w:i/>
          <w:spacing w:val="-1"/>
          <w:sz w:val="18"/>
        </w:rPr>
        <w:t> </w:t>
      </w:r>
      <w:r>
        <w:rPr>
          <w:i/>
          <w:sz w:val="18"/>
        </w:rPr>
        <w:t>salvajes</w:t>
      </w:r>
      <w:r>
        <w:rPr>
          <w:i/>
          <w:spacing w:val="-2"/>
          <w:sz w:val="18"/>
        </w:rPr>
        <w:t> </w:t>
      </w:r>
      <w:r>
        <w:rPr>
          <w:i/>
          <w:sz w:val="18"/>
        </w:rPr>
        <w:t>o</w:t>
      </w:r>
      <w:r>
        <w:rPr>
          <w:i/>
          <w:spacing w:val="-2"/>
          <w:sz w:val="18"/>
        </w:rPr>
        <w:t> </w:t>
      </w:r>
      <w:r>
        <w:rPr>
          <w:i/>
          <w:sz w:val="18"/>
        </w:rPr>
        <w:t>de fermentación espontánea. Todos los estilos en esta categoría son Cervezas de Especialidad en las que son posibles muchas interpretaciones</w:t>
      </w:r>
      <w:r>
        <w:rPr>
          <w:i/>
          <w:spacing w:val="-1"/>
          <w:sz w:val="18"/>
        </w:rPr>
        <w:t> </w:t>
      </w:r>
      <w:r>
        <w:rPr>
          <w:i/>
          <w:sz w:val="18"/>
        </w:rPr>
        <w:t>creativas,</w:t>
      </w:r>
      <w:r>
        <w:rPr>
          <w:i/>
          <w:spacing w:val="-3"/>
          <w:sz w:val="18"/>
        </w:rPr>
        <w:t> </w:t>
      </w:r>
      <w:r>
        <w:rPr>
          <w:i/>
          <w:sz w:val="18"/>
        </w:rPr>
        <w:t>y</w:t>
      </w:r>
      <w:r>
        <w:rPr>
          <w:i/>
          <w:spacing w:val="-2"/>
          <w:sz w:val="18"/>
        </w:rPr>
        <w:t> </w:t>
      </w:r>
      <w:r>
        <w:rPr>
          <w:i/>
          <w:sz w:val="18"/>
        </w:rPr>
        <w:t>los</w:t>
      </w:r>
      <w:r>
        <w:rPr>
          <w:i/>
          <w:spacing w:val="-3"/>
          <w:sz w:val="18"/>
        </w:rPr>
        <w:t> </w:t>
      </w:r>
      <w:r>
        <w:rPr>
          <w:i/>
          <w:sz w:val="18"/>
        </w:rPr>
        <w:t>estilos</w:t>
      </w:r>
      <w:r>
        <w:rPr>
          <w:i/>
          <w:spacing w:val="-3"/>
          <w:sz w:val="18"/>
        </w:rPr>
        <w:t> </w:t>
      </w:r>
      <w:r>
        <w:rPr>
          <w:i/>
          <w:sz w:val="18"/>
        </w:rPr>
        <w:t>están</w:t>
      </w:r>
      <w:r>
        <w:rPr>
          <w:i/>
          <w:spacing w:val="-3"/>
          <w:sz w:val="18"/>
        </w:rPr>
        <w:t> </w:t>
      </w:r>
      <w:r>
        <w:rPr>
          <w:i/>
          <w:sz w:val="18"/>
        </w:rPr>
        <w:t>definidos</w:t>
      </w:r>
      <w:r>
        <w:rPr>
          <w:i/>
          <w:spacing w:val="-3"/>
          <w:sz w:val="18"/>
        </w:rPr>
        <w:t> </w:t>
      </w:r>
      <w:r>
        <w:rPr>
          <w:i/>
          <w:sz w:val="18"/>
        </w:rPr>
        <w:t>solo</w:t>
      </w:r>
      <w:r>
        <w:rPr>
          <w:i/>
          <w:spacing w:val="-1"/>
          <w:sz w:val="18"/>
        </w:rPr>
        <w:t> </w:t>
      </w:r>
      <w:r>
        <w:rPr>
          <w:i/>
          <w:sz w:val="18"/>
        </w:rPr>
        <w:t>por</w:t>
      </w:r>
      <w:r>
        <w:rPr>
          <w:i/>
          <w:spacing w:val="-2"/>
          <w:sz w:val="18"/>
        </w:rPr>
        <w:t> </w:t>
      </w:r>
      <w:r>
        <w:rPr>
          <w:i/>
          <w:sz w:val="18"/>
        </w:rPr>
        <w:t>sus</w:t>
      </w:r>
      <w:r>
        <w:rPr>
          <w:i/>
          <w:spacing w:val="-2"/>
          <w:sz w:val="18"/>
        </w:rPr>
        <w:t> </w:t>
      </w:r>
      <w:r>
        <w:rPr>
          <w:i/>
          <w:sz w:val="18"/>
        </w:rPr>
        <w:t>perfiles</w:t>
      </w:r>
      <w:r>
        <w:rPr>
          <w:i/>
          <w:spacing w:val="-3"/>
          <w:sz w:val="18"/>
        </w:rPr>
        <w:t> </w:t>
      </w:r>
      <w:r>
        <w:rPr>
          <w:i/>
          <w:sz w:val="18"/>
        </w:rPr>
        <w:t>de</w:t>
      </w:r>
      <w:r>
        <w:rPr>
          <w:i/>
          <w:spacing w:val="-4"/>
          <w:sz w:val="18"/>
        </w:rPr>
        <w:t> </w:t>
      </w:r>
      <w:r>
        <w:rPr>
          <w:i/>
          <w:sz w:val="18"/>
        </w:rPr>
        <w:t>fermentación</w:t>
      </w:r>
      <w:r>
        <w:rPr>
          <w:i/>
          <w:spacing w:val="-3"/>
          <w:sz w:val="18"/>
        </w:rPr>
        <w:t> </w:t>
      </w:r>
      <w:r>
        <w:rPr>
          <w:i/>
          <w:sz w:val="18"/>
        </w:rPr>
        <w:t>e</w:t>
      </w:r>
      <w:r>
        <w:rPr>
          <w:i/>
          <w:spacing w:val="-4"/>
          <w:sz w:val="18"/>
        </w:rPr>
        <w:t> </w:t>
      </w:r>
      <w:r>
        <w:rPr>
          <w:i/>
          <w:sz w:val="18"/>
        </w:rPr>
        <w:t>ingredientes</w:t>
      </w:r>
      <w:r>
        <w:rPr>
          <w:i/>
          <w:spacing w:val="-1"/>
          <w:sz w:val="18"/>
        </w:rPr>
        <w:t> </w:t>
      </w:r>
      <w:r>
        <w:rPr>
          <w:i/>
          <w:sz w:val="18"/>
        </w:rPr>
        <w:t>específicos. </w:t>
      </w:r>
      <w:r>
        <w:rPr>
          <w:rFonts w:ascii="Georgia-BoldItalic" w:hAnsi="Georgia-BoldItalic"/>
          <w:b/>
          <w:i/>
          <w:sz w:val="18"/>
        </w:rPr>
        <w:t>Como</w:t>
      </w:r>
      <w:r>
        <w:rPr>
          <w:rFonts w:ascii="Georgia-BoldItalic" w:hAnsi="Georgia-BoldItalic"/>
          <w:b/>
          <w:i/>
          <w:spacing w:val="-3"/>
          <w:sz w:val="18"/>
        </w:rPr>
        <w:t> </w:t>
      </w:r>
      <w:r>
        <w:rPr>
          <w:rFonts w:ascii="Georgia-BoldItalic" w:hAnsi="Georgia-BoldItalic"/>
          <w:b/>
          <w:i/>
          <w:sz w:val="18"/>
        </w:rPr>
        <w:t>Estilos de Especialidad, la descripción obligatoria aportada por quien inscriba la cerveza es de suma importancia para quienes la van a juzgar.</w:t>
      </w:r>
    </w:p>
    <w:p>
      <w:pPr>
        <w:spacing w:before="50"/>
        <w:ind w:left="140" w:right="180" w:firstLine="0"/>
        <w:jc w:val="left"/>
        <w:rPr>
          <w:i/>
          <w:sz w:val="18"/>
        </w:rPr>
      </w:pPr>
      <w:r>
        <w:rPr>
          <w:i/>
          <w:sz w:val="18"/>
        </w:rPr>
        <w:t>Los diferentes estilos de esta categoría se diferencian por los tipos de levaduras y bacterias utilizadas; consulte la introducción de cada estilo para más información. Se utilizan los términos coloquiales abreviados empleados en la industria cervecera: </w:t>
      </w:r>
      <w:r>
        <w:rPr>
          <w:sz w:val="18"/>
        </w:rPr>
        <w:t>Brett </w:t>
      </w:r>
      <w:r>
        <w:rPr>
          <w:i/>
          <w:sz w:val="18"/>
        </w:rPr>
        <w:t>para Brettanomyces, </w:t>
      </w:r>
      <w:r>
        <w:rPr>
          <w:sz w:val="18"/>
        </w:rPr>
        <w:t>Sacch </w:t>
      </w:r>
      <w:r>
        <w:rPr>
          <w:i/>
          <w:sz w:val="18"/>
        </w:rPr>
        <w:t>para Saccharomyces, </w:t>
      </w:r>
      <w:r>
        <w:rPr>
          <w:sz w:val="18"/>
        </w:rPr>
        <w:t>Lacto </w:t>
      </w:r>
      <w:r>
        <w:rPr>
          <w:i/>
          <w:sz w:val="18"/>
        </w:rPr>
        <w:t>para Lactobacillus y </w:t>
      </w:r>
      <w:r>
        <w:rPr>
          <w:sz w:val="18"/>
        </w:rPr>
        <w:t>Pedio </w:t>
      </w:r>
      <w:r>
        <w:rPr>
          <w:i/>
          <w:sz w:val="18"/>
        </w:rPr>
        <w:t>para Pediococcus. Consulte el Glosario para información adicional. El estilo Wild Specialty Beer es para cervezas de otros estilos dentro de esta categoría cuando se añaden Ingredientes</w:t>
      </w:r>
      <w:r>
        <w:rPr>
          <w:i/>
          <w:spacing w:val="-3"/>
          <w:sz w:val="18"/>
        </w:rPr>
        <w:t> </w:t>
      </w:r>
      <w:r>
        <w:rPr>
          <w:i/>
          <w:sz w:val="18"/>
        </w:rPr>
        <w:t>Especiales.</w:t>
      </w:r>
      <w:r>
        <w:rPr>
          <w:i/>
          <w:spacing w:val="-3"/>
          <w:sz w:val="18"/>
        </w:rPr>
        <w:t> </w:t>
      </w:r>
      <w:r>
        <w:rPr>
          <w:i/>
          <w:sz w:val="18"/>
        </w:rPr>
        <w:t>Se</w:t>
      </w:r>
      <w:r>
        <w:rPr>
          <w:i/>
          <w:spacing w:val="-3"/>
          <w:sz w:val="18"/>
        </w:rPr>
        <w:t> </w:t>
      </w:r>
      <w:r>
        <w:rPr>
          <w:i/>
          <w:sz w:val="18"/>
        </w:rPr>
        <w:t>puede</w:t>
      </w:r>
      <w:r>
        <w:rPr>
          <w:i/>
          <w:spacing w:val="-4"/>
          <w:sz w:val="18"/>
        </w:rPr>
        <w:t> </w:t>
      </w:r>
      <w:r>
        <w:rPr>
          <w:i/>
          <w:sz w:val="18"/>
        </w:rPr>
        <w:t>utilizar</w:t>
      </w:r>
      <w:r>
        <w:rPr>
          <w:i/>
          <w:spacing w:val="-2"/>
          <w:sz w:val="18"/>
        </w:rPr>
        <w:t> </w:t>
      </w:r>
      <w:r>
        <w:rPr>
          <w:i/>
          <w:sz w:val="18"/>
        </w:rPr>
        <w:t>roble,</w:t>
      </w:r>
      <w:r>
        <w:rPr>
          <w:i/>
          <w:spacing w:val="-3"/>
          <w:sz w:val="18"/>
        </w:rPr>
        <w:t> </w:t>
      </w:r>
      <w:r>
        <w:rPr>
          <w:i/>
          <w:sz w:val="18"/>
        </w:rPr>
        <w:t>en</w:t>
      </w:r>
      <w:r>
        <w:rPr>
          <w:i/>
          <w:spacing w:val="-1"/>
          <w:sz w:val="18"/>
        </w:rPr>
        <w:t> </w:t>
      </w:r>
      <w:r>
        <w:rPr>
          <w:i/>
          <w:sz w:val="18"/>
        </w:rPr>
        <w:t>segundo</w:t>
      </w:r>
      <w:r>
        <w:rPr>
          <w:i/>
          <w:spacing w:val="-1"/>
          <w:sz w:val="18"/>
        </w:rPr>
        <w:t> </w:t>
      </w:r>
      <w:r>
        <w:rPr>
          <w:i/>
          <w:sz w:val="18"/>
        </w:rPr>
        <w:t>plano,</w:t>
      </w:r>
      <w:r>
        <w:rPr>
          <w:i/>
          <w:spacing w:val="-1"/>
          <w:sz w:val="18"/>
        </w:rPr>
        <w:t> </w:t>
      </w:r>
      <w:r>
        <w:rPr>
          <w:i/>
          <w:sz w:val="18"/>
        </w:rPr>
        <w:t>en</w:t>
      </w:r>
      <w:r>
        <w:rPr>
          <w:i/>
          <w:spacing w:val="-3"/>
          <w:sz w:val="18"/>
        </w:rPr>
        <w:t> </w:t>
      </w:r>
      <w:r>
        <w:rPr>
          <w:i/>
          <w:sz w:val="18"/>
        </w:rPr>
        <w:t>todos</w:t>
      </w:r>
      <w:r>
        <w:rPr>
          <w:i/>
          <w:spacing w:val="-1"/>
          <w:sz w:val="18"/>
        </w:rPr>
        <w:t> </w:t>
      </w:r>
      <w:r>
        <w:rPr>
          <w:i/>
          <w:sz w:val="18"/>
        </w:rPr>
        <w:t>los</w:t>
      </w:r>
      <w:r>
        <w:rPr>
          <w:i/>
          <w:spacing w:val="-1"/>
          <w:sz w:val="18"/>
        </w:rPr>
        <w:t> </w:t>
      </w:r>
      <w:r>
        <w:rPr>
          <w:i/>
          <w:sz w:val="18"/>
        </w:rPr>
        <w:t>estilos</w:t>
      </w:r>
      <w:r>
        <w:rPr>
          <w:i/>
          <w:spacing w:val="-3"/>
          <w:sz w:val="18"/>
        </w:rPr>
        <w:t> </w:t>
      </w:r>
      <w:r>
        <w:rPr>
          <w:i/>
          <w:sz w:val="18"/>
        </w:rPr>
        <w:t>de</w:t>
      </w:r>
      <w:r>
        <w:rPr>
          <w:i/>
          <w:spacing w:val="-2"/>
          <w:sz w:val="18"/>
        </w:rPr>
        <w:t> </w:t>
      </w:r>
      <w:r>
        <w:rPr>
          <w:i/>
          <w:sz w:val="18"/>
        </w:rPr>
        <w:t>esta</w:t>
      </w:r>
      <w:r>
        <w:rPr>
          <w:i/>
          <w:spacing w:val="-2"/>
          <w:sz w:val="18"/>
        </w:rPr>
        <w:t> </w:t>
      </w:r>
      <w:r>
        <w:rPr>
          <w:i/>
          <w:sz w:val="18"/>
        </w:rPr>
        <w:t>categoría,</w:t>
      </w:r>
      <w:r>
        <w:rPr>
          <w:i/>
          <w:spacing w:val="-1"/>
          <w:sz w:val="18"/>
        </w:rPr>
        <w:t> </w:t>
      </w:r>
      <w:r>
        <w:rPr>
          <w:i/>
          <w:sz w:val="18"/>
        </w:rPr>
        <w:t>pero</w:t>
      </w:r>
      <w:r>
        <w:rPr>
          <w:i/>
          <w:spacing w:val="-3"/>
          <w:sz w:val="18"/>
        </w:rPr>
        <w:t> </w:t>
      </w:r>
      <w:r>
        <w:rPr>
          <w:i/>
          <w:sz w:val="18"/>
        </w:rPr>
        <w:t>las</w:t>
      </w:r>
      <w:r>
        <w:rPr>
          <w:i/>
          <w:spacing w:val="-3"/>
          <w:sz w:val="18"/>
        </w:rPr>
        <w:t> </w:t>
      </w:r>
      <w:r>
        <w:rPr>
          <w:i/>
          <w:sz w:val="18"/>
        </w:rPr>
        <w:t>cervezas</w:t>
      </w:r>
      <w:r>
        <w:rPr>
          <w:i/>
          <w:spacing w:val="-3"/>
          <w:sz w:val="18"/>
        </w:rPr>
        <w:t> </w:t>
      </w:r>
      <w:r>
        <w:rPr>
          <w:i/>
          <w:sz w:val="18"/>
        </w:rPr>
        <w:t>envejecidas en otras maderas con sabores singulares o barricas que contenían otras bebidas alcohólicas, deben ser inscritas en el estilo Wild Specialty Beer.</w:t>
      </w:r>
    </w:p>
    <w:p>
      <w:pPr>
        <w:pStyle w:val="BodyText"/>
        <w:spacing w:before="2"/>
        <w:ind w:left="0"/>
        <w:rPr>
          <w:i/>
          <w:sz w:val="13"/>
        </w:rPr>
      </w:pPr>
    </w:p>
    <w:p>
      <w:pPr>
        <w:spacing w:after="0"/>
        <w:rPr>
          <w:sz w:val="13"/>
        </w:rPr>
        <w:sectPr>
          <w:pgSz w:w="12240" w:h="15840"/>
          <w:pgMar w:header="0" w:footer="746" w:top="1000" w:bottom="940" w:left="580" w:right="540"/>
        </w:sectPr>
      </w:pPr>
    </w:p>
    <w:p>
      <w:pPr>
        <w:pStyle w:val="Heading3"/>
        <w:spacing w:before="101"/>
      </w:pPr>
      <w:bookmarkStart w:name="_bookmark160" w:id="161"/>
      <w:bookmarkEnd w:id="161"/>
      <w:r>
        <w:rPr>
          <w:b w:val="0"/>
        </w:rPr>
      </w:r>
      <w:r>
        <w:rPr/>
        <w:t>28A.</w:t>
      </w:r>
      <w:r>
        <w:rPr>
          <w:spacing w:val="-4"/>
        </w:rPr>
        <w:t> </w:t>
      </w:r>
      <w:r>
        <w:rPr/>
        <w:t>Brett</w:t>
      </w:r>
      <w:r>
        <w:rPr>
          <w:spacing w:val="-2"/>
        </w:rPr>
        <w:t> </w:t>
      </w:r>
      <w:r>
        <w:rPr>
          <w:spacing w:val="-4"/>
        </w:rPr>
        <w:t>Beer</w:t>
      </w:r>
    </w:p>
    <w:p>
      <w:pPr>
        <w:spacing w:before="41"/>
        <w:ind w:left="140" w:right="72" w:firstLine="0"/>
        <w:jc w:val="left"/>
        <w:rPr>
          <w:i/>
          <w:sz w:val="18"/>
        </w:rPr>
      </w:pPr>
      <w:r>
        <w:rPr>
          <w:i/>
          <w:sz w:val="18"/>
        </w:rPr>
        <w:t>Categoría destinada para cervezas con o sin envejecimiento en</w:t>
      </w:r>
      <w:r>
        <w:rPr>
          <w:i/>
          <w:spacing w:val="-4"/>
          <w:sz w:val="18"/>
        </w:rPr>
        <w:t> </w:t>
      </w:r>
      <w:r>
        <w:rPr>
          <w:i/>
          <w:sz w:val="18"/>
        </w:rPr>
        <w:t>roble</w:t>
      </w:r>
      <w:r>
        <w:rPr>
          <w:i/>
          <w:spacing w:val="-4"/>
          <w:sz w:val="18"/>
        </w:rPr>
        <w:t> </w:t>
      </w:r>
      <w:r>
        <w:rPr>
          <w:i/>
          <w:sz w:val="18"/>
        </w:rPr>
        <w:t>que</w:t>
      </w:r>
      <w:r>
        <w:rPr>
          <w:i/>
          <w:spacing w:val="-5"/>
          <w:sz w:val="18"/>
        </w:rPr>
        <w:t> </w:t>
      </w:r>
      <w:r>
        <w:rPr>
          <w:i/>
          <w:sz w:val="18"/>
        </w:rPr>
        <w:t>hayan</w:t>
      </w:r>
      <w:r>
        <w:rPr>
          <w:i/>
          <w:spacing w:val="-4"/>
          <w:sz w:val="18"/>
        </w:rPr>
        <w:t> </w:t>
      </w:r>
      <w:r>
        <w:rPr>
          <w:i/>
          <w:sz w:val="18"/>
        </w:rPr>
        <w:t>sido</w:t>
      </w:r>
      <w:r>
        <w:rPr>
          <w:i/>
          <w:spacing w:val="-4"/>
          <w:sz w:val="18"/>
        </w:rPr>
        <w:t> </w:t>
      </w:r>
      <w:r>
        <w:rPr>
          <w:i/>
          <w:sz w:val="18"/>
        </w:rPr>
        <w:t>fermentadas</w:t>
      </w:r>
      <w:r>
        <w:rPr>
          <w:i/>
          <w:spacing w:val="-5"/>
          <w:sz w:val="18"/>
        </w:rPr>
        <w:t> </w:t>
      </w:r>
      <w:r>
        <w:rPr>
          <w:i/>
          <w:sz w:val="18"/>
        </w:rPr>
        <w:t>con</w:t>
      </w:r>
      <w:r>
        <w:rPr>
          <w:i/>
          <w:spacing w:val="-2"/>
          <w:sz w:val="18"/>
        </w:rPr>
        <w:t> </w:t>
      </w:r>
      <w:r>
        <w:rPr>
          <w:i/>
          <w:sz w:val="18"/>
        </w:rPr>
        <w:t>Sacch</w:t>
      </w:r>
      <w:r>
        <w:rPr>
          <w:i/>
          <w:spacing w:val="-4"/>
          <w:sz w:val="18"/>
        </w:rPr>
        <w:t> </w:t>
      </w:r>
      <w:r>
        <w:rPr>
          <w:i/>
          <w:sz w:val="18"/>
        </w:rPr>
        <w:t>y</w:t>
      </w:r>
      <w:r>
        <w:rPr>
          <w:i/>
          <w:spacing w:val="-3"/>
          <w:sz w:val="18"/>
        </w:rPr>
        <w:t> </w:t>
      </w:r>
      <w:r>
        <w:rPr>
          <w:i/>
          <w:sz w:val="18"/>
        </w:rPr>
        <w:t>Brett,</w:t>
      </w:r>
      <w:r>
        <w:rPr>
          <w:i/>
          <w:spacing w:val="-2"/>
          <w:sz w:val="18"/>
        </w:rPr>
        <w:t> </w:t>
      </w:r>
      <w:r>
        <w:rPr>
          <w:i/>
          <w:sz w:val="18"/>
        </w:rPr>
        <w:t>o</w:t>
      </w:r>
      <w:r>
        <w:rPr>
          <w:i/>
          <w:spacing w:val="-4"/>
          <w:sz w:val="18"/>
        </w:rPr>
        <w:t> </w:t>
      </w:r>
      <w:r>
        <w:rPr>
          <w:i/>
          <w:sz w:val="18"/>
        </w:rPr>
        <w:t>solo con Brett.</w:t>
      </w:r>
    </w:p>
    <w:p>
      <w:pPr>
        <w:pStyle w:val="BodyText"/>
        <w:ind w:right="125"/>
      </w:pPr>
      <w:r>
        <w:rPr>
          <w:b/>
        </w:rPr>
        <w:t>Impresión general: </w:t>
      </w:r>
      <w:r>
        <w:rPr/>
        <w:t>La mayoría de las veces más seca y afrutada de lo</w:t>
      </w:r>
      <w:r>
        <w:rPr>
          <w:spacing w:val="-1"/>
        </w:rPr>
        <w:t> </w:t>
      </w:r>
      <w:r>
        <w:rPr/>
        <w:t>que sugiere el estilo</w:t>
      </w:r>
      <w:r>
        <w:rPr>
          <w:spacing w:val="-1"/>
        </w:rPr>
        <w:t> </w:t>
      </w:r>
      <w:r>
        <w:rPr/>
        <w:t>base. Las notas afrutadas o </w:t>
      </w:r>
      <w:r>
        <w:rPr>
          <w:i/>
        </w:rPr>
        <w:t>funky</w:t>
      </w:r>
      <w:r>
        <w:rPr>
          <w:i/>
          <w:spacing w:val="-4"/>
        </w:rPr>
        <w:t> </w:t>
      </w:r>
      <w:r>
        <w:rPr/>
        <w:t>van</w:t>
      </w:r>
      <w:r>
        <w:rPr>
          <w:spacing w:val="-4"/>
        </w:rPr>
        <w:t> </w:t>
      </w:r>
      <w:r>
        <w:rPr/>
        <w:t>de</w:t>
      </w:r>
      <w:r>
        <w:rPr>
          <w:spacing w:val="-5"/>
        </w:rPr>
        <w:t> </w:t>
      </w:r>
      <w:r>
        <w:rPr/>
        <w:t>bajas</w:t>
      </w:r>
      <w:r>
        <w:rPr>
          <w:spacing w:val="-5"/>
        </w:rPr>
        <w:t> </w:t>
      </w:r>
      <w:r>
        <w:rPr/>
        <w:t>a</w:t>
      </w:r>
      <w:r>
        <w:rPr>
          <w:spacing w:val="-5"/>
        </w:rPr>
        <w:t> </w:t>
      </w:r>
      <w:r>
        <w:rPr/>
        <w:t>altas,</w:t>
      </w:r>
      <w:r>
        <w:rPr>
          <w:spacing w:val="-5"/>
        </w:rPr>
        <w:t> </w:t>
      </w:r>
      <w:r>
        <w:rPr/>
        <w:t>dependiendo</w:t>
      </w:r>
      <w:r>
        <w:rPr>
          <w:spacing w:val="-6"/>
        </w:rPr>
        <w:t> </w:t>
      </w:r>
      <w:r>
        <w:rPr/>
        <w:t>del</w:t>
      </w:r>
      <w:r>
        <w:rPr>
          <w:spacing w:val="-6"/>
        </w:rPr>
        <w:t> </w:t>
      </w:r>
      <w:r>
        <w:rPr/>
        <w:t>envejecimiento</w:t>
      </w:r>
      <w:r>
        <w:rPr>
          <w:spacing w:val="-5"/>
        </w:rPr>
        <w:t> </w:t>
      </w:r>
      <w:r>
        <w:rPr/>
        <w:t>de la cerveza y de las cepas de Brett utilizadas. Puede tener una ligera acidez no láctica.</w:t>
      </w:r>
    </w:p>
    <w:p>
      <w:pPr>
        <w:pStyle w:val="BodyText"/>
        <w:spacing w:line="242" w:lineRule="auto" w:before="48"/>
      </w:pPr>
      <w:r>
        <w:rPr>
          <w:b/>
        </w:rPr>
        <w:t>Aroma: </w:t>
      </w:r>
      <w:r>
        <w:rPr/>
        <w:t>Variable según el estilo base. Las cervezas con Brett jóvenes tendrán más notas afrutadas (p. ej.: frutas tropicales, frutas de carozo o cítricos), pero esto varía según las cepas de Brett utilizadas. Las cervezas con Brett más maduras pueden empezar</w:t>
      </w:r>
      <w:r>
        <w:rPr>
          <w:spacing w:val="-4"/>
        </w:rPr>
        <w:t> </w:t>
      </w:r>
      <w:r>
        <w:rPr/>
        <w:t>a</w:t>
      </w:r>
      <w:r>
        <w:rPr>
          <w:spacing w:val="-4"/>
        </w:rPr>
        <w:t> </w:t>
      </w:r>
      <w:r>
        <w:rPr/>
        <w:t>desarrollar</w:t>
      </w:r>
      <w:r>
        <w:rPr>
          <w:spacing w:val="-4"/>
        </w:rPr>
        <w:t> </w:t>
      </w:r>
      <w:r>
        <w:rPr/>
        <w:t>un</w:t>
      </w:r>
      <w:r>
        <w:rPr>
          <w:spacing w:val="-6"/>
        </w:rPr>
        <w:t> </w:t>
      </w:r>
      <w:r>
        <w:rPr/>
        <w:t>ligero</w:t>
      </w:r>
      <w:r>
        <w:rPr>
          <w:spacing w:val="-6"/>
        </w:rPr>
        <w:t> </w:t>
      </w:r>
      <w:r>
        <w:rPr/>
        <w:t>carácter</w:t>
      </w:r>
      <w:r>
        <w:rPr>
          <w:spacing w:val="-2"/>
        </w:rPr>
        <w:t> </w:t>
      </w:r>
      <w:r>
        <w:rPr>
          <w:i/>
        </w:rPr>
        <w:t>funky</w:t>
      </w:r>
      <w:r>
        <w:rPr>
          <w:i/>
          <w:spacing w:val="-4"/>
        </w:rPr>
        <w:t> </w:t>
      </w:r>
      <w:r>
        <w:rPr/>
        <w:t>(p.</w:t>
      </w:r>
      <w:r>
        <w:rPr>
          <w:spacing w:val="-5"/>
        </w:rPr>
        <w:t> </w:t>
      </w:r>
      <w:r>
        <w:rPr/>
        <w:t>ej.:</w:t>
      </w:r>
      <w:r>
        <w:rPr>
          <w:spacing w:val="-6"/>
        </w:rPr>
        <w:t> </w:t>
      </w:r>
      <w:r>
        <w:rPr/>
        <w:t>a</w:t>
      </w:r>
      <w:r>
        <w:rPr>
          <w:spacing w:val="-5"/>
        </w:rPr>
        <w:t> </w:t>
      </w:r>
      <w:r>
        <w:rPr/>
        <w:t>establo, heno mojado, o notas ligeramente terrosas o ahumadas), pero este carácter no debería ser dominante.</w:t>
      </w:r>
    </w:p>
    <w:p>
      <w:pPr>
        <w:pStyle w:val="BodyText"/>
        <w:spacing w:before="38"/>
        <w:ind w:right="125"/>
      </w:pPr>
      <w:r>
        <w:rPr>
          <w:b/>
        </w:rPr>
        <w:t>Apariencia:</w:t>
      </w:r>
      <w:r>
        <w:rPr>
          <w:b/>
          <w:spacing w:val="-6"/>
        </w:rPr>
        <w:t> </w:t>
      </w:r>
      <w:r>
        <w:rPr/>
        <w:t>Variable</w:t>
      </w:r>
      <w:r>
        <w:rPr>
          <w:spacing w:val="-5"/>
        </w:rPr>
        <w:t> </w:t>
      </w:r>
      <w:r>
        <w:rPr/>
        <w:t>según</w:t>
      </w:r>
      <w:r>
        <w:rPr>
          <w:spacing w:val="-4"/>
        </w:rPr>
        <w:t> </w:t>
      </w:r>
      <w:r>
        <w:rPr/>
        <w:t>el</w:t>
      </w:r>
      <w:r>
        <w:rPr>
          <w:spacing w:val="-6"/>
        </w:rPr>
        <w:t> </w:t>
      </w:r>
      <w:r>
        <w:rPr/>
        <w:t>estilo</w:t>
      </w:r>
      <w:r>
        <w:rPr>
          <w:spacing w:val="-6"/>
        </w:rPr>
        <w:t> </w:t>
      </w:r>
      <w:r>
        <w:rPr/>
        <w:t>base.</w:t>
      </w:r>
      <w:r>
        <w:rPr>
          <w:spacing w:val="-5"/>
        </w:rPr>
        <w:t> </w:t>
      </w:r>
      <w:r>
        <w:rPr/>
        <w:t>La</w:t>
      </w:r>
      <w:r>
        <w:rPr>
          <w:spacing w:val="-5"/>
        </w:rPr>
        <w:t> </w:t>
      </w:r>
      <w:r>
        <w:rPr/>
        <w:t>claridad</w:t>
      </w:r>
      <w:r>
        <w:rPr>
          <w:spacing w:val="-5"/>
        </w:rPr>
        <w:t> </w:t>
      </w:r>
      <w:r>
        <w:rPr/>
        <w:t>puede ser variable y depende del estilo base y de los ingredientes utilizados. Un poco de turbidez no es necesariamente un </w:t>
      </w:r>
      <w:r>
        <w:rPr>
          <w:spacing w:val="-2"/>
        </w:rPr>
        <w:t>defecto.</w:t>
      </w:r>
    </w:p>
    <w:p>
      <w:pPr>
        <w:pStyle w:val="BodyText"/>
        <w:spacing w:line="242" w:lineRule="auto" w:before="48"/>
        <w:ind w:right="43"/>
      </w:pPr>
      <w:r>
        <w:rPr>
          <w:b/>
        </w:rPr>
        <w:t>Sabor: </w:t>
      </w:r>
      <w:r>
        <w:rPr/>
        <w:t>Variable según el estilo base. El carácter a Brett puede variar de mínimo a agresivo. Puede ser bastante afrutada (p. ej.: frutas tropicales, bayas, frutas de carozo, cítricos), o tener algo de carácter ahumado, terroso o a establo. No debe ser desagradablemente </w:t>
      </w:r>
      <w:r>
        <w:rPr>
          <w:i/>
        </w:rPr>
        <w:t>funky</w:t>
      </w:r>
      <w:r>
        <w:rPr/>
        <w:t>, como curita/tirita (</w:t>
      </w:r>
      <w:r>
        <w:rPr>
          <w:i/>
        </w:rPr>
        <w:t>Band-Aid</w:t>
      </w:r>
      <w:r>
        <w:rPr/>
        <w:t>), fétido, quitaesmalte, queso, etc. Siempre es más afrutada cuando es joven, ganando más carácter </w:t>
      </w:r>
      <w:r>
        <w:rPr>
          <w:i/>
        </w:rPr>
        <w:t>funky </w:t>
      </w:r>
      <w:r>
        <w:rPr/>
        <w:t>con el envejecimiento.</w:t>
      </w:r>
      <w:r>
        <w:rPr>
          <w:spacing w:val="-4"/>
        </w:rPr>
        <w:t> </w:t>
      </w:r>
      <w:r>
        <w:rPr/>
        <w:t>Puede</w:t>
      </w:r>
      <w:r>
        <w:rPr>
          <w:spacing w:val="-6"/>
        </w:rPr>
        <w:t> </w:t>
      </w:r>
      <w:r>
        <w:rPr/>
        <w:t>no</w:t>
      </w:r>
      <w:r>
        <w:rPr>
          <w:spacing w:val="-6"/>
        </w:rPr>
        <w:t> </w:t>
      </w:r>
      <w:r>
        <w:rPr/>
        <w:t>tener</w:t>
      </w:r>
      <w:r>
        <w:rPr>
          <w:spacing w:val="-5"/>
        </w:rPr>
        <w:t> </w:t>
      </w:r>
      <w:r>
        <w:rPr/>
        <w:t>un</w:t>
      </w:r>
      <w:r>
        <w:rPr>
          <w:spacing w:val="-6"/>
        </w:rPr>
        <w:t> </w:t>
      </w:r>
      <w:r>
        <w:rPr/>
        <w:t>carácter</w:t>
      </w:r>
      <w:r>
        <w:rPr>
          <w:spacing w:val="-5"/>
        </w:rPr>
        <w:t> </w:t>
      </w:r>
      <w:r>
        <w:rPr/>
        <w:t>láctico.</w:t>
      </w:r>
      <w:r>
        <w:rPr>
          <w:spacing w:val="-6"/>
        </w:rPr>
        <w:t> </w:t>
      </w:r>
      <w:r>
        <w:rPr/>
        <w:t>Los</w:t>
      </w:r>
      <w:r>
        <w:rPr>
          <w:spacing w:val="-6"/>
        </w:rPr>
        <w:t> </w:t>
      </w:r>
      <w:r>
        <w:rPr/>
        <w:t>sabores a malta suelen ser menos pronunciados que en el estilo base, quedando la mayoría de las veces una cerveza seca y </w:t>
      </w:r>
      <w:r>
        <w:rPr>
          <w:i/>
        </w:rPr>
        <w:t>crisp </w:t>
      </w:r>
      <w:r>
        <w:rPr/>
        <w:t>debido a la alta atenuación del Brett.</w:t>
      </w:r>
    </w:p>
    <w:p>
      <w:pPr>
        <w:pStyle w:val="BodyText"/>
        <w:spacing w:before="35"/>
        <w:ind w:right="125"/>
      </w:pPr>
      <w:r>
        <w:rPr>
          <w:b/>
        </w:rPr>
        <w:t>Sensación en boca: </w:t>
      </w:r>
      <w:r>
        <w:rPr/>
        <w:t>Variable según el estilo base. Generalmente tiene un cuerpo ligero, más ligero de lo que podría esperarse del estilo base, pero un cuerpo demasiado delgado</w:t>
      </w:r>
      <w:r>
        <w:rPr>
          <w:spacing w:val="-5"/>
        </w:rPr>
        <w:t> </w:t>
      </w:r>
      <w:r>
        <w:rPr/>
        <w:t>es</w:t>
      </w:r>
      <w:r>
        <w:rPr>
          <w:spacing w:val="-6"/>
        </w:rPr>
        <w:t> </w:t>
      </w:r>
      <w:r>
        <w:rPr/>
        <w:t>un</w:t>
      </w:r>
      <w:r>
        <w:rPr>
          <w:spacing w:val="-6"/>
        </w:rPr>
        <w:t> </w:t>
      </w:r>
      <w:r>
        <w:rPr/>
        <w:t>defecto.</w:t>
      </w:r>
      <w:r>
        <w:rPr>
          <w:spacing w:val="-4"/>
        </w:rPr>
        <w:t> </w:t>
      </w:r>
      <w:r>
        <w:rPr/>
        <w:t>Generalmente</w:t>
      </w:r>
      <w:r>
        <w:rPr>
          <w:spacing w:val="-6"/>
        </w:rPr>
        <w:t> </w:t>
      </w:r>
      <w:r>
        <w:rPr/>
        <w:t>la</w:t>
      </w:r>
      <w:r>
        <w:rPr>
          <w:spacing w:val="-6"/>
        </w:rPr>
        <w:t> </w:t>
      </w:r>
      <w:r>
        <w:rPr/>
        <w:t>carbonatación</w:t>
      </w:r>
      <w:r>
        <w:rPr>
          <w:spacing w:val="-6"/>
        </w:rPr>
        <w:t> </w:t>
      </w:r>
      <w:r>
        <w:rPr/>
        <w:t>es</w:t>
      </w:r>
      <w:r>
        <w:rPr>
          <w:spacing w:val="-6"/>
        </w:rPr>
        <w:t> </w:t>
      </w:r>
      <w:r>
        <w:rPr/>
        <w:t>de moderada a alta. La sensación en boca es variable, pero a menudo es menor que en el estilo base.</w:t>
      </w:r>
    </w:p>
    <w:p>
      <w:pPr>
        <w:pStyle w:val="BodyText"/>
        <w:spacing w:before="52"/>
      </w:pPr>
      <w:r>
        <w:rPr>
          <w:b/>
        </w:rPr>
        <w:t>Comentarios: </w:t>
      </w:r>
      <w:r>
        <w:rPr/>
        <w:t>El estilo base describe la mayor parte del carácter</w:t>
      </w:r>
      <w:r>
        <w:rPr>
          <w:spacing w:val="-2"/>
        </w:rPr>
        <w:t> </w:t>
      </w:r>
      <w:r>
        <w:rPr/>
        <w:t>de</w:t>
      </w:r>
      <w:r>
        <w:rPr>
          <w:spacing w:val="-3"/>
        </w:rPr>
        <w:t> </w:t>
      </w:r>
      <w:r>
        <w:rPr/>
        <w:t>estas</w:t>
      </w:r>
      <w:r>
        <w:rPr>
          <w:spacing w:val="-3"/>
        </w:rPr>
        <w:t> </w:t>
      </w:r>
      <w:r>
        <w:rPr/>
        <w:t>cervezas,</w:t>
      </w:r>
      <w:r>
        <w:rPr>
          <w:spacing w:val="-4"/>
        </w:rPr>
        <w:t> </w:t>
      </w:r>
      <w:r>
        <w:rPr/>
        <w:t>pero</w:t>
      </w:r>
      <w:r>
        <w:rPr>
          <w:spacing w:val="-4"/>
        </w:rPr>
        <w:t> </w:t>
      </w:r>
      <w:r>
        <w:rPr/>
        <w:t>la</w:t>
      </w:r>
      <w:r>
        <w:rPr>
          <w:spacing w:val="-3"/>
        </w:rPr>
        <w:t> </w:t>
      </w:r>
      <w:r>
        <w:rPr/>
        <w:t>adición</w:t>
      </w:r>
      <w:r>
        <w:rPr>
          <w:spacing w:val="-1"/>
        </w:rPr>
        <w:t> </w:t>
      </w:r>
      <w:r>
        <w:rPr/>
        <w:t>de</w:t>
      </w:r>
      <w:r>
        <w:rPr>
          <w:spacing w:val="-3"/>
        </w:rPr>
        <w:t> </w:t>
      </w:r>
      <w:r>
        <w:rPr/>
        <w:t>Brett</w:t>
      </w:r>
      <w:r>
        <w:rPr>
          <w:spacing w:val="-3"/>
        </w:rPr>
        <w:t> </w:t>
      </w:r>
      <w:r>
        <w:rPr/>
        <w:t>garantiza un producto más seco, de cuerpo más delgado y a menudo más afrutado</w:t>
      </w:r>
      <w:r>
        <w:rPr>
          <w:spacing w:val="-5"/>
        </w:rPr>
        <w:t> </w:t>
      </w:r>
      <w:r>
        <w:rPr/>
        <w:t>y</w:t>
      </w:r>
      <w:r>
        <w:rPr>
          <w:spacing w:val="-4"/>
        </w:rPr>
        <w:t> </w:t>
      </w:r>
      <w:r>
        <w:rPr>
          <w:i/>
        </w:rPr>
        <w:t>funky</w:t>
      </w:r>
      <w:r>
        <w:rPr/>
        <w:t>.</w:t>
      </w:r>
      <w:r>
        <w:rPr>
          <w:spacing w:val="-5"/>
        </w:rPr>
        <w:t> </w:t>
      </w:r>
      <w:r>
        <w:rPr/>
        <w:t>Las</w:t>
      </w:r>
      <w:r>
        <w:rPr>
          <w:spacing w:val="-5"/>
        </w:rPr>
        <w:t> </w:t>
      </w:r>
      <w:r>
        <w:rPr/>
        <w:t>versiones</w:t>
      </w:r>
      <w:r>
        <w:rPr>
          <w:spacing w:val="-5"/>
        </w:rPr>
        <w:t> </w:t>
      </w:r>
      <w:r>
        <w:rPr/>
        <w:t>más</w:t>
      </w:r>
      <w:r>
        <w:rPr>
          <w:spacing w:val="-5"/>
        </w:rPr>
        <w:t> </w:t>
      </w:r>
      <w:r>
        <w:rPr/>
        <w:t>jóvenes</w:t>
      </w:r>
      <w:r>
        <w:rPr>
          <w:spacing w:val="-5"/>
        </w:rPr>
        <w:t> </w:t>
      </w:r>
      <w:r>
        <w:rPr/>
        <w:t>son</w:t>
      </w:r>
      <w:r>
        <w:rPr>
          <w:spacing w:val="-5"/>
        </w:rPr>
        <w:t> </w:t>
      </w:r>
      <w:r>
        <w:rPr/>
        <w:t>más</w:t>
      </w:r>
      <w:r>
        <w:rPr>
          <w:spacing w:val="-4"/>
        </w:rPr>
        <w:t> </w:t>
      </w:r>
      <w:r>
        <w:rPr/>
        <w:t>intensas</w:t>
      </w:r>
      <w:r>
        <w:rPr>
          <w:spacing w:val="-5"/>
        </w:rPr>
        <w:t> </w:t>
      </w:r>
      <w:r>
        <w:rPr/>
        <w:t>y</w:t>
      </w:r>
    </w:p>
    <w:p>
      <w:pPr>
        <w:pStyle w:val="BodyText"/>
        <w:spacing w:before="102"/>
        <w:ind w:right="189"/>
      </w:pPr>
      <w:r>
        <w:rPr/>
        <w:br w:type="column"/>
      </w:r>
      <w:r>
        <w:rPr/>
        <w:t>afrutadas,</w:t>
      </w:r>
      <w:r>
        <w:rPr>
          <w:spacing w:val="-5"/>
        </w:rPr>
        <w:t> </w:t>
      </w:r>
      <w:r>
        <w:rPr/>
        <w:t>mientras</w:t>
      </w:r>
      <w:r>
        <w:rPr>
          <w:spacing w:val="-5"/>
        </w:rPr>
        <w:t> </w:t>
      </w:r>
      <w:r>
        <w:rPr/>
        <w:t>que</w:t>
      </w:r>
      <w:r>
        <w:rPr>
          <w:spacing w:val="-4"/>
        </w:rPr>
        <w:t> </w:t>
      </w:r>
      <w:r>
        <w:rPr/>
        <w:t>las</w:t>
      </w:r>
      <w:r>
        <w:rPr>
          <w:spacing w:val="-5"/>
        </w:rPr>
        <w:t> </w:t>
      </w:r>
      <w:r>
        <w:rPr/>
        <w:t>más</w:t>
      </w:r>
      <w:r>
        <w:rPr>
          <w:spacing w:val="-5"/>
        </w:rPr>
        <w:t> </w:t>
      </w:r>
      <w:r>
        <w:rPr/>
        <w:t>maduras</w:t>
      </w:r>
      <w:r>
        <w:rPr>
          <w:spacing w:val="-5"/>
        </w:rPr>
        <w:t> </w:t>
      </w:r>
      <w:r>
        <w:rPr/>
        <w:t>poseen</w:t>
      </w:r>
      <w:r>
        <w:rPr>
          <w:spacing w:val="-5"/>
        </w:rPr>
        <w:t> </w:t>
      </w:r>
      <w:r>
        <w:rPr/>
        <w:t>un</w:t>
      </w:r>
      <w:r>
        <w:rPr>
          <w:spacing w:val="-3"/>
        </w:rPr>
        <w:t> </w:t>
      </w:r>
      <w:r>
        <w:rPr>
          <w:i/>
        </w:rPr>
        <w:t>funky</w:t>
      </w:r>
      <w:r>
        <w:rPr>
          <w:i/>
          <w:spacing w:val="-4"/>
        </w:rPr>
        <w:t> </w:t>
      </w:r>
      <w:r>
        <w:rPr/>
        <w:t>más profundo y pueden perder un poco más del carácter del estilo base. El carácter a Brett siempre debe combinar con el estilo; estas cervezas nunca deberían ser una “bomba de Brett”.</w:t>
      </w:r>
    </w:p>
    <w:p>
      <w:pPr>
        <w:pStyle w:val="BodyText"/>
        <w:spacing w:before="7"/>
        <w:ind w:right="216"/>
      </w:pPr>
      <w:r>
        <w:rPr/>
        <w:t>Aunque el Brett puede producir niveles bajos de ácidos orgánicos,</w:t>
      </w:r>
      <w:r>
        <w:rPr>
          <w:spacing w:val="-5"/>
        </w:rPr>
        <w:t> </w:t>
      </w:r>
      <w:r>
        <w:rPr/>
        <w:t>su</w:t>
      </w:r>
      <w:r>
        <w:rPr>
          <w:spacing w:val="-5"/>
        </w:rPr>
        <w:t> </w:t>
      </w:r>
      <w:r>
        <w:rPr/>
        <w:t>uso</w:t>
      </w:r>
      <w:r>
        <w:rPr>
          <w:spacing w:val="-4"/>
        </w:rPr>
        <w:t> </w:t>
      </w:r>
      <w:r>
        <w:rPr/>
        <w:t>no</w:t>
      </w:r>
      <w:r>
        <w:rPr>
          <w:spacing w:val="-6"/>
        </w:rPr>
        <w:t> </w:t>
      </w:r>
      <w:r>
        <w:rPr/>
        <w:t>es</w:t>
      </w:r>
      <w:r>
        <w:rPr>
          <w:spacing w:val="-5"/>
        </w:rPr>
        <w:t> </w:t>
      </w:r>
      <w:r>
        <w:rPr/>
        <w:t>un</w:t>
      </w:r>
      <w:r>
        <w:rPr>
          <w:spacing w:val="-4"/>
        </w:rPr>
        <w:t> </w:t>
      </w:r>
      <w:r>
        <w:rPr/>
        <w:t>método</w:t>
      </w:r>
      <w:r>
        <w:rPr>
          <w:spacing w:val="-6"/>
        </w:rPr>
        <w:t> </w:t>
      </w:r>
      <w:r>
        <w:rPr/>
        <w:t>primario</w:t>
      </w:r>
      <w:r>
        <w:rPr>
          <w:spacing w:val="-5"/>
        </w:rPr>
        <w:t> </w:t>
      </w:r>
      <w:r>
        <w:rPr/>
        <w:t>de</w:t>
      </w:r>
      <w:r>
        <w:rPr>
          <w:spacing w:val="-5"/>
        </w:rPr>
        <w:t> </w:t>
      </w:r>
      <w:r>
        <w:rPr/>
        <w:t>acidificación</w:t>
      </w:r>
      <w:r>
        <w:rPr>
          <w:spacing w:val="-3"/>
        </w:rPr>
        <w:t> </w:t>
      </w:r>
      <w:r>
        <w:rPr/>
        <w:t>de la cerveza.</w:t>
      </w:r>
    </w:p>
    <w:p>
      <w:pPr>
        <w:pStyle w:val="BodyText"/>
        <w:spacing w:line="242" w:lineRule="auto" w:before="44"/>
        <w:ind w:right="216"/>
      </w:pPr>
      <w:r>
        <w:rPr>
          <w:b/>
        </w:rPr>
        <w:t>Historia: </w:t>
      </w:r>
      <w:r>
        <w:rPr/>
        <w:t>Son interpretaciones modernas por parte de las cervezas artesanales estadounidenses de las ales salvajes belgas, o experimentos inspirados en las ales salvajes belgas o en</w:t>
      </w:r>
      <w:r>
        <w:rPr>
          <w:spacing w:val="-2"/>
        </w:rPr>
        <w:t> </w:t>
      </w:r>
      <w:r>
        <w:rPr/>
        <w:t>las</w:t>
      </w:r>
      <w:r>
        <w:rPr>
          <w:spacing w:val="-2"/>
        </w:rPr>
        <w:t> </w:t>
      </w:r>
      <w:r>
        <w:rPr/>
        <w:t>cervezas históricas</w:t>
      </w:r>
      <w:r>
        <w:rPr>
          <w:spacing w:val="-2"/>
        </w:rPr>
        <w:t> </w:t>
      </w:r>
      <w:r>
        <w:rPr/>
        <w:t>inglesas</w:t>
      </w:r>
      <w:r>
        <w:rPr>
          <w:spacing w:val="-2"/>
        </w:rPr>
        <w:t> </w:t>
      </w:r>
      <w:r>
        <w:rPr/>
        <w:t>con</w:t>
      </w:r>
      <w:r>
        <w:rPr>
          <w:spacing w:val="-2"/>
        </w:rPr>
        <w:t> </w:t>
      </w:r>
      <w:r>
        <w:rPr/>
        <w:t>Brett.</w:t>
      </w:r>
      <w:r>
        <w:rPr>
          <w:spacing w:val="-1"/>
        </w:rPr>
        <w:t> </w:t>
      </w:r>
      <w:r>
        <w:rPr/>
        <w:t>Las</w:t>
      </w:r>
      <w:r>
        <w:rPr>
          <w:spacing w:val="-2"/>
        </w:rPr>
        <w:t> </w:t>
      </w:r>
      <w:r>
        <w:rPr/>
        <w:t>denominadas cervezas 100% Brett ganaron popularidad a partir del año 2000, pero esto ocurrió cuando se pensaba que la </w:t>
      </w:r>
      <w:r>
        <w:rPr>
          <w:i/>
        </w:rPr>
        <w:t>S. Trois </w:t>
      </w:r>
      <w:r>
        <w:rPr/>
        <w:t>era una</w:t>
      </w:r>
      <w:r>
        <w:rPr>
          <w:spacing w:val="-3"/>
        </w:rPr>
        <w:t> </w:t>
      </w:r>
      <w:r>
        <w:rPr/>
        <w:t>cepa</w:t>
      </w:r>
      <w:r>
        <w:rPr>
          <w:spacing w:val="-2"/>
        </w:rPr>
        <w:t> </w:t>
      </w:r>
      <w:r>
        <w:rPr/>
        <w:t>de</w:t>
      </w:r>
      <w:r>
        <w:rPr>
          <w:spacing w:val="-3"/>
        </w:rPr>
        <w:t> </w:t>
      </w:r>
      <w:r>
        <w:rPr/>
        <w:t>Brett</w:t>
      </w:r>
      <w:r>
        <w:rPr>
          <w:spacing w:val="-3"/>
        </w:rPr>
        <w:t> </w:t>
      </w:r>
      <w:r>
        <w:rPr/>
        <w:t>(que</w:t>
      </w:r>
      <w:r>
        <w:rPr>
          <w:spacing w:val="-2"/>
        </w:rPr>
        <w:t> </w:t>
      </w:r>
      <w:r>
        <w:rPr/>
        <w:t>no</w:t>
      </w:r>
      <w:r>
        <w:rPr>
          <w:spacing w:val="-2"/>
        </w:rPr>
        <w:t> </w:t>
      </w:r>
      <w:r>
        <w:rPr/>
        <w:t>lo</w:t>
      </w:r>
      <w:r>
        <w:rPr>
          <w:spacing w:val="-4"/>
        </w:rPr>
        <w:t> </w:t>
      </w:r>
      <w:r>
        <w:rPr/>
        <w:t>es).</w:t>
      </w:r>
      <w:r>
        <w:rPr>
          <w:spacing w:val="-3"/>
        </w:rPr>
        <w:t> </w:t>
      </w:r>
      <w:r>
        <w:rPr/>
        <w:t>El</w:t>
      </w:r>
      <w:r>
        <w:rPr>
          <w:spacing w:val="-4"/>
        </w:rPr>
        <w:t> </w:t>
      </w:r>
      <w:r>
        <w:rPr/>
        <w:t>uso</w:t>
      </w:r>
      <w:r>
        <w:rPr>
          <w:spacing w:val="-4"/>
        </w:rPr>
        <w:t> </w:t>
      </w:r>
      <w:r>
        <w:rPr/>
        <w:t>del</w:t>
      </w:r>
      <w:r>
        <w:rPr>
          <w:spacing w:val="-4"/>
        </w:rPr>
        <w:t> </w:t>
      </w:r>
      <w:r>
        <w:rPr/>
        <w:t>Brett</w:t>
      </w:r>
      <w:r>
        <w:rPr>
          <w:spacing w:val="-3"/>
        </w:rPr>
        <w:t> </w:t>
      </w:r>
      <w:r>
        <w:rPr/>
        <w:t>junto</w:t>
      </w:r>
      <w:r>
        <w:rPr>
          <w:spacing w:val="-4"/>
        </w:rPr>
        <w:t> </w:t>
      </w:r>
      <w:r>
        <w:rPr/>
        <w:t>con</w:t>
      </w:r>
      <w:r>
        <w:rPr>
          <w:spacing w:val="-1"/>
        </w:rPr>
        <w:t> </w:t>
      </w:r>
      <w:r>
        <w:rPr/>
        <w:t>una fermentación Sacch es una práctica habitual en la actualidad.</w:t>
      </w:r>
    </w:p>
    <w:p>
      <w:pPr>
        <w:pStyle w:val="BodyText"/>
        <w:spacing w:before="38"/>
        <w:ind w:right="216"/>
      </w:pPr>
      <w:r>
        <w:rPr>
          <w:b/>
        </w:rPr>
        <w:t>Ingredientes característicos: </w:t>
      </w:r>
      <w:r>
        <w:rPr/>
        <w:t>Prácticamente cualquier estilo de cerveza (excepto las que ya utilizan una cofermentación Sacch/Brett), que luego se finaliza con una o más</w:t>
      </w:r>
      <w:r>
        <w:rPr>
          <w:spacing w:val="-7"/>
        </w:rPr>
        <w:t> </w:t>
      </w:r>
      <w:r>
        <w:rPr/>
        <w:t>cepas</w:t>
      </w:r>
      <w:r>
        <w:rPr>
          <w:spacing w:val="-7"/>
        </w:rPr>
        <w:t> </w:t>
      </w:r>
      <w:r>
        <w:rPr/>
        <w:t>de</w:t>
      </w:r>
      <w:r>
        <w:rPr>
          <w:spacing w:val="-7"/>
        </w:rPr>
        <w:t> </w:t>
      </w:r>
      <w:r>
        <w:rPr/>
        <w:t>Brett.</w:t>
      </w:r>
      <w:r>
        <w:rPr>
          <w:spacing w:val="-5"/>
        </w:rPr>
        <w:t> </w:t>
      </w:r>
      <w:r>
        <w:rPr/>
        <w:t>Alternativamente,</w:t>
      </w:r>
      <w:r>
        <w:rPr>
          <w:spacing w:val="-7"/>
        </w:rPr>
        <w:t> </w:t>
      </w:r>
      <w:r>
        <w:rPr/>
        <w:t>una</w:t>
      </w:r>
      <w:r>
        <w:rPr>
          <w:spacing w:val="-4"/>
        </w:rPr>
        <w:t> </w:t>
      </w:r>
      <w:r>
        <w:rPr/>
        <w:t>fermentación</w:t>
      </w:r>
      <w:r>
        <w:rPr>
          <w:spacing w:val="-7"/>
        </w:rPr>
        <w:t> </w:t>
      </w:r>
      <w:r>
        <w:rPr/>
        <w:t>mixta con Sacch y una o más cepas de Brett. Sin Lacto.</w:t>
      </w:r>
    </w:p>
    <w:p>
      <w:pPr>
        <w:pStyle w:val="BodyText"/>
        <w:spacing w:before="50"/>
        <w:ind w:right="216"/>
      </w:pPr>
      <w:r>
        <w:rPr>
          <w:b/>
        </w:rPr>
        <w:t>Comparación de estilos: </w:t>
      </w:r>
      <w:r>
        <w:rPr/>
        <w:t>En comparación con el mismo estilo</w:t>
      </w:r>
      <w:r>
        <w:rPr>
          <w:spacing w:val="-3"/>
        </w:rPr>
        <w:t> </w:t>
      </w:r>
      <w:r>
        <w:rPr/>
        <w:t>de</w:t>
      </w:r>
      <w:r>
        <w:rPr>
          <w:spacing w:val="-5"/>
        </w:rPr>
        <w:t> </w:t>
      </w:r>
      <w:r>
        <w:rPr/>
        <w:t>cerveza</w:t>
      </w:r>
      <w:r>
        <w:rPr>
          <w:spacing w:val="-5"/>
        </w:rPr>
        <w:t> </w:t>
      </w:r>
      <w:r>
        <w:rPr/>
        <w:t>sin</w:t>
      </w:r>
      <w:r>
        <w:rPr>
          <w:spacing w:val="-3"/>
        </w:rPr>
        <w:t> </w:t>
      </w:r>
      <w:r>
        <w:rPr/>
        <w:t>Brett,</w:t>
      </w:r>
      <w:r>
        <w:rPr>
          <w:spacing w:val="-5"/>
        </w:rPr>
        <w:t> </w:t>
      </w:r>
      <w:r>
        <w:rPr/>
        <w:t>una</w:t>
      </w:r>
      <w:r>
        <w:rPr>
          <w:spacing w:val="-2"/>
        </w:rPr>
        <w:t> </w:t>
      </w:r>
      <w:r>
        <w:rPr/>
        <w:t>cerveza</w:t>
      </w:r>
      <w:r>
        <w:rPr>
          <w:spacing w:val="-5"/>
        </w:rPr>
        <w:t> </w:t>
      </w:r>
      <w:r>
        <w:rPr/>
        <w:t>con</w:t>
      </w:r>
      <w:r>
        <w:rPr>
          <w:spacing w:val="-5"/>
        </w:rPr>
        <w:t> </w:t>
      </w:r>
      <w:r>
        <w:rPr/>
        <w:t>Brett</w:t>
      </w:r>
      <w:r>
        <w:rPr>
          <w:spacing w:val="-5"/>
        </w:rPr>
        <w:t> </w:t>
      </w:r>
      <w:r>
        <w:rPr/>
        <w:t>será</w:t>
      </w:r>
      <w:r>
        <w:rPr>
          <w:spacing w:val="-5"/>
        </w:rPr>
        <w:t> </w:t>
      </w:r>
      <w:r>
        <w:rPr/>
        <w:t>más</w:t>
      </w:r>
      <w:r>
        <w:rPr>
          <w:spacing w:val="-3"/>
        </w:rPr>
        <w:t> </w:t>
      </w:r>
      <w:r>
        <w:rPr/>
        <w:t>seca, más altamente atenuada, más afrutada, más ligera de cuerpo y ligeramente más </w:t>
      </w:r>
      <w:r>
        <w:rPr>
          <w:i/>
        </w:rPr>
        <w:t>funky </w:t>
      </w:r>
      <w:r>
        <w:rPr/>
        <w:t>a medida que envejece. Tiene menos acidez y profundidad que las cervezas “salvajes” belgas.</w:t>
      </w:r>
    </w:p>
    <w:p>
      <w:pPr>
        <w:spacing w:line="242" w:lineRule="auto" w:before="48"/>
        <w:ind w:left="140" w:right="216" w:firstLine="0"/>
        <w:jc w:val="left"/>
        <w:rPr>
          <w:sz w:val="18"/>
        </w:rPr>
      </w:pPr>
      <w:r>
        <w:rPr>
          <w:b/>
          <w:sz w:val="18"/>
        </w:rPr>
        <w:t>Instrucciones</w:t>
      </w:r>
      <w:r>
        <w:rPr>
          <w:b/>
          <w:spacing w:val="-6"/>
          <w:sz w:val="18"/>
        </w:rPr>
        <w:t> </w:t>
      </w:r>
      <w:r>
        <w:rPr>
          <w:b/>
          <w:sz w:val="18"/>
        </w:rPr>
        <w:t>para</w:t>
      </w:r>
      <w:r>
        <w:rPr>
          <w:b/>
          <w:spacing w:val="-5"/>
          <w:sz w:val="18"/>
        </w:rPr>
        <w:t> </w:t>
      </w:r>
      <w:r>
        <w:rPr>
          <w:b/>
          <w:sz w:val="18"/>
        </w:rPr>
        <w:t>la</w:t>
      </w:r>
      <w:r>
        <w:rPr>
          <w:b/>
          <w:spacing w:val="-5"/>
          <w:sz w:val="18"/>
        </w:rPr>
        <w:t> </w:t>
      </w:r>
      <w:r>
        <w:rPr>
          <w:b/>
          <w:sz w:val="18"/>
        </w:rPr>
        <w:t>inscripción:</w:t>
      </w:r>
      <w:r>
        <w:rPr>
          <w:b/>
          <w:spacing w:val="-4"/>
          <w:sz w:val="18"/>
        </w:rPr>
        <w:t> </w:t>
      </w:r>
      <w:r>
        <w:rPr>
          <w:sz w:val="18"/>
        </w:rPr>
        <w:t>Quien</w:t>
      </w:r>
      <w:r>
        <w:rPr>
          <w:spacing w:val="-7"/>
          <w:sz w:val="18"/>
        </w:rPr>
        <w:t> </w:t>
      </w:r>
      <w:r>
        <w:rPr>
          <w:sz w:val="18"/>
        </w:rPr>
        <w:t>inscriba</w:t>
      </w:r>
      <w:r>
        <w:rPr>
          <w:spacing w:val="-5"/>
          <w:sz w:val="18"/>
        </w:rPr>
        <w:t> </w:t>
      </w:r>
      <w:r>
        <w:rPr>
          <w:b/>
          <w:sz w:val="18"/>
        </w:rPr>
        <w:t>debe </w:t>
      </w:r>
      <w:r>
        <w:rPr>
          <w:sz w:val="18"/>
        </w:rPr>
        <w:t>especificar </w:t>
      </w:r>
      <w:r>
        <w:rPr>
          <w:b/>
          <w:sz w:val="18"/>
        </w:rPr>
        <w:t>uno de dos</w:t>
      </w:r>
      <w:r>
        <w:rPr>
          <w:sz w:val="18"/>
        </w:rPr>
        <w:t>: </w:t>
      </w:r>
      <w:r>
        <w:rPr>
          <w:b/>
          <w:sz w:val="18"/>
        </w:rPr>
        <w:t>o </w:t>
      </w:r>
      <w:r>
        <w:rPr>
          <w:sz w:val="18"/>
        </w:rPr>
        <w:t>el estilo base, </w:t>
      </w:r>
      <w:r>
        <w:rPr>
          <w:b/>
          <w:sz w:val="18"/>
        </w:rPr>
        <w:t>o </w:t>
      </w:r>
      <w:r>
        <w:rPr>
          <w:sz w:val="18"/>
        </w:rPr>
        <w:t>aportar una descripción</w:t>
      </w:r>
      <w:r>
        <w:rPr>
          <w:spacing w:val="-6"/>
          <w:sz w:val="18"/>
        </w:rPr>
        <w:t> </w:t>
      </w:r>
      <w:r>
        <w:rPr>
          <w:sz w:val="18"/>
        </w:rPr>
        <w:t>de</w:t>
      </w:r>
      <w:r>
        <w:rPr>
          <w:spacing w:val="-6"/>
          <w:sz w:val="18"/>
        </w:rPr>
        <w:t> </w:t>
      </w:r>
      <w:r>
        <w:rPr>
          <w:sz w:val="18"/>
        </w:rPr>
        <w:t>los</w:t>
      </w:r>
      <w:r>
        <w:rPr>
          <w:spacing w:val="-6"/>
          <w:sz w:val="18"/>
        </w:rPr>
        <w:t> </w:t>
      </w:r>
      <w:r>
        <w:rPr>
          <w:sz w:val="18"/>
        </w:rPr>
        <w:t>ingredientes,</w:t>
      </w:r>
      <w:r>
        <w:rPr>
          <w:spacing w:val="-6"/>
          <w:sz w:val="18"/>
        </w:rPr>
        <w:t> </w:t>
      </w:r>
      <w:r>
        <w:rPr>
          <w:sz w:val="18"/>
        </w:rPr>
        <w:t>especificaciones</w:t>
      </w:r>
      <w:r>
        <w:rPr>
          <w:spacing w:val="-6"/>
          <w:sz w:val="18"/>
        </w:rPr>
        <w:t> </w:t>
      </w:r>
      <w:r>
        <w:rPr>
          <w:sz w:val="18"/>
        </w:rPr>
        <w:t>o</w:t>
      </w:r>
      <w:r>
        <w:rPr>
          <w:spacing w:val="-5"/>
          <w:sz w:val="18"/>
        </w:rPr>
        <w:t> </w:t>
      </w:r>
      <w:r>
        <w:rPr>
          <w:sz w:val="18"/>
        </w:rPr>
        <w:t>el</w:t>
      </w:r>
      <w:r>
        <w:rPr>
          <w:spacing w:val="-7"/>
          <w:sz w:val="18"/>
        </w:rPr>
        <w:t> </w:t>
      </w:r>
      <w:r>
        <w:rPr>
          <w:sz w:val="18"/>
        </w:rPr>
        <w:t>carácter deseado. Además </w:t>
      </w:r>
      <w:r>
        <w:rPr>
          <w:b/>
          <w:sz w:val="18"/>
        </w:rPr>
        <w:t>puede </w:t>
      </w:r>
      <w:r>
        <w:rPr>
          <w:sz w:val="18"/>
        </w:rPr>
        <w:t>especificar las cepas de Brett </w:t>
      </w:r>
      <w:r>
        <w:rPr>
          <w:spacing w:val="-2"/>
          <w:sz w:val="18"/>
        </w:rPr>
        <w:t>utilizadas.</w:t>
      </w:r>
    </w:p>
    <w:p>
      <w:pPr>
        <w:spacing w:line="266" w:lineRule="auto" w:before="38"/>
        <w:ind w:left="140" w:right="270" w:firstLine="0"/>
        <w:jc w:val="left"/>
        <w:rPr>
          <w:sz w:val="18"/>
        </w:rPr>
      </w:pPr>
      <w:r>
        <w:rPr>
          <w:b/>
          <w:sz w:val="18"/>
        </w:rPr>
        <w:t>Estadísticas vitales: </w:t>
      </w:r>
      <w:r>
        <w:rPr>
          <w:sz w:val="18"/>
        </w:rPr>
        <w:t>Variable según el estilo base. </w:t>
      </w:r>
      <w:r>
        <w:rPr>
          <w:b/>
          <w:sz w:val="18"/>
        </w:rPr>
        <w:t>Ejemplos comerciales: </w:t>
      </w:r>
      <w:r>
        <w:rPr>
          <w:sz w:val="18"/>
        </w:rPr>
        <w:t>Boulevard Saison Brett, Hill Farmstead</w:t>
      </w:r>
      <w:r>
        <w:rPr>
          <w:spacing w:val="-7"/>
          <w:sz w:val="18"/>
        </w:rPr>
        <w:t> </w:t>
      </w:r>
      <w:r>
        <w:rPr>
          <w:sz w:val="18"/>
        </w:rPr>
        <w:t>Arthur,</w:t>
      </w:r>
      <w:r>
        <w:rPr>
          <w:spacing w:val="-6"/>
          <w:sz w:val="18"/>
        </w:rPr>
        <w:t> </w:t>
      </w:r>
      <w:r>
        <w:rPr>
          <w:sz w:val="18"/>
        </w:rPr>
        <w:t>Logsdon</w:t>
      </w:r>
      <w:r>
        <w:rPr>
          <w:spacing w:val="-7"/>
          <w:sz w:val="18"/>
        </w:rPr>
        <w:t> </w:t>
      </w:r>
      <w:r>
        <w:rPr>
          <w:sz w:val="18"/>
        </w:rPr>
        <w:t>Seizoen</w:t>
      </w:r>
      <w:r>
        <w:rPr>
          <w:spacing w:val="-7"/>
          <w:sz w:val="18"/>
        </w:rPr>
        <w:t> </w:t>
      </w:r>
      <w:r>
        <w:rPr>
          <w:sz w:val="18"/>
        </w:rPr>
        <w:t>Bretta,</w:t>
      </w:r>
      <w:r>
        <w:rPr>
          <w:spacing w:val="-6"/>
          <w:sz w:val="18"/>
        </w:rPr>
        <w:t> </w:t>
      </w:r>
      <w:r>
        <w:rPr>
          <w:sz w:val="18"/>
        </w:rPr>
        <w:t>Lost</w:t>
      </w:r>
      <w:r>
        <w:rPr>
          <w:spacing w:val="-5"/>
          <w:sz w:val="18"/>
        </w:rPr>
        <w:t> </w:t>
      </w:r>
      <w:r>
        <w:rPr>
          <w:sz w:val="18"/>
        </w:rPr>
        <w:t>Abbey</w:t>
      </w:r>
      <w:r>
        <w:rPr>
          <w:spacing w:val="-7"/>
          <w:sz w:val="18"/>
        </w:rPr>
        <w:t> </w:t>
      </w:r>
      <w:r>
        <w:rPr>
          <w:sz w:val="18"/>
        </w:rPr>
        <w:t>Brett</w:t>
      </w:r>
    </w:p>
    <w:p>
      <w:pPr>
        <w:pStyle w:val="BodyText"/>
        <w:spacing w:line="183" w:lineRule="exact" w:before="0"/>
      </w:pPr>
      <w:r>
        <w:rPr/>
        <w:t>Devo,</w:t>
      </w:r>
      <w:r>
        <w:rPr>
          <w:spacing w:val="-7"/>
        </w:rPr>
        <w:t> </w:t>
      </w:r>
      <w:r>
        <w:rPr/>
        <w:t>Russian</w:t>
      </w:r>
      <w:r>
        <w:rPr>
          <w:spacing w:val="-3"/>
        </w:rPr>
        <w:t> </w:t>
      </w:r>
      <w:r>
        <w:rPr/>
        <w:t>River</w:t>
      </w:r>
      <w:r>
        <w:rPr>
          <w:spacing w:val="-3"/>
        </w:rPr>
        <w:t> </w:t>
      </w:r>
      <w:r>
        <w:rPr/>
        <w:t>Sanctification,</w:t>
      </w:r>
      <w:r>
        <w:rPr>
          <w:spacing w:val="-5"/>
        </w:rPr>
        <w:t> </w:t>
      </w:r>
      <w:r>
        <w:rPr/>
        <w:t>The</w:t>
      </w:r>
      <w:r>
        <w:rPr>
          <w:spacing w:val="-4"/>
        </w:rPr>
        <w:t> </w:t>
      </w:r>
      <w:r>
        <w:rPr/>
        <w:t>Bruery</w:t>
      </w:r>
      <w:r>
        <w:rPr>
          <w:spacing w:val="-4"/>
        </w:rPr>
        <w:t> </w:t>
      </w:r>
      <w:r>
        <w:rPr/>
        <w:t>Saison</w:t>
      </w:r>
      <w:r>
        <w:rPr>
          <w:spacing w:val="-4"/>
        </w:rPr>
        <w:t> </w:t>
      </w:r>
      <w:r>
        <w:rPr>
          <w:spacing w:val="-5"/>
        </w:rPr>
        <w:t>Rue</w:t>
      </w:r>
    </w:p>
    <w:p>
      <w:pPr>
        <w:pStyle w:val="BodyText"/>
        <w:spacing w:before="40"/>
        <w:ind w:right="216"/>
      </w:pPr>
      <w:r>
        <w:rPr>
          <w:b/>
        </w:rPr>
        <w:t>Etiquetas:</w:t>
      </w:r>
      <w:r>
        <w:rPr>
          <w:b/>
          <w:spacing w:val="-12"/>
        </w:rPr>
        <w:t> </w:t>
      </w:r>
      <w:r>
        <w:rPr/>
        <w:t>fermentación-salvaje,</w:t>
      </w:r>
      <w:r>
        <w:rPr>
          <w:spacing w:val="-11"/>
        </w:rPr>
        <w:t> </w:t>
      </w:r>
      <w:r>
        <w:rPr/>
        <w:t>norte-américa,</w:t>
      </w:r>
      <w:r>
        <w:rPr>
          <w:spacing w:val="-11"/>
        </w:rPr>
        <w:t> </w:t>
      </w:r>
      <w:r>
        <w:rPr/>
        <w:t>estilo- artesanal, cerveza-especialidad</w:t>
      </w:r>
    </w:p>
    <w:p>
      <w:pPr>
        <w:pStyle w:val="BodyText"/>
        <w:spacing w:before="4"/>
        <w:ind w:left="0"/>
        <w:rPr>
          <w:sz w:val="21"/>
        </w:rPr>
      </w:pPr>
    </w:p>
    <w:p>
      <w:pPr>
        <w:spacing w:line="259" w:lineRule="auto" w:before="1"/>
        <w:ind w:left="140" w:right="192" w:firstLine="0"/>
        <w:jc w:val="left"/>
        <w:rPr>
          <w:i/>
          <w:sz w:val="18"/>
        </w:rPr>
      </w:pPr>
      <w:bookmarkStart w:name="_bookmark161" w:id="162"/>
      <w:bookmarkEnd w:id="162"/>
      <w:r>
        <w:rPr/>
      </w:r>
      <w:r>
        <w:rPr>
          <w:rFonts w:ascii="Verdana" w:hAnsi="Verdana"/>
          <w:b/>
          <w:sz w:val="22"/>
        </w:rPr>
        <w:t>28B. Mixed-Fermentation Sour Beer </w:t>
      </w:r>
      <w:r>
        <w:rPr>
          <w:i/>
          <w:sz w:val="18"/>
        </w:rPr>
        <w:t>Categoría</w:t>
      </w:r>
      <w:r>
        <w:rPr>
          <w:i/>
          <w:spacing w:val="-7"/>
          <w:sz w:val="18"/>
        </w:rPr>
        <w:t> </w:t>
      </w:r>
      <w:r>
        <w:rPr>
          <w:i/>
          <w:sz w:val="18"/>
        </w:rPr>
        <w:t>destinada</w:t>
      </w:r>
      <w:r>
        <w:rPr>
          <w:i/>
          <w:spacing w:val="-6"/>
          <w:sz w:val="18"/>
        </w:rPr>
        <w:t> </w:t>
      </w:r>
      <w:r>
        <w:rPr>
          <w:i/>
          <w:sz w:val="18"/>
        </w:rPr>
        <w:t>para</w:t>
      </w:r>
      <w:r>
        <w:rPr>
          <w:i/>
          <w:spacing w:val="-7"/>
          <w:sz w:val="18"/>
        </w:rPr>
        <w:t> </w:t>
      </w:r>
      <w:r>
        <w:rPr>
          <w:i/>
          <w:sz w:val="18"/>
        </w:rPr>
        <w:t>cervezas</w:t>
      </w:r>
      <w:r>
        <w:rPr>
          <w:i/>
          <w:spacing w:val="-8"/>
          <w:sz w:val="18"/>
        </w:rPr>
        <w:t> </w:t>
      </w:r>
      <w:r>
        <w:rPr>
          <w:i/>
          <w:sz w:val="18"/>
        </w:rPr>
        <w:t>fermentadas</w:t>
      </w:r>
      <w:r>
        <w:rPr>
          <w:i/>
          <w:spacing w:val="-9"/>
          <w:sz w:val="18"/>
        </w:rPr>
        <w:t> </w:t>
      </w:r>
      <w:r>
        <w:rPr>
          <w:i/>
          <w:sz w:val="18"/>
        </w:rPr>
        <w:t>con</w:t>
      </w:r>
      <w:r>
        <w:rPr>
          <w:i/>
          <w:spacing w:val="-8"/>
          <w:sz w:val="18"/>
        </w:rPr>
        <w:t> </w:t>
      </w:r>
      <w:r>
        <w:rPr>
          <w:i/>
          <w:sz w:val="18"/>
        </w:rPr>
        <w:t>cualquier combinación de Sacch, Lacto, Pedio y Brett (o levaduras o</w:t>
      </w:r>
    </w:p>
    <w:p>
      <w:pPr>
        <w:spacing w:after="0" w:line="259" w:lineRule="auto"/>
        <w:jc w:val="left"/>
        <w:rPr>
          <w:sz w:val="18"/>
        </w:rPr>
        <w:sectPr>
          <w:type w:val="continuous"/>
          <w:pgSz w:w="12240" w:h="15840"/>
          <w:pgMar w:header="0" w:footer="746" w:top="940" w:bottom="280" w:left="580" w:right="540"/>
          <w:cols w:num="2" w:equalWidth="0">
            <w:col w:w="5202" w:space="559"/>
            <w:col w:w="5359"/>
          </w:cols>
        </w:sectPr>
      </w:pPr>
    </w:p>
    <w:p>
      <w:pPr>
        <w:spacing w:before="86"/>
        <w:ind w:left="140" w:right="60" w:firstLine="0"/>
        <w:jc w:val="left"/>
        <w:rPr>
          <w:i/>
          <w:sz w:val="18"/>
        </w:rPr>
      </w:pPr>
      <w:r>
        <w:rPr>
          <w:i/>
          <w:sz w:val="18"/>
        </w:rPr>
        <w:t>bacterias adicionales), con o sin envejecimiento en roble (excepto</w:t>
      </w:r>
      <w:r>
        <w:rPr>
          <w:i/>
          <w:spacing w:val="-4"/>
          <w:sz w:val="18"/>
        </w:rPr>
        <w:t> </w:t>
      </w:r>
      <w:r>
        <w:rPr>
          <w:i/>
          <w:sz w:val="18"/>
        </w:rPr>
        <w:t>si</w:t>
      </w:r>
      <w:r>
        <w:rPr>
          <w:i/>
          <w:spacing w:val="-6"/>
          <w:sz w:val="18"/>
        </w:rPr>
        <w:t> </w:t>
      </w:r>
      <w:r>
        <w:rPr>
          <w:i/>
          <w:sz w:val="18"/>
        </w:rPr>
        <w:t>la</w:t>
      </w:r>
      <w:r>
        <w:rPr>
          <w:i/>
          <w:spacing w:val="-5"/>
          <w:sz w:val="18"/>
        </w:rPr>
        <w:t> </w:t>
      </w:r>
      <w:r>
        <w:rPr>
          <w:i/>
          <w:sz w:val="18"/>
        </w:rPr>
        <w:t>cerveza</w:t>
      </w:r>
      <w:r>
        <w:rPr>
          <w:i/>
          <w:spacing w:val="-3"/>
          <w:sz w:val="18"/>
        </w:rPr>
        <w:t> </w:t>
      </w:r>
      <w:r>
        <w:rPr>
          <w:i/>
          <w:sz w:val="18"/>
        </w:rPr>
        <w:t>encaja</w:t>
      </w:r>
      <w:r>
        <w:rPr>
          <w:i/>
          <w:spacing w:val="-5"/>
          <w:sz w:val="18"/>
        </w:rPr>
        <w:t> </w:t>
      </w:r>
      <w:r>
        <w:rPr>
          <w:i/>
          <w:sz w:val="18"/>
        </w:rPr>
        <w:t>preferentemente</w:t>
      </w:r>
      <w:r>
        <w:rPr>
          <w:i/>
          <w:spacing w:val="-6"/>
          <w:sz w:val="18"/>
        </w:rPr>
        <w:t> </w:t>
      </w:r>
      <w:r>
        <w:rPr>
          <w:i/>
          <w:sz w:val="18"/>
        </w:rPr>
        <w:t>en</w:t>
      </w:r>
      <w:r>
        <w:rPr>
          <w:i/>
          <w:spacing w:val="-6"/>
          <w:sz w:val="18"/>
        </w:rPr>
        <w:t> </w:t>
      </w:r>
      <w:r>
        <w:rPr>
          <w:i/>
          <w:sz w:val="18"/>
        </w:rPr>
        <w:t>28A</w:t>
      </w:r>
      <w:r>
        <w:rPr>
          <w:i/>
          <w:spacing w:val="-4"/>
          <w:sz w:val="18"/>
        </w:rPr>
        <w:t> </w:t>
      </w:r>
      <w:r>
        <w:rPr>
          <w:i/>
          <w:sz w:val="18"/>
        </w:rPr>
        <w:t>o</w:t>
      </w:r>
      <w:r>
        <w:rPr>
          <w:i/>
          <w:spacing w:val="-6"/>
          <w:sz w:val="18"/>
        </w:rPr>
        <w:t> </w:t>
      </w:r>
      <w:r>
        <w:rPr>
          <w:i/>
          <w:sz w:val="18"/>
        </w:rPr>
        <w:t>28D).</w:t>
      </w:r>
    </w:p>
    <w:p>
      <w:pPr>
        <w:spacing w:before="45"/>
        <w:ind w:left="140" w:right="92" w:firstLine="0"/>
        <w:jc w:val="left"/>
        <w:rPr>
          <w:sz w:val="18"/>
        </w:rPr>
      </w:pPr>
      <w:r>
        <w:rPr>
          <w:b/>
          <w:sz w:val="18"/>
        </w:rPr>
        <w:t>Impresión</w:t>
      </w:r>
      <w:r>
        <w:rPr>
          <w:b/>
          <w:spacing w:val="-5"/>
          <w:sz w:val="18"/>
        </w:rPr>
        <w:t> </w:t>
      </w:r>
      <w:r>
        <w:rPr>
          <w:b/>
          <w:sz w:val="18"/>
        </w:rPr>
        <w:t>general:</w:t>
      </w:r>
      <w:r>
        <w:rPr>
          <w:b/>
          <w:spacing w:val="-5"/>
          <w:sz w:val="18"/>
        </w:rPr>
        <w:t> </w:t>
      </w:r>
      <w:r>
        <w:rPr>
          <w:sz w:val="18"/>
        </w:rPr>
        <w:t>Una</w:t>
      </w:r>
      <w:r>
        <w:rPr>
          <w:spacing w:val="-5"/>
          <w:sz w:val="18"/>
        </w:rPr>
        <w:t> </w:t>
      </w:r>
      <w:r>
        <w:rPr>
          <w:sz w:val="18"/>
        </w:rPr>
        <w:t>versión</w:t>
      </w:r>
      <w:r>
        <w:rPr>
          <w:spacing w:val="-5"/>
          <w:sz w:val="18"/>
        </w:rPr>
        <w:t> </w:t>
      </w:r>
      <w:r>
        <w:rPr>
          <w:sz w:val="18"/>
        </w:rPr>
        <w:t>ácida</w:t>
      </w:r>
      <w:r>
        <w:rPr>
          <w:spacing w:val="-5"/>
          <w:sz w:val="18"/>
        </w:rPr>
        <w:t> </w:t>
      </w:r>
      <w:r>
        <w:rPr>
          <w:sz w:val="18"/>
        </w:rPr>
        <w:t>y</w:t>
      </w:r>
      <w:r>
        <w:rPr>
          <w:spacing w:val="-5"/>
          <w:sz w:val="18"/>
        </w:rPr>
        <w:t> </w:t>
      </w:r>
      <w:r>
        <w:rPr>
          <w:i/>
          <w:sz w:val="18"/>
        </w:rPr>
        <w:t>funky</w:t>
      </w:r>
      <w:r>
        <w:rPr>
          <w:i/>
          <w:spacing w:val="-5"/>
          <w:sz w:val="18"/>
        </w:rPr>
        <w:t> </w:t>
      </w:r>
      <w:r>
        <w:rPr>
          <w:sz w:val="18"/>
        </w:rPr>
        <w:t>de</w:t>
      </w:r>
      <w:r>
        <w:rPr>
          <w:spacing w:val="-5"/>
          <w:sz w:val="18"/>
        </w:rPr>
        <w:t> </w:t>
      </w:r>
      <w:r>
        <w:rPr>
          <w:sz w:val="18"/>
        </w:rPr>
        <w:t>un</w:t>
      </w:r>
      <w:r>
        <w:rPr>
          <w:spacing w:val="-5"/>
          <w:sz w:val="18"/>
        </w:rPr>
        <w:t> </w:t>
      </w:r>
      <w:r>
        <w:rPr>
          <w:sz w:val="18"/>
        </w:rPr>
        <w:t>estilo de cerveza base.</w:t>
      </w:r>
    </w:p>
    <w:p>
      <w:pPr>
        <w:pStyle w:val="BodyText"/>
        <w:spacing w:before="42"/>
        <w:ind w:right="60"/>
      </w:pPr>
      <w:r>
        <w:rPr>
          <w:b/>
        </w:rPr>
        <w:t>Aroma: </w:t>
      </w:r>
      <w:r>
        <w:rPr/>
        <w:t>Variable según el estilo base. La contribución de los microbios</w:t>
      </w:r>
      <w:r>
        <w:rPr>
          <w:spacing w:val="-5"/>
        </w:rPr>
        <w:t> </w:t>
      </w:r>
      <w:r>
        <w:rPr/>
        <w:t>que</w:t>
      </w:r>
      <w:r>
        <w:rPr>
          <w:spacing w:val="-5"/>
        </w:rPr>
        <w:t> </w:t>
      </w:r>
      <w:r>
        <w:rPr/>
        <w:t>no</w:t>
      </w:r>
      <w:r>
        <w:rPr>
          <w:spacing w:val="-4"/>
        </w:rPr>
        <w:t> </w:t>
      </w:r>
      <w:r>
        <w:rPr/>
        <w:t>son</w:t>
      </w:r>
      <w:r>
        <w:rPr>
          <w:spacing w:val="-5"/>
        </w:rPr>
        <w:t> </w:t>
      </w:r>
      <w:r>
        <w:rPr/>
        <w:t>Sacch</w:t>
      </w:r>
      <w:r>
        <w:rPr>
          <w:spacing w:val="-4"/>
        </w:rPr>
        <w:t> </w:t>
      </w:r>
      <w:r>
        <w:rPr/>
        <w:t>debería</w:t>
      </w:r>
      <w:r>
        <w:rPr>
          <w:spacing w:val="-5"/>
        </w:rPr>
        <w:t> </w:t>
      </w:r>
      <w:r>
        <w:rPr/>
        <w:t>ser</w:t>
      </w:r>
      <w:r>
        <w:rPr>
          <w:spacing w:val="-4"/>
        </w:rPr>
        <w:t> </w:t>
      </w:r>
      <w:r>
        <w:rPr/>
        <w:t>de</w:t>
      </w:r>
      <w:r>
        <w:rPr>
          <w:spacing w:val="-5"/>
        </w:rPr>
        <w:t> </w:t>
      </w:r>
      <w:r>
        <w:rPr/>
        <w:t>perceptible</w:t>
      </w:r>
      <w:r>
        <w:rPr>
          <w:spacing w:val="-5"/>
        </w:rPr>
        <w:t> </w:t>
      </w:r>
      <w:r>
        <w:rPr/>
        <w:t>a</w:t>
      </w:r>
      <w:r>
        <w:rPr>
          <w:spacing w:val="-2"/>
        </w:rPr>
        <w:t> </w:t>
      </w:r>
      <w:r>
        <w:rPr/>
        <w:t>fuerte, y a menudo aportan una nota ácida, </w:t>
      </w:r>
      <w:r>
        <w:rPr>
          <w:i/>
        </w:rPr>
        <w:t>funky </w:t>
      </w:r>
      <w:r>
        <w:rPr/>
        <w:t>y “salvaje”. Los mejores ejemplos mostrarán una gama de aromas, en lugar de un único carácter dominante. El aroma debe ser atractivo, no áspero ni desagradable.</w:t>
      </w:r>
    </w:p>
    <w:p>
      <w:pPr>
        <w:pStyle w:val="BodyText"/>
        <w:spacing w:before="50"/>
        <w:ind w:right="60"/>
      </w:pPr>
      <w:r>
        <w:rPr>
          <w:b/>
        </w:rPr>
        <w:t>Apariencia: </w:t>
      </w:r>
      <w:r>
        <w:rPr/>
        <w:t>Variable según el estilo base. La claridad puede ser</w:t>
      </w:r>
      <w:r>
        <w:rPr>
          <w:spacing w:val="-3"/>
        </w:rPr>
        <w:t> </w:t>
      </w:r>
      <w:r>
        <w:rPr/>
        <w:t>variable;</w:t>
      </w:r>
      <w:r>
        <w:rPr>
          <w:spacing w:val="-5"/>
        </w:rPr>
        <w:t> </w:t>
      </w:r>
      <w:r>
        <w:rPr/>
        <w:t>algo</w:t>
      </w:r>
      <w:r>
        <w:rPr>
          <w:spacing w:val="-5"/>
        </w:rPr>
        <w:t> </w:t>
      </w:r>
      <w:r>
        <w:rPr/>
        <w:t>de</w:t>
      </w:r>
      <w:r>
        <w:rPr>
          <w:spacing w:val="-4"/>
        </w:rPr>
        <w:t> </w:t>
      </w:r>
      <w:r>
        <w:rPr/>
        <w:t>turbidez</w:t>
      </w:r>
      <w:r>
        <w:rPr>
          <w:spacing w:val="-4"/>
        </w:rPr>
        <w:t> </w:t>
      </w:r>
      <w:r>
        <w:rPr/>
        <w:t>no</w:t>
      </w:r>
      <w:r>
        <w:rPr>
          <w:spacing w:val="-5"/>
        </w:rPr>
        <w:t> </w:t>
      </w:r>
      <w:r>
        <w:rPr/>
        <w:t>es</w:t>
      </w:r>
      <w:r>
        <w:rPr>
          <w:spacing w:val="-4"/>
        </w:rPr>
        <w:t> </w:t>
      </w:r>
      <w:r>
        <w:rPr/>
        <w:t>un</w:t>
      </w:r>
      <w:r>
        <w:rPr>
          <w:spacing w:val="-4"/>
        </w:rPr>
        <w:t> </w:t>
      </w:r>
      <w:r>
        <w:rPr/>
        <w:t>defecto.</w:t>
      </w:r>
      <w:r>
        <w:rPr>
          <w:spacing w:val="-2"/>
        </w:rPr>
        <w:t> </w:t>
      </w:r>
      <w:r>
        <w:rPr/>
        <w:t>La</w:t>
      </w:r>
      <w:r>
        <w:rPr>
          <w:spacing w:val="-4"/>
        </w:rPr>
        <w:t> </w:t>
      </w:r>
      <w:r>
        <w:rPr/>
        <w:t>retención</w:t>
      </w:r>
      <w:r>
        <w:rPr>
          <w:spacing w:val="-4"/>
        </w:rPr>
        <w:t> </w:t>
      </w:r>
      <w:r>
        <w:rPr/>
        <w:t>de espuma puede ser baja.</w:t>
      </w:r>
    </w:p>
    <w:p>
      <w:pPr>
        <w:pStyle w:val="BodyText"/>
        <w:spacing w:line="242" w:lineRule="auto"/>
        <w:ind w:right="43"/>
      </w:pPr>
      <w:r>
        <w:rPr>
          <w:b/>
        </w:rPr>
        <w:t>Sabor: </w:t>
      </w:r>
      <w:r>
        <w:rPr/>
        <w:t>Variable según el estilo base. Busque un balance agradable</w:t>
      </w:r>
      <w:r>
        <w:rPr>
          <w:spacing w:val="-5"/>
        </w:rPr>
        <w:t> </w:t>
      </w:r>
      <w:r>
        <w:rPr/>
        <w:t>entre</w:t>
      </w:r>
      <w:r>
        <w:rPr>
          <w:spacing w:val="-5"/>
        </w:rPr>
        <w:t> </w:t>
      </w:r>
      <w:r>
        <w:rPr/>
        <w:t>la</w:t>
      </w:r>
      <w:r>
        <w:rPr>
          <w:spacing w:val="-5"/>
        </w:rPr>
        <w:t> </w:t>
      </w:r>
      <w:r>
        <w:rPr/>
        <w:t>cerveza</w:t>
      </w:r>
      <w:r>
        <w:rPr>
          <w:spacing w:val="-5"/>
        </w:rPr>
        <w:t> </w:t>
      </w:r>
      <w:r>
        <w:rPr/>
        <w:t>base</w:t>
      </w:r>
      <w:r>
        <w:rPr>
          <w:spacing w:val="-5"/>
        </w:rPr>
        <w:t> </w:t>
      </w:r>
      <w:r>
        <w:rPr/>
        <w:t>y</w:t>
      </w:r>
      <w:r>
        <w:rPr>
          <w:spacing w:val="-5"/>
        </w:rPr>
        <w:t> </w:t>
      </w:r>
      <w:r>
        <w:rPr/>
        <w:t>el</w:t>
      </w:r>
      <w:r>
        <w:rPr>
          <w:spacing w:val="-6"/>
        </w:rPr>
        <w:t> </w:t>
      </w:r>
      <w:r>
        <w:rPr/>
        <w:t>carácter</w:t>
      </w:r>
      <w:r>
        <w:rPr>
          <w:spacing w:val="-4"/>
        </w:rPr>
        <w:t> </w:t>
      </w:r>
      <w:r>
        <w:rPr/>
        <w:t>de</w:t>
      </w:r>
      <w:r>
        <w:rPr>
          <w:spacing w:val="-5"/>
        </w:rPr>
        <w:t> </w:t>
      </w:r>
      <w:r>
        <w:rPr/>
        <w:t>la</w:t>
      </w:r>
      <w:r>
        <w:rPr>
          <w:spacing w:val="-2"/>
        </w:rPr>
        <w:t> </w:t>
      </w:r>
      <w:r>
        <w:rPr/>
        <w:t>fermentación. Es posible obtener una gama de resultados que van desde una acidez y </w:t>
      </w:r>
      <w:r>
        <w:rPr>
          <w:i/>
        </w:rPr>
        <w:t>funk </w:t>
      </w:r>
      <w:r>
        <w:rPr/>
        <w:t>bastante elevados hasta una cerveza sutil, placentera y armoniosa. Los mejores ejemplos son agradables de tomar, con ésteres y fenoles complementando la malta o el lúpulo. El carácter “salvaje” puede ser prominente, pero no tiene por qué ser dominante en estilos con un perfil de malta o lúpulo fuerte. La acidez debe ser firme pero disfrutable, y</w:t>
      </w:r>
      <w:r>
        <w:rPr>
          <w:spacing w:val="40"/>
        </w:rPr>
        <w:t> </w:t>
      </w:r>
      <w:r>
        <w:rPr/>
        <w:t>puede variar entre limpia y compleja, pero no debe ser punzante ni avinagrada; un ácido acético prominente, desagradable u ofensivo es un defecto. El amargor tiende a ser bajo, especialmente a medida que aumenta la acidez.</w:t>
      </w:r>
    </w:p>
    <w:p>
      <w:pPr>
        <w:pStyle w:val="BodyText"/>
        <w:spacing w:before="34"/>
        <w:ind w:right="92"/>
      </w:pPr>
      <w:r>
        <w:rPr>
          <w:b/>
        </w:rPr>
        <w:t>Sensación en boca: </w:t>
      </w:r>
      <w:r>
        <w:rPr/>
        <w:t>Variable según el estilo base. Generalmente</w:t>
      </w:r>
      <w:r>
        <w:rPr>
          <w:spacing w:val="-6"/>
        </w:rPr>
        <w:t> </w:t>
      </w:r>
      <w:r>
        <w:rPr/>
        <w:t>tiene</w:t>
      </w:r>
      <w:r>
        <w:rPr>
          <w:spacing w:val="-6"/>
        </w:rPr>
        <w:t> </w:t>
      </w:r>
      <w:r>
        <w:rPr/>
        <w:t>un</w:t>
      </w:r>
      <w:r>
        <w:rPr>
          <w:spacing w:val="-7"/>
        </w:rPr>
        <w:t> </w:t>
      </w:r>
      <w:r>
        <w:rPr/>
        <w:t>cuerpo</w:t>
      </w:r>
      <w:r>
        <w:rPr>
          <w:spacing w:val="-4"/>
        </w:rPr>
        <w:t> </w:t>
      </w:r>
      <w:r>
        <w:rPr/>
        <w:t>ligero,</w:t>
      </w:r>
      <w:r>
        <w:rPr>
          <w:spacing w:val="-6"/>
        </w:rPr>
        <w:t> </w:t>
      </w:r>
      <w:r>
        <w:rPr/>
        <w:t>casi</w:t>
      </w:r>
      <w:r>
        <w:rPr>
          <w:spacing w:val="-6"/>
        </w:rPr>
        <w:t> </w:t>
      </w:r>
      <w:r>
        <w:rPr/>
        <w:t>siempre</w:t>
      </w:r>
      <w:r>
        <w:rPr>
          <w:spacing w:val="-6"/>
        </w:rPr>
        <w:t> </w:t>
      </w:r>
      <w:r>
        <w:rPr/>
        <w:t>más</w:t>
      </w:r>
      <w:r>
        <w:rPr>
          <w:spacing w:val="-6"/>
        </w:rPr>
        <w:t> </w:t>
      </w:r>
      <w:r>
        <w:rPr/>
        <w:t>ligero de lo que podría esperarse del estilo base. La carbonatación suele ser de moderada a alta, aunque a menudo es menor en los ejemplos de mayor contenido alcohólico.</w:t>
      </w:r>
    </w:p>
    <w:p>
      <w:pPr>
        <w:pStyle w:val="BodyText"/>
        <w:spacing w:before="51"/>
      </w:pPr>
      <w:r>
        <w:rPr>
          <w:b/>
        </w:rPr>
        <w:t>Comentarios: </w:t>
      </w:r>
      <w:r>
        <w:rPr/>
        <w:t>El estilo de cerveza base se vuelve menos relevante</w:t>
      </w:r>
      <w:r>
        <w:rPr>
          <w:spacing w:val="-3"/>
        </w:rPr>
        <w:t> </w:t>
      </w:r>
      <w:r>
        <w:rPr/>
        <w:t>en</w:t>
      </w:r>
      <w:r>
        <w:rPr>
          <w:spacing w:val="-5"/>
        </w:rPr>
        <w:t> </w:t>
      </w:r>
      <w:r>
        <w:rPr/>
        <w:t>este</w:t>
      </w:r>
      <w:r>
        <w:rPr>
          <w:spacing w:val="-5"/>
        </w:rPr>
        <w:t> </w:t>
      </w:r>
      <w:r>
        <w:rPr/>
        <w:t>estilo</w:t>
      </w:r>
      <w:r>
        <w:rPr>
          <w:spacing w:val="-6"/>
        </w:rPr>
        <w:t> </w:t>
      </w:r>
      <w:r>
        <w:rPr/>
        <w:t>ya</w:t>
      </w:r>
      <w:r>
        <w:rPr>
          <w:spacing w:val="-4"/>
        </w:rPr>
        <w:t> </w:t>
      </w:r>
      <w:r>
        <w:rPr/>
        <w:t>que</w:t>
      </w:r>
      <w:r>
        <w:rPr>
          <w:spacing w:val="-5"/>
        </w:rPr>
        <w:t> </w:t>
      </w:r>
      <w:r>
        <w:rPr/>
        <w:t>las</w:t>
      </w:r>
      <w:r>
        <w:rPr>
          <w:spacing w:val="-5"/>
        </w:rPr>
        <w:t> </w:t>
      </w:r>
      <w:r>
        <w:rPr/>
        <w:t>diversas</w:t>
      </w:r>
      <w:r>
        <w:rPr>
          <w:spacing w:val="-3"/>
        </w:rPr>
        <w:t> </w:t>
      </w:r>
      <w:r>
        <w:rPr/>
        <w:t>levaduras</w:t>
      </w:r>
      <w:r>
        <w:rPr>
          <w:spacing w:val="-2"/>
        </w:rPr>
        <w:t> </w:t>
      </w:r>
      <w:r>
        <w:rPr/>
        <w:t>y</w:t>
      </w:r>
      <w:r>
        <w:rPr>
          <w:spacing w:val="-5"/>
        </w:rPr>
        <w:t> </w:t>
      </w:r>
      <w:r>
        <w:rPr/>
        <w:t>bacterias tienden</w:t>
      </w:r>
      <w:r>
        <w:rPr>
          <w:spacing w:val="-5"/>
        </w:rPr>
        <w:t> </w:t>
      </w:r>
      <w:r>
        <w:rPr/>
        <w:t>a</w:t>
      </w:r>
      <w:r>
        <w:rPr>
          <w:spacing w:val="-5"/>
        </w:rPr>
        <w:t> </w:t>
      </w:r>
      <w:r>
        <w:rPr/>
        <w:t>dominar</w:t>
      </w:r>
      <w:r>
        <w:rPr>
          <w:spacing w:val="-4"/>
        </w:rPr>
        <w:t> </w:t>
      </w:r>
      <w:r>
        <w:rPr/>
        <w:t>el</w:t>
      </w:r>
      <w:r>
        <w:rPr>
          <w:spacing w:val="-6"/>
        </w:rPr>
        <w:t> </w:t>
      </w:r>
      <w:r>
        <w:rPr/>
        <w:t>perfil.</w:t>
      </w:r>
      <w:r>
        <w:rPr>
          <w:spacing w:val="-5"/>
        </w:rPr>
        <w:t> </w:t>
      </w:r>
      <w:r>
        <w:rPr/>
        <w:t>El</w:t>
      </w:r>
      <w:r>
        <w:rPr>
          <w:spacing w:val="-4"/>
        </w:rPr>
        <w:t> </w:t>
      </w:r>
      <w:r>
        <w:rPr/>
        <w:t>amargor</w:t>
      </w:r>
      <w:r>
        <w:rPr>
          <w:spacing w:val="-4"/>
        </w:rPr>
        <w:t> </w:t>
      </w:r>
      <w:r>
        <w:rPr/>
        <w:t>suele</w:t>
      </w:r>
      <w:r>
        <w:rPr>
          <w:spacing w:val="-3"/>
        </w:rPr>
        <w:t> </w:t>
      </w:r>
      <w:r>
        <w:rPr/>
        <w:t>ser</w:t>
      </w:r>
      <w:r>
        <w:rPr>
          <w:spacing w:val="-4"/>
        </w:rPr>
        <w:t> </w:t>
      </w:r>
      <w:r>
        <w:rPr/>
        <w:t>restringido,</w:t>
      </w:r>
      <w:r>
        <w:rPr>
          <w:spacing w:val="-3"/>
        </w:rPr>
        <w:t> </w:t>
      </w:r>
      <w:r>
        <w:rPr/>
        <w:t>ya que los sabores amargos y ácidos chocan en el paladar. Las características como el diacetilo, el solvente, la textura viscosa (</w:t>
      </w:r>
      <w:r>
        <w:rPr>
          <w:i/>
        </w:rPr>
        <w:t>ropiness) </w:t>
      </w:r>
      <w:r>
        <w:rPr/>
        <w:t>y la oxidación fuerte son inapropiadas.</w:t>
      </w:r>
    </w:p>
    <w:p>
      <w:pPr>
        <w:pStyle w:val="BodyText"/>
        <w:spacing w:before="50"/>
        <w:ind w:right="92"/>
      </w:pPr>
      <w:r>
        <w:rPr>
          <w:b/>
        </w:rPr>
        <w:t>Historia: </w:t>
      </w:r>
      <w:r>
        <w:rPr/>
        <w:t>Son interpretaciones modernas por parte de las cervezas</w:t>
      </w:r>
      <w:r>
        <w:rPr>
          <w:spacing w:val="-6"/>
        </w:rPr>
        <w:t> </w:t>
      </w:r>
      <w:r>
        <w:rPr/>
        <w:t>artesanales</w:t>
      </w:r>
      <w:r>
        <w:rPr>
          <w:spacing w:val="-5"/>
        </w:rPr>
        <w:t> </w:t>
      </w:r>
      <w:r>
        <w:rPr/>
        <w:t>estadounidenses</w:t>
      </w:r>
      <w:r>
        <w:rPr>
          <w:spacing w:val="-6"/>
        </w:rPr>
        <w:t> </w:t>
      </w:r>
      <w:r>
        <w:rPr/>
        <w:t>de</w:t>
      </w:r>
      <w:r>
        <w:rPr>
          <w:spacing w:val="-6"/>
        </w:rPr>
        <w:t> </w:t>
      </w:r>
      <w:r>
        <w:rPr/>
        <w:t>las</w:t>
      </w:r>
      <w:r>
        <w:rPr>
          <w:spacing w:val="-6"/>
        </w:rPr>
        <w:t> </w:t>
      </w:r>
      <w:r>
        <w:rPr/>
        <w:t>ales</w:t>
      </w:r>
      <w:r>
        <w:rPr>
          <w:spacing w:val="-6"/>
        </w:rPr>
        <w:t> </w:t>
      </w:r>
      <w:r>
        <w:rPr/>
        <w:t>ácidas</w:t>
      </w:r>
      <w:r>
        <w:rPr>
          <w:spacing w:val="-6"/>
        </w:rPr>
        <w:t> </w:t>
      </w:r>
      <w:r>
        <w:rPr/>
        <w:t>belgas, o experimentos inspirados en las ales ácidas belgas.</w:t>
      </w:r>
    </w:p>
    <w:p>
      <w:pPr>
        <w:pStyle w:val="BodyText"/>
        <w:spacing w:before="44"/>
        <w:ind w:right="38"/>
      </w:pPr>
      <w:r>
        <w:rPr>
          <w:b/>
        </w:rPr>
        <w:t>Ingredientes característicos</w:t>
      </w:r>
      <w:r>
        <w:rPr/>
        <w:t>: Prácticamente cualquier estilo de cerveza. Generalmente fermentada por alguna combinación</w:t>
      </w:r>
      <w:r>
        <w:rPr>
          <w:spacing w:val="-4"/>
        </w:rPr>
        <w:t> </w:t>
      </w:r>
      <w:r>
        <w:rPr/>
        <w:t>de</w:t>
      </w:r>
      <w:r>
        <w:rPr>
          <w:spacing w:val="-6"/>
        </w:rPr>
        <w:t> </w:t>
      </w:r>
      <w:r>
        <w:rPr/>
        <w:t>Lacto,</w:t>
      </w:r>
      <w:r>
        <w:rPr>
          <w:spacing w:val="-6"/>
        </w:rPr>
        <w:t> </w:t>
      </w:r>
      <w:r>
        <w:rPr/>
        <w:t>Pedio,</w:t>
      </w:r>
      <w:r>
        <w:rPr>
          <w:spacing w:val="-4"/>
        </w:rPr>
        <w:t> </w:t>
      </w:r>
      <w:r>
        <w:rPr/>
        <w:t>Sacch</w:t>
      </w:r>
      <w:r>
        <w:rPr>
          <w:spacing w:val="-5"/>
        </w:rPr>
        <w:t> </w:t>
      </w:r>
      <w:r>
        <w:rPr/>
        <w:t>y</w:t>
      </w:r>
      <w:r>
        <w:rPr>
          <w:spacing w:val="-6"/>
        </w:rPr>
        <w:t> </w:t>
      </w:r>
      <w:r>
        <w:rPr/>
        <w:t>Brett.</w:t>
      </w:r>
      <w:r>
        <w:rPr>
          <w:spacing w:val="-5"/>
        </w:rPr>
        <w:t> </w:t>
      </w:r>
      <w:r>
        <w:rPr/>
        <w:t>También</w:t>
      </w:r>
      <w:r>
        <w:rPr>
          <w:spacing w:val="-6"/>
        </w:rPr>
        <w:t> </w:t>
      </w:r>
      <w:r>
        <w:rPr/>
        <w:t>puede</w:t>
      </w:r>
      <w:r>
        <w:rPr>
          <w:spacing w:val="-4"/>
        </w:rPr>
        <w:t> </w:t>
      </w:r>
      <w:r>
        <w:rPr/>
        <w:t>ser una mezcla de estilos. El envejecimiento con madera o en barrica es muy común, pero no es obligatorio; si está presente, no debe ser un sabor primario o dominante.</w:t>
      </w:r>
    </w:p>
    <w:p>
      <w:pPr>
        <w:pStyle w:val="BodyText"/>
        <w:spacing w:before="52"/>
        <w:ind w:right="60"/>
      </w:pPr>
      <w:r>
        <w:rPr>
          <w:b/>
        </w:rPr>
        <w:t>Comparación</w:t>
      </w:r>
      <w:r>
        <w:rPr>
          <w:b/>
          <w:spacing w:val="-4"/>
        </w:rPr>
        <w:t> </w:t>
      </w:r>
      <w:r>
        <w:rPr>
          <w:b/>
        </w:rPr>
        <w:t>de</w:t>
      </w:r>
      <w:r>
        <w:rPr>
          <w:b/>
          <w:spacing w:val="-4"/>
        </w:rPr>
        <w:t> </w:t>
      </w:r>
      <w:r>
        <w:rPr>
          <w:b/>
        </w:rPr>
        <w:t>estilos:</w:t>
      </w:r>
      <w:r>
        <w:rPr>
          <w:b/>
          <w:spacing w:val="-4"/>
        </w:rPr>
        <w:t> </w:t>
      </w:r>
      <w:r>
        <w:rPr/>
        <w:t>Una</w:t>
      </w:r>
      <w:r>
        <w:rPr>
          <w:spacing w:val="-5"/>
        </w:rPr>
        <w:t> </w:t>
      </w:r>
      <w:r>
        <w:rPr/>
        <w:t>versión</w:t>
      </w:r>
      <w:r>
        <w:rPr>
          <w:spacing w:val="-5"/>
        </w:rPr>
        <w:t> </w:t>
      </w:r>
      <w:r>
        <w:rPr/>
        <w:t>ácida</w:t>
      </w:r>
      <w:r>
        <w:rPr>
          <w:spacing w:val="-4"/>
        </w:rPr>
        <w:t> </w:t>
      </w:r>
      <w:r>
        <w:rPr/>
        <w:t>y</w:t>
      </w:r>
      <w:r>
        <w:rPr>
          <w:spacing w:val="-4"/>
        </w:rPr>
        <w:t> </w:t>
      </w:r>
      <w:r>
        <w:rPr>
          <w:i/>
        </w:rPr>
        <w:t>funky</w:t>
      </w:r>
      <w:r>
        <w:rPr>
          <w:i/>
          <w:spacing w:val="-4"/>
        </w:rPr>
        <w:t> </w:t>
      </w:r>
      <w:r>
        <w:rPr/>
        <w:t>de</w:t>
      </w:r>
      <w:r>
        <w:rPr>
          <w:spacing w:val="-5"/>
        </w:rPr>
        <w:t> </w:t>
      </w:r>
      <w:r>
        <w:rPr/>
        <w:t>un estilo base, pero</w:t>
      </w:r>
      <w:r>
        <w:rPr>
          <w:spacing w:val="-1"/>
        </w:rPr>
        <w:t> </w:t>
      </w:r>
      <w:r>
        <w:rPr/>
        <w:t>no tiene que ser necesariamente tan ácida o tan </w:t>
      </w:r>
      <w:r>
        <w:rPr>
          <w:i/>
        </w:rPr>
        <w:t>funky </w:t>
      </w:r>
      <w:r>
        <w:rPr/>
        <w:t>como algunos ejemplos ácidos tradicionales de </w:t>
      </w:r>
      <w:r>
        <w:rPr>
          <w:spacing w:val="-2"/>
        </w:rPr>
        <w:t>Europa.</w:t>
      </w:r>
    </w:p>
    <w:p>
      <w:pPr>
        <w:spacing w:line="242" w:lineRule="auto" w:before="46"/>
        <w:ind w:left="140" w:right="0" w:firstLine="0"/>
        <w:jc w:val="left"/>
        <w:rPr>
          <w:sz w:val="18"/>
        </w:rPr>
      </w:pPr>
      <w:r>
        <w:rPr>
          <w:b/>
          <w:sz w:val="18"/>
        </w:rPr>
        <w:t>Instrucciones para la inscripción: </w:t>
      </w:r>
      <w:r>
        <w:rPr>
          <w:sz w:val="18"/>
        </w:rPr>
        <w:t>Quien inscriba </w:t>
      </w:r>
      <w:r>
        <w:rPr>
          <w:b/>
          <w:sz w:val="18"/>
        </w:rPr>
        <w:t>debe </w:t>
      </w:r>
      <w:r>
        <w:rPr>
          <w:sz w:val="18"/>
        </w:rPr>
        <w:t>especificar una descripción de la cerveza, identificando las levaduras</w:t>
      </w:r>
      <w:r>
        <w:rPr>
          <w:spacing w:val="-4"/>
          <w:sz w:val="18"/>
        </w:rPr>
        <w:t> </w:t>
      </w:r>
      <w:r>
        <w:rPr>
          <w:sz w:val="18"/>
        </w:rPr>
        <w:t>o</w:t>
      </w:r>
      <w:r>
        <w:rPr>
          <w:spacing w:val="-2"/>
          <w:sz w:val="18"/>
        </w:rPr>
        <w:t> </w:t>
      </w:r>
      <w:r>
        <w:rPr>
          <w:sz w:val="18"/>
        </w:rPr>
        <w:t>bacterias</w:t>
      </w:r>
      <w:r>
        <w:rPr>
          <w:spacing w:val="-4"/>
          <w:sz w:val="18"/>
        </w:rPr>
        <w:t> </w:t>
      </w:r>
      <w:r>
        <w:rPr>
          <w:sz w:val="18"/>
        </w:rPr>
        <w:t>utilizadas,</w:t>
      </w:r>
      <w:r>
        <w:rPr>
          <w:spacing w:val="-4"/>
          <w:sz w:val="18"/>
        </w:rPr>
        <w:t> </w:t>
      </w:r>
      <w:r>
        <w:rPr>
          <w:sz w:val="18"/>
        </w:rPr>
        <w:t>y</w:t>
      </w:r>
      <w:r>
        <w:rPr>
          <w:spacing w:val="-3"/>
          <w:sz w:val="18"/>
        </w:rPr>
        <w:t> </w:t>
      </w:r>
      <w:r>
        <w:rPr>
          <w:b/>
          <w:sz w:val="18"/>
        </w:rPr>
        <w:t>uno</w:t>
      </w:r>
      <w:r>
        <w:rPr>
          <w:b/>
          <w:spacing w:val="-3"/>
          <w:sz w:val="18"/>
        </w:rPr>
        <w:t> </w:t>
      </w:r>
      <w:r>
        <w:rPr>
          <w:b/>
          <w:sz w:val="18"/>
        </w:rPr>
        <w:t>de</w:t>
      </w:r>
      <w:r>
        <w:rPr>
          <w:b/>
          <w:spacing w:val="-3"/>
          <w:sz w:val="18"/>
        </w:rPr>
        <w:t> </w:t>
      </w:r>
      <w:r>
        <w:rPr>
          <w:b/>
          <w:sz w:val="18"/>
        </w:rPr>
        <w:t>dos</w:t>
      </w:r>
      <w:r>
        <w:rPr>
          <w:sz w:val="18"/>
        </w:rPr>
        <w:t>:</w:t>
      </w:r>
      <w:r>
        <w:rPr>
          <w:spacing w:val="-5"/>
          <w:sz w:val="18"/>
        </w:rPr>
        <w:t> </w:t>
      </w:r>
      <w:r>
        <w:rPr>
          <w:b/>
          <w:sz w:val="18"/>
        </w:rPr>
        <w:t>o</w:t>
      </w:r>
      <w:r>
        <w:rPr>
          <w:b/>
          <w:spacing w:val="-5"/>
          <w:sz w:val="18"/>
        </w:rPr>
        <w:t> </w:t>
      </w:r>
      <w:r>
        <w:rPr>
          <w:sz w:val="18"/>
        </w:rPr>
        <w:t>el</w:t>
      </w:r>
      <w:r>
        <w:rPr>
          <w:spacing w:val="-5"/>
          <w:sz w:val="18"/>
        </w:rPr>
        <w:t> </w:t>
      </w:r>
      <w:r>
        <w:rPr>
          <w:sz w:val="18"/>
        </w:rPr>
        <w:t>estilo</w:t>
      </w:r>
      <w:r>
        <w:rPr>
          <w:spacing w:val="-5"/>
          <w:sz w:val="18"/>
        </w:rPr>
        <w:t> </w:t>
      </w:r>
      <w:r>
        <w:rPr>
          <w:sz w:val="18"/>
        </w:rPr>
        <w:t>base, </w:t>
      </w:r>
      <w:r>
        <w:rPr>
          <w:b/>
          <w:sz w:val="18"/>
        </w:rPr>
        <w:t>o </w:t>
      </w:r>
      <w:r>
        <w:rPr>
          <w:sz w:val="18"/>
        </w:rPr>
        <w:t>los ingredientes, especificaciones o carácter objetivo de la </w:t>
      </w:r>
      <w:r>
        <w:rPr>
          <w:spacing w:val="-2"/>
          <w:sz w:val="18"/>
        </w:rPr>
        <w:t>cerveza.</w:t>
      </w:r>
    </w:p>
    <w:p>
      <w:pPr>
        <w:spacing w:line="266" w:lineRule="auto" w:before="38"/>
        <w:ind w:left="140" w:right="111" w:firstLine="0"/>
        <w:jc w:val="left"/>
        <w:rPr>
          <w:sz w:val="18"/>
        </w:rPr>
      </w:pPr>
      <w:r>
        <w:rPr>
          <w:b/>
          <w:sz w:val="18"/>
        </w:rPr>
        <w:t>Estadísticas vitales: </w:t>
      </w:r>
      <w:r>
        <w:rPr>
          <w:sz w:val="18"/>
        </w:rPr>
        <w:t>Variable según el estilo base. </w:t>
      </w:r>
      <w:r>
        <w:rPr>
          <w:b/>
          <w:sz w:val="18"/>
        </w:rPr>
        <w:t>Ejemplos</w:t>
      </w:r>
      <w:r>
        <w:rPr>
          <w:b/>
          <w:spacing w:val="-8"/>
          <w:sz w:val="18"/>
        </w:rPr>
        <w:t> </w:t>
      </w:r>
      <w:r>
        <w:rPr>
          <w:b/>
          <w:sz w:val="18"/>
        </w:rPr>
        <w:t>comerciales</w:t>
      </w:r>
      <w:r>
        <w:rPr>
          <w:sz w:val="18"/>
        </w:rPr>
        <w:t>:</w:t>
      </w:r>
      <w:r>
        <w:rPr>
          <w:spacing w:val="-8"/>
          <w:sz w:val="18"/>
        </w:rPr>
        <w:t> </w:t>
      </w:r>
      <w:r>
        <w:rPr>
          <w:sz w:val="18"/>
        </w:rPr>
        <w:t>Boulevard</w:t>
      </w:r>
      <w:r>
        <w:rPr>
          <w:spacing w:val="-7"/>
          <w:sz w:val="18"/>
        </w:rPr>
        <w:t> </w:t>
      </w:r>
      <w:r>
        <w:rPr>
          <w:sz w:val="18"/>
        </w:rPr>
        <w:t>Love</w:t>
      </w:r>
      <w:r>
        <w:rPr>
          <w:spacing w:val="-7"/>
          <w:sz w:val="18"/>
        </w:rPr>
        <w:t> </w:t>
      </w:r>
      <w:r>
        <w:rPr>
          <w:sz w:val="18"/>
        </w:rPr>
        <w:t>Child,</w:t>
      </w:r>
      <w:r>
        <w:rPr>
          <w:spacing w:val="-6"/>
          <w:sz w:val="18"/>
        </w:rPr>
        <w:t> </w:t>
      </w:r>
      <w:r>
        <w:rPr>
          <w:sz w:val="18"/>
        </w:rPr>
        <w:t>Jester</w:t>
      </w:r>
      <w:r>
        <w:rPr>
          <w:spacing w:val="-6"/>
          <w:sz w:val="18"/>
        </w:rPr>
        <w:t> </w:t>
      </w:r>
      <w:r>
        <w:rPr>
          <w:sz w:val="18"/>
        </w:rPr>
        <w:t>King Le Petit Prince, Jolly Pumpkin Oro de Calabaza, Lost Abbey</w:t>
      </w:r>
    </w:p>
    <w:p>
      <w:pPr>
        <w:pStyle w:val="BodyText"/>
        <w:spacing w:line="183" w:lineRule="exact" w:before="0"/>
      </w:pPr>
      <w:r>
        <w:rPr/>
        <w:t>Ghosts</w:t>
      </w:r>
      <w:r>
        <w:rPr>
          <w:spacing w:val="-5"/>
        </w:rPr>
        <w:t> </w:t>
      </w:r>
      <w:r>
        <w:rPr/>
        <w:t>in</w:t>
      </w:r>
      <w:r>
        <w:rPr>
          <w:spacing w:val="-3"/>
        </w:rPr>
        <w:t> </w:t>
      </w:r>
      <w:r>
        <w:rPr/>
        <w:t>the</w:t>
      </w:r>
      <w:r>
        <w:rPr>
          <w:spacing w:val="-3"/>
        </w:rPr>
        <w:t> </w:t>
      </w:r>
      <w:r>
        <w:rPr/>
        <w:t>Forest, New</w:t>
      </w:r>
      <w:r>
        <w:rPr>
          <w:spacing w:val="-2"/>
        </w:rPr>
        <w:t> </w:t>
      </w:r>
      <w:r>
        <w:rPr/>
        <w:t>Belgium</w:t>
      </w:r>
      <w:r>
        <w:rPr>
          <w:spacing w:val="-3"/>
        </w:rPr>
        <w:t> </w:t>
      </w:r>
      <w:r>
        <w:rPr/>
        <w:t>Le</w:t>
      </w:r>
      <w:r>
        <w:rPr>
          <w:spacing w:val="-3"/>
        </w:rPr>
        <w:t> </w:t>
      </w:r>
      <w:r>
        <w:rPr/>
        <w:t>Terroir,</w:t>
      </w:r>
      <w:r>
        <w:rPr>
          <w:spacing w:val="-3"/>
        </w:rPr>
        <w:t> </w:t>
      </w:r>
      <w:r>
        <w:rPr/>
        <w:t>Russian</w:t>
      </w:r>
      <w:r>
        <w:rPr>
          <w:spacing w:val="-1"/>
        </w:rPr>
        <w:t> </w:t>
      </w:r>
      <w:r>
        <w:rPr>
          <w:spacing w:val="-4"/>
        </w:rPr>
        <w:t>River</w:t>
      </w:r>
    </w:p>
    <w:p>
      <w:pPr>
        <w:pStyle w:val="BodyText"/>
        <w:spacing w:before="2"/>
      </w:pPr>
      <w:r>
        <w:rPr>
          <w:spacing w:val="-2"/>
        </w:rPr>
        <w:t>Temptation</w:t>
      </w:r>
    </w:p>
    <w:p>
      <w:pPr>
        <w:pStyle w:val="BodyText"/>
        <w:spacing w:before="40"/>
        <w:ind w:right="60"/>
      </w:pPr>
      <w:r>
        <w:rPr>
          <w:b/>
        </w:rPr>
        <w:t>Etiquetas:</w:t>
      </w:r>
      <w:r>
        <w:rPr>
          <w:b/>
          <w:spacing w:val="-12"/>
        </w:rPr>
        <w:t> </w:t>
      </w:r>
      <w:r>
        <w:rPr/>
        <w:t>fermentación-salvaje,</w:t>
      </w:r>
      <w:r>
        <w:rPr>
          <w:spacing w:val="-11"/>
        </w:rPr>
        <w:t> </w:t>
      </w:r>
      <w:r>
        <w:rPr/>
        <w:t>norte-américa,</w:t>
      </w:r>
      <w:r>
        <w:rPr>
          <w:spacing w:val="-11"/>
        </w:rPr>
        <w:t> </w:t>
      </w:r>
      <w:r>
        <w:rPr/>
        <w:t>estilo- artesanal, cerveza-especialidad, ácida</w:t>
      </w:r>
    </w:p>
    <w:p>
      <w:pPr>
        <w:pStyle w:val="Heading3"/>
        <w:spacing w:before="85"/>
      </w:pPr>
      <w:r>
        <w:rPr>
          <w:b w:val="0"/>
        </w:rPr>
        <w:br w:type="column"/>
      </w:r>
      <w:bookmarkStart w:name="_bookmark162" w:id="163"/>
      <w:bookmarkEnd w:id="163"/>
      <w:r>
        <w:rPr>
          <w:b w:val="0"/>
        </w:rPr>
      </w:r>
      <w:r>
        <w:rPr/>
        <w:t>28C.</w:t>
      </w:r>
      <w:r>
        <w:rPr>
          <w:spacing w:val="-5"/>
        </w:rPr>
        <w:t> </w:t>
      </w:r>
      <w:r>
        <w:rPr/>
        <w:t>Wild</w:t>
      </w:r>
      <w:r>
        <w:rPr>
          <w:spacing w:val="-5"/>
        </w:rPr>
        <w:t> </w:t>
      </w:r>
      <w:r>
        <w:rPr/>
        <w:t>Specialty</w:t>
      </w:r>
      <w:r>
        <w:rPr>
          <w:spacing w:val="-4"/>
        </w:rPr>
        <w:t> Beer</w:t>
      </w:r>
    </w:p>
    <w:p>
      <w:pPr>
        <w:spacing w:line="242" w:lineRule="auto" w:before="41"/>
        <w:ind w:left="140" w:right="194" w:firstLine="0"/>
        <w:jc w:val="left"/>
        <w:rPr>
          <w:i/>
          <w:sz w:val="18"/>
        </w:rPr>
      </w:pPr>
      <w:r>
        <w:rPr>
          <w:i/>
          <w:sz w:val="18"/>
        </w:rPr>
        <w:t>Categoría</w:t>
      </w:r>
      <w:r>
        <w:rPr>
          <w:i/>
          <w:spacing w:val="-5"/>
          <w:sz w:val="18"/>
        </w:rPr>
        <w:t> </w:t>
      </w:r>
      <w:r>
        <w:rPr>
          <w:i/>
          <w:sz w:val="18"/>
        </w:rPr>
        <w:t>destinada</w:t>
      </w:r>
      <w:r>
        <w:rPr>
          <w:i/>
          <w:spacing w:val="-5"/>
          <w:sz w:val="18"/>
        </w:rPr>
        <w:t> </w:t>
      </w:r>
      <w:r>
        <w:rPr>
          <w:i/>
          <w:sz w:val="18"/>
        </w:rPr>
        <w:t>a</w:t>
      </w:r>
      <w:r>
        <w:rPr>
          <w:i/>
          <w:spacing w:val="-4"/>
          <w:sz w:val="18"/>
        </w:rPr>
        <w:t> </w:t>
      </w:r>
      <w:r>
        <w:rPr>
          <w:i/>
          <w:sz w:val="18"/>
        </w:rPr>
        <w:t>las</w:t>
      </w:r>
      <w:r>
        <w:rPr>
          <w:i/>
          <w:spacing w:val="-4"/>
          <w:sz w:val="18"/>
        </w:rPr>
        <w:t> </w:t>
      </w:r>
      <w:r>
        <w:rPr>
          <w:i/>
          <w:sz w:val="18"/>
        </w:rPr>
        <w:t>variantes</w:t>
      </w:r>
      <w:r>
        <w:rPr>
          <w:i/>
          <w:spacing w:val="-6"/>
          <w:sz w:val="18"/>
        </w:rPr>
        <w:t> </w:t>
      </w:r>
      <w:r>
        <w:rPr>
          <w:i/>
          <w:sz w:val="18"/>
        </w:rPr>
        <w:t>de</w:t>
      </w:r>
      <w:r>
        <w:rPr>
          <w:i/>
          <w:spacing w:val="-6"/>
          <w:sz w:val="18"/>
        </w:rPr>
        <w:t> </w:t>
      </w:r>
      <w:r>
        <w:rPr>
          <w:i/>
          <w:sz w:val="18"/>
        </w:rPr>
        <w:t>una</w:t>
      </w:r>
      <w:r>
        <w:rPr>
          <w:i/>
          <w:spacing w:val="-5"/>
          <w:sz w:val="18"/>
        </w:rPr>
        <w:t> </w:t>
      </w:r>
      <w:r>
        <w:rPr>
          <w:i/>
          <w:sz w:val="18"/>
        </w:rPr>
        <w:t>cerveza</w:t>
      </w:r>
      <w:r>
        <w:rPr>
          <w:i/>
          <w:spacing w:val="-5"/>
          <w:sz w:val="18"/>
        </w:rPr>
        <w:t> </w:t>
      </w:r>
      <w:r>
        <w:rPr>
          <w:i/>
          <w:sz w:val="18"/>
        </w:rPr>
        <w:t>cuyo</w:t>
      </w:r>
      <w:r>
        <w:rPr>
          <w:i/>
          <w:spacing w:val="-4"/>
          <w:sz w:val="18"/>
        </w:rPr>
        <w:t> </w:t>
      </w:r>
      <w:r>
        <w:rPr>
          <w:i/>
          <w:sz w:val="18"/>
        </w:rPr>
        <w:t>estilo base sea 28A, 28B o 28D. Las variaciones pueden incluir la adición de uno o más Ingredientes Especiales; el envejecimiento en variedades de madera no tradicionales que impartan un carácter a madera significativo e identificable</w:t>
      </w:r>
      <w:r>
        <w:rPr>
          <w:i/>
          <w:spacing w:val="40"/>
          <w:sz w:val="18"/>
        </w:rPr>
        <w:t> </w:t>
      </w:r>
      <w:r>
        <w:rPr>
          <w:i/>
          <w:sz w:val="18"/>
        </w:rPr>
        <w:t>(p. ej.: cedro americano, amburana); o el envejecimiento en barricas</w:t>
      </w:r>
      <w:r>
        <w:rPr>
          <w:i/>
          <w:spacing w:val="-7"/>
          <w:sz w:val="18"/>
        </w:rPr>
        <w:t> </w:t>
      </w:r>
      <w:r>
        <w:rPr>
          <w:i/>
          <w:sz w:val="18"/>
        </w:rPr>
        <w:t>que</w:t>
      </w:r>
      <w:r>
        <w:rPr>
          <w:i/>
          <w:spacing w:val="-8"/>
          <w:sz w:val="18"/>
        </w:rPr>
        <w:t> </w:t>
      </w:r>
      <w:r>
        <w:rPr>
          <w:i/>
          <w:sz w:val="18"/>
        </w:rPr>
        <w:t>contenían</w:t>
      </w:r>
      <w:r>
        <w:rPr>
          <w:i/>
          <w:spacing w:val="-5"/>
          <w:sz w:val="18"/>
        </w:rPr>
        <w:t> </w:t>
      </w:r>
      <w:r>
        <w:rPr>
          <w:i/>
          <w:sz w:val="18"/>
        </w:rPr>
        <w:t>previamente</w:t>
      </w:r>
      <w:r>
        <w:rPr>
          <w:i/>
          <w:spacing w:val="-8"/>
          <w:sz w:val="18"/>
        </w:rPr>
        <w:t> </w:t>
      </w:r>
      <w:r>
        <w:rPr>
          <w:i/>
          <w:sz w:val="18"/>
        </w:rPr>
        <w:t>otra</w:t>
      </w:r>
      <w:r>
        <w:rPr>
          <w:i/>
          <w:spacing w:val="-6"/>
          <w:sz w:val="18"/>
        </w:rPr>
        <w:t> </w:t>
      </w:r>
      <w:r>
        <w:rPr>
          <w:i/>
          <w:sz w:val="18"/>
        </w:rPr>
        <w:t>bebida</w:t>
      </w:r>
      <w:r>
        <w:rPr>
          <w:i/>
          <w:spacing w:val="-6"/>
          <w:sz w:val="18"/>
        </w:rPr>
        <w:t> </w:t>
      </w:r>
      <w:r>
        <w:rPr>
          <w:i/>
          <w:sz w:val="18"/>
        </w:rPr>
        <w:t>alcohólica</w:t>
      </w:r>
      <w:r>
        <w:rPr>
          <w:i/>
          <w:spacing w:val="-6"/>
          <w:sz w:val="18"/>
        </w:rPr>
        <w:t> </w:t>
      </w:r>
      <w:r>
        <w:rPr>
          <w:i/>
          <w:sz w:val="18"/>
        </w:rPr>
        <w:t>(p. ej.: licores, vino, sidra).</w:t>
      </w:r>
    </w:p>
    <w:p>
      <w:pPr>
        <w:pStyle w:val="BodyText"/>
        <w:spacing w:before="37"/>
        <w:ind w:right="247"/>
      </w:pPr>
      <w:r>
        <w:rPr>
          <w:b/>
        </w:rPr>
        <w:t>Impresión</w:t>
      </w:r>
      <w:r>
        <w:rPr>
          <w:b/>
          <w:spacing w:val="-6"/>
        </w:rPr>
        <w:t> </w:t>
      </w:r>
      <w:r>
        <w:rPr>
          <w:b/>
        </w:rPr>
        <w:t>general:</w:t>
      </w:r>
      <w:r>
        <w:rPr>
          <w:b/>
          <w:spacing w:val="-6"/>
        </w:rPr>
        <w:t> </w:t>
      </w:r>
      <w:r>
        <w:rPr/>
        <w:t>Una</w:t>
      </w:r>
      <w:r>
        <w:rPr>
          <w:spacing w:val="-7"/>
        </w:rPr>
        <w:t> </w:t>
      </w:r>
      <w:r>
        <w:rPr/>
        <w:t>American</w:t>
      </w:r>
      <w:r>
        <w:rPr>
          <w:spacing w:val="-7"/>
        </w:rPr>
        <w:t> </w:t>
      </w:r>
      <w:r>
        <w:rPr/>
        <w:t>Wild</w:t>
      </w:r>
      <w:r>
        <w:rPr>
          <w:spacing w:val="-7"/>
        </w:rPr>
        <w:t> </w:t>
      </w:r>
      <w:r>
        <w:rPr/>
        <w:t>Ale</w:t>
      </w:r>
      <w:r>
        <w:rPr>
          <w:spacing w:val="-7"/>
        </w:rPr>
        <w:t> </w:t>
      </w:r>
      <w:r>
        <w:rPr/>
        <w:t>con</w:t>
      </w:r>
      <w:r>
        <w:rPr>
          <w:spacing w:val="-6"/>
        </w:rPr>
        <w:t> </w:t>
      </w:r>
      <w:r>
        <w:rPr/>
        <w:t>frutas, hierbas, especias u otros Ingredientes Especiales.</w:t>
      </w:r>
    </w:p>
    <w:p>
      <w:pPr>
        <w:pStyle w:val="BodyText"/>
        <w:spacing w:before="45"/>
        <w:ind w:right="216"/>
      </w:pPr>
      <w:r>
        <w:rPr>
          <w:b/>
        </w:rPr>
        <w:t>Aroma: </w:t>
      </w:r>
      <w:r>
        <w:rPr/>
        <w:t>Variable según el estilo base. Los Ingredientes Especiales</w:t>
      </w:r>
      <w:r>
        <w:rPr>
          <w:spacing w:val="-4"/>
        </w:rPr>
        <w:t> </w:t>
      </w:r>
      <w:r>
        <w:rPr/>
        <w:t>deben</w:t>
      </w:r>
      <w:r>
        <w:rPr>
          <w:spacing w:val="-4"/>
        </w:rPr>
        <w:t> </w:t>
      </w:r>
      <w:r>
        <w:rPr/>
        <w:t>ser</w:t>
      </w:r>
      <w:r>
        <w:rPr>
          <w:spacing w:val="-5"/>
        </w:rPr>
        <w:t> </w:t>
      </w:r>
      <w:r>
        <w:rPr/>
        <w:t>evidentes,</w:t>
      </w:r>
      <w:r>
        <w:rPr>
          <w:spacing w:val="-6"/>
        </w:rPr>
        <w:t> </w:t>
      </w:r>
      <w:r>
        <w:rPr/>
        <w:t>así</w:t>
      </w:r>
      <w:r>
        <w:rPr>
          <w:spacing w:val="-6"/>
        </w:rPr>
        <w:t> </w:t>
      </w:r>
      <w:r>
        <w:rPr/>
        <w:t>como</w:t>
      </w:r>
      <w:r>
        <w:rPr>
          <w:spacing w:val="-7"/>
        </w:rPr>
        <w:t> </w:t>
      </w:r>
      <w:r>
        <w:rPr/>
        <w:t>los</w:t>
      </w:r>
      <w:r>
        <w:rPr>
          <w:spacing w:val="-6"/>
        </w:rPr>
        <w:t> </w:t>
      </w:r>
      <w:r>
        <w:rPr/>
        <w:t>atributos</w:t>
      </w:r>
      <w:r>
        <w:rPr>
          <w:spacing w:val="-6"/>
        </w:rPr>
        <w:t> </w:t>
      </w:r>
      <w:r>
        <w:rPr/>
        <w:t>que</w:t>
      </w:r>
    </w:p>
    <w:p>
      <w:pPr>
        <w:pStyle w:val="BodyText"/>
        <w:spacing w:before="3"/>
        <w:ind w:right="192"/>
      </w:pPr>
      <w:r>
        <w:rPr/>
        <w:t>caracterizan una fermentación “salvaje” para cada estilo base. Los</w:t>
      </w:r>
      <w:r>
        <w:rPr>
          <w:spacing w:val="-6"/>
        </w:rPr>
        <w:t> </w:t>
      </w:r>
      <w:r>
        <w:rPr/>
        <w:t>mejores</w:t>
      </w:r>
      <w:r>
        <w:rPr>
          <w:spacing w:val="-4"/>
        </w:rPr>
        <w:t> </w:t>
      </w:r>
      <w:r>
        <w:rPr/>
        <w:t>ejemplos</w:t>
      </w:r>
      <w:r>
        <w:rPr>
          <w:spacing w:val="-6"/>
        </w:rPr>
        <w:t> </w:t>
      </w:r>
      <w:r>
        <w:rPr/>
        <w:t>mezclarán</w:t>
      </w:r>
      <w:r>
        <w:rPr>
          <w:spacing w:val="-5"/>
        </w:rPr>
        <w:t> </w:t>
      </w:r>
      <w:r>
        <w:rPr/>
        <w:t>los</w:t>
      </w:r>
      <w:r>
        <w:rPr>
          <w:spacing w:val="-6"/>
        </w:rPr>
        <w:t> </w:t>
      </w:r>
      <w:r>
        <w:rPr/>
        <w:t>aromas</w:t>
      </w:r>
      <w:r>
        <w:rPr>
          <w:spacing w:val="-6"/>
        </w:rPr>
        <w:t> </w:t>
      </w:r>
      <w:r>
        <w:rPr/>
        <w:t>de</w:t>
      </w:r>
      <w:r>
        <w:rPr>
          <w:spacing w:val="-5"/>
        </w:rPr>
        <w:t> </w:t>
      </w:r>
      <w:r>
        <w:rPr/>
        <w:t>la</w:t>
      </w:r>
      <w:r>
        <w:rPr>
          <w:spacing w:val="-6"/>
        </w:rPr>
        <w:t> </w:t>
      </w:r>
      <w:r>
        <w:rPr/>
        <w:t>fermentación con los ingredientes especiales, creando un aroma que puede ser difícil de atribuir con precisión.</w:t>
      </w:r>
    </w:p>
    <w:p>
      <w:pPr>
        <w:pStyle w:val="BodyText"/>
        <w:spacing w:line="242" w:lineRule="auto"/>
        <w:ind w:right="270"/>
      </w:pPr>
      <w:r>
        <w:rPr>
          <w:b/>
        </w:rPr>
        <w:t>Apariencia: </w:t>
      </w:r>
      <w:r>
        <w:rPr/>
        <w:t>Variable según el estilo base, generalmente muestra un color, matiz o tono de cualquier Ingrediente Especial usado (en particular si se utiliza fruta), tanto en la cerveza como en la espuma. La claridad puede ser variable; algo</w:t>
      </w:r>
      <w:r>
        <w:rPr>
          <w:spacing w:val="-5"/>
        </w:rPr>
        <w:t> </w:t>
      </w:r>
      <w:r>
        <w:rPr/>
        <w:t>de</w:t>
      </w:r>
      <w:r>
        <w:rPr>
          <w:spacing w:val="-4"/>
        </w:rPr>
        <w:t> </w:t>
      </w:r>
      <w:r>
        <w:rPr/>
        <w:t>turbidez</w:t>
      </w:r>
      <w:r>
        <w:rPr>
          <w:spacing w:val="-4"/>
        </w:rPr>
        <w:t> </w:t>
      </w:r>
      <w:r>
        <w:rPr/>
        <w:t>no</w:t>
      </w:r>
      <w:r>
        <w:rPr>
          <w:spacing w:val="-5"/>
        </w:rPr>
        <w:t> </w:t>
      </w:r>
      <w:r>
        <w:rPr/>
        <w:t>es</w:t>
      </w:r>
      <w:r>
        <w:rPr>
          <w:spacing w:val="-2"/>
        </w:rPr>
        <w:t> </w:t>
      </w:r>
      <w:r>
        <w:rPr/>
        <w:t>un</w:t>
      </w:r>
      <w:r>
        <w:rPr>
          <w:spacing w:val="-5"/>
        </w:rPr>
        <w:t> </w:t>
      </w:r>
      <w:r>
        <w:rPr/>
        <w:t>defecto.</w:t>
      </w:r>
      <w:r>
        <w:rPr>
          <w:spacing w:val="-4"/>
        </w:rPr>
        <w:t> </w:t>
      </w:r>
      <w:r>
        <w:rPr/>
        <w:t>La</w:t>
      </w:r>
      <w:r>
        <w:rPr>
          <w:spacing w:val="-4"/>
        </w:rPr>
        <w:t> </w:t>
      </w:r>
      <w:r>
        <w:rPr/>
        <w:t>retención</w:t>
      </w:r>
      <w:r>
        <w:rPr>
          <w:spacing w:val="-4"/>
        </w:rPr>
        <w:t> </w:t>
      </w:r>
      <w:r>
        <w:rPr/>
        <w:t>de</w:t>
      </w:r>
      <w:r>
        <w:rPr>
          <w:spacing w:val="-2"/>
        </w:rPr>
        <w:t> </w:t>
      </w:r>
      <w:r>
        <w:rPr/>
        <w:t>espuma</w:t>
      </w:r>
      <w:r>
        <w:rPr>
          <w:spacing w:val="-4"/>
        </w:rPr>
        <w:t> </w:t>
      </w:r>
      <w:r>
        <w:rPr/>
        <w:t>es baja a menudo.</w:t>
      </w:r>
    </w:p>
    <w:p>
      <w:pPr>
        <w:pStyle w:val="BodyText"/>
        <w:spacing w:before="38"/>
        <w:ind w:right="216"/>
      </w:pPr>
      <w:r>
        <w:rPr>
          <w:b/>
        </w:rPr>
        <w:t>Sabor: </w:t>
      </w:r>
      <w:r>
        <w:rPr/>
        <w:t>Variable según el estilo base. Los Ingredientes Especiales</w:t>
      </w:r>
      <w:r>
        <w:rPr>
          <w:spacing w:val="-4"/>
        </w:rPr>
        <w:t> </w:t>
      </w:r>
      <w:r>
        <w:rPr/>
        <w:t>deben</w:t>
      </w:r>
      <w:r>
        <w:rPr>
          <w:spacing w:val="-4"/>
        </w:rPr>
        <w:t> </w:t>
      </w:r>
      <w:r>
        <w:rPr/>
        <w:t>ser</w:t>
      </w:r>
      <w:r>
        <w:rPr>
          <w:spacing w:val="-5"/>
        </w:rPr>
        <w:t> </w:t>
      </w:r>
      <w:r>
        <w:rPr/>
        <w:t>evidentes,</w:t>
      </w:r>
      <w:r>
        <w:rPr>
          <w:spacing w:val="-6"/>
        </w:rPr>
        <w:t> </w:t>
      </w:r>
      <w:r>
        <w:rPr/>
        <w:t>así</w:t>
      </w:r>
      <w:r>
        <w:rPr>
          <w:spacing w:val="-6"/>
        </w:rPr>
        <w:t> </w:t>
      </w:r>
      <w:r>
        <w:rPr/>
        <w:t>como</w:t>
      </w:r>
      <w:r>
        <w:rPr>
          <w:spacing w:val="-7"/>
        </w:rPr>
        <w:t> </w:t>
      </w:r>
      <w:r>
        <w:rPr/>
        <w:t>los</w:t>
      </w:r>
      <w:r>
        <w:rPr>
          <w:spacing w:val="-6"/>
        </w:rPr>
        <w:t> </w:t>
      </w:r>
      <w:r>
        <w:rPr/>
        <w:t>atributos</w:t>
      </w:r>
      <w:r>
        <w:rPr>
          <w:spacing w:val="-6"/>
        </w:rPr>
        <w:t> </w:t>
      </w:r>
      <w:r>
        <w:rPr/>
        <w:t>que</w:t>
      </w:r>
    </w:p>
    <w:p>
      <w:pPr>
        <w:pStyle w:val="BodyText"/>
        <w:spacing w:line="242" w:lineRule="auto" w:before="4"/>
        <w:ind w:right="208"/>
      </w:pPr>
      <w:r>
        <w:rPr/>
        <w:t>caracterizan una fermentación “salvaje” para cada estilo base. Si</w:t>
      </w:r>
      <w:r>
        <w:rPr>
          <w:spacing w:val="-5"/>
        </w:rPr>
        <w:t> </w:t>
      </w:r>
      <w:r>
        <w:rPr/>
        <w:t>se</w:t>
      </w:r>
      <w:r>
        <w:rPr>
          <w:spacing w:val="-5"/>
        </w:rPr>
        <w:t> </w:t>
      </w:r>
      <w:r>
        <w:rPr/>
        <w:t>ha</w:t>
      </w:r>
      <w:r>
        <w:rPr>
          <w:spacing w:val="-5"/>
        </w:rPr>
        <w:t> </w:t>
      </w:r>
      <w:r>
        <w:rPr/>
        <w:t>fermentado</w:t>
      </w:r>
      <w:r>
        <w:rPr>
          <w:spacing w:val="-5"/>
        </w:rPr>
        <w:t> </w:t>
      </w:r>
      <w:r>
        <w:rPr/>
        <w:t>fruta,</w:t>
      </w:r>
      <w:r>
        <w:rPr>
          <w:spacing w:val="-4"/>
        </w:rPr>
        <w:t> </w:t>
      </w:r>
      <w:r>
        <w:rPr/>
        <w:t>el</w:t>
      </w:r>
      <w:r>
        <w:rPr>
          <w:spacing w:val="-5"/>
        </w:rPr>
        <w:t> </w:t>
      </w:r>
      <w:r>
        <w:rPr/>
        <w:t>dulzor</w:t>
      </w:r>
      <w:r>
        <w:rPr>
          <w:spacing w:val="-2"/>
        </w:rPr>
        <w:t> </w:t>
      </w:r>
      <w:r>
        <w:rPr/>
        <w:t>suele</w:t>
      </w:r>
      <w:r>
        <w:rPr>
          <w:spacing w:val="-5"/>
        </w:rPr>
        <w:t> </w:t>
      </w:r>
      <w:r>
        <w:rPr/>
        <w:t>desaparecer,</w:t>
      </w:r>
      <w:r>
        <w:rPr>
          <w:spacing w:val="-5"/>
        </w:rPr>
        <w:t> </w:t>
      </w:r>
      <w:r>
        <w:rPr/>
        <w:t>de</w:t>
      </w:r>
      <w:r>
        <w:rPr>
          <w:spacing w:val="-5"/>
        </w:rPr>
        <w:t> </w:t>
      </w:r>
      <w:r>
        <w:rPr/>
        <w:t>modo que solo quedan los ésteres de la fruta. La fruta y otros Ingredientes Especiales pueden añadir su propia acidez; si es así, la acidez podría ser prominente, pero no debería ser abrumadora. La acidez y los taninos de cualquier fruta u otro Ingrediente Especial pueden aumentar la sequedad de la cerveza, por lo que hay que tener cuidado con el balance. La acidez debería realzar la percepción de cualquier sabor a fruta, no reducirlo. Las notas a madera, si están presentes, añaden sabor pero deben estar balanceadas.</w:t>
      </w:r>
    </w:p>
    <w:p>
      <w:pPr>
        <w:pStyle w:val="BodyText"/>
        <w:spacing w:before="37"/>
        <w:ind w:right="216"/>
      </w:pPr>
      <w:r>
        <w:rPr>
          <w:b/>
        </w:rPr>
        <w:t>Sensación en boca: </w:t>
      </w:r>
      <w:r>
        <w:rPr/>
        <w:t>Variable según el estilo base. Generalmente tiene un cuerpo ligero, más ligero de lo que podría esperarse del estilo base. La carbonatación es generalmente de moderada a alta; la carbonatación debe equilibrar el estilo base si se declara uno. La presencia de taninos</w:t>
      </w:r>
      <w:r>
        <w:rPr>
          <w:spacing w:val="-6"/>
        </w:rPr>
        <w:t> </w:t>
      </w:r>
      <w:r>
        <w:rPr/>
        <w:t>de</w:t>
      </w:r>
      <w:r>
        <w:rPr>
          <w:spacing w:val="-6"/>
        </w:rPr>
        <w:t> </w:t>
      </w:r>
      <w:r>
        <w:rPr/>
        <w:t>algunos</w:t>
      </w:r>
      <w:r>
        <w:rPr>
          <w:spacing w:val="-4"/>
        </w:rPr>
        <w:t> </w:t>
      </w:r>
      <w:r>
        <w:rPr/>
        <w:t>Ingredientes</w:t>
      </w:r>
      <w:r>
        <w:rPr>
          <w:spacing w:val="-6"/>
        </w:rPr>
        <w:t> </w:t>
      </w:r>
      <w:r>
        <w:rPr/>
        <w:t>Especiales</w:t>
      </w:r>
      <w:r>
        <w:rPr>
          <w:spacing w:val="-6"/>
        </w:rPr>
        <w:t> </w:t>
      </w:r>
      <w:r>
        <w:rPr/>
        <w:t>(a</w:t>
      </w:r>
      <w:r>
        <w:rPr>
          <w:spacing w:val="-6"/>
        </w:rPr>
        <w:t> </w:t>
      </w:r>
      <w:r>
        <w:rPr/>
        <w:t>menudo</w:t>
      </w:r>
      <w:r>
        <w:rPr>
          <w:spacing w:val="-7"/>
        </w:rPr>
        <w:t> </w:t>
      </w:r>
      <w:r>
        <w:rPr/>
        <w:t>fruta</w:t>
      </w:r>
      <w:r>
        <w:rPr>
          <w:spacing w:val="-3"/>
        </w:rPr>
        <w:t> </w:t>
      </w:r>
      <w:r>
        <w:rPr/>
        <w:t>o madera) puede agregar una ligera astringencia, realzar el cuerpo o hacer que la cerveza parezca más seca de lo que es.</w:t>
      </w:r>
    </w:p>
    <w:p>
      <w:pPr>
        <w:pStyle w:val="BodyText"/>
        <w:spacing w:before="54"/>
        <w:ind w:right="216"/>
      </w:pPr>
      <w:r>
        <w:rPr>
          <w:b/>
        </w:rPr>
        <w:t>Comentarios: </w:t>
      </w:r>
      <w:r>
        <w:rPr/>
        <w:t>Este estilo está previsto para versiones con frutas (y otros Ingredientes Especiales añadidos) de otros estilos dentro de la categoría 28, no para variantes de Estilos Clásicos</w:t>
      </w:r>
      <w:r>
        <w:rPr>
          <w:spacing w:val="-5"/>
        </w:rPr>
        <w:t> </w:t>
      </w:r>
      <w:r>
        <w:rPr/>
        <w:t>europeos</w:t>
      </w:r>
      <w:r>
        <w:rPr>
          <w:spacing w:val="-3"/>
        </w:rPr>
        <w:t> </w:t>
      </w:r>
      <w:r>
        <w:rPr/>
        <w:t>salvajes</w:t>
      </w:r>
      <w:r>
        <w:rPr>
          <w:spacing w:val="-5"/>
        </w:rPr>
        <w:t> </w:t>
      </w:r>
      <w:r>
        <w:rPr/>
        <w:t>o</w:t>
      </w:r>
      <w:r>
        <w:rPr>
          <w:spacing w:val="-6"/>
        </w:rPr>
        <w:t> </w:t>
      </w:r>
      <w:r>
        <w:rPr/>
        <w:t>ácidos.</w:t>
      </w:r>
      <w:r>
        <w:rPr>
          <w:spacing w:val="-5"/>
        </w:rPr>
        <w:t> </w:t>
      </w:r>
      <w:r>
        <w:rPr/>
        <w:t>Las</w:t>
      </w:r>
      <w:r>
        <w:rPr>
          <w:spacing w:val="-5"/>
        </w:rPr>
        <w:t> </w:t>
      </w:r>
      <w:r>
        <w:rPr/>
        <w:t>versiones</w:t>
      </w:r>
      <w:r>
        <w:rPr>
          <w:spacing w:val="-5"/>
        </w:rPr>
        <w:t> </w:t>
      </w:r>
      <w:r>
        <w:rPr/>
        <w:t>con</w:t>
      </w:r>
      <w:r>
        <w:rPr>
          <w:spacing w:val="-5"/>
        </w:rPr>
        <w:t> </w:t>
      </w:r>
      <w:r>
        <w:rPr/>
        <w:t>frutas</w:t>
      </w:r>
      <w:r>
        <w:rPr>
          <w:spacing w:val="-3"/>
        </w:rPr>
        <w:t> </w:t>
      </w:r>
      <w:r>
        <w:rPr/>
        <w:t>de Lambic deben inscribirse en 23F Fruit Lambic. Las versiones con</w:t>
      </w:r>
      <w:r>
        <w:rPr>
          <w:spacing w:val="-5"/>
        </w:rPr>
        <w:t> </w:t>
      </w:r>
      <w:r>
        <w:rPr/>
        <w:t>frutas</w:t>
      </w:r>
      <w:r>
        <w:rPr>
          <w:spacing w:val="-5"/>
        </w:rPr>
        <w:t> </w:t>
      </w:r>
      <w:r>
        <w:rPr/>
        <w:t>de</w:t>
      </w:r>
      <w:r>
        <w:rPr>
          <w:spacing w:val="-5"/>
        </w:rPr>
        <w:t> </w:t>
      </w:r>
      <w:r>
        <w:rPr/>
        <w:t>otros</w:t>
      </w:r>
      <w:r>
        <w:rPr>
          <w:spacing w:val="-5"/>
        </w:rPr>
        <w:t> </w:t>
      </w:r>
      <w:r>
        <w:rPr/>
        <w:t>Estilos</w:t>
      </w:r>
      <w:r>
        <w:rPr>
          <w:spacing w:val="-3"/>
        </w:rPr>
        <w:t> </w:t>
      </w:r>
      <w:r>
        <w:rPr/>
        <w:t>Clásicos</w:t>
      </w:r>
      <w:r>
        <w:rPr>
          <w:spacing w:val="-5"/>
        </w:rPr>
        <w:t> </w:t>
      </w:r>
      <w:r>
        <w:rPr/>
        <w:t>ácidos</w:t>
      </w:r>
      <w:r>
        <w:rPr>
          <w:spacing w:val="-5"/>
        </w:rPr>
        <w:t> </w:t>
      </w:r>
      <w:r>
        <w:rPr/>
        <w:t>(p.</w:t>
      </w:r>
      <w:r>
        <w:rPr>
          <w:spacing w:val="-5"/>
        </w:rPr>
        <w:t> </w:t>
      </w:r>
      <w:r>
        <w:rPr/>
        <w:t>ej.:</w:t>
      </w:r>
      <w:r>
        <w:rPr>
          <w:spacing w:val="-5"/>
        </w:rPr>
        <w:t> </w:t>
      </w:r>
      <w:r>
        <w:rPr/>
        <w:t>Flanders</w:t>
      </w:r>
      <w:r>
        <w:rPr>
          <w:spacing w:val="-5"/>
        </w:rPr>
        <w:t> </w:t>
      </w:r>
      <w:r>
        <w:rPr/>
        <w:t>Red, Oud Bruin, Gose, Berliner Weisse) deben inscribirse en 29A Fruit Beer. Las cervezas con azúcares y frutas no fermentadas, añadidas</w:t>
      </w:r>
      <w:r>
        <w:rPr>
          <w:spacing w:val="-4"/>
        </w:rPr>
        <w:t> </w:t>
      </w:r>
      <w:r>
        <w:rPr/>
        <w:t>después</w:t>
      </w:r>
      <w:r>
        <w:rPr>
          <w:spacing w:val="-4"/>
        </w:rPr>
        <w:t> </w:t>
      </w:r>
      <w:r>
        <w:rPr/>
        <w:t>de</w:t>
      </w:r>
      <w:r>
        <w:rPr>
          <w:spacing w:val="-3"/>
        </w:rPr>
        <w:t> </w:t>
      </w:r>
      <w:r>
        <w:rPr/>
        <w:t>la</w:t>
      </w:r>
      <w:r>
        <w:rPr>
          <w:spacing w:val="-4"/>
        </w:rPr>
        <w:t> </w:t>
      </w:r>
      <w:r>
        <w:rPr/>
        <w:t>fermentación,</w:t>
      </w:r>
      <w:r>
        <w:rPr>
          <w:spacing w:val="-2"/>
        </w:rPr>
        <w:t> </w:t>
      </w:r>
      <w:r>
        <w:rPr/>
        <w:t>deben</w:t>
      </w:r>
      <w:r>
        <w:rPr>
          <w:spacing w:val="-4"/>
        </w:rPr>
        <w:t> </w:t>
      </w:r>
      <w:r>
        <w:rPr/>
        <w:t>inscribirse</w:t>
      </w:r>
      <w:r>
        <w:rPr>
          <w:spacing w:val="-4"/>
        </w:rPr>
        <w:t> </w:t>
      </w:r>
      <w:r>
        <w:rPr/>
        <w:t>en</w:t>
      </w:r>
      <w:r>
        <w:rPr>
          <w:spacing w:val="-4"/>
        </w:rPr>
        <w:t> </w:t>
      </w:r>
      <w:r>
        <w:rPr/>
        <w:t>29C Specialty Fruit Beer.</w:t>
      </w:r>
    </w:p>
    <w:p>
      <w:pPr>
        <w:pStyle w:val="BodyText"/>
        <w:spacing w:before="57"/>
        <w:ind w:right="216"/>
      </w:pPr>
      <w:r>
        <w:rPr>
          <w:b/>
        </w:rPr>
        <w:t>Historia: </w:t>
      </w:r>
      <w:r>
        <w:rPr/>
        <w:t>Son interpretaciones modernas por parte de las cervezas</w:t>
      </w:r>
      <w:r>
        <w:rPr>
          <w:spacing w:val="-7"/>
        </w:rPr>
        <w:t> </w:t>
      </w:r>
      <w:r>
        <w:rPr/>
        <w:t>artesanales</w:t>
      </w:r>
      <w:r>
        <w:rPr>
          <w:spacing w:val="-5"/>
        </w:rPr>
        <w:t> </w:t>
      </w:r>
      <w:r>
        <w:rPr/>
        <w:t>estadounidenses</w:t>
      </w:r>
      <w:r>
        <w:rPr>
          <w:spacing w:val="-7"/>
        </w:rPr>
        <w:t> </w:t>
      </w:r>
      <w:r>
        <w:rPr/>
        <w:t>de</w:t>
      </w:r>
      <w:r>
        <w:rPr>
          <w:spacing w:val="-7"/>
        </w:rPr>
        <w:t> </w:t>
      </w:r>
      <w:r>
        <w:rPr/>
        <w:t>ales</w:t>
      </w:r>
      <w:r>
        <w:rPr>
          <w:spacing w:val="-5"/>
        </w:rPr>
        <w:t> </w:t>
      </w:r>
      <w:r>
        <w:rPr/>
        <w:t>salvajes</w:t>
      </w:r>
      <w:r>
        <w:rPr>
          <w:spacing w:val="-7"/>
        </w:rPr>
        <w:t> </w:t>
      </w:r>
      <w:r>
        <w:rPr/>
        <w:t>belgas,</w:t>
      </w:r>
      <w:r>
        <w:rPr>
          <w:spacing w:val="-5"/>
        </w:rPr>
        <w:t> </w:t>
      </w:r>
      <w:r>
        <w:rPr/>
        <w:t>o experimentos inspirados en las ales salvajes belgas.</w:t>
      </w:r>
    </w:p>
    <w:p>
      <w:pPr>
        <w:pStyle w:val="BodyText"/>
        <w:spacing w:before="44"/>
        <w:ind w:right="237"/>
      </w:pPr>
      <w:r>
        <w:rPr>
          <w:b/>
        </w:rPr>
        <w:t>Ingredientes característicos: </w:t>
      </w:r>
      <w:r>
        <w:rPr/>
        <w:t>Prácticamente cualquier estilo de cerveza. Cualquier combinación de Sacch, Brett, Lacto,</w:t>
      </w:r>
      <w:r>
        <w:rPr>
          <w:spacing w:val="-8"/>
        </w:rPr>
        <w:t> </w:t>
      </w:r>
      <w:r>
        <w:rPr/>
        <w:t>Pedio</w:t>
      </w:r>
      <w:r>
        <w:rPr>
          <w:spacing w:val="-9"/>
        </w:rPr>
        <w:t> </w:t>
      </w:r>
      <w:r>
        <w:rPr/>
        <w:t>u</w:t>
      </w:r>
      <w:r>
        <w:rPr>
          <w:spacing w:val="-6"/>
        </w:rPr>
        <w:t> </w:t>
      </w:r>
      <w:r>
        <w:rPr/>
        <w:t>otros</w:t>
      </w:r>
      <w:r>
        <w:rPr>
          <w:spacing w:val="-6"/>
        </w:rPr>
        <w:t> </w:t>
      </w:r>
      <w:r>
        <w:rPr/>
        <w:t>microorganismos</w:t>
      </w:r>
      <w:r>
        <w:rPr>
          <w:spacing w:val="-8"/>
        </w:rPr>
        <w:t> </w:t>
      </w:r>
      <w:r>
        <w:rPr/>
        <w:t>fermentativos</w:t>
      </w:r>
      <w:r>
        <w:rPr>
          <w:spacing w:val="-6"/>
        </w:rPr>
        <w:t> </w:t>
      </w:r>
      <w:r>
        <w:rPr/>
        <w:t>similares. También puede ser una mezcla de estilos. Aunque las cerezas, las frambuesas y los duraznos/melocotones son los más comunes, también se pueden utilizar otras frutas. Incluso se pueden utilizar verduras con características frutales (p. ej.:</w:t>
      </w:r>
    </w:p>
    <w:p>
      <w:pPr>
        <w:spacing w:after="0"/>
        <w:sectPr>
          <w:pgSz w:w="12240" w:h="15840"/>
          <w:pgMar w:header="0" w:footer="746" w:top="920" w:bottom="940" w:left="580" w:right="540"/>
          <w:cols w:num="2" w:equalWidth="0">
            <w:col w:w="5207" w:space="554"/>
            <w:col w:w="5359"/>
          </w:cols>
        </w:sectPr>
      </w:pPr>
    </w:p>
    <w:p>
      <w:pPr>
        <w:pStyle w:val="BodyText"/>
        <w:spacing w:line="242" w:lineRule="auto" w:before="86"/>
        <w:ind w:right="37"/>
      </w:pPr>
      <w:r>
        <w:rPr/>
        <w:t>chile/ají, ruibarbo, calabaza/zapallo). El envejecimiento con madera o en barrica es muy común, pero no es obligatorio. Se permite</w:t>
      </w:r>
      <w:r>
        <w:rPr>
          <w:spacing w:val="-4"/>
        </w:rPr>
        <w:t> </w:t>
      </w:r>
      <w:r>
        <w:rPr/>
        <w:t>el</w:t>
      </w:r>
      <w:r>
        <w:rPr>
          <w:spacing w:val="-4"/>
        </w:rPr>
        <w:t> </w:t>
      </w:r>
      <w:r>
        <w:rPr/>
        <w:t>uso</w:t>
      </w:r>
      <w:r>
        <w:rPr>
          <w:spacing w:val="-5"/>
        </w:rPr>
        <w:t> </w:t>
      </w:r>
      <w:r>
        <w:rPr/>
        <w:t>de</w:t>
      </w:r>
      <w:r>
        <w:rPr>
          <w:spacing w:val="-3"/>
        </w:rPr>
        <w:t> </w:t>
      </w:r>
      <w:r>
        <w:rPr/>
        <w:t>madera</w:t>
      </w:r>
      <w:r>
        <w:rPr>
          <w:spacing w:val="-3"/>
        </w:rPr>
        <w:t> </w:t>
      </w:r>
      <w:r>
        <w:rPr/>
        <w:t>con</w:t>
      </w:r>
      <w:r>
        <w:rPr>
          <w:spacing w:val="-2"/>
        </w:rPr>
        <w:t> </w:t>
      </w:r>
      <w:r>
        <w:rPr/>
        <w:t>características</w:t>
      </w:r>
      <w:r>
        <w:rPr>
          <w:spacing w:val="-4"/>
        </w:rPr>
        <w:t> </w:t>
      </w:r>
      <w:r>
        <w:rPr/>
        <w:t>de</w:t>
      </w:r>
      <w:r>
        <w:rPr>
          <w:spacing w:val="-4"/>
        </w:rPr>
        <w:t> </w:t>
      </w:r>
      <w:r>
        <w:rPr/>
        <w:t>sabor</w:t>
      </w:r>
      <w:r>
        <w:rPr>
          <w:spacing w:val="-3"/>
        </w:rPr>
        <w:t> </w:t>
      </w:r>
      <w:r>
        <w:rPr/>
        <w:t>inusuales o</w:t>
      </w:r>
      <w:r>
        <w:rPr>
          <w:spacing w:val="-5"/>
        </w:rPr>
        <w:t> </w:t>
      </w:r>
      <w:r>
        <w:rPr/>
        <w:t>únicas,</w:t>
      </w:r>
      <w:r>
        <w:rPr>
          <w:spacing w:val="-3"/>
        </w:rPr>
        <w:t> </w:t>
      </w:r>
      <w:r>
        <w:rPr/>
        <w:t>o</w:t>
      </w:r>
      <w:r>
        <w:rPr>
          <w:spacing w:val="-5"/>
        </w:rPr>
        <w:t> </w:t>
      </w:r>
      <w:r>
        <w:rPr/>
        <w:t>de</w:t>
      </w:r>
      <w:r>
        <w:rPr>
          <w:spacing w:val="-4"/>
        </w:rPr>
        <w:t> </w:t>
      </w:r>
      <w:r>
        <w:rPr/>
        <w:t>madera</w:t>
      </w:r>
      <w:r>
        <w:rPr>
          <w:spacing w:val="-4"/>
        </w:rPr>
        <w:t> </w:t>
      </w:r>
      <w:r>
        <w:rPr/>
        <w:t>que</w:t>
      </w:r>
      <w:r>
        <w:rPr>
          <w:spacing w:val="-5"/>
        </w:rPr>
        <w:t> </w:t>
      </w:r>
      <w:r>
        <w:rPr/>
        <w:t>haya</w:t>
      </w:r>
      <w:r>
        <w:rPr>
          <w:spacing w:val="-4"/>
        </w:rPr>
        <w:t> </w:t>
      </w:r>
      <w:r>
        <w:rPr/>
        <w:t>estado</w:t>
      </w:r>
      <w:r>
        <w:rPr>
          <w:spacing w:val="-5"/>
        </w:rPr>
        <w:t> </w:t>
      </w:r>
      <w:r>
        <w:rPr/>
        <w:t>previamente</w:t>
      </w:r>
      <w:r>
        <w:rPr>
          <w:spacing w:val="-3"/>
        </w:rPr>
        <w:t> </w:t>
      </w:r>
      <w:r>
        <w:rPr/>
        <w:t>en</w:t>
      </w:r>
      <w:r>
        <w:rPr>
          <w:spacing w:val="-4"/>
        </w:rPr>
        <w:t> </w:t>
      </w:r>
      <w:r>
        <w:rPr/>
        <w:t>contacto con otros tipos de bebidas alcohólicas.</w:t>
      </w:r>
    </w:p>
    <w:p>
      <w:pPr>
        <w:spacing w:before="38"/>
        <w:ind w:left="140" w:right="37" w:firstLine="0"/>
        <w:jc w:val="left"/>
        <w:rPr>
          <w:sz w:val="18"/>
        </w:rPr>
      </w:pPr>
      <w:r>
        <w:rPr>
          <w:b/>
          <w:sz w:val="18"/>
        </w:rPr>
        <w:t>Comparación</w:t>
      </w:r>
      <w:r>
        <w:rPr>
          <w:b/>
          <w:spacing w:val="-6"/>
          <w:sz w:val="18"/>
        </w:rPr>
        <w:t> </w:t>
      </w:r>
      <w:r>
        <w:rPr>
          <w:b/>
          <w:sz w:val="18"/>
        </w:rPr>
        <w:t>de</w:t>
      </w:r>
      <w:r>
        <w:rPr>
          <w:b/>
          <w:spacing w:val="-6"/>
          <w:sz w:val="18"/>
        </w:rPr>
        <w:t> </w:t>
      </w:r>
      <w:r>
        <w:rPr>
          <w:b/>
          <w:sz w:val="18"/>
        </w:rPr>
        <w:t>estilos:</w:t>
      </w:r>
      <w:r>
        <w:rPr>
          <w:b/>
          <w:spacing w:val="-6"/>
          <w:sz w:val="18"/>
        </w:rPr>
        <w:t> </w:t>
      </w:r>
      <w:r>
        <w:rPr>
          <w:sz w:val="18"/>
        </w:rPr>
        <w:t>Como</w:t>
      </w:r>
      <w:r>
        <w:rPr>
          <w:spacing w:val="-7"/>
          <w:sz w:val="18"/>
        </w:rPr>
        <w:t> </w:t>
      </w:r>
      <w:r>
        <w:rPr>
          <w:sz w:val="18"/>
        </w:rPr>
        <w:t>una</w:t>
      </w:r>
      <w:r>
        <w:rPr>
          <w:spacing w:val="-6"/>
          <w:sz w:val="18"/>
        </w:rPr>
        <w:t> </w:t>
      </w:r>
      <w:r>
        <w:rPr>
          <w:sz w:val="18"/>
        </w:rPr>
        <w:t>cerveza</w:t>
      </w:r>
      <w:r>
        <w:rPr>
          <w:spacing w:val="-6"/>
          <w:sz w:val="18"/>
        </w:rPr>
        <w:t> </w:t>
      </w:r>
      <w:r>
        <w:rPr>
          <w:sz w:val="18"/>
        </w:rPr>
        <w:t>con</w:t>
      </w:r>
      <w:r>
        <w:rPr>
          <w:spacing w:val="-7"/>
          <w:sz w:val="18"/>
        </w:rPr>
        <w:t> </w:t>
      </w:r>
      <w:r>
        <w:rPr>
          <w:sz w:val="18"/>
        </w:rPr>
        <w:t>frutas, hierbas, especias o madera, pero ácida o </w:t>
      </w:r>
      <w:r>
        <w:rPr>
          <w:i/>
          <w:sz w:val="18"/>
        </w:rPr>
        <w:t>funky</w:t>
      </w:r>
      <w:r>
        <w:rPr>
          <w:sz w:val="18"/>
        </w:rPr>
        <w:t>.</w:t>
      </w:r>
    </w:p>
    <w:p>
      <w:pPr>
        <w:pStyle w:val="BodyText"/>
        <w:spacing w:before="44"/>
        <w:ind w:right="74"/>
      </w:pPr>
      <w:r>
        <w:rPr>
          <w:b/>
        </w:rPr>
        <w:t>Instrucciones para la inscripción: </w:t>
      </w:r>
      <w:r>
        <w:rPr/>
        <w:t>Quien inscriba </w:t>
      </w:r>
      <w:r>
        <w:rPr>
          <w:b/>
        </w:rPr>
        <w:t>debe </w:t>
      </w:r>
      <w:r>
        <w:rPr/>
        <w:t>especificar cualquier Ingrediente Especial utilizado (p. ej.: fruta, especias, hierbas o madera). Además </w:t>
      </w:r>
      <w:r>
        <w:rPr>
          <w:b/>
        </w:rPr>
        <w:t>debe </w:t>
      </w:r>
      <w:r>
        <w:rPr/>
        <w:t>especificar una descripción de la cerveza, identificando las levaduras o bacterias utilizadas y </w:t>
      </w:r>
      <w:r>
        <w:rPr>
          <w:b/>
        </w:rPr>
        <w:t>uno de dos</w:t>
      </w:r>
      <w:r>
        <w:rPr/>
        <w:t>: </w:t>
      </w:r>
      <w:r>
        <w:rPr>
          <w:b/>
        </w:rPr>
        <w:t>o </w:t>
      </w:r>
      <w:r>
        <w:rPr/>
        <w:t>el estilo base, </w:t>
      </w:r>
      <w:r>
        <w:rPr>
          <w:b/>
        </w:rPr>
        <w:t>o </w:t>
      </w:r>
      <w:r>
        <w:rPr/>
        <w:t>los ingredientes, las especificaciones o el carácter objetivo de la cerveza.</w:t>
      </w:r>
      <w:r>
        <w:rPr>
          <w:spacing w:val="-5"/>
        </w:rPr>
        <w:t> </w:t>
      </w:r>
      <w:r>
        <w:rPr/>
        <w:t>Una</w:t>
      </w:r>
      <w:r>
        <w:rPr>
          <w:spacing w:val="-5"/>
        </w:rPr>
        <w:t> </w:t>
      </w:r>
      <w:r>
        <w:rPr/>
        <w:t>descripción</w:t>
      </w:r>
      <w:r>
        <w:rPr>
          <w:spacing w:val="-5"/>
        </w:rPr>
        <w:t> </w:t>
      </w:r>
      <w:r>
        <w:rPr/>
        <w:t>general</w:t>
      </w:r>
      <w:r>
        <w:rPr>
          <w:spacing w:val="-5"/>
        </w:rPr>
        <w:t> </w:t>
      </w:r>
      <w:r>
        <w:rPr/>
        <w:t>de</w:t>
      </w:r>
      <w:r>
        <w:rPr>
          <w:spacing w:val="-5"/>
        </w:rPr>
        <w:t> </w:t>
      </w:r>
      <w:r>
        <w:rPr/>
        <w:t>la</w:t>
      </w:r>
      <w:r>
        <w:rPr>
          <w:spacing w:val="-5"/>
        </w:rPr>
        <w:t> </w:t>
      </w:r>
      <w:r>
        <w:rPr/>
        <w:t>naturaleza</w:t>
      </w:r>
      <w:r>
        <w:rPr>
          <w:spacing w:val="-5"/>
        </w:rPr>
        <w:t> </w:t>
      </w:r>
      <w:r>
        <w:rPr/>
        <w:t>especial</w:t>
      </w:r>
      <w:r>
        <w:rPr>
          <w:spacing w:val="-4"/>
        </w:rPr>
        <w:t> </w:t>
      </w:r>
      <w:r>
        <w:rPr/>
        <w:t>de</w:t>
      </w:r>
      <w:r>
        <w:rPr>
          <w:spacing w:val="-4"/>
        </w:rPr>
        <w:t> </w:t>
      </w:r>
      <w:r>
        <w:rPr/>
        <w:t>la cerveza puede cubrir todos los elementos requeridos.</w:t>
      </w:r>
    </w:p>
    <w:p>
      <w:pPr>
        <w:spacing w:before="54"/>
        <w:ind w:left="140" w:right="0" w:firstLine="0"/>
        <w:jc w:val="left"/>
        <w:rPr>
          <w:sz w:val="18"/>
        </w:rPr>
      </w:pPr>
      <w:r>
        <w:rPr>
          <w:b/>
          <w:sz w:val="18"/>
        </w:rPr>
        <w:t>Estadísticas</w:t>
      </w:r>
      <w:r>
        <w:rPr>
          <w:b/>
          <w:spacing w:val="-5"/>
          <w:sz w:val="18"/>
        </w:rPr>
        <w:t> </w:t>
      </w:r>
      <w:r>
        <w:rPr>
          <w:b/>
          <w:sz w:val="18"/>
        </w:rPr>
        <w:t>vitales:</w:t>
      </w:r>
      <w:r>
        <w:rPr>
          <w:b/>
          <w:spacing w:val="-4"/>
          <w:sz w:val="18"/>
        </w:rPr>
        <w:t> </w:t>
      </w:r>
      <w:r>
        <w:rPr>
          <w:sz w:val="18"/>
        </w:rPr>
        <w:t>Variable</w:t>
      </w:r>
      <w:r>
        <w:rPr>
          <w:spacing w:val="-5"/>
          <w:sz w:val="18"/>
        </w:rPr>
        <w:t> </w:t>
      </w:r>
      <w:r>
        <w:rPr>
          <w:sz w:val="18"/>
        </w:rPr>
        <w:t>según</w:t>
      </w:r>
      <w:r>
        <w:rPr>
          <w:spacing w:val="-4"/>
          <w:sz w:val="18"/>
        </w:rPr>
        <w:t> </w:t>
      </w:r>
      <w:r>
        <w:rPr>
          <w:sz w:val="18"/>
        </w:rPr>
        <w:t>el</w:t>
      </w:r>
      <w:r>
        <w:rPr>
          <w:spacing w:val="-2"/>
          <w:sz w:val="18"/>
        </w:rPr>
        <w:t> </w:t>
      </w:r>
      <w:r>
        <w:rPr>
          <w:sz w:val="18"/>
        </w:rPr>
        <w:t>estilo</w:t>
      </w:r>
      <w:r>
        <w:rPr>
          <w:spacing w:val="-5"/>
          <w:sz w:val="18"/>
        </w:rPr>
        <w:t> </w:t>
      </w:r>
      <w:r>
        <w:rPr>
          <w:spacing w:val="-4"/>
          <w:sz w:val="18"/>
        </w:rPr>
        <w:t>base.</w:t>
      </w:r>
    </w:p>
    <w:p>
      <w:pPr>
        <w:pStyle w:val="BodyText"/>
        <w:spacing w:line="242" w:lineRule="auto" w:before="42"/>
        <w:ind w:right="74"/>
      </w:pPr>
      <w:r>
        <w:rPr>
          <w:b/>
        </w:rPr>
        <w:t>Ejemplos</w:t>
      </w:r>
      <w:r>
        <w:rPr>
          <w:b/>
          <w:spacing w:val="-9"/>
        </w:rPr>
        <w:t> </w:t>
      </w:r>
      <w:r>
        <w:rPr>
          <w:b/>
        </w:rPr>
        <w:t>comerciales:</w:t>
      </w:r>
      <w:r>
        <w:rPr>
          <w:b/>
          <w:spacing w:val="-10"/>
        </w:rPr>
        <w:t> </w:t>
      </w:r>
      <w:r>
        <w:rPr/>
        <w:t>Cascade</w:t>
      </w:r>
      <w:r>
        <w:rPr>
          <w:spacing w:val="-9"/>
        </w:rPr>
        <w:t> </w:t>
      </w:r>
      <w:r>
        <w:rPr/>
        <w:t>Bourbonic</w:t>
      </w:r>
      <w:r>
        <w:rPr>
          <w:spacing w:val="-7"/>
        </w:rPr>
        <w:t> </w:t>
      </w:r>
      <w:r>
        <w:rPr/>
        <w:t>Plague,</w:t>
      </w:r>
      <w:r>
        <w:rPr>
          <w:spacing w:val="-9"/>
        </w:rPr>
        <w:t> </w:t>
      </w:r>
      <w:r>
        <w:rPr/>
        <w:t>Jester King Atrial Rubicite, New Belgium Dominga Mimosa Sour, New Glarus Wisconsin Belgian Red, Russian River Supplication, The Lost Abbey Cuvee de Tomme</w:t>
      </w:r>
    </w:p>
    <w:p>
      <w:pPr>
        <w:pStyle w:val="BodyText"/>
        <w:spacing w:before="39"/>
        <w:ind w:right="37"/>
      </w:pPr>
      <w:r>
        <w:rPr>
          <w:b/>
        </w:rPr>
        <w:t>Etiquetas:</w:t>
      </w:r>
      <w:r>
        <w:rPr>
          <w:b/>
          <w:spacing w:val="-12"/>
        </w:rPr>
        <w:t> </w:t>
      </w:r>
      <w:r>
        <w:rPr/>
        <w:t>fermentación-salvaje,</w:t>
      </w:r>
      <w:r>
        <w:rPr>
          <w:spacing w:val="-11"/>
        </w:rPr>
        <w:t> </w:t>
      </w:r>
      <w:r>
        <w:rPr/>
        <w:t>norte-américa,</w:t>
      </w:r>
      <w:r>
        <w:rPr>
          <w:spacing w:val="-11"/>
        </w:rPr>
        <w:t> </w:t>
      </w:r>
      <w:r>
        <w:rPr/>
        <w:t>estilo- artesanal, cerveza-especialidad, ácida, fruta</w:t>
      </w:r>
    </w:p>
    <w:p>
      <w:pPr>
        <w:pStyle w:val="BodyText"/>
        <w:spacing w:before="1"/>
        <w:ind w:left="0"/>
        <w:rPr>
          <w:sz w:val="21"/>
        </w:rPr>
      </w:pPr>
    </w:p>
    <w:p>
      <w:pPr>
        <w:pStyle w:val="Heading3"/>
        <w:spacing w:before="1"/>
      </w:pPr>
      <w:bookmarkStart w:name="_bookmark163" w:id="164"/>
      <w:bookmarkEnd w:id="164"/>
      <w:r>
        <w:rPr>
          <w:b w:val="0"/>
        </w:rPr>
      </w:r>
      <w:r>
        <w:rPr/>
        <w:t>28D.</w:t>
      </w:r>
      <w:r>
        <w:rPr>
          <w:spacing w:val="-6"/>
        </w:rPr>
        <w:t> </w:t>
      </w:r>
      <w:r>
        <w:rPr/>
        <w:t>Straight</w:t>
      </w:r>
      <w:r>
        <w:rPr>
          <w:spacing w:val="-5"/>
        </w:rPr>
        <w:t> </w:t>
      </w:r>
      <w:r>
        <w:rPr/>
        <w:t>Sour</w:t>
      </w:r>
      <w:r>
        <w:rPr>
          <w:spacing w:val="-4"/>
        </w:rPr>
        <w:t> Beer</w:t>
      </w:r>
    </w:p>
    <w:p>
      <w:pPr>
        <w:spacing w:before="43"/>
        <w:ind w:left="140" w:right="37" w:firstLine="0"/>
        <w:jc w:val="left"/>
        <w:rPr>
          <w:i/>
          <w:sz w:val="18"/>
        </w:rPr>
      </w:pPr>
      <w:r>
        <w:rPr>
          <w:i/>
          <w:sz w:val="18"/>
        </w:rPr>
        <w:t>Categoría</w:t>
      </w:r>
      <w:r>
        <w:rPr>
          <w:i/>
          <w:spacing w:val="-1"/>
          <w:sz w:val="18"/>
        </w:rPr>
        <w:t> </w:t>
      </w:r>
      <w:r>
        <w:rPr>
          <w:i/>
          <w:sz w:val="18"/>
        </w:rPr>
        <w:t>destinada</w:t>
      </w:r>
      <w:r>
        <w:rPr>
          <w:i/>
          <w:spacing w:val="-2"/>
          <w:sz w:val="18"/>
        </w:rPr>
        <w:t> </w:t>
      </w:r>
      <w:r>
        <w:rPr>
          <w:i/>
          <w:sz w:val="18"/>
        </w:rPr>
        <w:t>a</w:t>
      </w:r>
      <w:r>
        <w:rPr>
          <w:i/>
          <w:spacing w:val="-1"/>
          <w:sz w:val="18"/>
        </w:rPr>
        <w:t> </w:t>
      </w:r>
      <w:r>
        <w:rPr>
          <w:i/>
          <w:sz w:val="18"/>
        </w:rPr>
        <w:t>cervezas</w:t>
      </w:r>
      <w:r>
        <w:rPr>
          <w:i/>
          <w:spacing w:val="-2"/>
          <w:sz w:val="18"/>
        </w:rPr>
        <w:t> </w:t>
      </w:r>
      <w:r>
        <w:rPr>
          <w:i/>
          <w:sz w:val="18"/>
        </w:rPr>
        <w:t>fermentadas</w:t>
      </w:r>
      <w:r>
        <w:rPr>
          <w:i/>
          <w:spacing w:val="-3"/>
          <w:sz w:val="18"/>
        </w:rPr>
        <w:t> </w:t>
      </w:r>
      <w:r>
        <w:rPr>
          <w:i/>
          <w:sz w:val="18"/>
        </w:rPr>
        <w:t>con</w:t>
      </w:r>
      <w:r>
        <w:rPr>
          <w:i/>
          <w:spacing w:val="-2"/>
          <w:sz w:val="18"/>
        </w:rPr>
        <w:t> </w:t>
      </w:r>
      <w:r>
        <w:rPr>
          <w:i/>
          <w:sz w:val="18"/>
        </w:rPr>
        <w:t>Sacch</w:t>
      </w:r>
      <w:r>
        <w:rPr>
          <w:i/>
          <w:spacing w:val="-2"/>
          <w:sz w:val="18"/>
        </w:rPr>
        <w:t> </w:t>
      </w:r>
      <w:r>
        <w:rPr>
          <w:i/>
          <w:sz w:val="18"/>
        </w:rPr>
        <w:t>y Lacto, con o sin envejecimiento en roble, elaboradas con cualquier técnica (p. ej.: cofermentación tradicional, acidificación</w:t>
      </w:r>
      <w:r>
        <w:rPr>
          <w:i/>
          <w:spacing w:val="-6"/>
          <w:sz w:val="18"/>
        </w:rPr>
        <w:t> </w:t>
      </w:r>
      <w:r>
        <w:rPr>
          <w:i/>
          <w:sz w:val="18"/>
        </w:rPr>
        <w:t>rápida</w:t>
      </w:r>
      <w:r>
        <w:rPr>
          <w:i/>
          <w:spacing w:val="-5"/>
          <w:sz w:val="18"/>
        </w:rPr>
        <w:t> </w:t>
      </w:r>
      <w:r>
        <w:rPr>
          <w:i/>
          <w:sz w:val="18"/>
        </w:rPr>
        <w:t>en</w:t>
      </w:r>
      <w:r>
        <w:rPr>
          <w:i/>
          <w:spacing w:val="-6"/>
          <w:sz w:val="18"/>
        </w:rPr>
        <w:t> </w:t>
      </w:r>
      <w:r>
        <w:rPr>
          <w:i/>
          <w:sz w:val="18"/>
        </w:rPr>
        <w:t>la</w:t>
      </w:r>
      <w:r>
        <w:rPr>
          <w:i/>
          <w:spacing w:val="-5"/>
          <w:sz w:val="18"/>
        </w:rPr>
        <w:t> </w:t>
      </w:r>
      <w:r>
        <w:rPr>
          <w:i/>
          <w:sz w:val="18"/>
        </w:rPr>
        <w:t>olla</w:t>
      </w:r>
      <w:r>
        <w:rPr>
          <w:i/>
          <w:spacing w:val="-3"/>
          <w:sz w:val="18"/>
        </w:rPr>
        <w:t> </w:t>
      </w:r>
      <w:r>
        <w:rPr>
          <w:i/>
          <w:sz w:val="18"/>
        </w:rPr>
        <w:t>de</w:t>
      </w:r>
      <w:r>
        <w:rPr>
          <w:i/>
          <w:spacing w:val="-7"/>
          <w:sz w:val="18"/>
        </w:rPr>
        <w:t> </w:t>
      </w:r>
      <w:r>
        <w:rPr>
          <w:i/>
          <w:sz w:val="18"/>
        </w:rPr>
        <w:t>hervor</w:t>
      </w:r>
      <w:r>
        <w:rPr>
          <w:i/>
          <w:spacing w:val="-5"/>
          <w:sz w:val="18"/>
        </w:rPr>
        <w:t> </w:t>
      </w:r>
      <w:r>
        <w:rPr>
          <w:i/>
          <w:sz w:val="18"/>
        </w:rPr>
        <w:t>[</w:t>
      </w:r>
      <w:r>
        <w:rPr>
          <w:sz w:val="18"/>
        </w:rPr>
        <w:t>kettle</w:t>
      </w:r>
      <w:r>
        <w:rPr>
          <w:spacing w:val="-4"/>
          <w:sz w:val="18"/>
        </w:rPr>
        <w:t> </w:t>
      </w:r>
      <w:r>
        <w:rPr>
          <w:sz w:val="18"/>
        </w:rPr>
        <w:t>souring</w:t>
      </w:r>
      <w:r>
        <w:rPr>
          <w:i/>
          <w:sz w:val="18"/>
        </w:rPr>
        <w:t>]).</w:t>
      </w:r>
    </w:p>
    <w:p>
      <w:pPr>
        <w:pStyle w:val="BodyText"/>
        <w:ind w:right="37"/>
      </w:pPr>
      <w:r>
        <w:rPr>
          <w:b/>
        </w:rPr>
        <w:t>Impresión</w:t>
      </w:r>
      <w:r>
        <w:rPr>
          <w:b/>
          <w:spacing w:val="-6"/>
        </w:rPr>
        <w:t> </w:t>
      </w:r>
      <w:r>
        <w:rPr>
          <w:b/>
        </w:rPr>
        <w:t>general:</w:t>
      </w:r>
      <w:r>
        <w:rPr>
          <w:b/>
          <w:spacing w:val="-6"/>
        </w:rPr>
        <w:t> </w:t>
      </w:r>
      <w:r>
        <w:rPr/>
        <w:t>Una</w:t>
      </w:r>
      <w:r>
        <w:rPr>
          <w:spacing w:val="-6"/>
        </w:rPr>
        <w:t> </w:t>
      </w:r>
      <w:r>
        <w:rPr/>
        <w:t>cerveza</w:t>
      </w:r>
      <w:r>
        <w:rPr>
          <w:spacing w:val="-7"/>
        </w:rPr>
        <w:t> </w:t>
      </w:r>
      <w:r>
        <w:rPr/>
        <w:t>pálida,</w:t>
      </w:r>
      <w:r>
        <w:rPr>
          <w:spacing w:val="-6"/>
        </w:rPr>
        <w:t> </w:t>
      </w:r>
      <w:r>
        <w:rPr/>
        <w:t>ácida</w:t>
      </w:r>
      <w:r>
        <w:rPr>
          <w:spacing w:val="-6"/>
        </w:rPr>
        <w:t> </w:t>
      </w:r>
      <w:r>
        <w:rPr/>
        <w:t>y</w:t>
      </w:r>
      <w:r>
        <w:rPr>
          <w:spacing w:val="-6"/>
        </w:rPr>
        <w:t> </w:t>
      </w:r>
      <w:r>
        <w:rPr/>
        <w:t>refrescante, con una acidez láctica limpia. Un suave sabor a malta pálida apoya la acidez a limón con moderados ésteres afrutados.</w:t>
      </w:r>
    </w:p>
    <w:p>
      <w:pPr>
        <w:pStyle w:val="BodyText"/>
        <w:spacing w:line="242" w:lineRule="auto"/>
        <w:ind w:right="74"/>
      </w:pPr>
      <w:r>
        <w:rPr>
          <w:b/>
        </w:rPr>
        <w:t>Aroma: </w:t>
      </w:r>
      <w:r>
        <w:rPr/>
        <w:t>Predomina un carácter ácido punzante (de moderadamente alto a alto). Puede tener un carácter, a lo sumo, moderadamente afrutado (a menudo durazno/melocotón,</w:t>
      </w:r>
      <w:r>
        <w:rPr>
          <w:spacing w:val="-11"/>
        </w:rPr>
        <w:t> </w:t>
      </w:r>
      <w:r>
        <w:rPr/>
        <w:t>damasco/albaricoque,</w:t>
      </w:r>
      <w:r>
        <w:rPr>
          <w:spacing w:val="-11"/>
        </w:rPr>
        <w:t> </w:t>
      </w:r>
      <w:r>
        <w:rPr/>
        <w:t>limón</w:t>
      </w:r>
      <w:r>
        <w:rPr>
          <w:spacing w:val="-10"/>
        </w:rPr>
        <w:t> </w:t>
      </w:r>
      <w:r>
        <w:rPr/>
        <w:t>o</w:t>
      </w:r>
      <w:r>
        <w:rPr>
          <w:spacing w:val="-11"/>
        </w:rPr>
        <w:t> </w:t>
      </w:r>
      <w:r>
        <w:rPr/>
        <w:t>manzana ácida). Sin aroma a lúpulo. Malta pálida de apoyo, generalmente con carácter a galleta, o a galleta </w:t>
      </w:r>
      <w:r>
        <w:rPr>
          <w:i/>
        </w:rPr>
        <w:t>cracker </w:t>
      </w:r>
      <w:r>
        <w:rPr/>
        <w:t>en particular. Fermentación limpia.</w:t>
      </w:r>
    </w:p>
    <w:p>
      <w:pPr>
        <w:pStyle w:val="BodyText"/>
        <w:spacing w:before="38"/>
        <w:ind w:right="37"/>
      </w:pPr>
      <w:r>
        <w:rPr>
          <w:b/>
        </w:rPr>
        <w:t>Apariencia: </w:t>
      </w:r>
      <w:r>
        <w:rPr/>
        <w:t>Color muy pálido. La claridad varía de transparente</w:t>
      </w:r>
      <w:r>
        <w:rPr>
          <w:spacing w:val="-6"/>
        </w:rPr>
        <w:t> </w:t>
      </w:r>
      <w:r>
        <w:rPr/>
        <w:t>a</w:t>
      </w:r>
      <w:r>
        <w:rPr>
          <w:spacing w:val="-6"/>
        </w:rPr>
        <w:t> </w:t>
      </w:r>
      <w:r>
        <w:rPr/>
        <w:t>algo</w:t>
      </w:r>
      <w:r>
        <w:rPr>
          <w:spacing w:val="-7"/>
        </w:rPr>
        <w:t> </w:t>
      </w:r>
      <w:r>
        <w:rPr/>
        <w:t>turbia.</w:t>
      </w:r>
      <w:r>
        <w:rPr>
          <w:spacing w:val="-6"/>
        </w:rPr>
        <w:t> </w:t>
      </w:r>
      <w:r>
        <w:rPr/>
        <w:t>Espuma</w:t>
      </w:r>
      <w:r>
        <w:rPr>
          <w:spacing w:val="-6"/>
        </w:rPr>
        <w:t> </w:t>
      </w:r>
      <w:r>
        <w:rPr/>
        <w:t>blanca</w:t>
      </w:r>
      <w:r>
        <w:rPr>
          <w:spacing w:val="-6"/>
        </w:rPr>
        <w:t> </w:t>
      </w:r>
      <w:r>
        <w:rPr/>
        <w:t>voluminosa,</w:t>
      </w:r>
      <w:r>
        <w:rPr>
          <w:spacing w:val="-5"/>
        </w:rPr>
        <w:t> </w:t>
      </w:r>
      <w:r>
        <w:rPr/>
        <w:t>densa</w:t>
      </w:r>
      <w:r>
        <w:rPr>
          <w:spacing w:val="-3"/>
        </w:rPr>
        <w:t> </w:t>
      </w:r>
      <w:r>
        <w:rPr/>
        <w:t>y con baja retención. Efervescente.</w:t>
      </w:r>
    </w:p>
    <w:p>
      <w:pPr>
        <w:pStyle w:val="BodyText"/>
        <w:spacing w:before="44"/>
        <w:ind w:right="37"/>
      </w:pPr>
      <w:r>
        <w:rPr>
          <w:b/>
        </w:rPr>
        <w:t>Sabor: </w:t>
      </w:r>
      <w:r>
        <w:rPr/>
        <w:t>Predomina la acidez láctica limpia, que puede ser bastante fuerte. Generalmente se percibe un sabor complementario a pan, galleta, galleta </w:t>
      </w:r>
      <w:r>
        <w:rPr>
          <w:i/>
        </w:rPr>
        <w:t>cracker </w:t>
      </w:r>
      <w:r>
        <w:rPr/>
        <w:t>o grano. El amargor del lúpulo es imperceptible. Nunca con carácter a vinagre</w:t>
      </w:r>
      <w:r>
        <w:rPr>
          <w:spacing w:val="-5"/>
        </w:rPr>
        <w:t> </w:t>
      </w:r>
      <w:r>
        <w:rPr/>
        <w:t>o</w:t>
      </w:r>
      <w:r>
        <w:rPr>
          <w:spacing w:val="-6"/>
        </w:rPr>
        <w:t> </w:t>
      </w:r>
      <w:r>
        <w:rPr/>
        <w:t>acidez</w:t>
      </w:r>
      <w:r>
        <w:rPr>
          <w:spacing w:val="-5"/>
        </w:rPr>
        <w:t> </w:t>
      </w:r>
      <w:r>
        <w:rPr/>
        <w:t>punzante.</w:t>
      </w:r>
      <w:r>
        <w:rPr>
          <w:spacing w:val="-5"/>
        </w:rPr>
        <w:t> </w:t>
      </w:r>
      <w:r>
        <w:rPr/>
        <w:t>Puede</w:t>
      </w:r>
      <w:r>
        <w:rPr>
          <w:spacing w:val="-5"/>
        </w:rPr>
        <w:t> </w:t>
      </w:r>
      <w:r>
        <w:rPr/>
        <w:t>ser</w:t>
      </w:r>
      <w:r>
        <w:rPr>
          <w:spacing w:val="-4"/>
        </w:rPr>
        <w:t> </w:t>
      </w:r>
      <w:r>
        <w:rPr/>
        <w:t>percibido</w:t>
      </w:r>
      <w:r>
        <w:rPr>
          <w:spacing w:val="-5"/>
        </w:rPr>
        <w:t> </w:t>
      </w:r>
      <w:r>
        <w:rPr/>
        <w:t>un</w:t>
      </w:r>
      <w:r>
        <w:rPr>
          <w:spacing w:val="-5"/>
        </w:rPr>
        <w:t> </w:t>
      </w:r>
      <w:r>
        <w:rPr/>
        <w:t>carácter</w:t>
      </w:r>
      <w:r>
        <w:rPr>
          <w:spacing w:val="-4"/>
        </w:rPr>
        <w:t> </w:t>
      </w:r>
      <w:r>
        <w:rPr/>
        <w:t>a</w:t>
      </w:r>
    </w:p>
    <w:p>
      <w:pPr>
        <w:pStyle w:val="BodyText"/>
        <w:spacing w:line="242" w:lineRule="auto" w:before="86"/>
        <w:ind w:right="216"/>
      </w:pPr>
      <w:r>
        <w:rPr/>
        <w:br w:type="column"/>
      </w:r>
      <w:r>
        <w:rPr/>
        <w:t>frutas</w:t>
      </w:r>
      <w:r>
        <w:rPr>
          <w:spacing w:val="-5"/>
        </w:rPr>
        <w:t> </w:t>
      </w:r>
      <w:r>
        <w:rPr/>
        <w:t>pálidas</w:t>
      </w:r>
      <w:r>
        <w:rPr>
          <w:spacing w:val="-5"/>
        </w:rPr>
        <w:t> </w:t>
      </w:r>
      <w:r>
        <w:rPr/>
        <w:t>de</w:t>
      </w:r>
      <w:r>
        <w:rPr>
          <w:spacing w:val="-5"/>
        </w:rPr>
        <w:t> </w:t>
      </w:r>
      <w:r>
        <w:rPr/>
        <w:t>intensidad</w:t>
      </w:r>
      <w:r>
        <w:rPr>
          <w:spacing w:val="-5"/>
        </w:rPr>
        <w:t> </w:t>
      </w:r>
      <w:r>
        <w:rPr/>
        <w:t>moderada,</w:t>
      </w:r>
      <w:r>
        <w:rPr>
          <w:spacing w:val="-5"/>
        </w:rPr>
        <w:t> </w:t>
      </w:r>
      <w:r>
        <w:rPr/>
        <w:t>incluyendo</w:t>
      </w:r>
      <w:r>
        <w:rPr>
          <w:spacing w:val="-4"/>
        </w:rPr>
        <w:t> </w:t>
      </w:r>
      <w:r>
        <w:rPr/>
        <w:t>un</w:t>
      </w:r>
      <w:r>
        <w:rPr>
          <w:spacing w:val="-6"/>
        </w:rPr>
        <w:t> </w:t>
      </w:r>
      <w:r>
        <w:rPr/>
        <w:t>sabor cítrico a limón o a manzana ácida. El final es de seco a prácticamente</w:t>
      </w:r>
      <w:r>
        <w:rPr>
          <w:spacing w:val="-4"/>
        </w:rPr>
        <w:t> </w:t>
      </w:r>
      <w:r>
        <w:rPr/>
        <w:t>seco.</w:t>
      </w:r>
      <w:r>
        <w:rPr>
          <w:spacing w:val="-2"/>
        </w:rPr>
        <w:t> </w:t>
      </w:r>
      <w:r>
        <w:rPr/>
        <w:t>El</w:t>
      </w:r>
      <w:r>
        <w:rPr>
          <w:spacing w:val="-4"/>
        </w:rPr>
        <w:t> </w:t>
      </w:r>
      <w:r>
        <w:rPr/>
        <w:t>balance</w:t>
      </w:r>
      <w:r>
        <w:rPr>
          <w:spacing w:val="-2"/>
        </w:rPr>
        <w:t> </w:t>
      </w:r>
      <w:r>
        <w:rPr/>
        <w:t>está</w:t>
      </w:r>
      <w:r>
        <w:rPr>
          <w:spacing w:val="-3"/>
        </w:rPr>
        <w:t> </w:t>
      </w:r>
      <w:r>
        <w:rPr/>
        <w:t>dominado</w:t>
      </w:r>
      <w:r>
        <w:rPr>
          <w:spacing w:val="-4"/>
        </w:rPr>
        <w:t> </w:t>
      </w:r>
      <w:r>
        <w:rPr/>
        <w:t>por</w:t>
      </w:r>
      <w:r>
        <w:rPr>
          <w:spacing w:val="-3"/>
        </w:rPr>
        <w:t> </w:t>
      </w:r>
      <w:r>
        <w:rPr/>
        <w:t>la</w:t>
      </w:r>
      <w:r>
        <w:rPr>
          <w:spacing w:val="-4"/>
        </w:rPr>
        <w:t> </w:t>
      </w:r>
      <w:r>
        <w:rPr/>
        <w:t>acidez, pero</w:t>
      </w:r>
      <w:r>
        <w:rPr>
          <w:spacing w:val="-4"/>
        </w:rPr>
        <w:t> </w:t>
      </w:r>
      <w:r>
        <w:rPr/>
        <w:t>debe</w:t>
      </w:r>
      <w:r>
        <w:rPr>
          <w:spacing w:val="-4"/>
        </w:rPr>
        <w:t> </w:t>
      </w:r>
      <w:r>
        <w:rPr/>
        <w:t>estar</w:t>
      </w:r>
      <w:r>
        <w:rPr>
          <w:spacing w:val="-3"/>
        </w:rPr>
        <w:t> </w:t>
      </w:r>
      <w:r>
        <w:rPr/>
        <w:t>presente</w:t>
      </w:r>
      <w:r>
        <w:rPr>
          <w:spacing w:val="-4"/>
        </w:rPr>
        <w:t> </w:t>
      </w:r>
      <w:r>
        <w:rPr/>
        <w:t>algo</w:t>
      </w:r>
      <w:r>
        <w:rPr>
          <w:spacing w:val="-3"/>
        </w:rPr>
        <w:t> </w:t>
      </w:r>
      <w:r>
        <w:rPr/>
        <w:t>de</w:t>
      </w:r>
      <w:r>
        <w:rPr>
          <w:spacing w:val="-4"/>
        </w:rPr>
        <w:t> </w:t>
      </w:r>
      <w:r>
        <w:rPr/>
        <w:t>sabor</w:t>
      </w:r>
      <w:r>
        <w:rPr>
          <w:spacing w:val="-3"/>
        </w:rPr>
        <w:t> </w:t>
      </w:r>
      <w:r>
        <w:rPr/>
        <w:t>a</w:t>
      </w:r>
      <w:r>
        <w:rPr>
          <w:spacing w:val="-4"/>
        </w:rPr>
        <w:t> </w:t>
      </w:r>
      <w:r>
        <w:rPr/>
        <w:t>malta</w:t>
      </w:r>
      <w:r>
        <w:rPr>
          <w:spacing w:val="-3"/>
        </w:rPr>
        <w:t> </w:t>
      </w:r>
      <w:r>
        <w:rPr/>
        <w:t>y</w:t>
      </w:r>
      <w:r>
        <w:rPr>
          <w:spacing w:val="-4"/>
        </w:rPr>
        <w:t> </w:t>
      </w:r>
      <w:r>
        <w:rPr/>
        <w:t>a</w:t>
      </w:r>
      <w:r>
        <w:rPr>
          <w:spacing w:val="-4"/>
        </w:rPr>
        <w:t> </w:t>
      </w:r>
      <w:r>
        <w:rPr/>
        <w:t>ésteres</w:t>
      </w:r>
      <w:r>
        <w:rPr>
          <w:spacing w:val="-4"/>
        </w:rPr>
        <w:t> </w:t>
      </w:r>
      <w:r>
        <w:rPr/>
        <w:t>de fruta. Sin sabor a lúpulo. Limpia.</w:t>
      </w:r>
    </w:p>
    <w:p>
      <w:pPr>
        <w:pStyle w:val="BodyText"/>
        <w:spacing w:before="38"/>
        <w:ind w:right="189"/>
      </w:pPr>
      <w:r>
        <w:rPr>
          <w:b/>
        </w:rPr>
        <w:t>Sensación en boca: </w:t>
      </w:r>
      <w:r>
        <w:rPr/>
        <w:t>Cuerpo ligero. Carbonatación de moderada a alta. Nunca quemante, aunque los ejemplos de mayor</w:t>
      </w:r>
      <w:r>
        <w:rPr>
          <w:spacing w:val="-5"/>
        </w:rPr>
        <w:t> </w:t>
      </w:r>
      <w:r>
        <w:rPr/>
        <w:t>densidad</w:t>
      </w:r>
      <w:r>
        <w:rPr>
          <w:spacing w:val="-6"/>
        </w:rPr>
        <w:t> </w:t>
      </w:r>
      <w:r>
        <w:rPr/>
        <w:t>pueden</w:t>
      </w:r>
      <w:r>
        <w:rPr>
          <w:spacing w:val="-6"/>
        </w:rPr>
        <w:t> </w:t>
      </w:r>
      <w:r>
        <w:rPr/>
        <w:t>tener</w:t>
      </w:r>
      <w:r>
        <w:rPr>
          <w:spacing w:val="-3"/>
        </w:rPr>
        <w:t> </w:t>
      </w:r>
      <w:r>
        <w:rPr/>
        <w:t>algo</w:t>
      </w:r>
      <w:r>
        <w:rPr>
          <w:spacing w:val="-7"/>
        </w:rPr>
        <w:t> </w:t>
      </w:r>
      <w:r>
        <w:rPr/>
        <w:t>de</w:t>
      </w:r>
      <w:r>
        <w:rPr>
          <w:spacing w:val="-6"/>
        </w:rPr>
        <w:t> </w:t>
      </w:r>
      <w:r>
        <w:rPr/>
        <w:t>tibieza</w:t>
      </w:r>
      <w:r>
        <w:rPr>
          <w:spacing w:val="-6"/>
        </w:rPr>
        <w:t> </w:t>
      </w:r>
      <w:r>
        <w:rPr/>
        <w:t>alcohólica.</w:t>
      </w:r>
      <w:r>
        <w:rPr>
          <w:spacing w:val="-5"/>
        </w:rPr>
        <w:t> </w:t>
      </w:r>
      <w:r>
        <w:rPr/>
        <w:t>Acidez </w:t>
      </w:r>
      <w:r>
        <w:rPr>
          <w:i/>
          <w:spacing w:val="-2"/>
        </w:rPr>
        <w:t>crisp</w:t>
      </w:r>
      <w:r>
        <w:rPr>
          <w:spacing w:val="-2"/>
        </w:rPr>
        <w:t>.</w:t>
      </w:r>
    </w:p>
    <w:p>
      <w:pPr>
        <w:pStyle w:val="BodyText"/>
        <w:spacing w:before="48"/>
        <w:ind w:right="210"/>
      </w:pPr>
      <w:r>
        <w:rPr>
          <w:b/>
        </w:rPr>
        <w:t>Comentarios: </w:t>
      </w:r>
      <w:r>
        <w:rPr/>
        <w:t>Una versión más fuerte de una cerveza tipo Berliner Weisse con un listado de granos menos restrictivo y sin</w:t>
      </w:r>
      <w:r>
        <w:rPr>
          <w:spacing w:val="-4"/>
        </w:rPr>
        <w:t> </w:t>
      </w:r>
      <w:r>
        <w:rPr/>
        <w:t>Brett.</w:t>
      </w:r>
      <w:r>
        <w:rPr>
          <w:spacing w:val="-3"/>
        </w:rPr>
        <w:t> </w:t>
      </w:r>
      <w:r>
        <w:rPr/>
        <w:t>Este</w:t>
      </w:r>
      <w:r>
        <w:rPr>
          <w:spacing w:val="-2"/>
        </w:rPr>
        <w:t> </w:t>
      </w:r>
      <w:r>
        <w:rPr/>
        <w:t>estilo</w:t>
      </w:r>
      <w:r>
        <w:rPr>
          <w:spacing w:val="-5"/>
        </w:rPr>
        <w:t> </w:t>
      </w:r>
      <w:r>
        <w:rPr/>
        <w:t>de</w:t>
      </w:r>
      <w:r>
        <w:rPr>
          <w:spacing w:val="-2"/>
        </w:rPr>
        <w:t> </w:t>
      </w:r>
      <w:r>
        <w:rPr/>
        <w:t>cerveza</w:t>
      </w:r>
      <w:r>
        <w:rPr>
          <w:spacing w:val="-4"/>
        </w:rPr>
        <w:t> </w:t>
      </w:r>
      <w:r>
        <w:rPr/>
        <w:t>se</w:t>
      </w:r>
      <w:r>
        <w:rPr>
          <w:spacing w:val="-4"/>
        </w:rPr>
        <w:t> </w:t>
      </w:r>
      <w:r>
        <w:rPr/>
        <w:t>suele</w:t>
      </w:r>
      <w:r>
        <w:rPr>
          <w:spacing w:val="-4"/>
        </w:rPr>
        <w:t> </w:t>
      </w:r>
      <w:r>
        <w:rPr/>
        <w:t>utilizar</w:t>
      </w:r>
      <w:r>
        <w:rPr>
          <w:spacing w:val="-3"/>
        </w:rPr>
        <w:t> </w:t>
      </w:r>
      <w:r>
        <w:rPr/>
        <w:t>como</w:t>
      </w:r>
      <w:r>
        <w:rPr>
          <w:spacing w:val="-5"/>
        </w:rPr>
        <w:t> </w:t>
      </w:r>
      <w:r>
        <w:rPr/>
        <w:t>base</w:t>
      </w:r>
      <w:r>
        <w:rPr>
          <w:spacing w:val="-2"/>
        </w:rPr>
        <w:t> </w:t>
      </w:r>
      <w:r>
        <w:rPr/>
        <w:t>para cervezas modernas intensamente saborizadas con frutas, especias, azúcares, etc.; dichas cervezas deben ser inscritas en la categoría 28C Wild Specialty Beer.</w:t>
      </w:r>
    </w:p>
    <w:p>
      <w:pPr>
        <w:pStyle w:val="BodyText"/>
        <w:spacing w:line="242" w:lineRule="auto" w:before="50"/>
        <w:ind w:right="216"/>
      </w:pPr>
      <w:r>
        <w:rPr>
          <w:b/>
        </w:rPr>
        <w:t>Historia: </w:t>
      </w:r>
      <w:r>
        <w:rPr/>
        <w:t>El científico cervecero alemán Otto Francke desarrolló</w:t>
      </w:r>
      <w:r>
        <w:rPr>
          <w:spacing w:val="-4"/>
        </w:rPr>
        <w:t> </w:t>
      </w:r>
      <w:r>
        <w:rPr/>
        <w:t>lo</w:t>
      </w:r>
      <w:r>
        <w:rPr>
          <w:spacing w:val="-4"/>
        </w:rPr>
        <w:t> </w:t>
      </w:r>
      <w:r>
        <w:rPr/>
        <w:t>que</w:t>
      </w:r>
      <w:r>
        <w:rPr>
          <w:spacing w:val="-3"/>
        </w:rPr>
        <w:t> </w:t>
      </w:r>
      <w:r>
        <w:rPr/>
        <w:t>se</w:t>
      </w:r>
      <w:r>
        <w:rPr>
          <w:spacing w:val="-4"/>
        </w:rPr>
        <w:t> </w:t>
      </w:r>
      <w:r>
        <w:rPr/>
        <w:t>conoció</w:t>
      </w:r>
      <w:r>
        <w:rPr>
          <w:spacing w:val="-4"/>
        </w:rPr>
        <w:t> </w:t>
      </w:r>
      <w:r>
        <w:rPr/>
        <w:t>como</w:t>
      </w:r>
      <w:r>
        <w:rPr>
          <w:spacing w:val="-4"/>
        </w:rPr>
        <w:t> </w:t>
      </w:r>
      <w:r>
        <w:rPr/>
        <w:t>el </w:t>
      </w:r>
      <w:r>
        <w:rPr>
          <w:i/>
        </w:rPr>
        <w:t>proceso</w:t>
      </w:r>
      <w:r>
        <w:rPr>
          <w:i/>
          <w:spacing w:val="-4"/>
        </w:rPr>
        <w:t> </w:t>
      </w:r>
      <w:r>
        <w:rPr>
          <w:i/>
        </w:rPr>
        <w:t>de</w:t>
      </w:r>
      <w:r>
        <w:rPr>
          <w:i/>
          <w:spacing w:val="-4"/>
        </w:rPr>
        <w:t> </w:t>
      </w:r>
      <w:r>
        <w:rPr>
          <w:i/>
        </w:rPr>
        <w:t>acidificación Francke</w:t>
      </w:r>
      <w:r>
        <w:rPr/>
        <w:t>, que permitió acelerar y hacer más consistentes los métodos tradicionales de cultivos mixtos para las Berliner Weisse;</w:t>
      </w:r>
      <w:r>
        <w:rPr>
          <w:spacing w:val="-7"/>
        </w:rPr>
        <w:t> </w:t>
      </w:r>
      <w:r>
        <w:rPr/>
        <w:t>esto</w:t>
      </w:r>
      <w:r>
        <w:rPr>
          <w:spacing w:val="-6"/>
        </w:rPr>
        <w:t> </w:t>
      </w:r>
      <w:r>
        <w:rPr/>
        <w:t>también</w:t>
      </w:r>
      <w:r>
        <w:rPr>
          <w:spacing w:val="-4"/>
        </w:rPr>
        <w:t> </w:t>
      </w:r>
      <w:r>
        <w:rPr/>
        <w:t>se</w:t>
      </w:r>
      <w:r>
        <w:rPr>
          <w:spacing w:val="-6"/>
        </w:rPr>
        <w:t> </w:t>
      </w:r>
      <w:r>
        <w:rPr/>
        <w:t>conoce</w:t>
      </w:r>
      <w:r>
        <w:rPr>
          <w:spacing w:val="-6"/>
        </w:rPr>
        <w:t> </w:t>
      </w:r>
      <w:r>
        <w:rPr/>
        <w:t>como</w:t>
      </w:r>
      <w:r>
        <w:rPr>
          <w:spacing w:val="-4"/>
        </w:rPr>
        <w:t> </w:t>
      </w:r>
      <w:r>
        <w:rPr>
          <w:i/>
        </w:rPr>
        <w:t>kettle</w:t>
      </w:r>
      <w:r>
        <w:rPr>
          <w:i/>
          <w:spacing w:val="-4"/>
        </w:rPr>
        <w:t> </w:t>
      </w:r>
      <w:r>
        <w:rPr>
          <w:i/>
        </w:rPr>
        <w:t>souring</w:t>
      </w:r>
      <w:r>
        <w:rPr/>
        <w:t>.</w:t>
      </w:r>
      <w:r>
        <w:rPr>
          <w:spacing w:val="-4"/>
        </w:rPr>
        <w:t> </w:t>
      </w:r>
      <w:r>
        <w:rPr/>
        <w:t>Muchos ejemplos modernos de cerveza ácida comercial utilizan este método para una producción rápida, y como alternativa a la compleja producción en barricas.</w:t>
      </w:r>
    </w:p>
    <w:p>
      <w:pPr>
        <w:pStyle w:val="BodyText"/>
        <w:spacing w:before="37"/>
        <w:ind w:right="183"/>
      </w:pPr>
      <w:r>
        <w:rPr>
          <w:b/>
        </w:rPr>
        <w:t>Ingredientes</w:t>
      </w:r>
      <w:r>
        <w:rPr>
          <w:b/>
          <w:spacing w:val="-1"/>
        </w:rPr>
        <w:t> </w:t>
      </w:r>
      <w:r>
        <w:rPr>
          <w:b/>
        </w:rPr>
        <w:t>característicos: </w:t>
      </w:r>
      <w:r>
        <w:rPr/>
        <w:t>La</w:t>
      </w:r>
      <w:r>
        <w:rPr>
          <w:spacing w:val="-1"/>
        </w:rPr>
        <w:t> </w:t>
      </w:r>
      <w:r>
        <w:rPr/>
        <w:t>mayor parte</w:t>
      </w:r>
      <w:r>
        <w:rPr>
          <w:spacing w:val="-1"/>
        </w:rPr>
        <w:t> </w:t>
      </w:r>
      <w:r>
        <w:rPr/>
        <w:t>o</w:t>
      </w:r>
      <w:r>
        <w:rPr>
          <w:spacing w:val="-2"/>
        </w:rPr>
        <w:t> </w:t>
      </w:r>
      <w:r>
        <w:rPr/>
        <w:t>la</w:t>
      </w:r>
      <w:r>
        <w:rPr>
          <w:spacing w:val="-1"/>
        </w:rPr>
        <w:t> </w:t>
      </w:r>
      <w:r>
        <w:rPr/>
        <w:t>totalidad del listado de granos es malta pálida, Pils o trigo malteado en cualquier combinación. Se pueden emplear maltas con un horneado</w:t>
      </w:r>
      <w:r>
        <w:rPr>
          <w:spacing w:val="-6"/>
        </w:rPr>
        <w:t> </w:t>
      </w:r>
      <w:r>
        <w:rPr/>
        <w:t>ligero</w:t>
      </w:r>
      <w:r>
        <w:rPr>
          <w:spacing w:val="-7"/>
        </w:rPr>
        <w:t> </w:t>
      </w:r>
      <w:r>
        <w:rPr/>
        <w:t>para</w:t>
      </w:r>
      <w:r>
        <w:rPr>
          <w:spacing w:val="-6"/>
        </w:rPr>
        <w:t> </w:t>
      </w:r>
      <w:r>
        <w:rPr/>
        <w:t>obtener</w:t>
      </w:r>
      <w:r>
        <w:rPr>
          <w:spacing w:val="-3"/>
        </w:rPr>
        <w:t> </w:t>
      </w:r>
      <w:r>
        <w:rPr/>
        <w:t>una</w:t>
      </w:r>
      <w:r>
        <w:rPr>
          <w:spacing w:val="-6"/>
        </w:rPr>
        <w:t> </w:t>
      </w:r>
      <w:r>
        <w:rPr/>
        <w:t>mayor</w:t>
      </w:r>
      <w:r>
        <w:rPr>
          <w:spacing w:val="-5"/>
        </w:rPr>
        <w:t> </w:t>
      </w:r>
      <w:r>
        <w:rPr/>
        <w:t>profundidad</w:t>
      </w:r>
      <w:r>
        <w:rPr>
          <w:spacing w:val="-6"/>
        </w:rPr>
        <w:t> </w:t>
      </w:r>
      <w:r>
        <w:rPr/>
        <w:t>de</w:t>
      </w:r>
      <w:r>
        <w:rPr>
          <w:spacing w:val="-6"/>
        </w:rPr>
        <w:t> </w:t>
      </w:r>
      <w:r>
        <w:rPr/>
        <w:t>malta. Se pueden utilizar maltas tipo Carapils para darle cuerpo. Se pueden utilizar azúcares pálidos para una densidad mayor sin aumentar el cuerpo. No contiene lactosa ni maltodextrina.</w:t>
      </w:r>
    </w:p>
    <w:p>
      <w:pPr>
        <w:pStyle w:val="BodyText"/>
        <w:spacing w:before="11"/>
        <w:ind w:right="321"/>
      </w:pPr>
      <w:r>
        <w:rPr/>
        <w:t>Puede producirse mediante </w:t>
      </w:r>
      <w:r>
        <w:rPr>
          <w:i/>
        </w:rPr>
        <w:t>kettle souring</w:t>
      </w:r>
      <w:r>
        <w:rPr/>
        <w:t>, cultivos para cofermentación (levadura y bacterias acidolácticas), o utilizando</w:t>
      </w:r>
      <w:r>
        <w:rPr>
          <w:spacing w:val="-7"/>
        </w:rPr>
        <w:t> </w:t>
      </w:r>
      <w:r>
        <w:rPr/>
        <w:t>levaduras</w:t>
      </w:r>
      <w:r>
        <w:rPr>
          <w:spacing w:val="-6"/>
        </w:rPr>
        <w:t> </w:t>
      </w:r>
      <w:r>
        <w:rPr/>
        <w:t>especiales</w:t>
      </w:r>
      <w:r>
        <w:rPr>
          <w:spacing w:val="-6"/>
        </w:rPr>
        <w:t> </w:t>
      </w:r>
      <w:r>
        <w:rPr/>
        <w:t>que</w:t>
      </w:r>
      <w:r>
        <w:rPr>
          <w:spacing w:val="-9"/>
        </w:rPr>
        <w:t> </w:t>
      </w:r>
      <w:r>
        <w:rPr/>
        <w:t>produzcan</w:t>
      </w:r>
      <w:r>
        <w:rPr>
          <w:spacing w:val="-8"/>
        </w:rPr>
        <w:t> </w:t>
      </w:r>
      <w:r>
        <w:rPr/>
        <w:t>ácido</w:t>
      </w:r>
      <w:r>
        <w:rPr>
          <w:spacing w:val="-9"/>
        </w:rPr>
        <w:t> </w:t>
      </w:r>
      <w:r>
        <w:rPr/>
        <w:t>láctico. Sin Brett.</w:t>
      </w:r>
    </w:p>
    <w:p>
      <w:pPr>
        <w:spacing w:line="242" w:lineRule="auto" w:before="49"/>
        <w:ind w:left="140" w:right="216" w:firstLine="0"/>
        <w:jc w:val="left"/>
        <w:rPr>
          <w:sz w:val="18"/>
        </w:rPr>
      </w:pPr>
      <w:r>
        <w:rPr>
          <w:b/>
          <w:sz w:val="18"/>
        </w:rPr>
        <w:t>Comparación</w:t>
      </w:r>
      <w:r>
        <w:rPr>
          <w:b/>
          <w:spacing w:val="-6"/>
          <w:sz w:val="18"/>
        </w:rPr>
        <w:t> </w:t>
      </w:r>
      <w:r>
        <w:rPr>
          <w:b/>
          <w:sz w:val="18"/>
        </w:rPr>
        <w:t>de</w:t>
      </w:r>
      <w:r>
        <w:rPr>
          <w:b/>
          <w:spacing w:val="-6"/>
          <w:sz w:val="18"/>
        </w:rPr>
        <w:t> </w:t>
      </w:r>
      <w:r>
        <w:rPr>
          <w:b/>
          <w:sz w:val="18"/>
        </w:rPr>
        <w:t>estilos:</w:t>
      </w:r>
      <w:r>
        <w:rPr>
          <w:b/>
          <w:spacing w:val="-6"/>
          <w:sz w:val="18"/>
        </w:rPr>
        <w:t> </w:t>
      </w:r>
      <w:r>
        <w:rPr>
          <w:sz w:val="18"/>
        </w:rPr>
        <w:t>Los</w:t>
      </w:r>
      <w:r>
        <w:rPr>
          <w:spacing w:val="-7"/>
          <w:sz w:val="18"/>
        </w:rPr>
        <w:t> </w:t>
      </w:r>
      <w:r>
        <w:rPr>
          <w:sz w:val="18"/>
        </w:rPr>
        <w:t>ejemplos</w:t>
      </w:r>
      <w:r>
        <w:rPr>
          <w:spacing w:val="-7"/>
          <w:sz w:val="18"/>
        </w:rPr>
        <w:t> </w:t>
      </w:r>
      <w:r>
        <w:rPr>
          <w:sz w:val="18"/>
        </w:rPr>
        <w:t>de</w:t>
      </w:r>
      <w:r>
        <w:rPr>
          <w:spacing w:val="-7"/>
          <w:sz w:val="18"/>
        </w:rPr>
        <w:t> </w:t>
      </w:r>
      <w:r>
        <w:rPr>
          <w:sz w:val="18"/>
        </w:rPr>
        <w:t>menor</w:t>
      </w:r>
      <w:r>
        <w:rPr>
          <w:spacing w:val="-6"/>
          <w:sz w:val="18"/>
        </w:rPr>
        <w:t> </w:t>
      </w:r>
      <w:r>
        <w:rPr>
          <w:sz w:val="18"/>
        </w:rPr>
        <w:t>densidad pueden ser muy parecidos a una Berliner Weisse sin Brett.</w:t>
      </w:r>
    </w:p>
    <w:p>
      <w:pPr>
        <w:pStyle w:val="BodyText"/>
        <w:spacing w:before="0"/>
        <w:ind w:right="216"/>
      </w:pPr>
      <w:r>
        <w:rPr/>
        <w:t>Comparada</w:t>
      </w:r>
      <w:r>
        <w:rPr>
          <w:spacing w:val="-5"/>
        </w:rPr>
        <w:t> </w:t>
      </w:r>
      <w:r>
        <w:rPr/>
        <w:t>con</w:t>
      </w:r>
      <w:r>
        <w:rPr>
          <w:spacing w:val="-6"/>
        </w:rPr>
        <w:t> </w:t>
      </w:r>
      <w:r>
        <w:rPr/>
        <w:t>una</w:t>
      </w:r>
      <w:r>
        <w:rPr>
          <w:spacing w:val="-6"/>
        </w:rPr>
        <w:t> </w:t>
      </w:r>
      <w:r>
        <w:rPr/>
        <w:t>Lambic,</w:t>
      </w:r>
      <w:r>
        <w:rPr>
          <w:spacing w:val="-4"/>
        </w:rPr>
        <w:t> </w:t>
      </w:r>
      <w:r>
        <w:rPr/>
        <w:t>generalmente</w:t>
      </w:r>
      <w:r>
        <w:rPr>
          <w:spacing w:val="-6"/>
        </w:rPr>
        <w:t> </w:t>
      </w:r>
      <w:r>
        <w:rPr/>
        <w:t>no</w:t>
      </w:r>
      <w:r>
        <w:rPr>
          <w:spacing w:val="-4"/>
        </w:rPr>
        <w:t> </w:t>
      </w:r>
      <w:r>
        <w:rPr/>
        <w:t>es</w:t>
      </w:r>
      <w:r>
        <w:rPr>
          <w:spacing w:val="-6"/>
        </w:rPr>
        <w:t> </w:t>
      </w:r>
      <w:r>
        <w:rPr/>
        <w:t>tan</w:t>
      </w:r>
      <w:r>
        <w:rPr>
          <w:spacing w:val="-6"/>
        </w:rPr>
        <w:t> </w:t>
      </w:r>
      <w:r>
        <w:rPr/>
        <w:t>ácida</w:t>
      </w:r>
      <w:r>
        <w:rPr>
          <w:spacing w:val="-5"/>
        </w:rPr>
        <w:t> </w:t>
      </w:r>
      <w:r>
        <w:rPr/>
        <w:t>y tiene una acidez láctica limpia con un carácter </w:t>
      </w:r>
      <w:r>
        <w:rPr>
          <w:i/>
        </w:rPr>
        <w:t>funky </w:t>
      </w:r>
      <w:r>
        <w:rPr/>
        <w:t>de discreto a por debajo del umbral sensorial. Tiene mayor contenido de alcohol que ambas.</w:t>
      </w:r>
    </w:p>
    <w:p>
      <w:pPr>
        <w:tabs>
          <w:tab w:pos="2612" w:val="left" w:leader="none"/>
        </w:tabs>
        <w:spacing w:line="204" w:lineRule="exact" w:before="46"/>
        <w:ind w:left="140" w:right="0" w:firstLine="0"/>
        <w:jc w:val="left"/>
        <w:rPr>
          <w:sz w:val="18"/>
        </w:rPr>
      </w:pPr>
      <w:r>
        <w:rPr>
          <w:b/>
          <w:sz w:val="18"/>
        </w:rPr>
        <w:t>Estadísticas</w:t>
      </w:r>
      <w:r>
        <w:rPr>
          <w:b/>
          <w:spacing w:val="-2"/>
          <w:sz w:val="18"/>
        </w:rPr>
        <w:t> vitales:</w:t>
      </w:r>
      <w:r>
        <w:rPr>
          <w:b/>
          <w:sz w:val="18"/>
        </w:rPr>
        <w:tab/>
      </w:r>
      <w:r>
        <w:rPr>
          <w:sz w:val="18"/>
        </w:rPr>
        <w:t>OG:</w:t>
      </w:r>
      <w:r>
        <w:rPr>
          <w:spacing w:val="41"/>
          <w:sz w:val="18"/>
        </w:rPr>
        <w:t> </w:t>
      </w:r>
      <w:r>
        <w:rPr>
          <w:sz w:val="18"/>
        </w:rPr>
        <w:t>1.048</w:t>
      </w:r>
      <w:r>
        <w:rPr>
          <w:spacing w:val="-1"/>
          <w:sz w:val="18"/>
        </w:rPr>
        <w:t> </w:t>
      </w:r>
      <w:r>
        <w:rPr>
          <w:sz w:val="18"/>
        </w:rPr>
        <w:t>–</w:t>
      </w:r>
      <w:r>
        <w:rPr>
          <w:spacing w:val="-2"/>
          <w:sz w:val="18"/>
        </w:rPr>
        <w:t> </w:t>
      </w:r>
      <w:r>
        <w:rPr>
          <w:spacing w:val="-4"/>
          <w:sz w:val="18"/>
        </w:rPr>
        <w:t>1.065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3</w:t>
      </w:r>
      <w:r>
        <w:rPr>
          <w:spacing w:val="-3"/>
          <w:sz w:val="18"/>
        </w:rPr>
        <w:t> </w:t>
      </w:r>
      <w:r>
        <w:rPr>
          <w:sz w:val="18"/>
        </w:rPr>
        <w:t>–</w:t>
      </w:r>
      <w:r>
        <w:rPr>
          <w:spacing w:val="-1"/>
          <w:sz w:val="18"/>
        </w:rPr>
        <w:t> </w:t>
      </w:r>
      <w:r>
        <w:rPr>
          <w:spacing w:val="-10"/>
          <w:sz w:val="18"/>
        </w:rPr>
        <w:t>8</w:t>
      </w:r>
      <w:r>
        <w:rPr>
          <w:sz w:val="18"/>
        </w:rPr>
        <w:tab/>
        <w:t>FG:</w:t>
      </w:r>
      <w:r>
        <w:rPr>
          <w:spacing w:val="41"/>
          <w:sz w:val="18"/>
        </w:rPr>
        <w:t> </w:t>
      </w:r>
      <w:r>
        <w:rPr>
          <w:sz w:val="18"/>
        </w:rPr>
        <w:t>1.006</w:t>
      </w:r>
      <w:r>
        <w:rPr>
          <w:spacing w:val="-2"/>
          <w:sz w:val="18"/>
        </w:rPr>
        <w:t> </w:t>
      </w:r>
      <w:r>
        <w:rPr>
          <w:sz w:val="18"/>
        </w:rPr>
        <w:t>– </w:t>
      </w:r>
      <w:r>
        <w:rPr>
          <w:spacing w:val="-4"/>
          <w:sz w:val="18"/>
        </w:rPr>
        <w:t>1.013</w:t>
      </w:r>
    </w:p>
    <w:p>
      <w:pPr>
        <w:tabs>
          <w:tab w:pos="2518" w:val="left" w:leader="none"/>
        </w:tabs>
        <w:spacing w:before="1"/>
        <w:ind w:left="140" w:right="0" w:firstLine="0"/>
        <w:jc w:val="left"/>
        <w:rPr>
          <w:sz w:val="18"/>
        </w:rPr>
      </w:pPr>
      <w:r>
        <w:rPr>
          <w:sz w:val="18"/>
        </w:rPr>
        <w:t>SRM:</w:t>
      </w:r>
      <w:r>
        <w:rPr>
          <w:spacing w:val="51"/>
          <w:sz w:val="18"/>
        </w:rPr>
        <w:t> </w:t>
      </w:r>
      <w:r>
        <w:rPr>
          <w:sz w:val="18"/>
        </w:rPr>
        <w:t>2 –</w:t>
      </w:r>
      <w:r>
        <w:rPr>
          <w:spacing w:val="-1"/>
          <w:sz w:val="18"/>
        </w:rPr>
        <w:t> </w:t>
      </w:r>
      <w:r>
        <w:rPr>
          <w:spacing w:val="-10"/>
          <w:sz w:val="18"/>
        </w:rPr>
        <w:t>3</w:t>
      </w:r>
      <w:r>
        <w:rPr>
          <w:sz w:val="18"/>
        </w:rPr>
        <w:tab/>
        <w:t>ABV:</w:t>
      </w:r>
      <w:r>
        <w:rPr>
          <w:spacing w:val="42"/>
          <w:sz w:val="18"/>
        </w:rPr>
        <w:t> </w:t>
      </w:r>
      <w:r>
        <w:rPr>
          <w:sz w:val="18"/>
        </w:rPr>
        <w:t>4.5</w:t>
      </w:r>
      <w:r>
        <w:rPr>
          <w:spacing w:val="-1"/>
          <w:sz w:val="18"/>
        </w:rPr>
        <w:t> </w:t>
      </w:r>
      <w:r>
        <w:rPr>
          <w:sz w:val="18"/>
        </w:rPr>
        <w:t>–</w:t>
      </w:r>
      <w:r>
        <w:rPr>
          <w:spacing w:val="-1"/>
          <w:sz w:val="18"/>
        </w:rPr>
        <w:t> </w:t>
      </w:r>
      <w:r>
        <w:rPr>
          <w:spacing w:val="-4"/>
          <w:sz w:val="18"/>
        </w:rPr>
        <w:t>7.0%</w:t>
      </w:r>
    </w:p>
    <w:p>
      <w:pPr>
        <w:pStyle w:val="BodyText"/>
        <w:spacing w:before="38"/>
        <w:ind w:right="216"/>
      </w:pPr>
      <w:r>
        <w:rPr>
          <w:b/>
        </w:rPr>
        <w:t>Ejemplos</w:t>
      </w:r>
      <w:r>
        <w:rPr>
          <w:b/>
          <w:spacing w:val="-6"/>
        </w:rPr>
        <w:t> </w:t>
      </w:r>
      <w:r>
        <w:rPr>
          <w:b/>
        </w:rPr>
        <w:t>comerciales:</w:t>
      </w:r>
      <w:r>
        <w:rPr>
          <w:b/>
          <w:spacing w:val="-7"/>
        </w:rPr>
        <w:t> </w:t>
      </w:r>
      <w:r>
        <w:rPr/>
        <w:t>Rara</w:t>
      </w:r>
      <w:r>
        <w:rPr>
          <w:spacing w:val="-6"/>
        </w:rPr>
        <w:t> </w:t>
      </w:r>
      <w:r>
        <w:rPr/>
        <w:t>vez</w:t>
      </w:r>
      <w:r>
        <w:rPr>
          <w:spacing w:val="-6"/>
        </w:rPr>
        <w:t> </w:t>
      </w:r>
      <w:r>
        <w:rPr/>
        <w:t>se</w:t>
      </w:r>
      <w:r>
        <w:rPr>
          <w:spacing w:val="-4"/>
        </w:rPr>
        <w:t> </w:t>
      </w:r>
      <w:r>
        <w:rPr/>
        <w:t>encuentran,</w:t>
      </w:r>
      <w:r>
        <w:rPr>
          <w:spacing w:val="-6"/>
        </w:rPr>
        <w:t> </w:t>
      </w:r>
      <w:r>
        <w:rPr/>
        <w:t>ya</w:t>
      </w:r>
      <w:r>
        <w:rPr>
          <w:spacing w:val="-5"/>
        </w:rPr>
        <w:t> </w:t>
      </w:r>
      <w:r>
        <w:rPr/>
        <w:t>que</w:t>
      </w:r>
      <w:r>
        <w:rPr>
          <w:spacing w:val="-6"/>
        </w:rPr>
        <w:t> </w:t>
      </w:r>
      <w:r>
        <w:rPr/>
        <w:t>este estilo suele ser típicamente la base para otras Cervezas de </w:t>
      </w:r>
      <w:r>
        <w:rPr>
          <w:spacing w:val="-2"/>
        </w:rPr>
        <w:t>Especialidad.</w:t>
      </w:r>
    </w:p>
    <w:p>
      <w:pPr>
        <w:spacing w:before="47"/>
        <w:ind w:left="140" w:right="0" w:firstLine="0"/>
        <w:jc w:val="left"/>
        <w:rPr>
          <w:sz w:val="18"/>
        </w:rPr>
      </w:pPr>
      <w:r>
        <w:rPr>
          <w:b/>
          <w:sz w:val="18"/>
        </w:rPr>
        <w:t>Etiquetas:</w:t>
      </w:r>
      <w:r>
        <w:rPr>
          <w:b/>
          <w:spacing w:val="-11"/>
          <w:sz w:val="18"/>
        </w:rPr>
        <w:t> </w:t>
      </w:r>
      <w:r>
        <w:rPr>
          <w:sz w:val="18"/>
        </w:rPr>
        <w:t>color-pálido,</w:t>
      </w:r>
      <w:r>
        <w:rPr>
          <w:spacing w:val="-8"/>
          <w:sz w:val="18"/>
        </w:rPr>
        <w:t> </w:t>
      </w:r>
      <w:r>
        <w:rPr>
          <w:sz w:val="18"/>
        </w:rPr>
        <w:t>fermentación-alta,</w:t>
      </w:r>
      <w:r>
        <w:rPr>
          <w:spacing w:val="-9"/>
          <w:sz w:val="18"/>
        </w:rPr>
        <w:t> </w:t>
      </w:r>
      <w:r>
        <w:rPr>
          <w:spacing w:val="-2"/>
          <w:sz w:val="18"/>
        </w:rPr>
        <w:t>ácida</w:t>
      </w:r>
    </w:p>
    <w:p>
      <w:pPr>
        <w:spacing w:after="0"/>
        <w:jc w:val="left"/>
        <w:rPr>
          <w:sz w:val="18"/>
        </w:rPr>
        <w:sectPr>
          <w:pgSz w:w="12240" w:h="15840"/>
          <w:pgMar w:header="0" w:footer="746" w:top="920" w:bottom="940" w:left="580" w:right="540"/>
          <w:cols w:num="2" w:equalWidth="0">
            <w:col w:w="5218" w:space="543"/>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6896100" cy="18415"/>
                          <a:chExt cx="6896100" cy="18415"/>
                        </a:xfrm>
                      </wpg:grpSpPr>
                      <wps:wsp>
                        <wps:cNvPr id="108" name="Graphic 108"/>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06" coordorigin="0,0" coordsize="10860,29">
                <v:rect style="position:absolute;left:0;top:0;width:10860;height:29" id="docshape107"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8" w:after="0"/>
        <w:ind w:left="712" w:right="0" w:hanging="572"/>
        <w:jc w:val="left"/>
      </w:pPr>
      <w:bookmarkStart w:name="_bookmark164" w:id="165"/>
      <w:bookmarkEnd w:id="165"/>
      <w:r>
        <w:rPr>
          <w:b w:val="0"/>
        </w:rPr>
      </w:r>
      <w:r>
        <w:rPr>
          <w:sz w:val="28"/>
        </w:rPr>
        <w:t>F</w:t>
      </w:r>
      <w:r>
        <w:rPr/>
        <w:t>RUIT</w:t>
      </w:r>
      <w:r>
        <w:rPr>
          <w:spacing w:val="-2"/>
        </w:rPr>
        <w:t> </w:t>
      </w:r>
      <w:r>
        <w:rPr>
          <w:spacing w:val="-4"/>
          <w:sz w:val="28"/>
        </w:rPr>
        <w:t>B</w:t>
      </w:r>
      <w:r>
        <w:rPr>
          <w:spacing w:val="-4"/>
        </w:rPr>
        <w:t>EER</w:t>
      </w:r>
    </w:p>
    <w:p>
      <w:pPr>
        <w:spacing w:before="120"/>
        <w:ind w:left="140" w:right="256" w:firstLine="0"/>
        <w:jc w:val="left"/>
        <w:rPr>
          <w:i/>
          <w:sz w:val="18"/>
        </w:rPr>
      </w:pPr>
      <w:r>
        <w:rPr>
          <w:i/>
          <w:sz w:val="18"/>
        </w:rPr>
        <w:t>Esta categoría es para cervezas hechas con cualquier fruta o combinación de frutas bajo las definiciones de esta categoría. Aquí se utiliza la definición </w:t>
      </w:r>
      <w:r>
        <w:rPr>
          <w:rFonts w:ascii="Georgia-BoldItalic" w:hAnsi="Georgia-BoldItalic"/>
          <w:b/>
          <w:i/>
          <w:sz w:val="18"/>
        </w:rPr>
        <w:t>culinaria, no botánica, </w:t>
      </w:r>
      <w:r>
        <w:rPr>
          <w:i/>
          <w:sz w:val="18"/>
        </w:rPr>
        <w:t>de fruta: estructuras carnosas de plantas asociadas a semillas, que son dulces o ácidas,</w:t>
      </w:r>
      <w:r>
        <w:rPr>
          <w:i/>
          <w:spacing w:val="-3"/>
          <w:sz w:val="18"/>
        </w:rPr>
        <w:t> </w:t>
      </w:r>
      <w:r>
        <w:rPr>
          <w:i/>
          <w:sz w:val="18"/>
        </w:rPr>
        <w:t>y</w:t>
      </w:r>
      <w:r>
        <w:rPr>
          <w:i/>
          <w:spacing w:val="-2"/>
          <w:sz w:val="18"/>
        </w:rPr>
        <w:t> </w:t>
      </w:r>
      <w:r>
        <w:rPr>
          <w:i/>
          <w:sz w:val="18"/>
        </w:rPr>
        <w:t>comestibles</w:t>
      </w:r>
      <w:r>
        <w:rPr>
          <w:i/>
          <w:spacing w:val="-1"/>
          <w:sz w:val="18"/>
        </w:rPr>
        <w:t> </w:t>
      </w:r>
      <w:r>
        <w:rPr>
          <w:i/>
          <w:sz w:val="18"/>
        </w:rPr>
        <w:t>en</w:t>
      </w:r>
      <w:r>
        <w:rPr>
          <w:i/>
          <w:spacing w:val="-3"/>
          <w:sz w:val="18"/>
        </w:rPr>
        <w:t> </w:t>
      </w:r>
      <w:r>
        <w:rPr>
          <w:i/>
          <w:sz w:val="18"/>
        </w:rPr>
        <w:t>estado</w:t>
      </w:r>
      <w:r>
        <w:rPr>
          <w:i/>
          <w:spacing w:val="-3"/>
          <w:sz w:val="18"/>
        </w:rPr>
        <w:t> </w:t>
      </w:r>
      <w:r>
        <w:rPr>
          <w:i/>
          <w:sz w:val="18"/>
        </w:rPr>
        <w:t>crudo.</w:t>
      </w:r>
      <w:r>
        <w:rPr>
          <w:i/>
          <w:spacing w:val="-3"/>
          <w:sz w:val="18"/>
        </w:rPr>
        <w:t> </w:t>
      </w:r>
      <w:r>
        <w:rPr>
          <w:i/>
          <w:sz w:val="18"/>
        </w:rPr>
        <w:t>Los</w:t>
      </w:r>
      <w:r>
        <w:rPr>
          <w:i/>
          <w:spacing w:val="-3"/>
          <w:sz w:val="18"/>
        </w:rPr>
        <w:t> </w:t>
      </w:r>
      <w:r>
        <w:rPr>
          <w:i/>
          <w:sz w:val="18"/>
        </w:rPr>
        <w:t>ejemplos</w:t>
      </w:r>
      <w:r>
        <w:rPr>
          <w:i/>
          <w:spacing w:val="-3"/>
          <w:sz w:val="18"/>
        </w:rPr>
        <w:t> </w:t>
      </w:r>
      <w:r>
        <w:rPr>
          <w:i/>
          <w:sz w:val="18"/>
        </w:rPr>
        <w:t>incluyen</w:t>
      </w:r>
      <w:r>
        <w:rPr>
          <w:i/>
          <w:spacing w:val="-3"/>
          <w:sz w:val="18"/>
        </w:rPr>
        <w:t> </w:t>
      </w:r>
      <w:r>
        <w:rPr>
          <w:i/>
          <w:sz w:val="18"/>
        </w:rPr>
        <w:t>frutas</w:t>
      </w:r>
      <w:r>
        <w:rPr>
          <w:i/>
          <w:spacing w:val="-4"/>
          <w:sz w:val="18"/>
        </w:rPr>
        <w:t> </w:t>
      </w:r>
      <w:r>
        <w:rPr>
          <w:i/>
          <w:sz w:val="18"/>
        </w:rPr>
        <w:t>pomáceas</w:t>
      </w:r>
      <w:r>
        <w:rPr>
          <w:i/>
          <w:spacing w:val="-1"/>
          <w:sz w:val="18"/>
        </w:rPr>
        <w:t> </w:t>
      </w:r>
      <w:r>
        <w:rPr>
          <w:i/>
          <w:sz w:val="18"/>
        </w:rPr>
        <w:t>(manzana, pera,</w:t>
      </w:r>
      <w:r>
        <w:rPr>
          <w:i/>
          <w:spacing w:val="-3"/>
          <w:sz w:val="18"/>
        </w:rPr>
        <w:t> </w:t>
      </w:r>
      <w:r>
        <w:rPr>
          <w:i/>
          <w:sz w:val="18"/>
        </w:rPr>
        <w:t>membrillo),</w:t>
      </w:r>
      <w:r>
        <w:rPr>
          <w:i/>
          <w:spacing w:val="-3"/>
          <w:sz w:val="18"/>
        </w:rPr>
        <w:t> </w:t>
      </w:r>
      <w:r>
        <w:rPr>
          <w:i/>
          <w:sz w:val="18"/>
        </w:rPr>
        <w:t>frutas</w:t>
      </w:r>
      <w:r>
        <w:rPr>
          <w:i/>
          <w:spacing w:val="-4"/>
          <w:sz w:val="18"/>
        </w:rPr>
        <w:t> </w:t>
      </w:r>
      <w:r>
        <w:rPr>
          <w:i/>
          <w:sz w:val="18"/>
        </w:rPr>
        <w:t>de</w:t>
      </w:r>
      <w:r>
        <w:rPr>
          <w:i/>
          <w:spacing w:val="-4"/>
          <w:sz w:val="18"/>
        </w:rPr>
        <w:t> </w:t>
      </w:r>
      <w:r>
        <w:rPr>
          <w:i/>
          <w:sz w:val="18"/>
        </w:rPr>
        <w:t>carozo</w:t>
      </w:r>
      <w:r>
        <w:rPr>
          <w:i/>
          <w:spacing w:val="-3"/>
          <w:sz w:val="18"/>
        </w:rPr>
        <w:t> </w:t>
      </w:r>
      <w:r>
        <w:rPr>
          <w:i/>
          <w:sz w:val="18"/>
        </w:rPr>
        <w:t>(cereza, ciruela, durazno/melocotón, damasco/albaricoque, mango, etc.), bayas (cualquier fruta con la palabra “</w:t>
      </w:r>
      <w:r>
        <w:rPr>
          <w:sz w:val="18"/>
        </w:rPr>
        <w:t>berry</w:t>
      </w:r>
      <w:r>
        <w:rPr>
          <w:i/>
          <w:sz w:val="18"/>
        </w:rPr>
        <w:t>” en su nombre en inglés), grosellas, cítricos, frutas deshidratadas (dátiles, ciruelas pasas, uvas pasas, etc.), frutas tropicales (banana/plátano, piña, mango, guayaba, maracuyá, papaya, etc.), higos, granada, tuna/higo chumbo, etc. No se refiere a especias, hierbas ni vegetales como</w:t>
      </w:r>
      <w:r>
        <w:rPr>
          <w:i/>
          <w:spacing w:val="-3"/>
          <w:sz w:val="18"/>
        </w:rPr>
        <w:t> </w:t>
      </w:r>
      <w:r>
        <w:rPr>
          <w:i/>
          <w:sz w:val="18"/>
        </w:rPr>
        <w:t>se</w:t>
      </w:r>
      <w:r>
        <w:rPr>
          <w:i/>
          <w:spacing w:val="-2"/>
          <w:sz w:val="18"/>
        </w:rPr>
        <w:t> </w:t>
      </w:r>
      <w:r>
        <w:rPr>
          <w:i/>
          <w:sz w:val="18"/>
        </w:rPr>
        <w:t>definen</w:t>
      </w:r>
      <w:r>
        <w:rPr>
          <w:i/>
          <w:spacing w:val="-3"/>
          <w:sz w:val="18"/>
        </w:rPr>
        <w:t> </w:t>
      </w:r>
      <w:r>
        <w:rPr>
          <w:i/>
          <w:sz w:val="18"/>
        </w:rPr>
        <w:t>en</w:t>
      </w:r>
      <w:r>
        <w:rPr>
          <w:i/>
          <w:spacing w:val="-3"/>
          <w:sz w:val="18"/>
        </w:rPr>
        <w:t> </w:t>
      </w:r>
      <w:r>
        <w:rPr>
          <w:i/>
          <w:sz w:val="18"/>
        </w:rPr>
        <w:t>la</w:t>
      </w:r>
      <w:r>
        <w:rPr>
          <w:i/>
          <w:spacing w:val="-3"/>
          <w:sz w:val="18"/>
        </w:rPr>
        <w:t> </w:t>
      </w:r>
      <w:r>
        <w:rPr>
          <w:i/>
          <w:sz w:val="18"/>
        </w:rPr>
        <w:t>categoría</w:t>
      </w:r>
      <w:r>
        <w:rPr>
          <w:i/>
          <w:spacing w:val="-3"/>
          <w:sz w:val="18"/>
        </w:rPr>
        <w:t> </w:t>
      </w:r>
      <w:r>
        <w:rPr>
          <w:i/>
          <w:sz w:val="18"/>
        </w:rPr>
        <w:t>30;</w:t>
      </w:r>
      <w:r>
        <w:rPr>
          <w:i/>
          <w:spacing w:val="-3"/>
          <w:sz w:val="18"/>
        </w:rPr>
        <w:t> </w:t>
      </w:r>
      <w:r>
        <w:rPr>
          <w:i/>
          <w:sz w:val="18"/>
        </w:rPr>
        <w:t>especialmente</w:t>
      </w:r>
      <w:r>
        <w:rPr>
          <w:i/>
          <w:spacing w:val="-2"/>
          <w:sz w:val="18"/>
        </w:rPr>
        <w:t> </w:t>
      </w:r>
      <w:r>
        <w:rPr>
          <w:i/>
          <w:sz w:val="18"/>
        </w:rPr>
        <w:t>frutas</w:t>
      </w:r>
      <w:r>
        <w:rPr>
          <w:i/>
          <w:spacing w:val="-4"/>
          <w:sz w:val="18"/>
        </w:rPr>
        <w:t> </w:t>
      </w:r>
      <w:r>
        <w:rPr>
          <w:i/>
          <w:sz w:val="18"/>
        </w:rPr>
        <w:t>botánicas</w:t>
      </w:r>
      <w:r>
        <w:rPr>
          <w:i/>
          <w:spacing w:val="-3"/>
          <w:sz w:val="18"/>
        </w:rPr>
        <w:t> </w:t>
      </w:r>
      <w:r>
        <w:rPr>
          <w:i/>
          <w:sz w:val="18"/>
        </w:rPr>
        <w:t>tratadas</w:t>
      </w:r>
      <w:r>
        <w:rPr>
          <w:i/>
          <w:spacing w:val="-3"/>
          <w:sz w:val="18"/>
        </w:rPr>
        <w:t> </w:t>
      </w:r>
      <w:r>
        <w:rPr>
          <w:i/>
          <w:sz w:val="18"/>
        </w:rPr>
        <w:t>como</w:t>
      </w:r>
      <w:r>
        <w:rPr>
          <w:i/>
          <w:spacing w:val="-3"/>
          <w:sz w:val="18"/>
        </w:rPr>
        <w:t> </w:t>
      </w:r>
      <w:r>
        <w:rPr>
          <w:i/>
          <w:sz w:val="18"/>
        </w:rPr>
        <w:t>vegetales</w:t>
      </w:r>
      <w:r>
        <w:rPr>
          <w:i/>
          <w:spacing w:val="-3"/>
          <w:sz w:val="18"/>
        </w:rPr>
        <w:t> </w:t>
      </w:r>
      <w:r>
        <w:rPr>
          <w:i/>
          <w:sz w:val="18"/>
        </w:rPr>
        <w:t>en</w:t>
      </w:r>
      <w:r>
        <w:rPr>
          <w:i/>
          <w:spacing w:val="-2"/>
          <w:sz w:val="18"/>
        </w:rPr>
        <w:t> </w:t>
      </w:r>
      <w:r>
        <w:rPr>
          <w:i/>
          <w:sz w:val="18"/>
        </w:rPr>
        <w:t>usos</w:t>
      </w:r>
      <w:r>
        <w:rPr>
          <w:i/>
          <w:spacing w:val="-3"/>
          <w:sz w:val="18"/>
        </w:rPr>
        <w:t> </w:t>
      </w:r>
      <w:r>
        <w:rPr>
          <w:i/>
          <w:sz w:val="18"/>
        </w:rPr>
        <w:t>culinarios.</w:t>
      </w:r>
      <w:r>
        <w:rPr>
          <w:i/>
          <w:spacing w:val="-3"/>
          <w:sz w:val="18"/>
        </w:rPr>
        <w:t> </w:t>
      </w:r>
      <w:r>
        <w:rPr>
          <w:i/>
          <w:sz w:val="18"/>
        </w:rPr>
        <w:t>Básicamente,</w:t>
      </w:r>
      <w:r>
        <w:rPr>
          <w:i/>
          <w:spacing w:val="-2"/>
          <w:sz w:val="18"/>
        </w:rPr>
        <w:t> </w:t>
      </w:r>
      <w:r>
        <w:rPr>
          <w:i/>
          <w:sz w:val="18"/>
        </w:rPr>
        <w:t>si</w:t>
      </w:r>
      <w:r>
        <w:rPr>
          <w:i/>
          <w:spacing w:val="-3"/>
          <w:sz w:val="18"/>
        </w:rPr>
        <w:t> </w:t>
      </w:r>
      <w:r>
        <w:rPr>
          <w:i/>
          <w:sz w:val="18"/>
        </w:rPr>
        <w:t>tiene que justificar una fruta usando la palabra "técnicamente" como parte de la descripción, entonces eso no es a lo que nos referimos.</w:t>
      </w:r>
    </w:p>
    <w:p>
      <w:pPr>
        <w:spacing w:before="53"/>
        <w:ind w:left="140" w:right="0" w:firstLine="0"/>
        <w:jc w:val="left"/>
        <w:rPr>
          <w:i/>
          <w:sz w:val="18"/>
        </w:rPr>
      </w:pPr>
      <w:r>
        <w:rPr>
          <w:i/>
          <w:sz w:val="18"/>
        </w:rPr>
        <w:t>Consulte</w:t>
      </w:r>
      <w:r>
        <w:rPr>
          <w:i/>
          <w:spacing w:val="-5"/>
          <w:sz w:val="18"/>
        </w:rPr>
        <w:t> </w:t>
      </w:r>
      <w:r>
        <w:rPr>
          <w:i/>
          <w:sz w:val="18"/>
        </w:rPr>
        <w:t>la</w:t>
      </w:r>
      <w:r>
        <w:rPr>
          <w:i/>
          <w:spacing w:val="-1"/>
          <w:sz w:val="18"/>
        </w:rPr>
        <w:t> </w:t>
      </w:r>
      <w:r>
        <w:rPr>
          <w:i/>
          <w:sz w:val="18"/>
        </w:rPr>
        <w:t>sección</w:t>
      </w:r>
      <w:r>
        <w:rPr>
          <w:i/>
          <w:spacing w:val="-4"/>
          <w:sz w:val="18"/>
        </w:rPr>
        <w:t> </w:t>
      </w:r>
      <w:r>
        <w:rPr>
          <w:sz w:val="18"/>
        </w:rPr>
        <w:t>Introducción</w:t>
      </w:r>
      <w:r>
        <w:rPr>
          <w:spacing w:val="-4"/>
          <w:sz w:val="18"/>
        </w:rPr>
        <w:t> </w:t>
      </w:r>
      <w:r>
        <w:rPr>
          <w:sz w:val="18"/>
        </w:rPr>
        <w:t>a</w:t>
      </w:r>
      <w:r>
        <w:rPr>
          <w:spacing w:val="-4"/>
          <w:sz w:val="18"/>
        </w:rPr>
        <w:t> </w:t>
      </w:r>
      <w:r>
        <w:rPr>
          <w:sz w:val="18"/>
        </w:rPr>
        <w:t>las</w:t>
      </w:r>
      <w:r>
        <w:rPr>
          <w:spacing w:val="-2"/>
          <w:sz w:val="18"/>
        </w:rPr>
        <w:t> </w:t>
      </w:r>
      <w:r>
        <w:rPr>
          <w:sz w:val="18"/>
        </w:rPr>
        <w:t>Cervezas</w:t>
      </w:r>
      <w:r>
        <w:rPr>
          <w:spacing w:val="-4"/>
          <w:sz w:val="18"/>
        </w:rPr>
        <w:t> </w:t>
      </w:r>
      <w:r>
        <w:rPr>
          <w:sz w:val="18"/>
        </w:rPr>
        <w:t>de</w:t>
      </w:r>
      <w:r>
        <w:rPr>
          <w:spacing w:val="-4"/>
          <w:sz w:val="18"/>
        </w:rPr>
        <w:t> </w:t>
      </w:r>
      <w:r>
        <w:rPr>
          <w:sz w:val="18"/>
        </w:rPr>
        <w:t>Especialidad</w:t>
      </w:r>
      <w:r>
        <w:rPr>
          <w:spacing w:val="-1"/>
          <w:sz w:val="18"/>
        </w:rPr>
        <w:t> </w:t>
      </w:r>
      <w:r>
        <w:rPr>
          <w:i/>
          <w:sz w:val="18"/>
        </w:rPr>
        <w:t>para</w:t>
      </w:r>
      <w:r>
        <w:rPr>
          <w:i/>
          <w:spacing w:val="-3"/>
          <w:sz w:val="18"/>
        </w:rPr>
        <w:t> </w:t>
      </w:r>
      <w:r>
        <w:rPr>
          <w:i/>
          <w:sz w:val="18"/>
        </w:rPr>
        <w:t>obtener</w:t>
      </w:r>
      <w:r>
        <w:rPr>
          <w:i/>
          <w:spacing w:val="-3"/>
          <w:sz w:val="18"/>
        </w:rPr>
        <w:t> </w:t>
      </w:r>
      <w:r>
        <w:rPr>
          <w:i/>
          <w:sz w:val="18"/>
        </w:rPr>
        <w:t>comentarios</w:t>
      </w:r>
      <w:r>
        <w:rPr>
          <w:i/>
          <w:spacing w:val="-2"/>
          <w:sz w:val="18"/>
        </w:rPr>
        <w:t> </w:t>
      </w:r>
      <w:r>
        <w:rPr>
          <w:i/>
          <w:sz w:val="18"/>
        </w:rPr>
        <w:t>adicionales,</w:t>
      </w:r>
      <w:r>
        <w:rPr>
          <w:i/>
          <w:spacing w:val="-4"/>
          <w:sz w:val="18"/>
        </w:rPr>
        <w:t> </w:t>
      </w:r>
      <w:r>
        <w:rPr>
          <w:i/>
          <w:sz w:val="18"/>
        </w:rPr>
        <w:t>particularmente</w:t>
      </w:r>
      <w:r>
        <w:rPr>
          <w:i/>
          <w:spacing w:val="-5"/>
          <w:sz w:val="18"/>
        </w:rPr>
        <w:t> </w:t>
      </w:r>
      <w:r>
        <w:rPr>
          <w:i/>
          <w:sz w:val="18"/>
        </w:rPr>
        <w:t>sobre</w:t>
      </w:r>
      <w:r>
        <w:rPr>
          <w:i/>
          <w:spacing w:val="-4"/>
          <w:sz w:val="18"/>
        </w:rPr>
        <w:t> </w:t>
      </w:r>
      <w:r>
        <w:rPr>
          <w:i/>
          <w:sz w:val="18"/>
        </w:rPr>
        <w:t>la evaluación del balance de los ingredientes agregados con la cerveza base.</w:t>
      </w:r>
    </w:p>
    <w:p>
      <w:pPr>
        <w:pStyle w:val="BodyText"/>
        <w:spacing w:before="5"/>
        <w:ind w:left="0"/>
        <w:rPr>
          <w:i/>
          <w:sz w:val="12"/>
        </w:rPr>
      </w:pPr>
    </w:p>
    <w:p>
      <w:pPr>
        <w:spacing w:after="0"/>
        <w:rPr>
          <w:sz w:val="12"/>
        </w:rPr>
        <w:sectPr>
          <w:pgSz w:w="12240" w:h="15840"/>
          <w:pgMar w:header="0" w:footer="746" w:top="1000" w:bottom="940" w:left="580" w:right="540"/>
        </w:sectPr>
      </w:pPr>
    </w:p>
    <w:p>
      <w:pPr>
        <w:pStyle w:val="Heading3"/>
        <w:spacing w:before="101"/>
      </w:pPr>
      <w:bookmarkStart w:name="_bookmark165" w:id="166"/>
      <w:bookmarkEnd w:id="166"/>
      <w:r>
        <w:rPr>
          <w:b w:val="0"/>
        </w:rPr>
      </w:r>
      <w:r>
        <w:rPr/>
        <w:t>29A.</w:t>
      </w:r>
      <w:r>
        <w:rPr>
          <w:spacing w:val="-5"/>
        </w:rPr>
        <w:t> </w:t>
      </w:r>
      <w:r>
        <w:rPr/>
        <w:t>Fruit</w:t>
      </w:r>
      <w:r>
        <w:rPr>
          <w:spacing w:val="-4"/>
        </w:rPr>
        <w:t> Beer</w:t>
      </w:r>
    </w:p>
    <w:p>
      <w:pPr>
        <w:pStyle w:val="BodyText"/>
        <w:spacing w:before="41"/>
        <w:ind w:right="51"/>
      </w:pPr>
      <w:r>
        <w:rPr>
          <w:b/>
        </w:rPr>
        <w:t>Impresión general: </w:t>
      </w:r>
      <w:r>
        <w:rPr/>
        <w:t>Una agradable integración de la fruta con la cerveza, pero aún reconocible como cerveza. El carácter de</w:t>
      </w:r>
      <w:r>
        <w:rPr>
          <w:spacing w:val="-4"/>
        </w:rPr>
        <w:t> </w:t>
      </w:r>
      <w:r>
        <w:rPr/>
        <w:t>la</w:t>
      </w:r>
      <w:r>
        <w:rPr>
          <w:spacing w:val="-4"/>
        </w:rPr>
        <w:t> </w:t>
      </w:r>
      <w:r>
        <w:rPr/>
        <w:t>fruta</w:t>
      </w:r>
      <w:r>
        <w:rPr>
          <w:spacing w:val="-4"/>
        </w:rPr>
        <w:t> </w:t>
      </w:r>
      <w:r>
        <w:rPr/>
        <w:t>debe</w:t>
      </w:r>
      <w:r>
        <w:rPr>
          <w:spacing w:val="-4"/>
        </w:rPr>
        <w:t> </w:t>
      </w:r>
      <w:r>
        <w:rPr/>
        <w:t>ser</w:t>
      </w:r>
      <w:r>
        <w:rPr>
          <w:spacing w:val="-4"/>
        </w:rPr>
        <w:t> </w:t>
      </w:r>
      <w:r>
        <w:rPr/>
        <w:t>evidente,</w:t>
      </w:r>
      <w:r>
        <w:rPr>
          <w:spacing w:val="-3"/>
        </w:rPr>
        <w:t> </w:t>
      </w:r>
      <w:r>
        <w:rPr/>
        <w:t>pero</w:t>
      </w:r>
      <w:r>
        <w:rPr>
          <w:spacing w:val="-4"/>
        </w:rPr>
        <w:t> </w:t>
      </w:r>
      <w:r>
        <w:rPr/>
        <w:t>en</w:t>
      </w:r>
      <w:r>
        <w:rPr>
          <w:spacing w:val="-4"/>
        </w:rPr>
        <w:t> </w:t>
      </w:r>
      <w:r>
        <w:rPr/>
        <w:t>balance</w:t>
      </w:r>
      <w:r>
        <w:rPr>
          <w:spacing w:val="-4"/>
        </w:rPr>
        <w:t> </w:t>
      </w:r>
      <w:r>
        <w:rPr/>
        <w:t>con</w:t>
      </w:r>
      <w:r>
        <w:rPr>
          <w:spacing w:val="-4"/>
        </w:rPr>
        <w:t> </w:t>
      </w:r>
      <w:r>
        <w:rPr/>
        <w:t>la</w:t>
      </w:r>
      <w:r>
        <w:rPr>
          <w:spacing w:val="-4"/>
        </w:rPr>
        <w:t> </w:t>
      </w:r>
      <w:r>
        <w:rPr/>
        <w:t>cerveza,</w:t>
      </w:r>
      <w:r>
        <w:rPr>
          <w:spacing w:val="-2"/>
        </w:rPr>
        <w:t> </w:t>
      </w:r>
      <w:r>
        <w:rPr/>
        <w:t>no tan agresivo como para sugerir un producto artificial.</w:t>
      </w:r>
    </w:p>
    <w:p>
      <w:pPr>
        <w:pStyle w:val="BodyText"/>
        <w:spacing w:before="49"/>
        <w:ind w:right="51"/>
      </w:pPr>
      <w:r>
        <w:rPr>
          <w:b/>
        </w:rPr>
        <w:t>Aroma: </w:t>
      </w:r>
      <w:r>
        <w:rPr/>
        <w:t>Variable según el estilo base. El carácter de la fruta debe notarse en el aroma; sin embargo, algunas frutas (p. ej.: frambuesas, cerezas) tienen aromas más fuertes y son más distintivas que otras (p. ej.: arándanos, frutillas/fresas); permita una variedad de caracteres e intensidades de la fruta, desde</w:t>
      </w:r>
      <w:r>
        <w:rPr>
          <w:spacing w:val="-3"/>
        </w:rPr>
        <w:t> </w:t>
      </w:r>
      <w:r>
        <w:rPr/>
        <w:t>sutiles</w:t>
      </w:r>
      <w:r>
        <w:rPr>
          <w:spacing w:val="-5"/>
        </w:rPr>
        <w:t> </w:t>
      </w:r>
      <w:r>
        <w:rPr/>
        <w:t>hasta</w:t>
      </w:r>
      <w:r>
        <w:rPr>
          <w:spacing w:val="-5"/>
        </w:rPr>
        <w:t> </w:t>
      </w:r>
      <w:r>
        <w:rPr/>
        <w:t>agresivos.</w:t>
      </w:r>
      <w:r>
        <w:rPr>
          <w:spacing w:val="-3"/>
        </w:rPr>
        <w:t> </w:t>
      </w:r>
      <w:r>
        <w:rPr/>
        <w:t>El</w:t>
      </w:r>
      <w:r>
        <w:rPr>
          <w:spacing w:val="-6"/>
        </w:rPr>
        <w:t> </w:t>
      </w:r>
      <w:r>
        <w:rPr/>
        <w:t>aroma</w:t>
      </w:r>
      <w:r>
        <w:rPr>
          <w:spacing w:val="-5"/>
        </w:rPr>
        <w:t> </w:t>
      </w:r>
      <w:r>
        <w:rPr/>
        <w:t>a</w:t>
      </w:r>
      <w:r>
        <w:rPr>
          <w:spacing w:val="-4"/>
        </w:rPr>
        <w:t> </w:t>
      </w:r>
      <w:r>
        <w:rPr/>
        <w:t>lúpulo</w:t>
      </w:r>
      <w:r>
        <w:rPr>
          <w:spacing w:val="-6"/>
        </w:rPr>
        <w:t> </w:t>
      </w:r>
      <w:r>
        <w:rPr/>
        <w:t>puede</w:t>
      </w:r>
      <w:r>
        <w:rPr>
          <w:spacing w:val="-5"/>
        </w:rPr>
        <w:t> </w:t>
      </w:r>
      <w:r>
        <w:rPr/>
        <w:t>ser</w:t>
      </w:r>
      <w:r>
        <w:rPr>
          <w:spacing w:val="-4"/>
        </w:rPr>
        <w:t> </w:t>
      </w:r>
      <w:r>
        <w:rPr/>
        <w:t>más bajo que en el estilo base para mostrar mejor el carácter de la fruta. La fruta debe añadir complejidad, pero no ser tan prominente como para desequilibrarla.</w:t>
      </w:r>
    </w:p>
    <w:p>
      <w:pPr>
        <w:pStyle w:val="BodyText"/>
        <w:spacing w:line="242" w:lineRule="auto" w:before="55"/>
        <w:ind w:right="51"/>
      </w:pPr>
      <w:r>
        <w:rPr>
          <w:b/>
        </w:rPr>
        <w:t>Apariencia: </w:t>
      </w:r>
      <w:r>
        <w:rPr/>
        <w:t>Variable según el estilo base y los ingredientes especiales. La cerveza de color más claro puede mostrar los colores</w:t>
      </w:r>
      <w:r>
        <w:rPr>
          <w:spacing w:val="-6"/>
        </w:rPr>
        <w:t> </w:t>
      </w:r>
      <w:r>
        <w:rPr/>
        <w:t>distintivos</w:t>
      </w:r>
      <w:r>
        <w:rPr>
          <w:spacing w:val="-4"/>
        </w:rPr>
        <w:t> </w:t>
      </w:r>
      <w:r>
        <w:rPr/>
        <w:t>de</w:t>
      </w:r>
      <w:r>
        <w:rPr>
          <w:spacing w:val="-6"/>
        </w:rPr>
        <w:t> </w:t>
      </w:r>
      <w:r>
        <w:rPr/>
        <w:t>los</w:t>
      </w:r>
      <w:r>
        <w:rPr>
          <w:spacing w:val="-6"/>
        </w:rPr>
        <w:t> </w:t>
      </w:r>
      <w:r>
        <w:rPr/>
        <w:t>ingredientes,</w:t>
      </w:r>
      <w:r>
        <w:rPr>
          <w:spacing w:val="-6"/>
        </w:rPr>
        <w:t> </w:t>
      </w:r>
      <w:r>
        <w:rPr/>
        <w:t>incluso</w:t>
      </w:r>
      <w:r>
        <w:rPr>
          <w:spacing w:val="-5"/>
        </w:rPr>
        <w:t> </w:t>
      </w:r>
      <w:r>
        <w:rPr/>
        <w:t>en</w:t>
      </w:r>
      <w:r>
        <w:rPr>
          <w:spacing w:val="-4"/>
        </w:rPr>
        <w:t> </w:t>
      </w:r>
      <w:r>
        <w:rPr/>
        <w:t>la</w:t>
      </w:r>
      <w:r>
        <w:rPr>
          <w:spacing w:val="-6"/>
        </w:rPr>
        <w:t> </w:t>
      </w:r>
      <w:r>
        <w:rPr/>
        <w:t>espuma.</w:t>
      </w:r>
      <w:r>
        <w:rPr>
          <w:spacing w:val="-4"/>
        </w:rPr>
        <w:t> </w:t>
      </w:r>
      <w:r>
        <w:rPr/>
        <w:t>El color de la fruta en la cerveza suele ser más claro que la pulpa de la fruta misma, y puede adquirir tonos ligeramente diferentes. Claridad variable, aunque la turbidez es generalmente</w:t>
      </w:r>
      <w:r>
        <w:rPr>
          <w:spacing w:val="-5"/>
        </w:rPr>
        <w:t> </w:t>
      </w:r>
      <w:r>
        <w:rPr/>
        <w:t>indeseable.</w:t>
      </w:r>
      <w:r>
        <w:rPr>
          <w:spacing w:val="-5"/>
        </w:rPr>
        <w:t> </w:t>
      </w:r>
      <w:r>
        <w:rPr/>
        <w:t>Algunos</w:t>
      </w:r>
      <w:r>
        <w:rPr>
          <w:spacing w:val="-5"/>
        </w:rPr>
        <w:t> </w:t>
      </w:r>
      <w:r>
        <w:rPr/>
        <w:t>ingredientes</w:t>
      </w:r>
      <w:r>
        <w:rPr>
          <w:spacing w:val="-5"/>
        </w:rPr>
        <w:t> </w:t>
      </w:r>
      <w:r>
        <w:rPr/>
        <w:t>pueden</w:t>
      </w:r>
      <w:r>
        <w:rPr>
          <w:spacing w:val="-5"/>
        </w:rPr>
        <w:t> </w:t>
      </w:r>
      <w:r>
        <w:rPr/>
        <w:t>afectar la retención de espuma.</w:t>
      </w:r>
    </w:p>
    <w:p>
      <w:pPr>
        <w:pStyle w:val="BodyText"/>
        <w:spacing w:before="38"/>
        <w:ind w:right="42"/>
      </w:pPr>
      <w:r>
        <w:rPr>
          <w:b/>
        </w:rPr>
        <w:t>Sabor:</w:t>
      </w:r>
      <w:r>
        <w:rPr>
          <w:b/>
          <w:spacing w:val="-4"/>
        </w:rPr>
        <w:t> </w:t>
      </w:r>
      <w:r>
        <w:rPr/>
        <w:t>Variable</w:t>
      </w:r>
      <w:r>
        <w:rPr>
          <w:spacing w:val="-4"/>
        </w:rPr>
        <w:t> </w:t>
      </w:r>
      <w:r>
        <w:rPr/>
        <w:t>según</w:t>
      </w:r>
      <w:r>
        <w:rPr>
          <w:spacing w:val="-4"/>
        </w:rPr>
        <w:t> </w:t>
      </w:r>
      <w:r>
        <w:rPr/>
        <w:t>el</w:t>
      </w:r>
      <w:r>
        <w:rPr>
          <w:spacing w:val="-3"/>
        </w:rPr>
        <w:t> </w:t>
      </w:r>
      <w:r>
        <w:rPr/>
        <w:t>estilo</w:t>
      </w:r>
      <w:r>
        <w:rPr>
          <w:spacing w:val="-5"/>
        </w:rPr>
        <w:t> </w:t>
      </w:r>
      <w:r>
        <w:rPr/>
        <w:t>base.</w:t>
      </w:r>
      <w:r>
        <w:rPr>
          <w:spacing w:val="-2"/>
        </w:rPr>
        <w:t> </w:t>
      </w:r>
      <w:r>
        <w:rPr/>
        <w:t>Al</w:t>
      </w:r>
      <w:r>
        <w:rPr>
          <w:spacing w:val="-5"/>
        </w:rPr>
        <w:t> </w:t>
      </w:r>
      <w:r>
        <w:rPr/>
        <w:t>igual</w:t>
      </w:r>
      <w:r>
        <w:rPr>
          <w:spacing w:val="-5"/>
        </w:rPr>
        <w:t> </w:t>
      </w:r>
      <w:r>
        <w:rPr/>
        <w:t>que</w:t>
      </w:r>
      <w:r>
        <w:rPr>
          <w:spacing w:val="-5"/>
        </w:rPr>
        <w:t> </w:t>
      </w:r>
      <w:r>
        <w:rPr/>
        <w:t>con</w:t>
      </w:r>
      <w:r>
        <w:rPr>
          <w:spacing w:val="-4"/>
        </w:rPr>
        <w:t> </w:t>
      </w:r>
      <w:r>
        <w:rPr/>
        <w:t>el</w:t>
      </w:r>
      <w:r>
        <w:rPr>
          <w:spacing w:val="-5"/>
        </w:rPr>
        <w:t> </w:t>
      </w:r>
      <w:r>
        <w:rPr/>
        <w:t>aroma, los sabores distintivos de las frutas deben ser notorios, y pueden variar en intensidad de sutiles a agresivos, pero el carácter de la fruta no debe ser tan artificial ni inapropiadamente abrumador como para sugerir una “bebida de jugo de frutas”. El amargor, los sabores a malta y lúpulo, el contenido de alcohol y los subproductos de la fermentación como ésteres, deben ser apropiados para el estilo base, pero deben</w:t>
      </w:r>
      <w:r>
        <w:rPr>
          <w:spacing w:val="-4"/>
        </w:rPr>
        <w:t> </w:t>
      </w:r>
      <w:r>
        <w:rPr/>
        <w:t>ser</w:t>
      </w:r>
      <w:r>
        <w:rPr>
          <w:spacing w:val="-3"/>
        </w:rPr>
        <w:t> </w:t>
      </w:r>
      <w:r>
        <w:rPr/>
        <w:t>armoniosos</w:t>
      </w:r>
      <w:r>
        <w:rPr>
          <w:spacing w:val="-2"/>
        </w:rPr>
        <w:t> </w:t>
      </w:r>
      <w:r>
        <w:rPr/>
        <w:t>y</w:t>
      </w:r>
      <w:r>
        <w:rPr>
          <w:spacing w:val="-4"/>
        </w:rPr>
        <w:t> </w:t>
      </w:r>
      <w:r>
        <w:rPr/>
        <w:t>balanceados</w:t>
      </w:r>
      <w:r>
        <w:rPr>
          <w:spacing w:val="-4"/>
        </w:rPr>
        <w:t> </w:t>
      </w:r>
      <w:r>
        <w:rPr/>
        <w:t>con</w:t>
      </w:r>
      <w:r>
        <w:rPr>
          <w:spacing w:val="-4"/>
        </w:rPr>
        <w:t> </w:t>
      </w:r>
      <w:r>
        <w:rPr/>
        <w:t>los</w:t>
      </w:r>
      <w:r>
        <w:rPr>
          <w:spacing w:val="-4"/>
        </w:rPr>
        <w:t> </w:t>
      </w:r>
      <w:r>
        <w:rPr/>
        <w:t>distintivos</w:t>
      </w:r>
      <w:r>
        <w:rPr>
          <w:spacing w:val="-4"/>
        </w:rPr>
        <w:t> </w:t>
      </w:r>
      <w:r>
        <w:rPr/>
        <w:t>sabores de las frutas presentes.</w:t>
      </w:r>
    </w:p>
    <w:p>
      <w:pPr>
        <w:pStyle w:val="BodyText"/>
        <w:spacing w:line="242" w:lineRule="auto" w:before="57"/>
        <w:ind w:right="40"/>
      </w:pPr>
      <w:r>
        <w:rPr/>
        <w:t>La fruta generalmente agrega sabor, no dulzor, ya que los azúcares de la fruta a menudo son fermentados por completo, lo que aligera el sabor y hace que el final sea más seco. Sin embargo, el dulzor residual no es necesariamente una característica negativa a menos que</w:t>
      </w:r>
      <w:r>
        <w:rPr>
          <w:spacing w:val="-1"/>
        </w:rPr>
        <w:t> </w:t>
      </w:r>
      <w:r>
        <w:rPr/>
        <w:t>tenga una cualidad cruda y sin</w:t>
      </w:r>
      <w:r>
        <w:rPr>
          <w:spacing w:val="-6"/>
        </w:rPr>
        <w:t> </w:t>
      </w:r>
      <w:r>
        <w:rPr/>
        <w:t>fermentar.</w:t>
      </w:r>
      <w:r>
        <w:rPr>
          <w:spacing w:val="-6"/>
        </w:rPr>
        <w:t> </w:t>
      </w:r>
      <w:r>
        <w:rPr/>
        <w:t>Algunas</w:t>
      </w:r>
      <w:r>
        <w:rPr>
          <w:spacing w:val="-5"/>
        </w:rPr>
        <w:t> </w:t>
      </w:r>
      <w:r>
        <w:rPr/>
        <w:t>frutas</w:t>
      </w:r>
      <w:r>
        <w:rPr>
          <w:spacing w:val="-5"/>
        </w:rPr>
        <w:t> </w:t>
      </w:r>
      <w:r>
        <w:rPr/>
        <w:t>pueden</w:t>
      </w:r>
      <w:r>
        <w:rPr>
          <w:spacing w:val="-6"/>
        </w:rPr>
        <w:t> </w:t>
      </w:r>
      <w:r>
        <w:rPr/>
        <w:t>agregar</w:t>
      </w:r>
      <w:r>
        <w:rPr>
          <w:spacing w:val="-5"/>
        </w:rPr>
        <w:t> </w:t>
      </w:r>
      <w:r>
        <w:rPr/>
        <w:t>acidez,</w:t>
      </w:r>
      <w:r>
        <w:rPr>
          <w:spacing w:val="-5"/>
        </w:rPr>
        <w:t> </w:t>
      </w:r>
      <w:r>
        <w:rPr/>
        <w:t>amargor</w:t>
      </w:r>
      <w:r>
        <w:rPr>
          <w:spacing w:val="-5"/>
        </w:rPr>
        <w:t> </w:t>
      </w:r>
      <w:r>
        <w:rPr/>
        <w:t>y taninos, que deben estar en balance con el perfil de sabor </w:t>
      </w:r>
      <w:r>
        <w:rPr>
          <w:spacing w:val="-2"/>
        </w:rPr>
        <w:t>resultante.</w:t>
      </w:r>
    </w:p>
    <w:p>
      <w:pPr>
        <w:pStyle w:val="BodyText"/>
        <w:spacing w:before="38"/>
      </w:pPr>
      <w:r>
        <w:rPr>
          <w:b/>
        </w:rPr>
        <w:t>Sensación en boca: </w:t>
      </w:r>
      <w:r>
        <w:rPr/>
        <w:t>Variable según el estilo base. La fruta a menudo reduce el cuerpo y hace que la cerveza parezca más liviana en el paladar. Algunas frutas más pequeñas y oscuras pueden</w:t>
      </w:r>
      <w:r>
        <w:rPr>
          <w:spacing w:val="-6"/>
        </w:rPr>
        <w:t> </w:t>
      </w:r>
      <w:r>
        <w:rPr/>
        <w:t>agregar</w:t>
      </w:r>
      <w:r>
        <w:rPr>
          <w:spacing w:val="-5"/>
        </w:rPr>
        <w:t> </w:t>
      </w:r>
      <w:r>
        <w:rPr/>
        <w:t>una</w:t>
      </w:r>
      <w:r>
        <w:rPr>
          <w:spacing w:val="-6"/>
        </w:rPr>
        <w:t> </w:t>
      </w:r>
      <w:r>
        <w:rPr/>
        <w:t>profundidad</w:t>
      </w:r>
      <w:r>
        <w:rPr>
          <w:spacing w:val="-6"/>
        </w:rPr>
        <w:t> </w:t>
      </w:r>
      <w:r>
        <w:rPr/>
        <w:t>tánica,</w:t>
      </w:r>
      <w:r>
        <w:rPr>
          <w:spacing w:val="-5"/>
        </w:rPr>
        <w:t> </w:t>
      </w:r>
      <w:r>
        <w:rPr/>
        <w:t>pero</w:t>
      </w:r>
      <w:r>
        <w:rPr>
          <w:spacing w:val="-6"/>
        </w:rPr>
        <w:t> </w:t>
      </w:r>
      <w:r>
        <w:rPr/>
        <w:t>esta</w:t>
      </w:r>
      <w:r>
        <w:rPr>
          <w:spacing w:val="-5"/>
        </w:rPr>
        <w:t> </w:t>
      </w:r>
      <w:r>
        <w:rPr/>
        <w:t>astringencia no debería abrumar a la cerveza base.</w:t>
      </w:r>
    </w:p>
    <w:p>
      <w:pPr>
        <w:pStyle w:val="BodyText"/>
        <w:spacing w:before="48"/>
        <w:ind w:right="51"/>
      </w:pPr>
      <w:r>
        <w:rPr>
          <w:b/>
        </w:rPr>
        <w:t>Comentarios: </w:t>
      </w:r>
      <w:r>
        <w:rPr/>
        <w:t>La descripción de la cerveza es fundamental para</w:t>
      </w:r>
      <w:r>
        <w:rPr>
          <w:spacing w:val="-1"/>
        </w:rPr>
        <w:t> </w:t>
      </w:r>
      <w:r>
        <w:rPr/>
        <w:t>su</w:t>
      </w:r>
      <w:r>
        <w:rPr>
          <w:spacing w:val="-1"/>
        </w:rPr>
        <w:t> </w:t>
      </w:r>
      <w:r>
        <w:rPr/>
        <w:t>evaluación;</w:t>
      </w:r>
      <w:r>
        <w:rPr>
          <w:spacing w:val="-2"/>
        </w:rPr>
        <w:t> </w:t>
      </w:r>
      <w:r>
        <w:rPr/>
        <w:t>quienes la juzguen</w:t>
      </w:r>
      <w:r>
        <w:rPr>
          <w:spacing w:val="-1"/>
        </w:rPr>
        <w:t> </w:t>
      </w:r>
      <w:r>
        <w:rPr/>
        <w:t>deberían pensar más</w:t>
      </w:r>
      <w:r>
        <w:rPr>
          <w:spacing w:val="-1"/>
        </w:rPr>
        <w:t> </w:t>
      </w:r>
      <w:r>
        <w:rPr/>
        <w:t>en el concepto declarado que en tratar de detectar cada ingrediente</w:t>
      </w:r>
      <w:r>
        <w:rPr>
          <w:spacing w:val="-6"/>
        </w:rPr>
        <w:t> </w:t>
      </w:r>
      <w:r>
        <w:rPr/>
        <w:t>individual.</w:t>
      </w:r>
      <w:r>
        <w:rPr>
          <w:spacing w:val="-6"/>
        </w:rPr>
        <w:t> </w:t>
      </w:r>
      <w:r>
        <w:rPr/>
        <w:t>El</w:t>
      </w:r>
      <w:r>
        <w:rPr>
          <w:spacing w:val="-7"/>
        </w:rPr>
        <w:t> </w:t>
      </w:r>
      <w:r>
        <w:rPr/>
        <w:t>balance,</w:t>
      </w:r>
      <w:r>
        <w:rPr>
          <w:spacing w:val="-6"/>
        </w:rPr>
        <w:t> </w:t>
      </w:r>
      <w:r>
        <w:rPr/>
        <w:t>la</w:t>
      </w:r>
      <w:r>
        <w:rPr>
          <w:spacing w:val="-6"/>
        </w:rPr>
        <w:t> </w:t>
      </w:r>
      <w:r>
        <w:rPr/>
        <w:t>tomabilidad</w:t>
      </w:r>
      <w:r>
        <w:rPr>
          <w:spacing w:val="-6"/>
        </w:rPr>
        <w:t> </w:t>
      </w:r>
      <w:r>
        <w:rPr/>
        <w:t>y</w:t>
      </w:r>
      <w:r>
        <w:rPr>
          <w:spacing w:val="-6"/>
        </w:rPr>
        <w:t> </w:t>
      </w:r>
      <w:r>
        <w:rPr/>
        <w:t>la</w:t>
      </w:r>
      <w:r>
        <w:rPr>
          <w:spacing w:val="-3"/>
        </w:rPr>
        <w:t> </w:t>
      </w:r>
      <w:r>
        <w:rPr/>
        <w:t>ejecución del concepto son los factores decisivos más importantes.</w:t>
      </w:r>
    </w:p>
    <w:p>
      <w:pPr>
        <w:pStyle w:val="BodyText"/>
        <w:spacing w:before="102"/>
        <w:ind w:right="216"/>
      </w:pPr>
      <w:r>
        <w:rPr/>
        <w:br w:type="column"/>
      </w:r>
      <w:r>
        <w:rPr/>
        <w:t>La</w:t>
      </w:r>
      <w:r>
        <w:rPr>
          <w:spacing w:val="-5"/>
        </w:rPr>
        <w:t> </w:t>
      </w:r>
      <w:r>
        <w:rPr/>
        <w:t>fruta</w:t>
      </w:r>
      <w:r>
        <w:rPr>
          <w:spacing w:val="-5"/>
        </w:rPr>
        <w:t> </w:t>
      </w:r>
      <w:r>
        <w:rPr/>
        <w:t>debe</w:t>
      </w:r>
      <w:r>
        <w:rPr>
          <w:spacing w:val="-5"/>
        </w:rPr>
        <w:t> </w:t>
      </w:r>
      <w:r>
        <w:rPr/>
        <w:t>complementar</w:t>
      </w:r>
      <w:r>
        <w:rPr>
          <w:spacing w:val="-4"/>
        </w:rPr>
        <w:t> </w:t>
      </w:r>
      <w:r>
        <w:rPr/>
        <w:t>el</w:t>
      </w:r>
      <w:r>
        <w:rPr>
          <w:spacing w:val="-4"/>
        </w:rPr>
        <w:t> </w:t>
      </w:r>
      <w:r>
        <w:rPr/>
        <w:t>estilo</w:t>
      </w:r>
      <w:r>
        <w:rPr>
          <w:spacing w:val="-6"/>
        </w:rPr>
        <w:t> </w:t>
      </w:r>
      <w:r>
        <w:rPr/>
        <w:t>original</w:t>
      </w:r>
      <w:r>
        <w:rPr>
          <w:spacing w:val="-4"/>
        </w:rPr>
        <w:t> </w:t>
      </w:r>
      <w:r>
        <w:rPr/>
        <w:t>y</w:t>
      </w:r>
      <w:r>
        <w:rPr>
          <w:spacing w:val="-5"/>
        </w:rPr>
        <w:t> </w:t>
      </w:r>
      <w:r>
        <w:rPr/>
        <w:t>no</w:t>
      </w:r>
      <w:r>
        <w:rPr>
          <w:spacing w:val="-6"/>
        </w:rPr>
        <w:t> </w:t>
      </w:r>
      <w:r>
        <w:rPr/>
        <w:t>abrumarlo. Los atributos del estilo base serán diferentes después de agregar la fruta; no espere que la cerveza tenga un sabor idéntico al estilo base sin modificar.</w:t>
      </w:r>
    </w:p>
    <w:p>
      <w:pPr>
        <w:pStyle w:val="BodyText"/>
        <w:spacing w:line="242" w:lineRule="auto" w:before="49"/>
        <w:ind w:right="189"/>
      </w:pPr>
      <w:r>
        <w:rPr/>
        <w:t>Las Fruit Beer basadas en un Estilo Clásico deben inscribirse</w:t>
      </w:r>
      <w:r>
        <w:rPr>
          <w:spacing w:val="40"/>
        </w:rPr>
        <w:t> </w:t>
      </w:r>
      <w:r>
        <w:rPr/>
        <w:t>en este estilo, excepto Lambic; existe un estilo especial para Fruit Lambic (23F). Las cervezas ácidas o de fermentación mixta con fruta, sin una base de Estilo Clásico, deben inscribirse</w:t>
      </w:r>
      <w:r>
        <w:rPr>
          <w:spacing w:val="-5"/>
        </w:rPr>
        <w:t> </w:t>
      </w:r>
      <w:r>
        <w:rPr/>
        <w:t>en</w:t>
      </w:r>
      <w:r>
        <w:rPr>
          <w:spacing w:val="-5"/>
        </w:rPr>
        <w:t> </w:t>
      </w:r>
      <w:r>
        <w:rPr/>
        <w:t>28C</w:t>
      </w:r>
      <w:r>
        <w:rPr>
          <w:spacing w:val="-5"/>
        </w:rPr>
        <w:t> </w:t>
      </w:r>
      <w:r>
        <w:rPr/>
        <w:t>Wild</w:t>
      </w:r>
      <w:r>
        <w:rPr>
          <w:spacing w:val="-5"/>
        </w:rPr>
        <w:t> </w:t>
      </w:r>
      <w:r>
        <w:rPr/>
        <w:t>Specialty</w:t>
      </w:r>
      <w:r>
        <w:rPr>
          <w:spacing w:val="-5"/>
        </w:rPr>
        <w:t> </w:t>
      </w:r>
      <w:r>
        <w:rPr/>
        <w:t>Beer.</w:t>
      </w:r>
      <w:r>
        <w:rPr>
          <w:spacing w:val="-5"/>
        </w:rPr>
        <w:t> </w:t>
      </w:r>
      <w:r>
        <w:rPr/>
        <w:t>Las</w:t>
      </w:r>
      <w:r>
        <w:rPr>
          <w:spacing w:val="-4"/>
        </w:rPr>
        <w:t> </w:t>
      </w:r>
      <w:r>
        <w:rPr/>
        <w:t>versiones</w:t>
      </w:r>
      <w:r>
        <w:rPr>
          <w:spacing w:val="-5"/>
        </w:rPr>
        <w:t> </w:t>
      </w:r>
      <w:r>
        <w:rPr/>
        <w:t>con</w:t>
      </w:r>
      <w:r>
        <w:rPr>
          <w:spacing w:val="-4"/>
        </w:rPr>
        <w:t> </w:t>
      </w:r>
      <w:r>
        <w:rPr/>
        <w:t>frutas de las cervezas ácidas de Estilo Clásico (p. ej.: Flanders Red, Oud Bruin, Gose, Berliner Weisse) deben inscribirse en 29A Fruit Beer. Las versiones a base de frutas de Estilos Clásicos donde las especias son una parte inherente de la definición del estilo (p. ej.: Witbier, Gose) no cuentan como una Spice Beer para efectos de inscripción.</w:t>
      </w:r>
    </w:p>
    <w:p>
      <w:pPr>
        <w:pStyle w:val="BodyText"/>
        <w:spacing w:before="34"/>
        <w:ind w:right="194"/>
      </w:pPr>
      <w:r>
        <w:rPr>
          <w:b/>
        </w:rPr>
        <w:t>Instrucciones para la inscripción: </w:t>
      </w:r>
      <w:r>
        <w:rPr/>
        <w:t>Quien inscriba </w:t>
      </w:r>
      <w:r>
        <w:rPr>
          <w:b/>
        </w:rPr>
        <w:t>debe </w:t>
      </w:r>
      <w:r>
        <w:rPr/>
        <w:t>especificar el tipo de fruta(s) utilizada(s). Además </w:t>
      </w:r>
      <w:r>
        <w:rPr>
          <w:b/>
        </w:rPr>
        <w:t>debe </w:t>
      </w:r>
      <w:r>
        <w:rPr/>
        <w:t>especificar</w:t>
      </w:r>
      <w:r>
        <w:rPr>
          <w:spacing w:val="-5"/>
        </w:rPr>
        <w:t> </w:t>
      </w:r>
      <w:r>
        <w:rPr/>
        <w:t>una</w:t>
      </w:r>
      <w:r>
        <w:rPr>
          <w:spacing w:val="-6"/>
        </w:rPr>
        <w:t> </w:t>
      </w:r>
      <w:r>
        <w:rPr/>
        <w:t>descripción</w:t>
      </w:r>
      <w:r>
        <w:rPr>
          <w:spacing w:val="-6"/>
        </w:rPr>
        <w:t> </w:t>
      </w:r>
      <w:r>
        <w:rPr/>
        <w:t>de</w:t>
      </w:r>
      <w:r>
        <w:rPr>
          <w:spacing w:val="-4"/>
        </w:rPr>
        <w:t> </w:t>
      </w:r>
      <w:r>
        <w:rPr/>
        <w:t>la</w:t>
      </w:r>
      <w:r>
        <w:rPr>
          <w:spacing w:val="-6"/>
        </w:rPr>
        <w:t> </w:t>
      </w:r>
      <w:r>
        <w:rPr/>
        <w:t>cerveza,</w:t>
      </w:r>
      <w:r>
        <w:rPr>
          <w:spacing w:val="-5"/>
        </w:rPr>
        <w:t> </w:t>
      </w:r>
      <w:r>
        <w:rPr/>
        <w:t>identificando</w:t>
      </w:r>
      <w:r>
        <w:rPr>
          <w:spacing w:val="-4"/>
        </w:rPr>
        <w:t> </w:t>
      </w:r>
      <w:r>
        <w:rPr>
          <w:b/>
        </w:rPr>
        <w:t>uno</w:t>
      </w:r>
      <w:r>
        <w:rPr>
          <w:b/>
          <w:spacing w:val="-5"/>
        </w:rPr>
        <w:t> </w:t>
      </w:r>
      <w:r>
        <w:rPr>
          <w:b/>
        </w:rPr>
        <w:t>de dos</w:t>
      </w:r>
      <w:r>
        <w:rPr/>
        <w:t>: </w:t>
      </w:r>
      <w:r>
        <w:rPr>
          <w:b/>
        </w:rPr>
        <w:t>o </w:t>
      </w:r>
      <w:r>
        <w:rPr/>
        <w:t>un estilo base </w:t>
      </w:r>
      <w:r>
        <w:rPr>
          <w:b/>
        </w:rPr>
        <w:t>o </w:t>
      </w:r>
      <w:r>
        <w:rPr/>
        <w:t>los ingredientes, las especificaciones o el</w:t>
      </w:r>
      <w:r>
        <w:rPr>
          <w:spacing w:val="-3"/>
        </w:rPr>
        <w:t> </w:t>
      </w:r>
      <w:r>
        <w:rPr/>
        <w:t>carácter</w:t>
      </w:r>
      <w:r>
        <w:rPr>
          <w:spacing w:val="-1"/>
        </w:rPr>
        <w:t> </w:t>
      </w:r>
      <w:r>
        <w:rPr/>
        <w:t>objetivo</w:t>
      </w:r>
      <w:r>
        <w:rPr>
          <w:spacing w:val="-1"/>
        </w:rPr>
        <w:t> </w:t>
      </w:r>
      <w:r>
        <w:rPr/>
        <w:t>de</w:t>
      </w:r>
      <w:r>
        <w:rPr>
          <w:spacing w:val="-2"/>
        </w:rPr>
        <w:t> </w:t>
      </w:r>
      <w:r>
        <w:rPr/>
        <w:t>la</w:t>
      </w:r>
      <w:r>
        <w:rPr>
          <w:spacing w:val="-2"/>
        </w:rPr>
        <w:t> </w:t>
      </w:r>
      <w:r>
        <w:rPr/>
        <w:t>cerveza.</w:t>
      </w:r>
      <w:r>
        <w:rPr>
          <w:spacing w:val="-1"/>
        </w:rPr>
        <w:t> </w:t>
      </w:r>
      <w:r>
        <w:rPr/>
        <w:t>Una</w:t>
      </w:r>
      <w:r>
        <w:rPr>
          <w:spacing w:val="-2"/>
        </w:rPr>
        <w:t> </w:t>
      </w:r>
      <w:r>
        <w:rPr/>
        <w:t>descripción general</w:t>
      </w:r>
      <w:r>
        <w:rPr>
          <w:spacing w:val="-2"/>
        </w:rPr>
        <w:t> </w:t>
      </w:r>
      <w:r>
        <w:rPr/>
        <w:t>de la naturaleza especial de la cerveza puede cubrir todos los elementos requeridos.</w:t>
      </w:r>
    </w:p>
    <w:p>
      <w:pPr>
        <w:pStyle w:val="BodyText"/>
        <w:spacing w:before="55"/>
        <w:ind w:right="247"/>
      </w:pPr>
      <w:r>
        <w:rPr>
          <w:b/>
        </w:rPr>
        <w:t>Estadísticas vitales: </w:t>
      </w:r>
      <w:r>
        <w:rPr/>
        <w:t>OG, FG, IBU, SRM y ABV variarán según</w:t>
      </w:r>
      <w:r>
        <w:rPr>
          <w:spacing w:val="-2"/>
        </w:rPr>
        <w:t> </w:t>
      </w:r>
      <w:r>
        <w:rPr/>
        <w:t>la</w:t>
      </w:r>
      <w:r>
        <w:rPr>
          <w:spacing w:val="-4"/>
        </w:rPr>
        <w:t> </w:t>
      </w:r>
      <w:r>
        <w:rPr/>
        <w:t>cerveza</w:t>
      </w:r>
      <w:r>
        <w:rPr>
          <w:spacing w:val="-4"/>
        </w:rPr>
        <w:t> </w:t>
      </w:r>
      <w:r>
        <w:rPr/>
        <w:t>base,</w:t>
      </w:r>
      <w:r>
        <w:rPr>
          <w:spacing w:val="-4"/>
        </w:rPr>
        <w:t> </w:t>
      </w:r>
      <w:r>
        <w:rPr/>
        <w:t>pero</w:t>
      </w:r>
      <w:r>
        <w:rPr>
          <w:spacing w:val="-5"/>
        </w:rPr>
        <w:t> </w:t>
      </w:r>
      <w:r>
        <w:rPr/>
        <w:t>la</w:t>
      </w:r>
      <w:r>
        <w:rPr>
          <w:spacing w:val="-4"/>
        </w:rPr>
        <w:t> </w:t>
      </w:r>
      <w:r>
        <w:rPr/>
        <w:t>fruta</w:t>
      </w:r>
      <w:r>
        <w:rPr>
          <w:spacing w:val="-4"/>
        </w:rPr>
        <w:t> </w:t>
      </w:r>
      <w:r>
        <w:rPr/>
        <w:t>a</w:t>
      </w:r>
      <w:r>
        <w:rPr>
          <w:spacing w:val="-3"/>
        </w:rPr>
        <w:t> </w:t>
      </w:r>
      <w:r>
        <w:rPr/>
        <w:t>menudo</w:t>
      </w:r>
      <w:r>
        <w:rPr>
          <w:spacing w:val="-5"/>
        </w:rPr>
        <w:t> </w:t>
      </w:r>
      <w:r>
        <w:rPr/>
        <w:t>se</w:t>
      </w:r>
      <w:r>
        <w:rPr>
          <w:spacing w:val="-4"/>
        </w:rPr>
        <w:t> </w:t>
      </w:r>
      <w:r>
        <w:rPr/>
        <w:t>reflejará</w:t>
      </w:r>
      <w:r>
        <w:rPr>
          <w:spacing w:val="-4"/>
        </w:rPr>
        <w:t> </w:t>
      </w:r>
      <w:r>
        <w:rPr/>
        <w:t>en</w:t>
      </w:r>
      <w:r>
        <w:rPr>
          <w:spacing w:val="-5"/>
        </w:rPr>
        <w:t> </w:t>
      </w:r>
      <w:r>
        <w:rPr/>
        <w:t>el </w:t>
      </w:r>
      <w:r>
        <w:rPr>
          <w:spacing w:val="-2"/>
        </w:rPr>
        <w:t>color.</w:t>
      </w:r>
    </w:p>
    <w:p>
      <w:pPr>
        <w:pStyle w:val="BodyText"/>
        <w:spacing w:before="44"/>
        <w:ind w:right="216"/>
      </w:pPr>
      <w:r>
        <w:rPr>
          <w:b/>
        </w:rPr>
        <w:t>Ejemplos comerciales: </w:t>
      </w:r>
      <w:r>
        <w:rPr/>
        <w:t>21</w:t>
      </w:r>
      <w:r>
        <w:rPr>
          <w:position w:val="5"/>
          <w:sz w:val="12"/>
        </w:rPr>
        <w:t>st</w:t>
      </w:r>
      <w:r>
        <w:rPr>
          <w:spacing w:val="33"/>
          <w:position w:val="5"/>
          <w:sz w:val="12"/>
        </w:rPr>
        <w:t> </w:t>
      </w:r>
      <w:r>
        <w:rPr/>
        <w:t>Amendment Hell or High Watermelon, Anderson Valley Blood Orange Gose, Avery Liliko’i</w:t>
      </w:r>
      <w:r>
        <w:rPr>
          <w:spacing w:val="-6"/>
        </w:rPr>
        <w:t> </w:t>
      </w:r>
      <w:r>
        <w:rPr/>
        <w:t>Kepolo,</w:t>
      </w:r>
      <w:r>
        <w:rPr>
          <w:spacing w:val="-6"/>
        </w:rPr>
        <w:t> </w:t>
      </w:r>
      <w:r>
        <w:rPr/>
        <w:t>Ballast</w:t>
      </w:r>
      <w:r>
        <w:rPr>
          <w:spacing w:val="-6"/>
        </w:rPr>
        <w:t> </w:t>
      </w:r>
      <w:r>
        <w:rPr/>
        <w:t>Point</w:t>
      </w:r>
      <w:r>
        <w:rPr>
          <w:spacing w:val="-6"/>
        </w:rPr>
        <w:t> </w:t>
      </w:r>
      <w:r>
        <w:rPr/>
        <w:t>Grapefruit</w:t>
      </w:r>
      <w:r>
        <w:rPr>
          <w:spacing w:val="-6"/>
        </w:rPr>
        <w:t> </w:t>
      </w:r>
      <w:r>
        <w:rPr/>
        <w:t>Sculpin,</w:t>
      </w:r>
      <w:r>
        <w:rPr>
          <w:spacing w:val="-6"/>
        </w:rPr>
        <w:t> </w:t>
      </w:r>
      <w:r>
        <w:rPr/>
        <w:t>Bell’s</w:t>
      </w:r>
      <w:r>
        <w:rPr>
          <w:spacing w:val="-6"/>
        </w:rPr>
        <w:t> </w:t>
      </w:r>
      <w:r>
        <w:rPr/>
        <w:t>Cherry Stout, Founders Rübæus</w:t>
      </w:r>
    </w:p>
    <w:p>
      <w:pPr>
        <w:spacing w:before="46"/>
        <w:ind w:left="140" w:right="0" w:firstLine="0"/>
        <w:jc w:val="left"/>
        <w:rPr>
          <w:sz w:val="18"/>
        </w:rPr>
      </w:pPr>
      <w:r>
        <w:rPr>
          <w:b/>
          <w:sz w:val="18"/>
        </w:rPr>
        <w:t>Etiquetas:</w:t>
      </w:r>
      <w:r>
        <w:rPr>
          <w:b/>
          <w:spacing w:val="-8"/>
          <w:sz w:val="18"/>
        </w:rPr>
        <w:t> </w:t>
      </w:r>
      <w:r>
        <w:rPr>
          <w:sz w:val="18"/>
        </w:rPr>
        <w:t>cerveza-especialidad,</w:t>
      </w:r>
      <w:r>
        <w:rPr>
          <w:spacing w:val="-8"/>
          <w:sz w:val="18"/>
        </w:rPr>
        <w:t> </w:t>
      </w:r>
      <w:r>
        <w:rPr>
          <w:spacing w:val="-2"/>
          <w:sz w:val="18"/>
        </w:rPr>
        <w:t>fruta</w:t>
      </w:r>
    </w:p>
    <w:p>
      <w:pPr>
        <w:pStyle w:val="BodyText"/>
        <w:spacing w:before="2"/>
        <w:ind w:left="0"/>
        <w:rPr>
          <w:sz w:val="21"/>
        </w:rPr>
      </w:pPr>
    </w:p>
    <w:p>
      <w:pPr>
        <w:pStyle w:val="Heading3"/>
      </w:pPr>
      <w:bookmarkStart w:name="_bookmark166" w:id="167"/>
      <w:bookmarkEnd w:id="167"/>
      <w:r>
        <w:rPr>
          <w:b w:val="0"/>
        </w:rPr>
      </w:r>
      <w:r>
        <w:rPr/>
        <w:t>29B.</w:t>
      </w:r>
      <w:r>
        <w:rPr>
          <w:spacing w:val="-6"/>
        </w:rPr>
        <w:t> </w:t>
      </w:r>
      <w:r>
        <w:rPr/>
        <w:t>Fruit</w:t>
      </w:r>
      <w:r>
        <w:rPr>
          <w:spacing w:val="-4"/>
        </w:rPr>
        <w:t> </w:t>
      </w:r>
      <w:r>
        <w:rPr/>
        <w:t>and</w:t>
      </w:r>
      <w:r>
        <w:rPr>
          <w:spacing w:val="-5"/>
        </w:rPr>
        <w:t> </w:t>
      </w:r>
      <w:r>
        <w:rPr/>
        <w:t>Spice</w:t>
      </w:r>
      <w:r>
        <w:rPr>
          <w:spacing w:val="-5"/>
        </w:rPr>
        <w:t> </w:t>
      </w:r>
      <w:r>
        <w:rPr>
          <w:spacing w:val="-4"/>
        </w:rPr>
        <w:t>Beer</w:t>
      </w:r>
    </w:p>
    <w:p>
      <w:pPr>
        <w:spacing w:before="41"/>
        <w:ind w:left="140" w:right="247" w:firstLine="0"/>
        <w:jc w:val="left"/>
        <w:rPr>
          <w:i/>
          <w:sz w:val="18"/>
        </w:rPr>
      </w:pPr>
      <w:r>
        <w:rPr>
          <w:i/>
          <w:sz w:val="18"/>
        </w:rPr>
        <w:t>Utilice las definiciones de </w:t>
      </w:r>
      <w:r>
        <w:rPr>
          <w:sz w:val="18"/>
        </w:rPr>
        <w:t>frutas </w:t>
      </w:r>
      <w:r>
        <w:rPr>
          <w:i/>
          <w:sz w:val="18"/>
        </w:rPr>
        <w:t>en la introducción de la categoría</w:t>
      </w:r>
      <w:r>
        <w:rPr>
          <w:i/>
          <w:spacing w:val="-3"/>
          <w:sz w:val="18"/>
        </w:rPr>
        <w:t> </w:t>
      </w:r>
      <w:r>
        <w:rPr>
          <w:i/>
          <w:sz w:val="18"/>
        </w:rPr>
        <w:t>29</w:t>
      </w:r>
      <w:r>
        <w:rPr>
          <w:i/>
          <w:spacing w:val="-5"/>
          <w:sz w:val="18"/>
        </w:rPr>
        <w:t> </w:t>
      </w:r>
      <w:r>
        <w:rPr>
          <w:i/>
          <w:sz w:val="18"/>
        </w:rPr>
        <w:t>y</w:t>
      </w:r>
      <w:r>
        <w:rPr>
          <w:i/>
          <w:spacing w:val="-3"/>
          <w:sz w:val="18"/>
        </w:rPr>
        <w:t> </w:t>
      </w:r>
      <w:r>
        <w:rPr>
          <w:i/>
          <w:sz w:val="18"/>
        </w:rPr>
        <w:t>de</w:t>
      </w:r>
      <w:r>
        <w:rPr>
          <w:i/>
          <w:spacing w:val="-4"/>
          <w:sz w:val="18"/>
        </w:rPr>
        <w:t> </w:t>
      </w:r>
      <w:r>
        <w:rPr>
          <w:sz w:val="18"/>
        </w:rPr>
        <w:t>especias</w:t>
      </w:r>
      <w:r>
        <w:rPr>
          <w:spacing w:val="-4"/>
          <w:sz w:val="18"/>
        </w:rPr>
        <w:t> </w:t>
      </w:r>
      <w:r>
        <w:rPr>
          <w:i/>
          <w:sz w:val="18"/>
        </w:rPr>
        <w:t>en</w:t>
      </w:r>
      <w:r>
        <w:rPr>
          <w:i/>
          <w:spacing w:val="-2"/>
          <w:sz w:val="18"/>
        </w:rPr>
        <w:t> </w:t>
      </w:r>
      <w:r>
        <w:rPr>
          <w:i/>
          <w:sz w:val="18"/>
        </w:rPr>
        <w:t>la</w:t>
      </w:r>
      <w:r>
        <w:rPr>
          <w:i/>
          <w:spacing w:val="-3"/>
          <w:sz w:val="18"/>
        </w:rPr>
        <w:t> </w:t>
      </w:r>
      <w:r>
        <w:rPr>
          <w:i/>
          <w:sz w:val="18"/>
        </w:rPr>
        <w:t>de</w:t>
      </w:r>
      <w:r>
        <w:rPr>
          <w:i/>
          <w:spacing w:val="-5"/>
          <w:sz w:val="18"/>
        </w:rPr>
        <w:t> </w:t>
      </w:r>
      <w:r>
        <w:rPr>
          <w:i/>
          <w:sz w:val="18"/>
        </w:rPr>
        <w:t>la</w:t>
      </w:r>
      <w:r>
        <w:rPr>
          <w:i/>
          <w:spacing w:val="-3"/>
          <w:sz w:val="18"/>
        </w:rPr>
        <w:t> </w:t>
      </w:r>
      <w:r>
        <w:rPr>
          <w:i/>
          <w:sz w:val="18"/>
        </w:rPr>
        <w:t>categoría</w:t>
      </w:r>
      <w:r>
        <w:rPr>
          <w:i/>
          <w:spacing w:val="-3"/>
          <w:sz w:val="18"/>
        </w:rPr>
        <w:t> </w:t>
      </w:r>
      <w:r>
        <w:rPr>
          <w:i/>
          <w:sz w:val="18"/>
        </w:rPr>
        <w:t>30;</w:t>
      </w:r>
      <w:r>
        <w:rPr>
          <w:i/>
          <w:spacing w:val="-3"/>
          <w:sz w:val="18"/>
        </w:rPr>
        <w:t> </w:t>
      </w:r>
      <w:r>
        <w:rPr>
          <w:i/>
          <w:sz w:val="18"/>
        </w:rPr>
        <w:t>cualquier combinación de ingredientes válida en los estilos 29A y 30A está permitida en esta categoría. Para este estilo, la palabra</w:t>
      </w:r>
    </w:p>
    <w:p>
      <w:pPr>
        <w:spacing w:line="242" w:lineRule="auto" w:before="7"/>
        <w:ind w:left="140" w:right="0" w:firstLine="0"/>
        <w:jc w:val="left"/>
        <w:rPr>
          <w:i/>
          <w:sz w:val="18"/>
        </w:rPr>
      </w:pPr>
      <w:r>
        <w:rPr>
          <w:i/>
          <w:sz w:val="18"/>
        </w:rPr>
        <w:t>"especias"</w:t>
      </w:r>
      <w:r>
        <w:rPr>
          <w:i/>
          <w:spacing w:val="-6"/>
          <w:sz w:val="18"/>
        </w:rPr>
        <w:t> </w:t>
      </w:r>
      <w:r>
        <w:rPr>
          <w:i/>
          <w:sz w:val="18"/>
        </w:rPr>
        <w:t>significa</w:t>
      </w:r>
      <w:r>
        <w:rPr>
          <w:i/>
          <w:spacing w:val="-6"/>
          <w:sz w:val="18"/>
        </w:rPr>
        <w:t> </w:t>
      </w:r>
      <w:r>
        <w:rPr>
          <w:i/>
          <w:sz w:val="18"/>
        </w:rPr>
        <w:t>“cualquier</w:t>
      </w:r>
      <w:r>
        <w:rPr>
          <w:i/>
          <w:spacing w:val="-3"/>
          <w:sz w:val="18"/>
        </w:rPr>
        <w:t> </w:t>
      </w:r>
      <w:r>
        <w:rPr>
          <w:i/>
          <w:sz w:val="18"/>
        </w:rPr>
        <w:t>SHV”</w:t>
      </w:r>
      <w:r>
        <w:rPr>
          <w:i/>
          <w:spacing w:val="-6"/>
          <w:sz w:val="18"/>
        </w:rPr>
        <w:t> </w:t>
      </w:r>
      <w:r>
        <w:rPr>
          <w:i/>
          <w:sz w:val="18"/>
        </w:rPr>
        <w:t>(del</w:t>
      </w:r>
      <w:r>
        <w:rPr>
          <w:i/>
          <w:spacing w:val="-5"/>
          <w:sz w:val="18"/>
        </w:rPr>
        <w:t> </w:t>
      </w:r>
      <w:r>
        <w:rPr>
          <w:i/>
          <w:sz w:val="18"/>
        </w:rPr>
        <w:t>inglés</w:t>
      </w:r>
      <w:r>
        <w:rPr>
          <w:i/>
          <w:spacing w:val="-5"/>
          <w:sz w:val="18"/>
        </w:rPr>
        <w:t> </w:t>
      </w:r>
      <w:r>
        <w:rPr>
          <w:sz w:val="18"/>
        </w:rPr>
        <w:t>Spice,</w:t>
      </w:r>
      <w:r>
        <w:rPr>
          <w:spacing w:val="-7"/>
          <w:sz w:val="18"/>
        </w:rPr>
        <w:t> </w:t>
      </w:r>
      <w:r>
        <w:rPr>
          <w:sz w:val="18"/>
        </w:rPr>
        <w:t>Herb,</w:t>
      </w:r>
      <w:r>
        <w:rPr>
          <w:spacing w:val="-5"/>
          <w:sz w:val="18"/>
        </w:rPr>
        <w:t> </w:t>
      </w:r>
      <w:r>
        <w:rPr>
          <w:sz w:val="18"/>
        </w:rPr>
        <w:t>or Vegetable </w:t>
      </w:r>
      <w:r>
        <w:rPr>
          <w:i/>
          <w:sz w:val="18"/>
        </w:rPr>
        <w:t>[Especias, Hierbas o Vegetales]).</w:t>
      </w:r>
    </w:p>
    <w:p>
      <w:pPr>
        <w:pStyle w:val="BodyText"/>
        <w:spacing w:before="41"/>
        <w:ind w:right="209"/>
      </w:pPr>
      <w:r>
        <w:rPr>
          <w:b/>
        </w:rPr>
        <w:t>Impresión</w:t>
      </w:r>
      <w:r>
        <w:rPr>
          <w:b/>
          <w:spacing w:val="-5"/>
        </w:rPr>
        <w:t> </w:t>
      </w:r>
      <w:r>
        <w:rPr>
          <w:b/>
        </w:rPr>
        <w:t>general:</w:t>
      </w:r>
      <w:r>
        <w:rPr>
          <w:b/>
          <w:spacing w:val="-4"/>
        </w:rPr>
        <w:t> </w:t>
      </w:r>
      <w:r>
        <w:rPr/>
        <w:t>Una</w:t>
      </w:r>
      <w:r>
        <w:rPr>
          <w:spacing w:val="-6"/>
        </w:rPr>
        <w:t> </w:t>
      </w:r>
      <w:r>
        <w:rPr/>
        <w:t>unión</w:t>
      </w:r>
      <w:r>
        <w:rPr>
          <w:spacing w:val="-6"/>
        </w:rPr>
        <w:t> </w:t>
      </w:r>
      <w:r>
        <w:rPr/>
        <w:t>agradable</w:t>
      </w:r>
      <w:r>
        <w:rPr>
          <w:spacing w:val="-6"/>
        </w:rPr>
        <w:t> </w:t>
      </w:r>
      <w:r>
        <w:rPr/>
        <w:t>de</w:t>
      </w:r>
      <w:r>
        <w:rPr>
          <w:spacing w:val="-5"/>
        </w:rPr>
        <w:t> </w:t>
      </w:r>
      <w:r>
        <w:rPr/>
        <w:t>frutas,</w:t>
      </w:r>
      <w:r>
        <w:rPr>
          <w:spacing w:val="-7"/>
        </w:rPr>
        <w:t> </w:t>
      </w:r>
      <w:r>
        <w:rPr/>
        <w:t>especias y cerveza, pero aún reconocible como cerveza. El carácter de frutas y especias debe ser evidente, pero en balance con la cerveza, no tan agresivo como para sugerir un producto </w:t>
      </w:r>
      <w:r>
        <w:rPr>
          <w:spacing w:val="-2"/>
        </w:rPr>
        <w:t>artificial.</w:t>
      </w:r>
    </w:p>
    <w:p>
      <w:pPr>
        <w:pStyle w:val="BodyText"/>
        <w:spacing w:before="48"/>
        <w:ind w:right="232"/>
      </w:pPr>
      <w:r>
        <w:rPr>
          <w:b/>
        </w:rPr>
        <w:t>Aroma: </w:t>
      </w:r>
      <w:r>
        <w:rPr/>
        <w:t>Variable según el estilo base. El carácter de frutas y especias</w:t>
      </w:r>
      <w:r>
        <w:rPr>
          <w:spacing w:val="-5"/>
        </w:rPr>
        <w:t> </w:t>
      </w:r>
      <w:r>
        <w:rPr/>
        <w:t>debe</w:t>
      </w:r>
      <w:r>
        <w:rPr>
          <w:spacing w:val="-5"/>
        </w:rPr>
        <w:t> </w:t>
      </w:r>
      <w:r>
        <w:rPr/>
        <w:t>notarse</w:t>
      </w:r>
      <w:r>
        <w:rPr>
          <w:spacing w:val="-5"/>
        </w:rPr>
        <w:t> </w:t>
      </w:r>
      <w:r>
        <w:rPr/>
        <w:t>en</w:t>
      </w:r>
      <w:r>
        <w:rPr>
          <w:spacing w:val="-4"/>
        </w:rPr>
        <w:t> </w:t>
      </w:r>
      <w:r>
        <w:rPr/>
        <w:t>el</w:t>
      </w:r>
      <w:r>
        <w:rPr>
          <w:spacing w:val="-6"/>
        </w:rPr>
        <w:t> </w:t>
      </w:r>
      <w:r>
        <w:rPr/>
        <w:t>aroma;</w:t>
      </w:r>
      <w:r>
        <w:rPr>
          <w:spacing w:val="-5"/>
        </w:rPr>
        <w:t> </w:t>
      </w:r>
      <w:r>
        <w:rPr/>
        <w:t>sin</w:t>
      </w:r>
      <w:r>
        <w:rPr>
          <w:spacing w:val="-5"/>
        </w:rPr>
        <w:t> </w:t>
      </w:r>
      <w:r>
        <w:rPr/>
        <w:t>embargo,</w:t>
      </w:r>
      <w:r>
        <w:rPr>
          <w:spacing w:val="-5"/>
        </w:rPr>
        <w:t> </w:t>
      </w:r>
      <w:r>
        <w:rPr/>
        <w:t>algunas</w:t>
      </w:r>
      <w:r>
        <w:rPr>
          <w:spacing w:val="-4"/>
        </w:rPr>
        <w:t> </w:t>
      </w:r>
      <w:r>
        <w:rPr/>
        <w:t>frutas y especias (p. ej.: frambuesas, cerezas, canela, jengibre) tienen aromas más fuertes y son más distintivas que otras (p. ej.: arándanos, frutillas/fresas); permita una variedad de caracteres e intensidades</w:t>
      </w:r>
      <w:r>
        <w:rPr>
          <w:spacing w:val="-1"/>
        </w:rPr>
        <w:t> </w:t>
      </w:r>
      <w:r>
        <w:rPr/>
        <w:t>de las frutas y especias, desde sutiles</w:t>
      </w:r>
    </w:p>
    <w:p>
      <w:pPr>
        <w:spacing w:after="0"/>
        <w:sectPr>
          <w:type w:val="continuous"/>
          <w:pgSz w:w="12240" w:h="15840"/>
          <w:pgMar w:header="0" w:footer="746" w:top="940" w:bottom="280" w:left="580" w:right="540"/>
          <w:cols w:num="2" w:equalWidth="0">
            <w:col w:w="5216" w:space="545"/>
            <w:col w:w="5359"/>
          </w:cols>
        </w:sectPr>
      </w:pPr>
    </w:p>
    <w:p>
      <w:pPr>
        <w:pStyle w:val="BodyText"/>
        <w:spacing w:line="242" w:lineRule="auto" w:before="86"/>
      </w:pPr>
      <w:r>
        <w:rPr/>
        <w:t>hasta</w:t>
      </w:r>
      <w:r>
        <w:rPr>
          <w:spacing w:val="-4"/>
        </w:rPr>
        <w:t> </w:t>
      </w:r>
      <w:r>
        <w:rPr/>
        <w:t>agresivos.</w:t>
      </w:r>
      <w:r>
        <w:rPr>
          <w:spacing w:val="-4"/>
        </w:rPr>
        <w:t> </w:t>
      </w:r>
      <w:r>
        <w:rPr/>
        <w:t>El</w:t>
      </w:r>
      <w:r>
        <w:rPr>
          <w:spacing w:val="-5"/>
        </w:rPr>
        <w:t> </w:t>
      </w:r>
      <w:r>
        <w:rPr/>
        <w:t>aroma</w:t>
      </w:r>
      <w:r>
        <w:rPr>
          <w:spacing w:val="-4"/>
        </w:rPr>
        <w:t> </w:t>
      </w:r>
      <w:r>
        <w:rPr/>
        <w:t>a</w:t>
      </w:r>
      <w:r>
        <w:rPr>
          <w:spacing w:val="-3"/>
        </w:rPr>
        <w:t> </w:t>
      </w:r>
      <w:r>
        <w:rPr/>
        <w:t>lúpulo</w:t>
      </w:r>
      <w:r>
        <w:rPr>
          <w:spacing w:val="-5"/>
        </w:rPr>
        <w:t> </w:t>
      </w:r>
      <w:r>
        <w:rPr/>
        <w:t>puede</w:t>
      </w:r>
      <w:r>
        <w:rPr>
          <w:spacing w:val="-4"/>
        </w:rPr>
        <w:t> </w:t>
      </w:r>
      <w:r>
        <w:rPr/>
        <w:t>ser</w:t>
      </w:r>
      <w:r>
        <w:rPr>
          <w:spacing w:val="-3"/>
        </w:rPr>
        <w:t> </w:t>
      </w:r>
      <w:r>
        <w:rPr/>
        <w:t>más</w:t>
      </w:r>
      <w:r>
        <w:rPr>
          <w:spacing w:val="-2"/>
        </w:rPr>
        <w:t> </w:t>
      </w:r>
      <w:r>
        <w:rPr/>
        <w:t>bajo</w:t>
      </w:r>
      <w:r>
        <w:rPr>
          <w:spacing w:val="-4"/>
        </w:rPr>
        <w:t> </w:t>
      </w:r>
      <w:r>
        <w:rPr/>
        <w:t>que</w:t>
      </w:r>
      <w:r>
        <w:rPr>
          <w:spacing w:val="-4"/>
        </w:rPr>
        <w:t> </w:t>
      </w:r>
      <w:r>
        <w:rPr/>
        <w:t>en</w:t>
      </w:r>
      <w:r>
        <w:rPr>
          <w:spacing w:val="-4"/>
        </w:rPr>
        <w:t> </w:t>
      </w:r>
      <w:r>
        <w:rPr/>
        <w:t>el estilo base para mostrar mejor el carácter de especialidad. Los ingredientes especiales deben añadir complejidad, pero no ser tan prominentes como para desequilibrar la cerveza.</w:t>
      </w:r>
    </w:p>
    <w:p>
      <w:pPr>
        <w:pStyle w:val="BodyText"/>
        <w:spacing w:before="38"/>
        <w:ind w:right="66"/>
      </w:pPr>
      <w:r>
        <w:rPr>
          <w:b/>
        </w:rPr>
        <w:t>Apariencia: </w:t>
      </w:r>
      <w:r>
        <w:rPr/>
        <w:t>Variable según el estilo base y los ingredientes especiales. La cerveza de color más claro puede mostrar los colores</w:t>
      </w:r>
      <w:r>
        <w:rPr>
          <w:spacing w:val="-5"/>
        </w:rPr>
        <w:t> </w:t>
      </w:r>
      <w:r>
        <w:rPr/>
        <w:t>distintivos</w:t>
      </w:r>
      <w:r>
        <w:rPr>
          <w:spacing w:val="-3"/>
        </w:rPr>
        <w:t> </w:t>
      </w:r>
      <w:r>
        <w:rPr/>
        <w:t>de</w:t>
      </w:r>
      <w:r>
        <w:rPr>
          <w:spacing w:val="-5"/>
        </w:rPr>
        <w:t> </w:t>
      </w:r>
      <w:r>
        <w:rPr/>
        <w:t>los</w:t>
      </w:r>
      <w:r>
        <w:rPr>
          <w:spacing w:val="-5"/>
        </w:rPr>
        <w:t> </w:t>
      </w:r>
      <w:r>
        <w:rPr/>
        <w:t>ingredientes,</w:t>
      </w:r>
      <w:r>
        <w:rPr>
          <w:spacing w:val="-5"/>
        </w:rPr>
        <w:t> </w:t>
      </w:r>
      <w:r>
        <w:rPr/>
        <w:t>incluso</w:t>
      </w:r>
      <w:r>
        <w:rPr>
          <w:spacing w:val="-4"/>
        </w:rPr>
        <w:t> </w:t>
      </w:r>
      <w:r>
        <w:rPr/>
        <w:t>en</w:t>
      </w:r>
      <w:r>
        <w:rPr>
          <w:spacing w:val="-3"/>
        </w:rPr>
        <w:t> </w:t>
      </w:r>
      <w:r>
        <w:rPr/>
        <w:t>la</w:t>
      </w:r>
      <w:r>
        <w:rPr>
          <w:spacing w:val="-5"/>
        </w:rPr>
        <w:t> </w:t>
      </w:r>
      <w:r>
        <w:rPr/>
        <w:t>espuma.</w:t>
      </w:r>
      <w:r>
        <w:rPr>
          <w:spacing w:val="-3"/>
        </w:rPr>
        <w:t> </w:t>
      </w:r>
      <w:r>
        <w:rPr/>
        <w:t>El color de la fruta en la cerveza suele ser más claro que la pulpa de la fruta misma, y puede adquirir tonos ligeramente diferentes. Claridad variable, aunque la turbidez es generalmente</w:t>
      </w:r>
      <w:r>
        <w:rPr>
          <w:spacing w:val="-4"/>
        </w:rPr>
        <w:t> </w:t>
      </w:r>
      <w:r>
        <w:rPr/>
        <w:t>indeseable.</w:t>
      </w:r>
      <w:r>
        <w:rPr>
          <w:spacing w:val="-4"/>
        </w:rPr>
        <w:t> </w:t>
      </w:r>
      <w:r>
        <w:rPr/>
        <w:t>Algunos</w:t>
      </w:r>
      <w:r>
        <w:rPr>
          <w:spacing w:val="-4"/>
        </w:rPr>
        <w:t> </w:t>
      </w:r>
      <w:r>
        <w:rPr/>
        <w:t>ingredientes</w:t>
      </w:r>
      <w:r>
        <w:rPr>
          <w:spacing w:val="-4"/>
        </w:rPr>
        <w:t> </w:t>
      </w:r>
      <w:r>
        <w:rPr/>
        <w:t>pueden</w:t>
      </w:r>
      <w:r>
        <w:rPr>
          <w:spacing w:val="-4"/>
        </w:rPr>
        <w:t> </w:t>
      </w:r>
      <w:r>
        <w:rPr/>
        <w:t>afectar la retención de espuma.</w:t>
      </w:r>
    </w:p>
    <w:p>
      <w:pPr>
        <w:pStyle w:val="BodyText"/>
        <w:spacing w:line="242" w:lineRule="auto" w:before="53"/>
        <w:ind w:right="39"/>
      </w:pPr>
      <w:r>
        <w:rPr>
          <w:b/>
        </w:rPr>
        <w:t>Sabor:</w:t>
      </w:r>
      <w:r>
        <w:rPr>
          <w:b/>
          <w:spacing w:val="-4"/>
        </w:rPr>
        <w:t> </w:t>
      </w:r>
      <w:r>
        <w:rPr/>
        <w:t>Variable</w:t>
      </w:r>
      <w:r>
        <w:rPr>
          <w:spacing w:val="-4"/>
        </w:rPr>
        <w:t> </w:t>
      </w:r>
      <w:r>
        <w:rPr/>
        <w:t>según</w:t>
      </w:r>
      <w:r>
        <w:rPr>
          <w:spacing w:val="-4"/>
        </w:rPr>
        <w:t> </w:t>
      </w:r>
      <w:r>
        <w:rPr/>
        <w:t>el</w:t>
      </w:r>
      <w:r>
        <w:rPr>
          <w:spacing w:val="-3"/>
        </w:rPr>
        <w:t> </w:t>
      </w:r>
      <w:r>
        <w:rPr/>
        <w:t>estilo</w:t>
      </w:r>
      <w:r>
        <w:rPr>
          <w:spacing w:val="-5"/>
        </w:rPr>
        <w:t> </w:t>
      </w:r>
      <w:r>
        <w:rPr/>
        <w:t>base.</w:t>
      </w:r>
      <w:r>
        <w:rPr>
          <w:spacing w:val="-2"/>
        </w:rPr>
        <w:t> </w:t>
      </w:r>
      <w:r>
        <w:rPr/>
        <w:t>Al</w:t>
      </w:r>
      <w:r>
        <w:rPr>
          <w:spacing w:val="-5"/>
        </w:rPr>
        <w:t> </w:t>
      </w:r>
      <w:r>
        <w:rPr/>
        <w:t>igual</w:t>
      </w:r>
      <w:r>
        <w:rPr>
          <w:spacing w:val="-5"/>
        </w:rPr>
        <w:t> </w:t>
      </w:r>
      <w:r>
        <w:rPr/>
        <w:t>que</w:t>
      </w:r>
      <w:r>
        <w:rPr>
          <w:spacing w:val="-5"/>
        </w:rPr>
        <w:t> </w:t>
      </w:r>
      <w:r>
        <w:rPr/>
        <w:t>con</w:t>
      </w:r>
      <w:r>
        <w:rPr>
          <w:spacing w:val="-4"/>
        </w:rPr>
        <w:t> </w:t>
      </w:r>
      <w:r>
        <w:rPr/>
        <w:t>el</w:t>
      </w:r>
      <w:r>
        <w:rPr>
          <w:spacing w:val="-5"/>
        </w:rPr>
        <w:t> </w:t>
      </w:r>
      <w:r>
        <w:rPr/>
        <w:t>aroma, los sabores distintivos de las frutas y especias deben ser notorios, y pueden variar en intensidad de sutiles a agresivos.</w:t>
      </w:r>
      <w:r>
        <w:rPr/>
        <w:t> El carácter de la fruta no debe ser tan artificial ni inapropiadamente</w:t>
      </w:r>
      <w:r>
        <w:rPr>
          <w:spacing w:val="-6"/>
        </w:rPr>
        <w:t> </w:t>
      </w:r>
      <w:r>
        <w:rPr/>
        <w:t>abrumador</w:t>
      </w:r>
      <w:r>
        <w:rPr>
          <w:spacing w:val="-6"/>
        </w:rPr>
        <w:t> </w:t>
      </w:r>
      <w:r>
        <w:rPr/>
        <w:t>como</w:t>
      </w:r>
      <w:r>
        <w:rPr>
          <w:spacing w:val="-7"/>
        </w:rPr>
        <w:t> </w:t>
      </w:r>
      <w:r>
        <w:rPr/>
        <w:t>para</w:t>
      </w:r>
      <w:r>
        <w:rPr>
          <w:spacing w:val="-6"/>
        </w:rPr>
        <w:t> </w:t>
      </w:r>
      <w:r>
        <w:rPr/>
        <w:t>sugerir</w:t>
      </w:r>
      <w:r>
        <w:rPr>
          <w:spacing w:val="-6"/>
        </w:rPr>
        <w:t> </w:t>
      </w:r>
      <w:r>
        <w:rPr/>
        <w:t>una</w:t>
      </w:r>
      <w:r>
        <w:rPr>
          <w:spacing w:val="-6"/>
        </w:rPr>
        <w:t> </w:t>
      </w:r>
      <w:r>
        <w:rPr/>
        <w:t>bebida</w:t>
      </w:r>
      <w:r>
        <w:rPr>
          <w:spacing w:val="-6"/>
        </w:rPr>
        <w:t> </w:t>
      </w:r>
      <w:r>
        <w:rPr/>
        <w:t>de jugo de frutas con especias. El amargor y sabor a lúpulo, los sabores a malta, el contenido de alcohol y los subproductos de la fermentación como ésteres, deben ser apropiados para el estilo base, pero deben ser armoniosos y balanceados con los distintivos sabores de las frutas y especias presentes.</w:t>
      </w:r>
    </w:p>
    <w:p>
      <w:pPr>
        <w:pStyle w:val="BodyText"/>
        <w:spacing w:before="38"/>
        <w:ind w:right="39"/>
      </w:pPr>
      <w:r>
        <w:rPr/>
        <w:t>La fruta generalmente agrega sabor, no dulzor, ya que los azúcares de la fruta generalmente son fermentados por completo, lo que aligera el sabor y hace que el final sea más seco.</w:t>
      </w:r>
      <w:r>
        <w:rPr>
          <w:spacing w:val="-4"/>
        </w:rPr>
        <w:t> </w:t>
      </w:r>
      <w:r>
        <w:rPr/>
        <w:t>Sin</w:t>
      </w:r>
      <w:r>
        <w:rPr>
          <w:spacing w:val="-5"/>
        </w:rPr>
        <w:t> </w:t>
      </w:r>
      <w:r>
        <w:rPr/>
        <w:t>embargo,</w:t>
      </w:r>
      <w:r>
        <w:rPr>
          <w:spacing w:val="-5"/>
        </w:rPr>
        <w:t> </w:t>
      </w:r>
      <w:r>
        <w:rPr/>
        <w:t>el</w:t>
      </w:r>
      <w:r>
        <w:rPr>
          <w:spacing w:val="-4"/>
        </w:rPr>
        <w:t> </w:t>
      </w:r>
      <w:r>
        <w:rPr/>
        <w:t>dulzor</w:t>
      </w:r>
      <w:r>
        <w:rPr>
          <w:spacing w:val="-4"/>
        </w:rPr>
        <w:t> </w:t>
      </w:r>
      <w:r>
        <w:rPr/>
        <w:t>residual</w:t>
      </w:r>
      <w:r>
        <w:rPr>
          <w:spacing w:val="-5"/>
        </w:rPr>
        <w:t> </w:t>
      </w:r>
      <w:r>
        <w:rPr/>
        <w:t>no</w:t>
      </w:r>
      <w:r>
        <w:rPr>
          <w:spacing w:val="-6"/>
        </w:rPr>
        <w:t> </w:t>
      </w:r>
      <w:r>
        <w:rPr/>
        <w:t>es</w:t>
      </w:r>
      <w:r>
        <w:rPr>
          <w:spacing w:val="-4"/>
        </w:rPr>
        <w:t> </w:t>
      </w:r>
      <w:r>
        <w:rPr/>
        <w:t>necesariamente</w:t>
      </w:r>
      <w:r>
        <w:rPr>
          <w:spacing w:val="-5"/>
        </w:rPr>
        <w:t> </w:t>
      </w:r>
      <w:r>
        <w:rPr/>
        <w:t>una característica</w:t>
      </w:r>
      <w:r>
        <w:rPr>
          <w:spacing w:val="-3"/>
        </w:rPr>
        <w:t> </w:t>
      </w:r>
      <w:r>
        <w:rPr/>
        <w:t>negativa</w:t>
      </w:r>
      <w:r>
        <w:rPr>
          <w:spacing w:val="-4"/>
        </w:rPr>
        <w:t> </w:t>
      </w:r>
      <w:r>
        <w:rPr/>
        <w:t>a</w:t>
      </w:r>
      <w:r>
        <w:rPr>
          <w:spacing w:val="-3"/>
        </w:rPr>
        <w:t> </w:t>
      </w:r>
      <w:r>
        <w:rPr/>
        <w:t>menos</w:t>
      </w:r>
      <w:r>
        <w:rPr>
          <w:spacing w:val="-4"/>
        </w:rPr>
        <w:t> </w:t>
      </w:r>
      <w:r>
        <w:rPr/>
        <w:t>que</w:t>
      </w:r>
      <w:r>
        <w:rPr>
          <w:spacing w:val="-5"/>
        </w:rPr>
        <w:t> </w:t>
      </w:r>
      <w:r>
        <w:rPr/>
        <w:t>tenga</w:t>
      </w:r>
      <w:r>
        <w:rPr>
          <w:spacing w:val="-4"/>
        </w:rPr>
        <w:t> </w:t>
      </w:r>
      <w:r>
        <w:rPr/>
        <w:t>una</w:t>
      </w:r>
      <w:r>
        <w:rPr>
          <w:spacing w:val="-4"/>
        </w:rPr>
        <w:t> </w:t>
      </w:r>
      <w:r>
        <w:rPr/>
        <w:t>cualidad</w:t>
      </w:r>
      <w:r>
        <w:rPr>
          <w:spacing w:val="-4"/>
        </w:rPr>
        <w:t> </w:t>
      </w:r>
      <w:r>
        <w:rPr/>
        <w:t>cruda</w:t>
      </w:r>
      <w:r>
        <w:rPr>
          <w:spacing w:val="-1"/>
        </w:rPr>
        <w:t> </w:t>
      </w:r>
      <w:r>
        <w:rPr/>
        <w:t>y sin fermentar. Algunos ingredientes pueden agregar acidez, amargor y taninos, que deben estar en balance con el perfil de sabor resultante.</w:t>
      </w:r>
    </w:p>
    <w:p>
      <w:pPr>
        <w:pStyle w:val="BodyText"/>
        <w:spacing w:line="242" w:lineRule="auto" w:before="53"/>
        <w:ind w:right="91"/>
      </w:pPr>
      <w:r>
        <w:rPr>
          <w:b/>
        </w:rPr>
        <w:t>Sensación en boca: </w:t>
      </w:r>
      <w:r>
        <w:rPr/>
        <w:t>Variable según el estilo base. La fruta a menudo reduce el cuerpo y hace que la cerveza parezca más liviana en el paladar. Algunas frutas más pequeñas y oscuras pueden</w:t>
      </w:r>
      <w:r>
        <w:rPr>
          <w:spacing w:val="-6"/>
        </w:rPr>
        <w:t> </w:t>
      </w:r>
      <w:r>
        <w:rPr/>
        <w:t>agregar</w:t>
      </w:r>
      <w:r>
        <w:rPr>
          <w:spacing w:val="-5"/>
        </w:rPr>
        <w:t> </w:t>
      </w:r>
      <w:r>
        <w:rPr/>
        <w:t>una</w:t>
      </w:r>
      <w:r>
        <w:rPr>
          <w:spacing w:val="-6"/>
        </w:rPr>
        <w:t> </w:t>
      </w:r>
      <w:r>
        <w:rPr/>
        <w:t>profundidad</w:t>
      </w:r>
      <w:r>
        <w:rPr>
          <w:spacing w:val="-6"/>
        </w:rPr>
        <w:t> </w:t>
      </w:r>
      <w:r>
        <w:rPr/>
        <w:t>tánica,</w:t>
      </w:r>
      <w:r>
        <w:rPr>
          <w:spacing w:val="-5"/>
        </w:rPr>
        <w:t> </w:t>
      </w:r>
      <w:r>
        <w:rPr/>
        <w:t>pero</w:t>
      </w:r>
      <w:r>
        <w:rPr>
          <w:spacing w:val="-6"/>
        </w:rPr>
        <w:t> </w:t>
      </w:r>
      <w:r>
        <w:rPr/>
        <w:t>esta</w:t>
      </w:r>
      <w:r>
        <w:rPr>
          <w:spacing w:val="-5"/>
        </w:rPr>
        <w:t> </w:t>
      </w:r>
      <w:r>
        <w:rPr/>
        <w:t>astringencia no debería abrumar a la cerveza base. Los </w:t>
      </w:r>
      <w:r>
        <w:rPr>
          <w:i/>
        </w:rPr>
        <w:t>SHV </w:t>
      </w:r>
      <w:r>
        <w:rPr/>
        <w:t>(Especias, Hierbas o Vegetales) pueden aumentar o disminuir el cuerpo. Algunos</w:t>
      </w:r>
      <w:r>
        <w:rPr>
          <w:spacing w:val="-2"/>
        </w:rPr>
        <w:t> </w:t>
      </w:r>
      <w:r>
        <w:rPr>
          <w:i/>
        </w:rPr>
        <w:t>SHV</w:t>
      </w:r>
      <w:r>
        <w:rPr>
          <w:i/>
          <w:spacing w:val="-1"/>
        </w:rPr>
        <w:t> </w:t>
      </w:r>
      <w:r>
        <w:rPr/>
        <w:t>pueden</w:t>
      </w:r>
      <w:r>
        <w:rPr>
          <w:spacing w:val="-1"/>
        </w:rPr>
        <w:t> </w:t>
      </w:r>
      <w:r>
        <w:rPr/>
        <w:t>agregar un</w:t>
      </w:r>
      <w:r>
        <w:rPr>
          <w:spacing w:val="-2"/>
        </w:rPr>
        <w:t> </w:t>
      </w:r>
      <w:r>
        <w:rPr/>
        <w:t>poco</w:t>
      </w:r>
      <w:r>
        <w:rPr>
          <w:spacing w:val="-2"/>
        </w:rPr>
        <w:t> </w:t>
      </w:r>
      <w:r>
        <w:rPr/>
        <w:t>de</w:t>
      </w:r>
      <w:r>
        <w:rPr>
          <w:spacing w:val="-1"/>
        </w:rPr>
        <w:t> </w:t>
      </w:r>
      <w:r>
        <w:rPr/>
        <w:t>astringencia, aunque no es deseable un carácter “crudo” a especias.</w:t>
      </w:r>
    </w:p>
    <w:p>
      <w:pPr>
        <w:pStyle w:val="BodyText"/>
        <w:spacing w:before="40"/>
        <w:ind w:right="51"/>
      </w:pPr>
      <w:r>
        <w:rPr>
          <w:b/>
        </w:rPr>
        <w:t>Comentarios: </w:t>
      </w:r>
      <w:r>
        <w:rPr/>
        <w:t>La descripción de la cerveza es fundamental para su evaluación;</w:t>
      </w:r>
      <w:r>
        <w:rPr>
          <w:spacing w:val="-1"/>
        </w:rPr>
        <w:t> </w:t>
      </w:r>
      <w:r>
        <w:rPr/>
        <w:t>quienes la juzguen deberían pensar más en el concepto declarado que en tratar de detectar cada ingrediente</w:t>
      </w:r>
      <w:r>
        <w:rPr>
          <w:spacing w:val="-6"/>
        </w:rPr>
        <w:t> </w:t>
      </w:r>
      <w:r>
        <w:rPr/>
        <w:t>individual.</w:t>
      </w:r>
      <w:r>
        <w:rPr>
          <w:spacing w:val="-6"/>
        </w:rPr>
        <w:t> </w:t>
      </w:r>
      <w:r>
        <w:rPr/>
        <w:t>El</w:t>
      </w:r>
      <w:r>
        <w:rPr>
          <w:spacing w:val="-7"/>
        </w:rPr>
        <w:t> </w:t>
      </w:r>
      <w:r>
        <w:rPr/>
        <w:t>balance,</w:t>
      </w:r>
      <w:r>
        <w:rPr>
          <w:spacing w:val="-6"/>
        </w:rPr>
        <w:t> </w:t>
      </w:r>
      <w:r>
        <w:rPr/>
        <w:t>la</w:t>
      </w:r>
      <w:r>
        <w:rPr>
          <w:spacing w:val="-6"/>
        </w:rPr>
        <w:t> </w:t>
      </w:r>
      <w:r>
        <w:rPr/>
        <w:t>tomabilidad</w:t>
      </w:r>
      <w:r>
        <w:rPr>
          <w:spacing w:val="-6"/>
        </w:rPr>
        <w:t> </w:t>
      </w:r>
      <w:r>
        <w:rPr/>
        <w:t>y</w:t>
      </w:r>
      <w:r>
        <w:rPr>
          <w:spacing w:val="-6"/>
        </w:rPr>
        <w:t> </w:t>
      </w:r>
      <w:r>
        <w:rPr/>
        <w:t>la</w:t>
      </w:r>
      <w:r>
        <w:rPr>
          <w:spacing w:val="-3"/>
        </w:rPr>
        <w:t> </w:t>
      </w:r>
      <w:r>
        <w:rPr/>
        <w:t>ejecución del concepto son los factores decisivos más importantes.</w:t>
      </w:r>
    </w:p>
    <w:p>
      <w:pPr>
        <w:pStyle w:val="BodyText"/>
        <w:spacing w:before="48"/>
        <w:ind w:right="114"/>
      </w:pPr>
      <w:r>
        <w:rPr/>
        <w:t>Los ingredientes especiales deben complementar el estilo original y no abrumarlo. Los atributos del estilo base serán diferentes</w:t>
      </w:r>
      <w:r>
        <w:rPr>
          <w:spacing w:val="-5"/>
        </w:rPr>
        <w:t> </w:t>
      </w:r>
      <w:r>
        <w:rPr/>
        <w:t>después</w:t>
      </w:r>
      <w:r>
        <w:rPr>
          <w:spacing w:val="-5"/>
        </w:rPr>
        <w:t> </w:t>
      </w:r>
      <w:r>
        <w:rPr/>
        <w:t>de</w:t>
      </w:r>
      <w:r>
        <w:rPr>
          <w:spacing w:val="-3"/>
        </w:rPr>
        <w:t> </w:t>
      </w:r>
      <w:r>
        <w:rPr/>
        <w:t>agregar</w:t>
      </w:r>
      <w:r>
        <w:rPr>
          <w:spacing w:val="-4"/>
        </w:rPr>
        <w:t> </w:t>
      </w:r>
      <w:r>
        <w:rPr/>
        <w:t>frutas</w:t>
      </w:r>
      <w:r>
        <w:rPr>
          <w:spacing w:val="-5"/>
        </w:rPr>
        <w:t> </w:t>
      </w:r>
      <w:r>
        <w:rPr/>
        <w:t>y</w:t>
      </w:r>
      <w:r>
        <w:rPr>
          <w:spacing w:val="-5"/>
        </w:rPr>
        <w:t> </w:t>
      </w:r>
      <w:r>
        <w:rPr/>
        <w:t>especias;</w:t>
      </w:r>
      <w:r>
        <w:rPr>
          <w:spacing w:val="-6"/>
        </w:rPr>
        <w:t> </w:t>
      </w:r>
      <w:r>
        <w:rPr/>
        <w:t>no</w:t>
      </w:r>
      <w:r>
        <w:rPr>
          <w:spacing w:val="-6"/>
        </w:rPr>
        <w:t> </w:t>
      </w:r>
      <w:r>
        <w:rPr/>
        <w:t>espere</w:t>
      </w:r>
      <w:r>
        <w:rPr>
          <w:spacing w:val="-5"/>
        </w:rPr>
        <w:t> </w:t>
      </w:r>
      <w:r>
        <w:rPr/>
        <w:t>que la</w:t>
      </w:r>
      <w:r>
        <w:rPr>
          <w:spacing w:val="-5"/>
        </w:rPr>
        <w:t> </w:t>
      </w:r>
      <w:r>
        <w:rPr/>
        <w:t>cerveza</w:t>
      </w:r>
      <w:r>
        <w:rPr>
          <w:spacing w:val="-3"/>
        </w:rPr>
        <w:t> </w:t>
      </w:r>
      <w:r>
        <w:rPr/>
        <w:t>tenga</w:t>
      </w:r>
      <w:r>
        <w:rPr>
          <w:spacing w:val="-3"/>
        </w:rPr>
        <w:t> </w:t>
      </w:r>
      <w:r>
        <w:rPr/>
        <w:t>un</w:t>
      </w:r>
      <w:r>
        <w:rPr>
          <w:spacing w:val="-1"/>
        </w:rPr>
        <w:t> </w:t>
      </w:r>
      <w:r>
        <w:rPr/>
        <w:t>sabor</w:t>
      </w:r>
      <w:r>
        <w:rPr>
          <w:spacing w:val="-2"/>
        </w:rPr>
        <w:t> </w:t>
      </w:r>
      <w:r>
        <w:rPr/>
        <w:t>idéntico</w:t>
      </w:r>
      <w:r>
        <w:rPr>
          <w:spacing w:val="-4"/>
        </w:rPr>
        <w:t> </w:t>
      </w:r>
      <w:r>
        <w:rPr/>
        <w:t>al</w:t>
      </w:r>
      <w:r>
        <w:rPr>
          <w:spacing w:val="-2"/>
        </w:rPr>
        <w:t> </w:t>
      </w:r>
      <w:r>
        <w:rPr/>
        <w:t>estilo</w:t>
      </w:r>
      <w:r>
        <w:rPr>
          <w:spacing w:val="-4"/>
        </w:rPr>
        <w:t> </w:t>
      </w:r>
      <w:r>
        <w:rPr/>
        <w:t>base</w:t>
      </w:r>
      <w:r>
        <w:rPr>
          <w:spacing w:val="-3"/>
        </w:rPr>
        <w:t> </w:t>
      </w:r>
      <w:r>
        <w:rPr/>
        <w:t>sin</w:t>
      </w:r>
      <w:r>
        <w:rPr>
          <w:spacing w:val="-2"/>
        </w:rPr>
        <w:t> modificar.</w:t>
      </w:r>
    </w:p>
    <w:p>
      <w:pPr>
        <w:pStyle w:val="BodyText"/>
        <w:spacing w:line="242" w:lineRule="auto"/>
      </w:pPr>
      <w:r>
        <w:rPr>
          <w:b/>
        </w:rPr>
        <w:t>Instrucciones para la inscripción: </w:t>
      </w:r>
      <w:r>
        <w:rPr/>
        <w:t>Quien inscriba </w:t>
      </w:r>
      <w:r>
        <w:rPr>
          <w:b/>
        </w:rPr>
        <w:t>debe </w:t>
      </w:r>
      <w:r>
        <w:rPr/>
        <w:t>especificar el</w:t>
      </w:r>
      <w:r>
        <w:rPr>
          <w:spacing w:val="-1"/>
        </w:rPr>
        <w:t> </w:t>
      </w:r>
      <w:r>
        <w:rPr/>
        <w:t>tipo</w:t>
      </w:r>
      <w:r>
        <w:rPr>
          <w:spacing w:val="-1"/>
        </w:rPr>
        <w:t> </w:t>
      </w:r>
      <w:r>
        <w:rPr/>
        <w:t>de fruta y de </w:t>
      </w:r>
      <w:r>
        <w:rPr>
          <w:i/>
        </w:rPr>
        <w:t>SHV </w:t>
      </w:r>
      <w:r>
        <w:rPr/>
        <w:t>utilizados; no</w:t>
      </w:r>
      <w:r>
        <w:rPr>
          <w:spacing w:val="-1"/>
        </w:rPr>
        <w:t> </w:t>
      </w:r>
      <w:r>
        <w:rPr/>
        <w:t>es necesario especificar los ingredientes individuales de </w:t>
      </w:r>
      <w:r>
        <w:rPr>
          <w:i/>
        </w:rPr>
        <w:t>SHV </w:t>
      </w:r>
      <w:r>
        <w:rPr/>
        <w:t>si se usa una mezcla conocida de especias (p. ej.: especias para tarta de manzana). Además </w:t>
      </w:r>
      <w:r>
        <w:rPr>
          <w:b/>
        </w:rPr>
        <w:t>debe </w:t>
      </w:r>
      <w:r>
        <w:rPr/>
        <w:t>especificar una descripción de la cerveza, identificando </w:t>
      </w:r>
      <w:r>
        <w:rPr>
          <w:b/>
        </w:rPr>
        <w:t>uno de dos</w:t>
      </w:r>
      <w:r>
        <w:rPr/>
        <w:t>: </w:t>
      </w:r>
      <w:r>
        <w:rPr>
          <w:b/>
        </w:rPr>
        <w:t>o </w:t>
      </w:r>
      <w:r>
        <w:rPr/>
        <w:t>un estilo base </w:t>
      </w:r>
      <w:r>
        <w:rPr>
          <w:b/>
        </w:rPr>
        <w:t>o </w:t>
      </w:r>
      <w:r>
        <w:rPr/>
        <w:t>los ingredientes, las especificaciones o el carácter objetivo de la cerveza.</w:t>
      </w:r>
      <w:r>
        <w:rPr>
          <w:spacing w:val="-5"/>
        </w:rPr>
        <w:t> </w:t>
      </w:r>
      <w:r>
        <w:rPr/>
        <w:t>Una</w:t>
      </w:r>
      <w:r>
        <w:rPr>
          <w:spacing w:val="-5"/>
        </w:rPr>
        <w:t> </w:t>
      </w:r>
      <w:r>
        <w:rPr/>
        <w:t>descripción</w:t>
      </w:r>
      <w:r>
        <w:rPr>
          <w:spacing w:val="-5"/>
        </w:rPr>
        <w:t> </w:t>
      </w:r>
      <w:r>
        <w:rPr/>
        <w:t>general</w:t>
      </w:r>
      <w:r>
        <w:rPr>
          <w:spacing w:val="-5"/>
        </w:rPr>
        <w:t> </w:t>
      </w:r>
      <w:r>
        <w:rPr/>
        <w:t>de</w:t>
      </w:r>
      <w:r>
        <w:rPr>
          <w:spacing w:val="-5"/>
        </w:rPr>
        <w:t> </w:t>
      </w:r>
      <w:r>
        <w:rPr/>
        <w:t>la</w:t>
      </w:r>
      <w:r>
        <w:rPr>
          <w:spacing w:val="-5"/>
        </w:rPr>
        <w:t> </w:t>
      </w:r>
      <w:r>
        <w:rPr/>
        <w:t>naturaleza</w:t>
      </w:r>
      <w:r>
        <w:rPr>
          <w:spacing w:val="-5"/>
        </w:rPr>
        <w:t> </w:t>
      </w:r>
      <w:r>
        <w:rPr/>
        <w:t>especial</w:t>
      </w:r>
      <w:r>
        <w:rPr>
          <w:spacing w:val="-4"/>
        </w:rPr>
        <w:t> </w:t>
      </w:r>
      <w:r>
        <w:rPr/>
        <w:t>de</w:t>
      </w:r>
      <w:r>
        <w:rPr>
          <w:spacing w:val="-4"/>
        </w:rPr>
        <w:t> </w:t>
      </w:r>
      <w:r>
        <w:rPr/>
        <w:t>la cerveza puede cubrir todos los elementos requeridos.</w:t>
      </w:r>
    </w:p>
    <w:p>
      <w:pPr>
        <w:pStyle w:val="BodyText"/>
        <w:spacing w:before="37"/>
        <w:ind w:right="91"/>
      </w:pPr>
      <w:r>
        <w:rPr>
          <w:b/>
        </w:rPr>
        <w:t>Estadísticas vitales: </w:t>
      </w:r>
      <w:r>
        <w:rPr/>
        <w:t>OG, FG, IBU, SRM y ABV variarán según</w:t>
      </w:r>
      <w:r>
        <w:rPr>
          <w:spacing w:val="-2"/>
        </w:rPr>
        <w:t> </w:t>
      </w:r>
      <w:r>
        <w:rPr/>
        <w:t>la</w:t>
      </w:r>
      <w:r>
        <w:rPr>
          <w:spacing w:val="-4"/>
        </w:rPr>
        <w:t> </w:t>
      </w:r>
      <w:r>
        <w:rPr/>
        <w:t>cerveza</w:t>
      </w:r>
      <w:r>
        <w:rPr>
          <w:spacing w:val="-4"/>
        </w:rPr>
        <w:t> </w:t>
      </w:r>
      <w:r>
        <w:rPr/>
        <w:t>base,</w:t>
      </w:r>
      <w:r>
        <w:rPr>
          <w:spacing w:val="-4"/>
        </w:rPr>
        <w:t> </w:t>
      </w:r>
      <w:r>
        <w:rPr/>
        <w:t>pero</w:t>
      </w:r>
      <w:r>
        <w:rPr>
          <w:spacing w:val="-5"/>
        </w:rPr>
        <w:t> </w:t>
      </w:r>
      <w:r>
        <w:rPr/>
        <w:t>la</w:t>
      </w:r>
      <w:r>
        <w:rPr>
          <w:spacing w:val="-4"/>
        </w:rPr>
        <w:t> </w:t>
      </w:r>
      <w:r>
        <w:rPr/>
        <w:t>fruta</w:t>
      </w:r>
      <w:r>
        <w:rPr>
          <w:spacing w:val="-4"/>
        </w:rPr>
        <w:t> </w:t>
      </w:r>
      <w:r>
        <w:rPr/>
        <w:t>a</w:t>
      </w:r>
      <w:r>
        <w:rPr>
          <w:spacing w:val="-3"/>
        </w:rPr>
        <w:t> </w:t>
      </w:r>
      <w:r>
        <w:rPr/>
        <w:t>menudo</w:t>
      </w:r>
      <w:r>
        <w:rPr>
          <w:spacing w:val="-5"/>
        </w:rPr>
        <w:t> </w:t>
      </w:r>
      <w:r>
        <w:rPr/>
        <w:t>se</w:t>
      </w:r>
      <w:r>
        <w:rPr>
          <w:spacing w:val="-4"/>
        </w:rPr>
        <w:t> </w:t>
      </w:r>
      <w:r>
        <w:rPr/>
        <w:t>reflejará</w:t>
      </w:r>
      <w:r>
        <w:rPr>
          <w:spacing w:val="-4"/>
        </w:rPr>
        <w:t> </w:t>
      </w:r>
      <w:r>
        <w:rPr/>
        <w:t>en</w:t>
      </w:r>
      <w:r>
        <w:rPr>
          <w:spacing w:val="-5"/>
        </w:rPr>
        <w:t> </w:t>
      </w:r>
      <w:r>
        <w:rPr/>
        <w:t>el </w:t>
      </w:r>
      <w:r>
        <w:rPr>
          <w:spacing w:val="-2"/>
        </w:rPr>
        <w:t>color.</w:t>
      </w:r>
    </w:p>
    <w:p>
      <w:pPr>
        <w:pStyle w:val="BodyText"/>
        <w:spacing w:before="47"/>
        <w:ind w:right="39"/>
      </w:pPr>
      <w:r>
        <w:rPr>
          <w:b/>
        </w:rPr>
        <w:t>Ejemplos</w:t>
      </w:r>
      <w:r>
        <w:rPr>
          <w:b/>
          <w:spacing w:val="-8"/>
        </w:rPr>
        <w:t> </w:t>
      </w:r>
      <w:r>
        <w:rPr>
          <w:b/>
        </w:rPr>
        <w:t>comerciales:</w:t>
      </w:r>
      <w:r>
        <w:rPr>
          <w:b/>
          <w:spacing w:val="-9"/>
        </w:rPr>
        <w:t> </w:t>
      </w:r>
      <w:r>
        <w:rPr/>
        <w:t>Cigar</w:t>
      </w:r>
      <w:r>
        <w:rPr>
          <w:spacing w:val="-7"/>
        </w:rPr>
        <w:t> </w:t>
      </w:r>
      <w:r>
        <w:rPr/>
        <w:t>City</w:t>
      </w:r>
      <w:r>
        <w:rPr>
          <w:spacing w:val="-7"/>
        </w:rPr>
        <w:t> </w:t>
      </w:r>
      <w:r>
        <w:rPr/>
        <w:t>Margarita</w:t>
      </w:r>
      <w:r>
        <w:rPr>
          <w:spacing w:val="-7"/>
        </w:rPr>
        <w:t> </w:t>
      </w:r>
      <w:r>
        <w:rPr/>
        <w:t>Gose,</w:t>
      </w:r>
      <w:r>
        <w:rPr>
          <w:spacing w:val="-7"/>
        </w:rPr>
        <w:t> </w:t>
      </w:r>
      <w:r>
        <w:rPr/>
        <w:t>Firestone Walker Chocolate Cherry Stout, Golden Road Spicy Mango Cart, Kona Island Colada Cream Ale, New Glarus Blueberry Cocoa Stout, Sun King Orange Vanilla Sunlight</w:t>
      </w:r>
    </w:p>
    <w:p>
      <w:pPr>
        <w:spacing w:before="46"/>
        <w:ind w:left="140" w:right="0" w:firstLine="0"/>
        <w:jc w:val="left"/>
        <w:rPr>
          <w:sz w:val="18"/>
        </w:rPr>
      </w:pPr>
      <w:r>
        <w:rPr>
          <w:b/>
          <w:sz w:val="18"/>
        </w:rPr>
        <w:t>Etiquetas:</w:t>
      </w:r>
      <w:r>
        <w:rPr>
          <w:b/>
          <w:spacing w:val="-8"/>
          <w:sz w:val="18"/>
        </w:rPr>
        <w:t> </w:t>
      </w:r>
      <w:r>
        <w:rPr>
          <w:sz w:val="18"/>
        </w:rPr>
        <w:t>cerveza-especialidad,</w:t>
      </w:r>
      <w:r>
        <w:rPr>
          <w:spacing w:val="-6"/>
          <w:sz w:val="18"/>
        </w:rPr>
        <w:t> </w:t>
      </w:r>
      <w:r>
        <w:rPr>
          <w:sz w:val="18"/>
        </w:rPr>
        <w:t>fruta,</w:t>
      </w:r>
      <w:r>
        <w:rPr>
          <w:spacing w:val="-6"/>
          <w:sz w:val="18"/>
        </w:rPr>
        <w:t> </w:t>
      </w:r>
      <w:r>
        <w:rPr>
          <w:spacing w:val="-2"/>
          <w:sz w:val="18"/>
        </w:rPr>
        <w:t>especias</w:t>
      </w:r>
    </w:p>
    <w:p>
      <w:pPr>
        <w:pStyle w:val="Heading3"/>
        <w:spacing w:before="85"/>
      </w:pPr>
      <w:r>
        <w:rPr>
          <w:b w:val="0"/>
        </w:rPr>
        <w:br w:type="column"/>
      </w:r>
      <w:bookmarkStart w:name="_bookmark167" w:id="168"/>
      <w:bookmarkEnd w:id="168"/>
      <w:r>
        <w:rPr>
          <w:b w:val="0"/>
        </w:rPr>
      </w:r>
      <w:r>
        <w:rPr/>
        <w:t>29C.</w:t>
      </w:r>
      <w:r>
        <w:rPr>
          <w:spacing w:val="-7"/>
        </w:rPr>
        <w:t> </w:t>
      </w:r>
      <w:r>
        <w:rPr/>
        <w:t>Specialty</w:t>
      </w:r>
      <w:r>
        <w:rPr>
          <w:spacing w:val="-5"/>
        </w:rPr>
        <w:t> </w:t>
      </w:r>
      <w:r>
        <w:rPr/>
        <w:t>Fruit</w:t>
      </w:r>
      <w:r>
        <w:rPr>
          <w:spacing w:val="-7"/>
        </w:rPr>
        <w:t> </w:t>
      </w:r>
      <w:r>
        <w:rPr>
          <w:spacing w:val="-4"/>
        </w:rPr>
        <w:t>Beer</w:t>
      </w:r>
    </w:p>
    <w:p>
      <w:pPr>
        <w:spacing w:line="242" w:lineRule="auto" w:before="41"/>
        <w:ind w:left="140" w:right="216" w:firstLine="0"/>
        <w:jc w:val="left"/>
        <w:rPr>
          <w:i/>
          <w:sz w:val="18"/>
        </w:rPr>
      </w:pPr>
      <w:r>
        <w:rPr>
          <w:i/>
          <w:sz w:val="18"/>
        </w:rPr>
        <w:t>Es</w:t>
      </w:r>
      <w:r>
        <w:rPr>
          <w:i/>
          <w:spacing w:val="-6"/>
          <w:sz w:val="18"/>
        </w:rPr>
        <w:t> </w:t>
      </w:r>
      <w:r>
        <w:rPr>
          <w:i/>
          <w:sz w:val="18"/>
        </w:rPr>
        <w:t>una</w:t>
      </w:r>
      <w:r>
        <w:rPr>
          <w:i/>
          <w:spacing w:val="-5"/>
          <w:sz w:val="18"/>
        </w:rPr>
        <w:t> </w:t>
      </w:r>
      <w:r>
        <w:rPr>
          <w:i/>
          <w:sz w:val="18"/>
        </w:rPr>
        <w:t>Fruit</w:t>
      </w:r>
      <w:r>
        <w:rPr>
          <w:i/>
          <w:spacing w:val="-6"/>
          <w:sz w:val="18"/>
        </w:rPr>
        <w:t> </w:t>
      </w:r>
      <w:r>
        <w:rPr>
          <w:i/>
          <w:sz w:val="18"/>
        </w:rPr>
        <w:t>Beer</w:t>
      </w:r>
      <w:r>
        <w:rPr>
          <w:i/>
          <w:spacing w:val="-5"/>
          <w:sz w:val="18"/>
        </w:rPr>
        <w:t> </w:t>
      </w:r>
      <w:r>
        <w:rPr>
          <w:i/>
          <w:sz w:val="18"/>
        </w:rPr>
        <w:t>con</w:t>
      </w:r>
      <w:r>
        <w:rPr>
          <w:i/>
          <w:spacing w:val="-6"/>
          <w:sz w:val="18"/>
        </w:rPr>
        <w:t> </w:t>
      </w:r>
      <w:r>
        <w:rPr>
          <w:i/>
          <w:sz w:val="18"/>
        </w:rPr>
        <w:t>algunos</w:t>
      </w:r>
      <w:r>
        <w:rPr>
          <w:i/>
          <w:spacing w:val="-5"/>
          <w:sz w:val="18"/>
        </w:rPr>
        <w:t> </w:t>
      </w:r>
      <w:r>
        <w:rPr>
          <w:i/>
          <w:sz w:val="18"/>
        </w:rPr>
        <w:t>ingredientes</w:t>
      </w:r>
      <w:r>
        <w:rPr>
          <w:i/>
          <w:spacing w:val="-5"/>
          <w:sz w:val="18"/>
        </w:rPr>
        <w:t> </w:t>
      </w:r>
      <w:r>
        <w:rPr>
          <w:i/>
          <w:sz w:val="18"/>
        </w:rPr>
        <w:t>adicionales,</w:t>
      </w:r>
      <w:r>
        <w:rPr>
          <w:i/>
          <w:spacing w:val="-6"/>
          <w:sz w:val="18"/>
        </w:rPr>
        <w:t> </w:t>
      </w:r>
      <w:r>
        <w:rPr>
          <w:i/>
          <w:sz w:val="18"/>
        </w:rPr>
        <w:t>como azúcares fermentables (p. ej.: miel, azúcar morena, azúcar invertido), endulzantes (p. ej.: lactosa), adjuntos, granos alternativos u otros ingredientes especiales, o algún proceso adicional aplicado. Una Specialty Fruit Beer puede usar cualquier estilo dentro de esta categoría como estilo base (actualmente: 29A, 29B o 29D).</w:t>
      </w:r>
    </w:p>
    <w:p>
      <w:pPr>
        <w:pStyle w:val="BodyText"/>
        <w:spacing w:before="37"/>
        <w:ind w:right="216"/>
      </w:pPr>
      <w:r>
        <w:rPr>
          <w:b/>
        </w:rPr>
        <w:t>Impresión general: </w:t>
      </w:r>
      <w:r>
        <w:rPr/>
        <w:t>Una atractiva combinación de fruta, azúcar y cerveza, pero aún reconocible como cerveza. El carácter de la fruta y el azúcar debe ser evidente, pero en balance</w:t>
      </w:r>
      <w:r>
        <w:rPr>
          <w:spacing w:val="-5"/>
        </w:rPr>
        <w:t> </w:t>
      </w:r>
      <w:r>
        <w:rPr/>
        <w:t>con</w:t>
      </w:r>
      <w:r>
        <w:rPr>
          <w:spacing w:val="-5"/>
        </w:rPr>
        <w:t> </w:t>
      </w:r>
      <w:r>
        <w:rPr/>
        <w:t>la</w:t>
      </w:r>
      <w:r>
        <w:rPr>
          <w:spacing w:val="-5"/>
        </w:rPr>
        <w:t> </w:t>
      </w:r>
      <w:r>
        <w:rPr/>
        <w:t>cerveza,</w:t>
      </w:r>
      <w:r>
        <w:rPr>
          <w:spacing w:val="-4"/>
        </w:rPr>
        <w:t> </w:t>
      </w:r>
      <w:r>
        <w:rPr/>
        <w:t>no</w:t>
      </w:r>
      <w:r>
        <w:rPr>
          <w:spacing w:val="-6"/>
        </w:rPr>
        <w:t> </w:t>
      </w:r>
      <w:r>
        <w:rPr/>
        <w:t>tan</w:t>
      </w:r>
      <w:r>
        <w:rPr>
          <w:spacing w:val="-3"/>
        </w:rPr>
        <w:t> </w:t>
      </w:r>
      <w:r>
        <w:rPr/>
        <w:t>agresivo</w:t>
      </w:r>
      <w:r>
        <w:rPr>
          <w:spacing w:val="-6"/>
        </w:rPr>
        <w:t> </w:t>
      </w:r>
      <w:r>
        <w:rPr/>
        <w:t>como</w:t>
      </w:r>
      <w:r>
        <w:rPr>
          <w:spacing w:val="-6"/>
        </w:rPr>
        <w:t> </w:t>
      </w:r>
      <w:r>
        <w:rPr/>
        <w:t>para</w:t>
      </w:r>
      <w:r>
        <w:rPr>
          <w:spacing w:val="-5"/>
        </w:rPr>
        <w:t> </w:t>
      </w:r>
      <w:r>
        <w:rPr/>
        <w:t>sugerir</w:t>
      </w:r>
      <w:r>
        <w:rPr>
          <w:spacing w:val="-4"/>
        </w:rPr>
        <w:t> </w:t>
      </w:r>
      <w:r>
        <w:rPr/>
        <w:t>un producto artificial.</w:t>
      </w:r>
    </w:p>
    <w:p>
      <w:pPr>
        <w:pStyle w:val="BodyText"/>
        <w:spacing w:before="50"/>
        <w:ind w:right="216"/>
      </w:pPr>
      <w:r>
        <w:rPr>
          <w:b/>
        </w:rPr>
        <w:t>Aroma: </w:t>
      </w:r>
      <w:r>
        <w:rPr/>
        <w:t>Igual que la Fruit Beer, excepto que algunos fermentables</w:t>
      </w:r>
      <w:r>
        <w:rPr>
          <w:spacing w:val="-6"/>
        </w:rPr>
        <w:t> </w:t>
      </w:r>
      <w:r>
        <w:rPr/>
        <w:t>adicionales</w:t>
      </w:r>
      <w:r>
        <w:rPr>
          <w:spacing w:val="-4"/>
        </w:rPr>
        <w:t> </w:t>
      </w:r>
      <w:r>
        <w:rPr/>
        <w:t>(p.</w:t>
      </w:r>
      <w:r>
        <w:rPr>
          <w:spacing w:val="-6"/>
        </w:rPr>
        <w:t> </w:t>
      </w:r>
      <w:r>
        <w:rPr/>
        <w:t>ej.:</w:t>
      </w:r>
      <w:r>
        <w:rPr>
          <w:spacing w:val="-7"/>
        </w:rPr>
        <w:t> </w:t>
      </w:r>
      <w:r>
        <w:rPr/>
        <w:t>miel,</w:t>
      </w:r>
      <w:r>
        <w:rPr>
          <w:spacing w:val="-6"/>
        </w:rPr>
        <w:t> </w:t>
      </w:r>
      <w:r>
        <w:rPr/>
        <w:t>melaza)</w:t>
      </w:r>
      <w:r>
        <w:rPr>
          <w:spacing w:val="-6"/>
        </w:rPr>
        <w:t> </w:t>
      </w:r>
      <w:r>
        <w:rPr/>
        <w:t>pueden</w:t>
      </w:r>
      <w:r>
        <w:rPr>
          <w:spacing w:val="-6"/>
        </w:rPr>
        <w:t> </w:t>
      </w:r>
      <w:r>
        <w:rPr/>
        <w:t>agregar un componente de aroma. Cualquier componente de aroma adicional que esté presente debe estar en balance con los componentes de la fruta y la cerveza, y ser una combinación </w:t>
      </w:r>
      <w:r>
        <w:rPr>
          <w:spacing w:val="-2"/>
        </w:rPr>
        <w:t>agradable.</w:t>
      </w:r>
    </w:p>
    <w:p>
      <w:pPr>
        <w:spacing w:before="51"/>
        <w:ind w:left="140" w:right="0" w:firstLine="0"/>
        <w:jc w:val="left"/>
        <w:rPr>
          <w:sz w:val="18"/>
        </w:rPr>
      </w:pPr>
      <w:r>
        <w:rPr>
          <w:b/>
          <w:sz w:val="18"/>
        </w:rPr>
        <w:t>Apariencia:</w:t>
      </w:r>
      <w:r>
        <w:rPr>
          <w:b/>
          <w:spacing w:val="-2"/>
          <w:sz w:val="18"/>
        </w:rPr>
        <w:t> </w:t>
      </w:r>
      <w:r>
        <w:rPr>
          <w:sz w:val="18"/>
        </w:rPr>
        <w:t>Igual</w:t>
      </w:r>
      <w:r>
        <w:rPr>
          <w:spacing w:val="-3"/>
          <w:sz w:val="18"/>
        </w:rPr>
        <w:t> </w:t>
      </w:r>
      <w:r>
        <w:rPr>
          <w:sz w:val="18"/>
        </w:rPr>
        <w:t>que</w:t>
      </w:r>
      <w:r>
        <w:rPr>
          <w:spacing w:val="-5"/>
          <w:sz w:val="18"/>
        </w:rPr>
        <w:t> </w:t>
      </w:r>
      <w:r>
        <w:rPr>
          <w:sz w:val="18"/>
        </w:rPr>
        <w:t>la</w:t>
      </w:r>
      <w:r>
        <w:rPr>
          <w:spacing w:val="-3"/>
          <w:sz w:val="18"/>
        </w:rPr>
        <w:t> </w:t>
      </w:r>
      <w:r>
        <w:rPr>
          <w:sz w:val="18"/>
        </w:rPr>
        <w:t>Fruit</w:t>
      </w:r>
      <w:r>
        <w:rPr>
          <w:spacing w:val="-3"/>
          <w:sz w:val="18"/>
        </w:rPr>
        <w:t> </w:t>
      </w:r>
      <w:r>
        <w:rPr>
          <w:spacing w:val="-2"/>
          <w:sz w:val="18"/>
        </w:rPr>
        <w:t>Beer.</w:t>
      </w:r>
    </w:p>
    <w:p>
      <w:pPr>
        <w:pStyle w:val="BodyText"/>
        <w:spacing w:before="40"/>
        <w:ind w:right="216"/>
      </w:pPr>
      <w:r>
        <w:rPr>
          <w:b/>
        </w:rPr>
        <w:t>Sabor: </w:t>
      </w:r>
      <w:r>
        <w:rPr/>
        <w:t>Igual que la Fruit Beer, excepto que algunos fermentables adicionales (p. ej.: miel, melaza) pueden agregar un componente de sabor. Cualquier componente de sabor adicional que esté presente debe estar en balance con los componentes de la fruta y la cerveza, y ser una combinación agradable. Los azúcares agregados no deben tener un sabor crudo y sin fermentar. Algunos azúcares agregados tendrán elementos no fermentables que pueden brindar un final más pleno</w:t>
      </w:r>
      <w:r>
        <w:rPr>
          <w:spacing w:val="-7"/>
        </w:rPr>
        <w:t> </w:t>
      </w:r>
      <w:r>
        <w:rPr/>
        <w:t>y</w:t>
      </w:r>
      <w:r>
        <w:rPr>
          <w:spacing w:val="-6"/>
        </w:rPr>
        <w:t> </w:t>
      </w:r>
      <w:r>
        <w:rPr/>
        <w:t>dulce;</w:t>
      </w:r>
      <w:r>
        <w:rPr>
          <w:spacing w:val="-7"/>
        </w:rPr>
        <w:t> </w:t>
      </w:r>
      <w:r>
        <w:rPr/>
        <w:t>en</w:t>
      </w:r>
      <w:r>
        <w:rPr>
          <w:spacing w:val="-6"/>
        </w:rPr>
        <w:t> </w:t>
      </w:r>
      <w:r>
        <w:rPr/>
        <w:t>cambio,</w:t>
      </w:r>
      <w:r>
        <w:rPr>
          <w:spacing w:val="-4"/>
        </w:rPr>
        <w:t> </w:t>
      </w:r>
      <w:r>
        <w:rPr/>
        <w:t>los</w:t>
      </w:r>
      <w:r>
        <w:rPr>
          <w:spacing w:val="-6"/>
        </w:rPr>
        <w:t> </w:t>
      </w:r>
      <w:r>
        <w:rPr/>
        <w:t>azúcares</w:t>
      </w:r>
      <w:r>
        <w:rPr>
          <w:spacing w:val="-6"/>
        </w:rPr>
        <w:t> </w:t>
      </w:r>
      <w:r>
        <w:rPr/>
        <w:t>totalmente</w:t>
      </w:r>
      <w:r>
        <w:rPr>
          <w:spacing w:val="-4"/>
        </w:rPr>
        <w:t> </w:t>
      </w:r>
      <w:r>
        <w:rPr/>
        <w:t>fermentables pueden diluir el final.</w:t>
      </w:r>
    </w:p>
    <w:p>
      <w:pPr>
        <w:pStyle w:val="BodyText"/>
        <w:spacing w:before="57"/>
        <w:ind w:right="216"/>
      </w:pPr>
      <w:r>
        <w:rPr>
          <w:b/>
        </w:rPr>
        <w:t>Sensación en boca: </w:t>
      </w:r>
      <w:r>
        <w:rPr/>
        <w:t>Igual que la Fruit Beer, aunque dependiendo</w:t>
      </w:r>
      <w:r>
        <w:rPr>
          <w:spacing w:val="-7"/>
        </w:rPr>
        <w:t> </w:t>
      </w:r>
      <w:r>
        <w:rPr/>
        <w:t>del</w:t>
      </w:r>
      <w:r>
        <w:rPr>
          <w:spacing w:val="-7"/>
        </w:rPr>
        <w:t> </w:t>
      </w:r>
      <w:r>
        <w:rPr/>
        <w:t>tipo</w:t>
      </w:r>
      <w:r>
        <w:rPr>
          <w:spacing w:val="-7"/>
        </w:rPr>
        <w:t> </w:t>
      </w:r>
      <w:r>
        <w:rPr/>
        <w:t>de</w:t>
      </w:r>
      <w:r>
        <w:rPr>
          <w:spacing w:val="-4"/>
        </w:rPr>
        <w:t> </w:t>
      </w:r>
      <w:r>
        <w:rPr/>
        <w:t>azúcar</w:t>
      </w:r>
      <w:r>
        <w:rPr>
          <w:spacing w:val="-5"/>
        </w:rPr>
        <w:t> </w:t>
      </w:r>
      <w:r>
        <w:rPr/>
        <w:t>añadido,</w:t>
      </w:r>
      <w:r>
        <w:rPr>
          <w:spacing w:val="-6"/>
        </w:rPr>
        <w:t> </w:t>
      </w:r>
      <w:r>
        <w:rPr/>
        <w:t>podría</w:t>
      </w:r>
      <w:r>
        <w:rPr>
          <w:spacing w:val="-6"/>
        </w:rPr>
        <w:t> </w:t>
      </w:r>
      <w:r>
        <w:rPr/>
        <w:t>aumentar</w:t>
      </w:r>
      <w:r>
        <w:rPr>
          <w:spacing w:val="-5"/>
        </w:rPr>
        <w:t> </w:t>
      </w:r>
      <w:r>
        <w:rPr/>
        <w:t>o disminuir el cuerpo.</w:t>
      </w:r>
    </w:p>
    <w:p>
      <w:pPr>
        <w:pStyle w:val="BodyText"/>
        <w:spacing w:line="242" w:lineRule="auto" w:before="47"/>
        <w:ind w:right="337"/>
        <w:jc w:val="both"/>
      </w:pPr>
      <w:r>
        <w:rPr>
          <w:b/>
        </w:rPr>
        <w:t>Comentarios:</w:t>
      </w:r>
      <w:r>
        <w:rPr>
          <w:b/>
          <w:spacing w:val="-5"/>
        </w:rPr>
        <w:t> </w:t>
      </w:r>
      <w:r>
        <w:rPr/>
        <w:t>Si</w:t>
      </w:r>
      <w:r>
        <w:rPr>
          <w:spacing w:val="-6"/>
        </w:rPr>
        <w:t> </w:t>
      </w:r>
      <w:r>
        <w:rPr/>
        <w:t>los</w:t>
      </w:r>
      <w:r>
        <w:rPr>
          <w:spacing w:val="-6"/>
        </w:rPr>
        <w:t> </w:t>
      </w:r>
      <w:r>
        <w:rPr/>
        <w:t>fermentables</w:t>
      </w:r>
      <w:r>
        <w:rPr>
          <w:spacing w:val="-6"/>
        </w:rPr>
        <w:t> </w:t>
      </w:r>
      <w:r>
        <w:rPr/>
        <w:t>o</w:t>
      </w:r>
      <w:r>
        <w:rPr>
          <w:spacing w:val="-4"/>
        </w:rPr>
        <w:t> </w:t>
      </w:r>
      <w:r>
        <w:rPr/>
        <w:t>procesos</w:t>
      </w:r>
      <w:r>
        <w:rPr>
          <w:spacing w:val="-6"/>
        </w:rPr>
        <w:t> </w:t>
      </w:r>
      <w:r>
        <w:rPr/>
        <w:t>adicionales</w:t>
      </w:r>
      <w:r>
        <w:rPr>
          <w:spacing w:val="-6"/>
        </w:rPr>
        <w:t> </w:t>
      </w:r>
      <w:r>
        <w:rPr/>
        <w:t>no agregan</w:t>
      </w:r>
      <w:r>
        <w:rPr>
          <w:spacing w:val="-5"/>
        </w:rPr>
        <w:t> </w:t>
      </w:r>
      <w:r>
        <w:rPr/>
        <w:t>un</w:t>
      </w:r>
      <w:r>
        <w:rPr>
          <w:spacing w:val="-6"/>
        </w:rPr>
        <w:t> </w:t>
      </w:r>
      <w:r>
        <w:rPr/>
        <w:t>carácter</w:t>
      </w:r>
      <w:r>
        <w:rPr>
          <w:spacing w:val="-4"/>
        </w:rPr>
        <w:t> </w:t>
      </w:r>
      <w:r>
        <w:rPr/>
        <w:t>significativo</w:t>
      </w:r>
      <w:r>
        <w:rPr>
          <w:spacing w:val="-6"/>
        </w:rPr>
        <w:t> </w:t>
      </w:r>
      <w:r>
        <w:rPr/>
        <w:t>a</w:t>
      </w:r>
      <w:r>
        <w:rPr>
          <w:spacing w:val="-5"/>
        </w:rPr>
        <w:t> </w:t>
      </w:r>
      <w:r>
        <w:rPr/>
        <w:t>la</w:t>
      </w:r>
      <w:r>
        <w:rPr>
          <w:spacing w:val="-5"/>
        </w:rPr>
        <w:t> </w:t>
      </w:r>
      <w:r>
        <w:rPr/>
        <w:t>cerveza,</w:t>
      </w:r>
      <w:r>
        <w:rPr>
          <w:spacing w:val="-4"/>
        </w:rPr>
        <w:t> </w:t>
      </w:r>
      <w:r>
        <w:rPr/>
        <w:t>inscríbala</w:t>
      </w:r>
      <w:r>
        <w:rPr>
          <w:spacing w:val="-5"/>
        </w:rPr>
        <w:t> </w:t>
      </w:r>
      <w:r>
        <w:rPr/>
        <w:t>como uno</w:t>
      </w:r>
      <w:r>
        <w:rPr>
          <w:spacing w:val="-3"/>
        </w:rPr>
        <w:t> </w:t>
      </w:r>
      <w:r>
        <w:rPr/>
        <w:t>de</w:t>
      </w:r>
      <w:r>
        <w:rPr>
          <w:spacing w:val="-2"/>
        </w:rPr>
        <w:t> </w:t>
      </w:r>
      <w:r>
        <w:rPr/>
        <w:t>los</w:t>
      </w:r>
      <w:r>
        <w:rPr>
          <w:spacing w:val="-2"/>
        </w:rPr>
        <w:t> </w:t>
      </w:r>
      <w:r>
        <w:rPr/>
        <w:t>otros</w:t>
      </w:r>
      <w:r>
        <w:rPr>
          <w:spacing w:val="-2"/>
        </w:rPr>
        <w:t> </w:t>
      </w:r>
      <w:r>
        <w:rPr/>
        <w:t>estilos</w:t>
      </w:r>
      <w:r>
        <w:rPr>
          <w:spacing w:val="-2"/>
        </w:rPr>
        <w:t> </w:t>
      </w:r>
      <w:r>
        <w:rPr/>
        <w:t>de</w:t>
      </w:r>
      <w:r>
        <w:rPr>
          <w:spacing w:val="-2"/>
        </w:rPr>
        <w:t> </w:t>
      </w:r>
      <w:r>
        <w:rPr/>
        <w:t>Fruit</w:t>
      </w:r>
      <w:r>
        <w:rPr>
          <w:spacing w:val="-2"/>
        </w:rPr>
        <w:t> </w:t>
      </w:r>
      <w:r>
        <w:rPr/>
        <w:t>Beer</w:t>
      </w:r>
      <w:r>
        <w:rPr>
          <w:spacing w:val="-2"/>
        </w:rPr>
        <w:t> </w:t>
      </w:r>
      <w:r>
        <w:rPr/>
        <w:t>(no</w:t>
      </w:r>
      <w:r>
        <w:rPr>
          <w:spacing w:val="-3"/>
        </w:rPr>
        <w:t> </w:t>
      </w:r>
      <w:r>
        <w:rPr/>
        <w:t>Specialty)</w:t>
      </w:r>
      <w:r>
        <w:rPr>
          <w:spacing w:val="-2"/>
        </w:rPr>
        <w:t> </w:t>
      </w:r>
      <w:r>
        <w:rPr/>
        <w:t>y</w:t>
      </w:r>
      <w:r>
        <w:rPr>
          <w:spacing w:val="-2"/>
        </w:rPr>
        <w:t> </w:t>
      </w:r>
      <w:r>
        <w:rPr/>
        <w:t>omita la descripción de los ingredientes o procesos adicionales.</w:t>
      </w:r>
    </w:p>
    <w:p>
      <w:pPr>
        <w:pStyle w:val="BodyText"/>
        <w:spacing w:before="38"/>
        <w:ind w:right="205"/>
      </w:pPr>
      <w:r>
        <w:rPr>
          <w:b/>
        </w:rPr>
        <w:t>Instrucciones para la inscripción: </w:t>
      </w:r>
      <w:r>
        <w:rPr/>
        <w:t>Quien inscriba </w:t>
      </w:r>
      <w:r>
        <w:rPr>
          <w:b/>
        </w:rPr>
        <w:t>debe </w:t>
      </w:r>
      <w:r>
        <w:rPr/>
        <w:t>especificar el tipo de fruta utilizada. Además </w:t>
      </w:r>
      <w:r>
        <w:rPr>
          <w:b/>
        </w:rPr>
        <w:t>debe </w:t>
      </w:r>
      <w:r>
        <w:rPr/>
        <w:t>especificar el tipo de ingrediente adicional (según la introducción) o proceso</w:t>
      </w:r>
      <w:r>
        <w:rPr>
          <w:spacing w:val="-5"/>
        </w:rPr>
        <w:t> </w:t>
      </w:r>
      <w:r>
        <w:rPr/>
        <w:t>especial</w:t>
      </w:r>
      <w:r>
        <w:rPr>
          <w:spacing w:val="-4"/>
        </w:rPr>
        <w:t> </w:t>
      </w:r>
      <w:r>
        <w:rPr/>
        <w:t>empleado.</w:t>
      </w:r>
      <w:r>
        <w:rPr>
          <w:spacing w:val="-6"/>
        </w:rPr>
        <w:t> </w:t>
      </w:r>
      <w:r>
        <w:rPr/>
        <w:t>Por</w:t>
      </w:r>
      <w:r>
        <w:rPr>
          <w:spacing w:val="-5"/>
        </w:rPr>
        <w:t> </w:t>
      </w:r>
      <w:r>
        <w:rPr/>
        <w:t>otro</w:t>
      </w:r>
      <w:r>
        <w:rPr>
          <w:spacing w:val="-7"/>
        </w:rPr>
        <w:t> </w:t>
      </w:r>
      <w:r>
        <w:rPr/>
        <w:t>lado,</w:t>
      </w:r>
      <w:r>
        <w:rPr>
          <w:spacing w:val="-4"/>
        </w:rPr>
        <w:t> </w:t>
      </w:r>
      <w:r>
        <w:rPr>
          <w:b/>
        </w:rPr>
        <w:t>debe</w:t>
      </w:r>
      <w:r>
        <w:rPr>
          <w:b/>
          <w:spacing w:val="-7"/>
        </w:rPr>
        <w:t> </w:t>
      </w:r>
      <w:r>
        <w:rPr/>
        <w:t>especificar</w:t>
      </w:r>
      <w:r>
        <w:rPr>
          <w:spacing w:val="-5"/>
        </w:rPr>
        <w:t> </w:t>
      </w:r>
      <w:r>
        <w:rPr/>
        <w:t>una descripción de la cerveza, identificando </w:t>
      </w:r>
      <w:r>
        <w:rPr>
          <w:b/>
        </w:rPr>
        <w:t>uno de dos</w:t>
      </w:r>
      <w:r>
        <w:rPr/>
        <w:t>: </w:t>
      </w:r>
      <w:r>
        <w:rPr>
          <w:b/>
        </w:rPr>
        <w:t>o </w:t>
      </w:r>
      <w:r>
        <w:rPr/>
        <w:t>un estilo base </w:t>
      </w:r>
      <w:r>
        <w:rPr>
          <w:b/>
        </w:rPr>
        <w:t>o </w:t>
      </w:r>
      <w:r>
        <w:rPr/>
        <w:t>los ingredientes, las especificaciones o el carácter objetivo</w:t>
      </w:r>
      <w:r>
        <w:rPr>
          <w:spacing w:val="-5"/>
        </w:rPr>
        <w:t> </w:t>
      </w:r>
      <w:r>
        <w:rPr/>
        <w:t>de</w:t>
      </w:r>
      <w:r>
        <w:rPr>
          <w:spacing w:val="-5"/>
        </w:rPr>
        <w:t> </w:t>
      </w:r>
      <w:r>
        <w:rPr/>
        <w:t>la</w:t>
      </w:r>
      <w:r>
        <w:rPr>
          <w:spacing w:val="-5"/>
        </w:rPr>
        <w:t> </w:t>
      </w:r>
      <w:r>
        <w:rPr/>
        <w:t>cerveza.</w:t>
      </w:r>
      <w:r>
        <w:rPr>
          <w:spacing w:val="-4"/>
        </w:rPr>
        <w:t> </w:t>
      </w:r>
      <w:r>
        <w:rPr/>
        <w:t>Una</w:t>
      </w:r>
      <w:r>
        <w:rPr>
          <w:spacing w:val="-5"/>
        </w:rPr>
        <w:t> </w:t>
      </w:r>
      <w:r>
        <w:rPr/>
        <w:t>descripción</w:t>
      </w:r>
      <w:r>
        <w:rPr>
          <w:spacing w:val="-5"/>
        </w:rPr>
        <w:t> </w:t>
      </w:r>
      <w:r>
        <w:rPr/>
        <w:t>general</w:t>
      </w:r>
      <w:r>
        <w:rPr>
          <w:spacing w:val="-5"/>
        </w:rPr>
        <w:t> </w:t>
      </w:r>
      <w:r>
        <w:rPr/>
        <w:t>de</w:t>
      </w:r>
      <w:r>
        <w:rPr>
          <w:spacing w:val="-5"/>
        </w:rPr>
        <w:t> </w:t>
      </w:r>
      <w:r>
        <w:rPr/>
        <w:t>la</w:t>
      </w:r>
      <w:r>
        <w:rPr>
          <w:spacing w:val="-2"/>
        </w:rPr>
        <w:t> </w:t>
      </w:r>
      <w:r>
        <w:rPr/>
        <w:t>naturaleza especial de la cerveza puede cubrir todos los elementos </w:t>
      </w:r>
      <w:r>
        <w:rPr>
          <w:spacing w:val="-2"/>
        </w:rPr>
        <w:t>requeridos.</w:t>
      </w:r>
    </w:p>
    <w:p>
      <w:pPr>
        <w:pStyle w:val="BodyText"/>
        <w:spacing w:before="55"/>
        <w:ind w:right="247"/>
      </w:pPr>
      <w:r>
        <w:rPr>
          <w:b/>
        </w:rPr>
        <w:t>Estadísticas vitales: </w:t>
      </w:r>
      <w:r>
        <w:rPr/>
        <w:t>OG, FG, IBU, SRM y ABV variarán según</w:t>
      </w:r>
      <w:r>
        <w:rPr>
          <w:spacing w:val="-2"/>
        </w:rPr>
        <w:t> </w:t>
      </w:r>
      <w:r>
        <w:rPr/>
        <w:t>la</w:t>
      </w:r>
      <w:r>
        <w:rPr>
          <w:spacing w:val="-4"/>
        </w:rPr>
        <w:t> </w:t>
      </w:r>
      <w:r>
        <w:rPr/>
        <w:t>cerveza</w:t>
      </w:r>
      <w:r>
        <w:rPr>
          <w:spacing w:val="-4"/>
        </w:rPr>
        <w:t> </w:t>
      </w:r>
      <w:r>
        <w:rPr/>
        <w:t>base,</w:t>
      </w:r>
      <w:r>
        <w:rPr>
          <w:spacing w:val="-4"/>
        </w:rPr>
        <w:t> </w:t>
      </w:r>
      <w:r>
        <w:rPr/>
        <w:t>pero</w:t>
      </w:r>
      <w:r>
        <w:rPr>
          <w:spacing w:val="-5"/>
        </w:rPr>
        <w:t> </w:t>
      </w:r>
      <w:r>
        <w:rPr/>
        <w:t>la</w:t>
      </w:r>
      <w:r>
        <w:rPr>
          <w:spacing w:val="-4"/>
        </w:rPr>
        <w:t> </w:t>
      </w:r>
      <w:r>
        <w:rPr/>
        <w:t>fruta</w:t>
      </w:r>
      <w:r>
        <w:rPr>
          <w:spacing w:val="-4"/>
        </w:rPr>
        <w:t> </w:t>
      </w:r>
      <w:r>
        <w:rPr/>
        <w:t>a</w:t>
      </w:r>
      <w:r>
        <w:rPr>
          <w:spacing w:val="-3"/>
        </w:rPr>
        <w:t> </w:t>
      </w:r>
      <w:r>
        <w:rPr/>
        <w:t>menudo</w:t>
      </w:r>
      <w:r>
        <w:rPr>
          <w:spacing w:val="-5"/>
        </w:rPr>
        <w:t> </w:t>
      </w:r>
      <w:r>
        <w:rPr/>
        <w:t>se</w:t>
      </w:r>
      <w:r>
        <w:rPr>
          <w:spacing w:val="-4"/>
        </w:rPr>
        <w:t> </w:t>
      </w:r>
      <w:r>
        <w:rPr/>
        <w:t>reflejará</w:t>
      </w:r>
      <w:r>
        <w:rPr>
          <w:spacing w:val="-4"/>
        </w:rPr>
        <w:t> </w:t>
      </w:r>
      <w:r>
        <w:rPr/>
        <w:t>en</w:t>
      </w:r>
      <w:r>
        <w:rPr>
          <w:spacing w:val="-5"/>
        </w:rPr>
        <w:t> </w:t>
      </w:r>
      <w:r>
        <w:rPr/>
        <w:t>el </w:t>
      </w:r>
      <w:r>
        <w:rPr>
          <w:spacing w:val="-2"/>
        </w:rPr>
        <w:t>color.</w:t>
      </w:r>
    </w:p>
    <w:p>
      <w:pPr>
        <w:pStyle w:val="BodyText"/>
        <w:spacing w:before="47"/>
        <w:ind w:right="216"/>
      </w:pPr>
      <w:r>
        <w:rPr>
          <w:b/>
        </w:rPr>
        <w:t>Ejemplos comerciales: </w:t>
      </w:r>
      <w:r>
        <w:rPr/>
        <w:t>The Bruery Goses are Red, New Planet</w:t>
      </w:r>
      <w:r>
        <w:rPr>
          <w:spacing w:val="-6"/>
        </w:rPr>
        <w:t> </w:t>
      </w:r>
      <w:r>
        <w:rPr/>
        <w:t>Raspberry</w:t>
      </w:r>
      <w:r>
        <w:rPr>
          <w:spacing w:val="-6"/>
        </w:rPr>
        <w:t> </w:t>
      </w:r>
      <w:r>
        <w:rPr/>
        <w:t>Ale,</w:t>
      </w:r>
      <w:r>
        <w:rPr>
          <w:spacing w:val="-5"/>
        </w:rPr>
        <w:t> </w:t>
      </w:r>
      <w:r>
        <w:rPr/>
        <w:t>Tired</w:t>
      </w:r>
      <w:r>
        <w:rPr>
          <w:spacing w:val="-6"/>
        </w:rPr>
        <w:t> </w:t>
      </w:r>
      <w:r>
        <w:rPr/>
        <w:t>Hands</w:t>
      </w:r>
      <w:r>
        <w:rPr>
          <w:spacing w:val="-7"/>
        </w:rPr>
        <w:t> </w:t>
      </w:r>
      <w:r>
        <w:rPr/>
        <w:t>Strawberry</w:t>
      </w:r>
      <w:r>
        <w:rPr>
          <w:spacing w:val="-6"/>
        </w:rPr>
        <w:t> </w:t>
      </w:r>
      <w:r>
        <w:rPr/>
        <w:t>Milkshake</w:t>
      </w:r>
      <w:r>
        <w:rPr>
          <w:spacing w:val="-6"/>
        </w:rPr>
        <w:t> </w:t>
      </w:r>
      <w:r>
        <w:rPr/>
        <w:t>IPA, WeldWerks Piña Colada IPA</w:t>
      </w:r>
    </w:p>
    <w:p>
      <w:pPr>
        <w:spacing w:before="44"/>
        <w:ind w:left="140" w:right="0" w:firstLine="0"/>
        <w:jc w:val="left"/>
        <w:rPr>
          <w:sz w:val="18"/>
        </w:rPr>
      </w:pPr>
      <w:r>
        <w:rPr>
          <w:b/>
          <w:sz w:val="18"/>
        </w:rPr>
        <w:t>Etiquetas:</w:t>
      </w:r>
      <w:r>
        <w:rPr>
          <w:b/>
          <w:spacing w:val="-8"/>
          <w:sz w:val="18"/>
        </w:rPr>
        <w:t> </w:t>
      </w:r>
      <w:r>
        <w:rPr>
          <w:sz w:val="18"/>
        </w:rPr>
        <w:t>cerveza-especialidad,</w:t>
      </w:r>
      <w:r>
        <w:rPr>
          <w:spacing w:val="-8"/>
          <w:sz w:val="18"/>
        </w:rPr>
        <w:t> </w:t>
      </w:r>
      <w:r>
        <w:rPr>
          <w:spacing w:val="-2"/>
          <w:sz w:val="18"/>
        </w:rPr>
        <w:t>fruta</w:t>
      </w:r>
    </w:p>
    <w:p>
      <w:pPr>
        <w:pStyle w:val="BodyText"/>
        <w:spacing w:before="2"/>
        <w:ind w:left="0"/>
        <w:rPr>
          <w:sz w:val="21"/>
        </w:rPr>
      </w:pPr>
    </w:p>
    <w:p>
      <w:pPr>
        <w:pStyle w:val="Heading3"/>
        <w:spacing w:before="1"/>
        <w:jc w:val="both"/>
      </w:pPr>
      <w:bookmarkStart w:name="_bookmark168" w:id="169"/>
      <w:bookmarkEnd w:id="169"/>
      <w:r>
        <w:rPr>
          <w:b w:val="0"/>
        </w:rPr>
      </w:r>
      <w:r>
        <w:rPr/>
        <w:t>29D.</w:t>
      </w:r>
      <w:r>
        <w:rPr>
          <w:spacing w:val="-6"/>
        </w:rPr>
        <w:t> </w:t>
      </w:r>
      <w:r>
        <w:rPr/>
        <w:t>Grape</w:t>
      </w:r>
      <w:r>
        <w:rPr>
          <w:spacing w:val="-5"/>
        </w:rPr>
        <w:t> Ale</w:t>
      </w:r>
    </w:p>
    <w:p>
      <w:pPr>
        <w:spacing w:before="40"/>
        <w:ind w:left="140" w:right="216" w:firstLine="0"/>
        <w:jc w:val="left"/>
        <w:rPr>
          <w:i/>
          <w:sz w:val="18"/>
        </w:rPr>
      </w:pPr>
      <w:r>
        <w:rPr>
          <w:i/>
          <w:sz w:val="18"/>
        </w:rPr>
        <w:t>Originalmente un estilo italiano local, que posteriormente inspiró a quienes elaboran cerveza de las regiones vitivinícolas de todo el mundo a producir versiones que mostraran</w:t>
      </w:r>
      <w:r>
        <w:rPr>
          <w:i/>
          <w:spacing w:val="-7"/>
          <w:sz w:val="18"/>
        </w:rPr>
        <w:t> </w:t>
      </w:r>
      <w:r>
        <w:rPr>
          <w:i/>
          <w:sz w:val="18"/>
        </w:rPr>
        <w:t>variedades</w:t>
      </w:r>
      <w:r>
        <w:rPr>
          <w:i/>
          <w:spacing w:val="-7"/>
          <w:sz w:val="18"/>
        </w:rPr>
        <w:t> </w:t>
      </w:r>
      <w:r>
        <w:rPr>
          <w:i/>
          <w:sz w:val="18"/>
        </w:rPr>
        <w:t>locales.</w:t>
      </w:r>
      <w:r>
        <w:rPr>
          <w:i/>
          <w:spacing w:val="-5"/>
          <w:sz w:val="18"/>
        </w:rPr>
        <w:t> </w:t>
      </w:r>
      <w:r>
        <w:rPr>
          <w:i/>
          <w:sz w:val="18"/>
        </w:rPr>
        <w:t>Consulte</w:t>
      </w:r>
      <w:r>
        <w:rPr>
          <w:i/>
          <w:spacing w:val="-8"/>
          <w:sz w:val="18"/>
        </w:rPr>
        <w:t> </w:t>
      </w:r>
      <w:r>
        <w:rPr>
          <w:i/>
          <w:sz w:val="18"/>
        </w:rPr>
        <w:t>X3</w:t>
      </w:r>
      <w:r>
        <w:rPr>
          <w:i/>
          <w:spacing w:val="-7"/>
          <w:sz w:val="18"/>
        </w:rPr>
        <w:t> </w:t>
      </w:r>
      <w:r>
        <w:rPr>
          <w:i/>
          <w:sz w:val="18"/>
        </w:rPr>
        <w:t>Italian</w:t>
      </w:r>
      <w:r>
        <w:rPr>
          <w:i/>
          <w:spacing w:val="-5"/>
          <w:sz w:val="18"/>
        </w:rPr>
        <w:t> </w:t>
      </w:r>
      <w:r>
        <w:rPr>
          <w:i/>
          <w:sz w:val="18"/>
        </w:rPr>
        <w:t>Grape</w:t>
      </w:r>
      <w:r>
        <w:rPr>
          <w:i/>
          <w:spacing w:val="-7"/>
          <w:sz w:val="18"/>
        </w:rPr>
        <w:t> </w:t>
      </w:r>
      <w:r>
        <w:rPr>
          <w:i/>
          <w:sz w:val="18"/>
        </w:rPr>
        <w:t>Ale para la versión local.</w:t>
      </w:r>
    </w:p>
    <w:p>
      <w:pPr>
        <w:pStyle w:val="BodyText"/>
        <w:spacing w:before="48"/>
        <w:ind w:right="270"/>
      </w:pPr>
      <w:r>
        <w:rPr>
          <w:b/>
        </w:rPr>
        <w:t>Impresión</w:t>
      </w:r>
      <w:r>
        <w:rPr>
          <w:b/>
          <w:spacing w:val="-5"/>
        </w:rPr>
        <w:t> </w:t>
      </w:r>
      <w:r>
        <w:rPr>
          <w:b/>
        </w:rPr>
        <w:t>general:</w:t>
      </w:r>
      <w:r>
        <w:rPr>
          <w:b/>
          <w:spacing w:val="-3"/>
        </w:rPr>
        <w:t> </w:t>
      </w:r>
      <w:r>
        <w:rPr/>
        <w:t>Combina</w:t>
      </w:r>
      <w:r>
        <w:rPr>
          <w:spacing w:val="-5"/>
        </w:rPr>
        <w:t> </w:t>
      </w:r>
      <w:r>
        <w:rPr/>
        <w:t>el</w:t>
      </w:r>
      <w:r>
        <w:rPr>
          <w:spacing w:val="-6"/>
        </w:rPr>
        <w:t> </w:t>
      </w:r>
      <w:r>
        <w:rPr/>
        <w:t>perfil</w:t>
      </w:r>
      <w:r>
        <w:rPr>
          <w:spacing w:val="-6"/>
        </w:rPr>
        <w:t> </w:t>
      </w:r>
      <w:r>
        <w:rPr/>
        <w:t>de</w:t>
      </w:r>
      <w:r>
        <w:rPr>
          <w:spacing w:val="-5"/>
        </w:rPr>
        <w:t> </w:t>
      </w:r>
      <w:r>
        <w:rPr/>
        <w:t>un</w:t>
      </w:r>
      <w:r>
        <w:rPr>
          <w:spacing w:val="-5"/>
        </w:rPr>
        <w:t> </w:t>
      </w:r>
      <w:r>
        <w:rPr/>
        <w:t>vino</w:t>
      </w:r>
      <w:r>
        <w:rPr>
          <w:spacing w:val="-6"/>
        </w:rPr>
        <w:t> </w:t>
      </w:r>
      <w:r>
        <w:rPr/>
        <w:t>espumoso y una cerveza de base relativamente neutra, que permite que</w:t>
      </w:r>
    </w:p>
    <w:p>
      <w:pPr>
        <w:spacing w:after="0"/>
        <w:sectPr>
          <w:pgSz w:w="12240" w:h="15840"/>
          <w:pgMar w:header="0" w:footer="746" w:top="920" w:bottom="940" w:left="580" w:right="540"/>
          <w:cols w:num="2" w:equalWidth="0">
            <w:col w:w="5217" w:space="544"/>
            <w:col w:w="5359"/>
          </w:cols>
        </w:sectPr>
      </w:pPr>
    </w:p>
    <w:p>
      <w:pPr>
        <w:pStyle w:val="BodyText"/>
        <w:spacing w:before="86"/>
        <w:ind w:right="43"/>
      </w:pPr>
      <w:r>
        <w:rPr/>
        <w:t>las</w:t>
      </w:r>
      <w:r>
        <w:rPr>
          <w:spacing w:val="-6"/>
        </w:rPr>
        <w:t> </w:t>
      </w:r>
      <w:r>
        <w:rPr/>
        <w:t>cualidades</w:t>
      </w:r>
      <w:r>
        <w:rPr>
          <w:spacing w:val="-6"/>
        </w:rPr>
        <w:t> </w:t>
      </w:r>
      <w:r>
        <w:rPr/>
        <w:t>aromáticas</w:t>
      </w:r>
      <w:r>
        <w:rPr>
          <w:spacing w:val="-6"/>
        </w:rPr>
        <w:t> </w:t>
      </w:r>
      <w:r>
        <w:rPr/>
        <w:t>de</w:t>
      </w:r>
      <w:r>
        <w:rPr>
          <w:spacing w:val="-4"/>
        </w:rPr>
        <w:t> </w:t>
      </w:r>
      <w:r>
        <w:rPr/>
        <w:t>la</w:t>
      </w:r>
      <w:r>
        <w:rPr>
          <w:spacing w:val="-3"/>
        </w:rPr>
        <w:t> </w:t>
      </w:r>
      <w:r>
        <w:rPr/>
        <w:t>uva</w:t>
      </w:r>
      <w:r>
        <w:rPr>
          <w:spacing w:val="-6"/>
        </w:rPr>
        <w:t> </w:t>
      </w:r>
      <w:r>
        <w:rPr/>
        <w:t>se</w:t>
      </w:r>
      <w:r>
        <w:rPr>
          <w:spacing w:val="-6"/>
        </w:rPr>
        <w:t> </w:t>
      </w:r>
      <w:r>
        <w:rPr/>
        <w:t>mezclen</w:t>
      </w:r>
      <w:r>
        <w:rPr>
          <w:spacing w:val="-6"/>
        </w:rPr>
        <w:t> </w:t>
      </w:r>
      <w:r>
        <w:rPr/>
        <w:t>agradablemente con los aromas del lúpulo y la levadura. Puede estar en un rango de refrescante a compleja.</w:t>
      </w:r>
    </w:p>
    <w:p>
      <w:pPr>
        <w:pStyle w:val="BodyText"/>
        <w:spacing w:before="44"/>
        <w:ind w:right="62"/>
      </w:pPr>
      <w:r>
        <w:rPr>
          <w:b/>
        </w:rPr>
        <w:t>Aroma: </w:t>
      </w:r>
      <w:r>
        <w:rPr/>
        <w:t>Las características aromáticas de la variedad de uva son notorias, pero no deben dominar. El carácter de la uva debe fusionarse bien con el carácter subyacente de la malta base.</w:t>
      </w:r>
      <w:r>
        <w:rPr>
          <w:spacing w:val="-5"/>
        </w:rPr>
        <w:t> </w:t>
      </w:r>
      <w:r>
        <w:rPr/>
        <w:t>Si</w:t>
      </w:r>
      <w:r>
        <w:rPr>
          <w:spacing w:val="-5"/>
        </w:rPr>
        <w:t> </w:t>
      </w:r>
      <w:r>
        <w:rPr/>
        <w:t>bien</w:t>
      </w:r>
      <w:r>
        <w:rPr>
          <w:spacing w:val="-3"/>
        </w:rPr>
        <w:t> </w:t>
      </w:r>
      <w:r>
        <w:rPr/>
        <w:t>el</w:t>
      </w:r>
      <w:r>
        <w:rPr>
          <w:spacing w:val="-6"/>
        </w:rPr>
        <w:t> </w:t>
      </w:r>
      <w:r>
        <w:rPr/>
        <w:t>aroma</w:t>
      </w:r>
      <w:r>
        <w:rPr>
          <w:spacing w:val="-5"/>
        </w:rPr>
        <w:t> </w:t>
      </w:r>
      <w:r>
        <w:rPr/>
        <w:t>a</w:t>
      </w:r>
      <w:r>
        <w:rPr>
          <w:spacing w:val="-2"/>
        </w:rPr>
        <w:t> </w:t>
      </w:r>
      <w:r>
        <w:rPr/>
        <w:t>lúpulo</w:t>
      </w:r>
      <w:r>
        <w:rPr>
          <w:spacing w:val="-3"/>
        </w:rPr>
        <w:t> </w:t>
      </w:r>
      <w:r>
        <w:rPr/>
        <w:t>suele</w:t>
      </w:r>
      <w:r>
        <w:rPr>
          <w:spacing w:val="-5"/>
        </w:rPr>
        <w:t> </w:t>
      </w:r>
      <w:r>
        <w:rPr/>
        <w:t>ser</w:t>
      </w:r>
      <w:r>
        <w:rPr>
          <w:spacing w:val="-4"/>
        </w:rPr>
        <w:t> </w:t>
      </w:r>
      <w:r>
        <w:rPr/>
        <w:t>discreto,</w:t>
      </w:r>
      <w:r>
        <w:rPr>
          <w:spacing w:val="-5"/>
        </w:rPr>
        <w:t> </w:t>
      </w:r>
      <w:r>
        <w:rPr/>
        <w:t>puede</w:t>
      </w:r>
      <w:r>
        <w:rPr>
          <w:spacing w:val="-5"/>
        </w:rPr>
        <w:t> </w:t>
      </w:r>
      <w:r>
        <w:rPr/>
        <w:t>oscilar entre completamente ausente y medio bajo. La fermentación suele ser bastante limpia, pero puede tener delicadas notas especiadas y a ésteres afrutados. La banana/plátano, la goma de mascar y similares se consideran defectos.</w:t>
      </w:r>
    </w:p>
    <w:p>
      <w:pPr>
        <w:pStyle w:val="BodyText"/>
        <w:spacing w:before="56"/>
        <w:ind w:right="43"/>
      </w:pPr>
      <w:r>
        <w:rPr>
          <w:b/>
        </w:rPr>
        <w:t>Apariencia: </w:t>
      </w:r>
      <w:r>
        <w:rPr/>
        <w:t>El color puede variar de dorado pálido a rubí, pero aquellas que usan uvas tintas tienden hacia el burdeos. Estos</w:t>
      </w:r>
      <w:r>
        <w:rPr>
          <w:spacing w:val="-5"/>
        </w:rPr>
        <w:t> </w:t>
      </w:r>
      <w:r>
        <w:rPr/>
        <w:t>colores</w:t>
      </w:r>
      <w:r>
        <w:rPr>
          <w:spacing w:val="-5"/>
        </w:rPr>
        <w:t> </w:t>
      </w:r>
      <w:r>
        <w:rPr/>
        <w:t>más</w:t>
      </w:r>
      <w:r>
        <w:rPr>
          <w:spacing w:val="-3"/>
        </w:rPr>
        <w:t> </w:t>
      </w:r>
      <w:r>
        <w:rPr/>
        <w:t>oscuros</w:t>
      </w:r>
      <w:r>
        <w:rPr>
          <w:spacing w:val="-5"/>
        </w:rPr>
        <w:t> </w:t>
      </w:r>
      <w:r>
        <w:rPr/>
        <w:t>también</w:t>
      </w:r>
      <w:r>
        <w:rPr>
          <w:spacing w:val="-6"/>
        </w:rPr>
        <w:t> </w:t>
      </w:r>
      <w:r>
        <w:rPr/>
        <w:t>pueden</w:t>
      </w:r>
      <w:r>
        <w:rPr>
          <w:spacing w:val="-5"/>
        </w:rPr>
        <w:t> </w:t>
      </w:r>
      <w:r>
        <w:rPr/>
        <w:t>provenir</w:t>
      </w:r>
      <w:r>
        <w:rPr>
          <w:spacing w:val="-4"/>
        </w:rPr>
        <w:t> </w:t>
      </w:r>
      <w:r>
        <w:rPr/>
        <w:t>del</w:t>
      </w:r>
      <w:r>
        <w:rPr>
          <w:spacing w:val="-6"/>
        </w:rPr>
        <w:t> </w:t>
      </w:r>
      <w:r>
        <w:rPr/>
        <w:t>uso</w:t>
      </w:r>
      <w:r>
        <w:rPr>
          <w:spacing w:val="-4"/>
        </w:rPr>
        <w:t> </w:t>
      </w:r>
      <w:r>
        <w:rPr/>
        <w:t>de productos de uva cocidos o concentrados, nunca de granos oscuros especiales. Espuma de blanca a rojiza, con una retención generalmente media baja. La claridad es generalmente buena. Nunca turbia.</w:t>
      </w:r>
    </w:p>
    <w:p>
      <w:pPr>
        <w:pStyle w:val="BodyText"/>
        <w:spacing w:line="242" w:lineRule="auto" w:before="52"/>
        <w:ind w:right="62"/>
      </w:pPr>
      <w:r>
        <w:rPr>
          <w:b/>
        </w:rPr>
        <w:t>Sabor: </w:t>
      </w:r>
      <w:r>
        <w:rPr/>
        <w:t>Al igual que con el aroma, el carácter de la uva puede variar de intensidad sutil a media alta, y ser lo más prominente. Los sabores afrutados (frutas de carozo, tropicales, bayas, etc.) son apropiados según corresponda a la variedad de uva. Las uvas tintas más oscuras pueden aportar sabores</w:t>
      </w:r>
      <w:r>
        <w:rPr>
          <w:spacing w:val="-5"/>
        </w:rPr>
        <w:t> </w:t>
      </w:r>
      <w:r>
        <w:rPr/>
        <w:t>más</w:t>
      </w:r>
      <w:r>
        <w:rPr>
          <w:spacing w:val="-3"/>
        </w:rPr>
        <w:t> </w:t>
      </w:r>
      <w:r>
        <w:rPr/>
        <w:t>rústicos</w:t>
      </w:r>
      <w:r>
        <w:rPr>
          <w:spacing w:val="-5"/>
        </w:rPr>
        <w:t> </w:t>
      </w:r>
      <w:r>
        <w:rPr/>
        <w:t>(p.</w:t>
      </w:r>
      <w:r>
        <w:rPr>
          <w:spacing w:val="-5"/>
        </w:rPr>
        <w:t> </w:t>
      </w:r>
      <w:r>
        <w:rPr/>
        <w:t>ej.:</w:t>
      </w:r>
      <w:r>
        <w:rPr>
          <w:spacing w:val="-6"/>
        </w:rPr>
        <w:t> </w:t>
      </w:r>
      <w:r>
        <w:rPr/>
        <w:t>terroso,</w:t>
      </w:r>
      <w:r>
        <w:rPr>
          <w:spacing w:val="-5"/>
        </w:rPr>
        <w:t> </w:t>
      </w:r>
      <w:r>
        <w:rPr/>
        <w:t>tabaco,</w:t>
      </w:r>
      <w:r>
        <w:rPr>
          <w:spacing w:val="-5"/>
        </w:rPr>
        <w:t> </w:t>
      </w:r>
      <w:r>
        <w:rPr/>
        <w:t>cuero).</w:t>
      </w:r>
      <w:r>
        <w:rPr>
          <w:spacing w:val="-5"/>
        </w:rPr>
        <w:t> </w:t>
      </w:r>
      <w:r>
        <w:rPr/>
        <w:t>El</w:t>
      </w:r>
      <w:r>
        <w:rPr>
          <w:spacing w:val="-6"/>
        </w:rPr>
        <w:t> </w:t>
      </w:r>
      <w:r>
        <w:rPr/>
        <w:t>carácter de la malta es de apoyo, no predominante, y por lo general de las variedades pálidas y con horneado ligero. Se permiten niveles muy bajos de maltas Crystal pálidas, pero el carácter rostizado o a chocolate intenso es siempre inapropiado. El amargor es generalmente bajo y los sabores a lúpulo pueden ser de inexistentes a bajos. Unas suaves notas de acidez ligera son</w:t>
      </w:r>
      <w:r>
        <w:rPr>
          <w:spacing w:val="-1"/>
        </w:rPr>
        <w:t> </w:t>
      </w:r>
      <w:r>
        <w:rPr/>
        <w:t>comunes,</w:t>
      </w:r>
      <w:r>
        <w:rPr>
          <w:spacing w:val="-1"/>
        </w:rPr>
        <w:t> </w:t>
      </w:r>
      <w:r>
        <w:rPr/>
        <w:t>debido</w:t>
      </w:r>
      <w:r>
        <w:rPr>
          <w:spacing w:val="-2"/>
        </w:rPr>
        <w:t> </w:t>
      </w:r>
      <w:r>
        <w:rPr/>
        <w:t>a la</w:t>
      </w:r>
      <w:r>
        <w:rPr>
          <w:spacing w:val="-1"/>
        </w:rPr>
        <w:t> </w:t>
      </w:r>
      <w:r>
        <w:rPr/>
        <w:t>variedad</w:t>
      </w:r>
      <w:r>
        <w:rPr>
          <w:spacing w:val="-1"/>
        </w:rPr>
        <w:t> </w:t>
      </w:r>
      <w:r>
        <w:rPr/>
        <w:t>y</w:t>
      </w:r>
      <w:r>
        <w:rPr>
          <w:spacing w:val="-1"/>
        </w:rPr>
        <w:t> </w:t>
      </w:r>
      <w:r>
        <w:rPr/>
        <w:t>cantidad</w:t>
      </w:r>
      <w:r>
        <w:rPr>
          <w:spacing w:val="-1"/>
        </w:rPr>
        <w:t> </w:t>
      </w:r>
      <w:r>
        <w:rPr/>
        <w:t>de</w:t>
      </w:r>
      <w:r>
        <w:rPr>
          <w:spacing w:val="-1"/>
        </w:rPr>
        <w:t> </w:t>
      </w:r>
      <w:r>
        <w:rPr/>
        <w:t>uva</w:t>
      </w:r>
      <w:r>
        <w:rPr>
          <w:spacing w:val="-1"/>
        </w:rPr>
        <w:t> </w:t>
      </w:r>
      <w:r>
        <w:rPr/>
        <w:t>utilizada, y pueden ayudar a hacerla más digerible, pero no deben</w:t>
      </w:r>
    </w:p>
    <w:p>
      <w:pPr>
        <w:pStyle w:val="BodyText"/>
        <w:spacing w:line="242" w:lineRule="auto" w:before="0"/>
        <w:ind w:right="43"/>
      </w:pPr>
      <w:r>
        <w:rPr/>
        <w:t>acercarse al umbral de “acidez fuerte”. El roble complementario</w:t>
      </w:r>
      <w:r>
        <w:rPr>
          <w:spacing w:val="-5"/>
        </w:rPr>
        <w:t> </w:t>
      </w:r>
      <w:r>
        <w:rPr/>
        <w:t>es</w:t>
      </w:r>
      <w:r>
        <w:rPr>
          <w:spacing w:val="-3"/>
        </w:rPr>
        <w:t> </w:t>
      </w:r>
      <w:r>
        <w:rPr/>
        <w:t>opcional,</w:t>
      </w:r>
      <w:r>
        <w:rPr>
          <w:spacing w:val="-5"/>
        </w:rPr>
        <w:t> </w:t>
      </w:r>
      <w:r>
        <w:rPr/>
        <w:t>pero</w:t>
      </w:r>
      <w:r>
        <w:rPr>
          <w:spacing w:val="-6"/>
        </w:rPr>
        <w:t> </w:t>
      </w:r>
      <w:r>
        <w:rPr/>
        <w:t>no</w:t>
      </w:r>
      <w:r>
        <w:rPr>
          <w:spacing w:val="-6"/>
        </w:rPr>
        <w:t> </w:t>
      </w:r>
      <w:r>
        <w:rPr/>
        <w:t>debería</w:t>
      </w:r>
      <w:r>
        <w:rPr>
          <w:spacing w:val="-5"/>
        </w:rPr>
        <w:t> </w:t>
      </w:r>
      <w:r>
        <w:rPr/>
        <w:t>estar</w:t>
      </w:r>
      <w:r>
        <w:rPr>
          <w:spacing w:val="-4"/>
        </w:rPr>
        <w:t> </w:t>
      </w:r>
      <w:r>
        <w:rPr/>
        <w:t>presente</w:t>
      </w:r>
      <w:r>
        <w:rPr>
          <w:spacing w:val="-5"/>
        </w:rPr>
        <w:t> </w:t>
      </w:r>
      <w:r>
        <w:rPr/>
        <w:t>un carácter a Brett </w:t>
      </w:r>
      <w:r>
        <w:rPr>
          <w:i/>
        </w:rPr>
        <w:t>funky</w:t>
      </w:r>
      <w:r>
        <w:rPr/>
        <w:t>. Fermentación limpia.</w:t>
      </w:r>
    </w:p>
    <w:p>
      <w:pPr>
        <w:pStyle w:val="BodyText"/>
        <w:spacing w:before="34"/>
        <w:ind w:right="43"/>
      </w:pPr>
      <w:r>
        <w:rPr>
          <w:b/>
        </w:rPr>
        <w:t>Sensación en boca: </w:t>
      </w:r>
      <w:r>
        <w:rPr/>
        <w:t>Carbonatación</w:t>
      </w:r>
      <w:r>
        <w:rPr>
          <w:spacing w:val="-1"/>
        </w:rPr>
        <w:t> </w:t>
      </w:r>
      <w:r>
        <w:rPr/>
        <w:t>de</w:t>
      </w:r>
      <w:r>
        <w:rPr>
          <w:spacing w:val="-1"/>
        </w:rPr>
        <w:t> </w:t>
      </w:r>
      <w:r>
        <w:rPr/>
        <w:t>media</w:t>
      </w:r>
      <w:r>
        <w:rPr>
          <w:spacing w:val="-1"/>
        </w:rPr>
        <w:t> </w:t>
      </w:r>
      <w:r>
        <w:rPr/>
        <w:t>alta a</w:t>
      </w:r>
      <w:r>
        <w:rPr>
          <w:spacing w:val="-1"/>
        </w:rPr>
        <w:t> </w:t>
      </w:r>
      <w:r>
        <w:rPr/>
        <w:t>alta que mejora</w:t>
      </w:r>
      <w:r>
        <w:rPr>
          <w:spacing w:val="-5"/>
        </w:rPr>
        <w:t> </w:t>
      </w:r>
      <w:r>
        <w:rPr/>
        <w:t>la</w:t>
      </w:r>
      <w:r>
        <w:rPr>
          <w:spacing w:val="-5"/>
        </w:rPr>
        <w:t> </w:t>
      </w:r>
      <w:r>
        <w:rPr/>
        <w:t>percepción</w:t>
      </w:r>
      <w:r>
        <w:rPr>
          <w:spacing w:val="-3"/>
        </w:rPr>
        <w:t> </w:t>
      </w:r>
      <w:r>
        <w:rPr/>
        <w:t>del</w:t>
      </w:r>
      <w:r>
        <w:rPr>
          <w:spacing w:val="-6"/>
        </w:rPr>
        <w:t> </w:t>
      </w:r>
      <w:r>
        <w:rPr/>
        <w:t>aroma.</w:t>
      </w:r>
      <w:r>
        <w:rPr>
          <w:spacing w:val="-4"/>
        </w:rPr>
        <w:t> </w:t>
      </w:r>
      <w:r>
        <w:rPr/>
        <w:t>El</w:t>
      </w:r>
      <w:r>
        <w:rPr>
          <w:spacing w:val="-6"/>
        </w:rPr>
        <w:t> </w:t>
      </w:r>
      <w:r>
        <w:rPr/>
        <w:t>cuerpo</w:t>
      </w:r>
      <w:r>
        <w:rPr>
          <w:spacing w:val="-5"/>
        </w:rPr>
        <w:t> </w:t>
      </w:r>
      <w:r>
        <w:rPr/>
        <w:t>es</w:t>
      </w:r>
      <w:r>
        <w:rPr>
          <w:spacing w:val="-5"/>
        </w:rPr>
        <w:t> </w:t>
      </w:r>
      <w:r>
        <w:rPr/>
        <w:t>generalmente</w:t>
      </w:r>
      <w:r>
        <w:rPr>
          <w:spacing w:val="-5"/>
        </w:rPr>
        <w:t> </w:t>
      </w:r>
      <w:r>
        <w:rPr/>
        <w:t>de bajo a medio, y algo de acidez puede contribuir a una mayor percepción de sequedad. El final es extremadamente seco y</w:t>
      </w:r>
    </w:p>
    <w:p>
      <w:pPr>
        <w:pStyle w:val="BodyText"/>
        <w:spacing w:before="86"/>
        <w:ind w:right="189"/>
      </w:pPr>
      <w:r>
        <w:rPr/>
        <w:br w:type="column"/>
      </w:r>
      <w:r>
        <w:rPr>
          <w:i/>
        </w:rPr>
        <w:t>crisp</w:t>
      </w:r>
      <w:r>
        <w:rPr/>
        <w:t>.</w:t>
      </w:r>
      <w:r>
        <w:rPr>
          <w:spacing w:val="-5"/>
        </w:rPr>
        <w:t> </w:t>
      </w:r>
      <w:r>
        <w:rPr/>
        <w:t>Los</w:t>
      </w:r>
      <w:r>
        <w:rPr>
          <w:spacing w:val="-5"/>
        </w:rPr>
        <w:t> </w:t>
      </w:r>
      <w:r>
        <w:rPr/>
        <w:t>ejemplos</w:t>
      </w:r>
      <w:r>
        <w:rPr>
          <w:spacing w:val="-5"/>
        </w:rPr>
        <w:t> </w:t>
      </w:r>
      <w:r>
        <w:rPr/>
        <w:t>más</w:t>
      </w:r>
      <w:r>
        <w:rPr>
          <w:spacing w:val="-4"/>
        </w:rPr>
        <w:t> </w:t>
      </w:r>
      <w:r>
        <w:rPr/>
        <w:t>fuertes</w:t>
      </w:r>
      <w:r>
        <w:rPr>
          <w:spacing w:val="-5"/>
        </w:rPr>
        <w:t> </w:t>
      </w:r>
      <w:r>
        <w:rPr/>
        <w:t>pueden</w:t>
      </w:r>
      <w:r>
        <w:rPr>
          <w:spacing w:val="-4"/>
        </w:rPr>
        <w:t> </w:t>
      </w:r>
      <w:r>
        <w:rPr/>
        <w:t>mostrar</w:t>
      </w:r>
      <w:r>
        <w:rPr>
          <w:spacing w:val="-4"/>
        </w:rPr>
        <w:t> </w:t>
      </w:r>
      <w:r>
        <w:rPr/>
        <w:t>algo</w:t>
      </w:r>
      <w:r>
        <w:rPr>
          <w:spacing w:val="-6"/>
        </w:rPr>
        <w:t> </w:t>
      </w:r>
      <w:r>
        <w:rPr/>
        <w:t>de</w:t>
      </w:r>
      <w:r>
        <w:rPr>
          <w:spacing w:val="-5"/>
        </w:rPr>
        <w:t> </w:t>
      </w:r>
      <w:r>
        <w:rPr/>
        <w:t>tibieza </w:t>
      </w:r>
      <w:r>
        <w:rPr>
          <w:spacing w:val="-2"/>
        </w:rPr>
        <w:t>alcohólica.</w:t>
      </w:r>
    </w:p>
    <w:p>
      <w:pPr>
        <w:pStyle w:val="BodyText"/>
        <w:spacing w:before="45"/>
        <w:ind w:right="270"/>
      </w:pPr>
      <w:r>
        <w:rPr>
          <w:b/>
        </w:rPr>
        <w:t>Comentarios:</w:t>
      </w:r>
      <w:r>
        <w:rPr>
          <w:b/>
          <w:spacing w:val="-2"/>
        </w:rPr>
        <w:t> </w:t>
      </w:r>
      <w:r>
        <w:rPr/>
        <w:t>Las</w:t>
      </w:r>
      <w:r>
        <w:rPr>
          <w:spacing w:val="-3"/>
        </w:rPr>
        <w:t> </w:t>
      </w:r>
      <w:r>
        <w:rPr/>
        <w:t>intensidades</w:t>
      </w:r>
      <w:r>
        <w:rPr>
          <w:spacing w:val="-3"/>
        </w:rPr>
        <w:t> </w:t>
      </w:r>
      <w:r>
        <w:rPr/>
        <w:t>de</w:t>
      </w:r>
      <w:r>
        <w:rPr>
          <w:spacing w:val="-3"/>
        </w:rPr>
        <w:t> </w:t>
      </w:r>
      <w:r>
        <w:rPr/>
        <w:t>alcohol</w:t>
      </w:r>
      <w:r>
        <w:rPr>
          <w:spacing w:val="-4"/>
        </w:rPr>
        <w:t> </w:t>
      </w:r>
      <w:r>
        <w:rPr/>
        <w:t>pueden</w:t>
      </w:r>
      <w:r>
        <w:rPr>
          <w:spacing w:val="-3"/>
        </w:rPr>
        <w:t> </w:t>
      </w:r>
      <w:r>
        <w:rPr/>
        <w:t>ser</w:t>
      </w:r>
      <w:r>
        <w:rPr>
          <w:spacing w:val="-2"/>
        </w:rPr>
        <w:t> </w:t>
      </w:r>
      <w:r>
        <w:rPr/>
        <w:t>tan bajas como 4.5% o tan altas como 12.5%, pero más comúnmente en el rango de las estadísticas vitales. La percepción</w:t>
      </w:r>
      <w:r>
        <w:rPr>
          <w:spacing w:val="-6"/>
        </w:rPr>
        <w:t> </w:t>
      </w:r>
      <w:r>
        <w:rPr/>
        <w:t>del</w:t>
      </w:r>
      <w:r>
        <w:rPr>
          <w:spacing w:val="-7"/>
        </w:rPr>
        <w:t> </w:t>
      </w:r>
      <w:r>
        <w:rPr/>
        <w:t>color</w:t>
      </w:r>
      <w:r>
        <w:rPr>
          <w:spacing w:val="-5"/>
        </w:rPr>
        <w:t> </w:t>
      </w:r>
      <w:r>
        <w:rPr/>
        <w:t>varía</w:t>
      </w:r>
      <w:r>
        <w:rPr>
          <w:spacing w:val="-6"/>
        </w:rPr>
        <w:t> </w:t>
      </w:r>
      <w:r>
        <w:rPr/>
        <w:t>ampliamente</w:t>
      </w:r>
      <w:r>
        <w:rPr>
          <w:spacing w:val="-4"/>
        </w:rPr>
        <w:t> </w:t>
      </w:r>
      <w:r>
        <w:rPr/>
        <w:t>según</w:t>
      </w:r>
      <w:r>
        <w:rPr>
          <w:spacing w:val="-4"/>
        </w:rPr>
        <w:t> </w:t>
      </w:r>
      <w:r>
        <w:rPr/>
        <w:t>el</w:t>
      </w:r>
      <w:r>
        <w:rPr>
          <w:spacing w:val="-7"/>
        </w:rPr>
        <w:t> </w:t>
      </w:r>
      <w:r>
        <w:rPr/>
        <w:t>matiz</w:t>
      </w:r>
      <w:r>
        <w:rPr>
          <w:spacing w:val="-4"/>
        </w:rPr>
        <w:t> </w:t>
      </w:r>
      <w:r>
        <w:rPr/>
        <w:t>de</w:t>
      </w:r>
      <w:r>
        <w:rPr>
          <w:spacing w:val="-6"/>
        </w:rPr>
        <w:t> </w:t>
      </w:r>
      <w:r>
        <w:rPr/>
        <w:t>la uva añadida.</w:t>
      </w:r>
    </w:p>
    <w:p>
      <w:pPr>
        <w:pStyle w:val="BodyText"/>
        <w:spacing w:before="48"/>
        <w:ind w:right="223"/>
      </w:pPr>
      <w:r>
        <w:rPr>
          <w:b/>
        </w:rPr>
        <w:t>Historia: </w:t>
      </w:r>
      <w:r>
        <w:rPr/>
        <w:t>Elaborada inicialmente por Birrificio Montegioco y Birrificio Barley en 2006-2007. Se hizo más popular después de</w:t>
      </w:r>
      <w:r>
        <w:rPr>
          <w:spacing w:val="-1"/>
        </w:rPr>
        <w:t> </w:t>
      </w:r>
      <w:r>
        <w:rPr/>
        <w:t>ser publicada en</w:t>
      </w:r>
      <w:r>
        <w:rPr>
          <w:spacing w:val="-1"/>
        </w:rPr>
        <w:t> </w:t>
      </w:r>
      <w:r>
        <w:rPr/>
        <w:t>la Guía</w:t>
      </w:r>
      <w:r>
        <w:rPr>
          <w:spacing w:val="-1"/>
        </w:rPr>
        <w:t> </w:t>
      </w:r>
      <w:r>
        <w:rPr/>
        <w:t>de Estilos</w:t>
      </w:r>
      <w:r>
        <w:rPr>
          <w:spacing w:val="-1"/>
        </w:rPr>
        <w:t> </w:t>
      </w:r>
      <w:r>
        <w:rPr/>
        <w:t>2015 como</w:t>
      </w:r>
      <w:r>
        <w:rPr>
          <w:spacing w:val="-2"/>
        </w:rPr>
        <w:t> </w:t>
      </w:r>
      <w:r>
        <w:rPr/>
        <w:t>Italian Grape Ale</w:t>
      </w:r>
      <w:r>
        <w:rPr>
          <w:spacing w:val="-5"/>
        </w:rPr>
        <w:t> </w:t>
      </w:r>
      <w:r>
        <w:rPr/>
        <w:t>(IGA),</w:t>
      </w:r>
      <w:r>
        <w:rPr>
          <w:spacing w:val="-5"/>
        </w:rPr>
        <w:t> </w:t>
      </w:r>
      <w:r>
        <w:rPr/>
        <w:t>e</w:t>
      </w:r>
      <w:r>
        <w:rPr>
          <w:spacing w:val="-5"/>
        </w:rPr>
        <w:t> </w:t>
      </w:r>
      <w:r>
        <w:rPr/>
        <w:t>inspiró</w:t>
      </w:r>
      <w:r>
        <w:rPr>
          <w:spacing w:val="-6"/>
        </w:rPr>
        <w:t> </w:t>
      </w:r>
      <w:r>
        <w:rPr/>
        <w:t>muchas</w:t>
      </w:r>
      <w:r>
        <w:rPr>
          <w:spacing w:val="-5"/>
        </w:rPr>
        <w:t> </w:t>
      </w:r>
      <w:r>
        <w:rPr/>
        <w:t>variaciones</w:t>
      </w:r>
      <w:r>
        <w:rPr>
          <w:spacing w:val="-3"/>
        </w:rPr>
        <w:t> </w:t>
      </w:r>
      <w:r>
        <w:rPr/>
        <w:t>locales</w:t>
      </w:r>
      <w:r>
        <w:rPr>
          <w:spacing w:val="-5"/>
        </w:rPr>
        <w:t> </w:t>
      </w:r>
      <w:r>
        <w:rPr/>
        <w:t>en</w:t>
      </w:r>
      <w:r>
        <w:rPr>
          <w:spacing w:val="-5"/>
        </w:rPr>
        <w:t> </w:t>
      </w:r>
      <w:r>
        <w:rPr/>
        <w:t>otros</w:t>
      </w:r>
      <w:r>
        <w:rPr>
          <w:spacing w:val="-5"/>
        </w:rPr>
        <w:t> </w:t>
      </w:r>
      <w:r>
        <w:rPr/>
        <w:t>países.</w:t>
      </w:r>
    </w:p>
    <w:p>
      <w:pPr>
        <w:pStyle w:val="BodyText"/>
        <w:spacing w:line="242" w:lineRule="auto"/>
        <w:ind w:right="247"/>
      </w:pPr>
      <w:r>
        <w:rPr>
          <w:b/>
        </w:rPr>
        <w:t>Ingredientes característicos: </w:t>
      </w:r>
      <w:r>
        <w:rPr/>
        <w:t>Malta base pálida o Pils, limitada cantidad de malta Crystal pálida o trigo malteado. El mosto de uva (variedades tintas o blancas, típicamente mosto fresco) suele ser del 15 al 20% del total, pero puede superar el 40%.</w:t>
      </w:r>
      <w:r>
        <w:rPr>
          <w:spacing w:val="-4"/>
        </w:rPr>
        <w:t> </w:t>
      </w:r>
      <w:r>
        <w:rPr/>
        <w:t>El</w:t>
      </w:r>
      <w:r>
        <w:rPr>
          <w:spacing w:val="-2"/>
        </w:rPr>
        <w:t> </w:t>
      </w:r>
      <w:r>
        <w:rPr/>
        <w:t>mosto</w:t>
      </w:r>
      <w:r>
        <w:rPr>
          <w:spacing w:val="-5"/>
        </w:rPr>
        <w:t> </w:t>
      </w:r>
      <w:r>
        <w:rPr/>
        <w:t>se</w:t>
      </w:r>
      <w:r>
        <w:rPr>
          <w:spacing w:val="-4"/>
        </w:rPr>
        <w:t> </w:t>
      </w:r>
      <w:r>
        <w:rPr/>
        <w:t>fermenta</w:t>
      </w:r>
      <w:r>
        <w:rPr>
          <w:spacing w:val="-3"/>
        </w:rPr>
        <w:t> </w:t>
      </w:r>
      <w:r>
        <w:rPr/>
        <w:t>con</w:t>
      </w:r>
      <w:r>
        <w:rPr>
          <w:spacing w:val="-4"/>
        </w:rPr>
        <w:t> </w:t>
      </w:r>
      <w:r>
        <w:rPr/>
        <w:t>la</w:t>
      </w:r>
      <w:r>
        <w:rPr>
          <w:spacing w:val="-4"/>
        </w:rPr>
        <w:t> </w:t>
      </w:r>
      <w:r>
        <w:rPr/>
        <w:t>cerveza,</w:t>
      </w:r>
      <w:r>
        <w:rPr>
          <w:spacing w:val="-3"/>
        </w:rPr>
        <w:t> </w:t>
      </w:r>
      <w:r>
        <w:rPr/>
        <w:t>no</w:t>
      </w:r>
      <w:r>
        <w:rPr>
          <w:spacing w:val="-2"/>
        </w:rPr>
        <w:t> </w:t>
      </w:r>
      <w:r>
        <w:rPr/>
        <w:t>es</w:t>
      </w:r>
      <w:r>
        <w:rPr>
          <w:spacing w:val="-4"/>
        </w:rPr>
        <w:t> </w:t>
      </w:r>
      <w:r>
        <w:rPr/>
        <w:t>una</w:t>
      </w:r>
      <w:r>
        <w:rPr>
          <w:spacing w:val="-4"/>
        </w:rPr>
        <w:t> </w:t>
      </w:r>
      <w:r>
        <w:rPr/>
        <w:t>mezcla</w:t>
      </w:r>
      <w:r>
        <w:rPr>
          <w:spacing w:val="-2"/>
        </w:rPr>
        <w:t> </w:t>
      </w:r>
      <w:r>
        <w:rPr/>
        <w:t>de vino y cerveza. Las levaduras afrutadas y especiadas son las más comunes, pero se pueden usar variedades neutras. Los lúpulos deben seleccionarse para complementar el perfil general. Esta cerveza </w:t>
      </w:r>
      <w:r>
        <w:rPr>
          <w:i/>
        </w:rPr>
        <w:t>no </w:t>
      </w:r>
      <w:r>
        <w:rPr/>
        <w:t>tiene </w:t>
      </w:r>
      <w:r>
        <w:rPr>
          <w:i/>
        </w:rPr>
        <w:t>dry hopping</w:t>
      </w:r>
      <w:r>
        <w:rPr/>
        <w:t>. El roble está permitido, pero no es obligatorio, y no debe ser abrumador ni estar en niveles más altos que los encontrados en el vino.</w:t>
      </w:r>
    </w:p>
    <w:p>
      <w:pPr>
        <w:pStyle w:val="BodyText"/>
        <w:spacing w:before="37"/>
        <w:ind w:right="270"/>
      </w:pPr>
      <w:r>
        <w:rPr>
          <w:b/>
        </w:rPr>
        <w:t>Comparación de estilos: </w:t>
      </w:r>
      <w:r>
        <w:rPr/>
        <w:t>Base similar a varios estilos belgas,</w:t>
      </w:r>
      <w:r>
        <w:rPr>
          <w:spacing w:val="-1"/>
        </w:rPr>
        <w:t> </w:t>
      </w:r>
      <w:r>
        <w:rPr/>
        <w:t>como</w:t>
      </w:r>
      <w:r>
        <w:rPr>
          <w:spacing w:val="-1"/>
        </w:rPr>
        <w:t> </w:t>
      </w:r>
      <w:r>
        <w:rPr/>
        <w:t>Belgian</w:t>
      </w:r>
      <w:r>
        <w:rPr>
          <w:spacing w:val="-3"/>
        </w:rPr>
        <w:t> </w:t>
      </w:r>
      <w:r>
        <w:rPr/>
        <w:t>Blond,</w:t>
      </w:r>
      <w:r>
        <w:rPr>
          <w:spacing w:val="-3"/>
        </w:rPr>
        <w:t> </w:t>
      </w:r>
      <w:r>
        <w:rPr/>
        <w:t>Saison</w:t>
      </w:r>
      <w:r>
        <w:rPr>
          <w:spacing w:val="-3"/>
        </w:rPr>
        <w:t> </w:t>
      </w:r>
      <w:r>
        <w:rPr/>
        <w:t>y</w:t>
      </w:r>
      <w:r>
        <w:rPr>
          <w:spacing w:val="-3"/>
        </w:rPr>
        <w:t> </w:t>
      </w:r>
      <w:r>
        <w:rPr/>
        <w:t>Belgian</w:t>
      </w:r>
      <w:r>
        <w:rPr>
          <w:spacing w:val="-3"/>
        </w:rPr>
        <w:t> </w:t>
      </w:r>
      <w:r>
        <w:rPr/>
        <w:t>Single,</w:t>
      </w:r>
      <w:r>
        <w:rPr>
          <w:spacing w:val="-3"/>
        </w:rPr>
        <w:t> </w:t>
      </w:r>
      <w:r>
        <w:rPr/>
        <w:t>pero</w:t>
      </w:r>
      <w:r>
        <w:rPr>
          <w:spacing w:val="-3"/>
        </w:rPr>
        <w:t> </w:t>
      </w:r>
      <w:r>
        <w:rPr/>
        <w:t>con uvas. Los ejemplos de mayor intensidad son similares a las Belgian</w:t>
      </w:r>
      <w:r>
        <w:rPr>
          <w:spacing w:val="-3"/>
        </w:rPr>
        <w:t> </w:t>
      </w:r>
      <w:r>
        <w:rPr/>
        <w:t>Tripel</w:t>
      </w:r>
      <w:r>
        <w:rPr>
          <w:spacing w:val="-6"/>
        </w:rPr>
        <w:t> </w:t>
      </w:r>
      <w:r>
        <w:rPr/>
        <w:t>o</w:t>
      </w:r>
      <w:r>
        <w:rPr>
          <w:spacing w:val="-6"/>
        </w:rPr>
        <w:t> </w:t>
      </w:r>
      <w:r>
        <w:rPr/>
        <w:t>Belgian</w:t>
      </w:r>
      <w:r>
        <w:rPr>
          <w:spacing w:val="-3"/>
        </w:rPr>
        <w:t> </w:t>
      </w:r>
      <w:r>
        <w:rPr/>
        <w:t>Golden</w:t>
      </w:r>
      <w:r>
        <w:rPr>
          <w:spacing w:val="-5"/>
        </w:rPr>
        <w:t> </w:t>
      </w:r>
      <w:r>
        <w:rPr/>
        <w:t>Strong</w:t>
      </w:r>
      <w:r>
        <w:rPr>
          <w:spacing w:val="-5"/>
        </w:rPr>
        <w:t> </w:t>
      </w:r>
      <w:r>
        <w:rPr/>
        <w:t>Ale,</w:t>
      </w:r>
      <w:r>
        <w:rPr>
          <w:spacing w:val="-5"/>
        </w:rPr>
        <w:t> </w:t>
      </w:r>
      <w:r>
        <w:rPr/>
        <w:t>pero</w:t>
      </w:r>
      <w:r>
        <w:rPr>
          <w:spacing w:val="-6"/>
        </w:rPr>
        <w:t> </w:t>
      </w:r>
      <w:r>
        <w:rPr/>
        <w:t>con</w:t>
      </w:r>
      <w:r>
        <w:rPr>
          <w:spacing w:val="-5"/>
        </w:rPr>
        <w:t> </w:t>
      </w:r>
      <w:r>
        <w:rPr/>
        <w:t>uvas.</w:t>
      </w:r>
      <w:r>
        <w:rPr>
          <w:spacing w:val="-5"/>
        </w:rPr>
        <w:t> </w:t>
      </w:r>
      <w:r>
        <w:rPr/>
        <w:t>No es </w:t>
      </w:r>
      <w:r>
        <w:rPr>
          <w:i/>
        </w:rPr>
        <w:t>funky </w:t>
      </w:r>
      <w:r>
        <w:rPr/>
        <w:t>como la Fruit Lambic.</w:t>
      </w:r>
    </w:p>
    <w:p>
      <w:pPr>
        <w:spacing w:before="47"/>
        <w:ind w:left="140" w:right="247" w:firstLine="0"/>
        <w:jc w:val="left"/>
        <w:rPr>
          <w:sz w:val="18"/>
        </w:rPr>
      </w:pPr>
      <w:r>
        <w:rPr>
          <w:b/>
          <w:sz w:val="18"/>
        </w:rPr>
        <w:t>Instrucciones</w:t>
      </w:r>
      <w:r>
        <w:rPr>
          <w:b/>
          <w:spacing w:val="-8"/>
          <w:sz w:val="18"/>
        </w:rPr>
        <w:t> </w:t>
      </w:r>
      <w:r>
        <w:rPr>
          <w:b/>
          <w:sz w:val="18"/>
        </w:rPr>
        <w:t>para</w:t>
      </w:r>
      <w:r>
        <w:rPr>
          <w:b/>
          <w:spacing w:val="-7"/>
          <w:sz w:val="18"/>
        </w:rPr>
        <w:t> </w:t>
      </w:r>
      <w:r>
        <w:rPr>
          <w:b/>
          <w:sz w:val="18"/>
        </w:rPr>
        <w:t>la</w:t>
      </w:r>
      <w:r>
        <w:rPr>
          <w:b/>
          <w:spacing w:val="-7"/>
          <w:sz w:val="18"/>
        </w:rPr>
        <w:t> </w:t>
      </w:r>
      <w:r>
        <w:rPr>
          <w:b/>
          <w:sz w:val="18"/>
        </w:rPr>
        <w:t>inscripción:</w:t>
      </w:r>
      <w:r>
        <w:rPr>
          <w:b/>
          <w:spacing w:val="-6"/>
          <w:sz w:val="18"/>
        </w:rPr>
        <w:t> </w:t>
      </w:r>
      <w:r>
        <w:rPr>
          <w:sz w:val="18"/>
        </w:rPr>
        <w:t>Quien</w:t>
      </w:r>
      <w:r>
        <w:rPr>
          <w:spacing w:val="-8"/>
          <w:sz w:val="18"/>
        </w:rPr>
        <w:t> </w:t>
      </w:r>
      <w:r>
        <w:rPr>
          <w:sz w:val="18"/>
        </w:rPr>
        <w:t>inscriba</w:t>
      </w:r>
      <w:r>
        <w:rPr>
          <w:spacing w:val="-7"/>
          <w:sz w:val="18"/>
        </w:rPr>
        <w:t> </w:t>
      </w:r>
      <w:r>
        <w:rPr>
          <w:b/>
          <w:sz w:val="18"/>
        </w:rPr>
        <w:t>debe </w:t>
      </w:r>
      <w:r>
        <w:rPr>
          <w:sz w:val="18"/>
        </w:rPr>
        <w:t>especificar el tipo de uva utilizada. Además </w:t>
      </w:r>
      <w:r>
        <w:rPr>
          <w:b/>
          <w:sz w:val="18"/>
        </w:rPr>
        <w:t>puede </w:t>
      </w:r>
      <w:r>
        <w:rPr>
          <w:sz w:val="18"/>
        </w:rPr>
        <w:t>proporcionar información</w:t>
      </w:r>
      <w:r>
        <w:rPr>
          <w:spacing w:val="-1"/>
          <w:sz w:val="18"/>
        </w:rPr>
        <w:t> </w:t>
      </w:r>
      <w:r>
        <w:rPr>
          <w:sz w:val="18"/>
        </w:rPr>
        <w:t>adicional</w:t>
      </w:r>
      <w:r>
        <w:rPr>
          <w:spacing w:val="-1"/>
          <w:sz w:val="18"/>
        </w:rPr>
        <w:t> </w:t>
      </w:r>
      <w:r>
        <w:rPr>
          <w:sz w:val="18"/>
        </w:rPr>
        <w:t>sobre</w:t>
      </w:r>
      <w:r>
        <w:rPr>
          <w:spacing w:val="-1"/>
          <w:sz w:val="18"/>
        </w:rPr>
        <w:t> </w:t>
      </w:r>
      <w:r>
        <w:rPr>
          <w:sz w:val="18"/>
        </w:rPr>
        <w:t>el</w:t>
      </w:r>
      <w:r>
        <w:rPr>
          <w:spacing w:val="-2"/>
          <w:sz w:val="18"/>
        </w:rPr>
        <w:t> </w:t>
      </w:r>
      <w:r>
        <w:rPr>
          <w:sz w:val="18"/>
        </w:rPr>
        <w:t>estilo</w:t>
      </w:r>
      <w:r>
        <w:rPr>
          <w:spacing w:val="-2"/>
          <w:sz w:val="18"/>
        </w:rPr>
        <w:t> </w:t>
      </w:r>
      <w:r>
        <w:rPr>
          <w:sz w:val="18"/>
        </w:rPr>
        <w:t>base</w:t>
      </w:r>
      <w:r>
        <w:rPr>
          <w:spacing w:val="-1"/>
          <w:sz w:val="18"/>
        </w:rPr>
        <w:t> </w:t>
      </w:r>
      <w:r>
        <w:rPr>
          <w:sz w:val="18"/>
        </w:rPr>
        <w:t>o los ingredientes característicos.</w:t>
      </w:r>
    </w:p>
    <w:p>
      <w:pPr>
        <w:tabs>
          <w:tab w:pos="2612" w:val="left" w:leader="none"/>
        </w:tabs>
        <w:spacing w:line="204" w:lineRule="exact" w:before="49"/>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1.059</w:t>
      </w:r>
      <w:r>
        <w:rPr>
          <w:spacing w:val="-2"/>
          <w:sz w:val="18"/>
        </w:rPr>
        <w:t> </w:t>
      </w:r>
      <w:r>
        <w:rPr>
          <w:sz w:val="18"/>
        </w:rPr>
        <w:t>–</w:t>
      </w:r>
      <w:r>
        <w:rPr>
          <w:spacing w:val="-2"/>
          <w:sz w:val="18"/>
        </w:rPr>
        <w:t> 1.075</w:t>
      </w:r>
    </w:p>
    <w:p>
      <w:pPr>
        <w:tabs>
          <w:tab w:pos="2638" w:val="left" w:leader="none"/>
        </w:tabs>
        <w:spacing w:line="204" w:lineRule="exact" w:before="0"/>
        <w:ind w:left="140" w:right="0" w:firstLine="0"/>
        <w:jc w:val="left"/>
        <w:rPr>
          <w:sz w:val="18"/>
        </w:rPr>
      </w:pPr>
      <w:r>
        <w:rPr>
          <w:sz w:val="18"/>
        </w:rPr>
        <w:t>IBU:</w:t>
      </w:r>
      <w:r>
        <w:rPr>
          <w:spacing w:val="38"/>
          <w:sz w:val="18"/>
        </w:rPr>
        <w:t>  </w:t>
      </w:r>
      <w:r>
        <w:rPr>
          <w:sz w:val="18"/>
        </w:rPr>
        <w:t>10 –</w:t>
      </w:r>
      <w:r>
        <w:rPr>
          <w:spacing w:val="-2"/>
          <w:sz w:val="18"/>
        </w:rPr>
        <w:t> </w:t>
      </w:r>
      <w:r>
        <w:rPr>
          <w:spacing w:val="-5"/>
          <w:sz w:val="18"/>
        </w:rPr>
        <w:t>30</w:t>
      </w:r>
      <w:r>
        <w:rPr>
          <w:sz w:val="18"/>
        </w:rPr>
        <w:tab/>
        <w:t>FG:</w:t>
      </w:r>
      <w:r>
        <w:rPr>
          <w:spacing w:val="41"/>
          <w:sz w:val="18"/>
        </w:rPr>
        <w:t> </w:t>
      </w:r>
      <w:r>
        <w:rPr>
          <w:sz w:val="18"/>
        </w:rPr>
        <w:t>1.004</w:t>
      </w:r>
      <w:r>
        <w:rPr>
          <w:spacing w:val="-3"/>
          <w:sz w:val="18"/>
        </w:rPr>
        <w:t> </w:t>
      </w:r>
      <w:r>
        <w:rPr>
          <w:sz w:val="18"/>
        </w:rPr>
        <w:t>– </w:t>
      </w:r>
      <w:r>
        <w:rPr>
          <w:spacing w:val="-4"/>
          <w:sz w:val="18"/>
        </w:rPr>
        <w:t>1.013</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4</w:t>
      </w:r>
      <w:r>
        <w:rPr>
          <w:spacing w:val="-2"/>
          <w:sz w:val="18"/>
        </w:rPr>
        <w:t> </w:t>
      </w:r>
      <w:r>
        <w:rPr>
          <w:sz w:val="18"/>
        </w:rPr>
        <w:t>–</w:t>
      </w:r>
      <w:r>
        <w:rPr>
          <w:spacing w:val="-1"/>
          <w:sz w:val="18"/>
        </w:rPr>
        <w:t> </w:t>
      </w:r>
      <w:r>
        <w:rPr>
          <w:spacing w:val="-10"/>
          <w:sz w:val="18"/>
        </w:rPr>
        <w:t>8</w:t>
      </w:r>
      <w:r>
        <w:rPr>
          <w:sz w:val="18"/>
        </w:rPr>
        <w:tab/>
        <w:t>ABV:</w:t>
      </w:r>
      <w:r>
        <w:rPr>
          <w:spacing w:val="41"/>
          <w:sz w:val="18"/>
        </w:rPr>
        <w:t> </w:t>
      </w:r>
      <w:r>
        <w:rPr>
          <w:sz w:val="18"/>
        </w:rPr>
        <w:t>6.0</w:t>
      </w:r>
      <w:r>
        <w:rPr>
          <w:spacing w:val="-2"/>
          <w:sz w:val="18"/>
        </w:rPr>
        <w:t> </w:t>
      </w:r>
      <w:r>
        <w:rPr>
          <w:sz w:val="18"/>
        </w:rPr>
        <w:t>–</w:t>
      </w:r>
      <w:r>
        <w:rPr>
          <w:spacing w:val="-1"/>
          <w:sz w:val="18"/>
        </w:rPr>
        <w:t> </w:t>
      </w:r>
      <w:r>
        <w:rPr>
          <w:spacing w:val="-4"/>
          <w:sz w:val="18"/>
        </w:rPr>
        <w:t>8.5%</w:t>
      </w:r>
    </w:p>
    <w:p>
      <w:pPr>
        <w:pStyle w:val="BodyText"/>
        <w:spacing w:line="242" w:lineRule="auto" w:before="40"/>
        <w:ind w:right="216"/>
      </w:pPr>
      <w:r>
        <w:rPr>
          <w:b/>
        </w:rPr>
        <w:t>Ejemplos comerciales: </w:t>
      </w:r>
      <w:r>
        <w:rPr/>
        <w:t>Montegioco Open Mind, Birrificio del</w:t>
      </w:r>
      <w:r>
        <w:rPr>
          <w:spacing w:val="-6"/>
        </w:rPr>
        <w:t> </w:t>
      </w:r>
      <w:r>
        <w:rPr/>
        <w:t>Forte</w:t>
      </w:r>
      <w:r>
        <w:rPr>
          <w:spacing w:val="-5"/>
        </w:rPr>
        <w:t> </w:t>
      </w:r>
      <w:r>
        <w:rPr/>
        <w:t>Il</w:t>
      </w:r>
      <w:r>
        <w:rPr>
          <w:spacing w:val="-6"/>
        </w:rPr>
        <w:t> </w:t>
      </w:r>
      <w:r>
        <w:rPr/>
        <w:t>Tralcio,</w:t>
      </w:r>
      <w:r>
        <w:rPr>
          <w:spacing w:val="-5"/>
        </w:rPr>
        <w:t> </w:t>
      </w:r>
      <w:r>
        <w:rPr/>
        <w:t>Luppolajo</w:t>
      </w:r>
      <w:r>
        <w:rPr>
          <w:spacing w:val="-4"/>
        </w:rPr>
        <w:t> </w:t>
      </w:r>
      <w:r>
        <w:rPr/>
        <w:t>Mons</w:t>
      </w:r>
      <w:r>
        <w:rPr>
          <w:spacing w:val="-5"/>
        </w:rPr>
        <w:t> </w:t>
      </w:r>
      <w:r>
        <w:rPr/>
        <w:t>Rubus,</w:t>
      </w:r>
      <w:r>
        <w:rPr>
          <w:spacing w:val="-5"/>
        </w:rPr>
        <w:t> </w:t>
      </w:r>
      <w:r>
        <w:rPr/>
        <w:t>Firestone</w:t>
      </w:r>
      <w:r>
        <w:rPr>
          <w:spacing w:val="-5"/>
        </w:rPr>
        <w:t> </w:t>
      </w:r>
      <w:r>
        <w:rPr/>
        <w:t>Walker Feral Vinifera, pFriem Family Brewers Druif, 4 Árvores </w:t>
      </w:r>
      <w:r>
        <w:rPr>
          <w:spacing w:val="-2"/>
        </w:rPr>
        <w:t>Abbondanza</w:t>
      </w:r>
    </w:p>
    <w:p>
      <w:pPr>
        <w:spacing w:before="38"/>
        <w:ind w:left="140" w:right="0" w:firstLine="0"/>
        <w:jc w:val="left"/>
        <w:rPr>
          <w:sz w:val="18"/>
        </w:rPr>
      </w:pPr>
      <w:r>
        <w:rPr>
          <w:b/>
          <w:sz w:val="18"/>
        </w:rPr>
        <w:t>Etiquetas:</w:t>
      </w:r>
      <w:r>
        <w:rPr>
          <w:b/>
          <w:spacing w:val="-10"/>
          <w:sz w:val="18"/>
        </w:rPr>
        <w:t> </w:t>
      </w:r>
      <w:r>
        <w:rPr>
          <w:sz w:val="18"/>
        </w:rPr>
        <w:t>cerveza-especialidad,</w:t>
      </w:r>
      <w:r>
        <w:rPr>
          <w:spacing w:val="-8"/>
          <w:sz w:val="18"/>
        </w:rPr>
        <w:t> </w:t>
      </w:r>
      <w:r>
        <w:rPr>
          <w:spacing w:val="-2"/>
          <w:sz w:val="18"/>
        </w:rPr>
        <w:t>fruta</w:t>
      </w:r>
    </w:p>
    <w:p>
      <w:pPr>
        <w:spacing w:after="0"/>
        <w:jc w:val="left"/>
        <w:rPr>
          <w:sz w:val="18"/>
        </w:rPr>
        <w:sectPr>
          <w:pgSz w:w="12240" w:h="15840"/>
          <w:pgMar w:header="0" w:footer="746" w:top="920" w:bottom="940" w:left="580" w:right="540"/>
          <w:cols w:num="2" w:equalWidth="0">
            <w:col w:w="5180" w:space="581"/>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6896100" cy="18415"/>
                          <a:chExt cx="6896100" cy="18415"/>
                        </a:xfrm>
                      </wpg:grpSpPr>
                      <wps:wsp>
                        <wps:cNvPr id="110" name="Graphic 110"/>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08" coordorigin="0,0" coordsize="10860,29">
                <v:rect style="position:absolute;left:0;top:0;width:10860;height:29" id="docshape109"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8" w:after="0"/>
        <w:ind w:left="712" w:right="0" w:hanging="572"/>
        <w:jc w:val="left"/>
      </w:pPr>
      <w:bookmarkStart w:name="_bookmark169" w:id="170"/>
      <w:bookmarkEnd w:id="170"/>
      <w:r>
        <w:rPr>
          <w:b w:val="0"/>
        </w:rPr>
      </w:r>
      <w:r>
        <w:rPr>
          <w:sz w:val="28"/>
        </w:rPr>
        <w:t>S</w:t>
      </w:r>
      <w:r>
        <w:rPr/>
        <w:t>PICED</w:t>
      </w:r>
      <w:r>
        <w:rPr>
          <w:spacing w:val="-7"/>
        </w:rPr>
        <w:t> </w:t>
      </w:r>
      <w:r>
        <w:rPr>
          <w:spacing w:val="-4"/>
          <w:sz w:val="28"/>
        </w:rPr>
        <w:t>B</w:t>
      </w:r>
      <w:r>
        <w:rPr>
          <w:spacing w:val="-4"/>
        </w:rPr>
        <w:t>EER</w:t>
      </w:r>
    </w:p>
    <w:p>
      <w:pPr>
        <w:spacing w:before="120"/>
        <w:ind w:left="140" w:right="256" w:firstLine="0"/>
        <w:jc w:val="left"/>
        <w:rPr>
          <w:i/>
          <w:sz w:val="18"/>
        </w:rPr>
      </w:pPr>
      <w:r>
        <w:rPr>
          <w:i/>
          <w:sz w:val="18"/>
        </w:rPr>
        <w:t>Usamos las definiciones comunes o culinarias de las especias, hierbas y vegetales, no las botánicas ni las científicas. En general, las especias son partes deshidratadas de plantas como semillas, vainas de semillas, frutas, raíces, cortezas, etc., usadas para sazonar comidas. Las hierbas son plantas frondosas o partes de plantas (hojas, flores, pétalos, tallos) usadas para sazonar comidas. Los vegetales son productos comestibles de plantas, sabrosos o de menor dulzor, usados principalmente para cocinar y ocasionalmente para consumirlos crudos. Los vegetales pueden incluir algunas frutas botánicas. Esta categoría incluye explícitamente todas las especias, hierbas y vegetales culinarios, como también frutos secos (o</w:t>
      </w:r>
      <w:r>
        <w:rPr>
          <w:i/>
          <w:spacing w:val="-1"/>
          <w:sz w:val="18"/>
        </w:rPr>
        <w:t> </w:t>
      </w:r>
      <w:r>
        <w:rPr>
          <w:i/>
          <w:sz w:val="18"/>
        </w:rPr>
        <w:t>cualquier cosa con “</w:t>
      </w:r>
      <w:r>
        <w:rPr>
          <w:sz w:val="18"/>
        </w:rPr>
        <w:t>nut</w:t>
      </w:r>
      <w:r>
        <w:rPr>
          <w:i/>
          <w:sz w:val="18"/>
        </w:rPr>
        <w:t>” en su nombre en inglés, incluyendo el coco [</w:t>
      </w:r>
      <w:r>
        <w:rPr>
          <w:sz w:val="18"/>
        </w:rPr>
        <w:t>coconut</w:t>
      </w:r>
      <w:r>
        <w:rPr>
          <w:i/>
          <w:sz w:val="18"/>
        </w:rPr>
        <w:t>]), chile/ají, café, chocolate, brotes de píceas, frutos de rosal/escaramujos, hibisco, cáscara y ralladura de frutas (pero no el jugo), ruibarbo y similares. No incluye frutos culinarios ni granos. Azúcares fermentables y siropes con sabor propio (p. ej.: néctar de agave/aguamiel, sirope de arce, melaza, sorgo, sirope dorado [</w:t>
      </w:r>
      <w:r>
        <w:rPr>
          <w:sz w:val="18"/>
        </w:rPr>
        <w:t>treacle</w:t>
      </w:r>
      <w:r>
        <w:rPr>
          <w:i/>
          <w:sz w:val="18"/>
        </w:rPr>
        <w:t>], miel) o endulzantes (p. ej.: lactosa) pueden ser incluidos</w:t>
      </w:r>
      <w:r>
        <w:rPr>
          <w:i/>
          <w:spacing w:val="-2"/>
          <w:sz w:val="18"/>
        </w:rPr>
        <w:t> </w:t>
      </w:r>
      <w:r>
        <w:rPr>
          <w:i/>
          <w:sz w:val="18"/>
        </w:rPr>
        <w:t>solo</w:t>
      </w:r>
      <w:r>
        <w:rPr>
          <w:i/>
          <w:spacing w:val="-3"/>
          <w:sz w:val="18"/>
        </w:rPr>
        <w:t> </w:t>
      </w:r>
      <w:r>
        <w:rPr>
          <w:i/>
          <w:sz w:val="18"/>
        </w:rPr>
        <w:t>en</w:t>
      </w:r>
      <w:r>
        <w:rPr>
          <w:i/>
          <w:spacing w:val="-3"/>
          <w:sz w:val="18"/>
        </w:rPr>
        <w:t> </w:t>
      </w:r>
      <w:r>
        <w:rPr>
          <w:i/>
          <w:sz w:val="18"/>
        </w:rPr>
        <w:t>combinación</w:t>
      </w:r>
      <w:r>
        <w:rPr>
          <w:i/>
          <w:spacing w:val="-2"/>
          <w:sz w:val="18"/>
        </w:rPr>
        <w:t> </w:t>
      </w:r>
      <w:r>
        <w:rPr>
          <w:i/>
          <w:sz w:val="18"/>
        </w:rPr>
        <w:t>con</w:t>
      </w:r>
      <w:r>
        <w:rPr>
          <w:i/>
          <w:spacing w:val="-3"/>
          <w:sz w:val="18"/>
        </w:rPr>
        <w:t> </w:t>
      </w:r>
      <w:r>
        <w:rPr>
          <w:i/>
          <w:sz w:val="18"/>
        </w:rPr>
        <w:t>otros</w:t>
      </w:r>
      <w:r>
        <w:rPr>
          <w:i/>
          <w:spacing w:val="-2"/>
          <w:sz w:val="18"/>
        </w:rPr>
        <w:t> </w:t>
      </w:r>
      <w:r>
        <w:rPr>
          <w:i/>
          <w:sz w:val="18"/>
        </w:rPr>
        <w:t>ingredientes</w:t>
      </w:r>
      <w:r>
        <w:rPr>
          <w:i/>
          <w:spacing w:val="-3"/>
          <w:sz w:val="18"/>
        </w:rPr>
        <w:t> </w:t>
      </w:r>
      <w:r>
        <w:rPr>
          <w:i/>
          <w:sz w:val="18"/>
        </w:rPr>
        <w:t>permitidos,</w:t>
      </w:r>
      <w:r>
        <w:rPr>
          <w:i/>
          <w:spacing w:val="-3"/>
          <w:sz w:val="18"/>
        </w:rPr>
        <w:t> </w:t>
      </w:r>
      <w:r>
        <w:rPr>
          <w:i/>
          <w:sz w:val="18"/>
        </w:rPr>
        <w:t>y</w:t>
      </w:r>
      <w:r>
        <w:rPr>
          <w:i/>
          <w:spacing w:val="-2"/>
          <w:sz w:val="18"/>
        </w:rPr>
        <w:t> </w:t>
      </w:r>
      <w:r>
        <w:rPr>
          <w:i/>
          <w:sz w:val="18"/>
        </w:rPr>
        <w:t>no</w:t>
      </w:r>
      <w:r>
        <w:rPr>
          <w:i/>
          <w:spacing w:val="-3"/>
          <w:sz w:val="18"/>
        </w:rPr>
        <w:t> </w:t>
      </w:r>
      <w:r>
        <w:rPr>
          <w:i/>
          <w:sz w:val="18"/>
        </w:rPr>
        <w:t>deben</w:t>
      </w:r>
      <w:r>
        <w:rPr>
          <w:i/>
          <w:spacing w:val="-2"/>
          <w:sz w:val="18"/>
        </w:rPr>
        <w:t> </w:t>
      </w:r>
      <w:r>
        <w:rPr>
          <w:i/>
          <w:sz w:val="18"/>
        </w:rPr>
        <w:t>tener</w:t>
      </w:r>
      <w:r>
        <w:rPr>
          <w:i/>
          <w:spacing w:val="-2"/>
          <w:sz w:val="18"/>
        </w:rPr>
        <w:t> </w:t>
      </w:r>
      <w:r>
        <w:rPr>
          <w:i/>
          <w:sz w:val="18"/>
        </w:rPr>
        <w:t>un</w:t>
      </w:r>
      <w:r>
        <w:rPr>
          <w:i/>
          <w:spacing w:val="-4"/>
          <w:sz w:val="18"/>
        </w:rPr>
        <w:t> </w:t>
      </w:r>
      <w:r>
        <w:rPr>
          <w:i/>
          <w:sz w:val="18"/>
        </w:rPr>
        <w:t>carácter</w:t>
      </w:r>
      <w:r>
        <w:rPr>
          <w:i/>
          <w:spacing w:val="-2"/>
          <w:sz w:val="18"/>
        </w:rPr>
        <w:t> </w:t>
      </w:r>
      <w:r>
        <w:rPr>
          <w:i/>
          <w:sz w:val="18"/>
        </w:rPr>
        <w:t>dominante.</w:t>
      </w:r>
      <w:r>
        <w:rPr>
          <w:i/>
          <w:spacing w:val="-3"/>
          <w:sz w:val="18"/>
        </w:rPr>
        <w:t> </w:t>
      </w:r>
      <w:r>
        <w:rPr>
          <w:i/>
          <w:sz w:val="18"/>
        </w:rPr>
        <w:t>Cualquier</w:t>
      </w:r>
      <w:r>
        <w:rPr>
          <w:i/>
          <w:spacing w:val="-2"/>
          <w:sz w:val="18"/>
        </w:rPr>
        <w:t> </w:t>
      </w:r>
      <w:r>
        <w:rPr>
          <w:i/>
          <w:sz w:val="18"/>
        </w:rPr>
        <w:t>combinación</w:t>
      </w:r>
      <w:r>
        <w:rPr>
          <w:i/>
          <w:spacing w:val="-3"/>
          <w:sz w:val="18"/>
        </w:rPr>
        <w:t> </w:t>
      </w:r>
      <w:r>
        <w:rPr>
          <w:i/>
          <w:sz w:val="18"/>
        </w:rPr>
        <w:t>de los ingredientes permitidos también puede ser inscrita.</w:t>
      </w:r>
    </w:p>
    <w:p>
      <w:pPr>
        <w:spacing w:before="59"/>
        <w:ind w:left="140" w:right="228" w:firstLine="0"/>
        <w:jc w:val="left"/>
        <w:rPr>
          <w:i/>
          <w:sz w:val="18"/>
        </w:rPr>
      </w:pPr>
      <w:r>
        <w:rPr>
          <w:i/>
          <w:sz w:val="18"/>
        </w:rPr>
        <w:t>Consulte la categoría 29 para una definición y ejemplos de frutas. Consulte la sección </w:t>
      </w:r>
      <w:r>
        <w:rPr>
          <w:sz w:val="18"/>
        </w:rPr>
        <w:t>Introducción a las Cervezas de Especialidad </w:t>
      </w:r>
      <w:r>
        <w:rPr>
          <w:i/>
          <w:sz w:val="18"/>
        </w:rPr>
        <w:t>para</w:t>
      </w:r>
      <w:r>
        <w:rPr>
          <w:i/>
          <w:spacing w:val="-2"/>
          <w:sz w:val="18"/>
        </w:rPr>
        <w:t> </w:t>
      </w:r>
      <w:r>
        <w:rPr>
          <w:i/>
          <w:sz w:val="18"/>
        </w:rPr>
        <w:t>obtener</w:t>
      </w:r>
      <w:r>
        <w:rPr>
          <w:i/>
          <w:spacing w:val="-2"/>
          <w:sz w:val="18"/>
        </w:rPr>
        <w:t> </w:t>
      </w:r>
      <w:r>
        <w:rPr>
          <w:i/>
          <w:sz w:val="18"/>
        </w:rPr>
        <w:t>comentarios</w:t>
      </w:r>
      <w:r>
        <w:rPr>
          <w:i/>
          <w:spacing w:val="-3"/>
          <w:sz w:val="18"/>
        </w:rPr>
        <w:t> </w:t>
      </w:r>
      <w:r>
        <w:rPr>
          <w:i/>
          <w:sz w:val="18"/>
        </w:rPr>
        <w:t>adicionales,</w:t>
      </w:r>
      <w:r>
        <w:rPr>
          <w:i/>
          <w:spacing w:val="-1"/>
          <w:sz w:val="18"/>
        </w:rPr>
        <w:t> </w:t>
      </w:r>
      <w:r>
        <w:rPr>
          <w:i/>
          <w:sz w:val="18"/>
        </w:rPr>
        <w:t>particularmente</w:t>
      </w:r>
      <w:r>
        <w:rPr>
          <w:i/>
          <w:spacing w:val="-3"/>
          <w:sz w:val="18"/>
        </w:rPr>
        <w:t> </w:t>
      </w:r>
      <w:r>
        <w:rPr>
          <w:i/>
          <w:sz w:val="18"/>
        </w:rPr>
        <w:t>sobre</w:t>
      </w:r>
      <w:r>
        <w:rPr>
          <w:i/>
          <w:spacing w:val="-3"/>
          <w:sz w:val="18"/>
        </w:rPr>
        <w:t> </w:t>
      </w:r>
      <w:r>
        <w:rPr>
          <w:i/>
          <w:sz w:val="18"/>
        </w:rPr>
        <w:t>la</w:t>
      </w:r>
      <w:r>
        <w:rPr>
          <w:i/>
          <w:spacing w:val="-2"/>
          <w:sz w:val="18"/>
        </w:rPr>
        <w:t> </w:t>
      </w:r>
      <w:r>
        <w:rPr>
          <w:i/>
          <w:sz w:val="18"/>
        </w:rPr>
        <w:t>evaluación</w:t>
      </w:r>
      <w:r>
        <w:rPr>
          <w:i/>
          <w:spacing w:val="-3"/>
          <w:sz w:val="18"/>
        </w:rPr>
        <w:t> </w:t>
      </w:r>
      <w:r>
        <w:rPr>
          <w:i/>
          <w:sz w:val="18"/>
        </w:rPr>
        <w:t>del</w:t>
      </w:r>
      <w:r>
        <w:rPr>
          <w:i/>
          <w:spacing w:val="-3"/>
          <w:sz w:val="18"/>
        </w:rPr>
        <w:t> </w:t>
      </w:r>
      <w:r>
        <w:rPr>
          <w:i/>
          <w:sz w:val="18"/>
        </w:rPr>
        <w:t>balance</w:t>
      </w:r>
      <w:r>
        <w:rPr>
          <w:i/>
          <w:spacing w:val="-2"/>
          <w:sz w:val="18"/>
        </w:rPr>
        <w:t> </w:t>
      </w:r>
      <w:r>
        <w:rPr>
          <w:i/>
          <w:sz w:val="18"/>
        </w:rPr>
        <w:t>entre</w:t>
      </w:r>
      <w:r>
        <w:rPr>
          <w:i/>
          <w:spacing w:val="-3"/>
          <w:sz w:val="18"/>
        </w:rPr>
        <w:t> </w:t>
      </w:r>
      <w:r>
        <w:rPr>
          <w:i/>
          <w:sz w:val="18"/>
        </w:rPr>
        <w:t>los</w:t>
      </w:r>
      <w:r>
        <w:rPr>
          <w:i/>
          <w:spacing w:val="-1"/>
          <w:sz w:val="18"/>
        </w:rPr>
        <w:t> </w:t>
      </w:r>
      <w:r>
        <w:rPr>
          <w:i/>
          <w:sz w:val="18"/>
        </w:rPr>
        <w:t>ingredientes</w:t>
      </w:r>
      <w:r>
        <w:rPr>
          <w:i/>
          <w:spacing w:val="-3"/>
          <w:sz w:val="18"/>
        </w:rPr>
        <w:t> </w:t>
      </w:r>
      <w:r>
        <w:rPr>
          <w:i/>
          <w:sz w:val="18"/>
        </w:rPr>
        <w:t>agregados</w:t>
      </w:r>
      <w:r>
        <w:rPr>
          <w:i/>
          <w:spacing w:val="-3"/>
          <w:sz w:val="18"/>
        </w:rPr>
        <w:t> </w:t>
      </w:r>
      <w:r>
        <w:rPr>
          <w:i/>
          <w:sz w:val="18"/>
        </w:rPr>
        <w:t>y</w:t>
      </w:r>
      <w:r>
        <w:rPr>
          <w:i/>
          <w:spacing w:val="-2"/>
          <w:sz w:val="18"/>
        </w:rPr>
        <w:t> </w:t>
      </w:r>
      <w:r>
        <w:rPr>
          <w:i/>
          <w:sz w:val="18"/>
        </w:rPr>
        <w:t>la</w:t>
      </w:r>
      <w:r>
        <w:rPr>
          <w:i/>
          <w:spacing w:val="-2"/>
          <w:sz w:val="18"/>
        </w:rPr>
        <w:t> </w:t>
      </w:r>
      <w:r>
        <w:rPr>
          <w:i/>
          <w:sz w:val="18"/>
        </w:rPr>
        <w:t>cerveza </w:t>
      </w:r>
      <w:r>
        <w:rPr>
          <w:i/>
          <w:spacing w:val="-2"/>
          <w:sz w:val="18"/>
        </w:rPr>
        <w:t>base.</w:t>
      </w:r>
    </w:p>
    <w:p>
      <w:pPr>
        <w:pStyle w:val="BodyText"/>
        <w:spacing w:before="7"/>
        <w:ind w:left="0"/>
        <w:rPr>
          <w:i/>
          <w:sz w:val="12"/>
        </w:rPr>
      </w:pPr>
    </w:p>
    <w:p>
      <w:pPr>
        <w:spacing w:after="0"/>
        <w:rPr>
          <w:sz w:val="12"/>
        </w:rPr>
        <w:sectPr>
          <w:pgSz w:w="12240" w:h="15840"/>
          <w:pgMar w:header="0" w:footer="746" w:top="1000" w:bottom="940" w:left="580" w:right="540"/>
        </w:sectPr>
      </w:pPr>
    </w:p>
    <w:p>
      <w:pPr>
        <w:spacing w:line="259" w:lineRule="auto" w:before="101"/>
        <w:ind w:left="140" w:right="131" w:firstLine="0"/>
        <w:jc w:val="left"/>
        <w:rPr>
          <w:i/>
          <w:sz w:val="18"/>
        </w:rPr>
      </w:pPr>
      <w:bookmarkStart w:name="_bookmark170" w:id="171"/>
      <w:bookmarkEnd w:id="171"/>
      <w:r>
        <w:rPr/>
      </w:r>
      <w:r>
        <w:rPr>
          <w:rFonts w:ascii="Verdana"/>
          <w:b/>
          <w:sz w:val="22"/>
        </w:rPr>
        <w:t>30A. Spice, Herb, or Vegetable Beer </w:t>
      </w:r>
      <w:r>
        <w:rPr>
          <w:i/>
          <w:sz w:val="18"/>
        </w:rPr>
        <w:t>Frecuentemente</w:t>
      </w:r>
      <w:r>
        <w:rPr>
          <w:i/>
          <w:spacing w:val="-7"/>
          <w:sz w:val="18"/>
        </w:rPr>
        <w:t> </w:t>
      </w:r>
      <w:r>
        <w:rPr>
          <w:i/>
          <w:sz w:val="18"/>
        </w:rPr>
        <w:t>llamada</w:t>
      </w:r>
      <w:r>
        <w:rPr>
          <w:i/>
          <w:spacing w:val="-7"/>
          <w:sz w:val="18"/>
        </w:rPr>
        <w:t> </w:t>
      </w:r>
      <w:r>
        <w:rPr>
          <w:i/>
          <w:sz w:val="18"/>
        </w:rPr>
        <w:t>Spice</w:t>
      </w:r>
      <w:r>
        <w:rPr>
          <w:i/>
          <w:spacing w:val="-8"/>
          <w:sz w:val="18"/>
        </w:rPr>
        <w:t> </w:t>
      </w:r>
      <w:r>
        <w:rPr>
          <w:i/>
          <w:sz w:val="18"/>
        </w:rPr>
        <w:t>Beer</w:t>
      </w:r>
      <w:r>
        <w:rPr>
          <w:i/>
          <w:spacing w:val="-7"/>
          <w:sz w:val="18"/>
        </w:rPr>
        <w:t> </w:t>
      </w:r>
      <w:r>
        <w:rPr>
          <w:i/>
          <w:sz w:val="18"/>
        </w:rPr>
        <w:t>de</w:t>
      </w:r>
      <w:r>
        <w:rPr>
          <w:i/>
          <w:spacing w:val="-7"/>
          <w:sz w:val="18"/>
        </w:rPr>
        <w:t> </w:t>
      </w:r>
      <w:r>
        <w:rPr>
          <w:i/>
          <w:sz w:val="18"/>
        </w:rPr>
        <w:t>forma</w:t>
      </w:r>
      <w:r>
        <w:rPr>
          <w:i/>
          <w:spacing w:val="-7"/>
          <w:sz w:val="18"/>
        </w:rPr>
        <w:t> </w:t>
      </w:r>
      <w:r>
        <w:rPr>
          <w:i/>
          <w:sz w:val="18"/>
        </w:rPr>
        <w:t>simplificada, sin importar si utiliza especias, hierbas o vegetales.</w:t>
      </w:r>
    </w:p>
    <w:p>
      <w:pPr>
        <w:pStyle w:val="BodyText"/>
        <w:spacing w:before="32"/>
        <w:ind w:right="131"/>
      </w:pPr>
      <w:r>
        <w:rPr>
          <w:b/>
        </w:rPr>
        <w:t>Impresión general: </w:t>
      </w:r>
      <w:r>
        <w:rPr/>
        <w:t>Una atractiva fusión de especias, hierbas</w:t>
      </w:r>
      <w:r>
        <w:rPr>
          <w:spacing w:val="-1"/>
        </w:rPr>
        <w:t> </w:t>
      </w:r>
      <w:r>
        <w:rPr/>
        <w:t>o</w:t>
      </w:r>
      <w:r>
        <w:rPr>
          <w:spacing w:val="-2"/>
        </w:rPr>
        <w:t> </w:t>
      </w:r>
      <w:r>
        <w:rPr/>
        <w:t>vegetales</w:t>
      </w:r>
      <w:r>
        <w:rPr>
          <w:spacing w:val="-1"/>
        </w:rPr>
        <w:t> </w:t>
      </w:r>
      <w:r>
        <w:rPr/>
        <w:t>(</w:t>
      </w:r>
      <w:r>
        <w:rPr>
          <w:i/>
        </w:rPr>
        <w:t>SHV</w:t>
      </w:r>
      <w:r>
        <w:rPr/>
        <w:t>,</w:t>
      </w:r>
      <w:r>
        <w:rPr>
          <w:spacing w:val="-1"/>
        </w:rPr>
        <w:t> </w:t>
      </w:r>
      <w:r>
        <w:rPr/>
        <w:t>por sus</w:t>
      </w:r>
      <w:r>
        <w:rPr>
          <w:spacing w:val="-2"/>
        </w:rPr>
        <w:t> </w:t>
      </w:r>
      <w:r>
        <w:rPr/>
        <w:t>siglas en</w:t>
      </w:r>
      <w:r>
        <w:rPr>
          <w:spacing w:val="-1"/>
        </w:rPr>
        <w:t> </w:t>
      </w:r>
      <w:r>
        <w:rPr/>
        <w:t>inglés)</w:t>
      </w:r>
      <w:r>
        <w:rPr>
          <w:spacing w:val="-1"/>
        </w:rPr>
        <w:t> </w:t>
      </w:r>
      <w:r>
        <w:rPr/>
        <w:t>y</w:t>
      </w:r>
      <w:r>
        <w:rPr>
          <w:spacing w:val="-1"/>
        </w:rPr>
        <w:t> </w:t>
      </w:r>
      <w:r>
        <w:rPr/>
        <w:t>cerveza, pero</w:t>
      </w:r>
      <w:r>
        <w:rPr>
          <w:spacing w:val="-5"/>
        </w:rPr>
        <w:t> </w:t>
      </w:r>
      <w:r>
        <w:rPr/>
        <w:t>aún</w:t>
      </w:r>
      <w:r>
        <w:rPr>
          <w:spacing w:val="-5"/>
        </w:rPr>
        <w:t> </w:t>
      </w:r>
      <w:r>
        <w:rPr/>
        <w:t>reconocible</w:t>
      </w:r>
      <w:r>
        <w:rPr>
          <w:spacing w:val="-5"/>
        </w:rPr>
        <w:t> </w:t>
      </w:r>
      <w:r>
        <w:rPr/>
        <w:t>como</w:t>
      </w:r>
      <w:r>
        <w:rPr>
          <w:spacing w:val="-6"/>
        </w:rPr>
        <w:t> </w:t>
      </w:r>
      <w:r>
        <w:rPr/>
        <w:t>cerveza.</w:t>
      </w:r>
      <w:r>
        <w:rPr>
          <w:spacing w:val="-4"/>
        </w:rPr>
        <w:t> </w:t>
      </w:r>
      <w:r>
        <w:rPr/>
        <w:t>El</w:t>
      </w:r>
      <w:r>
        <w:rPr>
          <w:spacing w:val="-4"/>
        </w:rPr>
        <w:t> </w:t>
      </w:r>
      <w:r>
        <w:rPr/>
        <w:t>carácter</w:t>
      </w:r>
      <w:r>
        <w:rPr>
          <w:spacing w:val="-4"/>
        </w:rPr>
        <w:t> </w:t>
      </w:r>
      <w:r>
        <w:rPr/>
        <w:t>de</w:t>
      </w:r>
      <w:r>
        <w:rPr>
          <w:spacing w:val="-3"/>
        </w:rPr>
        <w:t> </w:t>
      </w:r>
      <w:r>
        <w:rPr>
          <w:i/>
        </w:rPr>
        <w:t>SHV</w:t>
      </w:r>
      <w:r>
        <w:rPr>
          <w:i/>
          <w:spacing w:val="-5"/>
        </w:rPr>
        <w:t> </w:t>
      </w:r>
      <w:r>
        <w:rPr/>
        <w:t>debe ser evidente,</w:t>
      </w:r>
      <w:r>
        <w:rPr>
          <w:spacing w:val="-1"/>
        </w:rPr>
        <w:t> </w:t>
      </w:r>
      <w:r>
        <w:rPr/>
        <w:t>pero en</w:t>
      </w:r>
      <w:r>
        <w:rPr>
          <w:spacing w:val="-1"/>
        </w:rPr>
        <w:t> </w:t>
      </w:r>
      <w:r>
        <w:rPr/>
        <w:t>balance</w:t>
      </w:r>
      <w:r>
        <w:rPr>
          <w:spacing w:val="-1"/>
        </w:rPr>
        <w:t> </w:t>
      </w:r>
      <w:r>
        <w:rPr/>
        <w:t>con</w:t>
      </w:r>
      <w:r>
        <w:rPr>
          <w:spacing w:val="-1"/>
        </w:rPr>
        <w:t> </w:t>
      </w:r>
      <w:r>
        <w:rPr/>
        <w:t>la</w:t>
      </w:r>
      <w:r>
        <w:rPr>
          <w:spacing w:val="-1"/>
        </w:rPr>
        <w:t> </w:t>
      </w:r>
      <w:r>
        <w:rPr/>
        <w:t>cerveza, no</w:t>
      </w:r>
      <w:r>
        <w:rPr>
          <w:spacing w:val="-2"/>
        </w:rPr>
        <w:t> </w:t>
      </w:r>
      <w:r>
        <w:rPr/>
        <w:t>tan</w:t>
      </w:r>
      <w:r>
        <w:rPr>
          <w:spacing w:val="-1"/>
        </w:rPr>
        <w:t> </w:t>
      </w:r>
      <w:r>
        <w:rPr/>
        <w:t>agresivo como para sugerir un producto artificial.</w:t>
      </w:r>
    </w:p>
    <w:p>
      <w:pPr>
        <w:pStyle w:val="BodyText"/>
        <w:spacing w:line="242" w:lineRule="auto" w:before="48"/>
        <w:ind w:right="47"/>
      </w:pPr>
      <w:r>
        <w:rPr>
          <w:b/>
        </w:rPr>
        <w:t>Aroma:</w:t>
      </w:r>
      <w:r>
        <w:rPr>
          <w:b/>
          <w:spacing w:val="-3"/>
        </w:rPr>
        <w:t> </w:t>
      </w:r>
      <w:r>
        <w:rPr/>
        <w:t>Variable</w:t>
      </w:r>
      <w:r>
        <w:rPr>
          <w:spacing w:val="-5"/>
        </w:rPr>
        <w:t> </w:t>
      </w:r>
      <w:r>
        <w:rPr/>
        <w:t>según</w:t>
      </w:r>
      <w:r>
        <w:rPr>
          <w:spacing w:val="-3"/>
        </w:rPr>
        <w:t> </w:t>
      </w:r>
      <w:r>
        <w:rPr/>
        <w:t>el</w:t>
      </w:r>
      <w:r>
        <w:rPr>
          <w:spacing w:val="-4"/>
        </w:rPr>
        <w:t> </w:t>
      </w:r>
      <w:r>
        <w:rPr/>
        <w:t>estilo</w:t>
      </w:r>
      <w:r>
        <w:rPr>
          <w:spacing w:val="-6"/>
        </w:rPr>
        <w:t> </w:t>
      </w:r>
      <w:r>
        <w:rPr/>
        <w:t>base.</w:t>
      </w:r>
      <w:r>
        <w:rPr>
          <w:spacing w:val="-5"/>
        </w:rPr>
        <w:t> </w:t>
      </w:r>
      <w:r>
        <w:rPr/>
        <w:t>El</w:t>
      </w:r>
      <w:r>
        <w:rPr>
          <w:spacing w:val="-6"/>
        </w:rPr>
        <w:t> </w:t>
      </w:r>
      <w:r>
        <w:rPr/>
        <w:t>carácter</w:t>
      </w:r>
      <w:r>
        <w:rPr>
          <w:spacing w:val="-4"/>
        </w:rPr>
        <w:t> </w:t>
      </w:r>
      <w:r>
        <w:rPr/>
        <w:t>de</w:t>
      </w:r>
      <w:r>
        <w:rPr>
          <w:spacing w:val="-4"/>
        </w:rPr>
        <w:t> </w:t>
      </w:r>
      <w:r>
        <w:rPr>
          <w:i/>
        </w:rPr>
        <w:t>SHV</w:t>
      </w:r>
      <w:r>
        <w:rPr>
          <w:i/>
          <w:spacing w:val="-3"/>
        </w:rPr>
        <w:t> </w:t>
      </w:r>
      <w:r>
        <w:rPr/>
        <w:t>debe ser perceptible en el aroma; sin embargo, algunos </w:t>
      </w:r>
      <w:r>
        <w:rPr>
          <w:i/>
        </w:rPr>
        <w:t>SHV </w:t>
      </w:r>
      <w:r>
        <w:rPr/>
        <w:t>(p. ej.: jengibre,</w:t>
      </w:r>
      <w:r>
        <w:rPr>
          <w:spacing w:val="-2"/>
        </w:rPr>
        <w:t> </w:t>
      </w:r>
      <w:r>
        <w:rPr/>
        <w:t>canela,</w:t>
      </w:r>
      <w:r>
        <w:rPr>
          <w:spacing w:val="-1"/>
        </w:rPr>
        <w:t> </w:t>
      </w:r>
      <w:r>
        <w:rPr/>
        <w:t>romero)</w:t>
      </w:r>
      <w:r>
        <w:rPr>
          <w:spacing w:val="-2"/>
        </w:rPr>
        <w:t> </w:t>
      </w:r>
      <w:r>
        <w:rPr/>
        <w:t>tienen</w:t>
      </w:r>
      <w:r>
        <w:rPr>
          <w:spacing w:val="-2"/>
        </w:rPr>
        <w:t> </w:t>
      </w:r>
      <w:r>
        <w:rPr/>
        <w:t>aromas</w:t>
      </w:r>
      <w:r>
        <w:rPr>
          <w:spacing w:val="-2"/>
        </w:rPr>
        <w:t> </w:t>
      </w:r>
      <w:r>
        <w:rPr/>
        <w:t>más</w:t>
      </w:r>
      <w:r>
        <w:rPr>
          <w:spacing w:val="-2"/>
        </w:rPr>
        <w:t> </w:t>
      </w:r>
      <w:r>
        <w:rPr/>
        <w:t>fuertes</w:t>
      </w:r>
      <w:r>
        <w:rPr>
          <w:spacing w:val="-3"/>
        </w:rPr>
        <w:t> </w:t>
      </w:r>
      <w:r>
        <w:rPr/>
        <w:t>y son más distintivos que otros (p. ej.: la mayoría de los vegetales); permita una variedad de caracteres e intensidades de los </w:t>
      </w:r>
      <w:r>
        <w:rPr>
          <w:i/>
        </w:rPr>
        <w:t>SHV</w:t>
      </w:r>
      <w:r>
        <w:rPr/>
        <w:t>, desde sutiles hasta agresivos. El</w:t>
      </w:r>
      <w:r>
        <w:rPr>
          <w:spacing w:val="-1"/>
        </w:rPr>
        <w:t> </w:t>
      </w:r>
      <w:r>
        <w:rPr/>
        <w:t>aroma a lúpulo</w:t>
      </w:r>
      <w:r>
        <w:rPr>
          <w:spacing w:val="-1"/>
        </w:rPr>
        <w:t> </w:t>
      </w:r>
      <w:r>
        <w:rPr/>
        <w:t>puede ser más bajo que en el estilo base para mostrar mejor el carácter de </w:t>
      </w:r>
      <w:r>
        <w:rPr>
          <w:i/>
        </w:rPr>
        <w:t>SHV</w:t>
      </w:r>
      <w:r>
        <w:rPr/>
        <w:t>. Los </w:t>
      </w:r>
      <w:r>
        <w:rPr>
          <w:i/>
        </w:rPr>
        <w:t>SHV </w:t>
      </w:r>
      <w:r>
        <w:rPr/>
        <w:t>deben añadir complejidad, pero no ser tan prominentes como para desequilibrar la presentación resultante de la cerveza.</w:t>
      </w:r>
    </w:p>
    <w:p>
      <w:pPr>
        <w:pStyle w:val="BodyText"/>
        <w:spacing w:before="37"/>
        <w:ind w:right="131"/>
      </w:pPr>
      <w:r>
        <w:rPr>
          <w:b/>
        </w:rPr>
        <w:t>Apariencia:</w:t>
      </w:r>
      <w:r>
        <w:rPr>
          <w:b/>
          <w:spacing w:val="-2"/>
        </w:rPr>
        <w:t> </w:t>
      </w:r>
      <w:r>
        <w:rPr/>
        <w:t>Variable</w:t>
      </w:r>
      <w:r>
        <w:rPr>
          <w:spacing w:val="-2"/>
        </w:rPr>
        <w:t> </w:t>
      </w:r>
      <w:r>
        <w:rPr/>
        <w:t>según el</w:t>
      </w:r>
      <w:r>
        <w:rPr>
          <w:spacing w:val="-3"/>
        </w:rPr>
        <w:t> </w:t>
      </w:r>
      <w:r>
        <w:rPr/>
        <w:t>estilo</w:t>
      </w:r>
      <w:r>
        <w:rPr>
          <w:spacing w:val="-3"/>
        </w:rPr>
        <w:t> </w:t>
      </w:r>
      <w:r>
        <w:rPr/>
        <w:t>base</w:t>
      </w:r>
      <w:r>
        <w:rPr>
          <w:spacing w:val="-2"/>
        </w:rPr>
        <w:t> </w:t>
      </w:r>
      <w:r>
        <w:rPr/>
        <w:t>y</w:t>
      </w:r>
      <w:r>
        <w:rPr>
          <w:spacing w:val="-2"/>
        </w:rPr>
        <w:t> </w:t>
      </w:r>
      <w:r>
        <w:rPr/>
        <w:t>los</w:t>
      </w:r>
      <w:r>
        <w:rPr>
          <w:spacing w:val="-2"/>
        </w:rPr>
        <w:t> </w:t>
      </w:r>
      <w:r>
        <w:rPr/>
        <w:t>ingredientes especiales. La cerveza de color más claro puede mostrar los colores</w:t>
      </w:r>
      <w:r>
        <w:rPr>
          <w:spacing w:val="-1"/>
        </w:rPr>
        <w:t> </w:t>
      </w:r>
      <w:r>
        <w:rPr/>
        <w:t>distintivos de</w:t>
      </w:r>
      <w:r>
        <w:rPr>
          <w:spacing w:val="-1"/>
        </w:rPr>
        <w:t> </w:t>
      </w:r>
      <w:r>
        <w:rPr/>
        <w:t>los</w:t>
      </w:r>
      <w:r>
        <w:rPr>
          <w:spacing w:val="-1"/>
        </w:rPr>
        <w:t> </w:t>
      </w:r>
      <w:r>
        <w:rPr/>
        <w:t>ingredientes,</w:t>
      </w:r>
      <w:r>
        <w:rPr>
          <w:spacing w:val="-1"/>
        </w:rPr>
        <w:t> </w:t>
      </w:r>
      <w:r>
        <w:rPr/>
        <w:t>incluso en la</w:t>
      </w:r>
      <w:r>
        <w:rPr>
          <w:spacing w:val="-1"/>
        </w:rPr>
        <w:t> </w:t>
      </w:r>
      <w:r>
        <w:rPr/>
        <w:t>espuma. Claridad variable, aunque la turbidez es generalmente indeseable.</w:t>
      </w:r>
      <w:r>
        <w:rPr>
          <w:spacing w:val="-7"/>
        </w:rPr>
        <w:t> </w:t>
      </w:r>
      <w:r>
        <w:rPr/>
        <w:t>Algunos</w:t>
      </w:r>
      <w:r>
        <w:rPr>
          <w:spacing w:val="-7"/>
        </w:rPr>
        <w:t> </w:t>
      </w:r>
      <w:r>
        <w:rPr/>
        <w:t>ingredientes</w:t>
      </w:r>
      <w:r>
        <w:rPr>
          <w:spacing w:val="-8"/>
        </w:rPr>
        <w:t> </w:t>
      </w:r>
      <w:r>
        <w:rPr/>
        <w:t>pueden</w:t>
      </w:r>
      <w:r>
        <w:rPr>
          <w:spacing w:val="-7"/>
        </w:rPr>
        <w:t> </w:t>
      </w:r>
      <w:r>
        <w:rPr/>
        <w:t>afectar</w:t>
      </w:r>
      <w:r>
        <w:rPr>
          <w:spacing w:val="-7"/>
        </w:rPr>
        <w:t> </w:t>
      </w:r>
      <w:r>
        <w:rPr/>
        <w:t>la</w:t>
      </w:r>
      <w:r>
        <w:rPr>
          <w:spacing w:val="-7"/>
        </w:rPr>
        <w:t> </w:t>
      </w:r>
      <w:r>
        <w:rPr/>
        <w:t>retención de espuma.</w:t>
      </w:r>
    </w:p>
    <w:p>
      <w:pPr>
        <w:pStyle w:val="BodyText"/>
        <w:spacing w:before="49"/>
      </w:pPr>
      <w:r>
        <w:rPr>
          <w:b/>
        </w:rPr>
        <w:t>Sabor:</w:t>
      </w:r>
      <w:r>
        <w:rPr>
          <w:b/>
          <w:spacing w:val="-4"/>
        </w:rPr>
        <w:t> </w:t>
      </w:r>
      <w:r>
        <w:rPr/>
        <w:t>Variable</w:t>
      </w:r>
      <w:r>
        <w:rPr>
          <w:spacing w:val="-4"/>
        </w:rPr>
        <w:t> </w:t>
      </w:r>
      <w:r>
        <w:rPr/>
        <w:t>según</w:t>
      </w:r>
      <w:r>
        <w:rPr>
          <w:spacing w:val="-4"/>
        </w:rPr>
        <w:t> </w:t>
      </w:r>
      <w:r>
        <w:rPr/>
        <w:t>el</w:t>
      </w:r>
      <w:r>
        <w:rPr>
          <w:spacing w:val="-3"/>
        </w:rPr>
        <w:t> </w:t>
      </w:r>
      <w:r>
        <w:rPr/>
        <w:t>estilo</w:t>
      </w:r>
      <w:r>
        <w:rPr>
          <w:spacing w:val="-5"/>
        </w:rPr>
        <w:t> </w:t>
      </w:r>
      <w:r>
        <w:rPr/>
        <w:t>base.</w:t>
      </w:r>
      <w:r>
        <w:rPr>
          <w:spacing w:val="-2"/>
        </w:rPr>
        <w:t> </w:t>
      </w:r>
      <w:r>
        <w:rPr/>
        <w:t>Al</w:t>
      </w:r>
      <w:r>
        <w:rPr>
          <w:spacing w:val="-5"/>
        </w:rPr>
        <w:t> </w:t>
      </w:r>
      <w:r>
        <w:rPr/>
        <w:t>igual</w:t>
      </w:r>
      <w:r>
        <w:rPr>
          <w:spacing w:val="-5"/>
        </w:rPr>
        <w:t> </w:t>
      </w:r>
      <w:r>
        <w:rPr/>
        <w:t>que</w:t>
      </w:r>
      <w:r>
        <w:rPr>
          <w:spacing w:val="-5"/>
        </w:rPr>
        <w:t> </w:t>
      </w:r>
      <w:r>
        <w:rPr/>
        <w:t>con</w:t>
      </w:r>
      <w:r>
        <w:rPr>
          <w:spacing w:val="-4"/>
        </w:rPr>
        <w:t> </w:t>
      </w:r>
      <w:r>
        <w:rPr/>
        <w:t>el</w:t>
      </w:r>
      <w:r>
        <w:rPr>
          <w:spacing w:val="-5"/>
        </w:rPr>
        <w:t> </w:t>
      </w:r>
      <w:r>
        <w:rPr/>
        <w:t>aroma, los sabores distintivos</w:t>
      </w:r>
      <w:r>
        <w:rPr>
          <w:spacing w:val="-2"/>
        </w:rPr>
        <w:t> </w:t>
      </w:r>
      <w:r>
        <w:rPr/>
        <w:t>de</w:t>
      </w:r>
      <w:r>
        <w:rPr>
          <w:spacing w:val="-2"/>
        </w:rPr>
        <w:t> </w:t>
      </w:r>
      <w:r>
        <w:rPr/>
        <w:t>los</w:t>
      </w:r>
      <w:r>
        <w:rPr>
          <w:spacing w:val="-1"/>
        </w:rPr>
        <w:t> </w:t>
      </w:r>
      <w:r>
        <w:rPr>
          <w:i/>
        </w:rPr>
        <w:t>SHV</w:t>
      </w:r>
      <w:r>
        <w:rPr>
          <w:i/>
          <w:spacing w:val="-2"/>
        </w:rPr>
        <w:t> </w:t>
      </w:r>
      <w:r>
        <w:rPr/>
        <w:t>deben ser</w:t>
      </w:r>
      <w:r>
        <w:rPr>
          <w:spacing w:val="-1"/>
        </w:rPr>
        <w:t> </w:t>
      </w:r>
      <w:r>
        <w:rPr/>
        <w:t>notorios,</w:t>
      </w:r>
      <w:r>
        <w:rPr>
          <w:spacing w:val="-2"/>
        </w:rPr>
        <w:t> </w:t>
      </w:r>
      <w:r>
        <w:rPr/>
        <w:t>y</w:t>
      </w:r>
      <w:r>
        <w:rPr>
          <w:spacing w:val="-2"/>
        </w:rPr>
        <w:t> </w:t>
      </w:r>
      <w:r>
        <w:rPr/>
        <w:t>pueden variar en intensidad de sutiles a agresivos. Algunos </w:t>
      </w:r>
      <w:r>
        <w:rPr>
          <w:i/>
        </w:rPr>
        <w:t>SHV </w:t>
      </w:r>
      <w:r>
        <w:rPr/>
        <w:t>son inherentemente</w:t>
      </w:r>
      <w:r>
        <w:rPr>
          <w:spacing w:val="-1"/>
        </w:rPr>
        <w:t> </w:t>
      </w:r>
      <w:r>
        <w:rPr/>
        <w:t>amargos</w:t>
      </w:r>
      <w:r>
        <w:rPr>
          <w:spacing w:val="-3"/>
        </w:rPr>
        <w:t> </w:t>
      </w:r>
      <w:r>
        <w:rPr/>
        <w:t>y</w:t>
      </w:r>
      <w:r>
        <w:rPr>
          <w:spacing w:val="-3"/>
        </w:rPr>
        <w:t> </w:t>
      </w:r>
      <w:r>
        <w:rPr/>
        <w:t>pueden</w:t>
      </w:r>
      <w:r>
        <w:rPr>
          <w:spacing w:val="-3"/>
        </w:rPr>
        <w:t> </w:t>
      </w:r>
      <w:r>
        <w:rPr/>
        <w:t>resultar</w:t>
      </w:r>
      <w:r>
        <w:rPr>
          <w:spacing w:val="-2"/>
        </w:rPr>
        <w:t> </w:t>
      </w:r>
      <w:r>
        <w:rPr/>
        <w:t>en</w:t>
      </w:r>
      <w:r>
        <w:rPr>
          <w:spacing w:val="-3"/>
        </w:rPr>
        <w:t> </w:t>
      </w:r>
      <w:r>
        <w:rPr/>
        <w:t>una</w:t>
      </w:r>
      <w:r>
        <w:rPr>
          <w:spacing w:val="-3"/>
        </w:rPr>
        <w:t> </w:t>
      </w:r>
      <w:r>
        <w:rPr/>
        <w:t>cerveza más amarga que lo declarado en el estilo base. El amargor, los sabores a malta y lúpulo, el contenido de alcohol y los subproductos de la fermentación como los ésteres, deben ser apropiados para el estilo base, pero deben ser armoniosos y balanceados con los distintivos sabores de los </w:t>
      </w:r>
      <w:r>
        <w:rPr>
          <w:i/>
        </w:rPr>
        <w:t>SHV </w:t>
      </w:r>
      <w:r>
        <w:rPr/>
        <w:t>presentes.</w:t>
      </w:r>
    </w:p>
    <w:p>
      <w:pPr>
        <w:pStyle w:val="BodyText"/>
        <w:spacing w:before="56"/>
        <w:ind w:right="131"/>
      </w:pPr>
      <w:r>
        <w:rPr>
          <w:b/>
        </w:rPr>
        <w:t>Sensación</w:t>
      </w:r>
      <w:r>
        <w:rPr>
          <w:b/>
          <w:spacing w:val="-5"/>
        </w:rPr>
        <w:t> </w:t>
      </w:r>
      <w:r>
        <w:rPr>
          <w:b/>
        </w:rPr>
        <w:t>en</w:t>
      </w:r>
      <w:r>
        <w:rPr>
          <w:b/>
          <w:spacing w:val="-5"/>
        </w:rPr>
        <w:t> </w:t>
      </w:r>
      <w:r>
        <w:rPr>
          <w:b/>
        </w:rPr>
        <w:t>boca:</w:t>
      </w:r>
      <w:r>
        <w:rPr>
          <w:b/>
          <w:spacing w:val="-5"/>
        </w:rPr>
        <w:t> </w:t>
      </w:r>
      <w:r>
        <w:rPr/>
        <w:t>Variable</w:t>
      </w:r>
      <w:r>
        <w:rPr>
          <w:spacing w:val="-5"/>
        </w:rPr>
        <w:t> </w:t>
      </w:r>
      <w:r>
        <w:rPr/>
        <w:t>según</w:t>
      </w:r>
      <w:r>
        <w:rPr>
          <w:spacing w:val="-5"/>
        </w:rPr>
        <w:t> </w:t>
      </w:r>
      <w:r>
        <w:rPr/>
        <w:t>el</w:t>
      </w:r>
      <w:r>
        <w:rPr>
          <w:spacing w:val="-4"/>
        </w:rPr>
        <w:t> </w:t>
      </w:r>
      <w:r>
        <w:rPr/>
        <w:t>estilo</w:t>
      </w:r>
      <w:r>
        <w:rPr>
          <w:spacing w:val="-6"/>
        </w:rPr>
        <w:t> </w:t>
      </w:r>
      <w:r>
        <w:rPr/>
        <w:t>base.</w:t>
      </w:r>
      <w:r>
        <w:rPr>
          <w:spacing w:val="-5"/>
        </w:rPr>
        <w:t> </w:t>
      </w:r>
      <w:r>
        <w:rPr/>
        <w:t>Los</w:t>
      </w:r>
      <w:r>
        <w:rPr>
          <w:spacing w:val="-5"/>
        </w:rPr>
        <w:t> </w:t>
      </w:r>
      <w:r>
        <w:rPr>
          <w:i/>
        </w:rPr>
        <w:t>SHV </w:t>
      </w:r>
      <w:r>
        <w:rPr/>
        <w:t>pueden incrementar o disminuir el cuerpo. Algunos </w:t>
      </w:r>
      <w:r>
        <w:rPr>
          <w:i/>
        </w:rPr>
        <w:t>SHV </w:t>
      </w:r>
      <w:r>
        <w:rPr/>
        <w:t>pueden añadir una ligera astringencia, aunque un carácter a especias “crudas” es indeseable.</w:t>
      </w:r>
    </w:p>
    <w:p>
      <w:pPr>
        <w:pStyle w:val="BodyText"/>
        <w:ind w:right="47"/>
      </w:pPr>
      <w:r>
        <w:rPr>
          <w:b/>
        </w:rPr>
        <w:t>Comentarios: </w:t>
      </w:r>
      <w:r>
        <w:rPr/>
        <w:t>La descripción de la cerveza es fundamental para</w:t>
      </w:r>
      <w:r>
        <w:rPr>
          <w:spacing w:val="-1"/>
        </w:rPr>
        <w:t> </w:t>
      </w:r>
      <w:r>
        <w:rPr/>
        <w:t>su</w:t>
      </w:r>
      <w:r>
        <w:rPr>
          <w:spacing w:val="-1"/>
        </w:rPr>
        <w:t> </w:t>
      </w:r>
      <w:r>
        <w:rPr/>
        <w:t>evaluación;</w:t>
      </w:r>
      <w:r>
        <w:rPr>
          <w:spacing w:val="-2"/>
        </w:rPr>
        <w:t> </w:t>
      </w:r>
      <w:r>
        <w:rPr/>
        <w:t>quienes la juzguen</w:t>
      </w:r>
      <w:r>
        <w:rPr>
          <w:spacing w:val="-1"/>
        </w:rPr>
        <w:t> </w:t>
      </w:r>
      <w:r>
        <w:rPr/>
        <w:t>deberían pensar más</w:t>
      </w:r>
      <w:r>
        <w:rPr>
          <w:spacing w:val="-1"/>
        </w:rPr>
        <w:t> </w:t>
      </w:r>
      <w:r>
        <w:rPr/>
        <w:t>en el concepto declarado que en tratar de detectar cada ingrediente</w:t>
      </w:r>
      <w:r>
        <w:rPr>
          <w:spacing w:val="-6"/>
        </w:rPr>
        <w:t> </w:t>
      </w:r>
      <w:r>
        <w:rPr/>
        <w:t>individual.</w:t>
      </w:r>
      <w:r>
        <w:rPr>
          <w:spacing w:val="-6"/>
        </w:rPr>
        <w:t> </w:t>
      </w:r>
      <w:r>
        <w:rPr/>
        <w:t>El</w:t>
      </w:r>
      <w:r>
        <w:rPr>
          <w:spacing w:val="-7"/>
        </w:rPr>
        <w:t> </w:t>
      </w:r>
      <w:r>
        <w:rPr/>
        <w:t>balance,</w:t>
      </w:r>
      <w:r>
        <w:rPr>
          <w:spacing w:val="-6"/>
        </w:rPr>
        <w:t> </w:t>
      </w:r>
      <w:r>
        <w:rPr/>
        <w:t>la</w:t>
      </w:r>
      <w:r>
        <w:rPr>
          <w:spacing w:val="-6"/>
        </w:rPr>
        <w:t> </w:t>
      </w:r>
      <w:r>
        <w:rPr/>
        <w:t>tomabilidad</w:t>
      </w:r>
      <w:r>
        <w:rPr>
          <w:spacing w:val="-6"/>
        </w:rPr>
        <w:t> </w:t>
      </w:r>
      <w:r>
        <w:rPr/>
        <w:t>y</w:t>
      </w:r>
      <w:r>
        <w:rPr>
          <w:spacing w:val="-6"/>
        </w:rPr>
        <w:t> </w:t>
      </w:r>
      <w:r>
        <w:rPr/>
        <w:t>la</w:t>
      </w:r>
      <w:r>
        <w:rPr>
          <w:spacing w:val="-3"/>
        </w:rPr>
        <w:t> </w:t>
      </w:r>
      <w:r>
        <w:rPr/>
        <w:t>ejecución del concepto son los factores decisivos más importantes.</w:t>
      </w:r>
    </w:p>
    <w:p>
      <w:pPr>
        <w:pStyle w:val="BodyText"/>
        <w:spacing w:before="50"/>
        <w:ind w:right="131"/>
      </w:pPr>
      <w:r>
        <w:rPr/>
        <w:t>Los</w:t>
      </w:r>
      <w:r>
        <w:rPr>
          <w:spacing w:val="-7"/>
        </w:rPr>
        <w:t> </w:t>
      </w:r>
      <w:r>
        <w:rPr>
          <w:i/>
        </w:rPr>
        <w:t>SHV</w:t>
      </w:r>
      <w:r>
        <w:rPr>
          <w:i/>
          <w:spacing w:val="-3"/>
        </w:rPr>
        <w:t> </w:t>
      </w:r>
      <w:r>
        <w:rPr/>
        <w:t>deben</w:t>
      </w:r>
      <w:r>
        <w:rPr>
          <w:spacing w:val="-4"/>
        </w:rPr>
        <w:t> </w:t>
      </w:r>
      <w:r>
        <w:rPr/>
        <w:t>complementar</w:t>
      </w:r>
      <w:r>
        <w:rPr>
          <w:spacing w:val="-3"/>
        </w:rPr>
        <w:t> </w:t>
      </w:r>
      <w:r>
        <w:rPr/>
        <w:t>el</w:t>
      </w:r>
      <w:r>
        <w:rPr>
          <w:spacing w:val="-7"/>
        </w:rPr>
        <w:t> </w:t>
      </w:r>
      <w:r>
        <w:rPr/>
        <w:t>estilo</w:t>
      </w:r>
      <w:r>
        <w:rPr>
          <w:spacing w:val="-5"/>
        </w:rPr>
        <w:t> </w:t>
      </w:r>
      <w:r>
        <w:rPr/>
        <w:t>original</w:t>
      </w:r>
      <w:r>
        <w:rPr>
          <w:spacing w:val="-6"/>
        </w:rPr>
        <w:t> </w:t>
      </w:r>
      <w:r>
        <w:rPr/>
        <w:t>y</w:t>
      </w:r>
      <w:r>
        <w:rPr>
          <w:spacing w:val="-3"/>
        </w:rPr>
        <w:t> </w:t>
      </w:r>
      <w:r>
        <w:rPr/>
        <w:t>no</w:t>
      </w:r>
      <w:r>
        <w:rPr>
          <w:spacing w:val="-7"/>
        </w:rPr>
        <w:t> </w:t>
      </w:r>
      <w:r>
        <w:rPr/>
        <w:t>anularlo. Los atributos del estilo base serán diferentes después de agregar los </w:t>
      </w:r>
      <w:r>
        <w:rPr>
          <w:i/>
        </w:rPr>
        <w:t>SHV</w:t>
      </w:r>
      <w:r>
        <w:rPr/>
        <w:t>; no espere que la cerveza tenga un sabor idéntico al estilo base sin modificar.</w:t>
      </w:r>
    </w:p>
    <w:p>
      <w:pPr>
        <w:pStyle w:val="BodyText"/>
        <w:spacing w:line="242" w:lineRule="auto" w:before="102"/>
        <w:ind w:right="194"/>
      </w:pPr>
      <w:r>
        <w:rPr/>
        <w:br w:type="column"/>
      </w:r>
      <w:r>
        <w:rPr>
          <w:b/>
        </w:rPr>
        <w:t>Instrucciones para la inscripción: </w:t>
      </w:r>
      <w:r>
        <w:rPr/>
        <w:t>Quien inscriba </w:t>
      </w:r>
      <w:r>
        <w:rPr>
          <w:b/>
        </w:rPr>
        <w:t>debe </w:t>
      </w:r>
      <w:r>
        <w:rPr/>
        <w:t>especificar</w:t>
      </w:r>
      <w:r>
        <w:rPr>
          <w:spacing w:val="-4"/>
        </w:rPr>
        <w:t> </w:t>
      </w:r>
      <w:r>
        <w:rPr/>
        <w:t>el</w:t>
      </w:r>
      <w:r>
        <w:rPr>
          <w:spacing w:val="-6"/>
        </w:rPr>
        <w:t> </w:t>
      </w:r>
      <w:r>
        <w:rPr/>
        <w:t>tipo</w:t>
      </w:r>
      <w:r>
        <w:rPr>
          <w:spacing w:val="-6"/>
        </w:rPr>
        <w:t> </w:t>
      </w:r>
      <w:r>
        <w:rPr/>
        <w:t>de</w:t>
      </w:r>
      <w:r>
        <w:rPr>
          <w:spacing w:val="-4"/>
        </w:rPr>
        <w:t> </w:t>
      </w:r>
      <w:r>
        <w:rPr/>
        <w:t>especias,</w:t>
      </w:r>
      <w:r>
        <w:rPr>
          <w:spacing w:val="-3"/>
        </w:rPr>
        <w:t> </w:t>
      </w:r>
      <w:r>
        <w:rPr/>
        <w:t>hierbas</w:t>
      </w:r>
      <w:r>
        <w:rPr>
          <w:spacing w:val="-5"/>
        </w:rPr>
        <w:t> </w:t>
      </w:r>
      <w:r>
        <w:rPr/>
        <w:t>o</w:t>
      </w:r>
      <w:r>
        <w:rPr>
          <w:spacing w:val="-6"/>
        </w:rPr>
        <w:t> </w:t>
      </w:r>
      <w:r>
        <w:rPr/>
        <w:t>vegetales</w:t>
      </w:r>
      <w:r>
        <w:rPr>
          <w:spacing w:val="-5"/>
        </w:rPr>
        <w:t> </w:t>
      </w:r>
      <w:r>
        <w:rPr/>
        <w:t>utilizados;</w:t>
      </w:r>
      <w:r>
        <w:rPr>
          <w:spacing w:val="-4"/>
        </w:rPr>
        <w:t> </w:t>
      </w:r>
      <w:r>
        <w:rPr/>
        <w:t>no es necesario especificar los ingredientes individuales si se usa una mezcla conocida de especias (p. ej.: especias para tarta de manzana, curry en polvo, ají en polvo). Además </w:t>
      </w:r>
      <w:r>
        <w:rPr>
          <w:b/>
        </w:rPr>
        <w:t>debe </w:t>
      </w:r>
      <w:r>
        <w:rPr/>
        <w:t>especificar</w:t>
      </w:r>
      <w:r>
        <w:rPr>
          <w:spacing w:val="-5"/>
        </w:rPr>
        <w:t> </w:t>
      </w:r>
      <w:r>
        <w:rPr/>
        <w:t>una</w:t>
      </w:r>
      <w:r>
        <w:rPr>
          <w:spacing w:val="-6"/>
        </w:rPr>
        <w:t> </w:t>
      </w:r>
      <w:r>
        <w:rPr/>
        <w:t>descripción</w:t>
      </w:r>
      <w:r>
        <w:rPr>
          <w:spacing w:val="-6"/>
        </w:rPr>
        <w:t> </w:t>
      </w:r>
      <w:r>
        <w:rPr/>
        <w:t>de</w:t>
      </w:r>
      <w:r>
        <w:rPr>
          <w:spacing w:val="-4"/>
        </w:rPr>
        <w:t> </w:t>
      </w:r>
      <w:r>
        <w:rPr/>
        <w:t>la</w:t>
      </w:r>
      <w:r>
        <w:rPr>
          <w:spacing w:val="-6"/>
        </w:rPr>
        <w:t> </w:t>
      </w:r>
      <w:r>
        <w:rPr/>
        <w:t>cerveza,</w:t>
      </w:r>
      <w:r>
        <w:rPr>
          <w:spacing w:val="-5"/>
        </w:rPr>
        <w:t> </w:t>
      </w:r>
      <w:r>
        <w:rPr/>
        <w:t>identificando</w:t>
      </w:r>
      <w:r>
        <w:rPr>
          <w:spacing w:val="-4"/>
        </w:rPr>
        <w:t> </w:t>
      </w:r>
      <w:r>
        <w:rPr>
          <w:b/>
        </w:rPr>
        <w:t>uno</w:t>
      </w:r>
      <w:r>
        <w:rPr>
          <w:b/>
          <w:spacing w:val="-5"/>
        </w:rPr>
        <w:t> </w:t>
      </w:r>
      <w:r>
        <w:rPr>
          <w:b/>
        </w:rPr>
        <w:t>de dos</w:t>
      </w:r>
      <w:r>
        <w:rPr/>
        <w:t>: </w:t>
      </w:r>
      <w:r>
        <w:rPr>
          <w:b/>
        </w:rPr>
        <w:t>o </w:t>
      </w:r>
      <w:r>
        <w:rPr/>
        <w:t>un estilo base </w:t>
      </w:r>
      <w:r>
        <w:rPr>
          <w:b/>
        </w:rPr>
        <w:t>o </w:t>
      </w:r>
      <w:r>
        <w:rPr/>
        <w:t>los ingredientes, las especificaciones o el</w:t>
      </w:r>
      <w:r>
        <w:rPr>
          <w:spacing w:val="-3"/>
        </w:rPr>
        <w:t> </w:t>
      </w:r>
      <w:r>
        <w:rPr/>
        <w:t>carácter</w:t>
      </w:r>
      <w:r>
        <w:rPr>
          <w:spacing w:val="-1"/>
        </w:rPr>
        <w:t> </w:t>
      </w:r>
      <w:r>
        <w:rPr/>
        <w:t>objetivo</w:t>
      </w:r>
      <w:r>
        <w:rPr>
          <w:spacing w:val="-1"/>
        </w:rPr>
        <w:t> </w:t>
      </w:r>
      <w:r>
        <w:rPr/>
        <w:t>de</w:t>
      </w:r>
      <w:r>
        <w:rPr>
          <w:spacing w:val="-2"/>
        </w:rPr>
        <w:t> </w:t>
      </w:r>
      <w:r>
        <w:rPr/>
        <w:t>la</w:t>
      </w:r>
      <w:r>
        <w:rPr>
          <w:spacing w:val="-2"/>
        </w:rPr>
        <w:t> </w:t>
      </w:r>
      <w:r>
        <w:rPr/>
        <w:t>cerveza.</w:t>
      </w:r>
      <w:r>
        <w:rPr>
          <w:spacing w:val="-1"/>
        </w:rPr>
        <w:t> </w:t>
      </w:r>
      <w:r>
        <w:rPr/>
        <w:t>Una</w:t>
      </w:r>
      <w:r>
        <w:rPr>
          <w:spacing w:val="-2"/>
        </w:rPr>
        <w:t> </w:t>
      </w:r>
      <w:r>
        <w:rPr/>
        <w:t>descripción general</w:t>
      </w:r>
      <w:r>
        <w:rPr>
          <w:spacing w:val="-2"/>
        </w:rPr>
        <w:t> </w:t>
      </w:r>
      <w:r>
        <w:rPr/>
        <w:t>de la naturaleza especial de la cerveza puede cubrir todos los elementos requeridos.</w:t>
      </w:r>
    </w:p>
    <w:p>
      <w:pPr>
        <w:spacing w:before="37"/>
        <w:ind w:left="140" w:right="216" w:firstLine="0"/>
        <w:jc w:val="left"/>
        <w:rPr>
          <w:sz w:val="18"/>
        </w:rPr>
      </w:pPr>
      <w:r>
        <w:rPr>
          <w:b/>
          <w:sz w:val="18"/>
        </w:rPr>
        <w:t>Estadísticas</w:t>
      </w:r>
      <w:r>
        <w:rPr>
          <w:b/>
          <w:spacing w:val="-6"/>
          <w:sz w:val="18"/>
        </w:rPr>
        <w:t> </w:t>
      </w:r>
      <w:r>
        <w:rPr>
          <w:b/>
          <w:sz w:val="18"/>
        </w:rPr>
        <w:t>vitales:</w:t>
      </w:r>
      <w:r>
        <w:rPr>
          <w:b/>
          <w:spacing w:val="-4"/>
          <w:sz w:val="18"/>
        </w:rPr>
        <w:t> </w:t>
      </w:r>
      <w:r>
        <w:rPr>
          <w:sz w:val="18"/>
        </w:rPr>
        <w:t>OG,</w:t>
      </w:r>
      <w:r>
        <w:rPr>
          <w:spacing w:val="-6"/>
          <w:sz w:val="18"/>
        </w:rPr>
        <w:t> </w:t>
      </w:r>
      <w:r>
        <w:rPr>
          <w:sz w:val="18"/>
        </w:rPr>
        <w:t>FG,</w:t>
      </w:r>
      <w:r>
        <w:rPr>
          <w:spacing w:val="-5"/>
          <w:sz w:val="18"/>
        </w:rPr>
        <w:t> </w:t>
      </w:r>
      <w:r>
        <w:rPr>
          <w:sz w:val="18"/>
        </w:rPr>
        <w:t>IBU,</w:t>
      </w:r>
      <w:r>
        <w:rPr>
          <w:spacing w:val="-6"/>
          <w:sz w:val="18"/>
        </w:rPr>
        <w:t> </w:t>
      </w:r>
      <w:r>
        <w:rPr>
          <w:sz w:val="18"/>
        </w:rPr>
        <w:t>SRM</w:t>
      </w:r>
      <w:r>
        <w:rPr>
          <w:spacing w:val="-4"/>
          <w:sz w:val="18"/>
        </w:rPr>
        <w:t> </w:t>
      </w:r>
      <w:r>
        <w:rPr>
          <w:sz w:val="18"/>
        </w:rPr>
        <w:t>y</w:t>
      </w:r>
      <w:r>
        <w:rPr>
          <w:spacing w:val="-5"/>
          <w:sz w:val="18"/>
        </w:rPr>
        <w:t> </w:t>
      </w:r>
      <w:r>
        <w:rPr>
          <w:sz w:val="18"/>
        </w:rPr>
        <w:t>ABV</w:t>
      </w:r>
      <w:r>
        <w:rPr>
          <w:spacing w:val="-5"/>
          <w:sz w:val="18"/>
        </w:rPr>
        <w:t> </w:t>
      </w:r>
      <w:r>
        <w:rPr>
          <w:sz w:val="18"/>
        </w:rPr>
        <w:t>variarán según la cerveza base.</w:t>
      </w:r>
    </w:p>
    <w:p>
      <w:pPr>
        <w:pStyle w:val="BodyText"/>
        <w:spacing w:before="42"/>
      </w:pPr>
      <w:r>
        <w:rPr>
          <w:b/>
        </w:rPr>
        <w:t>Ejemplos comerciales: </w:t>
      </w:r>
      <w:r>
        <w:rPr/>
        <w:t>Alesmith Speedway Stout, Elysian Avatar Jasmine IPA, Founders Breakfast Stout, Rogue Yellow Snow</w:t>
      </w:r>
      <w:r>
        <w:rPr>
          <w:spacing w:val="-7"/>
        </w:rPr>
        <w:t> </w:t>
      </w:r>
      <w:r>
        <w:rPr/>
        <w:t>Pilsner,</w:t>
      </w:r>
      <w:r>
        <w:rPr>
          <w:spacing w:val="-5"/>
        </w:rPr>
        <w:t> </w:t>
      </w:r>
      <w:r>
        <w:rPr/>
        <w:t>Traquair</w:t>
      </w:r>
      <w:r>
        <w:rPr>
          <w:spacing w:val="-6"/>
        </w:rPr>
        <w:t> </w:t>
      </w:r>
      <w:r>
        <w:rPr/>
        <w:t>Jacobite</w:t>
      </w:r>
      <w:r>
        <w:rPr>
          <w:spacing w:val="-7"/>
        </w:rPr>
        <w:t> </w:t>
      </w:r>
      <w:r>
        <w:rPr/>
        <w:t>Ale,</w:t>
      </w:r>
      <w:r>
        <w:rPr>
          <w:spacing w:val="-7"/>
        </w:rPr>
        <w:t> </w:t>
      </w:r>
      <w:r>
        <w:rPr/>
        <w:t>Young’s</w:t>
      </w:r>
      <w:r>
        <w:rPr>
          <w:spacing w:val="-6"/>
        </w:rPr>
        <w:t> </w:t>
      </w:r>
      <w:r>
        <w:rPr/>
        <w:t>Double</w:t>
      </w:r>
      <w:r>
        <w:rPr>
          <w:spacing w:val="-7"/>
        </w:rPr>
        <w:t> </w:t>
      </w:r>
      <w:r>
        <w:rPr/>
        <w:t>Chocolate </w:t>
      </w:r>
      <w:r>
        <w:rPr>
          <w:spacing w:val="-2"/>
        </w:rPr>
        <w:t>Stout</w:t>
      </w:r>
    </w:p>
    <w:p>
      <w:pPr>
        <w:spacing w:before="49"/>
        <w:ind w:left="140" w:right="0" w:firstLine="0"/>
        <w:jc w:val="left"/>
        <w:rPr>
          <w:sz w:val="18"/>
        </w:rPr>
      </w:pPr>
      <w:r>
        <w:rPr>
          <w:b/>
          <w:sz w:val="18"/>
        </w:rPr>
        <w:t>Etiquetas:</w:t>
      </w:r>
      <w:r>
        <w:rPr>
          <w:b/>
          <w:spacing w:val="-8"/>
          <w:sz w:val="18"/>
        </w:rPr>
        <w:t> </w:t>
      </w:r>
      <w:r>
        <w:rPr>
          <w:sz w:val="18"/>
        </w:rPr>
        <w:t>cerveza-especialidad,</w:t>
      </w:r>
      <w:r>
        <w:rPr>
          <w:spacing w:val="-8"/>
          <w:sz w:val="18"/>
        </w:rPr>
        <w:t> </w:t>
      </w:r>
      <w:r>
        <w:rPr>
          <w:spacing w:val="-2"/>
          <w:sz w:val="18"/>
        </w:rPr>
        <w:t>especias</w:t>
      </w:r>
    </w:p>
    <w:p>
      <w:pPr>
        <w:pStyle w:val="BodyText"/>
        <w:spacing w:before="0"/>
        <w:ind w:left="0"/>
        <w:rPr>
          <w:sz w:val="21"/>
        </w:rPr>
      </w:pPr>
    </w:p>
    <w:p>
      <w:pPr>
        <w:pStyle w:val="Heading3"/>
      </w:pPr>
      <w:bookmarkStart w:name="_bookmark171" w:id="172"/>
      <w:bookmarkEnd w:id="172"/>
      <w:r>
        <w:rPr>
          <w:b w:val="0"/>
        </w:rPr>
      </w:r>
      <w:r>
        <w:rPr/>
        <w:t>30B.</w:t>
      </w:r>
      <w:r>
        <w:rPr>
          <w:spacing w:val="-8"/>
        </w:rPr>
        <w:t> </w:t>
      </w:r>
      <w:r>
        <w:rPr/>
        <w:t>Autumn</w:t>
      </w:r>
      <w:r>
        <w:rPr>
          <w:spacing w:val="-5"/>
        </w:rPr>
        <w:t> </w:t>
      </w:r>
      <w:r>
        <w:rPr/>
        <w:t>Seasonal</w:t>
      </w:r>
      <w:r>
        <w:rPr>
          <w:spacing w:val="-7"/>
        </w:rPr>
        <w:t> </w:t>
      </w:r>
      <w:r>
        <w:rPr>
          <w:spacing w:val="-4"/>
        </w:rPr>
        <w:t>Beer</w:t>
      </w:r>
    </w:p>
    <w:p>
      <w:pPr>
        <w:spacing w:before="43"/>
        <w:ind w:left="140" w:right="247" w:firstLine="0"/>
        <w:jc w:val="left"/>
        <w:rPr>
          <w:i/>
          <w:sz w:val="18"/>
        </w:rPr>
      </w:pPr>
      <w:r>
        <w:rPr>
          <w:i/>
          <w:sz w:val="18"/>
        </w:rPr>
        <w:t>Estas</w:t>
      </w:r>
      <w:r>
        <w:rPr>
          <w:i/>
          <w:spacing w:val="-5"/>
          <w:sz w:val="18"/>
        </w:rPr>
        <w:t> </w:t>
      </w:r>
      <w:r>
        <w:rPr>
          <w:i/>
          <w:sz w:val="18"/>
        </w:rPr>
        <w:t>son</w:t>
      </w:r>
      <w:r>
        <w:rPr>
          <w:i/>
          <w:spacing w:val="-5"/>
          <w:sz w:val="18"/>
        </w:rPr>
        <w:t> </w:t>
      </w:r>
      <w:r>
        <w:rPr>
          <w:i/>
          <w:sz w:val="18"/>
        </w:rPr>
        <w:t>cervezas</w:t>
      </w:r>
      <w:r>
        <w:rPr>
          <w:i/>
          <w:spacing w:val="-5"/>
          <w:sz w:val="18"/>
        </w:rPr>
        <w:t> </w:t>
      </w:r>
      <w:r>
        <w:rPr>
          <w:i/>
          <w:sz w:val="18"/>
        </w:rPr>
        <w:t>que</w:t>
      </w:r>
      <w:r>
        <w:rPr>
          <w:i/>
          <w:spacing w:val="-4"/>
          <w:sz w:val="18"/>
        </w:rPr>
        <w:t> </w:t>
      </w:r>
      <w:r>
        <w:rPr>
          <w:i/>
          <w:sz w:val="18"/>
        </w:rPr>
        <w:t>sugieren</w:t>
      </w:r>
      <w:r>
        <w:rPr>
          <w:i/>
          <w:spacing w:val="-5"/>
          <w:sz w:val="18"/>
        </w:rPr>
        <w:t> </w:t>
      </w:r>
      <w:r>
        <w:rPr>
          <w:i/>
          <w:sz w:val="18"/>
        </w:rPr>
        <w:t>un</w:t>
      </w:r>
      <w:r>
        <w:rPr>
          <w:i/>
          <w:spacing w:val="-6"/>
          <w:sz w:val="18"/>
        </w:rPr>
        <w:t> </w:t>
      </w:r>
      <w:r>
        <w:rPr>
          <w:i/>
          <w:sz w:val="18"/>
        </w:rPr>
        <w:t>clima</w:t>
      </w:r>
      <w:r>
        <w:rPr>
          <w:i/>
          <w:spacing w:val="-4"/>
          <w:sz w:val="18"/>
        </w:rPr>
        <w:t> </w:t>
      </w:r>
      <w:r>
        <w:rPr>
          <w:i/>
          <w:sz w:val="18"/>
        </w:rPr>
        <w:t>más</w:t>
      </w:r>
      <w:r>
        <w:rPr>
          <w:i/>
          <w:spacing w:val="-5"/>
          <w:sz w:val="18"/>
        </w:rPr>
        <w:t> </w:t>
      </w:r>
      <w:r>
        <w:rPr>
          <w:i/>
          <w:sz w:val="18"/>
        </w:rPr>
        <w:t>fresco</w:t>
      </w:r>
      <w:r>
        <w:rPr>
          <w:i/>
          <w:spacing w:val="-5"/>
          <w:sz w:val="18"/>
        </w:rPr>
        <w:t> </w:t>
      </w:r>
      <w:r>
        <w:rPr>
          <w:i/>
          <w:sz w:val="18"/>
        </w:rPr>
        <w:t>y</w:t>
      </w:r>
      <w:r>
        <w:rPr>
          <w:i/>
          <w:spacing w:val="-4"/>
          <w:sz w:val="18"/>
        </w:rPr>
        <w:t> </w:t>
      </w:r>
      <w:r>
        <w:rPr>
          <w:i/>
          <w:sz w:val="18"/>
        </w:rPr>
        <w:t>la temporada de la cosecha de otoño en Estados Unidos, y pueden incluir calabaza/zapallo y otros frutos de cucurbitáceas, con sus especias asociadas.</w:t>
      </w:r>
    </w:p>
    <w:p>
      <w:pPr>
        <w:pStyle w:val="BodyText"/>
        <w:ind w:right="216"/>
      </w:pPr>
      <w:r>
        <w:rPr>
          <w:b/>
        </w:rPr>
        <w:t>Impresión general: </w:t>
      </w:r>
      <w:r>
        <w:rPr/>
        <w:t>Una cerveza maltosa y especiada que frecuentemente tiene un cuerpo moderadamente pleno y un final</w:t>
      </w:r>
      <w:r>
        <w:rPr>
          <w:spacing w:val="-6"/>
        </w:rPr>
        <w:t> </w:t>
      </w:r>
      <w:r>
        <w:rPr/>
        <w:t>ligeramente</w:t>
      </w:r>
      <w:r>
        <w:rPr>
          <w:spacing w:val="-6"/>
        </w:rPr>
        <w:t> </w:t>
      </w:r>
      <w:r>
        <w:rPr/>
        <w:t>cálido,</w:t>
      </w:r>
      <w:r>
        <w:rPr>
          <w:spacing w:val="-6"/>
        </w:rPr>
        <w:t> </w:t>
      </w:r>
      <w:r>
        <w:rPr/>
        <w:t>que</w:t>
      </w:r>
      <w:r>
        <w:rPr>
          <w:spacing w:val="-6"/>
        </w:rPr>
        <w:t> </w:t>
      </w:r>
      <w:r>
        <w:rPr/>
        <w:t>sugiere</w:t>
      </w:r>
      <w:r>
        <w:rPr>
          <w:spacing w:val="-6"/>
        </w:rPr>
        <w:t> </w:t>
      </w:r>
      <w:r>
        <w:rPr/>
        <w:t>un</w:t>
      </w:r>
      <w:r>
        <w:rPr>
          <w:spacing w:val="-7"/>
        </w:rPr>
        <w:t> </w:t>
      </w:r>
      <w:r>
        <w:rPr/>
        <w:t>buen</w:t>
      </w:r>
      <w:r>
        <w:rPr>
          <w:spacing w:val="-6"/>
        </w:rPr>
        <w:t> </w:t>
      </w:r>
      <w:r>
        <w:rPr/>
        <w:t>acompañamiento para la temporada más fresca de otoño, y evoca tradiciones de la cosecha o del Día de Acción de Gracias.</w:t>
      </w:r>
    </w:p>
    <w:p>
      <w:pPr>
        <w:pStyle w:val="BodyText"/>
        <w:spacing w:line="242" w:lineRule="auto" w:before="48"/>
        <w:ind w:right="208"/>
      </w:pPr>
      <w:r>
        <w:rPr>
          <w:b/>
        </w:rPr>
        <w:t>Aroma: </w:t>
      </w:r>
      <w:r>
        <w:rPr/>
        <w:t>Maltoso, especiado y balanceado. Es posible un amplio rango de aromas, siempre y cuando evoque el tema de la cosecha. Los ingredientes declarados y el concepto son los que establecen la expectativa. Los lúpulos generalmente son sutiles. El alcohol generalmente está presente, pero es suave y de</w:t>
      </w:r>
      <w:r>
        <w:rPr>
          <w:spacing w:val="-5"/>
        </w:rPr>
        <w:t> </w:t>
      </w:r>
      <w:r>
        <w:rPr/>
        <w:t>apoyo.</w:t>
      </w:r>
      <w:r>
        <w:rPr>
          <w:spacing w:val="-5"/>
        </w:rPr>
        <w:t> </w:t>
      </w:r>
      <w:r>
        <w:rPr/>
        <w:t>Los</w:t>
      </w:r>
      <w:r>
        <w:rPr>
          <w:spacing w:val="-5"/>
        </w:rPr>
        <w:t> </w:t>
      </w:r>
      <w:r>
        <w:rPr/>
        <w:t>componentes</w:t>
      </w:r>
      <w:r>
        <w:rPr>
          <w:spacing w:val="-5"/>
        </w:rPr>
        <w:t> </w:t>
      </w:r>
      <w:r>
        <w:rPr/>
        <w:t>deben</w:t>
      </w:r>
      <w:r>
        <w:rPr>
          <w:spacing w:val="-5"/>
        </w:rPr>
        <w:t> </w:t>
      </w:r>
      <w:r>
        <w:rPr/>
        <w:t>estar</w:t>
      </w:r>
      <w:r>
        <w:rPr>
          <w:spacing w:val="-4"/>
        </w:rPr>
        <w:t> </w:t>
      </w:r>
      <w:r>
        <w:rPr/>
        <w:t>bien</w:t>
      </w:r>
      <w:r>
        <w:rPr>
          <w:spacing w:val="-5"/>
        </w:rPr>
        <w:t> </w:t>
      </w:r>
      <w:r>
        <w:rPr/>
        <w:t>integrados</w:t>
      </w:r>
      <w:r>
        <w:rPr>
          <w:spacing w:val="-5"/>
        </w:rPr>
        <w:t> </w:t>
      </w:r>
      <w:r>
        <w:rPr/>
        <w:t>y</w:t>
      </w:r>
      <w:r>
        <w:rPr>
          <w:spacing w:val="-5"/>
        </w:rPr>
        <w:t> </w:t>
      </w:r>
      <w:r>
        <w:rPr/>
        <w:t>crear una presentación coherente. Consulte la sección de Sabor para el carácter de especias, malta, azúcar y vegetales.</w:t>
      </w:r>
    </w:p>
    <w:p>
      <w:pPr>
        <w:pStyle w:val="BodyText"/>
        <w:spacing w:before="40"/>
        <w:ind w:right="247"/>
      </w:pPr>
      <w:r>
        <w:rPr>
          <w:b/>
        </w:rPr>
        <w:t>Apariencia: </w:t>
      </w:r>
      <w:r>
        <w:rPr/>
        <w:t>Color de ámbar medio a marrón cobrizo; las versiones más claras son más comunes. Traslúcida, si no es opaca. Espuma bien formada, persistente, con color de blanquecino</w:t>
      </w:r>
      <w:r>
        <w:rPr>
          <w:spacing w:val="-9"/>
        </w:rPr>
        <w:t> </w:t>
      </w:r>
      <w:r>
        <w:rPr/>
        <w:t>a</w:t>
      </w:r>
      <w:r>
        <w:rPr>
          <w:spacing w:val="-8"/>
        </w:rPr>
        <w:t> </w:t>
      </w:r>
      <w:r>
        <w:rPr/>
        <w:t>canela.</w:t>
      </w:r>
      <w:r>
        <w:rPr>
          <w:spacing w:val="-7"/>
        </w:rPr>
        <w:t> </w:t>
      </w:r>
      <w:r>
        <w:rPr/>
        <w:t>Algunas</w:t>
      </w:r>
      <w:r>
        <w:rPr>
          <w:spacing w:val="-6"/>
        </w:rPr>
        <w:t> </w:t>
      </w:r>
      <w:r>
        <w:rPr/>
        <w:t>versiones</w:t>
      </w:r>
      <w:r>
        <w:rPr>
          <w:spacing w:val="-8"/>
        </w:rPr>
        <w:t> </w:t>
      </w:r>
      <w:r>
        <w:rPr/>
        <w:t>con</w:t>
      </w:r>
      <w:r>
        <w:rPr>
          <w:spacing w:val="-8"/>
        </w:rPr>
        <w:t> </w:t>
      </w:r>
      <w:r>
        <w:rPr/>
        <w:t>calabaza/zapallo tendrán un tono poco usual para la cerveza, con matices cercanos al anaranjado.</w:t>
      </w:r>
    </w:p>
    <w:p>
      <w:pPr>
        <w:pStyle w:val="BodyText"/>
        <w:spacing w:before="50"/>
        <w:ind w:right="189"/>
      </w:pPr>
      <w:r>
        <w:rPr>
          <w:b/>
        </w:rPr>
        <w:t>Sabor: </w:t>
      </w:r>
      <w:r>
        <w:rPr/>
        <w:t>Maltoso, especiado y balanceado. Permita la creatividad</w:t>
      </w:r>
      <w:r>
        <w:rPr>
          <w:spacing w:val="-5"/>
        </w:rPr>
        <w:t> </w:t>
      </w:r>
      <w:r>
        <w:rPr/>
        <w:t>por</w:t>
      </w:r>
      <w:r>
        <w:rPr>
          <w:spacing w:val="-4"/>
        </w:rPr>
        <w:t> </w:t>
      </w:r>
      <w:r>
        <w:rPr/>
        <w:t>parte</w:t>
      </w:r>
      <w:r>
        <w:rPr>
          <w:spacing w:val="-5"/>
        </w:rPr>
        <w:t> </w:t>
      </w:r>
      <w:r>
        <w:rPr/>
        <w:t>de</w:t>
      </w:r>
      <w:r>
        <w:rPr>
          <w:spacing w:val="-5"/>
        </w:rPr>
        <w:t> </w:t>
      </w:r>
      <w:r>
        <w:rPr/>
        <w:t>quien</w:t>
      </w:r>
      <w:r>
        <w:rPr>
          <w:spacing w:val="-3"/>
        </w:rPr>
        <w:t> </w:t>
      </w:r>
      <w:r>
        <w:rPr/>
        <w:t>elabora</w:t>
      </w:r>
      <w:r>
        <w:rPr>
          <w:spacing w:val="-4"/>
        </w:rPr>
        <w:t> </w:t>
      </w:r>
      <w:r>
        <w:rPr/>
        <w:t>la</w:t>
      </w:r>
      <w:r>
        <w:rPr>
          <w:spacing w:val="-5"/>
        </w:rPr>
        <w:t> </w:t>
      </w:r>
      <w:r>
        <w:rPr/>
        <w:t>cerveza.</w:t>
      </w:r>
      <w:r>
        <w:rPr>
          <w:spacing w:val="-4"/>
        </w:rPr>
        <w:t> </w:t>
      </w:r>
      <w:r>
        <w:rPr/>
        <w:t>Son</w:t>
      </w:r>
      <w:r>
        <w:rPr>
          <w:spacing w:val="-5"/>
        </w:rPr>
        <w:t> </w:t>
      </w:r>
      <w:r>
        <w:rPr/>
        <w:t>comunes las especias cálidas o dulces. Sabores a malta ricos y tostados</w:t>
      </w:r>
    </w:p>
    <w:p>
      <w:pPr>
        <w:spacing w:after="0"/>
        <w:sectPr>
          <w:type w:val="continuous"/>
          <w:pgSz w:w="12240" w:h="15840"/>
          <w:pgMar w:header="0" w:footer="746" w:top="940" w:bottom="280" w:left="580" w:right="540"/>
          <w:cols w:num="2" w:equalWidth="0">
            <w:col w:w="5212" w:space="549"/>
            <w:col w:w="5359"/>
          </w:cols>
        </w:sectPr>
      </w:pPr>
    </w:p>
    <w:p>
      <w:pPr>
        <w:pStyle w:val="BodyText"/>
        <w:spacing w:line="242" w:lineRule="auto" w:before="86"/>
        <w:ind w:right="38"/>
      </w:pPr>
      <w:r>
        <w:rPr/>
        <w:t>son comunes, pudiendo incluir sabores a caramelo, corteza tostada</w:t>
      </w:r>
      <w:r>
        <w:rPr>
          <w:spacing w:val="-4"/>
        </w:rPr>
        <w:t> </w:t>
      </w:r>
      <w:r>
        <w:rPr/>
        <w:t>de</w:t>
      </w:r>
      <w:r>
        <w:rPr>
          <w:spacing w:val="-4"/>
        </w:rPr>
        <w:t> </w:t>
      </w:r>
      <w:r>
        <w:rPr/>
        <w:t>pan</w:t>
      </w:r>
      <w:r>
        <w:rPr>
          <w:spacing w:val="-4"/>
        </w:rPr>
        <w:t> </w:t>
      </w:r>
      <w:r>
        <w:rPr/>
        <w:t>o</w:t>
      </w:r>
      <w:r>
        <w:rPr>
          <w:spacing w:val="-5"/>
        </w:rPr>
        <w:t> </w:t>
      </w:r>
      <w:r>
        <w:rPr/>
        <w:t>de</w:t>
      </w:r>
      <w:r>
        <w:rPr>
          <w:spacing w:val="-4"/>
        </w:rPr>
        <w:t> </w:t>
      </w:r>
      <w:r>
        <w:rPr/>
        <w:t>tarta,</w:t>
      </w:r>
      <w:r>
        <w:rPr>
          <w:spacing w:val="-4"/>
        </w:rPr>
        <w:t> </w:t>
      </w:r>
      <w:r>
        <w:rPr/>
        <w:t>galletas</w:t>
      </w:r>
      <w:r>
        <w:rPr>
          <w:spacing w:val="-4"/>
        </w:rPr>
        <w:t> </w:t>
      </w:r>
      <w:r>
        <w:rPr/>
        <w:t>o</w:t>
      </w:r>
      <w:r>
        <w:rPr>
          <w:spacing w:val="-5"/>
        </w:rPr>
        <w:t> </w:t>
      </w:r>
      <w:r>
        <w:rPr/>
        <w:t>frutos</w:t>
      </w:r>
      <w:r>
        <w:rPr>
          <w:spacing w:val="-4"/>
        </w:rPr>
        <w:t> </w:t>
      </w:r>
      <w:r>
        <w:rPr/>
        <w:t>secos.</w:t>
      </w:r>
      <w:r>
        <w:rPr>
          <w:spacing w:val="-4"/>
        </w:rPr>
        <w:t> </w:t>
      </w:r>
      <w:r>
        <w:rPr/>
        <w:t>Puede</w:t>
      </w:r>
      <w:r>
        <w:rPr>
          <w:spacing w:val="-4"/>
        </w:rPr>
        <w:t> </w:t>
      </w:r>
      <w:r>
        <w:rPr/>
        <w:t>incluir sabores distintivos de azúcar, como melaza, miel o azúcar morena. Los sabores derivados de los vegetales tipo calabaza/zapallo generalmente son difíciles de percibir, y a menudo solo aportan un dulzor más intenso.</w:t>
      </w:r>
    </w:p>
    <w:p>
      <w:pPr>
        <w:pStyle w:val="BodyText"/>
        <w:spacing w:before="38"/>
        <w:ind w:right="38"/>
      </w:pPr>
      <w:r>
        <w:rPr/>
        <w:t>Los</w:t>
      </w:r>
      <w:r>
        <w:rPr>
          <w:spacing w:val="-6"/>
        </w:rPr>
        <w:t> </w:t>
      </w:r>
      <w:r>
        <w:rPr/>
        <w:t>ingredientes</w:t>
      </w:r>
      <w:r>
        <w:rPr>
          <w:spacing w:val="-6"/>
        </w:rPr>
        <w:t> </w:t>
      </w:r>
      <w:r>
        <w:rPr/>
        <w:t>especiales</w:t>
      </w:r>
      <w:r>
        <w:rPr>
          <w:spacing w:val="-6"/>
        </w:rPr>
        <w:t> </w:t>
      </w:r>
      <w:r>
        <w:rPr/>
        <w:t>deberían</w:t>
      </w:r>
      <w:r>
        <w:rPr>
          <w:spacing w:val="-5"/>
        </w:rPr>
        <w:t> </w:t>
      </w:r>
      <w:r>
        <w:rPr/>
        <w:t>otorgar</w:t>
      </w:r>
      <w:r>
        <w:rPr>
          <w:spacing w:val="-5"/>
        </w:rPr>
        <w:t> </w:t>
      </w:r>
      <w:r>
        <w:rPr/>
        <w:t>soporte</w:t>
      </w:r>
      <w:r>
        <w:rPr>
          <w:spacing w:val="-6"/>
        </w:rPr>
        <w:t> </w:t>
      </w:r>
      <w:r>
        <w:rPr/>
        <w:t>y</w:t>
      </w:r>
      <w:r>
        <w:rPr>
          <w:spacing w:val="-6"/>
        </w:rPr>
        <w:t> </w:t>
      </w:r>
      <w:r>
        <w:rPr/>
        <w:t>balance, sin</w:t>
      </w:r>
      <w:r>
        <w:rPr>
          <w:spacing w:val="-3"/>
        </w:rPr>
        <w:t> </w:t>
      </w:r>
      <w:r>
        <w:rPr/>
        <w:t>opacar</w:t>
      </w:r>
      <w:r>
        <w:rPr>
          <w:spacing w:val="-2"/>
        </w:rPr>
        <w:t> </w:t>
      </w:r>
      <w:r>
        <w:rPr/>
        <w:t>a</w:t>
      </w:r>
      <w:r>
        <w:rPr>
          <w:spacing w:val="-3"/>
        </w:rPr>
        <w:t> </w:t>
      </w:r>
      <w:r>
        <w:rPr/>
        <w:t>la</w:t>
      </w:r>
      <w:r>
        <w:rPr>
          <w:spacing w:val="-3"/>
        </w:rPr>
        <w:t> </w:t>
      </w:r>
      <w:r>
        <w:rPr/>
        <w:t>cerveza</w:t>
      </w:r>
      <w:r>
        <w:rPr>
          <w:spacing w:val="-3"/>
        </w:rPr>
        <w:t> </w:t>
      </w:r>
      <w:r>
        <w:rPr/>
        <w:t>base.</w:t>
      </w:r>
      <w:r>
        <w:rPr>
          <w:spacing w:val="-3"/>
        </w:rPr>
        <w:t> </w:t>
      </w:r>
      <w:r>
        <w:rPr/>
        <w:t>El</w:t>
      </w:r>
      <w:r>
        <w:rPr>
          <w:spacing w:val="-1"/>
        </w:rPr>
        <w:t> </w:t>
      </w:r>
      <w:r>
        <w:rPr/>
        <w:t>amargor</w:t>
      </w:r>
      <w:r>
        <w:rPr>
          <w:spacing w:val="-2"/>
        </w:rPr>
        <w:t> </w:t>
      </w:r>
      <w:r>
        <w:rPr/>
        <w:t>y</w:t>
      </w:r>
      <w:r>
        <w:rPr>
          <w:spacing w:val="-3"/>
        </w:rPr>
        <w:t> </w:t>
      </w:r>
      <w:r>
        <w:rPr/>
        <w:t>los</w:t>
      </w:r>
      <w:r>
        <w:rPr>
          <w:spacing w:val="-1"/>
        </w:rPr>
        <w:t> </w:t>
      </w:r>
      <w:r>
        <w:rPr/>
        <w:t>sabores</w:t>
      </w:r>
      <w:r>
        <w:rPr>
          <w:spacing w:val="-1"/>
        </w:rPr>
        <w:t> </w:t>
      </w:r>
      <w:r>
        <w:rPr/>
        <w:t>de</w:t>
      </w:r>
      <w:r>
        <w:rPr>
          <w:spacing w:val="-3"/>
        </w:rPr>
        <w:t> </w:t>
      </w:r>
      <w:r>
        <w:rPr/>
        <w:t>lúpulo usualmente son discretos para no interferir con el carácter especial. Usualmente el final es, en cierta medida, pleno y llenador, ocasionalmente con un ligero sabor a alcohol. Los sabores de malta con características rostizadas típicamente están ausentes.</w:t>
      </w:r>
    </w:p>
    <w:p>
      <w:pPr>
        <w:pStyle w:val="BodyText"/>
        <w:spacing w:before="51"/>
        <w:ind w:right="38"/>
      </w:pPr>
      <w:r>
        <w:rPr>
          <w:b/>
        </w:rPr>
        <w:t>Sensación en boca: </w:t>
      </w:r>
      <w:r>
        <w:rPr/>
        <w:t>El cuerpo usualmente es de medio a pleno, y puede ser “masticable”. Carbonatación de moderadamente baja a moderadamente alta. Se acepta el carácter</w:t>
      </w:r>
      <w:r>
        <w:rPr>
          <w:spacing w:val="-5"/>
        </w:rPr>
        <w:t> </w:t>
      </w:r>
      <w:r>
        <w:rPr/>
        <w:t>del</w:t>
      </w:r>
      <w:r>
        <w:rPr>
          <w:spacing w:val="-7"/>
        </w:rPr>
        <w:t> </w:t>
      </w:r>
      <w:r>
        <w:rPr/>
        <w:t>envejecimiento.</w:t>
      </w:r>
      <w:r>
        <w:rPr>
          <w:spacing w:val="-6"/>
        </w:rPr>
        <w:t> </w:t>
      </w:r>
      <w:r>
        <w:rPr/>
        <w:t>Se</w:t>
      </w:r>
      <w:r>
        <w:rPr>
          <w:spacing w:val="-6"/>
        </w:rPr>
        <w:t> </w:t>
      </w:r>
      <w:r>
        <w:rPr/>
        <w:t>acepta</w:t>
      </w:r>
      <w:r>
        <w:rPr>
          <w:spacing w:val="-5"/>
        </w:rPr>
        <w:t> </w:t>
      </w:r>
      <w:r>
        <w:rPr/>
        <w:t>una</w:t>
      </w:r>
      <w:r>
        <w:rPr>
          <w:spacing w:val="-6"/>
        </w:rPr>
        <w:t> </w:t>
      </w:r>
      <w:r>
        <w:rPr/>
        <w:t>tibieza</w:t>
      </w:r>
      <w:r>
        <w:rPr>
          <w:spacing w:val="-6"/>
        </w:rPr>
        <w:t> </w:t>
      </w:r>
      <w:r>
        <w:rPr/>
        <w:t>alcohólica.</w:t>
      </w:r>
    </w:p>
    <w:p>
      <w:pPr>
        <w:pStyle w:val="BodyText"/>
        <w:spacing w:line="242" w:lineRule="auto" w:before="49"/>
        <w:ind w:right="48"/>
      </w:pPr>
      <w:r>
        <w:rPr>
          <w:b/>
        </w:rPr>
        <w:t>Comentarios: </w:t>
      </w:r>
      <w:r>
        <w:rPr/>
        <w:t>Utiliza el perfil sensorial de productos que sugieren la temporada de cosecha en Estados Unidos, como pastel de calabaza, tarta de manzana o batata/camote confitado, balanceados con una cerveza base que otorga</w:t>
      </w:r>
      <w:r>
        <w:rPr>
          <w:spacing w:val="40"/>
        </w:rPr>
        <w:t> </w:t>
      </w:r>
      <w:r>
        <w:rPr/>
        <w:t>soporte y generalmente es maltosa. La descripción de la</w:t>
      </w:r>
      <w:r>
        <w:rPr>
          <w:spacing w:val="40"/>
        </w:rPr>
        <w:t> </w:t>
      </w:r>
      <w:r>
        <w:rPr/>
        <w:t>cerveza es fundamental para su evaluación; quienes la juzguen deberían pensar más en el concepto declarado que en tratar de detectar</w:t>
      </w:r>
      <w:r>
        <w:rPr>
          <w:spacing w:val="-6"/>
        </w:rPr>
        <w:t> </w:t>
      </w:r>
      <w:r>
        <w:rPr/>
        <w:t>cada</w:t>
      </w:r>
      <w:r>
        <w:rPr>
          <w:spacing w:val="-6"/>
        </w:rPr>
        <w:t> </w:t>
      </w:r>
      <w:r>
        <w:rPr/>
        <w:t>ingrediente</w:t>
      </w:r>
      <w:r>
        <w:rPr>
          <w:spacing w:val="-6"/>
        </w:rPr>
        <w:t> </w:t>
      </w:r>
      <w:r>
        <w:rPr/>
        <w:t>individual.</w:t>
      </w:r>
      <w:r>
        <w:rPr>
          <w:spacing w:val="-6"/>
        </w:rPr>
        <w:t> </w:t>
      </w:r>
      <w:r>
        <w:rPr/>
        <w:t>El</w:t>
      </w:r>
      <w:r>
        <w:rPr>
          <w:spacing w:val="-5"/>
        </w:rPr>
        <w:t> </w:t>
      </w:r>
      <w:r>
        <w:rPr/>
        <w:t>balance,</w:t>
      </w:r>
      <w:r>
        <w:rPr>
          <w:spacing w:val="-5"/>
        </w:rPr>
        <w:t> </w:t>
      </w:r>
      <w:r>
        <w:rPr/>
        <w:t>la</w:t>
      </w:r>
      <w:r>
        <w:rPr>
          <w:spacing w:val="-4"/>
        </w:rPr>
        <w:t> </w:t>
      </w:r>
      <w:r>
        <w:rPr/>
        <w:t>tomabilidad y la ejecución del concepto son los factores decisivos más </w:t>
      </w:r>
      <w:r>
        <w:rPr>
          <w:spacing w:val="-2"/>
        </w:rPr>
        <w:t>importantes.</w:t>
      </w:r>
    </w:p>
    <w:p>
      <w:pPr>
        <w:pStyle w:val="BodyText"/>
        <w:spacing w:line="242" w:lineRule="auto" w:before="37"/>
        <w:ind w:right="51"/>
      </w:pPr>
      <w:r>
        <w:rPr>
          <w:b/>
        </w:rPr>
        <w:t>Ingredientes</w:t>
      </w:r>
      <w:r>
        <w:rPr>
          <w:b/>
          <w:spacing w:val="-3"/>
        </w:rPr>
        <w:t> </w:t>
      </w:r>
      <w:r>
        <w:rPr>
          <w:b/>
        </w:rPr>
        <w:t>característicos:</w:t>
      </w:r>
      <w:r>
        <w:rPr>
          <w:b/>
          <w:spacing w:val="-2"/>
        </w:rPr>
        <w:t> </w:t>
      </w:r>
      <w:r>
        <w:rPr/>
        <w:t>Las</w:t>
      </w:r>
      <w:r>
        <w:rPr>
          <w:spacing w:val="-3"/>
        </w:rPr>
        <w:t> </w:t>
      </w:r>
      <w:r>
        <w:rPr/>
        <w:t>especias</w:t>
      </w:r>
      <w:r>
        <w:rPr>
          <w:spacing w:val="-1"/>
        </w:rPr>
        <w:t> </w:t>
      </w:r>
      <w:r>
        <w:rPr/>
        <w:t>son</w:t>
      </w:r>
      <w:r>
        <w:rPr>
          <w:spacing w:val="-3"/>
        </w:rPr>
        <w:t> </w:t>
      </w:r>
      <w:r>
        <w:rPr/>
        <w:t>obligatorias y generalmente incluyen aquellas que evocan las épocas de otoño,</w:t>
      </w:r>
      <w:r>
        <w:rPr>
          <w:spacing w:val="-3"/>
        </w:rPr>
        <w:t> </w:t>
      </w:r>
      <w:r>
        <w:rPr/>
        <w:t>la</w:t>
      </w:r>
      <w:r>
        <w:rPr>
          <w:spacing w:val="-3"/>
        </w:rPr>
        <w:t> </w:t>
      </w:r>
      <w:r>
        <w:rPr/>
        <w:t>cosecha</w:t>
      </w:r>
      <w:r>
        <w:rPr>
          <w:spacing w:val="-3"/>
        </w:rPr>
        <w:t> </w:t>
      </w:r>
      <w:r>
        <w:rPr/>
        <w:t>o</w:t>
      </w:r>
      <w:r>
        <w:rPr>
          <w:spacing w:val="-1"/>
        </w:rPr>
        <w:t> </w:t>
      </w:r>
      <w:r>
        <w:rPr/>
        <w:t>el</w:t>
      </w:r>
      <w:r>
        <w:rPr>
          <w:spacing w:val="-4"/>
        </w:rPr>
        <w:t> </w:t>
      </w:r>
      <w:r>
        <w:rPr/>
        <w:t>Día</w:t>
      </w:r>
      <w:r>
        <w:rPr>
          <w:spacing w:val="-3"/>
        </w:rPr>
        <w:t> </w:t>
      </w:r>
      <w:r>
        <w:rPr/>
        <w:t>de</w:t>
      </w:r>
      <w:r>
        <w:rPr>
          <w:spacing w:val="-3"/>
        </w:rPr>
        <w:t> </w:t>
      </w:r>
      <w:r>
        <w:rPr/>
        <w:t>Acción</w:t>
      </w:r>
      <w:r>
        <w:rPr>
          <w:spacing w:val="-3"/>
        </w:rPr>
        <w:t> </w:t>
      </w:r>
      <w:r>
        <w:rPr/>
        <w:t>de</w:t>
      </w:r>
      <w:r>
        <w:rPr>
          <w:spacing w:val="-2"/>
        </w:rPr>
        <w:t> </w:t>
      </w:r>
      <w:r>
        <w:rPr/>
        <w:t>Gracias</w:t>
      </w:r>
      <w:r>
        <w:rPr>
          <w:spacing w:val="-3"/>
        </w:rPr>
        <w:t> </w:t>
      </w:r>
      <w:r>
        <w:rPr/>
        <w:t>(p.</w:t>
      </w:r>
      <w:r>
        <w:rPr>
          <w:spacing w:val="-3"/>
        </w:rPr>
        <w:t> </w:t>
      </w:r>
      <w:r>
        <w:rPr/>
        <w:t>ej.:</w:t>
      </w:r>
      <w:r>
        <w:rPr>
          <w:spacing w:val="-4"/>
        </w:rPr>
        <w:t> </w:t>
      </w:r>
      <w:r>
        <w:rPr/>
        <w:t>pimienta de Jamaica, nuez moscada, canela, clavo de olor, jengibre), pero cualquier combinación es posible y se valora la creatividad.</w:t>
      </w:r>
      <w:r>
        <w:rPr>
          <w:spacing w:val="-4"/>
        </w:rPr>
        <w:t> </w:t>
      </w:r>
      <w:r>
        <w:rPr/>
        <w:t>Los</w:t>
      </w:r>
      <w:r>
        <w:rPr>
          <w:spacing w:val="-5"/>
        </w:rPr>
        <w:t> </w:t>
      </w:r>
      <w:r>
        <w:rPr/>
        <w:t>adjuntos</w:t>
      </w:r>
      <w:r>
        <w:rPr>
          <w:spacing w:val="-5"/>
        </w:rPr>
        <w:t> </w:t>
      </w:r>
      <w:r>
        <w:rPr/>
        <w:t>con</w:t>
      </w:r>
      <w:r>
        <w:rPr>
          <w:spacing w:val="-3"/>
        </w:rPr>
        <w:t> </w:t>
      </w:r>
      <w:r>
        <w:rPr/>
        <w:t>sabor</w:t>
      </w:r>
      <w:r>
        <w:rPr>
          <w:spacing w:val="-4"/>
        </w:rPr>
        <w:t> </w:t>
      </w:r>
      <w:r>
        <w:rPr/>
        <w:t>propio</w:t>
      </w:r>
      <w:r>
        <w:rPr>
          <w:spacing w:val="-5"/>
        </w:rPr>
        <w:t> </w:t>
      </w:r>
      <w:r>
        <w:rPr/>
        <w:t>son</w:t>
      </w:r>
      <w:r>
        <w:rPr>
          <w:spacing w:val="-5"/>
        </w:rPr>
        <w:t> </w:t>
      </w:r>
      <w:r>
        <w:rPr/>
        <w:t>comunes</w:t>
      </w:r>
      <w:r>
        <w:rPr>
          <w:spacing w:val="-3"/>
        </w:rPr>
        <w:t> </w:t>
      </w:r>
      <w:r>
        <w:rPr/>
        <w:t>(p.</w:t>
      </w:r>
      <w:r>
        <w:rPr>
          <w:spacing w:val="-5"/>
        </w:rPr>
        <w:t> </w:t>
      </w:r>
      <w:r>
        <w:rPr/>
        <w:t>ej.: melaza, azúcar invertido, azúcar morena, miel, sirope de arce). Se utilizan con frecuencia vegetales de tipo cucurbitáceas (la calabaza/zapallo es el más frecuente).</w:t>
      </w:r>
    </w:p>
    <w:p>
      <w:pPr>
        <w:pStyle w:val="BodyText"/>
        <w:spacing w:before="37"/>
        <w:ind w:right="38"/>
      </w:pPr>
      <w:r>
        <w:rPr>
          <w:b/>
        </w:rPr>
        <w:t>Instrucciones para la inscripción: </w:t>
      </w:r>
      <w:r>
        <w:rPr/>
        <w:t>Quien inscriba </w:t>
      </w:r>
      <w:r>
        <w:rPr>
          <w:b/>
        </w:rPr>
        <w:t>debe </w:t>
      </w:r>
      <w:r>
        <w:rPr/>
        <w:t>especificar</w:t>
      </w:r>
      <w:r>
        <w:rPr>
          <w:spacing w:val="-4"/>
        </w:rPr>
        <w:t> </w:t>
      </w:r>
      <w:r>
        <w:rPr/>
        <w:t>el</w:t>
      </w:r>
      <w:r>
        <w:rPr>
          <w:spacing w:val="-6"/>
        </w:rPr>
        <w:t> </w:t>
      </w:r>
      <w:r>
        <w:rPr/>
        <w:t>tipo</w:t>
      </w:r>
      <w:r>
        <w:rPr>
          <w:spacing w:val="-6"/>
        </w:rPr>
        <w:t> </w:t>
      </w:r>
      <w:r>
        <w:rPr/>
        <w:t>de</w:t>
      </w:r>
      <w:r>
        <w:rPr>
          <w:spacing w:val="-4"/>
        </w:rPr>
        <w:t> </w:t>
      </w:r>
      <w:r>
        <w:rPr/>
        <w:t>especias,</w:t>
      </w:r>
      <w:r>
        <w:rPr>
          <w:spacing w:val="-3"/>
        </w:rPr>
        <w:t> </w:t>
      </w:r>
      <w:r>
        <w:rPr/>
        <w:t>hierbas</w:t>
      </w:r>
      <w:r>
        <w:rPr>
          <w:spacing w:val="-5"/>
        </w:rPr>
        <w:t> </w:t>
      </w:r>
      <w:r>
        <w:rPr/>
        <w:t>o</w:t>
      </w:r>
      <w:r>
        <w:rPr>
          <w:spacing w:val="-6"/>
        </w:rPr>
        <w:t> </w:t>
      </w:r>
      <w:r>
        <w:rPr/>
        <w:t>vegetales</w:t>
      </w:r>
      <w:r>
        <w:rPr>
          <w:spacing w:val="-5"/>
        </w:rPr>
        <w:t> </w:t>
      </w:r>
      <w:r>
        <w:rPr/>
        <w:t>utilizados;</w:t>
      </w:r>
      <w:r>
        <w:rPr>
          <w:spacing w:val="-4"/>
        </w:rPr>
        <w:t> </w:t>
      </w:r>
      <w:r>
        <w:rPr/>
        <w:t>no es necesario especificar los ingredientes individuales si se usa una mezcla conocida de especias (p. ej.: especias para pastel de calabaza). Además </w:t>
      </w:r>
      <w:r>
        <w:rPr>
          <w:b/>
        </w:rPr>
        <w:t>debe </w:t>
      </w:r>
      <w:r>
        <w:rPr/>
        <w:t>especificar una descripción de la cerveza, identificando </w:t>
      </w:r>
      <w:r>
        <w:rPr>
          <w:b/>
        </w:rPr>
        <w:t>uno de dos</w:t>
      </w:r>
      <w:r>
        <w:rPr/>
        <w:t>: </w:t>
      </w:r>
      <w:r>
        <w:rPr>
          <w:b/>
        </w:rPr>
        <w:t>o </w:t>
      </w:r>
      <w:r>
        <w:rPr/>
        <w:t>un estilo base </w:t>
      </w:r>
      <w:r>
        <w:rPr>
          <w:b/>
        </w:rPr>
        <w:t>o </w:t>
      </w:r>
      <w:r>
        <w:rPr/>
        <w:t>los ingredientes, las especificaciones o el carácter objetivo de la cerveza.</w:t>
      </w:r>
      <w:r>
        <w:rPr>
          <w:spacing w:val="-1"/>
        </w:rPr>
        <w:t> </w:t>
      </w:r>
      <w:r>
        <w:rPr/>
        <w:t>Una</w:t>
      </w:r>
      <w:r>
        <w:rPr>
          <w:spacing w:val="-2"/>
        </w:rPr>
        <w:t> </w:t>
      </w:r>
      <w:r>
        <w:rPr/>
        <w:t>descripción</w:t>
      </w:r>
      <w:r>
        <w:rPr>
          <w:spacing w:val="-2"/>
        </w:rPr>
        <w:t> </w:t>
      </w:r>
      <w:r>
        <w:rPr/>
        <w:t>general</w:t>
      </w:r>
      <w:r>
        <w:rPr>
          <w:spacing w:val="-2"/>
        </w:rPr>
        <w:t> </w:t>
      </w:r>
      <w:r>
        <w:rPr/>
        <w:t>de</w:t>
      </w:r>
      <w:r>
        <w:rPr>
          <w:spacing w:val="-2"/>
        </w:rPr>
        <w:t> </w:t>
      </w:r>
      <w:r>
        <w:rPr/>
        <w:t>la</w:t>
      </w:r>
      <w:r>
        <w:rPr>
          <w:spacing w:val="-2"/>
        </w:rPr>
        <w:t> </w:t>
      </w:r>
      <w:r>
        <w:rPr/>
        <w:t>naturaleza</w:t>
      </w:r>
      <w:r>
        <w:rPr>
          <w:spacing w:val="-2"/>
        </w:rPr>
        <w:t> </w:t>
      </w:r>
      <w:r>
        <w:rPr/>
        <w:t>especial de la cerveza puede cubrir todos los elementos requeridos.</w:t>
      </w:r>
    </w:p>
    <w:p>
      <w:pPr>
        <w:pStyle w:val="BodyText"/>
        <w:spacing w:before="55"/>
        <w:ind w:right="38"/>
      </w:pPr>
      <w:r>
        <w:rPr>
          <w:b/>
        </w:rPr>
        <w:t>Estadísticas vitales: </w:t>
      </w:r>
      <w:r>
        <w:rPr/>
        <w:t>OG, FG, IBU, SRM y ABV variarán según</w:t>
      </w:r>
      <w:r>
        <w:rPr>
          <w:spacing w:val="-3"/>
        </w:rPr>
        <w:t> </w:t>
      </w:r>
      <w:r>
        <w:rPr/>
        <w:t>la</w:t>
      </w:r>
      <w:r>
        <w:rPr>
          <w:spacing w:val="-4"/>
        </w:rPr>
        <w:t> </w:t>
      </w:r>
      <w:r>
        <w:rPr/>
        <w:t>cerveza</w:t>
      </w:r>
      <w:r>
        <w:rPr>
          <w:spacing w:val="-4"/>
        </w:rPr>
        <w:t> </w:t>
      </w:r>
      <w:r>
        <w:rPr/>
        <w:t>base.</w:t>
      </w:r>
      <w:r>
        <w:rPr>
          <w:spacing w:val="-4"/>
        </w:rPr>
        <w:t> </w:t>
      </w:r>
      <w:r>
        <w:rPr/>
        <w:t>El</w:t>
      </w:r>
      <w:r>
        <w:rPr>
          <w:spacing w:val="-5"/>
        </w:rPr>
        <w:t> </w:t>
      </w:r>
      <w:r>
        <w:rPr/>
        <w:t>ABV</w:t>
      </w:r>
      <w:r>
        <w:rPr>
          <w:spacing w:val="-3"/>
        </w:rPr>
        <w:t> </w:t>
      </w:r>
      <w:r>
        <w:rPr/>
        <w:t>generalmente</w:t>
      </w:r>
      <w:r>
        <w:rPr>
          <w:spacing w:val="-4"/>
        </w:rPr>
        <w:t> </w:t>
      </w:r>
      <w:r>
        <w:rPr/>
        <w:t>es</w:t>
      </w:r>
      <w:r>
        <w:rPr>
          <w:spacing w:val="-4"/>
        </w:rPr>
        <w:t> </w:t>
      </w:r>
      <w:r>
        <w:rPr/>
        <w:t>mayor</w:t>
      </w:r>
      <w:r>
        <w:rPr>
          <w:spacing w:val="-3"/>
        </w:rPr>
        <w:t> </w:t>
      </w:r>
      <w:r>
        <w:rPr/>
        <w:t>a</w:t>
      </w:r>
      <w:r>
        <w:rPr>
          <w:spacing w:val="-4"/>
        </w:rPr>
        <w:t> </w:t>
      </w:r>
      <w:r>
        <w:rPr/>
        <w:t>5%,</w:t>
      </w:r>
      <w:r>
        <w:rPr>
          <w:spacing w:val="-4"/>
        </w:rPr>
        <w:t> </w:t>
      </w:r>
      <w:r>
        <w:rPr/>
        <w:t>y</w:t>
      </w:r>
      <w:r>
        <w:rPr>
          <w:spacing w:val="-2"/>
        </w:rPr>
        <w:t> </w:t>
      </w:r>
      <w:r>
        <w:rPr/>
        <w:t>la mayoría de los ejemplos tienen un color cercano al ámbar </w:t>
      </w:r>
      <w:r>
        <w:rPr>
          <w:spacing w:val="-2"/>
        </w:rPr>
        <w:t>cobrizo.</w:t>
      </w:r>
    </w:p>
    <w:p>
      <w:pPr>
        <w:pStyle w:val="BodyText"/>
        <w:ind w:right="38"/>
      </w:pPr>
      <w:r>
        <w:rPr>
          <w:b/>
        </w:rPr>
        <w:t>Ejemplos comerciales: </w:t>
      </w:r>
      <w:r>
        <w:rPr/>
        <w:t>Dogfish Head Punkin Ale, Elysian Punkuccino,</w:t>
      </w:r>
      <w:r>
        <w:rPr>
          <w:spacing w:val="-7"/>
        </w:rPr>
        <w:t> </w:t>
      </w:r>
      <w:r>
        <w:rPr/>
        <w:t>Rogue</w:t>
      </w:r>
      <w:r>
        <w:rPr>
          <w:spacing w:val="-7"/>
        </w:rPr>
        <w:t> </w:t>
      </w:r>
      <w:r>
        <w:rPr/>
        <w:t>Pumpkin</w:t>
      </w:r>
      <w:r>
        <w:rPr>
          <w:spacing w:val="-5"/>
        </w:rPr>
        <w:t> </w:t>
      </w:r>
      <w:r>
        <w:rPr/>
        <w:t>Patch</w:t>
      </w:r>
      <w:r>
        <w:rPr>
          <w:spacing w:val="-6"/>
        </w:rPr>
        <w:t> </w:t>
      </w:r>
      <w:r>
        <w:rPr/>
        <w:t>Ale,</w:t>
      </w:r>
      <w:r>
        <w:rPr>
          <w:spacing w:val="-7"/>
        </w:rPr>
        <w:t> </w:t>
      </w:r>
      <w:r>
        <w:rPr/>
        <w:t>Schlafly</w:t>
      </w:r>
      <w:r>
        <w:rPr>
          <w:spacing w:val="-4"/>
        </w:rPr>
        <w:t> </w:t>
      </w:r>
      <w:r>
        <w:rPr/>
        <w:t>Pumpkin</w:t>
      </w:r>
      <w:r>
        <w:rPr>
          <w:spacing w:val="-7"/>
        </w:rPr>
        <w:t> </w:t>
      </w:r>
      <w:r>
        <w:rPr/>
        <w:t>Ale, UFO Pumpkin, Weyerbacher Imperial Pumpkin</w:t>
      </w:r>
    </w:p>
    <w:p>
      <w:pPr>
        <w:spacing w:before="47"/>
        <w:ind w:left="140" w:right="0" w:firstLine="0"/>
        <w:jc w:val="left"/>
        <w:rPr>
          <w:sz w:val="18"/>
        </w:rPr>
      </w:pPr>
      <w:r>
        <w:rPr>
          <w:b/>
          <w:sz w:val="18"/>
        </w:rPr>
        <w:t>Etiquetas:</w:t>
      </w:r>
      <w:r>
        <w:rPr>
          <w:b/>
          <w:spacing w:val="-10"/>
          <w:sz w:val="18"/>
        </w:rPr>
        <w:t> </w:t>
      </w:r>
      <w:r>
        <w:rPr>
          <w:sz w:val="18"/>
        </w:rPr>
        <w:t>cerveza-especialidad,</w:t>
      </w:r>
      <w:r>
        <w:rPr>
          <w:spacing w:val="-8"/>
          <w:sz w:val="18"/>
        </w:rPr>
        <w:t> </w:t>
      </w:r>
      <w:r>
        <w:rPr>
          <w:spacing w:val="-2"/>
          <w:sz w:val="18"/>
        </w:rPr>
        <w:t>especias</w:t>
      </w:r>
    </w:p>
    <w:p>
      <w:pPr>
        <w:pStyle w:val="BodyText"/>
        <w:spacing w:before="0"/>
        <w:ind w:left="0"/>
        <w:rPr>
          <w:sz w:val="21"/>
        </w:rPr>
      </w:pPr>
    </w:p>
    <w:p>
      <w:pPr>
        <w:pStyle w:val="Heading3"/>
      </w:pPr>
      <w:bookmarkStart w:name="_bookmark172" w:id="173"/>
      <w:bookmarkEnd w:id="173"/>
      <w:r>
        <w:rPr>
          <w:b w:val="0"/>
        </w:rPr>
      </w:r>
      <w:r>
        <w:rPr/>
        <w:t>30C.</w:t>
      </w:r>
      <w:r>
        <w:rPr>
          <w:spacing w:val="-7"/>
        </w:rPr>
        <w:t> </w:t>
      </w:r>
      <w:r>
        <w:rPr/>
        <w:t>Winter</w:t>
      </w:r>
      <w:r>
        <w:rPr>
          <w:spacing w:val="-5"/>
        </w:rPr>
        <w:t> </w:t>
      </w:r>
      <w:r>
        <w:rPr/>
        <w:t>Seasonal</w:t>
      </w:r>
      <w:r>
        <w:rPr>
          <w:spacing w:val="-6"/>
        </w:rPr>
        <w:t> </w:t>
      </w:r>
      <w:r>
        <w:rPr>
          <w:spacing w:val="-4"/>
        </w:rPr>
        <w:t>Beer</w:t>
      </w:r>
    </w:p>
    <w:p>
      <w:pPr>
        <w:spacing w:before="43"/>
        <w:ind w:left="140" w:right="38" w:firstLine="0"/>
        <w:jc w:val="left"/>
        <w:rPr>
          <w:i/>
          <w:sz w:val="18"/>
        </w:rPr>
      </w:pPr>
      <w:r>
        <w:rPr>
          <w:i/>
          <w:sz w:val="18"/>
        </w:rPr>
        <w:t>Estas</w:t>
      </w:r>
      <w:r>
        <w:rPr>
          <w:i/>
          <w:spacing w:val="-5"/>
          <w:sz w:val="18"/>
        </w:rPr>
        <w:t> </w:t>
      </w:r>
      <w:r>
        <w:rPr>
          <w:i/>
          <w:sz w:val="18"/>
        </w:rPr>
        <w:t>son</w:t>
      </w:r>
      <w:r>
        <w:rPr>
          <w:i/>
          <w:spacing w:val="-5"/>
          <w:sz w:val="18"/>
        </w:rPr>
        <w:t> </w:t>
      </w:r>
      <w:r>
        <w:rPr>
          <w:i/>
          <w:sz w:val="18"/>
        </w:rPr>
        <w:t>cervezas</w:t>
      </w:r>
      <w:r>
        <w:rPr>
          <w:i/>
          <w:spacing w:val="-5"/>
          <w:sz w:val="18"/>
        </w:rPr>
        <w:t> </w:t>
      </w:r>
      <w:r>
        <w:rPr>
          <w:i/>
          <w:sz w:val="18"/>
        </w:rPr>
        <w:t>que</w:t>
      </w:r>
      <w:r>
        <w:rPr>
          <w:i/>
          <w:spacing w:val="-4"/>
          <w:sz w:val="18"/>
        </w:rPr>
        <w:t> </w:t>
      </w:r>
      <w:r>
        <w:rPr>
          <w:i/>
          <w:sz w:val="18"/>
        </w:rPr>
        <w:t>sugieren</w:t>
      </w:r>
      <w:r>
        <w:rPr>
          <w:i/>
          <w:spacing w:val="-5"/>
          <w:sz w:val="18"/>
        </w:rPr>
        <w:t> </w:t>
      </w:r>
      <w:r>
        <w:rPr>
          <w:i/>
          <w:sz w:val="18"/>
        </w:rPr>
        <w:t>un</w:t>
      </w:r>
      <w:r>
        <w:rPr>
          <w:i/>
          <w:spacing w:val="-6"/>
          <w:sz w:val="18"/>
        </w:rPr>
        <w:t> </w:t>
      </w:r>
      <w:r>
        <w:rPr>
          <w:i/>
          <w:sz w:val="18"/>
        </w:rPr>
        <w:t>clima</w:t>
      </w:r>
      <w:r>
        <w:rPr>
          <w:i/>
          <w:spacing w:val="-4"/>
          <w:sz w:val="18"/>
        </w:rPr>
        <w:t> </w:t>
      </w:r>
      <w:r>
        <w:rPr>
          <w:i/>
          <w:sz w:val="18"/>
        </w:rPr>
        <w:t>frío</w:t>
      </w:r>
      <w:r>
        <w:rPr>
          <w:i/>
          <w:spacing w:val="-5"/>
          <w:sz w:val="18"/>
        </w:rPr>
        <w:t> </w:t>
      </w:r>
      <w:r>
        <w:rPr>
          <w:i/>
          <w:sz w:val="18"/>
        </w:rPr>
        <w:t>o</w:t>
      </w:r>
      <w:r>
        <w:rPr>
          <w:i/>
          <w:spacing w:val="-3"/>
          <w:sz w:val="18"/>
        </w:rPr>
        <w:t> </w:t>
      </w:r>
      <w:r>
        <w:rPr>
          <w:i/>
          <w:sz w:val="18"/>
        </w:rPr>
        <w:t>la</w:t>
      </w:r>
      <w:r>
        <w:rPr>
          <w:i/>
          <w:spacing w:val="-4"/>
          <w:sz w:val="18"/>
        </w:rPr>
        <w:t> </w:t>
      </w:r>
      <w:r>
        <w:rPr>
          <w:i/>
          <w:sz w:val="18"/>
        </w:rPr>
        <w:t>época</w:t>
      </w:r>
      <w:r>
        <w:rPr>
          <w:i/>
          <w:spacing w:val="-4"/>
          <w:sz w:val="18"/>
        </w:rPr>
        <w:t> </w:t>
      </w:r>
      <w:r>
        <w:rPr>
          <w:i/>
          <w:sz w:val="18"/>
        </w:rPr>
        <w:t>de Navidad, y pueden incluir especias navideñas, azúcares especiales y otros productos que recuerdan la temporada </w:t>
      </w:r>
      <w:r>
        <w:rPr>
          <w:i/>
          <w:spacing w:val="-2"/>
          <w:sz w:val="18"/>
        </w:rPr>
        <w:t>navideña.</w:t>
      </w:r>
    </w:p>
    <w:p>
      <w:pPr>
        <w:pStyle w:val="BodyText"/>
        <w:ind w:right="87"/>
      </w:pPr>
      <w:r>
        <w:rPr>
          <w:b/>
        </w:rPr>
        <w:t>Impresión</w:t>
      </w:r>
      <w:r>
        <w:rPr>
          <w:b/>
          <w:spacing w:val="-6"/>
        </w:rPr>
        <w:t> </w:t>
      </w:r>
      <w:r>
        <w:rPr>
          <w:b/>
        </w:rPr>
        <w:t>general:</w:t>
      </w:r>
      <w:r>
        <w:rPr>
          <w:b/>
          <w:spacing w:val="-6"/>
        </w:rPr>
        <w:t> </w:t>
      </w:r>
      <w:r>
        <w:rPr/>
        <w:t>Una</w:t>
      </w:r>
      <w:r>
        <w:rPr>
          <w:spacing w:val="-7"/>
        </w:rPr>
        <w:t> </w:t>
      </w:r>
      <w:r>
        <w:rPr/>
        <w:t>cerveza</w:t>
      </w:r>
      <w:r>
        <w:rPr>
          <w:spacing w:val="-7"/>
        </w:rPr>
        <w:t> </w:t>
      </w:r>
      <w:r>
        <w:rPr/>
        <w:t>fuerte,</w:t>
      </w:r>
      <w:r>
        <w:rPr>
          <w:spacing w:val="-7"/>
        </w:rPr>
        <w:t> </w:t>
      </w:r>
      <w:r>
        <w:rPr/>
        <w:t>oscura</w:t>
      </w:r>
      <w:r>
        <w:rPr>
          <w:spacing w:val="-6"/>
        </w:rPr>
        <w:t> </w:t>
      </w:r>
      <w:r>
        <w:rPr/>
        <w:t>y</w:t>
      </w:r>
      <w:r>
        <w:rPr>
          <w:spacing w:val="-7"/>
        </w:rPr>
        <w:t> </w:t>
      </w:r>
      <w:r>
        <w:rPr/>
        <w:t>especiada que frecuentemente tiene un cuerpo pleno y un final cálido, que las convierte en un buen acompañamiento para la fría temporada de invierno.</w:t>
      </w:r>
    </w:p>
    <w:p>
      <w:pPr>
        <w:pStyle w:val="BodyText"/>
        <w:spacing w:line="242" w:lineRule="auto" w:before="86"/>
        <w:ind w:right="192"/>
      </w:pPr>
      <w:r>
        <w:rPr/>
        <w:br w:type="column"/>
      </w:r>
      <w:r>
        <w:rPr>
          <w:b/>
        </w:rPr>
        <w:t>Aroma:</w:t>
      </w:r>
      <w:r>
        <w:rPr>
          <w:b/>
          <w:spacing w:val="-4"/>
        </w:rPr>
        <w:t> </w:t>
      </w:r>
      <w:r>
        <w:rPr/>
        <w:t>Maltoso,</w:t>
      </w:r>
      <w:r>
        <w:rPr>
          <w:spacing w:val="-2"/>
        </w:rPr>
        <w:t> </w:t>
      </w:r>
      <w:r>
        <w:rPr/>
        <w:t>especiado,</w:t>
      </w:r>
      <w:r>
        <w:rPr>
          <w:spacing w:val="-4"/>
        </w:rPr>
        <w:t> </w:t>
      </w:r>
      <w:r>
        <w:rPr/>
        <w:t>afrutado</w:t>
      </w:r>
      <w:r>
        <w:rPr>
          <w:spacing w:val="-4"/>
        </w:rPr>
        <w:t> </w:t>
      </w:r>
      <w:r>
        <w:rPr/>
        <w:t>y</w:t>
      </w:r>
      <w:r>
        <w:rPr>
          <w:spacing w:val="-4"/>
        </w:rPr>
        <w:t> </w:t>
      </w:r>
      <w:r>
        <w:rPr/>
        <w:t>balanceado.</w:t>
      </w:r>
      <w:r>
        <w:rPr>
          <w:spacing w:val="-4"/>
        </w:rPr>
        <w:t> </w:t>
      </w:r>
      <w:r>
        <w:rPr/>
        <w:t>Es</w:t>
      </w:r>
      <w:r>
        <w:rPr>
          <w:spacing w:val="-5"/>
        </w:rPr>
        <w:t> </w:t>
      </w:r>
      <w:r>
        <w:rPr/>
        <w:t>posible un amplio rango de aromas, siempre y cuando evoque el tema de la temporada navideña. Los ingredientes declarados y el concepto son los que establecen la expectativa. La fruta generalmente</w:t>
      </w:r>
      <w:r>
        <w:rPr>
          <w:spacing w:val="-6"/>
        </w:rPr>
        <w:t> </w:t>
      </w:r>
      <w:r>
        <w:rPr/>
        <w:t>es</w:t>
      </w:r>
      <w:r>
        <w:rPr>
          <w:spacing w:val="-6"/>
        </w:rPr>
        <w:t> </w:t>
      </w:r>
      <w:r>
        <w:rPr/>
        <w:t>de</w:t>
      </w:r>
      <w:r>
        <w:rPr>
          <w:spacing w:val="-6"/>
        </w:rPr>
        <w:t> </w:t>
      </w:r>
      <w:r>
        <w:rPr/>
        <w:t>carácter</w:t>
      </w:r>
      <w:r>
        <w:rPr>
          <w:spacing w:val="-5"/>
        </w:rPr>
        <w:t> </w:t>
      </w:r>
      <w:r>
        <w:rPr/>
        <w:t>oscuro</w:t>
      </w:r>
      <w:r>
        <w:rPr>
          <w:spacing w:val="-6"/>
        </w:rPr>
        <w:t> </w:t>
      </w:r>
      <w:r>
        <w:rPr/>
        <w:t>o</w:t>
      </w:r>
      <w:r>
        <w:rPr>
          <w:spacing w:val="-7"/>
        </w:rPr>
        <w:t> </w:t>
      </w:r>
      <w:r>
        <w:rPr/>
        <w:t>deshidratado.</w:t>
      </w:r>
      <w:r>
        <w:rPr>
          <w:spacing w:val="-6"/>
        </w:rPr>
        <w:t> </w:t>
      </w:r>
      <w:r>
        <w:rPr/>
        <w:t>Los</w:t>
      </w:r>
      <w:r>
        <w:rPr>
          <w:spacing w:val="-6"/>
        </w:rPr>
        <w:t> </w:t>
      </w:r>
      <w:r>
        <w:rPr/>
        <w:t>lúpulos generalmente son sutiles. El alcohol generalmente está presente, pero es suave y de apoyo. Los aromas maltosos y azucarados tienden a tener más peso en el balance y aportan soporte a las especias. Los componentes deben estar bien integrados y crear una presentación coherente. Consulte la sección de Sabor para el carácter de especias, malta, azúcar y </w:t>
      </w:r>
      <w:r>
        <w:rPr>
          <w:spacing w:val="-2"/>
        </w:rPr>
        <w:t>fruta.</w:t>
      </w:r>
    </w:p>
    <w:p>
      <w:pPr>
        <w:pStyle w:val="BodyText"/>
        <w:spacing w:before="37"/>
        <w:ind w:right="247"/>
      </w:pPr>
      <w:r>
        <w:rPr>
          <w:b/>
        </w:rPr>
        <w:t>Apariencia:</w:t>
      </w:r>
      <w:r>
        <w:rPr>
          <w:b/>
          <w:spacing w:val="-4"/>
        </w:rPr>
        <w:t> </w:t>
      </w:r>
      <w:r>
        <w:rPr/>
        <w:t>Color</w:t>
      </w:r>
      <w:r>
        <w:rPr>
          <w:spacing w:val="-4"/>
        </w:rPr>
        <w:t> </w:t>
      </w:r>
      <w:r>
        <w:rPr/>
        <w:t>de</w:t>
      </w:r>
      <w:r>
        <w:rPr>
          <w:spacing w:val="-5"/>
        </w:rPr>
        <w:t> </w:t>
      </w:r>
      <w:r>
        <w:rPr/>
        <w:t>ámbar</w:t>
      </w:r>
      <w:r>
        <w:rPr>
          <w:spacing w:val="-4"/>
        </w:rPr>
        <w:t> </w:t>
      </w:r>
      <w:r>
        <w:rPr/>
        <w:t>medio</w:t>
      </w:r>
      <w:r>
        <w:rPr>
          <w:spacing w:val="-6"/>
        </w:rPr>
        <w:t> </w:t>
      </w:r>
      <w:r>
        <w:rPr/>
        <w:t>a</w:t>
      </w:r>
      <w:r>
        <w:rPr>
          <w:spacing w:val="-5"/>
        </w:rPr>
        <w:t> </w:t>
      </w:r>
      <w:r>
        <w:rPr/>
        <w:t>marrón</w:t>
      </w:r>
      <w:r>
        <w:rPr>
          <w:spacing w:val="-5"/>
        </w:rPr>
        <w:t> </w:t>
      </w:r>
      <w:r>
        <w:rPr/>
        <w:t>muy</w:t>
      </w:r>
      <w:r>
        <w:rPr>
          <w:spacing w:val="-3"/>
        </w:rPr>
        <w:t> </w:t>
      </w:r>
      <w:r>
        <w:rPr/>
        <w:t>oscuro;</w:t>
      </w:r>
      <w:r>
        <w:rPr>
          <w:spacing w:val="-6"/>
        </w:rPr>
        <w:t> </w:t>
      </w:r>
      <w:r>
        <w:rPr/>
        <w:t>las versiones más oscuras son más comunes. Usualmente traslúcida, aunque las versiones más oscuras pueden ser virtualmente opacas. Espuma bien formada, persistente, con color de blanquecino a canela.</w:t>
      </w:r>
    </w:p>
    <w:p>
      <w:pPr>
        <w:pStyle w:val="BodyText"/>
        <w:spacing w:line="242" w:lineRule="auto" w:before="47"/>
        <w:ind w:right="189"/>
      </w:pPr>
      <w:r>
        <w:rPr>
          <w:b/>
        </w:rPr>
        <w:t>Sabor: </w:t>
      </w:r>
      <w:r>
        <w:rPr/>
        <w:t>Maltoso, especiado, afrutado y balanceado. Permita la creatividad</w:t>
      </w:r>
      <w:r>
        <w:rPr>
          <w:spacing w:val="-5"/>
        </w:rPr>
        <w:t> </w:t>
      </w:r>
      <w:r>
        <w:rPr/>
        <w:t>por</w:t>
      </w:r>
      <w:r>
        <w:rPr>
          <w:spacing w:val="-4"/>
        </w:rPr>
        <w:t> </w:t>
      </w:r>
      <w:r>
        <w:rPr/>
        <w:t>parte</w:t>
      </w:r>
      <w:r>
        <w:rPr>
          <w:spacing w:val="-5"/>
        </w:rPr>
        <w:t> </w:t>
      </w:r>
      <w:r>
        <w:rPr/>
        <w:t>de</w:t>
      </w:r>
      <w:r>
        <w:rPr>
          <w:spacing w:val="-5"/>
        </w:rPr>
        <w:t> </w:t>
      </w:r>
      <w:r>
        <w:rPr/>
        <w:t>quien</w:t>
      </w:r>
      <w:r>
        <w:rPr>
          <w:spacing w:val="-3"/>
        </w:rPr>
        <w:t> </w:t>
      </w:r>
      <w:r>
        <w:rPr/>
        <w:t>elabora</w:t>
      </w:r>
      <w:r>
        <w:rPr>
          <w:spacing w:val="-4"/>
        </w:rPr>
        <w:t> </w:t>
      </w:r>
      <w:r>
        <w:rPr/>
        <w:t>la</w:t>
      </w:r>
      <w:r>
        <w:rPr>
          <w:spacing w:val="-5"/>
        </w:rPr>
        <w:t> </w:t>
      </w:r>
      <w:r>
        <w:rPr/>
        <w:t>cerveza.</w:t>
      </w:r>
      <w:r>
        <w:rPr>
          <w:spacing w:val="-4"/>
        </w:rPr>
        <w:t> </w:t>
      </w:r>
      <w:r>
        <w:rPr/>
        <w:t>Son</w:t>
      </w:r>
      <w:r>
        <w:rPr>
          <w:spacing w:val="-5"/>
        </w:rPr>
        <w:t> </w:t>
      </w:r>
      <w:r>
        <w:rPr/>
        <w:t>comunes las especias cálidas o dulces. Son comunes los sabores a malta ricos y dulces, pudiendo incluir sabores a caramelo, tostadas, frutos secos o chocolate. Puede incluir sabores a frutos o cáscaras deshidratadas como uvas pasas, ciruelas, higos, cerezas, cáscara de naranja o de limón. Puede incluir sabores distintivos de azúcar, como melaza, miel o azúcar morena.</w:t>
      </w:r>
    </w:p>
    <w:p>
      <w:pPr>
        <w:pStyle w:val="BodyText"/>
        <w:spacing w:before="38"/>
        <w:ind w:right="214"/>
      </w:pPr>
      <w:r>
        <w:rPr/>
        <w:t>Los</w:t>
      </w:r>
      <w:r>
        <w:rPr>
          <w:spacing w:val="-6"/>
        </w:rPr>
        <w:t> </w:t>
      </w:r>
      <w:r>
        <w:rPr/>
        <w:t>ingredientes</w:t>
      </w:r>
      <w:r>
        <w:rPr>
          <w:spacing w:val="-6"/>
        </w:rPr>
        <w:t> </w:t>
      </w:r>
      <w:r>
        <w:rPr/>
        <w:t>especiales</w:t>
      </w:r>
      <w:r>
        <w:rPr>
          <w:spacing w:val="-6"/>
        </w:rPr>
        <w:t> </w:t>
      </w:r>
      <w:r>
        <w:rPr/>
        <w:t>deberían</w:t>
      </w:r>
      <w:r>
        <w:rPr>
          <w:spacing w:val="-5"/>
        </w:rPr>
        <w:t> </w:t>
      </w:r>
      <w:r>
        <w:rPr/>
        <w:t>otorgar</w:t>
      </w:r>
      <w:r>
        <w:rPr>
          <w:spacing w:val="-5"/>
        </w:rPr>
        <w:t> </w:t>
      </w:r>
      <w:r>
        <w:rPr/>
        <w:t>soporte</w:t>
      </w:r>
      <w:r>
        <w:rPr>
          <w:spacing w:val="-6"/>
        </w:rPr>
        <w:t> </w:t>
      </w:r>
      <w:r>
        <w:rPr/>
        <w:t>y</w:t>
      </w:r>
      <w:r>
        <w:rPr>
          <w:spacing w:val="-6"/>
        </w:rPr>
        <w:t> </w:t>
      </w:r>
      <w:r>
        <w:rPr/>
        <w:t>balance, sin</w:t>
      </w:r>
      <w:r>
        <w:rPr>
          <w:spacing w:val="-3"/>
        </w:rPr>
        <w:t> </w:t>
      </w:r>
      <w:r>
        <w:rPr/>
        <w:t>opacar</w:t>
      </w:r>
      <w:r>
        <w:rPr>
          <w:spacing w:val="-2"/>
        </w:rPr>
        <w:t> </w:t>
      </w:r>
      <w:r>
        <w:rPr/>
        <w:t>a</w:t>
      </w:r>
      <w:r>
        <w:rPr>
          <w:spacing w:val="-3"/>
        </w:rPr>
        <w:t> </w:t>
      </w:r>
      <w:r>
        <w:rPr/>
        <w:t>la</w:t>
      </w:r>
      <w:r>
        <w:rPr>
          <w:spacing w:val="-3"/>
        </w:rPr>
        <w:t> </w:t>
      </w:r>
      <w:r>
        <w:rPr/>
        <w:t>cerveza</w:t>
      </w:r>
      <w:r>
        <w:rPr>
          <w:spacing w:val="-3"/>
        </w:rPr>
        <w:t> </w:t>
      </w:r>
      <w:r>
        <w:rPr/>
        <w:t>base.</w:t>
      </w:r>
      <w:r>
        <w:rPr>
          <w:spacing w:val="-3"/>
        </w:rPr>
        <w:t> </w:t>
      </w:r>
      <w:r>
        <w:rPr/>
        <w:t>El</w:t>
      </w:r>
      <w:r>
        <w:rPr>
          <w:spacing w:val="-1"/>
        </w:rPr>
        <w:t> </w:t>
      </w:r>
      <w:r>
        <w:rPr/>
        <w:t>amargor</w:t>
      </w:r>
      <w:r>
        <w:rPr>
          <w:spacing w:val="-2"/>
        </w:rPr>
        <w:t> </w:t>
      </w:r>
      <w:r>
        <w:rPr/>
        <w:t>y</w:t>
      </w:r>
      <w:r>
        <w:rPr>
          <w:spacing w:val="-3"/>
        </w:rPr>
        <w:t> </w:t>
      </w:r>
      <w:r>
        <w:rPr/>
        <w:t>los</w:t>
      </w:r>
      <w:r>
        <w:rPr>
          <w:spacing w:val="-1"/>
        </w:rPr>
        <w:t> </w:t>
      </w:r>
      <w:r>
        <w:rPr/>
        <w:t>sabores</w:t>
      </w:r>
      <w:r>
        <w:rPr>
          <w:spacing w:val="-1"/>
        </w:rPr>
        <w:t> </w:t>
      </w:r>
      <w:r>
        <w:rPr/>
        <w:t>de</w:t>
      </w:r>
      <w:r>
        <w:rPr>
          <w:spacing w:val="-3"/>
        </w:rPr>
        <w:t> </w:t>
      </w:r>
      <w:r>
        <w:rPr/>
        <w:t>lúpulo usualmente son discretos para no interferir con el carácter especial. Usualmente el final es bastante pleno y llenador, a menudo con un ligero sabor a alcohol. Los sabores de malta con</w:t>
      </w:r>
      <w:r>
        <w:rPr>
          <w:spacing w:val="-3"/>
        </w:rPr>
        <w:t> </w:t>
      </w:r>
      <w:r>
        <w:rPr/>
        <w:t>características</w:t>
      </w:r>
      <w:r>
        <w:rPr>
          <w:spacing w:val="-3"/>
        </w:rPr>
        <w:t> </w:t>
      </w:r>
      <w:r>
        <w:rPr/>
        <w:t>rostizadas</w:t>
      </w:r>
      <w:r>
        <w:rPr>
          <w:spacing w:val="-3"/>
        </w:rPr>
        <w:t> </w:t>
      </w:r>
      <w:r>
        <w:rPr/>
        <w:t>son</w:t>
      </w:r>
      <w:r>
        <w:rPr>
          <w:spacing w:val="-3"/>
        </w:rPr>
        <w:t> </w:t>
      </w:r>
      <w:r>
        <w:rPr/>
        <w:t>poco</w:t>
      </w:r>
      <w:r>
        <w:rPr>
          <w:spacing w:val="-4"/>
        </w:rPr>
        <w:t> </w:t>
      </w:r>
      <w:r>
        <w:rPr/>
        <w:t>comunes,</w:t>
      </w:r>
      <w:r>
        <w:rPr>
          <w:spacing w:val="-3"/>
        </w:rPr>
        <w:t> </w:t>
      </w:r>
      <w:r>
        <w:rPr/>
        <w:t>y</w:t>
      </w:r>
      <w:r>
        <w:rPr>
          <w:spacing w:val="-3"/>
        </w:rPr>
        <w:t> </w:t>
      </w:r>
      <w:r>
        <w:rPr/>
        <w:t>típicamente no son más intensos que el chocolate.</w:t>
      </w:r>
    </w:p>
    <w:p>
      <w:pPr>
        <w:pStyle w:val="BodyText"/>
        <w:spacing w:before="52"/>
        <w:ind w:right="216"/>
      </w:pPr>
      <w:r>
        <w:rPr>
          <w:b/>
        </w:rPr>
        <w:t>Sensación</w:t>
      </w:r>
      <w:r>
        <w:rPr>
          <w:b/>
          <w:spacing w:val="-5"/>
        </w:rPr>
        <w:t> </w:t>
      </w:r>
      <w:r>
        <w:rPr>
          <w:b/>
        </w:rPr>
        <w:t>en</w:t>
      </w:r>
      <w:r>
        <w:rPr>
          <w:b/>
          <w:spacing w:val="-5"/>
        </w:rPr>
        <w:t> </w:t>
      </w:r>
      <w:r>
        <w:rPr>
          <w:b/>
        </w:rPr>
        <w:t>boca:</w:t>
      </w:r>
      <w:r>
        <w:rPr>
          <w:b/>
          <w:spacing w:val="-5"/>
        </w:rPr>
        <w:t> </w:t>
      </w:r>
      <w:r>
        <w:rPr/>
        <w:t>El</w:t>
      </w:r>
      <w:r>
        <w:rPr>
          <w:spacing w:val="-6"/>
        </w:rPr>
        <w:t> </w:t>
      </w:r>
      <w:r>
        <w:rPr/>
        <w:t>cuerpo</w:t>
      </w:r>
      <w:r>
        <w:rPr>
          <w:spacing w:val="-5"/>
        </w:rPr>
        <w:t> </w:t>
      </w:r>
      <w:r>
        <w:rPr/>
        <w:t>usualmente</w:t>
      </w:r>
      <w:r>
        <w:rPr>
          <w:spacing w:val="-5"/>
        </w:rPr>
        <w:t> </w:t>
      </w:r>
      <w:r>
        <w:rPr/>
        <w:t>es</w:t>
      </w:r>
      <w:r>
        <w:rPr>
          <w:spacing w:val="-5"/>
        </w:rPr>
        <w:t> </w:t>
      </w:r>
      <w:r>
        <w:rPr/>
        <w:t>de</w:t>
      </w:r>
      <w:r>
        <w:rPr>
          <w:spacing w:val="-5"/>
        </w:rPr>
        <w:t> </w:t>
      </w:r>
      <w:r>
        <w:rPr/>
        <w:t>medio</w:t>
      </w:r>
      <w:r>
        <w:rPr>
          <w:spacing w:val="-6"/>
        </w:rPr>
        <w:t> </w:t>
      </w:r>
      <w:r>
        <w:rPr/>
        <w:t>a pleno, y puede tener una maltosidad “masticable”.</w:t>
      </w:r>
    </w:p>
    <w:p>
      <w:pPr>
        <w:pStyle w:val="BodyText"/>
        <w:spacing w:line="242" w:lineRule="auto" w:before="3"/>
        <w:ind w:right="216"/>
      </w:pPr>
      <w:r>
        <w:rPr/>
        <w:t>Carbonatación</w:t>
      </w:r>
      <w:r>
        <w:rPr>
          <w:spacing w:val="-7"/>
        </w:rPr>
        <w:t> </w:t>
      </w:r>
      <w:r>
        <w:rPr/>
        <w:t>de</w:t>
      </w:r>
      <w:r>
        <w:rPr>
          <w:spacing w:val="-7"/>
        </w:rPr>
        <w:t> </w:t>
      </w:r>
      <w:r>
        <w:rPr/>
        <w:t>moderadamente</w:t>
      </w:r>
      <w:r>
        <w:rPr>
          <w:spacing w:val="-7"/>
        </w:rPr>
        <w:t> </w:t>
      </w:r>
      <w:r>
        <w:rPr/>
        <w:t>baja</w:t>
      </w:r>
      <w:r>
        <w:rPr>
          <w:spacing w:val="-6"/>
        </w:rPr>
        <w:t> </w:t>
      </w:r>
      <w:r>
        <w:rPr/>
        <w:t>a</w:t>
      </w:r>
      <w:r>
        <w:rPr>
          <w:spacing w:val="-4"/>
        </w:rPr>
        <w:t> </w:t>
      </w:r>
      <w:r>
        <w:rPr/>
        <w:t>moderadamente</w:t>
      </w:r>
      <w:r>
        <w:rPr>
          <w:spacing w:val="-7"/>
        </w:rPr>
        <w:t> </w:t>
      </w:r>
      <w:r>
        <w:rPr/>
        <w:t>alta. Se acepta el carácter del envejecimiento. Se acepta una tibieza </w:t>
      </w:r>
      <w:r>
        <w:rPr>
          <w:spacing w:val="-2"/>
        </w:rPr>
        <w:t>alcohólica.</w:t>
      </w:r>
    </w:p>
    <w:p>
      <w:pPr>
        <w:pStyle w:val="BodyText"/>
        <w:spacing w:before="41"/>
        <w:ind w:right="199"/>
      </w:pPr>
      <w:r>
        <w:rPr>
          <w:b/>
        </w:rPr>
        <w:t>Comentarios: </w:t>
      </w:r>
      <w:r>
        <w:rPr/>
        <w:t>Utiliza el perfil sensorial de los productos que sugieren la temporada navideña, como galletas de navidad, pan/galletas de jengibre, pudin de navidad tipo inglés, pastel</w:t>
      </w:r>
      <w:r>
        <w:rPr>
          <w:spacing w:val="40"/>
        </w:rPr>
        <w:t> </w:t>
      </w:r>
      <w:r>
        <w:rPr/>
        <w:t>de ron, ponche de huevo, árboles de hoja perenne, popurrí, especias para bebidas calientes (Nota de la Traducción:</w:t>
      </w:r>
      <w:r>
        <w:rPr>
          <w:spacing w:val="40"/>
        </w:rPr>
        <w:t> </w:t>
      </w:r>
      <w:r>
        <w:rPr>
          <w:i/>
        </w:rPr>
        <w:t>mulling spices</w:t>
      </w:r>
      <w:r>
        <w:rPr/>
        <w:t>, en inglés. Usualmente canela, clavo de olor, pimienta de Jamaica, nuez moscada), balanceados con una cerveza base que otorga soporte y generalmente es maltosa, oscura y cálida. La descripción de la cerveza es fundamental para su evaluación;</w:t>
      </w:r>
      <w:r>
        <w:rPr>
          <w:spacing w:val="-1"/>
        </w:rPr>
        <w:t> </w:t>
      </w:r>
      <w:r>
        <w:rPr/>
        <w:t>quienes la juzguen deberían pensar más en el concepto declarado que en tratar de detectar cada ingrediente</w:t>
      </w:r>
      <w:r>
        <w:rPr>
          <w:spacing w:val="-6"/>
        </w:rPr>
        <w:t> </w:t>
      </w:r>
      <w:r>
        <w:rPr/>
        <w:t>individual.</w:t>
      </w:r>
      <w:r>
        <w:rPr>
          <w:spacing w:val="-6"/>
        </w:rPr>
        <w:t> </w:t>
      </w:r>
      <w:r>
        <w:rPr/>
        <w:t>El</w:t>
      </w:r>
      <w:r>
        <w:rPr>
          <w:spacing w:val="-7"/>
        </w:rPr>
        <w:t> </w:t>
      </w:r>
      <w:r>
        <w:rPr/>
        <w:t>balance,</w:t>
      </w:r>
      <w:r>
        <w:rPr>
          <w:spacing w:val="-6"/>
        </w:rPr>
        <w:t> </w:t>
      </w:r>
      <w:r>
        <w:rPr/>
        <w:t>la</w:t>
      </w:r>
      <w:r>
        <w:rPr>
          <w:spacing w:val="-6"/>
        </w:rPr>
        <w:t> </w:t>
      </w:r>
      <w:r>
        <w:rPr/>
        <w:t>tomabilidad</w:t>
      </w:r>
      <w:r>
        <w:rPr>
          <w:spacing w:val="-6"/>
        </w:rPr>
        <w:t> </w:t>
      </w:r>
      <w:r>
        <w:rPr/>
        <w:t>y</w:t>
      </w:r>
      <w:r>
        <w:rPr>
          <w:spacing w:val="-6"/>
        </w:rPr>
        <w:t> </w:t>
      </w:r>
      <w:r>
        <w:rPr/>
        <w:t>la</w:t>
      </w:r>
      <w:r>
        <w:rPr>
          <w:spacing w:val="-3"/>
        </w:rPr>
        <w:t> </w:t>
      </w:r>
      <w:r>
        <w:rPr/>
        <w:t>ejecución del concepto son los factores decisivos más importantes.</w:t>
      </w:r>
    </w:p>
    <w:p>
      <w:pPr>
        <w:pStyle w:val="BodyText"/>
        <w:spacing w:line="242" w:lineRule="auto" w:before="61"/>
        <w:ind w:right="161"/>
      </w:pPr>
      <w:r>
        <w:rPr>
          <w:b/>
        </w:rPr>
        <w:t>Historia: </w:t>
      </w:r>
      <w:r>
        <w:rPr/>
        <w:t>La temporada de vacaciones de invierno en el hemisferio norte es un tiempo donde tradicionalmente los buenos amigos se reúnen, y en el que se sirven cervezas más intensas y con un contenido alcohólico mayor. Muchas cervecerías</w:t>
      </w:r>
      <w:r>
        <w:rPr>
          <w:spacing w:val="-8"/>
        </w:rPr>
        <w:t> </w:t>
      </w:r>
      <w:r>
        <w:rPr/>
        <w:t>ofrecen</w:t>
      </w:r>
      <w:r>
        <w:rPr>
          <w:spacing w:val="-8"/>
        </w:rPr>
        <w:t> </w:t>
      </w:r>
      <w:r>
        <w:rPr/>
        <w:t>productos</w:t>
      </w:r>
      <w:r>
        <w:rPr>
          <w:spacing w:val="-4"/>
        </w:rPr>
        <w:t> </w:t>
      </w:r>
      <w:r>
        <w:rPr/>
        <w:t>estacionales</w:t>
      </w:r>
      <w:r>
        <w:rPr>
          <w:spacing w:val="-8"/>
        </w:rPr>
        <w:t> </w:t>
      </w:r>
      <w:r>
        <w:rPr/>
        <w:t>para</w:t>
      </w:r>
      <w:r>
        <w:rPr>
          <w:spacing w:val="-8"/>
        </w:rPr>
        <w:t> </w:t>
      </w:r>
      <w:r>
        <w:rPr/>
        <w:t>esta</w:t>
      </w:r>
      <w:r>
        <w:rPr>
          <w:spacing w:val="-7"/>
        </w:rPr>
        <w:t> </w:t>
      </w:r>
      <w:r>
        <w:rPr/>
        <w:t>temporada que pueden ser más oscuros, fuertes, especiados o, en alguna otra</w:t>
      </w:r>
      <w:r>
        <w:rPr>
          <w:spacing w:val="-5"/>
        </w:rPr>
        <w:t> </w:t>
      </w:r>
      <w:r>
        <w:rPr/>
        <w:t>manera,</w:t>
      </w:r>
      <w:r>
        <w:rPr>
          <w:spacing w:val="-4"/>
        </w:rPr>
        <w:t> </w:t>
      </w:r>
      <w:r>
        <w:rPr/>
        <w:t>con</w:t>
      </w:r>
      <w:r>
        <w:rPr>
          <w:spacing w:val="-5"/>
        </w:rPr>
        <w:t> </w:t>
      </w:r>
      <w:r>
        <w:rPr/>
        <w:t>mayor</w:t>
      </w:r>
      <w:r>
        <w:rPr>
          <w:spacing w:val="-4"/>
        </w:rPr>
        <w:t> </w:t>
      </w:r>
      <w:r>
        <w:rPr/>
        <w:t>carácter</w:t>
      </w:r>
      <w:r>
        <w:rPr>
          <w:spacing w:val="-4"/>
        </w:rPr>
        <w:t> </w:t>
      </w:r>
      <w:r>
        <w:rPr/>
        <w:t>que</w:t>
      </w:r>
      <w:r>
        <w:rPr>
          <w:spacing w:val="-6"/>
        </w:rPr>
        <w:t> </w:t>
      </w:r>
      <w:r>
        <w:rPr/>
        <w:t>las</w:t>
      </w:r>
      <w:r>
        <w:rPr>
          <w:spacing w:val="-5"/>
        </w:rPr>
        <w:t> </w:t>
      </w:r>
      <w:r>
        <w:rPr/>
        <w:t>cervezas</w:t>
      </w:r>
      <w:r>
        <w:rPr>
          <w:spacing w:val="-3"/>
        </w:rPr>
        <w:t> </w:t>
      </w:r>
      <w:r>
        <w:rPr/>
        <w:t>disponibles el resto del año. Las versiones especiadas son de tradición estadounidense o belga, ya que las cervecerías inglesas o alemanas no usan tradicionalmente especias en sus cervezas.</w:t>
      </w:r>
    </w:p>
    <w:p>
      <w:pPr>
        <w:pStyle w:val="BodyText"/>
        <w:spacing w:before="0"/>
        <w:ind w:right="321"/>
      </w:pPr>
      <w:r>
        <w:rPr/>
        <w:t>Muchas</w:t>
      </w:r>
      <w:r>
        <w:rPr>
          <w:spacing w:val="-9"/>
        </w:rPr>
        <w:t> </w:t>
      </w:r>
      <w:r>
        <w:rPr/>
        <w:t>versiones</w:t>
      </w:r>
      <w:r>
        <w:rPr>
          <w:spacing w:val="-9"/>
        </w:rPr>
        <w:t> </w:t>
      </w:r>
      <w:r>
        <w:rPr/>
        <w:t>artesanales</w:t>
      </w:r>
      <w:r>
        <w:rPr>
          <w:spacing w:val="-7"/>
        </w:rPr>
        <w:t> </w:t>
      </w:r>
      <w:r>
        <w:rPr/>
        <w:t>estadounidenses</w:t>
      </w:r>
      <w:r>
        <w:rPr>
          <w:spacing w:val="-7"/>
        </w:rPr>
        <w:t> </w:t>
      </w:r>
      <w:r>
        <w:rPr/>
        <w:t>se</w:t>
      </w:r>
      <w:r>
        <w:rPr>
          <w:spacing w:val="-9"/>
        </w:rPr>
        <w:t> </w:t>
      </w:r>
      <w:r>
        <w:rPr/>
        <w:t>inspiraron en la cerveza Our Special Ale de Anchor, producida por primera vez en 1975.</w:t>
      </w:r>
    </w:p>
    <w:p>
      <w:pPr>
        <w:spacing w:after="0"/>
        <w:sectPr>
          <w:pgSz w:w="12240" w:h="15840"/>
          <w:pgMar w:header="0" w:footer="746" w:top="920" w:bottom="940" w:left="580" w:right="540"/>
          <w:cols w:num="2" w:equalWidth="0">
            <w:col w:w="5206" w:space="555"/>
            <w:col w:w="5359"/>
          </w:cols>
        </w:sectPr>
      </w:pPr>
    </w:p>
    <w:p>
      <w:pPr>
        <w:pStyle w:val="BodyText"/>
        <w:spacing w:line="242" w:lineRule="auto" w:before="86"/>
        <w:ind w:right="38"/>
      </w:pPr>
      <w:r>
        <w:rPr>
          <w:b/>
        </w:rPr>
        <w:t>Ingredientes característicos: </w:t>
      </w:r>
      <w:r>
        <w:rPr/>
        <w:t>Las especias son obligatorias y generalmente incluyen aquellas que evocan la temporada navideña (p. ej.: pimienta de Jamaica, nuez moscada, canela, clavo</w:t>
      </w:r>
      <w:r>
        <w:rPr>
          <w:spacing w:val="-6"/>
        </w:rPr>
        <w:t> </w:t>
      </w:r>
      <w:r>
        <w:rPr/>
        <w:t>de</w:t>
      </w:r>
      <w:r>
        <w:rPr>
          <w:spacing w:val="-3"/>
        </w:rPr>
        <w:t> </w:t>
      </w:r>
      <w:r>
        <w:rPr/>
        <w:t>olor,</w:t>
      </w:r>
      <w:r>
        <w:rPr>
          <w:spacing w:val="-5"/>
        </w:rPr>
        <w:t> </w:t>
      </w:r>
      <w:r>
        <w:rPr/>
        <w:t>jengibre)</w:t>
      </w:r>
      <w:r>
        <w:rPr>
          <w:spacing w:val="-5"/>
        </w:rPr>
        <w:t> </w:t>
      </w:r>
      <w:r>
        <w:rPr/>
        <w:t>pero</w:t>
      </w:r>
      <w:r>
        <w:rPr>
          <w:spacing w:val="-6"/>
        </w:rPr>
        <w:t> </w:t>
      </w:r>
      <w:r>
        <w:rPr/>
        <w:t>cualquier</w:t>
      </w:r>
      <w:r>
        <w:rPr>
          <w:spacing w:val="-4"/>
        </w:rPr>
        <w:t> </w:t>
      </w:r>
      <w:r>
        <w:rPr/>
        <w:t>combinación</w:t>
      </w:r>
      <w:r>
        <w:rPr>
          <w:spacing w:val="-5"/>
        </w:rPr>
        <w:t> </w:t>
      </w:r>
      <w:r>
        <w:rPr/>
        <w:t>es</w:t>
      </w:r>
      <w:r>
        <w:rPr>
          <w:spacing w:val="-5"/>
        </w:rPr>
        <w:t> </w:t>
      </w:r>
      <w:r>
        <w:rPr/>
        <w:t>posible</w:t>
      </w:r>
      <w:r>
        <w:rPr>
          <w:spacing w:val="-3"/>
        </w:rPr>
        <w:t> </w:t>
      </w:r>
      <w:r>
        <w:rPr/>
        <w:t>y se valora la creatividad. Pueden utilizarse cáscaras de fruta (p. ej.: naranja, limón), así como adiciones sutiles de otras frutas (generalmente frutas deshidratadas u oscuras). Son comunes los adjuntos con sabor propio (p. ej.: melaza, sirope dorado [</w:t>
      </w:r>
      <w:r>
        <w:rPr>
          <w:i/>
        </w:rPr>
        <w:t>treacle</w:t>
      </w:r>
      <w:r>
        <w:rPr/>
        <w:t>], azúcar invertido, azúcar morena, miel, sirope de arce). Usualmente son ales, aunque existen lagers oscuras </w:t>
      </w:r>
      <w:r>
        <w:rPr>
          <w:spacing w:val="-2"/>
        </w:rPr>
        <w:t>fuertes.</w:t>
      </w:r>
    </w:p>
    <w:p>
      <w:pPr>
        <w:pStyle w:val="BodyText"/>
        <w:spacing w:line="242" w:lineRule="auto" w:before="37"/>
        <w:ind w:right="47"/>
      </w:pPr>
      <w:r>
        <w:rPr>
          <w:b/>
        </w:rPr>
        <w:t>Instrucciones para la inscripción: </w:t>
      </w:r>
      <w:r>
        <w:rPr/>
        <w:t>Quien inscriba </w:t>
      </w:r>
      <w:r>
        <w:rPr>
          <w:b/>
        </w:rPr>
        <w:t>debe </w:t>
      </w:r>
      <w:r>
        <w:rPr/>
        <w:t>especificar el tipo de especias, azúcares, frutas o fermentables adicionales utilizados; no es necesario especificar los ingredientes individuales si se usa una mezcla conocida de especias (p. ej.: especias para bebidas calientes [</w:t>
      </w:r>
      <w:r>
        <w:rPr>
          <w:i/>
        </w:rPr>
        <w:t>mulling spices</w:t>
      </w:r>
      <w:r>
        <w:rPr/>
        <w:t>]). Además </w:t>
      </w:r>
      <w:r>
        <w:rPr>
          <w:b/>
        </w:rPr>
        <w:t>debe </w:t>
      </w:r>
      <w:r>
        <w:rPr/>
        <w:t>especificar una descripción de la cerveza, identificando </w:t>
      </w:r>
      <w:r>
        <w:rPr>
          <w:b/>
        </w:rPr>
        <w:t>uno de dos</w:t>
      </w:r>
      <w:r>
        <w:rPr/>
        <w:t>: </w:t>
      </w:r>
      <w:r>
        <w:rPr>
          <w:b/>
        </w:rPr>
        <w:t>o </w:t>
      </w:r>
      <w:r>
        <w:rPr/>
        <w:t>un estilo base </w:t>
      </w:r>
      <w:r>
        <w:rPr>
          <w:b/>
        </w:rPr>
        <w:t>o </w:t>
      </w:r>
      <w:r>
        <w:rPr/>
        <w:t>los ingredientes, las especificaciones o el carácter objetivo de la cerveza.</w:t>
      </w:r>
      <w:r>
        <w:rPr>
          <w:spacing w:val="-5"/>
        </w:rPr>
        <w:t> </w:t>
      </w:r>
      <w:r>
        <w:rPr/>
        <w:t>Una</w:t>
      </w:r>
      <w:r>
        <w:rPr>
          <w:spacing w:val="-5"/>
        </w:rPr>
        <w:t> </w:t>
      </w:r>
      <w:r>
        <w:rPr/>
        <w:t>descripción</w:t>
      </w:r>
      <w:r>
        <w:rPr>
          <w:spacing w:val="-5"/>
        </w:rPr>
        <w:t> </w:t>
      </w:r>
      <w:r>
        <w:rPr/>
        <w:t>general</w:t>
      </w:r>
      <w:r>
        <w:rPr>
          <w:spacing w:val="-5"/>
        </w:rPr>
        <w:t> </w:t>
      </w:r>
      <w:r>
        <w:rPr/>
        <w:t>de</w:t>
      </w:r>
      <w:r>
        <w:rPr>
          <w:spacing w:val="-5"/>
        </w:rPr>
        <w:t> </w:t>
      </w:r>
      <w:r>
        <w:rPr/>
        <w:t>la</w:t>
      </w:r>
      <w:r>
        <w:rPr>
          <w:spacing w:val="-5"/>
        </w:rPr>
        <w:t> </w:t>
      </w:r>
      <w:r>
        <w:rPr/>
        <w:t>naturaleza</w:t>
      </w:r>
      <w:r>
        <w:rPr>
          <w:spacing w:val="-5"/>
        </w:rPr>
        <w:t> </w:t>
      </w:r>
      <w:r>
        <w:rPr/>
        <w:t>especial</w:t>
      </w:r>
      <w:r>
        <w:rPr>
          <w:spacing w:val="-4"/>
        </w:rPr>
        <w:t> </w:t>
      </w:r>
      <w:r>
        <w:rPr/>
        <w:t>de</w:t>
      </w:r>
      <w:r>
        <w:rPr>
          <w:spacing w:val="-4"/>
        </w:rPr>
        <w:t> </w:t>
      </w:r>
      <w:r>
        <w:rPr/>
        <w:t>la cerveza puede cubrir todos los elementos requeridos.</w:t>
      </w:r>
    </w:p>
    <w:p>
      <w:pPr>
        <w:pStyle w:val="BodyText"/>
        <w:spacing w:before="37"/>
        <w:ind w:right="38"/>
      </w:pPr>
      <w:r>
        <w:rPr>
          <w:b/>
        </w:rPr>
        <w:t>Estadísticas vitales: </w:t>
      </w:r>
      <w:r>
        <w:rPr/>
        <w:t>OG, FG, IBU, SRM y ABV variarán según</w:t>
      </w:r>
      <w:r>
        <w:rPr>
          <w:spacing w:val="-2"/>
        </w:rPr>
        <w:t> </w:t>
      </w:r>
      <w:r>
        <w:rPr/>
        <w:t>la</w:t>
      </w:r>
      <w:r>
        <w:rPr>
          <w:spacing w:val="-4"/>
        </w:rPr>
        <w:t> </w:t>
      </w:r>
      <w:r>
        <w:rPr/>
        <w:t>cerveza</w:t>
      </w:r>
      <w:r>
        <w:rPr>
          <w:spacing w:val="-4"/>
        </w:rPr>
        <w:t> </w:t>
      </w:r>
      <w:r>
        <w:rPr/>
        <w:t>base.</w:t>
      </w:r>
      <w:r>
        <w:rPr>
          <w:spacing w:val="-4"/>
        </w:rPr>
        <w:t> </w:t>
      </w:r>
      <w:r>
        <w:rPr/>
        <w:t>El</w:t>
      </w:r>
      <w:r>
        <w:rPr>
          <w:spacing w:val="-5"/>
        </w:rPr>
        <w:t> </w:t>
      </w:r>
      <w:r>
        <w:rPr/>
        <w:t>ABV</w:t>
      </w:r>
      <w:r>
        <w:rPr>
          <w:spacing w:val="-2"/>
        </w:rPr>
        <w:t> </w:t>
      </w:r>
      <w:r>
        <w:rPr/>
        <w:t>generalmente</w:t>
      </w:r>
      <w:r>
        <w:rPr>
          <w:spacing w:val="-4"/>
        </w:rPr>
        <w:t> </w:t>
      </w:r>
      <w:r>
        <w:rPr/>
        <w:t>es</w:t>
      </w:r>
      <w:r>
        <w:rPr>
          <w:spacing w:val="-4"/>
        </w:rPr>
        <w:t> </w:t>
      </w:r>
      <w:r>
        <w:rPr/>
        <w:t>mayor</w:t>
      </w:r>
      <w:r>
        <w:rPr>
          <w:spacing w:val="-3"/>
        </w:rPr>
        <w:t> </w:t>
      </w:r>
      <w:r>
        <w:rPr/>
        <w:t>a</w:t>
      </w:r>
      <w:r>
        <w:rPr>
          <w:spacing w:val="-4"/>
        </w:rPr>
        <w:t> </w:t>
      </w:r>
      <w:r>
        <w:rPr/>
        <w:t>6%,</w:t>
      </w:r>
      <w:r>
        <w:rPr>
          <w:spacing w:val="-2"/>
        </w:rPr>
        <w:t> </w:t>
      </w:r>
      <w:r>
        <w:rPr/>
        <w:t>y</w:t>
      </w:r>
      <w:r>
        <w:rPr>
          <w:spacing w:val="-4"/>
        </w:rPr>
        <w:t> </w:t>
      </w:r>
      <w:r>
        <w:rPr/>
        <w:t>la mayoría de los ejemplos tienen un color en cierta medida </w:t>
      </w:r>
      <w:r>
        <w:rPr>
          <w:spacing w:val="-2"/>
        </w:rPr>
        <w:t>oscuro.</w:t>
      </w:r>
    </w:p>
    <w:p>
      <w:pPr>
        <w:spacing w:before="46"/>
        <w:ind w:left="140" w:right="0" w:firstLine="0"/>
        <w:jc w:val="left"/>
        <w:rPr>
          <w:sz w:val="18"/>
        </w:rPr>
      </w:pPr>
      <w:r>
        <w:rPr>
          <w:b/>
          <w:sz w:val="18"/>
        </w:rPr>
        <w:t>Ejemplos</w:t>
      </w:r>
      <w:r>
        <w:rPr>
          <w:b/>
          <w:spacing w:val="-8"/>
          <w:sz w:val="18"/>
        </w:rPr>
        <w:t> </w:t>
      </w:r>
      <w:r>
        <w:rPr>
          <w:b/>
          <w:sz w:val="18"/>
        </w:rPr>
        <w:t>comerciales:</w:t>
      </w:r>
      <w:r>
        <w:rPr>
          <w:b/>
          <w:spacing w:val="-9"/>
          <w:sz w:val="18"/>
        </w:rPr>
        <w:t> </w:t>
      </w:r>
      <w:r>
        <w:rPr>
          <w:sz w:val="18"/>
        </w:rPr>
        <w:t>Anchor</w:t>
      </w:r>
      <w:r>
        <w:rPr>
          <w:spacing w:val="-7"/>
          <w:sz w:val="18"/>
        </w:rPr>
        <w:t> </w:t>
      </w:r>
      <w:r>
        <w:rPr>
          <w:sz w:val="18"/>
        </w:rPr>
        <w:t>Christmas</w:t>
      </w:r>
      <w:r>
        <w:rPr>
          <w:spacing w:val="-7"/>
          <w:sz w:val="18"/>
        </w:rPr>
        <w:t> </w:t>
      </w:r>
      <w:r>
        <w:rPr>
          <w:sz w:val="18"/>
        </w:rPr>
        <w:t>Ale,</w:t>
      </w:r>
      <w:r>
        <w:rPr>
          <w:spacing w:val="-6"/>
          <w:sz w:val="18"/>
        </w:rPr>
        <w:t> </w:t>
      </w:r>
      <w:r>
        <w:rPr>
          <w:sz w:val="18"/>
        </w:rPr>
        <w:t>Great</w:t>
      </w:r>
      <w:r>
        <w:rPr>
          <w:spacing w:val="-7"/>
          <w:sz w:val="18"/>
        </w:rPr>
        <w:t> </w:t>
      </w:r>
      <w:r>
        <w:rPr>
          <w:sz w:val="18"/>
        </w:rPr>
        <w:t>Lakes Christmas Ale, Harpoon Winter Warmer, Rogue Santa’s</w:t>
      </w:r>
    </w:p>
    <w:p>
      <w:pPr>
        <w:pStyle w:val="BodyText"/>
        <w:spacing w:before="4"/>
      </w:pPr>
      <w:r>
        <w:rPr/>
        <w:t>Private</w:t>
      </w:r>
      <w:r>
        <w:rPr>
          <w:spacing w:val="-6"/>
        </w:rPr>
        <w:t> </w:t>
      </w:r>
      <w:r>
        <w:rPr/>
        <w:t>Reserve,</w:t>
      </w:r>
      <w:r>
        <w:rPr>
          <w:spacing w:val="-4"/>
        </w:rPr>
        <w:t> </w:t>
      </w:r>
      <w:r>
        <w:rPr/>
        <w:t>Schlafly</w:t>
      </w:r>
      <w:r>
        <w:rPr>
          <w:spacing w:val="-4"/>
        </w:rPr>
        <w:t> </w:t>
      </w:r>
      <w:r>
        <w:rPr/>
        <w:t>Christmas</w:t>
      </w:r>
      <w:r>
        <w:rPr>
          <w:spacing w:val="-4"/>
        </w:rPr>
        <w:t> </w:t>
      </w:r>
      <w:r>
        <w:rPr/>
        <w:t>Ale,</w:t>
      </w:r>
      <w:r>
        <w:rPr>
          <w:spacing w:val="-4"/>
        </w:rPr>
        <w:t> </w:t>
      </w:r>
      <w:r>
        <w:rPr/>
        <w:t>Troeg’s</w:t>
      </w:r>
      <w:r>
        <w:rPr>
          <w:spacing w:val="-3"/>
        </w:rPr>
        <w:t> </w:t>
      </w:r>
      <w:r>
        <w:rPr/>
        <w:t>The</w:t>
      </w:r>
      <w:r>
        <w:rPr>
          <w:spacing w:val="-4"/>
        </w:rPr>
        <w:t> </w:t>
      </w:r>
      <w:r>
        <w:rPr/>
        <w:t>Mad</w:t>
      </w:r>
      <w:r>
        <w:rPr>
          <w:spacing w:val="-3"/>
        </w:rPr>
        <w:t> </w:t>
      </w:r>
      <w:r>
        <w:rPr>
          <w:spacing w:val="-5"/>
        </w:rPr>
        <w:t>Elf</w:t>
      </w:r>
    </w:p>
    <w:p>
      <w:pPr>
        <w:spacing w:before="42"/>
        <w:ind w:left="140" w:right="0" w:firstLine="0"/>
        <w:jc w:val="left"/>
        <w:rPr>
          <w:sz w:val="18"/>
        </w:rPr>
      </w:pPr>
      <w:r>
        <w:rPr>
          <w:b/>
          <w:sz w:val="18"/>
        </w:rPr>
        <w:t>Etiquetas:</w:t>
      </w:r>
      <w:r>
        <w:rPr>
          <w:b/>
          <w:spacing w:val="-10"/>
          <w:sz w:val="18"/>
        </w:rPr>
        <w:t> </w:t>
      </w:r>
      <w:r>
        <w:rPr>
          <w:sz w:val="18"/>
        </w:rPr>
        <w:t>cerveza-especialidad,</w:t>
      </w:r>
      <w:r>
        <w:rPr>
          <w:spacing w:val="-8"/>
          <w:sz w:val="18"/>
        </w:rPr>
        <w:t> </w:t>
      </w:r>
      <w:r>
        <w:rPr>
          <w:spacing w:val="-2"/>
          <w:sz w:val="18"/>
        </w:rPr>
        <w:t>especias</w:t>
      </w:r>
    </w:p>
    <w:p>
      <w:pPr>
        <w:pStyle w:val="BodyText"/>
        <w:spacing w:before="0"/>
        <w:ind w:left="0"/>
        <w:rPr>
          <w:sz w:val="21"/>
        </w:rPr>
      </w:pPr>
    </w:p>
    <w:p>
      <w:pPr>
        <w:pStyle w:val="Heading3"/>
      </w:pPr>
      <w:bookmarkStart w:name="_bookmark173" w:id="174"/>
      <w:bookmarkEnd w:id="174"/>
      <w:r>
        <w:rPr>
          <w:b w:val="0"/>
        </w:rPr>
      </w:r>
      <w:r>
        <w:rPr/>
        <w:t>30D.</w:t>
      </w:r>
      <w:r>
        <w:rPr>
          <w:spacing w:val="-6"/>
        </w:rPr>
        <w:t> </w:t>
      </w:r>
      <w:r>
        <w:rPr/>
        <w:t>Specialty</w:t>
      </w:r>
      <w:r>
        <w:rPr>
          <w:spacing w:val="-6"/>
        </w:rPr>
        <w:t> </w:t>
      </w:r>
      <w:r>
        <w:rPr/>
        <w:t>Spice</w:t>
      </w:r>
      <w:r>
        <w:rPr>
          <w:spacing w:val="-5"/>
        </w:rPr>
        <w:t> </w:t>
      </w:r>
      <w:r>
        <w:rPr>
          <w:spacing w:val="-4"/>
        </w:rPr>
        <w:t>Beer</w:t>
      </w:r>
    </w:p>
    <w:p>
      <w:pPr>
        <w:spacing w:line="242" w:lineRule="auto" w:before="44"/>
        <w:ind w:left="140" w:right="82" w:firstLine="0"/>
        <w:jc w:val="left"/>
        <w:rPr>
          <w:i/>
          <w:sz w:val="18"/>
        </w:rPr>
      </w:pPr>
      <w:r>
        <w:rPr>
          <w:i/>
          <w:sz w:val="18"/>
        </w:rPr>
        <w:t>Esta es una cerveza del estilo 30A Spice, Herb, or Vegetable Beer (</w:t>
      </w:r>
      <w:r>
        <w:rPr>
          <w:sz w:val="18"/>
        </w:rPr>
        <w:t>SHV; </w:t>
      </w:r>
      <w:r>
        <w:rPr>
          <w:i/>
          <w:sz w:val="18"/>
        </w:rPr>
        <w:t>Especias, Hierbas o Vegetales) con algunos ingredientes adicionales, como azúcares fermentables (p. ej.: miel, azúcar morena, azúcar invertido, sirope de arce), endulzantes (p. ej.: lactosa), adjuntos, granos alternativos u otros ingredientes especiales, o con algún proceso adicional aplicado. Las cervezas de los estilos 30B Autumn y 30C Winter</w:t>
      </w:r>
      <w:r>
        <w:rPr>
          <w:i/>
          <w:spacing w:val="-6"/>
          <w:sz w:val="18"/>
        </w:rPr>
        <w:t> </w:t>
      </w:r>
      <w:r>
        <w:rPr>
          <w:i/>
          <w:sz w:val="18"/>
        </w:rPr>
        <w:t>Seasonal</w:t>
      </w:r>
      <w:r>
        <w:rPr>
          <w:i/>
          <w:spacing w:val="-5"/>
          <w:sz w:val="18"/>
        </w:rPr>
        <w:t> </w:t>
      </w:r>
      <w:r>
        <w:rPr>
          <w:i/>
          <w:sz w:val="18"/>
        </w:rPr>
        <w:t>Beer</w:t>
      </w:r>
      <w:r>
        <w:rPr>
          <w:i/>
          <w:spacing w:val="-6"/>
          <w:sz w:val="18"/>
        </w:rPr>
        <w:t> </w:t>
      </w:r>
      <w:r>
        <w:rPr>
          <w:i/>
          <w:sz w:val="18"/>
        </w:rPr>
        <w:t>ya</w:t>
      </w:r>
      <w:r>
        <w:rPr>
          <w:i/>
          <w:spacing w:val="-6"/>
          <w:sz w:val="18"/>
        </w:rPr>
        <w:t> </w:t>
      </w:r>
      <w:r>
        <w:rPr>
          <w:i/>
          <w:sz w:val="18"/>
        </w:rPr>
        <w:t>permiten</w:t>
      </w:r>
      <w:r>
        <w:rPr>
          <w:i/>
          <w:spacing w:val="-7"/>
          <w:sz w:val="18"/>
        </w:rPr>
        <w:t> </w:t>
      </w:r>
      <w:r>
        <w:rPr>
          <w:i/>
          <w:sz w:val="18"/>
        </w:rPr>
        <w:t>ingredientes</w:t>
      </w:r>
      <w:r>
        <w:rPr>
          <w:i/>
          <w:spacing w:val="-7"/>
          <w:sz w:val="18"/>
        </w:rPr>
        <w:t> </w:t>
      </w:r>
      <w:r>
        <w:rPr>
          <w:i/>
          <w:sz w:val="18"/>
        </w:rPr>
        <w:t>adicionales,</w:t>
      </w:r>
      <w:r>
        <w:rPr>
          <w:i/>
          <w:spacing w:val="-7"/>
          <w:sz w:val="18"/>
        </w:rPr>
        <w:t> </w:t>
      </w:r>
      <w:r>
        <w:rPr>
          <w:i/>
          <w:sz w:val="18"/>
        </w:rPr>
        <w:t>y no deberían utilizarse como base para este estilo.</w:t>
      </w:r>
    </w:p>
    <w:p>
      <w:pPr>
        <w:pStyle w:val="BodyText"/>
        <w:spacing w:before="37"/>
      </w:pPr>
      <w:r>
        <w:rPr>
          <w:b/>
        </w:rPr>
        <w:t>Impresión</w:t>
      </w:r>
      <w:r>
        <w:rPr>
          <w:b/>
          <w:spacing w:val="-7"/>
        </w:rPr>
        <w:t> </w:t>
      </w:r>
      <w:r>
        <w:rPr>
          <w:b/>
        </w:rPr>
        <w:t>general:</w:t>
      </w:r>
      <w:r>
        <w:rPr>
          <w:b/>
          <w:spacing w:val="-7"/>
        </w:rPr>
        <w:t> </w:t>
      </w:r>
      <w:r>
        <w:rPr/>
        <w:t>Una</w:t>
      </w:r>
      <w:r>
        <w:rPr>
          <w:spacing w:val="-7"/>
        </w:rPr>
        <w:t> </w:t>
      </w:r>
      <w:r>
        <w:rPr/>
        <w:t>atractiva</w:t>
      </w:r>
      <w:r>
        <w:rPr>
          <w:spacing w:val="-7"/>
        </w:rPr>
        <w:t> </w:t>
      </w:r>
      <w:r>
        <w:rPr/>
        <w:t>combinación</w:t>
      </w:r>
      <w:r>
        <w:rPr>
          <w:spacing w:val="-7"/>
        </w:rPr>
        <w:t> </w:t>
      </w:r>
      <w:r>
        <w:rPr/>
        <w:t>de</w:t>
      </w:r>
      <w:r>
        <w:rPr>
          <w:spacing w:val="-7"/>
        </w:rPr>
        <w:t> </w:t>
      </w:r>
      <w:r>
        <w:rPr/>
        <w:t>especias, hierbas o vegetales (</w:t>
      </w:r>
      <w:r>
        <w:rPr>
          <w:i/>
        </w:rPr>
        <w:t>SHV</w:t>
      </w:r>
      <w:r>
        <w:rPr/>
        <w:t>, por sus siglas en inglés), azúcares y cerveza, pero</w:t>
      </w:r>
      <w:r>
        <w:rPr>
          <w:spacing w:val="-1"/>
        </w:rPr>
        <w:t> </w:t>
      </w:r>
      <w:r>
        <w:rPr/>
        <w:t>aún</w:t>
      </w:r>
      <w:r>
        <w:rPr>
          <w:spacing w:val="-1"/>
        </w:rPr>
        <w:t> </w:t>
      </w:r>
      <w:r>
        <w:rPr/>
        <w:t>reconocible como</w:t>
      </w:r>
      <w:r>
        <w:rPr>
          <w:spacing w:val="-2"/>
        </w:rPr>
        <w:t> </w:t>
      </w:r>
      <w:r>
        <w:rPr/>
        <w:t>cerveza. El carácter de</w:t>
      </w:r>
      <w:r>
        <w:rPr>
          <w:spacing w:val="-1"/>
        </w:rPr>
        <w:t> </w:t>
      </w:r>
      <w:r>
        <w:rPr/>
        <w:t>los </w:t>
      </w:r>
      <w:r>
        <w:rPr>
          <w:i/>
        </w:rPr>
        <w:t>SHV </w:t>
      </w:r>
      <w:r>
        <w:rPr/>
        <w:t>y los azúcares debe ser evidente, pero en balance con la</w:t>
      </w:r>
    </w:p>
    <w:p>
      <w:pPr>
        <w:pStyle w:val="BodyText"/>
        <w:spacing w:before="86"/>
        <w:ind w:right="216"/>
      </w:pPr>
      <w:r>
        <w:rPr/>
        <w:br w:type="column"/>
      </w:r>
      <w:r>
        <w:rPr/>
        <w:t>cerveza</w:t>
      </w:r>
      <w:r>
        <w:rPr>
          <w:spacing w:val="-5"/>
        </w:rPr>
        <w:t> </w:t>
      </w:r>
      <w:r>
        <w:rPr/>
        <w:t>y</w:t>
      </w:r>
      <w:r>
        <w:rPr>
          <w:spacing w:val="-4"/>
        </w:rPr>
        <w:t> </w:t>
      </w:r>
      <w:r>
        <w:rPr/>
        <w:t>no</w:t>
      </w:r>
      <w:r>
        <w:rPr>
          <w:spacing w:val="-3"/>
        </w:rPr>
        <w:t> </w:t>
      </w:r>
      <w:r>
        <w:rPr/>
        <w:t>tan</w:t>
      </w:r>
      <w:r>
        <w:rPr>
          <w:spacing w:val="-5"/>
        </w:rPr>
        <w:t> </w:t>
      </w:r>
      <w:r>
        <w:rPr/>
        <w:t>agresivo</w:t>
      </w:r>
      <w:r>
        <w:rPr>
          <w:spacing w:val="-6"/>
        </w:rPr>
        <w:t> </w:t>
      </w:r>
      <w:r>
        <w:rPr/>
        <w:t>como</w:t>
      </w:r>
      <w:r>
        <w:rPr>
          <w:spacing w:val="-3"/>
        </w:rPr>
        <w:t> </w:t>
      </w:r>
      <w:r>
        <w:rPr/>
        <w:t>para</w:t>
      </w:r>
      <w:r>
        <w:rPr>
          <w:spacing w:val="-5"/>
        </w:rPr>
        <w:t> </w:t>
      </w:r>
      <w:r>
        <w:rPr/>
        <w:t>sugerir</w:t>
      </w:r>
      <w:r>
        <w:rPr>
          <w:spacing w:val="-4"/>
        </w:rPr>
        <w:t> </w:t>
      </w:r>
      <w:r>
        <w:rPr/>
        <w:t>un</w:t>
      </w:r>
      <w:r>
        <w:rPr>
          <w:spacing w:val="-6"/>
        </w:rPr>
        <w:t> </w:t>
      </w:r>
      <w:r>
        <w:rPr/>
        <w:t>producto </w:t>
      </w:r>
      <w:r>
        <w:rPr>
          <w:spacing w:val="-2"/>
        </w:rPr>
        <w:t>artificial.</w:t>
      </w:r>
    </w:p>
    <w:p>
      <w:pPr>
        <w:pStyle w:val="BodyText"/>
        <w:spacing w:before="45"/>
        <w:ind w:right="247"/>
      </w:pPr>
      <w:r>
        <w:rPr>
          <w:b/>
        </w:rPr>
        <w:t>Aroma: </w:t>
      </w:r>
      <w:r>
        <w:rPr/>
        <w:t>Igual que una SHV Beer, excepto que algunos fermentables</w:t>
      </w:r>
      <w:r>
        <w:rPr>
          <w:spacing w:val="-6"/>
        </w:rPr>
        <w:t> </w:t>
      </w:r>
      <w:r>
        <w:rPr/>
        <w:t>adicionales</w:t>
      </w:r>
      <w:r>
        <w:rPr>
          <w:spacing w:val="-4"/>
        </w:rPr>
        <w:t> </w:t>
      </w:r>
      <w:r>
        <w:rPr/>
        <w:t>(p.</w:t>
      </w:r>
      <w:r>
        <w:rPr>
          <w:spacing w:val="-6"/>
        </w:rPr>
        <w:t> </w:t>
      </w:r>
      <w:r>
        <w:rPr/>
        <w:t>ej.:</w:t>
      </w:r>
      <w:r>
        <w:rPr>
          <w:spacing w:val="-7"/>
        </w:rPr>
        <w:t> </w:t>
      </w:r>
      <w:r>
        <w:rPr/>
        <w:t>miel,</w:t>
      </w:r>
      <w:r>
        <w:rPr>
          <w:spacing w:val="-6"/>
        </w:rPr>
        <w:t> </w:t>
      </w:r>
      <w:r>
        <w:rPr/>
        <w:t>melaza)</w:t>
      </w:r>
      <w:r>
        <w:rPr>
          <w:spacing w:val="-6"/>
        </w:rPr>
        <w:t> </w:t>
      </w:r>
      <w:r>
        <w:rPr/>
        <w:t>pueden</w:t>
      </w:r>
      <w:r>
        <w:rPr>
          <w:spacing w:val="-6"/>
        </w:rPr>
        <w:t> </w:t>
      </w:r>
      <w:r>
        <w:rPr/>
        <w:t>agregar un componente de aroma. Cualquier componente de aroma adicional que esté presente debe estar en balance con los componentes de los </w:t>
      </w:r>
      <w:r>
        <w:rPr>
          <w:i/>
        </w:rPr>
        <w:t>SHV </w:t>
      </w:r>
      <w:r>
        <w:rPr/>
        <w:t>y la cerveza, y producir una combinación agradable.</w:t>
      </w:r>
    </w:p>
    <w:p>
      <w:pPr>
        <w:pStyle w:val="BodyText"/>
        <w:spacing w:line="264" w:lineRule="auto" w:before="49"/>
        <w:ind w:right="247"/>
      </w:pPr>
      <w:r>
        <w:rPr>
          <w:b/>
        </w:rPr>
        <w:t>Apariencia: </w:t>
      </w:r>
      <w:r>
        <w:rPr/>
        <w:t>Igual que para Spice, Herb, or Vegetable Beer. </w:t>
      </w:r>
      <w:r>
        <w:rPr>
          <w:b/>
        </w:rPr>
        <w:t>Sabor: </w:t>
      </w:r>
      <w:r>
        <w:rPr/>
        <w:t>Igual que una SHV Beer, excepto que algunos fermentables</w:t>
      </w:r>
      <w:r>
        <w:rPr>
          <w:spacing w:val="-6"/>
        </w:rPr>
        <w:t> </w:t>
      </w:r>
      <w:r>
        <w:rPr/>
        <w:t>adicionales</w:t>
      </w:r>
      <w:r>
        <w:rPr>
          <w:spacing w:val="-4"/>
        </w:rPr>
        <w:t> </w:t>
      </w:r>
      <w:r>
        <w:rPr/>
        <w:t>(p.</w:t>
      </w:r>
      <w:r>
        <w:rPr>
          <w:spacing w:val="-6"/>
        </w:rPr>
        <w:t> </w:t>
      </w:r>
      <w:r>
        <w:rPr/>
        <w:t>ej.:</w:t>
      </w:r>
      <w:r>
        <w:rPr>
          <w:spacing w:val="-7"/>
        </w:rPr>
        <w:t> </w:t>
      </w:r>
      <w:r>
        <w:rPr/>
        <w:t>miel,</w:t>
      </w:r>
      <w:r>
        <w:rPr>
          <w:spacing w:val="-6"/>
        </w:rPr>
        <w:t> </w:t>
      </w:r>
      <w:r>
        <w:rPr/>
        <w:t>melaza)</w:t>
      </w:r>
      <w:r>
        <w:rPr>
          <w:spacing w:val="-6"/>
        </w:rPr>
        <w:t> </w:t>
      </w:r>
      <w:r>
        <w:rPr/>
        <w:t>pueden</w:t>
      </w:r>
      <w:r>
        <w:rPr>
          <w:spacing w:val="-6"/>
        </w:rPr>
        <w:t> </w:t>
      </w:r>
      <w:r>
        <w:rPr/>
        <w:t>agregar</w:t>
      </w:r>
    </w:p>
    <w:p>
      <w:pPr>
        <w:pStyle w:val="BodyText"/>
        <w:spacing w:line="187" w:lineRule="exact" w:before="0"/>
      </w:pPr>
      <w:r>
        <w:rPr/>
        <w:t>un</w:t>
      </w:r>
      <w:r>
        <w:rPr>
          <w:spacing w:val="-8"/>
        </w:rPr>
        <w:t> </w:t>
      </w:r>
      <w:r>
        <w:rPr/>
        <w:t>componente</w:t>
      </w:r>
      <w:r>
        <w:rPr>
          <w:spacing w:val="-3"/>
        </w:rPr>
        <w:t> </w:t>
      </w:r>
      <w:r>
        <w:rPr/>
        <w:t>de</w:t>
      </w:r>
      <w:r>
        <w:rPr>
          <w:spacing w:val="-5"/>
        </w:rPr>
        <w:t> </w:t>
      </w:r>
      <w:r>
        <w:rPr/>
        <w:t>sabor.</w:t>
      </w:r>
      <w:r>
        <w:rPr>
          <w:spacing w:val="-5"/>
        </w:rPr>
        <w:t> </w:t>
      </w:r>
      <w:r>
        <w:rPr/>
        <w:t>Cualquier</w:t>
      </w:r>
      <w:r>
        <w:rPr>
          <w:spacing w:val="-4"/>
        </w:rPr>
        <w:t> </w:t>
      </w:r>
      <w:r>
        <w:rPr/>
        <w:t>componente</w:t>
      </w:r>
      <w:r>
        <w:rPr>
          <w:spacing w:val="-5"/>
        </w:rPr>
        <w:t> </w:t>
      </w:r>
      <w:r>
        <w:rPr/>
        <w:t>de</w:t>
      </w:r>
      <w:r>
        <w:rPr>
          <w:spacing w:val="-2"/>
        </w:rPr>
        <w:t> sabor</w:t>
      </w:r>
    </w:p>
    <w:p>
      <w:pPr>
        <w:pStyle w:val="BodyText"/>
        <w:spacing w:before="2"/>
        <w:ind w:right="183"/>
      </w:pPr>
      <w:r>
        <w:rPr/>
        <w:t>adicional que esté presente debe estar en balance con los componentes de los </w:t>
      </w:r>
      <w:r>
        <w:rPr>
          <w:i/>
        </w:rPr>
        <w:t>SHV </w:t>
      </w:r>
      <w:r>
        <w:rPr/>
        <w:t>y la cerveza, y producir una combinación</w:t>
      </w:r>
      <w:r>
        <w:rPr>
          <w:spacing w:val="-5"/>
        </w:rPr>
        <w:t> </w:t>
      </w:r>
      <w:r>
        <w:rPr/>
        <w:t>agradable.</w:t>
      </w:r>
      <w:r>
        <w:rPr>
          <w:spacing w:val="-6"/>
        </w:rPr>
        <w:t> </w:t>
      </w:r>
      <w:r>
        <w:rPr/>
        <w:t>Los</w:t>
      </w:r>
      <w:r>
        <w:rPr>
          <w:spacing w:val="-6"/>
        </w:rPr>
        <w:t> </w:t>
      </w:r>
      <w:r>
        <w:rPr/>
        <w:t>azúcares</w:t>
      </w:r>
      <w:r>
        <w:rPr>
          <w:spacing w:val="-6"/>
        </w:rPr>
        <w:t> </w:t>
      </w:r>
      <w:r>
        <w:rPr/>
        <w:t>agregados</w:t>
      </w:r>
      <w:r>
        <w:rPr>
          <w:spacing w:val="-5"/>
        </w:rPr>
        <w:t> </w:t>
      </w:r>
      <w:r>
        <w:rPr/>
        <w:t>no</w:t>
      </w:r>
      <w:r>
        <w:rPr>
          <w:spacing w:val="-7"/>
        </w:rPr>
        <w:t> </w:t>
      </w:r>
      <w:r>
        <w:rPr/>
        <w:t>deben</w:t>
      </w:r>
      <w:r>
        <w:rPr>
          <w:spacing w:val="-6"/>
        </w:rPr>
        <w:t> </w:t>
      </w:r>
      <w:r>
        <w:rPr/>
        <w:t>tener un sabor crudo y sin fermentar. Algunos azúcares agregados podrían tener elementos no fermentables que pueden aportar un final más pleno y dulce; los azúcares totalmente fermentables pueden diluir el final.</w:t>
      </w:r>
    </w:p>
    <w:p>
      <w:pPr>
        <w:pStyle w:val="BodyText"/>
        <w:spacing w:before="52"/>
        <w:ind w:right="216"/>
      </w:pPr>
      <w:r>
        <w:rPr>
          <w:b/>
        </w:rPr>
        <w:t>Sensación en boca: </w:t>
      </w:r>
      <w:r>
        <w:rPr/>
        <w:t>Igual que una SHV Beer, aunque dependiendo</w:t>
      </w:r>
      <w:r>
        <w:rPr>
          <w:spacing w:val="-7"/>
        </w:rPr>
        <w:t> </w:t>
      </w:r>
      <w:r>
        <w:rPr/>
        <w:t>del</w:t>
      </w:r>
      <w:r>
        <w:rPr>
          <w:spacing w:val="-7"/>
        </w:rPr>
        <w:t> </w:t>
      </w:r>
      <w:r>
        <w:rPr/>
        <w:t>tipo</w:t>
      </w:r>
      <w:r>
        <w:rPr>
          <w:spacing w:val="-7"/>
        </w:rPr>
        <w:t> </w:t>
      </w:r>
      <w:r>
        <w:rPr/>
        <w:t>de</w:t>
      </w:r>
      <w:r>
        <w:rPr>
          <w:spacing w:val="-4"/>
        </w:rPr>
        <w:t> </w:t>
      </w:r>
      <w:r>
        <w:rPr/>
        <w:t>azúcar</w:t>
      </w:r>
      <w:r>
        <w:rPr>
          <w:spacing w:val="-5"/>
        </w:rPr>
        <w:t> </w:t>
      </w:r>
      <w:r>
        <w:rPr/>
        <w:t>añadido,</w:t>
      </w:r>
      <w:r>
        <w:rPr>
          <w:spacing w:val="-6"/>
        </w:rPr>
        <w:t> </w:t>
      </w:r>
      <w:r>
        <w:rPr/>
        <w:t>podría</w:t>
      </w:r>
      <w:r>
        <w:rPr>
          <w:spacing w:val="-6"/>
        </w:rPr>
        <w:t> </w:t>
      </w:r>
      <w:r>
        <w:rPr/>
        <w:t>aumentar</w:t>
      </w:r>
      <w:r>
        <w:rPr>
          <w:spacing w:val="-5"/>
        </w:rPr>
        <w:t> </w:t>
      </w:r>
      <w:r>
        <w:rPr/>
        <w:t>o disminuir el cuerpo.</w:t>
      </w:r>
    </w:p>
    <w:p>
      <w:pPr>
        <w:pStyle w:val="BodyText"/>
        <w:spacing w:before="47"/>
        <w:ind w:right="216"/>
      </w:pPr>
      <w:r>
        <w:rPr>
          <w:b/>
        </w:rPr>
        <w:t>Comentarios: </w:t>
      </w:r>
      <w:r>
        <w:rPr/>
        <w:t>Si los fermentables o procesos adicionales no agregan un carácter significativo a la cerveza, inscríbala como uno</w:t>
      </w:r>
      <w:r>
        <w:rPr>
          <w:spacing w:val="-5"/>
        </w:rPr>
        <w:t> </w:t>
      </w:r>
      <w:r>
        <w:rPr/>
        <w:t>de</w:t>
      </w:r>
      <w:r>
        <w:rPr>
          <w:spacing w:val="-3"/>
        </w:rPr>
        <w:t> </w:t>
      </w:r>
      <w:r>
        <w:rPr/>
        <w:t>los</w:t>
      </w:r>
      <w:r>
        <w:rPr>
          <w:spacing w:val="-4"/>
        </w:rPr>
        <w:t> </w:t>
      </w:r>
      <w:r>
        <w:rPr/>
        <w:t>otros</w:t>
      </w:r>
      <w:r>
        <w:rPr>
          <w:spacing w:val="-4"/>
        </w:rPr>
        <w:t> </w:t>
      </w:r>
      <w:r>
        <w:rPr/>
        <w:t>estilos</w:t>
      </w:r>
      <w:r>
        <w:rPr>
          <w:spacing w:val="-4"/>
        </w:rPr>
        <w:t> </w:t>
      </w:r>
      <w:r>
        <w:rPr/>
        <w:t>de</w:t>
      </w:r>
      <w:r>
        <w:rPr>
          <w:spacing w:val="-4"/>
        </w:rPr>
        <w:t> </w:t>
      </w:r>
      <w:r>
        <w:rPr/>
        <w:t>Spiced</w:t>
      </w:r>
      <w:r>
        <w:rPr>
          <w:spacing w:val="-4"/>
        </w:rPr>
        <w:t> </w:t>
      </w:r>
      <w:r>
        <w:rPr/>
        <w:t>Beer</w:t>
      </w:r>
      <w:r>
        <w:rPr>
          <w:spacing w:val="-3"/>
        </w:rPr>
        <w:t> </w:t>
      </w:r>
      <w:r>
        <w:rPr/>
        <w:t>(no</w:t>
      </w:r>
      <w:r>
        <w:rPr>
          <w:spacing w:val="-5"/>
        </w:rPr>
        <w:t> </w:t>
      </w:r>
      <w:r>
        <w:rPr/>
        <w:t>Specialty)</w:t>
      </w:r>
      <w:r>
        <w:rPr>
          <w:spacing w:val="-4"/>
        </w:rPr>
        <w:t> </w:t>
      </w:r>
      <w:r>
        <w:rPr/>
        <w:t>y</w:t>
      </w:r>
      <w:r>
        <w:rPr>
          <w:spacing w:val="-2"/>
        </w:rPr>
        <w:t> </w:t>
      </w:r>
      <w:r>
        <w:rPr/>
        <w:t>omita</w:t>
      </w:r>
      <w:r>
        <w:rPr>
          <w:spacing w:val="-1"/>
        </w:rPr>
        <w:t> </w:t>
      </w:r>
      <w:r>
        <w:rPr/>
        <w:t>la descripción de los ingredientes o procesos adicionales.</w:t>
      </w:r>
    </w:p>
    <w:p>
      <w:pPr>
        <w:pStyle w:val="BodyText"/>
        <w:ind w:right="192"/>
      </w:pPr>
      <w:r>
        <w:rPr>
          <w:b/>
        </w:rPr>
        <w:t>Instrucciones para la inscripción: </w:t>
      </w:r>
      <w:r>
        <w:rPr/>
        <w:t>Quien inscriba </w:t>
      </w:r>
      <w:r>
        <w:rPr>
          <w:b/>
        </w:rPr>
        <w:t>debe </w:t>
      </w:r>
      <w:r>
        <w:rPr/>
        <w:t>especificar el tipo de </w:t>
      </w:r>
      <w:r>
        <w:rPr>
          <w:i/>
        </w:rPr>
        <w:t>SHV </w:t>
      </w:r>
      <w:r>
        <w:rPr/>
        <w:t>utilizados, pero no es necesario especificar los ingredientes individuales si se usa una mezcla conocida de especias (p. ej.: especias para tarta de manzana, curry en polvo, ají en polvo). Además </w:t>
      </w:r>
      <w:r>
        <w:rPr>
          <w:b/>
        </w:rPr>
        <w:t>debe </w:t>
      </w:r>
      <w:r>
        <w:rPr/>
        <w:t>especificar el tipo de ingrediente adicional (según la introducción) o proceso especial empleado. Por otro lado, </w:t>
      </w:r>
      <w:r>
        <w:rPr>
          <w:b/>
        </w:rPr>
        <w:t>debe </w:t>
      </w:r>
      <w:r>
        <w:rPr/>
        <w:t>especificar una descripción de la cerveza, identificando </w:t>
      </w:r>
      <w:r>
        <w:rPr>
          <w:b/>
        </w:rPr>
        <w:t>uno de dos</w:t>
      </w:r>
      <w:r>
        <w:rPr/>
        <w:t>: </w:t>
      </w:r>
      <w:r>
        <w:rPr>
          <w:b/>
        </w:rPr>
        <w:t>o </w:t>
      </w:r>
      <w:r>
        <w:rPr/>
        <w:t>un estilo base </w:t>
      </w:r>
      <w:r>
        <w:rPr>
          <w:b/>
        </w:rPr>
        <w:t>o </w:t>
      </w:r>
      <w:r>
        <w:rPr/>
        <w:t>los ingredientes, las especificaciones o el carácter objetivo</w:t>
      </w:r>
      <w:r>
        <w:rPr>
          <w:spacing w:val="-6"/>
        </w:rPr>
        <w:t> </w:t>
      </w:r>
      <w:r>
        <w:rPr/>
        <w:t>de</w:t>
      </w:r>
      <w:r>
        <w:rPr>
          <w:spacing w:val="-5"/>
        </w:rPr>
        <w:t> </w:t>
      </w:r>
      <w:r>
        <w:rPr/>
        <w:t>la</w:t>
      </w:r>
      <w:r>
        <w:rPr>
          <w:spacing w:val="-5"/>
        </w:rPr>
        <w:t> </w:t>
      </w:r>
      <w:r>
        <w:rPr/>
        <w:t>cerveza.</w:t>
      </w:r>
      <w:r>
        <w:rPr>
          <w:spacing w:val="-4"/>
        </w:rPr>
        <w:t> </w:t>
      </w:r>
      <w:r>
        <w:rPr/>
        <w:t>Una</w:t>
      </w:r>
      <w:r>
        <w:rPr>
          <w:spacing w:val="-5"/>
        </w:rPr>
        <w:t> </w:t>
      </w:r>
      <w:r>
        <w:rPr/>
        <w:t>descripción</w:t>
      </w:r>
      <w:r>
        <w:rPr>
          <w:spacing w:val="-5"/>
        </w:rPr>
        <w:t> </w:t>
      </w:r>
      <w:r>
        <w:rPr/>
        <w:t>general</w:t>
      </w:r>
      <w:r>
        <w:rPr>
          <w:spacing w:val="-5"/>
        </w:rPr>
        <w:t> </w:t>
      </w:r>
      <w:r>
        <w:rPr/>
        <w:t>de</w:t>
      </w:r>
      <w:r>
        <w:rPr>
          <w:spacing w:val="-5"/>
        </w:rPr>
        <w:t> </w:t>
      </w:r>
      <w:r>
        <w:rPr/>
        <w:t>la</w:t>
      </w:r>
      <w:r>
        <w:rPr>
          <w:spacing w:val="-2"/>
        </w:rPr>
        <w:t> </w:t>
      </w:r>
      <w:r>
        <w:rPr/>
        <w:t>naturaleza especial de la cerveza puede cubrir todos los elementos </w:t>
      </w:r>
      <w:r>
        <w:rPr>
          <w:spacing w:val="-2"/>
        </w:rPr>
        <w:t>requeridos.</w:t>
      </w:r>
    </w:p>
    <w:p>
      <w:pPr>
        <w:spacing w:before="61"/>
        <w:ind w:left="140" w:right="216" w:firstLine="0"/>
        <w:jc w:val="left"/>
        <w:rPr>
          <w:sz w:val="18"/>
        </w:rPr>
      </w:pPr>
      <w:r>
        <w:rPr>
          <w:b/>
          <w:sz w:val="18"/>
        </w:rPr>
        <w:t>Estadísticas</w:t>
      </w:r>
      <w:r>
        <w:rPr>
          <w:b/>
          <w:spacing w:val="-6"/>
          <w:sz w:val="18"/>
        </w:rPr>
        <w:t> </w:t>
      </w:r>
      <w:r>
        <w:rPr>
          <w:b/>
          <w:sz w:val="18"/>
        </w:rPr>
        <w:t>vitales:</w:t>
      </w:r>
      <w:r>
        <w:rPr>
          <w:b/>
          <w:spacing w:val="-6"/>
          <w:sz w:val="18"/>
        </w:rPr>
        <w:t> </w:t>
      </w:r>
      <w:r>
        <w:rPr>
          <w:sz w:val="18"/>
        </w:rPr>
        <w:t>OG,</w:t>
      </w:r>
      <w:r>
        <w:rPr>
          <w:spacing w:val="-7"/>
          <w:sz w:val="18"/>
        </w:rPr>
        <w:t> </w:t>
      </w:r>
      <w:r>
        <w:rPr>
          <w:sz w:val="18"/>
        </w:rPr>
        <w:t>FG,</w:t>
      </w:r>
      <w:r>
        <w:rPr>
          <w:spacing w:val="-6"/>
          <w:sz w:val="18"/>
        </w:rPr>
        <w:t> </w:t>
      </w:r>
      <w:r>
        <w:rPr>
          <w:sz w:val="18"/>
        </w:rPr>
        <w:t>IBU,</w:t>
      </w:r>
      <w:r>
        <w:rPr>
          <w:spacing w:val="-6"/>
          <w:sz w:val="18"/>
        </w:rPr>
        <w:t> </w:t>
      </w:r>
      <w:r>
        <w:rPr>
          <w:sz w:val="18"/>
        </w:rPr>
        <w:t>SRM</w:t>
      </w:r>
      <w:r>
        <w:rPr>
          <w:spacing w:val="-4"/>
          <w:sz w:val="18"/>
        </w:rPr>
        <w:t> </w:t>
      </w:r>
      <w:r>
        <w:rPr>
          <w:sz w:val="18"/>
        </w:rPr>
        <w:t>y</w:t>
      </w:r>
      <w:r>
        <w:rPr>
          <w:spacing w:val="-6"/>
          <w:sz w:val="18"/>
        </w:rPr>
        <w:t> </w:t>
      </w:r>
      <w:r>
        <w:rPr>
          <w:sz w:val="18"/>
        </w:rPr>
        <w:t>ABV</w:t>
      </w:r>
      <w:r>
        <w:rPr>
          <w:spacing w:val="-5"/>
          <w:sz w:val="18"/>
        </w:rPr>
        <w:t> </w:t>
      </w:r>
      <w:r>
        <w:rPr>
          <w:sz w:val="18"/>
        </w:rPr>
        <w:t>variarán según la cerveza base.</w:t>
      </w:r>
    </w:p>
    <w:p>
      <w:pPr>
        <w:spacing w:before="42"/>
        <w:ind w:left="140" w:right="247" w:firstLine="0"/>
        <w:jc w:val="left"/>
        <w:rPr>
          <w:sz w:val="18"/>
        </w:rPr>
      </w:pPr>
      <w:r>
        <w:rPr>
          <w:b/>
          <w:sz w:val="18"/>
        </w:rPr>
        <w:t>Ejemplos</w:t>
      </w:r>
      <w:r>
        <w:rPr>
          <w:b/>
          <w:spacing w:val="-7"/>
          <w:sz w:val="18"/>
        </w:rPr>
        <w:t> </w:t>
      </w:r>
      <w:r>
        <w:rPr>
          <w:b/>
          <w:sz w:val="18"/>
        </w:rPr>
        <w:t>comerciales:</w:t>
      </w:r>
      <w:r>
        <w:rPr>
          <w:b/>
          <w:spacing w:val="-10"/>
          <w:sz w:val="18"/>
        </w:rPr>
        <w:t> </w:t>
      </w:r>
      <w:r>
        <w:rPr>
          <w:sz w:val="18"/>
        </w:rPr>
        <w:t>New</w:t>
      </w:r>
      <w:r>
        <w:rPr>
          <w:spacing w:val="-7"/>
          <w:sz w:val="18"/>
        </w:rPr>
        <w:t> </w:t>
      </w:r>
      <w:r>
        <w:rPr>
          <w:sz w:val="18"/>
        </w:rPr>
        <w:t>Belgium</w:t>
      </w:r>
      <w:r>
        <w:rPr>
          <w:spacing w:val="-7"/>
          <w:sz w:val="18"/>
        </w:rPr>
        <w:t> </w:t>
      </w:r>
      <w:r>
        <w:rPr>
          <w:sz w:val="18"/>
        </w:rPr>
        <w:t>Honey</w:t>
      </w:r>
      <w:r>
        <w:rPr>
          <w:spacing w:val="-7"/>
          <w:sz w:val="18"/>
        </w:rPr>
        <w:t> </w:t>
      </w:r>
      <w:r>
        <w:rPr>
          <w:sz w:val="18"/>
        </w:rPr>
        <w:t>Orange</w:t>
      </w:r>
      <w:r>
        <w:rPr>
          <w:spacing w:val="-7"/>
          <w:sz w:val="18"/>
        </w:rPr>
        <w:t> </w:t>
      </w:r>
      <w:r>
        <w:rPr>
          <w:sz w:val="18"/>
        </w:rPr>
        <w:t>Tripel, Westbrook It’s Tiki Time</w:t>
      </w:r>
    </w:p>
    <w:p>
      <w:pPr>
        <w:spacing w:before="45"/>
        <w:ind w:left="140" w:right="0" w:firstLine="0"/>
        <w:jc w:val="left"/>
        <w:rPr>
          <w:sz w:val="18"/>
        </w:rPr>
      </w:pPr>
      <w:r>
        <w:rPr>
          <w:b/>
          <w:sz w:val="18"/>
        </w:rPr>
        <w:t>Etiquetas:</w:t>
      </w:r>
      <w:r>
        <w:rPr>
          <w:b/>
          <w:spacing w:val="-8"/>
          <w:sz w:val="18"/>
        </w:rPr>
        <w:t> </w:t>
      </w:r>
      <w:r>
        <w:rPr>
          <w:sz w:val="18"/>
        </w:rPr>
        <w:t>cerveza-especialidad,</w:t>
      </w:r>
      <w:r>
        <w:rPr>
          <w:spacing w:val="-8"/>
          <w:sz w:val="18"/>
        </w:rPr>
        <w:t> </w:t>
      </w:r>
      <w:r>
        <w:rPr>
          <w:spacing w:val="-2"/>
          <w:sz w:val="18"/>
        </w:rPr>
        <w:t>especias</w:t>
      </w:r>
    </w:p>
    <w:p>
      <w:pPr>
        <w:spacing w:after="0"/>
        <w:jc w:val="left"/>
        <w:rPr>
          <w:sz w:val="18"/>
        </w:rPr>
        <w:sectPr>
          <w:pgSz w:w="12240" w:h="15840"/>
          <w:pgMar w:header="0" w:footer="746" w:top="920" w:bottom="940" w:left="580" w:right="540"/>
          <w:cols w:num="2" w:equalWidth="0">
            <w:col w:w="5212" w:space="549"/>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6896100" cy="18415"/>
                          <a:chExt cx="6896100" cy="18415"/>
                        </a:xfrm>
                      </wpg:grpSpPr>
                      <wps:wsp>
                        <wps:cNvPr id="112" name="Graphic 112"/>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10" coordorigin="0,0" coordsize="10860,29">
                <v:rect style="position:absolute;left:0;top:0;width:10860;height:29" id="docshape111"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8" w:after="0"/>
        <w:ind w:left="712" w:right="0" w:hanging="572"/>
        <w:jc w:val="left"/>
      </w:pPr>
      <w:bookmarkStart w:name="_bookmark174" w:id="175"/>
      <w:bookmarkEnd w:id="175"/>
      <w:r>
        <w:rPr>
          <w:b w:val="0"/>
        </w:rPr>
      </w:r>
      <w:r>
        <w:rPr>
          <w:sz w:val="28"/>
        </w:rPr>
        <w:t>A</w:t>
      </w:r>
      <w:r>
        <w:rPr/>
        <w:t>LTERNATIVE</w:t>
      </w:r>
      <w:r>
        <w:rPr>
          <w:spacing w:val="-17"/>
        </w:rPr>
        <w:t> </w:t>
      </w:r>
      <w:r>
        <w:rPr>
          <w:sz w:val="28"/>
        </w:rPr>
        <w:t>F</w:t>
      </w:r>
      <w:r>
        <w:rPr/>
        <w:t>ERMENTABLES</w:t>
      </w:r>
      <w:r>
        <w:rPr>
          <w:spacing w:val="-13"/>
        </w:rPr>
        <w:t> </w:t>
      </w:r>
      <w:r>
        <w:rPr>
          <w:spacing w:val="-4"/>
          <w:sz w:val="28"/>
        </w:rPr>
        <w:t>B</w:t>
      </w:r>
      <w:r>
        <w:rPr>
          <w:spacing w:val="-4"/>
        </w:rPr>
        <w:t>EER</w:t>
      </w:r>
    </w:p>
    <w:p>
      <w:pPr>
        <w:spacing w:before="120"/>
        <w:ind w:left="140" w:right="191" w:firstLine="0"/>
        <w:jc w:val="both"/>
        <w:rPr>
          <w:i/>
          <w:sz w:val="18"/>
        </w:rPr>
      </w:pPr>
      <w:r>
        <w:rPr>
          <w:i/>
          <w:sz w:val="18"/>
        </w:rPr>
        <w:t>Esta</w:t>
      </w:r>
      <w:r>
        <w:rPr>
          <w:i/>
          <w:spacing w:val="-1"/>
          <w:sz w:val="18"/>
        </w:rPr>
        <w:t> </w:t>
      </w:r>
      <w:r>
        <w:rPr>
          <w:i/>
          <w:sz w:val="18"/>
        </w:rPr>
        <w:t>categoría</w:t>
      </w:r>
      <w:r>
        <w:rPr>
          <w:i/>
          <w:spacing w:val="-1"/>
          <w:sz w:val="18"/>
        </w:rPr>
        <w:t> </w:t>
      </w:r>
      <w:r>
        <w:rPr>
          <w:i/>
          <w:sz w:val="18"/>
        </w:rPr>
        <w:t>contiene</w:t>
      </w:r>
      <w:r>
        <w:rPr>
          <w:i/>
          <w:spacing w:val="-2"/>
          <w:sz w:val="18"/>
        </w:rPr>
        <w:t> </w:t>
      </w:r>
      <w:r>
        <w:rPr>
          <w:i/>
          <w:sz w:val="18"/>
        </w:rPr>
        <w:t>Cervezas</w:t>
      </w:r>
      <w:r>
        <w:rPr>
          <w:i/>
          <w:spacing w:val="-2"/>
          <w:sz w:val="18"/>
        </w:rPr>
        <w:t> </w:t>
      </w:r>
      <w:r>
        <w:rPr>
          <w:i/>
          <w:sz w:val="18"/>
        </w:rPr>
        <w:t>de</w:t>
      </w:r>
      <w:r>
        <w:rPr>
          <w:i/>
          <w:spacing w:val="-3"/>
          <w:sz w:val="18"/>
        </w:rPr>
        <w:t> </w:t>
      </w:r>
      <w:r>
        <w:rPr>
          <w:i/>
          <w:sz w:val="18"/>
        </w:rPr>
        <w:t>Especialidad</w:t>
      </w:r>
      <w:r>
        <w:rPr>
          <w:i/>
          <w:spacing w:val="-2"/>
          <w:sz w:val="18"/>
        </w:rPr>
        <w:t> </w:t>
      </w:r>
      <w:r>
        <w:rPr>
          <w:i/>
          <w:sz w:val="18"/>
        </w:rPr>
        <w:t>que</w:t>
      </w:r>
      <w:r>
        <w:rPr>
          <w:i/>
          <w:spacing w:val="-3"/>
          <w:sz w:val="18"/>
        </w:rPr>
        <w:t> </w:t>
      </w:r>
      <w:r>
        <w:rPr>
          <w:i/>
          <w:sz w:val="18"/>
        </w:rPr>
        <w:t>utilizan</w:t>
      </w:r>
      <w:r>
        <w:rPr>
          <w:i/>
          <w:spacing w:val="-2"/>
          <w:sz w:val="18"/>
        </w:rPr>
        <w:t> </w:t>
      </w:r>
      <w:r>
        <w:rPr>
          <w:i/>
          <w:sz w:val="18"/>
        </w:rPr>
        <w:t>granos</w:t>
      </w:r>
      <w:r>
        <w:rPr>
          <w:i/>
          <w:spacing w:val="-2"/>
          <w:sz w:val="18"/>
        </w:rPr>
        <w:t> </w:t>
      </w:r>
      <w:r>
        <w:rPr>
          <w:i/>
          <w:sz w:val="18"/>
        </w:rPr>
        <w:t>o</w:t>
      </w:r>
      <w:r>
        <w:rPr>
          <w:i/>
          <w:spacing w:val="-2"/>
          <w:sz w:val="18"/>
        </w:rPr>
        <w:t> </w:t>
      </w:r>
      <w:r>
        <w:rPr>
          <w:i/>
          <w:sz w:val="18"/>
        </w:rPr>
        <w:t>azúcar</w:t>
      </w:r>
      <w:r>
        <w:rPr>
          <w:i/>
          <w:spacing w:val="-1"/>
          <w:sz w:val="18"/>
        </w:rPr>
        <w:t> </w:t>
      </w:r>
      <w:r>
        <w:rPr>
          <w:i/>
          <w:sz w:val="18"/>
        </w:rPr>
        <w:t>para</w:t>
      </w:r>
      <w:r>
        <w:rPr>
          <w:i/>
          <w:spacing w:val="-1"/>
          <w:sz w:val="18"/>
        </w:rPr>
        <w:t> </w:t>
      </w:r>
      <w:r>
        <w:rPr>
          <w:i/>
          <w:sz w:val="18"/>
        </w:rPr>
        <w:t>añadir</w:t>
      </w:r>
      <w:r>
        <w:rPr>
          <w:i/>
          <w:spacing w:val="-1"/>
          <w:sz w:val="18"/>
        </w:rPr>
        <w:t> </w:t>
      </w:r>
      <w:r>
        <w:rPr>
          <w:i/>
          <w:sz w:val="18"/>
        </w:rPr>
        <w:t>un</w:t>
      </w:r>
      <w:r>
        <w:rPr>
          <w:i/>
          <w:spacing w:val="-3"/>
          <w:sz w:val="18"/>
        </w:rPr>
        <w:t> </w:t>
      </w:r>
      <w:r>
        <w:rPr>
          <w:i/>
          <w:sz w:val="18"/>
        </w:rPr>
        <w:t>carácter</w:t>
      </w:r>
      <w:r>
        <w:rPr>
          <w:i/>
          <w:spacing w:val="-1"/>
          <w:sz w:val="18"/>
        </w:rPr>
        <w:t> </w:t>
      </w:r>
      <w:r>
        <w:rPr>
          <w:i/>
          <w:sz w:val="18"/>
        </w:rPr>
        <w:t>distintivo. Consulte</w:t>
      </w:r>
      <w:r>
        <w:rPr>
          <w:i/>
          <w:spacing w:val="-3"/>
          <w:sz w:val="18"/>
        </w:rPr>
        <w:t> </w:t>
      </w:r>
      <w:r>
        <w:rPr>
          <w:i/>
          <w:sz w:val="18"/>
        </w:rPr>
        <w:t>la sección </w:t>
      </w:r>
      <w:r>
        <w:rPr>
          <w:sz w:val="18"/>
        </w:rPr>
        <w:t>Introducción</w:t>
      </w:r>
      <w:r>
        <w:rPr>
          <w:spacing w:val="-4"/>
          <w:sz w:val="18"/>
        </w:rPr>
        <w:t> </w:t>
      </w:r>
      <w:r>
        <w:rPr>
          <w:sz w:val="18"/>
        </w:rPr>
        <w:t>a</w:t>
      </w:r>
      <w:r>
        <w:rPr>
          <w:spacing w:val="-4"/>
          <w:sz w:val="18"/>
        </w:rPr>
        <w:t> </w:t>
      </w:r>
      <w:r>
        <w:rPr>
          <w:sz w:val="18"/>
        </w:rPr>
        <w:t>las</w:t>
      </w:r>
      <w:r>
        <w:rPr>
          <w:spacing w:val="-2"/>
          <w:sz w:val="18"/>
        </w:rPr>
        <w:t> </w:t>
      </w:r>
      <w:r>
        <w:rPr>
          <w:sz w:val="18"/>
        </w:rPr>
        <w:t>Cervezas</w:t>
      </w:r>
      <w:r>
        <w:rPr>
          <w:spacing w:val="-4"/>
          <w:sz w:val="18"/>
        </w:rPr>
        <w:t> </w:t>
      </w:r>
      <w:r>
        <w:rPr>
          <w:sz w:val="18"/>
        </w:rPr>
        <w:t>de</w:t>
      </w:r>
      <w:r>
        <w:rPr>
          <w:spacing w:val="-3"/>
          <w:sz w:val="18"/>
        </w:rPr>
        <w:t> </w:t>
      </w:r>
      <w:r>
        <w:rPr>
          <w:sz w:val="18"/>
        </w:rPr>
        <w:t>Especialidad</w:t>
      </w:r>
      <w:r>
        <w:rPr>
          <w:spacing w:val="-1"/>
          <w:sz w:val="18"/>
        </w:rPr>
        <w:t> </w:t>
      </w:r>
      <w:r>
        <w:rPr>
          <w:i/>
          <w:sz w:val="18"/>
        </w:rPr>
        <w:t>para</w:t>
      </w:r>
      <w:r>
        <w:rPr>
          <w:i/>
          <w:spacing w:val="-3"/>
          <w:sz w:val="18"/>
        </w:rPr>
        <w:t> </w:t>
      </w:r>
      <w:r>
        <w:rPr>
          <w:i/>
          <w:sz w:val="18"/>
        </w:rPr>
        <w:t>obtener</w:t>
      </w:r>
      <w:r>
        <w:rPr>
          <w:i/>
          <w:spacing w:val="-3"/>
          <w:sz w:val="18"/>
        </w:rPr>
        <w:t> </w:t>
      </w:r>
      <w:r>
        <w:rPr>
          <w:i/>
          <w:sz w:val="18"/>
        </w:rPr>
        <w:t>comentarios</w:t>
      </w:r>
      <w:r>
        <w:rPr>
          <w:i/>
          <w:spacing w:val="-4"/>
          <w:sz w:val="18"/>
        </w:rPr>
        <w:t> </w:t>
      </w:r>
      <w:r>
        <w:rPr>
          <w:i/>
          <w:sz w:val="18"/>
        </w:rPr>
        <w:t>adicionales,</w:t>
      </w:r>
      <w:r>
        <w:rPr>
          <w:i/>
          <w:spacing w:val="-4"/>
          <w:sz w:val="18"/>
        </w:rPr>
        <w:t> </w:t>
      </w:r>
      <w:r>
        <w:rPr>
          <w:i/>
          <w:sz w:val="18"/>
        </w:rPr>
        <w:t>particularmente</w:t>
      </w:r>
      <w:r>
        <w:rPr>
          <w:i/>
          <w:spacing w:val="-3"/>
          <w:sz w:val="18"/>
        </w:rPr>
        <w:t> </w:t>
      </w:r>
      <w:r>
        <w:rPr>
          <w:i/>
          <w:sz w:val="18"/>
        </w:rPr>
        <w:t>sobre</w:t>
      </w:r>
      <w:r>
        <w:rPr>
          <w:i/>
          <w:spacing w:val="-4"/>
          <w:sz w:val="18"/>
        </w:rPr>
        <w:t> </w:t>
      </w:r>
      <w:r>
        <w:rPr>
          <w:i/>
          <w:sz w:val="18"/>
        </w:rPr>
        <w:t>la</w:t>
      </w:r>
      <w:r>
        <w:rPr>
          <w:i/>
          <w:spacing w:val="-3"/>
          <w:sz w:val="18"/>
        </w:rPr>
        <w:t> </w:t>
      </w:r>
      <w:r>
        <w:rPr>
          <w:i/>
          <w:sz w:val="18"/>
        </w:rPr>
        <w:t>evaluación</w:t>
      </w:r>
      <w:r>
        <w:rPr>
          <w:i/>
          <w:spacing w:val="-2"/>
          <w:sz w:val="18"/>
        </w:rPr>
        <w:t> </w:t>
      </w:r>
      <w:r>
        <w:rPr>
          <w:i/>
          <w:sz w:val="18"/>
        </w:rPr>
        <w:t>del balance</w:t>
      </w:r>
      <w:r>
        <w:rPr>
          <w:i/>
          <w:spacing w:val="-4"/>
          <w:sz w:val="18"/>
        </w:rPr>
        <w:t> </w:t>
      </w:r>
      <w:r>
        <w:rPr>
          <w:i/>
          <w:sz w:val="18"/>
        </w:rPr>
        <w:t>de los ingredientes agregados con la cerveza base.</w:t>
      </w:r>
    </w:p>
    <w:p>
      <w:pPr>
        <w:pStyle w:val="BodyText"/>
        <w:spacing w:before="7"/>
        <w:ind w:left="0"/>
        <w:rPr>
          <w:i/>
          <w:sz w:val="12"/>
        </w:rPr>
      </w:pPr>
    </w:p>
    <w:p>
      <w:pPr>
        <w:spacing w:after="0"/>
        <w:rPr>
          <w:sz w:val="12"/>
        </w:rPr>
        <w:sectPr>
          <w:pgSz w:w="12240" w:h="15840"/>
          <w:pgMar w:header="0" w:footer="746" w:top="1000" w:bottom="940" w:left="580" w:right="540"/>
        </w:sectPr>
      </w:pPr>
    </w:p>
    <w:p>
      <w:pPr>
        <w:pStyle w:val="Heading3"/>
        <w:spacing w:before="101"/>
      </w:pPr>
      <w:bookmarkStart w:name="_bookmark175" w:id="176"/>
      <w:bookmarkEnd w:id="176"/>
      <w:r>
        <w:rPr>
          <w:b w:val="0"/>
        </w:rPr>
      </w:r>
      <w:r>
        <w:rPr/>
        <w:t>31A.</w:t>
      </w:r>
      <w:r>
        <w:rPr>
          <w:spacing w:val="-9"/>
        </w:rPr>
        <w:t> </w:t>
      </w:r>
      <w:r>
        <w:rPr/>
        <w:t>Alternative</w:t>
      </w:r>
      <w:r>
        <w:rPr>
          <w:spacing w:val="-7"/>
        </w:rPr>
        <w:t> </w:t>
      </w:r>
      <w:r>
        <w:rPr/>
        <w:t>Grain</w:t>
      </w:r>
      <w:r>
        <w:rPr>
          <w:spacing w:val="-6"/>
        </w:rPr>
        <w:t> </w:t>
      </w:r>
      <w:r>
        <w:rPr>
          <w:spacing w:val="-4"/>
        </w:rPr>
        <w:t>Beer</w:t>
      </w:r>
    </w:p>
    <w:p>
      <w:pPr>
        <w:spacing w:before="41"/>
        <w:ind w:left="140" w:right="58" w:firstLine="0"/>
        <w:jc w:val="left"/>
        <w:rPr>
          <w:i/>
          <w:sz w:val="18"/>
        </w:rPr>
      </w:pPr>
      <w:r>
        <w:rPr>
          <w:i/>
          <w:sz w:val="18"/>
        </w:rPr>
        <w:t>Es una cerveza estándar (de Estilo Clásico o no) con granos cerveceros adicionales o no estándar (p. ej.: centeno, avena, trigo sarraceno, espelta, mijo, sorgo, arroz) agregados o usados de manera exclusiva. Las cervezas sin gluten (GF, </w:t>
      </w:r>
      <w:r>
        <w:rPr>
          <w:sz w:val="18"/>
        </w:rPr>
        <w:t>Gluten-free</w:t>
      </w:r>
      <w:r>
        <w:rPr>
          <w:i/>
          <w:sz w:val="18"/>
        </w:rPr>
        <w:t>) elaboradas completamente con ingredientes sin gluten</w:t>
      </w:r>
      <w:r>
        <w:rPr>
          <w:i/>
          <w:spacing w:val="-4"/>
          <w:sz w:val="18"/>
        </w:rPr>
        <w:t> </w:t>
      </w:r>
      <w:r>
        <w:rPr>
          <w:i/>
          <w:sz w:val="18"/>
        </w:rPr>
        <w:t>pueden</w:t>
      </w:r>
      <w:r>
        <w:rPr>
          <w:i/>
          <w:spacing w:val="-5"/>
          <w:sz w:val="18"/>
        </w:rPr>
        <w:t> </w:t>
      </w:r>
      <w:r>
        <w:rPr>
          <w:i/>
          <w:sz w:val="18"/>
        </w:rPr>
        <w:t>ser</w:t>
      </w:r>
      <w:r>
        <w:rPr>
          <w:i/>
          <w:spacing w:val="-5"/>
          <w:sz w:val="18"/>
        </w:rPr>
        <w:t> </w:t>
      </w:r>
      <w:r>
        <w:rPr>
          <w:i/>
          <w:sz w:val="18"/>
        </w:rPr>
        <w:t>inscritas</w:t>
      </w:r>
      <w:r>
        <w:rPr>
          <w:i/>
          <w:spacing w:val="-5"/>
          <w:sz w:val="18"/>
        </w:rPr>
        <w:t> </w:t>
      </w:r>
      <w:r>
        <w:rPr>
          <w:i/>
          <w:sz w:val="18"/>
        </w:rPr>
        <w:t>aquí,</w:t>
      </w:r>
      <w:r>
        <w:rPr>
          <w:i/>
          <w:spacing w:val="-5"/>
          <w:sz w:val="18"/>
        </w:rPr>
        <w:t> </w:t>
      </w:r>
      <w:r>
        <w:rPr>
          <w:i/>
          <w:sz w:val="18"/>
        </w:rPr>
        <w:t>mientras</w:t>
      </w:r>
      <w:r>
        <w:rPr>
          <w:i/>
          <w:spacing w:val="-5"/>
          <w:sz w:val="18"/>
        </w:rPr>
        <w:t> </w:t>
      </w:r>
      <w:r>
        <w:rPr>
          <w:i/>
          <w:sz w:val="18"/>
        </w:rPr>
        <w:t>que</w:t>
      </w:r>
      <w:r>
        <w:rPr>
          <w:i/>
          <w:spacing w:val="-6"/>
          <w:sz w:val="18"/>
        </w:rPr>
        <w:t> </w:t>
      </w:r>
      <w:r>
        <w:rPr>
          <w:i/>
          <w:sz w:val="18"/>
        </w:rPr>
        <w:t>las</w:t>
      </w:r>
      <w:r>
        <w:rPr>
          <w:i/>
          <w:spacing w:val="-5"/>
          <w:sz w:val="18"/>
        </w:rPr>
        <w:t> </w:t>
      </w:r>
      <w:r>
        <w:rPr>
          <w:i/>
          <w:sz w:val="18"/>
        </w:rPr>
        <w:t>cervezas</w:t>
      </w:r>
      <w:r>
        <w:rPr>
          <w:i/>
          <w:spacing w:val="-4"/>
          <w:sz w:val="18"/>
        </w:rPr>
        <w:t> </w:t>
      </w:r>
      <w:r>
        <w:rPr>
          <w:i/>
          <w:sz w:val="18"/>
        </w:rPr>
        <w:t>GF en las que se utilizan procesos para eliminar el gluten, deberían ser inscritas en la categoría respectiva a su estilo </w:t>
      </w:r>
      <w:r>
        <w:rPr>
          <w:i/>
          <w:spacing w:val="-2"/>
          <w:sz w:val="18"/>
        </w:rPr>
        <w:t>base.</w:t>
      </w:r>
    </w:p>
    <w:p>
      <w:pPr>
        <w:pStyle w:val="BodyText"/>
        <w:spacing w:line="242" w:lineRule="auto" w:before="55"/>
        <w:ind w:right="61"/>
      </w:pPr>
      <w:r>
        <w:rPr>
          <w:b/>
        </w:rPr>
        <w:t>Impresión</w:t>
      </w:r>
      <w:r>
        <w:rPr>
          <w:b/>
          <w:spacing w:val="-6"/>
        </w:rPr>
        <w:t> </w:t>
      </w:r>
      <w:r>
        <w:rPr>
          <w:b/>
        </w:rPr>
        <w:t>general:</w:t>
      </w:r>
      <w:r>
        <w:rPr>
          <w:b/>
          <w:spacing w:val="-6"/>
        </w:rPr>
        <w:t> </w:t>
      </w:r>
      <w:r>
        <w:rPr/>
        <w:t>Una</w:t>
      </w:r>
      <w:r>
        <w:rPr>
          <w:spacing w:val="-7"/>
        </w:rPr>
        <w:t> </w:t>
      </w:r>
      <w:r>
        <w:rPr/>
        <w:t>cerveza</w:t>
      </w:r>
      <w:r>
        <w:rPr>
          <w:spacing w:val="-7"/>
        </w:rPr>
        <w:t> </w:t>
      </w:r>
      <w:r>
        <w:rPr/>
        <w:t>base</w:t>
      </w:r>
      <w:r>
        <w:rPr>
          <w:spacing w:val="-7"/>
        </w:rPr>
        <w:t> </w:t>
      </w:r>
      <w:r>
        <w:rPr/>
        <w:t>que</w:t>
      </w:r>
      <w:r>
        <w:rPr>
          <w:spacing w:val="-7"/>
        </w:rPr>
        <w:t> </w:t>
      </w:r>
      <w:r>
        <w:rPr/>
        <w:t>es</w:t>
      </w:r>
      <w:r>
        <w:rPr>
          <w:spacing w:val="-7"/>
        </w:rPr>
        <w:t> </w:t>
      </w:r>
      <w:r>
        <w:rPr/>
        <w:t>intensificada por, o que presenta, el carácter de granos adicionales. El carácter específico depende mayormente de los granos </w:t>
      </w:r>
      <w:r>
        <w:rPr>
          <w:spacing w:val="-2"/>
        </w:rPr>
        <w:t>añadidos.</w:t>
      </w:r>
    </w:p>
    <w:p>
      <w:pPr>
        <w:pStyle w:val="BodyText"/>
        <w:spacing w:before="41"/>
        <w:ind w:right="61"/>
      </w:pPr>
      <w:r>
        <w:rPr>
          <w:b/>
        </w:rPr>
        <w:t>Aroma: </w:t>
      </w:r>
      <w:r>
        <w:rPr/>
        <w:t>Igual que el estilo de la cerveza base. El grano</w:t>
      </w:r>
      <w:r>
        <w:rPr>
          <w:spacing w:val="40"/>
        </w:rPr>
        <w:t> </w:t>
      </w:r>
      <w:r>
        <w:rPr/>
        <w:t>añadido dará un carácter particular, aunque con algunos granos</w:t>
      </w:r>
      <w:r>
        <w:rPr>
          <w:spacing w:val="-5"/>
        </w:rPr>
        <w:t> </w:t>
      </w:r>
      <w:r>
        <w:rPr/>
        <w:t>la</w:t>
      </w:r>
      <w:r>
        <w:rPr>
          <w:spacing w:val="-5"/>
        </w:rPr>
        <w:t> </w:t>
      </w:r>
      <w:r>
        <w:rPr/>
        <w:t>cerveza</w:t>
      </w:r>
      <w:r>
        <w:rPr>
          <w:spacing w:val="-5"/>
        </w:rPr>
        <w:t> </w:t>
      </w:r>
      <w:r>
        <w:rPr/>
        <w:t>simplemente</w:t>
      </w:r>
      <w:r>
        <w:rPr>
          <w:spacing w:val="-4"/>
        </w:rPr>
        <w:t> </w:t>
      </w:r>
      <w:r>
        <w:rPr/>
        <w:t>parecerá</w:t>
      </w:r>
      <w:r>
        <w:rPr>
          <w:spacing w:val="-5"/>
        </w:rPr>
        <w:t> </w:t>
      </w:r>
      <w:r>
        <w:rPr/>
        <w:t>un</w:t>
      </w:r>
      <w:r>
        <w:rPr>
          <w:spacing w:val="-5"/>
        </w:rPr>
        <w:t> </w:t>
      </w:r>
      <w:r>
        <w:rPr/>
        <w:t>poco</w:t>
      </w:r>
      <w:r>
        <w:rPr>
          <w:spacing w:val="-6"/>
        </w:rPr>
        <w:t> </w:t>
      </w:r>
      <w:r>
        <w:rPr/>
        <w:t>más</w:t>
      </w:r>
      <w:r>
        <w:rPr>
          <w:spacing w:val="-4"/>
        </w:rPr>
        <w:t> </w:t>
      </w:r>
      <w:r>
        <w:rPr/>
        <w:t>granosa</w:t>
      </w:r>
      <w:r>
        <w:rPr>
          <w:spacing w:val="-3"/>
        </w:rPr>
        <w:t> </w:t>
      </w:r>
      <w:r>
        <w:rPr/>
        <w:t>o como a frutos secos, y algunos pueden tener un carácter relativamente neutro.</w:t>
      </w:r>
    </w:p>
    <w:p>
      <w:pPr>
        <w:pStyle w:val="BodyText"/>
        <w:spacing w:before="47"/>
      </w:pPr>
      <w:r>
        <w:rPr>
          <w:b/>
        </w:rPr>
        <w:t>Apariencia:</w:t>
      </w:r>
      <w:r>
        <w:rPr>
          <w:b/>
          <w:spacing w:val="-5"/>
        </w:rPr>
        <w:t> </w:t>
      </w:r>
      <w:r>
        <w:rPr/>
        <w:t>Igual</w:t>
      </w:r>
      <w:r>
        <w:rPr>
          <w:spacing w:val="-4"/>
        </w:rPr>
        <w:t> </w:t>
      </w:r>
      <w:r>
        <w:rPr/>
        <w:t>que</w:t>
      </w:r>
      <w:r>
        <w:rPr>
          <w:spacing w:val="-5"/>
        </w:rPr>
        <w:t> </w:t>
      </w:r>
      <w:r>
        <w:rPr/>
        <w:t>el</w:t>
      </w:r>
      <w:r>
        <w:rPr>
          <w:spacing w:val="-5"/>
        </w:rPr>
        <w:t> </w:t>
      </w:r>
      <w:r>
        <w:rPr/>
        <w:t>estilo</w:t>
      </w:r>
      <w:r>
        <w:rPr>
          <w:spacing w:val="-5"/>
        </w:rPr>
        <w:t> </w:t>
      </w:r>
      <w:r>
        <w:rPr/>
        <w:t>de</w:t>
      </w:r>
      <w:r>
        <w:rPr>
          <w:spacing w:val="-4"/>
        </w:rPr>
        <w:t> </w:t>
      </w:r>
      <w:r>
        <w:rPr/>
        <w:t>la</w:t>
      </w:r>
      <w:r>
        <w:rPr>
          <w:spacing w:val="-4"/>
        </w:rPr>
        <w:t> </w:t>
      </w:r>
      <w:r>
        <w:rPr/>
        <w:t>cerveza</w:t>
      </w:r>
      <w:r>
        <w:rPr>
          <w:spacing w:val="-4"/>
        </w:rPr>
        <w:t> </w:t>
      </w:r>
      <w:r>
        <w:rPr/>
        <w:t>base,</w:t>
      </w:r>
      <w:r>
        <w:rPr>
          <w:spacing w:val="-4"/>
        </w:rPr>
        <w:t> </w:t>
      </w:r>
      <w:r>
        <w:rPr/>
        <w:t>aunque</w:t>
      </w:r>
      <w:r>
        <w:rPr>
          <w:spacing w:val="-3"/>
        </w:rPr>
        <w:t> </w:t>
      </w:r>
      <w:r>
        <w:rPr/>
        <w:t>algo de turbidez adicional puede ser perceptible.</w:t>
      </w:r>
    </w:p>
    <w:p>
      <w:pPr>
        <w:pStyle w:val="BodyText"/>
        <w:spacing w:before="43"/>
        <w:ind w:right="38"/>
      </w:pPr>
      <w:r>
        <w:rPr>
          <w:b/>
        </w:rPr>
        <w:t>Sabor:</w:t>
      </w:r>
      <w:r>
        <w:rPr>
          <w:b/>
          <w:spacing w:val="-4"/>
        </w:rPr>
        <w:t> </w:t>
      </w:r>
      <w:r>
        <w:rPr/>
        <w:t>Igual</w:t>
      </w:r>
      <w:r>
        <w:rPr>
          <w:spacing w:val="-4"/>
        </w:rPr>
        <w:t> </w:t>
      </w:r>
      <w:r>
        <w:rPr/>
        <w:t>que</w:t>
      </w:r>
      <w:r>
        <w:rPr>
          <w:spacing w:val="-5"/>
        </w:rPr>
        <w:t> </w:t>
      </w:r>
      <w:r>
        <w:rPr/>
        <w:t>el</w:t>
      </w:r>
      <w:r>
        <w:rPr>
          <w:spacing w:val="-3"/>
        </w:rPr>
        <w:t> </w:t>
      </w:r>
      <w:r>
        <w:rPr/>
        <w:t>estilo</w:t>
      </w:r>
      <w:r>
        <w:rPr>
          <w:spacing w:val="-5"/>
        </w:rPr>
        <w:t> </w:t>
      </w:r>
      <w:r>
        <w:rPr/>
        <w:t>de</w:t>
      </w:r>
      <w:r>
        <w:rPr>
          <w:spacing w:val="-3"/>
        </w:rPr>
        <w:t> </w:t>
      </w:r>
      <w:r>
        <w:rPr/>
        <w:t>la</w:t>
      </w:r>
      <w:r>
        <w:rPr>
          <w:spacing w:val="-4"/>
        </w:rPr>
        <w:t> </w:t>
      </w:r>
      <w:r>
        <w:rPr/>
        <w:t>cerveza</w:t>
      </w:r>
      <w:r>
        <w:rPr>
          <w:spacing w:val="-4"/>
        </w:rPr>
        <w:t> </w:t>
      </w:r>
      <w:r>
        <w:rPr/>
        <w:t>base.</w:t>
      </w:r>
      <w:r>
        <w:rPr>
          <w:spacing w:val="-4"/>
        </w:rPr>
        <w:t> </w:t>
      </w:r>
      <w:r>
        <w:rPr/>
        <w:t>El</w:t>
      </w:r>
      <w:r>
        <w:rPr>
          <w:spacing w:val="-5"/>
        </w:rPr>
        <w:t> </w:t>
      </w:r>
      <w:r>
        <w:rPr/>
        <w:t>grano</w:t>
      </w:r>
      <w:r>
        <w:rPr>
          <w:spacing w:val="-3"/>
        </w:rPr>
        <w:t> </w:t>
      </w:r>
      <w:r>
        <w:rPr/>
        <w:t>adicional debería ser perceptible en el sabor, aunque puede no ser necesariamente identificable. Algunos granos dan un sabor adicional granoso, a pan o frutos secos, mientras que otros simplemente realzan el sabor de la cerveza base. Algunos granos añaden sequedad en el final.</w:t>
      </w:r>
    </w:p>
    <w:p>
      <w:pPr>
        <w:pStyle w:val="BodyText"/>
        <w:spacing w:line="242" w:lineRule="auto" w:before="52"/>
        <w:ind w:right="61"/>
      </w:pPr>
      <w:r>
        <w:rPr>
          <w:b/>
        </w:rPr>
        <w:t>Sensación en boca: </w:t>
      </w:r>
      <w:r>
        <w:rPr/>
        <w:t>Igual que la cerveza base, aunque muchos de los granos adicionales (p. ej.: avena, centeno) aumentan</w:t>
      </w:r>
      <w:r>
        <w:rPr>
          <w:spacing w:val="-5"/>
        </w:rPr>
        <w:t> </w:t>
      </w:r>
      <w:r>
        <w:rPr/>
        <w:t>el</w:t>
      </w:r>
      <w:r>
        <w:rPr>
          <w:spacing w:val="-5"/>
        </w:rPr>
        <w:t> </w:t>
      </w:r>
      <w:r>
        <w:rPr/>
        <w:t>cuerpo</w:t>
      </w:r>
      <w:r>
        <w:rPr>
          <w:spacing w:val="-5"/>
        </w:rPr>
        <w:t> </w:t>
      </w:r>
      <w:r>
        <w:rPr/>
        <w:t>y</w:t>
      </w:r>
      <w:r>
        <w:rPr>
          <w:spacing w:val="-3"/>
        </w:rPr>
        <w:t> </w:t>
      </w:r>
      <w:r>
        <w:rPr/>
        <w:t>la</w:t>
      </w:r>
      <w:r>
        <w:rPr>
          <w:spacing w:val="-5"/>
        </w:rPr>
        <w:t> </w:t>
      </w:r>
      <w:r>
        <w:rPr/>
        <w:t>viscosidad,</w:t>
      </w:r>
      <w:r>
        <w:rPr>
          <w:spacing w:val="-5"/>
        </w:rPr>
        <w:t> </w:t>
      </w:r>
      <w:r>
        <w:rPr/>
        <w:t>mientras</w:t>
      </w:r>
      <w:r>
        <w:rPr>
          <w:spacing w:val="-5"/>
        </w:rPr>
        <w:t> </w:t>
      </w:r>
      <w:r>
        <w:rPr/>
        <w:t>algunos</w:t>
      </w:r>
      <w:r>
        <w:rPr>
          <w:spacing w:val="-5"/>
        </w:rPr>
        <w:t> </w:t>
      </w:r>
      <w:r>
        <w:rPr/>
        <w:t>(p.</w:t>
      </w:r>
      <w:r>
        <w:rPr>
          <w:spacing w:val="-5"/>
        </w:rPr>
        <w:t> </w:t>
      </w:r>
      <w:r>
        <w:rPr/>
        <w:t>ej.: granos sin gluten) crean una cerveza más delgada.</w:t>
      </w:r>
    </w:p>
    <w:p>
      <w:pPr>
        <w:pStyle w:val="BodyText"/>
        <w:spacing w:before="38"/>
        <w:ind w:right="96"/>
      </w:pPr>
      <w:r>
        <w:rPr>
          <w:b/>
        </w:rPr>
        <w:t>Comentarios: </w:t>
      </w:r>
      <w:r>
        <w:rPr/>
        <w:t>El grano adicional debería ser evidente en alguna parte del perfil sensorial. Si el grano alternativo no proporciona un carácter distinguible a la cerveza, inscríbala como su estilo base. Este estilo no debería ser usado para estilos donde el grano alternativo es fundamental en su definición</w:t>
      </w:r>
      <w:r>
        <w:rPr>
          <w:spacing w:val="-6"/>
        </w:rPr>
        <w:t> </w:t>
      </w:r>
      <w:r>
        <w:rPr/>
        <w:t>(p.</w:t>
      </w:r>
      <w:r>
        <w:rPr>
          <w:spacing w:val="-6"/>
        </w:rPr>
        <w:t> </w:t>
      </w:r>
      <w:r>
        <w:rPr/>
        <w:t>ej.:</w:t>
      </w:r>
      <w:r>
        <w:rPr>
          <w:spacing w:val="-6"/>
        </w:rPr>
        <w:t> </w:t>
      </w:r>
      <w:r>
        <w:rPr/>
        <w:t>Rye</w:t>
      </w:r>
      <w:r>
        <w:rPr>
          <w:spacing w:val="-6"/>
        </w:rPr>
        <w:t> </w:t>
      </w:r>
      <w:r>
        <w:rPr/>
        <w:t>IPA,</w:t>
      </w:r>
      <w:r>
        <w:rPr>
          <w:spacing w:val="-4"/>
        </w:rPr>
        <w:t> </w:t>
      </w:r>
      <w:r>
        <w:rPr/>
        <w:t>Oatmeal</w:t>
      </w:r>
      <w:r>
        <w:rPr>
          <w:spacing w:val="-6"/>
        </w:rPr>
        <w:t> </w:t>
      </w:r>
      <w:r>
        <w:rPr/>
        <w:t>Stout,</w:t>
      </w:r>
      <w:r>
        <w:rPr>
          <w:spacing w:val="-4"/>
        </w:rPr>
        <w:t> </w:t>
      </w:r>
      <w:r>
        <w:rPr/>
        <w:t>International</w:t>
      </w:r>
      <w:r>
        <w:rPr>
          <w:spacing w:val="-6"/>
        </w:rPr>
        <w:t> </w:t>
      </w:r>
      <w:r>
        <w:rPr/>
        <w:t>Lager basada en arroz o maíz). Tenga en cuenta que el sake no es cerveza, y no está destinado a esta categoría.</w:t>
      </w:r>
    </w:p>
    <w:p>
      <w:pPr>
        <w:pStyle w:val="BodyText"/>
        <w:spacing w:line="242" w:lineRule="auto" w:before="53"/>
        <w:ind w:right="53"/>
      </w:pPr>
      <w:r>
        <w:rPr>
          <w:b/>
        </w:rPr>
        <w:t>Instrucciones para la inscripción: </w:t>
      </w:r>
      <w:r>
        <w:rPr/>
        <w:t>Quien inscriba </w:t>
      </w:r>
      <w:r>
        <w:rPr>
          <w:b/>
        </w:rPr>
        <w:t>debe </w:t>
      </w:r>
      <w:r>
        <w:rPr/>
        <w:t>especificar el</w:t>
      </w:r>
      <w:r>
        <w:rPr>
          <w:spacing w:val="-1"/>
        </w:rPr>
        <w:t> </w:t>
      </w:r>
      <w:r>
        <w:rPr/>
        <w:t>tipo</w:t>
      </w:r>
      <w:r>
        <w:rPr>
          <w:spacing w:val="-1"/>
        </w:rPr>
        <w:t> </w:t>
      </w:r>
      <w:r>
        <w:rPr/>
        <w:t>de grano</w:t>
      </w:r>
      <w:r>
        <w:rPr>
          <w:spacing w:val="-1"/>
        </w:rPr>
        <w:t> </w:t>
      </w:r>
      <w:r>
        <w:rPr/>
        <w:t>alternativo</w:t>
      </w:r>
      <w:r>
        <w:rPr>
          <w:spacing w:val="-1"/>
        </w:rPr>
        <w:t> </w:t>
      </w:r>
      <w:r>
        <w:rPr/>
        <w:t>utilizado. Además </w:t>
      </w:r>
      <w:r>
        <w:rPr>
          <w:b/>
        </w:rPr>
        <w:t>debe </w:t>
      </w:r>
      <w:r>
        <w:rPr/>
        <w:t>especificar</w:t>
      </w:r>
      <w:r>
        <w:rPr>
          <w:spacing w:val="-5"/>
        </w:rPr>
        <w:t> </w:t>
      </w:r>
      <w:r>
        <w:rPr/>
        <w:t>una</w:t>
      </w:r>
      <w:r>
        <w:rPr>
          <w:spacing w:val="-5"/>
        </w:rPr>
        <w:t> </w:t>
      </w:r>
      <w:r>
        <w:rPr/>
        <w:t>descripción</w:t>
      </w:r>
      <w:r>
        <w:rPr>
          <w:spacing w:val="-5"/>
        </w:rPr>
        <w:t> </w:t>
      </w:r>
      <w:r>
        <w:rPr/>
        <w:t>de</w:t>
      </w:r>
      <w:r>
        <w:rPr>
          <w:spacing w:val="-4"/>
        </w:rPr>
        <w:t> </w:t>
      </w:r>
      <w:r>
        <w:rPr/>
        <w:t>la</w:t>
      </w:r>
      <w:r>
        <w:rPr>
          <w:spacing w:val="-5"/>
        </w:rPr>
        <w:t> </w:t>
      </w:r>
      <w:r>
        <w:rPr/>
        <w:t>cerveza,</w:t>
      </w:r>
      <w:r>
        <w:rPr>
          <w:spacing w:val="-5"/>
        </w:rPr>
        <w:t> </w:t>
      </w:r>
      <w:r>
        <w:rPr/>
        <w:t>identificando</w:t>
      </w:r>
      <w:r>
        <w:rPr>
          <w:spacing w:val="-5"/>
        </w:rPr>
        <w:t> </w:t>
      </w:r>
      <w:r>
        <w:rPr>
          <w:b/>
        </w:rPr>
        <w:t>uno</w:t>
      </w:r>
      <w:r>
        <w:rPr>
          <w:b/>
          <w:spacing w:val="-5"/>
        </w:rPr>
        <w:t> </w:t>
      </w:r>
      <w:r>
        <w:rPr>
          <w:b/>
        </w:rPr>
        <w:t>de dos</w:t>
      </w:r>
      <w:r>
        <w:rPr/>
        <w:t>: </w:t>
      </w:r>
      <w:r>
        <w:rPr>
          <w:b/>
        </w:rPr>
        <w:t>o </w:t>
      </w:r>
      <w:r>
        <w:rPr/>
        <w:t>un estilo base </w:t>
      </w:r>
      <w:r>
        <w:rPr>
          <w:b/>
        </w:rPr>
        <w:t>o </w:t>
      </w:r>
      <w:r>
        <w:rPr/>
        <w:t>los ingredientes, las especificaciones o el</w:t>
      </w:r>
      <w:r>
        <w:rPr>
          <w:spacing w:val="-3"/>
        </w:rPr>
        <w:t> </w:t>
      </w:r>
      <w:r>
        <w:rPr/>
        <w:t>carácter</w:t>
      </w:r>
      <w:r>
        <w:rPr>
          <w:spacing w:val="-1"/>
        </w:rPr>
        <w:t> </w:t>
      </w:r>
      <w:r>
        <w:rPr/>
        <w:t>objetivo</w:t>
      </w:r>
      <w:r>
        <w:rPr>
          <w:spacing w:val="-1"/>
        </w:rPr>
        <w:t> </w:t>
      </w:r>
      <w:r>
        <w:rPr/>
        <w:t>de</w:t>
      </w:r>
      <w:r>
        <w:rPr>
          <w:spacing w:val="-2"/>
        </w:rPr>
        <w:t> </w:t>
      </w:r>
      <w:r>
        <w:rPr/>
        <w:t>la</w:t>
      </w:r>
      <w:r>
        <w:rPr>
          <w:spacing w:val="-2"/>
        </w:rPr>
        <w:t> </w:t>
      </w:r>
      <w:r>
        <w:rPr/>
        <w:t>cerveza.</w:t>
      </w:r>
      <w:r>
        <w:rPr>
          <w:spacing w:val="-1"/>
        </w:rPr>
        <w:t> </w:t>
      </w:r>
      <w:r>
        <w:rPr/>
        <w:t>Una</w:t>
      </w:r>
      <w:r>
        <w:rPr>
          <w:spacing w:val="-2"/>
        </w:rPr>
        <w:t> </w:t>
      </w:r>
      <w:r>
        <w:rPr/>
        <w:t>descripción general</w:t>
      </w:r>
      <w:r>
        <w:rPr>
          <w:spacing w:val="-2"/>
        </w:rPr>
        <w:t> </w:t>
      </w:r>
      <w:r>
        <w:rPr/>
        <w:t>de la naturaleza especial de la cerveza puede cubrir todos los elementos requeridos.</w:t>
      </w:r>
    </w:p>
    <w:p>
      <w:pPr>
        <w:spacing w:before="38"/>
        <w:ind w:left="140" w:right="96" w:firstLine="0"/>
        <w:jc w:val="left"/>
        <w:rPr>
          <w:sz w:val="18"/>
        </w:rPr>
      </w:pPr>
      <w:r>
        <w:rPr>
          <w:b/>
          <w:sz w:val="18"/>
        </w:rPr>
        <w:t>Estadísticas</w:t>
      </w:r>
      <w:r>
        <w:rPr>
          <w:b/>
          <w:spacing w:val="-6"/>
          <w:sz w:val="18"/>
        </w:rPr>
        <w:t> </w:t>
      </w:r>
      <w:r>
        <w:rPr>
          <w:b/>
          <w:sz w:val="18"/>
        </w:rPr>
        <w:t>vitales:</w:t>
      </w:r>
      <w:r>
        <w:rPr>
          <w:b/>
          <w:spacing w:val="-4"/>
          <w:sz w:val="18"/>
        </w:rPr>
        <w:t> </w:t>
      </w:r>
      <w:r>
        <w:rPr>
          <w:sz w:val="18"/>
        </w:rPr>
        <w:t>OG,</w:t>
      </w:r>
      <w:r>
        <w:rPr>
          <w:spacing w:val="-6"/>
          <w:sz w:val="18"/>
        </w:rPr>
        <w:t> </w:t>
      </w:r>
      <w:r>
        <w:rPr>
          <w:sz w:val="18"/>
        </w:rPr>
        <w:t>FG,</w:t>
      </w:r>
      <w:r>
        <w:rPr>
          <w:spacing w:val="-6"/>
          <w:sz w:val="18"/>
        </w:rPr>
        <w:t> </w:t>
      </w:r>
      <w:r>
        <w:rPr>
          <w:sz w:val="18"/>
        </w:rPr>
        <w:t>IBU,</w:t>
      </w:r>
      <w:r>
        <w:rPr>
          <w:spacing w:val="-6"/>
          <w:sz w:val="18"/>
        </w:rPr>
        <w:t> </w:t>
      </w:r>
      <w:r>
        <w:rPr>
          <w:sz w:val="18"/>
        </w:rPr>
        <w:t>SRM</w:t>
      </w:r>
      <w:r>
        <w:rPr>
          <w:spacing w:val="-4"/>
          <w:sz w:val="18"/>
        </w:rPr>
        <w:t> </w:t>
      </w:r>
      <w:r>
        <w:rPr>
          <w:sz w:val="18"/>
        </w:rPr>
        <w:t>y</w:t>
      </w:r>
      <w:r>
        <w:rPr>
          <w:spacing w:val="-6"/>
          <w:sz w:val="18"/>
        </w:rPr>
        <w:t> </w:t>
      </w:r>
      <w:r>
        <w:rPr>
          <w:sz w:val="18"/>
        </w:rPr>
        <w:t>ABV</w:t>
      </w:r>
      <w:r>
        <w:rPr>
          <w:spacing w:val="-5"/>
          <w:sz w:val="18"/>
        </w:rPr>
        <w:t> </w:t>
      </w:r>
      <w:r>
        <w:rPr>
          <w:sz w:val="18"/>
        </w:rPr>
        <w:t>variarán según la cerveza base.</w:t>
      </w:r>
    </w:p>
    <w:p>
      <w:pPr>
        <w:pStyle w:val="BodyText"/>
        <w:spacing w:before="45"/>
        <w:ind w:right="61"/>
      </w:pPr>
      <w:r>
        <w:rPr>
          <w:b/>
        </w:rPr>
        <w:t>Ejemplos</w:t>
      </w:r>
      <w:r>
        <w:rPr>
          <w:b/>
          <w:spacing w:val="-8"/>
        </w:rPr>
        <w:t> </w:t>
      </w:r>
      <w:r>
        <w:rPr>
          <w:b/>
        </w:rPr>
        <w:t>comerciales:</w:t>
      </w:r>
      <w:r>
        <w:rPr>
          <w:b/>
          <w:spacing w:val="-9"/>
        </w:rPr>
        <w:t> </w:t>
      </w:r>
      <w:r>
        <w:rPr/>
        <w:t>Blue/Point</w:t>
      </w:r>
      <w:r>
        <w:rPr>
          <w:spacing w:val="-8"/>
        </w:rPr>
        <w:t> </w:t>
      </w:r>
      <w:r>
        <w:rPr/>
        <w:t>Rastafarye</w:t>
      </w:r>
      <w:r>
        <w:rPr>
          <w:spacing w:val="-8"/>
        </w:rPr>
        <w:t> </w:t>
      </w:r>
      <w:r>
        <w:rPr/>
        <w:t>Ale,</w:t>
      </w:r>
      <w:r>
        <w:rPr>
          <w:spacing w:val="-8"/>
        </w:rPr>
        <w:t> </w:t>
      </w:r>
      <w:r>
        <w:rPr/>
        <w:t>Green’s India Pale Ale, Lakefront New Grist, New Planet Pale Ale, Rogue Morimoto Soba Ale, Voodoo Swimming Jeans</w:t>
      </w:r>
    </w:p>
    <w:p>
      <w:pPr>
        <w:spacing w:before="44"/>
        <w:ind w:left="140" w:right="0" w:firstLine="0"/>
        <w:jc w:val="left"/>
        <w:rPr>
          <w:sz w:val="18"/>
        </w:rPr>
      </w:pPr>
      <w:r>
        <w:rPr>
          <w:b/>
          <w:sz w:val="18"/>
        </w:rPr>
        <w:t>Etiquetas:</w:t>
      </w:r>
      <w:r>
        <w:rPr>
          <w:b/>
          <w:spacing w:val="-11"/>
          <w:sz w:val="18"/>
        </w:rPr>
        <w:t> </w:t>
      </w:r>
      <w:r>
        <w:rPr>
          <w:sz w:val="18"/>
        </w:rPr>
        <w:t>cerveza-</w:t>
      </w:r>
      <w:r>
        <w:rPr>
          <w:spacing w:val="-2"/>
          <w:sz w:val="18"/>
        </w:rPr>
        <w:t>especialidad</w:t>
      </w:r>
    </w:p>
    <w:p>
      <w:pPr>
        <w:pStyle w:val="Heading3"/>
        <w:spacing w:before="101"/>
      </w:pPr>
      <w:r>
        <w:rPr>
          <w:b w:val="0"/>
        </w:rPr>
        <w:br w:type="column"/>
      </w:r>
      <w:bookmarkStart w:name="_bookmark176" w:id="177"/>
      <w:bookmarkEnd w:id="177"/>
      <w:r>
        <w:rPr>
          <w:b w:val="0"/>
        </w:rPr>
      </w:r>
      <w:r>
        <w:rPr/>
        <w:t>31B.</w:t>
      </w:r>
      <w:r>
        <w:rPr>
          <w:spacing w:val="-8"/>
        </w:rPr>
        <w:t> </w:t>
      </w:r>
      <w:r>
        <w:rPr/>
        <w:t>Alternative</w:t>
      </w:r>
      <w:r>
        <w:rPr>
          <w:spacing w:val="-7"/>
        </w:rPr>
        <w:t> </w:t>
      </w:r>
      <w:r>
        <w:rPr/>
        <w:t>Sugar</w:t>
      </w:r>
      <w:r>
        <w:rPr>
          <w:spacing w:val="-6"/>
        </w:rPr>
        <w:t> </w:t>
      </w:r>
      <w:r>
        <w:rPr>
          <w:spacing w:val="-4"/>
        </w:rPr>
        <w:t>Beer</w:t>
      </w:r>
    </w:p>
    <w:p>
      <w:pPr>
        <w:spacing w:before="41"/>
        <w:ind w:left="140" w:right="185" w:firstLine="0"/>
        <w:jc w:val="left"/>
        <w:rPr>
          <w:i/>
          <w:sz w:val="18"/>
        </w:rPr>
      </w:pPr>
      <w:r>
        <w:rPr>
          <w:i/>
          <w:sz w:val="18"/>
        </w:rPr>
        <w:t>Es una cerveza estándar (de Estilo Clásico o no) con adición</w:t>
      </w:r>
      <w:r>
        <w:rPr>
          <w:i/>
          <w:spacing w:val="40"/>
          <w:sz w:val="18"/>
        </w:rPr>
        <w:t> </w:t>
      </w:r>
      <w:r>
        <w:rPr>
          <w:i/>
          <w:sz w:val="18"/>
        </w:rPr>
        <w:t>de</w:t>
      </w:r>
      <w:r>
        <w:rPr>
          <w:i/>
          <w:spacing w:val="-8"/>
          <w:sz w:val="18"/>
        </w:rPr>
        <w:t> </w:t>
      </w:r>
      <w:r>
        <w:rPr>
          <w:i/>
          <w:sz w:val="18"/>
        </w:rPr>
        <w:t>endulzantes,</w:t>
      </w:r>
      <w:r>
        <w:rPr>
          <w:i/>
          <w:spacing w:val="-5"/>
          <w:sz w:val="18"/>
        </w:rPr>
        <w:t> </w:t>
      </w:r>
      <w:r>
        <w:rPr>
          <w:i/>
          <w:sz w:val="18"/>
        </w:rPr>
        <w:t>incluyendo</w:t>
      </w:r>
      <w:r>
        <w:rPr>
          <w:i/>
          <w:spacing w:val="-7"/>
          <w:sz w:val="18"/>
        </w:rPr>
        <w:t> </w:t>
      </w:r>
      <w:r>
        <w:rPr>
          <w:i/>
          <w:sz w:val="18"/>
        </w:rPr>
        <w:t>azúcares</w:t>
      </w:r>
      <w:r>
        <w:rPr>
          <w:i/>
          <w:spacing w:val="-7"/>
          <w:sz w:val="18"/>
        </w:rPr>
        <w:t> </w:t>
      </w:r>
      <w:r>
        <w:rPr>
          <w:i/>
          <w:sz w:val="18"/>
        </w:rPr>
        <w:t>fermentables</w:t>
      </w:r>
      <w:r>
        <w:rPr>
          <w:i/>
          <w:spacing w:val="-5"/>
          <w:sz w:val="18"/>
        </w:rPr>
        <w:t> </w:t>
      </w:r>
      <w:r>
        <w:rPr>
          <w:i/>
          <w:sz w:val="18"/>
        </w:rPr>
        <w:t>(p.</w:t>
      </w:r>
      <w:r>
        <w:rPr>
          <w:i/>
          <w:spacing w:val="-5"/>
          <w:sz w:val="18"/>
        </w:rPr>
        <w:t> </w:t>
      </w:r>
      <w:r>
        <w:rPr>
          <w:i/>
          <w:sz w:val="18"/>
        </w:rPr>
        <w:t>ej.:</w:t>
      </w:r>
      <w:r>
        <w:rPr>
          <w:i/>
          <w:spacing w:val="-6"/>
          <w:sz w:val="18"/>
        </w:rPr>
        <w:t> </w:t>
      </w:r>
      <w:r>
        <w:rPr>
          <w:i/>
          <w:sz w:val="18"/>
        </w:rPr>
        <w:t>miel, azúcar morena, azúcar invertido, melaza, sirope de arce, sorgo), azúcares no fermentables (p. ej.: lactosa), azúcares alcohólicos (p. ej.: sorbitol) y cualquier otro endulzante (natural o artificial) que afecte el perfil de sabor. Estas cervezas pueden contar o no con algún dulzor residual; esto depende del tipo de azúcar, pero se espera que contribuyan al </w:t>
      </w:r>
      <w:r>
        <w:rPr>
          <w:i/>
          <w:spacing w:val="-2"/>
          <w:sz w:val="18"/>
        </w:rPr>
        <w:t>sabor.</w:t>
      </w:r>
    </w:p>
    <w:p>
      <w:pPr>
        <w:pStyle w:val="BodyText"/>
        <w:spacing w:line="242" w:lineRule="auto" w:before="55"/>
        <w:ind w:right="216"/>
      </w:pPr>
      <w:r>
        <w:rPr>
          <w:b/>
        </w:rPr>
        <w:t>Impresión</w:t>
      </w:r>
      <w:r>
        <w:rPr>
          <w:b/>
          <w:spacing w:val="-6"/>
        </w:rPr>
        <w:t> </w:t>
      </w:r>
      <w:r>
        <w:rPr>
          <w:b/>
        </w:rPr>
        <w:t>general:</w:t>
      </w:r>
      <w:r>
        <w:rPr>
          <w:b/>
          <w:spacing w:val="-6"/>
        </w:rPr>
        <w:t> </w:t>
      </w:r>
      <w:r>
        <w:rPr/>
        <w:t>Una</w:t>
      </w:r>
      <w:r>
        <w:rPr>
          <w:spacing w:val="-7"/>
        </w:rPr>
        <w:t> </w:t>
      </w:r>
      <w:r>
        <w:rPr/>
        <w:t>integración</w:t>
      </w:r>
      <w:r>
        <w:rPr>
          <w:spacing w:val="-7"/>
        </w:rPr>
        <w:t> </w:t>
      </w:r>
      <w:r>
        <w:rPr/>
        <w:t>agradable</w:t>
      </w:r>
      <w:r>
        <w:rPr>
          <w:spacing w:val="-7"/>
        </w:rPr>
        <w:t> </w:t>
      </w:r>
      <w:r>
        <w:rPr/>
        <w:t>de</w:t>
      </w:r>
      <w:r>
        <w:rPr>
          <w:spacing w:val="-7"/>
        </w:rPr>
        <w:t> </w:t>
      </w:r>
      <w:r>
        <w:rPr/>
        <w:t>azúcar</w:t>
      </w:r>
      <w:r>
        <w:rPr>
          <w:spacing w:val="-6"/>
        </w:rPr>
        <w:t> </w:t>
      </w:r>
      <w:r>
        <w:rPr/>
        <w:t>y cerveza,</w:t>
      </w:r>
      <w:r>
        <w:rPr>
          <w:spacing w:val="-1"/>
        </w:rPr>
        <w:t> </w:t>
      </w:r>
      <w:r>
        <w:rPr/>
        <w:t>pero</w:t>
      </w:r>
      <w:r>
        <w:rPr>
          <w:spacing w:val="-2"/>
        </w:rPr>
        <w:t> </w:t>
      </w:r>
      <w:r>
        <w:rPr/>
        <w:t>aún</w:t>
      </w:r>
      <w:r>
        <w:rPr>
          <w:spacing w:val="-2"/>
        </w:rPr>
        <w:t> </w:t>
      </w:r>
      <w:r>
        <w:rPr/>
        <w:t>reconocible como</w:t>
      </w:r>
      <w:r>
        <w:rPr>
          <w:spacing w:val="-3"/>
        </w:rPr>
        <w:t> </w:t>
      </w:r>
      <w:r>
        <w:rPr/>
        <w:t>cerveza.</w:t>
      </w:r>
      <w:r>
        <w:rPr>
          <w:spacing w:val="-1"/>
        </w:rPr>
        <w:t> </w:t>
      </w:r>
      <w:r>
        <w:rPr/>
        <w:t>El</w:t>
      </w:r>
      <w:r>
        <w:rPr>
          <w:spacing w:val="-1"/>
        </w:rPr>
        <w:t> </w:t>
      </w:r>
      <w:r>
        <w:rPr/>
        <w:t>carácter</w:t>
      </w:r>
      <w:r>
        <w:rPr>
          <w:spacing w:val="-1"/>
        </w:rPr>
        <w:t> </w:t>
      </w:r>
      <w:r>
        <w:rPr/>
        <w:t>debe ser evidente, pero en balance con la cerveza, no tan agresivo como para sugerir un producto artificial.</w:t>
      </w:r>
    </w:p>
    <w:p>
      <w:pPr>
        <w:pStyle w:val="BodyText"/>
        <w:spacing w:before="41"/>
        <w:ind w:right="247"/>
      </w:pPr>
      <w:r>
        <w:rPr>
          <w:b/>
        </w:rPr>
        <w:t>Aroma: </w:t>
      </w:r>
      <w:r>
        <w:rPr/>
        <w:t>Igual que la cerveza base, excepto que algunos fermentables</w:t>
      </w:r>
      <w:r>
        <w:rPr>
          <w:spacing w:val="-6"/>
        </w:rPr>
        <w:t> </w:t>
      </w:r>
      <w:r>
        <w:rPr/>
        <w:t>adicionales</w:t>
      </w:r>
      <w:r>
        <w:rPr>
          <w:spacing w:val="-4"/>
        </w:rPr>
        <w:t> </w:t>
      </w:r>
      <w:r>
        <w:rPr/>
        <w:t>(p.</w:t>
      </w:r>
      <w:r>
        <w:rPr>
          <w:spacing w:val="-6"/>
        </w:rPr>
        <w:t> </w:t>
      </w:r>
      <w:r>
        <w:rPr/>
        <w:t>ej.:</w:t>
      </w:r>
      <w:r>
        <w:rPr>
          <w:spacing w:val="-7"/>
        </w:rPr>
        <w:t> </w:t>
      </w:r>
      <w:r>
        <w:rPr/>
        <w:t>miel,</w:t>
      </w:r>
      <w:r>
        <w:rPr>
          <w:spacing w:val="-6"/>
        </w:rPr>
        <w:t> </w:t>
      </w:r>
      <w:r>
        <w:rPr/>
        <w:t>melaza)</w:t>
      </w:r>
      <w:r>
        <w:rPr>
          <w:spacing w:val="-6"/>
        </w:rPr>
        <w:t> </w:t>
      </w:r>
      <w:r>
        <w:rPr/>
        <w:t>pueden</w:t>
      </w:r>
      <w:r>
        <w:rPr>
          <w:spacing w:val="-6"/>
        </w:rPr>
        <w:t> </w:t>
      </w:r>
      <w:r>
        <w:rPr/>
        <w:t>agregar aroma, que debería ser una combinación apetecible y balanceada con la cerveza.</w:t>
      </w:r>
    </w:p>
    <w:p>
      <w:pPr>
        <w:pStyle w:val="BodyText"/>
        <w:ind w:right="216"/>
      </w:pPr>
      <w:r>
        <w:rPr>
          <w:b/>
        </w:rPr>
        <w:t>Apariencia: </w:t>
      </w:r>
      <w:r>
        <w:rPr/>
        <w:t>Igual que la cerveza base, aunque algunos azúcares</w:t>
      </w:r>
      <w:r>
        <w:rPr>
          <w:spacing w:val="-8"/>
        </w:rPr>
        <w:t> </w:t>
      </w:r>
      <w:r>
        <w:rPr/>
        <w:t>pueden</w:t>
      </w:r>
      <w:r>
        <w:rPr>
          <w:spacing w:val="-6"/>
        </w:rPr>
        <w:t> </w:t>
      </w:r>
      <w:r>
        <w:rPr/>
        <w:t>aportar</w:t>
      </w:r>
      <w:r>
        <w:rPr>
          <w:spacing w:val="-7"/>
        </w:rPr>
        <w:t> </w:t>
      </w:r>
      <w:r>
        <w:rPr/>
        <w:t>colores</w:t>
      </w:r>
      <w:r>
        <w:rPr>
          <w:spacing w:val="-8"/>
        </w:rPr>
        <w:t> </w:t>
      </w:r>
      <w:r>
        <w:rPr/>
        <w:t>adicionales,</w:t>
      </w:r>
      <w:r>
        <w:rPr>
          <w:spacing w:val="-8"/>
        </w:rPr>
        <w:t> </w:t>
      </w:r>
      <w:r>
        <w:rPr/>
        <w:t>usualmente</w:t>
      </w:r>
      <w:r>
        <w:rPr>
          <w:spacing w:val="-6"/>
        </w:rPr>
        <w:t> </w:t>
      </w:r>
      <w:r>
        <w:rPr/>
        <w:t>más </w:t>
      </w:r>
      <w:r>
        <w:rPr>
          <w:spacing w:val="-2"/>
        </w:rPr>
        <w:t>oscuros.</w:t>
      </w:r>
    </w:p>
    <w:p>
      <w:pPr>
        <w:pStyle w:val="BodyText"/>
        <w:spacing w:before="44"/>
        <w:ind w:right="192"/>
      </w:pPr>
      <w:r>
        <w:rPr>
          <w:b/>
        </w:rPr>
        <w:t>Sabor: </w:t>
      </w:r>
      <w:r>
        <w:rPr/>
        <w:t>Igual que la cerveza base, excepto que algunos fermentables adicionales (p. ej.: miel, melaza) pueden agregar sabor, que debería ser una combinación agradable y</w:t>
      </w:r>
      <w:r>
        <w:rPr>
          <w:spacing w:val="40"/>
        </w:rPr>
        <w:t> </w:t>
      </w:r>
      <w:r>
        <w:rPr/>
        <w:t>balanceada con la cerveza. Los azúcares agregados no deben tener un sabor crudo y sin fermentar. Algunos azúcares no fermentables</w:t>
      </w:r>
      <w:r>
        <w:rPr>
          <w:spacing w:val="-5"/>
        </w:rPr>
        <w:t> </w:t>
      </w:r>
      <w:r>
        <w:rPr/>
        <w:t>dan</w:t>
      </w:r>
      <w:r>
        <w:rPr>
          <w:spacing w:val="-5"/>
        </w:rPr>
        <w:t> </w:t>
      </w:r>
      <w:r>
        <w:rPr/>
        <w:t>un</w:t>
      </w:r>
      <w:r>
        <w:rPr>
          <w:spacing w:val="-5"/>
        </w:rPr>
        <w:t> </w:t>
      </w:r>
      <w:r>
        <w:rPr/>
        <w:t>final</w:t>
      </w:r>
      <w:r>
        <w:rPr>
          <w:spacing w:val="-6"/>
        </w:rPr>
        <w:t> </w:t>
      </w:r>
      <w:r>
        <w:rPr/>
        <w:t>más</w:t>
      </w:r>
      <w:r>
        <w:rPr>
          <w:spacing w:val="-3"/>
        </w:rPr>
        <w:t> </w:t>
      </w:r>
      <w:r>
        <w:rPr/>
        <w:t>pleno,</w:t>
      </w:r>
      <w:r>
        <w:rPr>
          <w:spacing w:val="-5"/>
        </w:rPr>
        <w:t> </w:t>
      </w:r>
      <w:r>
        <w:rPr/>
        <w:t>mientras</w:t>
      </w:r>
      <w:r>
        <w:rPr>
          <w:spacing w:val="-5"/>
        </w:rPr>
        <w:t> </w:t>
      </w:r>
      <w:r>
        <w:rPr/>
        <w:t>que</w:t>
      </w:r>
      <w:r>
        <w:rPr>
          <w:spacing w:val="-5"/>
        </w:rPr>
        <w:t> </w:t>
      </w:r>
      <w:r>
        <w:rPr/>
        <w:t>los</w:t>
      </w:r>
      <w:r>
        <w:rPr>
          <w:spacing w:val="-5"/>
        </w:rPr>
        <w:t> </w:t>
      </w:r>
      <w:r>
        <w:rPr/>
        <w:t>azúcares totalmente fermentables pueden diluir el final.</w:t>
      </w:r>
    </w:p>
    <w:p>
      <w:pPr>
        <w:pStyle w:val="BodyText"/>
        <w:spacing w:before="54"/>
        <w:ind w:right="247"/>
      </w:pPr>
      <w:r>
        <w:rPr>
          <w:b/>
        </w:rPr>
        <w:t>Sensación en boca: </w:t>
      </w:r>
      <w:r>
        <w:rPr/>
        <w:t>Igual que la cerveza base, aunque dependiendo</w:t>
      </w:r>
      <w:r>
        <w:rPr>
          <w:spacing w:val="-6"/>
        </w:rPr>
        <w:t> </w:t>
      </w:r>
      <w:r>
        <w:rPr/>
        <w:t>del</w:t>
      </w:r>
      <w:r>
        <w:rPr>
          <w:spacing w:val="-6"/>
        </w:rPr>
        <w:t> </w:t>
      </w:r>
      <w:r>
        <w:rPr/>
        <w:t>tipo</w:t>
      </w:r>
      <w:r>
        <w:rPr>
          <w:spacing w:val="-6"/>
        </w:rPr>
        <w:t> </w:t>
      </w:r>
      <w:r>
        <w:rPr/>
        <w:t>de</w:t>
      </w:r>
      <w:r>
        <w:rPr>
          <w:spacing w:val="-4"/>
        </w:rPr>
        <w:t> </w:t>
      </w:r>
      <w:r>
        <w:rPr/>
        <w:t>azúcar</w:t>
      </w:r>
      <w:r>
        <w:rPr>
          <w:spacing w:val="-5"/>
        </w:rPr>
        <w:t> </w:t>
      </w:r>
      <w:r>
        <w:rPr/>
        <w:t>añadida,</w:t>
      </w:r>
      <w:r>
        <w:rPr>
          <w:spacing w:val="-5"/>
        </w:rPr>
        <w:t> </w:t>
      </w:r>
      <w:r>
        <w:rPr/>
        <w:t>podría</w:t>
      </w:r>
      <w:r>
        <w:rPr>
          <w:spacing w:val="-5"/>
        </w:rPr>
        <w:t> </w:t>
      </w:r>
      <w:r>
        <w:rPr/>
        <w:t>aumentar</w:t>
      </w:r>
      <w:r>
        <w:rPr>
          <w:spacing w:val="-5"/>
        </w:rPr>
        <w:t> </w:t>
      </w:r>
      <w:r>
        <w:rPr/>
        <w:t>o disminuir el cuerpo.</w:t>
      </w:r>
    </w:p>
    <w:p>
      <w:pPr>
        <w:pStyle w:val="BodyText"/>
        <w:spacing w:before="44"/>
        <w:ind w:right="229"/>
      </w:pPr>
      <w:r>
        <w:rPr>
          <w:b/>
        </w:rPr>
        <w:t>Comentarios: </w:t>
      </w:r>
      <w:r>
        <w:rPr/>
        <w:t>El azúcar añadida debería ser evidente en alguna parte del perfil sensorial. Si los azúcares no proporcionan un carácter distinguible a la cerveza, inscríbala en la categoría del estilo base. Una cerveza basada en miel no debería tener tanta para que se perciba más como una hidromiel con cerveza (es decir, un </w:t>
      </w:r>
      <w:r>
        <w:rPr>
          <w:i/>
        </w:rPr>
        <w:t>braggot</w:t>
      </w:r>
      <w:r>
        <w:rPr/>
        <w:t>) que como una cerveza con miel. Este estilo no debería ser usado para estilos donde el azúcar alternativo es fundamental en su definición, o donde una pequeña cantidad de azúcar con sabor neutro es utilizada</w:t>
      </w:r>
      <w:r>
        <w:rPr>
          <w:spacing w:val="-6"/>
        </w:rPr>
        <w:t> </w:t>
      </w:r>
      <w:r>
        <w:rPr/>
        <w:t>simplemente</w:t>
      </w:r>
      <w:r>
        <w:rPr>
          <w:spacing w:val="-7"/>
        </w:rPr>
        <w:t> </w:t>
      </w:r>
      <w:r>
        <w:rPr/>
        <w:t>para</w:t>
      </w:r>
      <w:r>
        <w:rPr>
          <w:spacing w:val="-7"/>
        </w:rPr>
        <w:t> </w:t>
      </w:r>
      <w:r>
        <w:rPr/>
        <w:t>aumentar</w:t>
      </w:r>
      <w:r>
        <w:rPr>
          <w:spacing w:val="-6"/>
        </w:rPr>
        <w:t> </w:t>
      </w:r>
      <w:r>
        <w:rPr/>
        <w:t>la</w:t>
      </w:r>
      <w:r>
        <w:rPr>
          <w:spacing w:val="-7"/>
        </w:rPr>
        <w:t> </w:t>
      </w:r>
      <w:r>
        <w:rPr/>
        <w:t>densidad,</w:t>
      </w:r>
      <w:r>
        <w:rPr>
          <w:spacing w:val="-6"/>
        </w:rPr>
        <w:t> </w:t>
      </w:r>
      <w:r>
        <w:rPr/>
        <w:t>aumentar</w:t>
      </w:r>
      <w:r>
        <w:rPr>
          <w:spacing w:val="-4"/>
        </w:rPr>
        <w:t> </w:t>
      </w:r>
      <w:r>
        <w:rPr/>
        <w:t>la atenuación, o aligerar el sabor o el cuerpo; dichas cervezas deberían ser inscritas como el estilo base normal.</w:t>
      </w:r>
    </w:p>
    <w:p>
      <w:pPr>
        <w:pStyle w:val="BodyText"/>
        <w:spacing w:line="242" w:lineRule="auto" w:before="61"/>
        <w:ind w:right="189"/>
      </w:pPr>
      <w:r>
        <w:rPr>
          <w:b/>
        </w:rPr>
        <w:t>Instrucciones para la inscripción: </w:t>
      </w:r>
      <w:r>
        <w:rPr/>
        <w:t>Quien inscriba </w:t>
      </w:r>
      <w:r>
        <w:rPr>
          <w:b/>
        </w:rPr>
        <w:t>debe </w:t>
      </w:r>
      <w:r>
        <w:rPr/>
        <w:t>especificar</w:t>
      </w:r>
      <w:r>
        <w:rPr>
          <w:spacing w:val="-5"/>
        </w:rPr>
        <w:t> </w:t>
      </w:r>
      <w:r>
        <w:rPr/>
        <w:t>el</w:t>
      </w:r>
      <w:r>
        <w:rPr>
          <w:spacing w:val="-7"/>
        </w:rPr>
        <w:t> </w:t>
      </w:r>
      <w:r>
        <w:rPr/>
        <w:t>tipo</w:t>
      </w:r>
      <w:r>
        <w:rPr>
          <w:spacing w:val="-7"/>
        </w:rPr>
        <w:t> </w:t>
      </w:r>
      <w:r>
        <w:rPr/>
        <w:t>de</w:t>
      </w:r>
      <w:r>
        <w:rPr>
          <w:spacing w:val="-6"/>
        </w:rPr>
        <w:t> </w:t>
      </w:r>
      <w:r>
        <w:rPr/>
        <w:t>azúcar</w:t>
      </w:r>
      <w:r>
        <w:rPr>
          <w:spacing w:val="-5"/>
        </w:rPr>
        <w:t> </w:t>
      </w:r>
      <w:r>
        <w:rPr/>
        <w:t>utilizado.</w:t>
      </w:r>
      <w:r>
        <w:rPr>
          <w:spacing w:val="-4"/>
        </w:rPr>
        <w:t> </w:t>
      </w:r>
      <w:r>
        <w:rPr/>
        <w:t>Además</w:t>
      </w:r>
      <w:r>
        <w:rPr>
          <w:spacing w:val="-4"/>
        </w:rPr>
        <w:t> </w:t>
      </w:r>
      <w:r>
        <w:rPr>
          <w:b/>
        </w:rPr>
        <w:t>debe</w:t>
      </w:r>
      <w:r>
        <w:rPr>
          <w:b/>
          <w:spacing w:val="-5"/>
        </w:rPr>
        <w:t> </w:t>
      </w:r>
      <w:r>
        <w:rPr/>
        <w:t>especificar una descripción de la cerveza, identificando </w:t>
      </w:r>
      <w:r>
        <w:rPr>
          <w:b/>
        </w:rPr>
        <w:t>uno de dos</w:t>
      </w:r>
      <w:r>
        <w:rPr/>
        <w:t>:</w:t>
      </w:r>
      <w:r>
        <w:rPr>
          <w:spacing w:val="-1"/>
        </w:rPr>
        <w:t> </w:t>
      </w:r>
      <w:r>
        <w:rPr>
          <w:b/>
        </w:rPr>
        <w:t>o</w:t>
      </w:r>
      <w:r>
        <w:rPr>
          <w:b/>
          <w:spacing w:val="-1"/>
        </w:rPr>
        <w:t> </w:t>
      </w:r>
      <w:r>
        <w:rPr/>
        <w:t>un estilo base </w:t>
      </w:r>
      <w:r>
        <w:rPr>
          <w:b/>
        </w:rPr>
        <w:t>o </w:t>
      </w:r>
      <w:r>
        <w:rPr/>
        <w:t>los ingredientes, las especificaciones o el carácter objetivo</w:t>
      </w:r>
      <w:r>
        <w:rPr>
          <w:spacing w:val="-4"/>
        </w:rPr>
        <w:t> </w:t>
      </w:r>
      <w:r>
        <w:rPr/>
        <w:t>de</w:t>
      </w:r>
      <w:r>
        <w:rPr>
          <w:spacing w:val="-3"/>
        </w:rPr>
        <w:t> </w:t>
      </w:r>
      <w:r>
        <w:rPr/>
        <w:t>la</w:t>
      </w:r>
      <w:r>
        <w:rPr>
          <w:spacing w:val="-3"/>
        </w:rPr>
        <w:t> </w:t>
      </w:r>
      <w:r>
        <w:rPr/>
        <w:t>cerveza.</w:t>
      </w:r>
      <w:r>
        <w:rPr>
          <w:spacing w:val="-2"/>
        </w:rPr>
        <w:t> </w:t>
      </w:r>
      <w:r>
        <w:rPr/>
        <w:t>Una</w:t>
      </w:r>
      <w:r>
        <w:rPr>
          <w:spacing w:val="-3"/>
        </w:rPr>
        <w:t> </w:t>
      </w:r>
      <w:r>
        <w:rPr/>
        <w:t>descripción</w:t>
      </w:r>
      <w:r>
        <w:rPr>
          <w:spacing w:val="-3"/>
        </w:rPr>
        <w:t> </w:t>
      </w:r>
      <w:r>
        <w:rPr/>
        <w:t>general</w:t>
      </w:r>
      <w:r>
        <w:rPr>
          <w:spacing w:val="-3"/>
        </w:rPr>
        <w:t> </w:t>
      </w:r>
      <w:r>
        <w:rPr/>
        <w:t>de</w:t>
      </w:r>
      <w:r>
        <w:rPr>
          <w:spacing w:val="-3"/>
        </w:rPr>
        <w:t> </w:t>
      </w:r>
      <w:r>
        <w:rPr/>
        <w:t>la naturaleza especial de la cerveza puede cubrir todos los elementos </w:t>
      </w:r>
      <w:r>
        <w:rPr>
          <w:spacing w:val="-2"/>
        </w:rPr>
        <w:t>requeridos.</w:t>
      </w:r>
    </w:p>
    <w:p>
      <w:pPr>
        <w:spacing w:before="38"/>
        <w:ind w:left="140" w:right="216" w:firstLine="0"/>
        <w:jc w:val="left"/>
        <w:rPr>
          <w:sz w:val="18"/>
        </w:rPr>
      </w:pPr>
      <w:r>
        <w:rPr>
          <w:b/>
          <w:sz w:val="18"/>
        </w:rPr>
        <w:t>Estadísticas</w:t>
      </w:r>
      <w:r>
        <w:rPr>
          <w:b/>
          <w:spacing w:val="-6"/>
          <w:sz w:val="18"/>
        </w:rPr>
        <w:t> </w:t>
      </w:r>
      <w:r>
        <w:rPr>
          <w:b/>
          <w:sz w:val="18"/>
        </w:rPr>
        <w:t>vitales:</w:t>
      </w:r>
      <w:r>
        <w:rPr>
          <w:b/>
          <w:spacing w:val="-4"/>
          <w:sz w:val="18"/>
        </w:rPr>
        <w:t> </w:t>
      </w:r>
      <w:r>
        <w:rPr>
          <w:sz w:val="18"/>
        </w:rPr>
        <w:t>OG,</w:t>
      </w:r>
      <w:r>
        <w:rPr>
          <w:spacing w:val="-6"/>
          <w:sz w:val="18"/>
        </w:rPr>
        <w:t> </w:t>
      </w:r>
      <w:r>
        <w:rPr>
          <w:sz w:val="18"/>
        </w:rPr>
        <w:t>FG,</w:t>
      </w:r>
      <w:r>
        <w:rPr>
          <w:spacing w:val="-5"/>
          <w:sz w:val="18"/>
        </w:rPr>
        <w:t> </w:t>
      </w:r>
      <w:r>
        <w:rPr>
          <w:sz w:val="18"/>
        </w:rPr>
        <w:t>IBU,</w:t>
      </w:r>
      <w:r>
        <w:rPr>
          <w:spacing w:val="-6"/>
          <w:sz w:val="18"/>
        </w:rPr>
        <w:t> </w:t>
      </w:r>
      <w:r>
        <w:rPr>
          <w:sz w:val="18"/>
        </w:rPr>
        <w:t>SRM</w:t>
      </w:r>
      <w:r>
        <w:rPr>
          <w:spacing w:val="-4"/>
          <w:sz w:val="18"/>
        </w:rPr>
        <w:t> </w:t>
      </w:r>
      <w:r>
        <w:rPr>
          <w:sz w:val="18"/>
        </w:rPr>
        <w:t>y</w:t>
      </w:r>
      <w:r>
        <w:rPr>
          <w:spacing w:val="-5"/>
          <w:sz w:val="18"/>
        </w:rPr>
        <w:t> </w:t>
      </w:r>
      <w:r>
        <w:rPr>
          <w:sz w:val="18"/>
        </w:rPr>
        <w:t>ABV</w:t>
      </w:r>
      <w:r>
        <w:rPr>
          <w:spacing w:val="-5"/>
          <w:sz w:val="18"/>
        </w:rPr>
        <w:t> </w:t>
      </w:r>
      <w:r>
        <w:rPr>
          <w:sz w:val="18"/>
        </w:rPr>
        <w:t>variarán según la cerveza base.</w:t>
      </w:r>
    </w:p>
    <w:p>
      <w:pPr>
        <w:pStyle w:val="BodyText"/>
        <w:spacing w:before="42"/>
        <w:ind w:right="216"/>
      </w:pPr>
      <w:r>
        <w:rPr>
          <w:b/>
        </w:rPr>
        <w:t>Ejemplos</w:t>
      </w:r>
      <w:r>
        <w:rPr>
          <w:b/>
          <w:spacing w:val="-9"/>
        </w:rPr>
        <w:t> </w:t>
      </w:r>
      <w:r>
        <w:rPr>
          <w:b/>
        </w:rPr>
        <w:t>comerciales:</w:t>
      </w:r>
      <w:r>
        <w:rPr>
          <w:b/>
          <w:spacing w:val="-10"/>
        </w:rPr>
        <w:t> </w:t>
      </w:r>
      <w:r>
        <w:rPr/>
        <w:t>Bell’s</w:t>
      </w:r>
      <w:r>
        <w:rPr>
          <w:spacing w:val="-9"/>
        </w:rPr>
        <w:t> </w:t>
      </w:r>
      <w:r>
        <w:rPr/>
        <w:t>Hopslam,</w:t>
      </w:r>
      <w:r>
        <w:rPr>
          <w:spacing w:val="-8"/>
        </w:rPr>
        <w:t> </w:t>
      </w:r>
      <w:r>
        <w:rPr/>
        <w:t>Cervejaria</w:t>
      </w:r>
      <w:r>
        <w:rPr>
          <w:spacing w:val="-8"/>
        </w:rPr>
        <w:t> </w:t>
      </w:r>
      <w:r>
        <w:rPr/>
        <w:t>Colorado Appia, Fifth Hammer Break of Jawn, Groundswell Piloncillo, Long Trail Harvest, New Glarus Cabin Fever</w:t>
      </w:r>
    </w:p>
    <w:p>
      <w:pPr>
        <w:spacing w:before="46"/>
        <w:ind w:left="140" w:right="0" w:firstLine="0"/>
        <w:jc w:val="left"/>
        <w:rPr>
          <w:sz w:val="18"/>
        </w:rPr>
      </w:pPr>
      <w:r>
        <w:rPr>
          <w:b/>
          <w:sz w:val="18"/>
        </w:rPr>
        <w:t>Etiquetas:</w:t>
      </w:r>
      <w:r>
        <w:rPr>
          <w:b/>
          <w:spacing w:val="-11"/>
          <w:sz w:val="18"/>
        </w:rPr>
        <w:t> </w:t>
      </w:r>
      <w:r>
        <w:rPr>
          <w:sz w:val="18"/>
        </w:rPr>
        <w:t>cerveza-</w:t>
      </w:r>
      <w:r>
        <w:rPr>
          <w:spacing w:val="-2"/>
          <w:sz w:val="18"/>
        </w:rPr>
        <w:t>especialidad</w:t>
      </w:r>
    </w:p>
    <w:p>
      <w:pPr>
        <w:spacing w:after="0"/>
        <w:jc w:val="left"/>
        <w:rPr>
          <w:sz w:val="18"/>
        </w:rPr>
        <w:sectPr>
          <w:type w:val="continuous"/>
          <w:pgSz w:w="12240" w:h="15840"/>
          <w:pgMar w:header="0" w:footer="746" w:top="940" w:bottom="280" w:left="580" w:right="540"/>
          <w:cols w:num="2" w:equalWidth="0">
            <w:col w:w="5219" w:space="542"/>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6896100" cy="18415"/>
                          <a:chExt cx="6896100" cy="18415"/>
                        </a:xfrm>
                      </wpg:grpSpPr>
                      <wps:wsp>
                        <wps:cNvPr id="114" name="Graphic 114"/>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12" coordorigin="0,0" coordsize="10860,29">
                <v:rect style="position:absolute;left:0;top:0;width:10860;height:29" id="docshape113"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30" w:after="0"/>
        <w:ind w:left="712" w:right="0" w:hanging="572"/>
        <w:jc w:val="left"/>
      </w:pPr>
      <w:bookmarkStart w:name="_bookmark177" w:id="178"/>
      <w:bookmarkEnd w:id="178"/>
      <w:r>
        <w:rPr>
          <w:b w:val="0"/>
        </w:rPr>
      </w:r>
      <w:r>
        <w:rPr>
          <w:sz w:val="28"/>
        </w:rPr>
        <w:t>S</w:t>
      </w:r>
      <w:r>
        <w:rPr/>
        <w:t>MOKED</w:t>
      </w:r>
      <w:r>
        <w:rPr>
          <w:spacing w:val="-7"/>
        </w:rPr>
        <w:t> </w:t>
      </w:r>
      <w:r>
        <w:rPr>
          <w:spacing w:val="-4"/>
          <w:sz w:val="28"/>
        </w:rPr>
        <w:t>B</w:t>
      </w:r>
      <w:r>
        <w:rPr>
          <w:spacing w:val="-4"/>
        </w:rPr>
        <w:t>EER</w:t>
      </w:r>
    </w:p>
    <w:p>
      <w:pPr>
        <w:spacing w:before="119"/>
        <w:ind w:left="140" w:right="0" w:firstLine="0"/>
        <w:jc w:val="left"/>
        <w:rPr>
          <w:i/>
          <w:sz w:val="18"/>
        </w:rPr>
      </w:pPr>
      <w:r>
        <w:rPr>
          <w:i/>
          <w:sz w:val="18"/>
        </w:rPr>
        <w:t>Esta</w:t>
      </w:r>
      <w:r>
        <w:rPr>
          <w:i/>
          <w:spacing w:val="-5"/>
          <w:sz w:val="18"/>
        </w:rPr>
        <w:t> </w:t>
      </w:r>
      <w:r>
        <w:rPr>
          <w:i/>
          <w:sz w:val="18"/>
        </w:rPr>
        <w:t>categoría</w:t>
      </w:r>
      <w:r>
        <w:rPr>
          <w:i/>
          <w:spacing w:val="-2"/>
          <w:sz w:val="18"/>
        </w:rPr>
        <w:t> </w:t>
      </w:r>
      <w:r>
        <w:rPr>
          <w:i/>
          <w:sz w:val="18"/>
        </w:rPr>
        <w:t>contiene</w:t>
      </w:r>
      <w:r>
        <w:rPr>
          <w:i/>
          <w:spacing w:val="-3"/>
          <w:sz w:val="18"/>
        </w:rPr>
        <w:t> </w:t>
      </w:r>
      <w:r>
        <w:rPr>
          <w:i/>
          <w:sz w:val="18"/>
        </w:rPr>
        <w:t>Cervezas</w:t>
      </w:r>
      <w:r>
        <w:rPr>
          <w:i/>
          <w:spacing w:val="-3"/>
          <w:sz w:val="18"/>
        </w:rPr>
        <w:t> </w:t>
      </w:r>
      <w:r>
        <w:rPr>
          <w:i/>
          <w:sz w:val="18"/>
        </w:rPr>
        <w:t>de</w:t>
      </w:r>
      <w:r>
        <w:rPr>
          <w:i/>
          <w:spacing w:val="-3"/>
          <w:sz w:val="18"/>
        </w:rPr>
        <w:t> </w:t>
      </w:r>
      <w:r>
        <w:rPr>
          <w:i/>
          <w:sz w:val="18"/>
        </w:rPr>
        <w:t>Especialidad</w:t>
      </w:r>
      <w:r>
        <w:rPr>
          <w:i/>
          <w:spacing w:val="-3"/>
          <w:sz w:val="18"/>
        </w:rPr>
        <w:t> </w:t>
      </w:r>
      <w:r>
        <w:rPr>
          <w:i/>
          <w:sz w:val="18"/>
        </w:rPr>
        <w:t>que</w:t>
      </w:r>
      <w:r>
        <w:rPr>
          <w:i/>
          <w:spacing w:val="-4"/>
          <w:sz w:val="18"/>
        </w:rPr>
        <w:t> </w:t>
      </w:r>
      <w:r>
        <w:rPr>
          <w:i/>
          <w:sz w:val="18"/>
        </w:rPr>
        <w:t>tienen</w:t>
      </w:r>
      <w:r>
        <w:rPr>
          <w:i/>
          <w:spacing w:val="-2"/>
          <w:sz w:val="18"/>
        </w:rPr>
        <w:t> </w:t>
      </w:r>
      <w:r>
        <w:rPr>
          <w:i/>
          <w:sz w:val="18"/>
        </w:rPr>
        <w:t>un</w:t>
      </w:r>
      <w:r>
        <w:rPr>
          <w:i/>
          <w:spacing w:val="-3"/>
          <w:sz w:val="18"/>
        </w:rPr>
        <w:t> </w:t>
      </w:r>
      <w:r>
        <w:rPr>
          <w:i/>
          <w:sz w:val="18"/>
        </w:rPr>
        <w:t>carácter</w:t>
      </w:r>
      <w:r>
        <w:rPr>
          <w:i/>
          <w:spacing w:val="-2"/>
          <w:sz w:val="18"/>
        </w:rPr>
        <w:t> ahumado.</w:t>
      </w:r>
    </w:p>
    <w:p>
      <w:pPr>
        <w:pStyle w:val="BodyText"/>
        <w:spacing w:before="4"/>
        <w:ind w:left="0"/>
        <w:rPr>
          <w:i/>
          <w:sz w:val="12"/>
        </w:rPr>
      </w:pPr>
    </w:p>
    <w:p>
      <w:pPr>
        <w:spacing w:after="0"/>
        <w:rPr>
          <w:sz w:val="12"/>
        </w:rPr>
        <w:sectPr>
          <w:pgSz w:w="12240" w:h="15840"/>
          <w:pgMar w:header="0" w:footer="746" w:top="1200" w:bottom="940" w:left="580" w:right="540"/>
        </w:sectPr>
      </w:pPr>
    </w:p>
    <w:p>
      <w:pPr>
        <w:pStyle w:val="Heading3"/>
        <w:spacing w:before="101"/>
      </w:pPr>
      <w:bookmarkStart w:name="_bookmark178" w:id="179"/>
      <w:bookmarkEnd w:id="179"/>
      <w:r>
        <w:rPr>
          <w:b w:val="0"/>
        </w:rPr>
      </w:r>
      <w:r>
        <w:rPr/>
        <w:t>32A.</w:t>
      </w:r>
      <w:r>
        <w:rPr>
          <w:spacing w:val="-6"/>
        </w:rPr>
        <w:t> </w:t>
      </w:r>
      <w:r>
        <w:rPr/>
        <w:t>Classic</w:t>
      </w:r>
      <w:r>
        <w:rPr>
          <w:spacing w:val="-5"/>
        </w:rPr>
        <w:t> </w:t>
      </w:r>
      <w:r>
        <w:rPr/>
        <w:t>Style</w:t>
      </w:r>
      <w:r>
        <w:rPr>
          <w:spacing w:val="-5"/>
        </w:rPr>
        <w:t> </w:t>
      </w:r>
      <w:r>
        <w:rPr/>
        <w:t>Smoked</w:t>
      </w:r>
      <w:r>
        <w:rPr>
          <w:spacing w:val="-5"/>
        </w:rPr>
        <w:t> </w:t>
      </w:r>
      <w:r>
        <w:rPr>
          <w:spacing w:val="-4"/>
        </w:rPr>
        <w:t>Beer</w:t>
      </w:r>
    </w:p>
    <w:p>
      <w:pPr>
        <w:spacing w:before="41"/>
        <w:ind w:left="140" w:right="58" w:firstLine="0"/>
        <w:jc w:val="left"/>
        <w:rPr>
          <w:i/>
          <w:sz w:val="18"/>
        </w:rPr>
      </w:pPr>
      <w:r>
        <w:rPr>
          <w:i/>
          <w:sz w:val="18"/>
        </w:rPr>
        <w:t>Categoría destinada a versiones ahumadas de Estilos Clásicos,</w:t>
      </w:r>
      <w:r>
        <w:rPr>
          <w:i/>
          <w:spacing w:val="-6"/>
          <w:sz w:val="18"/>
        </w:rPr>
        <w:t> </w:t>
      </w:r>
      <w:r>
        <w:rPr>
          <w:i/>
          <w:sz w:val="18"/>
        </w:rPr>
        <w:t>excepto</w:t>
      </w:r>
      <w:r>
        <w:rPr>
          <w:i/>
          <w:spacing w:val="-4"/>
          <w:sz w:val="18"/>
        </w:rPr>
        <w:t> </w:t>
      </w:r>
      <w:r>
        <w:rPr>
          <w:i/>
          <w:sz w:val="18"/>
        </w:rPr>
        <w:t>si</w:t>
      </w:r>
      <w:r>
        <w:rPr>
          <w:i/>
          <w:spacing w:val="-6"/>
          <w:sz w:val="18"/>
        </w:rPr>
        <w:t> </w:t>
      </w:r>
      <w:r>
        <w:rPr>
          <w:i/>
          <w:sz w:val="18"/>
        </w:rPr>
        <w:t>el</w:t>
      </w:r>
      <w:r>
        <w:rPr>
          <w:i/>
          <w:spacing w:val="-6"/>
          <w:sz w:val="18"/>
        </w:rPr>
        <w:t> </w:t>
      </w:r>
      <w:r>
        <w:rPr>
          <w:i/>
          <w:sz w:val="18"/>
        </w:rPr>
        <w:t>Estilo</w:t>
      </w:r>
      <w:r>
        <w:rPr>
          <w:i/>
          <w:spacing w:val="-6"/>
          <w:sz w:val="18"/>
        </w:rPr>
        <w:t> </w:t>
      </w:r>
      <w:r>
        <w:rPr>
          <w:i/>
          <w:sz w:val="18"/>
        </w:rPr>
        <w:t>Clásico</w:t>
      </w:r>
      <w:r>
        <w:rPr>
          <w:i/>
          <w:spacing w:val="-6"/>
          <w:sz w:val="18"/>
        </w:rPr>
        <w:t> </w:t>
      </w:r>
      <w:r>
        <w:rPr>
          <w:i/>
          <w:sz w:val="18"/>
        </w:rPr>
        <w:t>tiene</w:t>
      </w:r>
      <w:r>
        <w:rPr>
          <w:i/>
          <w:spacing w:val="-4"/>
          <w:sz w:val="18"/>
        </w:rPr>
        <w:t> </w:t>
      </w:r>
      <w:r>
        <w:rPr>
          <w:i/>
          <w:sz w:val="18"/>
        </w:rPr>
        <w:t>un</w:t>
      </w:r>
      <w:r>
        <w:rPr>
          <w:i/>
          <w:spacing w:val="-6"/>
          <w:sz w:val="18"/>
        </w:rPr>
        <w:t> </w:t>
      </w:r>
      <w:r>
        <w:rPr>
          <w:i/>
          <w:sz w:val="18"/>
        </w:rPr>
        <w:t>perfil</w:t>
      </w:r>
      <w:r>
        <w:rPr>
          <w:i/>
          <w:spacing w:val="-6"/>
          <w:sz w:val="18"/>
        </w:rPr>
        <w:t> </w:t>
      </w:r>
      <w:r>
        <w:rPr>
          <w:i/>
          <w:sz w:val="18"/>
        </w:rPr>
        <w:t>ahumado como</w:t>
      </w:r>
      <w:r>
        <w:rPr>
          <w:i/>
          <w:spacing w:val="-3"/>
          <w:sz w:val="18"/>
        </w:rPr>
        <w:t> </w:t>
      </w:r>
      <w:r>
        <w:rPr>
          <w:i/>
          <w:sz w:val="18"/>
        </w:rPr>
        <w:t>parte</w:t>
      </w:r>
      <w:r>
        <w:rPr>
          <w:i/>
          <w:spacing w:val="-4"/>
          <w:sz w:val="18"/>
        </w:rPr>
        <w:t> </w:t>
      </w:r>
      <w:r>
        <w:rPr>
          <w:i/>
          <w:sz w:val="18"/>
        </w:rPr>
        <w:t>inherente</w:t>
      </w:r>
      <w:r>
        <w:rPr>
          <w:i/>
          <w:spacing w:val="-3"/>
          <w:sz w:val="18"/>
        </w:rPr>
        <w:t> </w:t>
      </w:r>
      <w:r>
        <w:rPr>
          <w:i/>
          <w:sz w:val="18"/>
        </w:rPr>
        <w:t>de</w:t>
      </w:r>
      <w:r>
        <w:rPr>
          <w:i/>
          <w:spacing w:val="-2"/>
          <w:sz w:val="18"/>
        </w:rPr>
        <w:t> </w:t>
      </w:r>
      <w:r>
        <w:rPr>
          <w:i/>
          <w:sz w:val="18"/>
        </w:rPr>
        <w:t>su</w:t>
      </w:r>
      <w:r>
        <w:rPr>
          <w:i/>
          <w:spacing w:val="-3"/>
          <w:sz w:val="18"/>
        </w:rPr>
        <w:t> </w:t>
      </w:r>
      <w:r>
        <w:rPr>
          <w:i/>
          <w:sz w:val="18"/>
        </w:rPr>
        <w:t>definición</w:t>
      </w:r>
      <w:r>
        <w:rPr>
          <w:i/>
          <w:spacing w:val="-1"/>
          <w:sz w:val="18"/>
        </w:rPr>
        <w:t> </w:t>
      </w:r>
      <w:r>
        <w:rPr>
          <w:i/>
          <w:sz w:val="18"/>
        </w:rPr>
        <w:t>(en</w:t>
      </w:r>
      <w:r>
        <w:rPr>
          <w:i/>
          <w:spacing w:val="-3"/>
          <w:sz w:val="18"/>
        </w:rPr>
        <w:t> </w:t>
      </w:r>
      <w:r>
        <w:rPr>
          <w:i/>
          <w:sz w:val="18"/>
        </w:rPr>
        <w:t>consecuencia,</w:t>
      </w:r>
      <w:r>
        <w:rPr>
          <w:i/>
          <w:spacing w:val="-3"/>
          <w:sz w:val="18"/>
        </w:rPr>
        <w:t> </w:t>
      </w:r>
      <w:r>
        <w:rPr>
          <w:i/>
          <w:sz w:val="18"/>
        </w:rPr>
        <w:t>esa cerveza debe inscribirse en su estilo base correspondiente, como es el caso de Rauchbier).</w:t>
      </w:r>
    </w:p>
    <w:p>
      <w:pPr>
        <w:pStyle w:val="BodyText"/>
        <w:spacing w:before="47"/>
        <w:ind w:right="46"/>
      </w:pPr>
      <w:r>
        <w:rPr>
          <w:b/>
        </w:rPr>
        <w:t>Impresión general: </w:t>
      </w:r>
      <w:r>
        <w:rPr/>
        <w:t>Una fusión correctamente balanceada de</w:t>
      </w:r>
      <w:r>
        <w:rPr>
          <w:spacing w:val="-4"/>
        </w:rPr>
        <w:t> </w:t>
      </w:r>
      <w:r>
        <w:rPr/>
        <w:t>la</w:t>
      </w:r>
      <w:r>
        <w:rPr>
          <w:spacing w:val="-4"/>
        </w:rPr>
        <w:t> </w:t>
      </w:r>
      <w:r>
        <w:rPr/>
        <w:t>malta</w:t>
      </w:r>
      <w:r>
        <w:rPr>
          <w:spacing w:val="-3"/>
        </w:rPr>
        <w:t> </w:t>
      </w:r>
      <w:r>
        <w:rPr/>
        <w:t>y</w:t>
      </w:r>
      <w:r>
        <w:rPr>
          <w:spacing w:val="-4"/>
        </w:rPr>
        <w:t> </w:t>
      </w:r>
      <w:r>
        <w:rPr/>
        <w:t>el</w:t>
      </w:r>
      <w:r>
        <w:rPr>
          <w:spacing w:val="-5"/>
        </w:rPr>
        <w:t> </w:t>
      </w:r>
      <w:r>
        <w:rPr/>
        <w:t>lúpulo</w:t>
      </w:r>
      <w:r>
        <w:rPr>
          <w:spacing w:val="-5"/>
        </w:rPr>
        <w:t> </w:t>
      </w:r>
      <w:r>
        <w:rPr/>
        <w:t>del</w:t>
      </w:r>
      <w:r>
        <w:rPr>
          <w:spacing w:val="-5"/>
        </w:rPr>
        <w:t> </w:t>
      </w:r>
      <w:r>
        <w:rPr/>
        <w:t>estilo</w:t>
      </w:r>
      <w:r>
        <w:rPr>
          <w:spacing w:val="-5"/>
        </w:rPr>
        <w:t> </w:t>
      </w:r>
      <w:r>
        <w:rPr/>
        <w:t>base,</w:t>
      </w:r>
      <w:r>
        <w:rPr>
          <w:spacing w:val="-4"/>
        </w:rPr>
        <w:t> </w:t>
      </w:r>
      <w:r>
        <w:rPr/>
        <w:t>con</w:t>
      </w:r>
      <w:r>
        <w:rPr>
          <w:spacing w:val="-4"/>
        </w:rPr>
        <w:t> </w:t>
      </w:r>
      <w:r>
        <w:rPr/>
        <w:t>un</w:t>
      </w:r>
      <w:r>
        <w:rPr>
          <w:spacing w:val="-4"/>
        </w:rPr>
        <w:t> </w:t>
      </w:r>
      <w:r>
        <w:rPr/>
        <w:t>carácter</w:t>
      </w:r>
      <w:r>
        <w:rPr>
          <w:spacing w:val="-3"/>
        </w:rPr>
        <w:t> </w:t>
      </w:r>
      <w:r>
        <w:rPr/>
        <w:t>ahumado agradable y placentero.</w:t>
      </w:r>
    </w:p>
    <w:p>
      <w:pPr>
        <w:pStyle w:val="BodyText"/>
        <w:spacing w:line="242" w:lineRule="auto" w:before="44"/>
        <w:ind w:right="58"/>
      </w:pPr>
      <w:r>
        <w:rPr>
          <w:b/>
        </w:rPr>
        <w:t>Aroma: </w:t>
      </w:r>
      <w:r>
        <w:rPr/>
        <w:t>Un balance agradable entre el</w:t>
      </w:r>
      <w:r>
        <w:rPr>
          <w:spacing w:val="-1"/>
        </w:rPr>
        <w:t> </w:t>
      </w:r>
      <w:r>
        <w:rPr/>
        <w:t>aroma esperado de la cerveza base y la malta ahumada. El rango del carácter ahumado es de bajo a asertivo, y puede mostrar el carácter propio de la variedad de madera utilizada (p. ej.: aliso, roble, haya). El balance entre el ahumado y la cerveza puede variar; no</w:t>
      </w:r>
      <w:r>
        <w:rPr>
          <w:spacing w:val="-6"/>
        </w:rPr>
        <w:t> </w:t>
      </w:r>
      <w:r>
        <w:rPr/>
        <w:t>es</w:t>
      </w:r>
      <w:r>
        <w:rPr>
          <w:spacing w:val="-5"/>
        </w:rPr>
        <w:t> </w:t>
      </w:r>
      <w:r>
        <w:rPr/>
        <w:t>necesario</w:t>
      </w:r>
      <w:r>
        <w:rPr>
          <w:spacing w:val="-5"/>
        </w:rPr>
        <w:t> </w:t>
      </w:r>
      <w:r>
        <w:rPr/>
        <w:t>que</w:t>
      </w:r>
      <w:r>
        <w:rPr>
          <w:spacing w:val="-6"/>
        </w:rPr>
        <w:t> </w:t>
      </w:r>
      <w:r>
        <w:rPr/>
        <w:t>tengan</w:t>
      </w:r>
      <w:r>
        <w:rPr>
          <w:spacing w:val="-3"/>
        </w:rPr>
        <w:t> </w:t>
      </w:r>
      <w:r>
        <w:rPr/>
        <w:t>la</w:t>
      </w:r>
      <w:r>
        <w:rPr>
          <w:spacing w:val="-2"/>
        </w:rPr>
        <w:t> </w:t>
      </w:r>
      <w:r>
        <w:rPr/>
        <w:t>misma</w:t>
      </w:r>
      <w:r>
        <w:rPr>
          <w:spacing w:val="-5"/>
        </w:rPr>
        <w:t> </w:t>
      </w:r>
      <w:r>
        <w:rPr/>
        <w:t>intensidad.</w:t>
      </w:r>
      <w:r>
        <w:rPr>
          <w:spacing w:val="-4"/>
        </w:rPr>
        <w:t> </w:t>
      </w:r>
      <w:r>
        <w:rPr/>
        <w:t>En</w:t>
      </w:r>
      <w:r>
        <w:rPr>
          <w:spacing w:val="-6"/>
        </w:rPr>
        <w:t> </w:t>
      </w:r>
      <w:r>
        <w:rPr/>
        <w:t>cualquier caso, el resultado debe ser atractivo. Los aromas punzantes, fenólicos, ásperos, similares al caucho o quemados derivados del ahumado son inapropiados.</w:t>
      </w:r>
    </w:p>
    <w:p>
      <w:pPr>
        <w:pStyle w:val="BodyText"/>
        <w:spacing w:before="38"/>
      </w:pPr>
      <w:r>
        <w:rPr>
          <w:b/>
        </w:rPr>
        <w:t>Apariencia: </w:t>
      </w:r>
      <w:r>
        <w:rPr/>
        <w:t>Variable. La apariencia debe reflejar el estilo de cerveza</w:t>
      </w:r>
      <w:r>
        <w:rPr>
          <w:spacing w:val="-4"/>
        </w:rPr>
        <w:t> </w:t>
      </w:r>
      <w:r>
        <w:rPr/>
        <w:t>base,</w:t>
      </w:r>
      <w:r>
        <w:rPr>
          <w:spacing w:val="-2"/>
        </w:rPr>
        <w:t> </w:t>
      </w:r>
      <w:r>
        <w:rPr/>
        <w:t>aunque</w:t>
      </w:r>
      <w:r>
        <w:rPr>
          <w:spacing w:val="-4"/>
        </w:rPr>
        <w:t> </w:t>
      </w:r>
      <w:r>
        <w:rPr/>
        <w:t>el</w:t>
      </w:r>
      <w:r>
        <w:rPr>
          <w:spacing w:val="-5"/>
        </w:rPr>
        <w:t> </w:t>
      </w:r>
      <w:r>
        <w:rPr/>
        <w:t>color</w:t>
      </w:r>
      <w:r>
        <w:rPr>
          <w:spacing w:val="-1"/>
        </w:rPr>
        <w:t> </w:t>
      </w:r>
      <w:r>
        <w:rPr/>
        <w:t>es</w:t>
      </w:r>
      <w:r>
        <w:rPr>
          <w:spacing w:val="-4"/>
        </w:rPr>
        <w:t> </w:t>
      </w:r>
      <w:r>
        <w:rPr/>
        <w:t>a</w:t>
      </w:r>
      <w:r>
        <w:rPr>
          <w:spacing w:val="-4"/>
        </w:rPr>
        <w:t> </w:t>
      </w:r>
      <w:r>
        <w:rPr/>
        <w:t>menudo</w:t>
      </w:r>
      <w:r>
        <w:rPr>
          <w:spacing w:val="-5"/>
        </w:rPr>
        <w:t> </w:t>
      </w:r>
      <w:r>
        <w:rPr/>
        <w:t>un</w:t>
      </w:r>
      <w:r>
        <w:rPr>
          <w:spacing w:val="-5"/>
        </w:rPr>
        <w:t> </w:t>
      </w:r>
      <w:r>
        <w:rPr/>
        <w:t>poco</w:t>
      </w:r>
      <w:r>
        <w:rPr>
          <w:spacing w:val="-2"/>
        </w:rPr>
        <w:t> </w:t>
      </w:r>
      <w:r>
        <w:rPr/>
        <w:t>más</w:t>
      </w:r>
      <w:r>
        <w:rPr>
          <w:spacing w:val="-2"/>
        </w:rPr>
        <w:t> </w:t>
      </w:r>
      <w:r>
        <w:rPr/>
        <w:t>oscuro de lo esperado para el estilo base.</w:t>
      </w:r>
    </w:p>
    <w:p>
      <w:pPr>
        <w:pStyle w:val="BodyText"/>
        <w:spacing w:line="242" w:lineRule="auto"/>
        <w:ind w:right="38"/>
      </w:pPr>
      <w:r>
        <w:rPr>
          <w:b/>
        </w:rPr>
        <w:t>Sabor: </w:t>
      </w:r>
      <w:r>
        <w:rPr/>
        <w:t>Similar al aroma, con un balance entre la cerveza base y</w:t>
      </w:r>
      <w:r>
        <w:rPr>
          <w:spacing w:val="-4"/>
        </w:rPr>
        <w:t> </w:t>
      </w:r>
      <w:r>
        <w:rPr/>
        <w:t>el</w:t>
      </w:r>
      <w:r>
        <w:rPr>
          <w:spacing w:val="-5"/>
        </w:rPr>
        <w:t> </w:t>
      </w:r>
      <w:r>
        <w:rPr/>
        <w:t>carácter</w:t>
      </w:r>
      <w:r>
        <w:rPr>
          <w:spacing w:val="-3"/>
        </w:rPr>
        <w:t> </w:t>
      </w:r>
      <w:r>
        <w:rPr/>
        <w:t>de</w:t>
      </w:r>
      <w:r>
        <w:rPr>
          <w:spacing w:val="-4"/>
        </w:rPr>
        <w:t> </w:t>
      </w:r>
      <w:r>
        <w:rPr/>
        <w:t>la</w:t>
      </w:r>
      <w:r>
        <w:rPr>
          <w:spacing w:val="-4"/>
        </w:rPr>
        <w:t> </w:t>
      </w:r>
      <w:r>
        <w:rPr/>
        <w:t>malta</w:t>
      </w:r>
      <w:r>
        <w:rPr>
          <w:spacing w:val="-3"/>
        </w:rPr>
        <w:t> </w:t>
      </w:r>
      <w:r>
        <w:rPr/>
        <w:t>ahumada,</w:t>
      </w:r>
      <w:r>
        <w:rPr>
          <w:spacing w:val="-4"/>
        </w:rPr>
        <w:t> </w:t>
      </w:r>
      <w:r>
        <w:rPr/>
        <w:t>con</w:t>
      </w:r>
      <w:r>
        <w:rPr>
          <w:spacing w:val="-4"/>
        </w:rPr>
        <w:t> </w:t>
      </w:r>
      <w:r>
        <w:rPr/>
        <w:t>una</w:t>
      </w:r>
      <w:r>
        <w:rPr>
          <w:spacing w:val="-4"/>
        </w:rPr>
        <w:t> </w:t>
      </w:r>
      <w:r>
        <w:rPr/>
        <w:t>intensidad</w:t>
      </w:r>
      <w:r>
        <w:rPr>
          <w:spacing w:val="-4"/>
        </w:rPr>
        <w:t> </w:t>
      </w:r>
      <w:r>
        <w:rPr/>
        <w:t>de</w:t>
      </w:r>
      <w:r>
        <w:rPr>
          <w:spacing w:val="-4"/>
        </w:rPr>
        <w:t> </w:t>
      </w:r>
      <w:r>
        <w:rPr/>
        <w:t>baja</w:t>
      </w:r>
      <w:r>
        <w:rPr>
          <w:spacing w:val="-4"/>
        </w:rPr>
        <w:t> </w:t>
      </w:r>
      <w:r>
        <w:rPr/>
        <w:t>a asertiva.</w:t>
      </w:r>
      <w:r>
        <w:rPr>
          <w:spacing w:val="-5"/>
        </w:rPr>
        <w:t> </w:t>
      </w:r>
      <w:r>
        <w:rPr/>
        <w:t>Distintas</w:t>
      </w:r>
      <w:r>
        <w:rPr>
          <w:spacing w:val="-5"/>
        </w:rPr>
        <w:t> </w:t>
      </w:r>
      <w:r>
        <w:rPr/>
        <w:t>maderas</w:t>
      </w:r>
      <w:r>
        <w:rPr>
          <w:spacing w:val="-5"/>
        </w:rPr>
        <w:t> </w:t>
      </w:r>
      <w:r>
        <w:rPr/>
        <w:t>pueden</w:t>
      </w:r>
      <w:r>
        <w:rPr>
          <w:spacing w:val="-5"/>
        </w:rPr>
        <w:t> </w:t>
      </w:r>
      <w:r>
        <w:rPr/>
        <w:t>producir</w:t>
      </w:r>
      <w:r>
        <w:rPr>
          <w:spacing w:val="-4"/>
        </w:rPr>
        <w:t> </w:t>
      </w:r>
      <w:r>
        <w:rPr/>
        <w:t>perfiles</w:t>
      </w:r>
      <w:r>
        <w:rPr>
          <w:spacing w:val="-3"/>
        </w:rPr>
        <w:t> </w:t>
      </w:r>
      <w:r>
        <w:rPr/>
        <w:t>diferentes de sabor. El</w:t>
      </w:r>
      <w:r>
        <w:rPr>
          <w:spacing w:val="-1"/>
        </w:rPr>
        <w:t> </w:t>
      </w:r>
      <w:r>
        <w:rPr/>
        <w:t>balance entre el</w:t>
      </w:r>
      <w:r>
        <w:rPr>
          <w:spacing w:val="-1"/>
        </w:rPr>
        <w:t> </w:t>
      </w:r>
      <w:r>
        <w:rPr/>
        <w:t>perfil</w:t>
      </w:r>
      <w:r>
        <w:rPr>
          <w:spacing w:val="-1"/>
        </w:rPr>
        <w:t> </w:t>
      </w:r>
      <w:r>
        <w:rPr/>
        <w:t>ahumado</w:t>
      </w:r>
      <w:r>
        <w:rPr>
          <w:spacing w:val="-1"/>
        </w:rPr>
        <w:t> </w:t>
      </w:r>
      <w:r>
        <w:rPr/>
        <w:t>y la cerveza puede variar, pero la mezcla resultante debe ser placentera. El ahumado puede agregar algo de sequedad al final. Los sabores ásperos, amargos, quemados, carbonizados, similares al caucho, sulfurosos, medicinales o fenólicos derivados del ahumado son inapropiados.</w:t>
      </w:r>
    </w:p>
    <w:p>
      <w:pPr>
        <w:pStyle w:val="BodyText"/>
        <w:spacing w:before="38"/>
      </w:pPr>
      <w:r>
        <w:rPr>
          <w:b/>
        </w:rPr>
        <w:t>Sensación</w:t>
      </w:r>
      <w:r>
        <w:rPr>
          <w:b/>
          <w:spacing w:val="-5"/>
        </w:rPr>
        <w:t> </w:t>
      </w:r>
      <w:r>
        <w:rPr>
          <w:b/>
        </w:rPr>
        <w:t>en</w:t>
      </w:r>
      <w:r>
        <w:rPr>
          <w:b/>
          <w:spacing w:val="-5"/>
        </w:rPr>
        <w:t> </w:t>
      </w:r>
      <w:r>
        <w:rPr>
          <w:b/>
        </w:rPr>
        <w:t>boca:</w:t>
      </w:r>
      <w:r>
        <w:rPr>
          <w:b/>
          <w:spacing w:val="-5"/>
        </w:rPr>
        <w:t> </w:t>
      </w:r>
      <w:r>
        <w:rPr/>
        <w:t>Variable</w:t>
      </w:r>
      <w:r>
        <w:rPr>
          <w:spacing w:val="-6"/>
        </w:rPr>
        <w:t> </w:t>
      </w:r>
      <w:r>
        <w:rPr/>
        <w:t>según</w:t>
      </w:r>
      <w:r>
        <w:rPr>
          <w:spacing w:val="-6"/>
        </w:rPr>
        <w:t> </w:t>
      </w:r>
      <w:r>
        <w:rPr/>
        <w:t>el</w:t>
      </w:r>
      <w:r>
        <w:rPr>
          <w:spacing w:val="-4"/>
        </w:rPr>
        <w:t> </w:t>
      </w:r>
      <w:r>
        <w:rPr/>
        <w:t>estilo</w:t>
      </w:r>
      <w:r>
        <w:rPr>
          <w:spacing w:val="-7"/>
        </w:rPr>
        <w:t> </w:t>
      </w:r>
      <w:r>
        <w:rPr/>
        <w:t>de</w:t>
      </w:r>
      <w:r>
        <w:rPr>
          <w:spacing w:val="-4"/>
        </w:rPr>
        <w:t> </w:t>
      </w:r>
      <w:r>
        <w:rPr/>
        <w:t>cerveza</w:t>
      </w:r>
      <w:r>
        <w:rPr>
          <w:spacing w:val="-6"/>
        </w:rPr>
        <w:t> </w:t>
      </w:r>
      <w:r>
        <w:rPr/>
        <w:t>base. Se considera como un defecto una aspereza significativa, astringente y fenólica, derivada del ahumado.</w:t>
      </w:r>
    </w:p>
    <w:p>
      <w:pPr>
        <w:pStyle w:val="BodyText"/>
        <w:spacing w:before="44"/>
      </w:pPr>
      <w:r>
        <w:rPr>
          <w:b/>
        </w:rPr>
        <w:t>Comentarios:</w:t>
      </w:r>
      <w:r>
        <w:rPr>
          <w:b/>
          <w:spacing w:val="-3"/>
        </w:rPr>
        <w:t> </w:t>
      </w:r>
      <w:r>
        <w:rPr/>
        <w:t>Use</w:t>
      </w:r>
      <w:r>
        <w:rPr>
          <w:spacing w:val="-5"/>
        </w:rPr>
        <w:t> </w:t>
      </w:r>
      <w:r>
        <w:rPr/>
        <w:t>este</w:t>
      </w:r>
      <w:r>
        <w:rPr>
          <w:spacing w:val="-5"/>
        </w:rPr>
        <w:t> </w:t>
      </w:r>
      <w:r>
        <w:rPr/>
        <w:t>estilo</w:t>
      </w:r>
      <w:r>
        <w:rPr>
          <w:spacing w:val="-3"/>
        </w:rPr>
        <w:t> </w:t>
      </w:r>
      <w:r>
        <w:rPr/>
        <w:t>para</w:t>
      </w:r>
      <w:r>
        <w:rPr>
          <w:spacing w:val="-5"/>
        </w:rPr>
        <w:t> </w:t>
      </w:r>
      <w:r>
        <w:rPr/>
        <w:t>cervezas</w:t>
      </w:r>
      <w:r>
        <w:rPr>
          <w:spacing w:val="-5"/>
        </w:rPr>
        <w:t> </w:t>
      </w:r>
      <w:r>
        <w:rPr/>
        <w:t>que</w:t>
      </w:r>
      <w:r>
        <w:rPr>
          <w:spacing w:val="-5"/>
        </w:rPr>
        <w:t> </w:t>
      </w:r>
      <w:r>
        <w:rPr/>
        <w:t>no</w:t>
      </w:r>
      <w:r>
        <w:rPr>
          <w:spacing w:val="-6"/>
        </w:rPr>
        <w:t> </w:t>
      </w:r>
      <w:r>
        <w:rPr/>
        <w:t>sean</w:t>
      </w:r>
      <w:r>
        <w:rPr>
          <w:spacing w:val="-5"/>
        </w:rPr>
        <w:t> </w:t>
      </w:r>
      <w:r>
        <w:rPr/>
        <w:t>del tipo </w:t>
      </w:r>
      <w:r>
        <w:rPr>
          <w:i/>
        </w:rPr>
        <w:t>Rauchbier </w:t>
      </w:r>
      <w:r>
        <w:rPr/>
        <w:t>de Bamberg (es decir, </w:t>
      </w:r>
      <w:r>
        <w:rPr>
          <w:i/>
        </w:rPr>
        <w:t>Märzen </w:t>
      </w:r>
      <w:r>
        <w:rPr/>
        <w:t>ahumada con madera de haya), que ya tienen su estilo propio. Quienes juzguen deben evaluar estas cervezas principalmente por su balance general, y cuán bien el carácter ahumado realza la cerveza base.</w:t>
      </w:r>
    </w:p>
    <w:p>
      <w:pPr>
        <w:pStyle w:val="BodyText"/>
        <w:spacing w:before="52"/>
      </w:pPr>
      <w:r>
        <w:rPr>
          <w:b/>
        </w:rPr>
        <w:t>Historia: </w:t>
      </w:r>
      <w:r>
        <w:rPr/>
        <w:t>El uso de maltas ahumadas ha sido adaptado a muchos</w:t>
      </w:r>
      <w:r>
        <w:rPr>
          <w:spacing w:val="-5"/>
        </w:rPr>
        <w:t> </w:t>
      </w:r>
      <w:r>
        <w:rPr/>
        <w:t>estilos</w:t>
      </w:r>
      <w:r>
        <w:rPr>
          <w:spacing w:val="-5"/>
        </w:rPr>
        <w:t> </w:t>
      </w:r>
      <w:r>
        <w:rPr/>
        <w:t>por</w:t>
      </w:r>
      <w:r>
        <w:rPr>
          <w:spacing w:val="-4"/>
        </w:rPr>
        <w:t> </w:t>
      </w:r>
      <w:r>
        <w:rPr/>
        <w:t>las</w:t>
      </w:r>
      <w:r>
        <w:rPr>
          <w:spacing w:val="-5"/>
        </w:rPr>
        <w:t> </w:t>
      </w:r>
      <w:r>
        <w:rPr/>
        <w:t>cervecerías</w:t>
      </w:r>
      <w:r>
        <w:rPr>
          <w:spacing w:val="-5"/>
        </w:rPr>
        <w:t> </w:t>
      </w:r>
      <w:r>
        <w:rPr/>
        <w:t>artesanales.</w:t>
      </w:r>
      <w:r>
        <w:rPr>
          <w:spacing w:val="-5"/>
        </w:rPr>
        <w:t> </w:t>
      </w:r>
      <w:r>
        <w:rPr/>
        <w:t>En</w:t>
      </w:r>
      <w:r>
        <w:rPr>
          <w:spacing w:val="-5"/>
        </w:rPr>
        <w:t> </w:t>
      </w:r>
      <w:r>
        <w:rPr/>
        <w:t>Alemania,</w:t>
      </w:r>
      <w:r>
        <w:rPr>
          <w:spacing w:val="-3"/>
        </w:rPr>
        <w:t> </w:t>
      </w:r>
      <w:r>
        <w:rPr/>
        <w:t>se han</w:t>
      </w:r>
      <w:r>
        <w:rPr>
          <w:spacing w:val="-7"/>
        </w:rPr>
        <w:t> </w:t>
      </w:r>
      <w:r>
        <w:rPr/>
        <w:t>utilizado</w:t>
      </w:r>
      <w:r>
        <w:rPr>
          <w:spacing w:val="-7"/>
        </w:rPr>
        <w:t> </w:t>
      </w:r>
      <w:r>
        <w:rPr/>
        <w:t>tradicionalmente</w:t>
      </w:r>
      <w:r>
        <w:rPr>
          <w:spacing w:val="-6"/>
        </w:rPr>
        <w:t> </w:t>
      </w:r>
      <w:r>
        <w:rPr/>
        <w:t>maltas</w:t>
      </w:r>
      <w:r>
        <w:rPr>
          <w:spacing w:val="-7"/>
        </w:rPr>
        <w:t> </w:t>
      </w:r>
      <w:r>
        <w:rPr/>
        <w:t>ahumadas</w:t>
      </w:r>
      <w:r>
        <w:rPr>
          <w:spacing w:val="-7"/>
        </w:rPr>
        <w:t> </w:t>
      </w:r>
      <w:r>
        <w:rPr/>
        <w:t>para</w:t>
      </w:r>
      <w:r>
        <w:rPr>
          <w:spacing w:val="-7"/>
        </w:rPr>
        <w:t> </w:t>
      </w:r>
      <w:r>
        <w:rPr/>
        <w:t>cervezas Bock, Doppelbock, Weissbier, Munich Dunkel, Schwarzbier, Munich Helles, Pils y otros Estilos de Especialidad.</w:t>
      </w:r>
    </w:p>
    <w:p>
      <w:pPr>
        <w:pStyle w:val="BodyText"/>
        <w:spacing w:line="242" w:lineRule="auto" w:before="47"/>
        <w:ind w:right="42"/>
      </w:pPr>
      <w:r>
        <w:rPr>
          <w:b/>
        </w:rPr>
        <w:t>Ingredientes característicos: </w:t>
      </w:r>
      <w:r>
        <w:rPr/>
        <w:t>Se utilizan diferentes materiales para ahumar la malta, lo que resulta en características</w:t>
      </w:r>
      <w:r>
        <w:rPr>
          <w:spacing w:val="-2"/>
        </w:rPr>
        <w:t> </w:t>
      </w:r>
      <w:r>
        <w:rPr/>
        <w:t>únicas</w:t>
      </w:r>
      <w:r>
        <w:rPr>
          <w:spacing w:val="-2"/>
        </w:rPr>
        <w:t> </w:t>
      </w:r>
      <w:r>
        <w:rPr/>
        <w:t>de sabor y</w:t>
      </w:r>
      <w:r>
        <w:rPr>
          <w:spacing w:val="-2"/>
        </w:rPr>
        <w:t> </w:t>
      </w:r>
      <w:r>
        <w:rPr/>
        <w:t>aroma.</w:t>
      </w:r>
      <w:r>
        <w:rPr>
          <w:spacing w:val="-1"/>
        </w:rPr>
        <w:t> </w:t>
      </w:r>
      <w:r>
        <w:rPr/>
        <w:t>Se</w:t>
      </w:r>
      <w:r>
        <w:rPr>
          <w:spacing w:val="-2"/>
        </w:rPr>
        <w:t> </w:t>
      </w:r>
      <w:r>
        <w:rPr/>
        <w:t>pueden usar</w:t>
      </w:r>
      <w:r>
        <w:rPr>
          <w:spacing w:val="-1"/>
        </w:rPr>
        <w:t> </w:t>
      </w:r>
      <w:r>
        <w:rPr/>
        <w:t>maltas ahumadas con madera de haya u otras maderas duras (p. ej.: roble, arce, mezquite, aliso, pacano, manzano, cerezo y otras maderas de frutales). Estas pueden recordar a ciertos</w:t>
      </w:r>
      <w:r>
        <w:rPr>
          <w:spacing w:val="40"/>
        </w:rPr>
        <w:t> </w:t>
      </w:r>
      <w:r>
        <w:rPr/>
        <w:t>alimentos ahumados (p. ej.: la pacana a las costillas, el arce al tocino o a las salchichas, y el aliso al salmón). La madera de árboles</w:t>
      </w:r>
      <w:r>
        <w:rPr>
          <w:spacing w:val="-5"/>
        </w:rPr>
        <w:t> </w:t>
      </w:r>
      <w:r>
        <w:rPr/>
        <w:t>de</w:t>
      </w:r>
      <w:r>
        <w:rPr>
          <w:spacing w:val="-5"/>
        </w:rPr>
        <w:t> </w:t>
      </w:r>
      <w:r>
        <w:rPr/>
        <w:t>hoja</w:t>
      </w:r>
      <w:r>
        <w:rPr>
          <w:spacing w:val="-4"/>
        </w:rPr>
        <w:t> </w:t>
      </w:r>
      <w:r>
        <w:rPr/>
        <w:t>perenne</w:t>
      </w:r>
      <w:r>
        <w:rPr>
          <w:spacing w:val="-3"/>
        </w:rPr>
        <w:t> </w:t>
      </w:r>
      <w:r>
        <w:rPr/>
        <w:t>nunca</w:t>
      </w:r>
      <w:r>
        <w:rPr>
          <w:spacing w:val="-2"/>
        </w:rPr>
        <w:t> </w:t>
      </w:r>
      <w:r>
        <w:rPr/>
        <w:t>debe</w:t>
      </w:r>
      <w:r>
        <w:rPr>
          <w:spacing w:val="-5"/>
        </w:rPr>
        <w:t> </w:t>
      </w:r>
      <w:r>
        <w:rPr/>
        <w:t>ser</w:t>
      </w:r>
      <w:r>
        <w:rPr>
          <w:spacing w:val="-4"/>
        </w:rPr>
        <w:t> </w:t>
      </w:r>
      <w:r>
        <w:rPr/>
        <w:t>usada</w:t>
      </w:r>
      <w:r>
        <w:rPr>
          <w:spacing w:val="-4"/>
        </w:rPr>
        <w:t> </w:t>
      </w:r>
      <w:r>
        <w:rPr/>
        <w:t>ya</w:t>
      </w:r>
      <w:r>
        <w:rPr>
          <w:spacing w:val="-4"/>
        </w:rPr>
        <w:t> </w:t>
      </w:r>
      <w:r>
        <w:rPr/>
        <w:t>que</w:t>
      </w:r>
      <w:r>
        <w:rPr>
          <w:spacing w:val="-6"/>
        </w:rPr>
        <w:t> </w:t>
      </w:r>
      <w:r>
        <w:rPr/>
        <w:t>aporta</w:t>
      </w:r>
      <w:r>
        <w:rPr>
          <w:spacing w:val="-4"/>
        </w:rPr>
        <w:t> </w:t>
      </w:r>
      <w:r>
        <w:rPr/>
        <w:t>un sabor a la malta con carácter medicinal y a pino. La malta ahumada con turba, de manera perceptible, es universalmente indeseable debido a sus fenoles agudos y punzantes, y su carácter</w:t>
      </w:r>
      <w:r>
        <w:rPr>
          <w:spacing w:val="-3"/>
        </w:rPr>
        <w:t> </w:t>
      </w:r>
      <w:r>
        <w:rPr/>
        <w:t>a</w:t>
      </w:r>
      <w:r>
        <w:rPr>
          <w:spacing w:val="-4"/>
        </w:rPr>
        <w:t> </w:t>
      </w:r>
      <w:r>
        <w:rPr/>
        <w:t>tierra</w:t>
      </w:r>
      <w:r>
        <w:rPr>
          <w:spacing w:val="-4"/>
        </w:rPr>
        <w:t> </w:t>
      </w:r>
      <w:r>
        <w:rPr/>
        <w:t>sucia.</w:t>
      </w:r>
      <w:r>
        <w:rPr>
          <w:spacing w:val="-3"/>
        </w:rPr>
        <w:t> </w:t>
      </w:r>
      <w:r>
        <w:rPr/>
        <w:t>El</w:t>
      </w:r>
      <w:r>
        <w:rPr>
          <w:spacing w:val="-5"/>
        </w:rPr>
        <w:t> </w:t>
      </w:r>
      <w:r>
        <w:rPr/>
        <w:t>resto</w:t>
      </w:r>
      <w:r>
        <w:rPr>
          <w:spacing w:val="-2"/>
        </w:rPr>
        <w:t> </w:t>
      </w:r>
      <w:r>
        <w:rPr/>
        <w:t>de</w:t>
      </w:r>
      <w:r>
        <w:rPr>
          <w:spacing w:val="-4"/>
        </w:rPr>
        <w:t> </w:t>
      </w:r>
      <w:r>
        <w:rPr/>
        <w:t>los</w:t>
      </w:r>
      <w:r>
        <w:rPr>
          <w:spacing w:val="-4"/>
        </w:rPr>
        <w:t> </w:t>
      </w:r>
      <w:r>
        <w:rPr/>
        <w:t>ingredientes</w:t>
      </w:r>
      <w:r>
        <w:rPr>
          <w:spacing w:val="-2"/>
        </w:rPr>
        <w:t> </w:t>
      </w:r>
      <w:r>
        <w:rPr/>
        <w:t>varían</w:t>
      </w:r>
      <w:r>
        <w:rPr>
          <w:spacing w:val="-3"/>
        </w:rPr>
        <w:t> </w:t>
      </w:r>
      <w:r>
        <w:rPr/>
        <w:t>según el estilo base. Si las maltas ahumadas se combinan con otros</w:t>
      </w:r>
    </w:p>
    <w:p>
      <w:pPr>
        <w:pStyle w:val="BodyText"/>
        <w:spacing w:before="102"/>
        <w:ind w:right="216"/>
      </w:pPr>
      <w:r>
        <w:rPr/>
        <w:br w:type="column"/>
      </w:r>
      <w:r>
        <w:rPr/>
        <w:t>ingredientes poco usuales (p. ej.: frutas, vegetales, especias, miel)</w:t>
      </w:r>
      <w:r>
        <w:rPr>
          <w:spacing w:val="-6"/>
        </w:rPr>
        <w:t> </w:t>
      </w:r>
      <w:r>
        <w:rPr/>
        <w:t>en</w:t>
      </w:r>
      <w:r>
        <w:rPr>
          <w:spacing w:val="-6"/>
        </w:rPr>
        <w:t> </w:t>
      </w:r>
      <w:r>
        <w:rPr/>
        <w:t>cantidades</w:t>
      </w:r>
      <w:r>
        <w:rPr>
          <w:spacing w:val="-4"/>
        </w:rPr>
        <w:t> </w:t>
      </w:r>
      <w:r>
        <w:rPr/>
        <w:t>significativas,</w:t>
      </w:r>
      <w:r>
        <w:rPr>
          <w:spacing w:val="-7"/>
        </w:rPr>
        <w:t> </w:t>
      </w:r>
      <w:r>
        <w:rPr/>
        <w:t>la</w:t>
      </w:r>
      <w:r>
        <w:rPr>
          <w:spacing w:val="-6"/>
        </w:rPr>
        <w:t> </w:t>
      </w:r>
      <w:r>
        <w:rPr/>
        <w:t>cerveza</w:t>
      </w:r>
      <w:r>
        <w:rPr>
          <w:spacing w:val="-6"/>
        </w:rPr>
        <w:t> </w:t>
      </w:r>
      <w:r>
        <w:rPr/>
        <w:t>resultante</w:t>
      </w:r>
      <w:r>
        <w:rPr>
          <w:spacing w:val="-6"/>
        </w:rPr>
        <w:t> </w:t>
      </w:r>
      <w:r>
        <w:rPr/>
        <w:t>debería inscribirse en 32B Specialty Smoked Beer.</w:t>
      </w:r>
    </w:p>
    <w:p>
      <w:pPr>
        <w:spacing w:before="44"/>
        <w:ind w:left="140" w:right="216" w:firstLine="0"/>
        <w:jc w:val="left"/>
        <w:rPr>
          <w:sz w:val="18"/>
        </w:rPr>
      </w:pPr>
      <w:r>
        <w:rPr>
          <w:b/>
          <w:sz w:val="18"/>
        </w:rPr>
        <w:t>Instrucciones para la inscripción: </w:t>
      </w:r>
      <w:r>
        <w:rPr>
          <w:sz w:val="18"/>
        </w:rPr>
        <w:t>Quien inscriba </w:t>
      </w:r>
      <w:r>
        <w:rPr>
          <w:b/>
          <w:sz w:val="18"/>
        </w:rPr>
        <w:t>debe </w:t>
      </w:r>
      <w:r>
        <w:rPr>
          <w:sz w:val="18"/>
        </w:rPr>
        <w:t>especificar</w:t>
      </w:r>
      <w:r>
        <w:rPr>
          <w:spacing w:val="-4"/>
          <w:sz w:val="18"/>
        </w:rPr>
        <w:t> </w:t>
      </w:r>
      <w:r>
        <w:rPr>
          <w:sz w:val="18"/>
        </w:rPr>
        <w:t>un</w:t>
      </w:r>
      <w:r>
        <w:rPr>
          <w:spacing w:val="-3"/>
          <w:sz w:val="18"/>
        </w:rPr>
        <w:t> </w:t>
      </w:r>
      <w:r>
        <w:rPr>
          <w:sz w:val="18"/>
        </w:rPr>
        <w:t>estilo</w:t>
      </w:r>
      <w:r>
        <w:rPr>
          <w:spacing w:val="-6"/>
          <w:sz w:val="18"/>
        </w:rPr>
        <w:t> </w:t>
      </w:r>
      <w:r>
        <w:rPr>
          <w:sz w:val="18"/>
        </w:rPr>
        <w:t>base.</w:t>
      </w:r>
      <w:r>
        <w:rPr>
          <w:spacing w:val="-5"/>
          <w:sz w:val="18"/>
        </w:rPr>
        <w:t> </w:t>
      </w:r>
      <w:r>
        <w:rPr>
          <w:sz w:val="18"/>
        </w:rPr>
        <w:t>Además,</w:t>
      </w:r>
      <w:r>
        <w:rPr>
          <w:spacing w:val="-5"/>
          <w:sz w:val="18"/>
        </w:rPr>
        <w:t> </w:t>
      </w:r>
      <w:r>
        <w:rPr>
          <w:b/>
          <w:sz w:val="18"/>
        </w:rPr>
        <w:t>debe</w:t>
      </w:r>
      <w:r>
        <w:rPr>
          <w:b/>
          <w:spacing w:val="-7"/>
          <w:sz w:val="18"/>
        </w:rPr>
        <w:t> </w:t>
      </w:r>
      <w:r>
        <w:rPr>
          <w:sz w:val="18"/>
        </w:rPr>
        <w:t>especificar</w:t>
      </w:r>
      <w:r>
        <w:rPr>
          <w:spacing w:val="-4"/>
          <w:sz w:val="18"/>
        </w:rPr>
        <w:t> </w:t>
      </w:r>
      <w:r>
        <w:rPr>
          <w:sz w:val="18"/>
        </w:rPr>
        <w:t>el</w:t>
      </w:r>
      <w:r>
        <w:rPr>
          <w:spacing w:val="-6"/>
          <w:sz w:val="18"/>
        </w:rPr>
        <w:t> </w:t>
      </w:r>
      <w:r>
        <w:rPr>
          <w:sz w:val="18"/>
        </w:rPr>
        <w:t>tipo</w:t>
      </w:r>
      <w:r>
        <w:rPr>
          <w:spacing w:val="-3"/>
          <w:sz w:val="18"/>
        </w:rPr>
        <w:t> </w:t>
      </w:r>
      <w:r>
        <w:rPr>
          <w:sz w:val="18"/>
        </w:rPr>
        <w:t>de madera o ahumado </w:t>
      </w:r>
      <w:r>
        <w:rPr>
          <w:b/>
          <w:sz w:val="18"/>
        </w:rPr>
        <w:t>si </w:t>
      </w:r>
      <w:r>
        <w:rPr>
          <w:sz w:val="18"/>
        </w:rPr>
        <w:t>el carácter particular del humo es </w:t>
      </w:r>
      <w:r>
        <w:rPr>
          <w:spacing w:val="-2"/>
          <w:sz w:val="18"/>
        </w:rPr>
        <w:t>perceptible.</w:t>
      </w:r>
    </w:p>
    <w:p>
      <w:pPr>
        <w:spacing w:before="46"/>
        <w:ind w:left="140" w:right="270" w:firstLine="0"/>
        <w:jc w:val="left"/>
        <w:rPr>
          <w:sz w:val="18"/>
        </w:rPr>
      </w:pPr>
      <w:r>
        <w:rPr>
          <w:b/>
          <w:sz w:val="18"/>
        </w:rPr>
        <w:t>Estadísticas</w:t>
      </w:r>
      <w:r>
        <w:rPr>
          <w:b/>
          <w:spacing w:val="-7"/>
          <w:sz w:val="18"/>
        </w:rPr>
        <w:t> </w:t>
      </w:r>
      <w:r>
        <w:rPr>
          <w:b/>
          <w:sz w:val="18"/>
        </w:rPr>
        <w:t>vitales:</w:t>
      </w:r>
      <w:r>
        <w:rPr>
          <w:b/>
          <w:spacing w:val="-5"/>
          <w:sz w:val="18"/>
        </w:rPr>
        <w:t> </w:t>
      </w:r>
      <w:r>
        <w:rPr>
          <w:sz w:val="18"/>
        </w:rPr>
        <w:t>Variables</w:t>
      </w:r>
      <w:r>
        <w:rPr>
          <w:spacing w:val="-7"/>
          <w:sz w:val="18"/>
        </w:rPr>
        <w:t> </w:t>
      </w:r>
      <w:r>
        <w:rPr>
          <w:sz w:val="18"/>
        </w:rPr>
        <w:t>según</w:t>
      </w:r>
      <w:r>
        <w:rPr>
          <w:spacing w:val="-7"/>
          <w:sz w:val="18"/>
        </w:rPr>
        <w:t> </w:t>
      </w:r>
      <w:r>
        <w:rPr>
          <w:sz w:val="18"/>
        </w:rPr>
        <w:t>el</w:t>
      </w:r>
      <w:r>
        <w:rPr>
          <w:spacing w:val="-7"/>
          <w:sz w:val="18"/>
        </w:rPr>
        <w:t> </w:t>
      </w:r>
      <w:r>
        <w:rPr>
          <w:sz w:val="18"/>
        </w:rPr>
        <w:t>estilo</w:t>
      </w:r>
      <w:r>
        <w:rPr>
          <w:spacing w:val="-5"/>
          <w:sz w:val="18"/>
        </w:rPr>
        <w:t> </w:t>
      </w:r>
      <w:r>
        <w:rPr>
          <w:sz w:val="18"/>
        </w:rPr>
        <w:t>de</w:t>
      </w:r>
      <w:r>
        <w:rPr>
          <w:spacing w:val="-7"/>
          <w:sz w:val="18"/>
        </w:rPr>
        <w:t> </w:t>
      </w:r>
      <w:r>
        <w:rPr>
          <w:sz w:val="18"/>
        </w:rPr>
        <w:t>cerveza </w:t>
      </w:r>
      <w:r>
        <w:rPr>
          <w:spacing w:val="-2"/>
          <w:sz w:val="18"/>
        </w:rPr>
        <w:t>base.</w:t>
      </w:r>
    </w:p>
    <w:p>
      <w:pPr>
        <w:pStyle w:val="BodyText"/>
        <w:spacing w:before="44"/>
        <w:ind w:right="192"/>
      </w:pPr>
      <w:r>
        <w:rPr>
          <w:b/>
        </w:rPr>
        <w:t>Ejemplos</w:t>
      </w:r>
      <w:r>
        <w:rPr>
          <w:b/>
          <w:spacing w:val="-9"/>
        </w:rPr>
        <w:t> </w:t>
      </w:r>
      <w:r>
        <w:rPr>
          <w:b/>
        </w:rPr>
        <w:t>comerciales:</w:t>
      </w:r>
      <w:r>
        <w:rPr>
          <w:b/>
          <w:spacing w:val="-8"/>
        </w:rPr>
        <w:t> </w:t>
      </w:r>
      <w:r>
        <w:rPr/>
        <w:t>Alaskan</w:t>
      </w:r>
      <w:r>
        <w:rPr>
          <w:spacing w:val="-9"/>
        </w:rPr>
        <w:t> </w:t>
      </w:r>
      <w:r>
        <w:rPr/>
        <w:t>Smoked</w:t>
      </w:r>
      <w:r>
        <w:rPr>
          <w:spacing w:val="-9"/>
        </w:rPr>
        <w:t> </w:t>
      </w:r>
      <w:r>
        <w:rPr/>
        <w:t>Porter,</w:t>
      </w:r>
      <w:r>
        <w:rPr>
          <w:spacing w:val="-8"/>
        </w:rPr>
        <w:t> </w:t>
      </w:r>
      <w:r>
        <w:rPr/>
        <w:t>Schlenkerla Oak Smoke Doppelbock, Schlenkerla Rauchbier Weizen, Schlenkerla Rauchbier Ur-Bock, O’Fallon Smoked Porter, Spezial Rauchbier Lagerbier</w:t>
      </w:r>
    </w:p>
    <w:p>
      <w:pPr>
        <w:spacing w:before="47"/>
        <w:ind w:left="140" w:right="0" w:firstLine="0"/>
        <w:jc w:val="left"/>
        <w:rPr>
          <w:sz w:val="18"/>
        </w:rPr>
      </w:pPr>
      <w:r>
        <w:rPr>
          <w:b/>
          <w:sz w:val="18"/>
        </w:rPr>
        <w:t>Etiquetas:</w:t>
      </w:r>
      <w:r>
        <w:rPr>
          <w:b/>
          <w:spacing w:val="-8"/>
          <w:sz w:val="18"/>
        </w:rPr>
        <w:t> </w:t>
      </w:r>
      <w:r>
        <w:rPr>
          <w:sz w:val="18"/>
        </w:rPr>
        <w:t>cerveza-especialidad,</w:t>
      </w:r>
      <w:r>
        <w:rPr>
          <w:spacing w:val="-8"/>
          <w:sz w:val="18"/>
        </w:rPr>
        <w:t> </w:t>
      </w:r>
      <w:r>
        <w:rPr>
          <w:spacing w:val="-2"/>
          <w:sz w:val="18"/>
        </w:rPr>
        <w:t>ahumada</w:t>
      </w:r>
    </w:p>
    <w:p>
      <w:pPr>
        <w:pStyle w:val="BodyText"/>
        <w:spacing w:before="2"/>
        <w:ind w:left="0"/>
        <w:rPr>
          <w:sz w:val="21"/>
        </w:rPr>
      </w:pPr>
    </w:p>
    <w:p>
      <w:pPr>
        <w:pStyle w:val="Heading3"/>
      </w:pPr>
      <w:bookmarkStart w:name="_bookmark179" w:id="180"/>
      <w:bookmarkEnd w:id="180"/>
      <w:r>
        <w:rPr>
          <w:b w:val="0"/>
        </w:rPr>
      </w:r>
      <w:r>
        <w:rPr/>
        <w:t>32B.</w:t>
      </w:r>
      <w:r>
        <w:rPr>
          <w:spacing w:val="-7"/>
        </w:rPr>
        <w:t> </w:t>
      </w:r>
      <w:r>
        <w:rPr/>
        <w:t>Specialty</w:t>
      </w:r>
      <w:r>
        <w:rPr>
          <w:spacing w:val="-5"/>
        </w:rPr>
        <w:t> </w:t>
      </w:r>
      <w:r>
        <w:rPr/>
        <w:t>Smoked</w:t>
      </w:r>
      <w:r>
        <w:rPr>
          <w:spacing w:val="-6"/>
        </w:rPr>
        <w:t> </w:t>
      </w:r>
      <w:r>
        <w:rPr>
          <w:spacing w:val="-4"/>
        </w:rPr>
        <w:t>Beer</w:t>
      </w:r>
    </w:p>
    <w:p>
      <w:pPr>
        <w:spacing w:before="41"/>
        <w:ind w:left="140" w:right="216" w:firstLine="0"/>
        <w:jc w:val="left"/>
        <w:rPr>
          <w:i/>
          <w:sz w:val="18"/>
        </w:rPr>
      </w:pPr>
      <w:r>
        <w:rPr>
          <w:i/>
          <w:sz w:val="18"/>
        </w:rPr>
        <w:t>Puede</w:t>
      </w:r>
      <w:r>
        <w:rPr>
          <w:i/>
          <w:spacing w:val="-6"/>
          <w:sz w:val="18"/>
        </w:rPr>
        <w:t> </w:t>
      </w:r>
      <w:r>
        <w:rPr>
          <w:i/>
          <w:sz w:val="18"/>
        </w:rPr>
        <w:t>ser</w:t>
      </w:r>
      <w:r>
        <w:rPr>
          <w:i/>
          <w:spacing w:val="-4"/>
          <w:sz w:val="18"/>
        </w:rPr>
        <w:t> </w:t>
      </w:r>
      <w:r>
        <w:rPr>
          <w:i/>
          <w:sz w:val="18"/>
        </w:rPr>
        <w:t>una</w:t>
      </w:r>
      <w:r>
        <w:rPr>
          <w:i/>
          <w:spacing w:val="-4"/>
          <w:sz w:val="18"/>
        </w:rPr>
        <w:t> </w:t>
      </w:r>
      <w:r>
        <w:rPr>
          <w:i/>
          <w:sz w:val="18"/>
        </w:rPr>
        <w:t>cerveza</w:t>
      </w:r>
      <w:r>
        <w:rPr>
          <w:i/>
          <w:spacing w:val="-4"/>
          <w:sz w:val="18"/>
        </w:rPr>
        <w:t> </w:t>
      </w:r>
      <w:r>
        <w:rPr>
          <w:i/>
          <w:sz w:val="18"/>
        </w:rPr>
        <w:t>ahumada</w:t>
      </w:r>
      <w:r>
        <w:rPr>
          <w:i/>
          <w:spacing w:val="-4"/>
          <w:sz w:val="18"/>
        </w:rPr>
        <w:t> </w:t>
      </w:r>
      <w:r>
        <w:rPr>
          <w:i/>
          <w:sz w:val="18"/>
        </w:rPr>
        <w:t>basada</w:t>
      </w:r>
      <w:r>
        <w:rPr>
          <w:i/>
          <w:spacing w:val="-4"/>
          <w:sz w:val="18"/>
        </w:rPr>
        <w:t> </w:t>
      </w:r>
      <w:r>
        <w:rPr>
          <w:i/>
          <w:sz w:val="18"/>
        </w:rPr>
        <w:t>en</w:t>
      </w:r>
      <w:r>
        <w:rPr>
          <w:i/>
          <w:spacing w:val="-5"/>
          <w:sz w:val="18"/>
        </w:rPr>
        <w:t> </w:t>
      </w:r>
      <w:r>
        <w:rPr>
          <w:i/>
          <w:sz w:val="18"/>
        </w:rPr>
        <w:t>algo</w:t>
      </w:r>
      <w:r>
        <w:rPr>
          <w:i/>
          <w:spacing w:val="-3"/>
          <w:sz w:val="18"/>
        </w:rPr>
        <w:t> </w:t>
      </w:r>
      <w:r>
        <w:rPr>
          <w:i/>
          <w:sz w:val="18"/>
        </w:rPr>
        <w:t>distinto</w:t>
      </w:r>
      <w:r>
        <w:rPr>
          <w:i/>
          <w:spacing w:val="-5"/>
          <w:sz w:val="18"/>
        </w:rPr>
        <w:t> </w:t>
      </w:r>
      <w:r>
        <w:rPr>
          <w:i/>
          <w:sz w:val="18"/>
        </w:rPr>
        <w:t>a</w:t>
      </w:r>
      <w:r>
        <w:rPr>
          <w:i/>
          <w:spacing w:val="-3"/>
          <w:sz w:val="18"/>
        </w:rPr>
        <w:t> </w:t>
      </w:r>
      <w:r>
        <w:rPr>
          <w:i/>
          <w:sz w:val="18"/>
        </w:rPr>
        <w:t>un Estilo Clásico (tanto un Estilo de Especialidad, como una familia amplia de estilos como porter en lugar de un estilo específico), o cualquier tipo de cerveza ahumada con adición de ingredientes especiales (frutas, vegetales, especias) o procesos adicionales empleados, que transformen la cerveza en algo más singular.</w:t>
      </w:r>
    </w:p>
    <w:p>
      <w:pPr>
        <w:pStyle w:val="BodyText"/>
        <w:spacing w:before="51"/>
        <w:ind w:right="401"/>
        <w:jc w:val="both"/>
      </w:pPr>
      <w:r>
        <w:rPr>
          <w:b/>
        </w:rPr>
        <w:t>Impresión</w:t>
      </w:r>
      <w:r>
        <w:rPr>
          <w:b/>
          <w:spacing w:val="-8"/>
        </w:rPr>
        <w:t> </w:t>
      </w:r>
      <w:r>
        <w:rPr>
          <w:b/>
        </w:rPr>
        <w:t>general</w:t>
      </w:r>
      <w:r>
        <w:rPr/>
        <w:t>:</w:t>
      </w:r>
      <w:r>
        <w:rPr>
          <w:spacing w:val="-7"/>
        </w:rPr>
        <w:t> </w:t>
      </w:r>
      <w:r>
        <w:rPr/>
        <w:t>Una</w:t>
      </w:r>
      <w:r>
        <w:rPr>
          <w:spacing w:val="-9"/>
        </w:rPr>
        <w:t> </w:t>
      </w:r>
      <w:r>
        <w:rPr/>
        <w:t>fusión</w:t>
      </w:r>
      <w:r>
        <w:rPr>
          <w:spacing w:val="-9"/>
        </w:rPr>
        <w:t> </w:t>
      </w:r>
      <w:r>
        <w:rPr/>
        <w:t>correctamente</w:t>
      </w:r>
      <w:r>
        <w:rPr>
          <w:spacing w:val="-9"/>
        </w:rPr>
        <w:t> </w:t>
      </w:r>
      <w:r>
        <w:rPr/>
        <w:t>balanceada de</w:t>
      </w:r>
      <w:r>
        <w:rPr>
          <w:spacing w:val="-1"/>
        </w:rPr>
        <w:t> </w:t>
      </w:r>
      <w:r>
        <w:rPr/>
        <w:t>la</w:t>
      </w:r>
      <w:r>
        <w:rPr>
          <w:spacing w:val="-1"/>
        </w:rPr>
        <w:t> </w:t>
      </w:r>
      <w:r>
        <w:rPr/>
        <w:t>malta y el</w:t>
      </w:r>
      <w:r>
        <w:rPr>
          <w:spacing w:val="-2"/>
        </w:rPr>
        <w:t> </w:t>
      </w:r>
      <w:r>
        <w:rPr/>
        <w:t>lúpulo</w:t>
      </w:r>
      <w:r>
        <w:rPr>
          <w:spacing w:val="-2"/>
        </w:rPr>
        <w:t> </w:t>
      </w:r>
      <w:r>
        <w:rPr/>
        <w:t>del</w:t>
      </w:r>
      <w:r>
        <w:rPr>
          <w:spacing w:val="-2"/>
        </w:rPr>
        <w:t> </w:t>
      </w:r>
      <w:r>
        <w:rPr/>
        <w:t>estilo</w:t>
      </w:r>
      <w:r>
        <w:rPr>
          <w:spacing w:val="-2"/>
        </w:rPr>
        <w:t> </w:t>
      </w:r>
      <w:r>
        <w:rPr/>
        <w:t>base</w:t>
      </w:r>
      <w:r>
        <w:rPr>
          <w:spacing w:val="-1"/>
        </w:rPr>
        <w:t> </w:t>
      </w:r>
      <w:r>
        <w:rPr/>
        <w:t>de especialidad, con</w:t>
      </w:r>
      <w:r>
        <w:rPr>
          <w:spacing w:val="-1"/>
        </w:rPr>
        <w:t> </w:t>
      </w:r>
      <w:r>
        <w:rPr/>
        <w:t>un agradable y placentero carácter ahumado.</w:t>
      </w:r>
    </w:p>
    <w:p>
      <w:pPr>
        <w:pStyle w:val="BodyText"/>
        <w:spacing w:line="242" w:lineRule="auto" w:before="47"/>
        <w:ind w:right="208"/>
      </w:pPr>
      <w:r>
        <w:rPr>
          <w:b/>
        </w:rPr>
        <w:t>Aroma: </w:t>
      </w:r>
      <w:r>
        <w:rPr/>
        <w:t>Un balance agradable entre el aroma esperado de la cerveza base, la malta ahumada y cualquier Ingrediente Especial.</w:t>
      </w:r>
      <w:r>
        <w:rPr>
          <w:spacing w:val="-4"/>
        </w:rPr>
        <w:t> </w:t>
      </w:r>
      <w:r>
        <w:rPr/>
        <w:t>El</w:t>
      </w:r>
      <w:r>
        <w:rPr>
          <w:spacing w:val="-5"/>
        </w:rPr>
        <w:t> </w:t>
      </w:r>
      <w:r>
        <w:rPr/>
        <w:t>rango</w:t>
      </w:r>
      <w:r>
        <w:rPr>
          <w:spacing w:val="-5"/>
        </w:rPr>
        <w:t> </w:t>
      </w:r>
      <w:r>
        <w:rPr/>
        <w:t>del</w:t>
      </w:r>
      <w:r>
        <w:rPr>
          <w:spacing w:val="-5"/>
        </w:rPr>
        <w:t> </w:t>
      </w:r>
      <w:r>
        <w:rPr/>
        <w:t>carácter</w:t>
      </w:r>
      <w:r>
        <w:rPr>
          <w:spacing w:val="-1"/>
        </w:rPr>
        <w:t> </w:t>
      </w:r>
      <w:r>
        <w:rPr/>
        <w:t>ahumado</w:t>
      </w:r>
      <w:r>
        <w:rPr>
          <w:spacing w:val="-5"/>
        </w:rPr>
        <w:t> </w:t>
      </w:r>
      <w:r>
        <w:rPr/>
        <w:t>es</w:t>
      </w:r>
      <w:r>
        <w:rPr>
          <w:spacing w:val="-4"/>
        </w:rPr>
        <w:t> </w:t>
      </w:r>
      <w:r>
        <w:rPr/>
        <w:t>de</w:t>
      </w:r>
      <w:r>
        <w:rPr>
          <w:spacing w:val="-4"/>
        </w:rPr>
        <w:t> </w:t>
      </w:r>
      <w:r>
        <w:rPr/>
        <w:t>bajo</w:t>
      </w:r>
      <w:r>
        <w:rPr>
          <w:spacing w:val="-4"/>
        </w:rPr>
        <w:t> </w:t>
      </w:r>
      <w:r>
        <w:rPr/>
        <w:t>a</w:t>
      </w:r>
      <w:r>
        <w:rPr>
          <w:spacing w:val="-1"/>
        </w:rPr>
        <w:t> </w:t>
      </w:r>
      <w:r>
        <w:rPr/>
        <w:t>asertivo,</w:t>
      </w:r>
      <w:r>
        <w:rPr>
          <w:spacing w:val="-2"/>
        </w:rPr>
        <w:t> </w:t>
      </w:r>
      <w:r>
        <w:rPr/>
        <w:t>y puede mostrar el carácter propio de la variedad de madera utilizada (p. ej.: aliso, roble, haya). El balance entre el ahumado, la cerveza y cualquier Ingrediente Especial puede variar; no es necesario que tengan la misma intensidad. En cualquier caso, el resultado debe ser atractivo. Los aromas punzantes, fenólicos, ásperos, similares al caucho o quemados derivados del ahumado son inapropiados.</w:t>
      </w:r>
    </w:p>
    <w:p>
      <w:pPr>
        <w:pStyle w:val="BodyText"/>
        <w:spacing w:before="37"/>
        <w:ind w:right="216"/>
      </w:pPr>
      <w:r>
        <w:rPr>
          <w:b/>
        </w:rPr>
        <w:t>Apariencia: </w:t>
      </w:r>
      <w:r>
        <w:rPr/>
        <w:t>Variable. La apariencia debe reflejar el estilo de cerveza</w:t>
      </w:r>
      <w:r>
        <w:rPr>
          <w:spacing w:val="-4"/>
        </w:rPr>
        <w:t> </w:t>
      </w:r>
      <w:r>
        <w:rPr/>
        <w:t>base,</w:t>
      </w:r>
      <w:r>
        <w:rPr>
          <w:spacing w:val="-2"/>
        </w:rPr>
        <w:t> </w:t>
      </w:r>
      <w:r>
        <w:rPr/>
        <w:t>aunque</w:t>
      </w:r>
      <w:r>
        <w:rPr>
          <w:spacing w:val="-4"/>
        </w:rPr>
        <w:t> </w:t>
      </w:r>
      <w:r>
        <w:rPr/>
        <w:t>el</w:t>
      </w:r>
      <w:r>
        <w:rPr>
          <w:spacing w:val="-5"/>
        </w:rPr>
        <w:t> </w:t>
      </w:r>
      <w:r>
        <w:rPr/>
        <w:t>color</w:t>
      </w:r>
      <w:r>
        <w:rPr>
          <w:spacing w:val="-1"/>
        </w:rPr>
        <w:t> </w:t>
      </w:r>
      <w:r>
        <w:rPr/>
        <w:t>es</w:t>
      </w:r>
      <w:r>
        <w:rPr>
          <w:spacing w:val="-4"/>
        </w:rPr>
        <w:t> </w:t>
      </w:r>
      <w:r>
        <w:rPr/>
        <w:t>a</w:t>
      </w:r>
      <w:r>
        <w:rPr>
          <w:spacing w:val="-4"/>
        </w:rPr>
        <w:t> </w:t>
      </w:r>
      <w:r>
        <w:rPr/>
        <w:t>menudo</w:t>
      </w:r>
      <w:r>
        <w:rPr>
          <w:spacing w:val="-5"/>
        </w:rPr>
        <w:t> </w:t>
      </w:r>
      <w:r>
        <w:rPr/>
        <w:t>un</w:t>
      </w:r>
      <w:r>
        <w:rPr>
          <w:spacing w:val="-5"/>
        </w:rPr>
        <w:t> </w:t>
      </w:r>
      <w:r>
        <w:rPr/>
        <w:t>poco</w:t>
      </w:r>
      <w:r>
        <w:rPr>
          <w:spacing w:val="-5"/>
        </w:rPr>
        <w:t> </w:t>
      </w:r>
      <w:r>
        <w:rPr/>
        <w:t>más</w:t>
      </w:r>
      <w:r>
        <w:rPr>
          <w:spacing w:val="-2"/>
        </w:rPr>
        <w:t> </w:t>
      </w:r>
      <w:r>
        <w:rPr/>
        <w:t>oscuro de lo esperado para el estilo base. El uso de ciertas frutas y especias también puede afectar el color y tono de la cerveza.</w:t>
      </w:r>
    </w:p>
    <w:p>
      <w:pPr>
        <w:pStyle w:val="BodyText"/>
        <w:spacing w:line="242" w:lineRule="auto"/>
        <w:ind w:right="216"/>
      </w:pPr>
      <w:r>
        <w:rPr>
          <w:b/>
        </w:rPr>
        <w:t>Sabor:</w:t>
      </w:r>
      <w:r>
        <w:rPr>
          <w:b/>
          <w:spacing w:val="-2"/>
        </w:rPr>
        <w:t> </w:t>
      </w:r>
      <w:r>
        <w:rPr/>
        <w:t>Similar</w:t>
      </w:r>
      <w:r>
        <w:rPr>
          <w:spacing w:val="-4"/>
        </w:rPr>
        <w:t> </w:t>
      </w:r>
      <w:r>
        <w:rPr/>
        <w:t>al</w:t>
      </w:r>
      <w:r>
        <w:rPr>
          <w:spacing w:val="-5"/>
        </w:rPr>
        <w:t> </w:t>
      </w:r>
      <w:r>
        <w:rPr/>
        <w:t>aroma,</w:t>
      </w:r>
      <w:r>
        <w:rPr>
          <w:spacing w:val="-4"/>
        </w:rPr>
        <w:t> </w:t>
      </w:r>
      <w:r>
        <w:rPr/>
        <w:t>con</w:t>
      </w:r>
      <w:r>
        <w:rPr>
          <w:spacing w:val="-3"/>
        </w:rPr>
        <w:t> </w:t>
      </w:r>
      <w:r>
        <w:rPr/>
        <w:t>un</w:t>
      </w:r>
      <w:r>
        <w:rPr>
          <w:spacing w:val="-6"/>
        </w:rPr>
        <w:t> </w:t>
      </w:r>
      <w:r>
        <w:rPr/>
        <w:t>balance</w:t>
      </w:r>
      <w:r>
        <w:rPr>
          <w:spacing w:val="-4"/>
        </w:rPr>
        <w:t> </w:t>
      </w:r>
      <w:r>
        <w:rPr/>
        <w:t>entre</w:t>
      </w:r>
      <w:r>
        <w:rPr>
          <w:spacing w:val="-5"/>
        </w:rPr>
        <w:t> </w:t>
      </w:r>
      <w:r>
        <w:rPr/>
        <w:t>la</w:t>
      </w:r>
      <w:r>
        <w:rPr>
          <w:spacing w:val="-5"/>
        </w:rPr>
        <w:t> </w:t>
      </w:r>
      <w:r>
        <w:rPr/>
        <w:t>cerveza</w:t>
      </w:r>
      <w:r>
        <w:rPr>
          <w:spacing w:val="-5"/>
        </w:rPr>
        <w:t> </w:t>
      </w:r>
      <w:r>
        <w:rPr/>
        <w:t>base, cualquier Ingrediente Especial y el carácter de la malta ahumada, con una intensidad de baja a asertiva. Distintas maderas pueden producir perfiles diferentes de sabor. El balance entre el perfil ahumado, la cerveza y cualquier Ingrediente Especial puede variar, pero la mezcla resultante debe ser placentera. El ahumado puede agregar algo de sequedad al final. Los sabores ásperos, amargos, quemados, carbonizados, similares al caucho, sulfurosos, medicinales o fenólicos derivados del ahumado son inapropiados.</w:t>
      </w:r>
    </w:p>
    <w:p>
      <w:pPr>
        <w:pStyle w:val="BodyText"/>
        <w:spacing w:before="37"/>
        <w:ind w:right="216"/>
      </w:pPr>
      <w:r>
        <w:rPr>
          <w:b/>
        </w:rPr>
        <w:t>Sensación</w:t>
      </w:r>
      <w:r>
        <w:rPr>
          <w:b/>
          <w:spacing w:val="-5"/>
        </w:rPr>
        <w:t> </w:t>
      </w:r>
      <w:r>
        <w:rPr>
          <w:b/>
        </w:rPr>
        <w:t>en</w:t>
      </w:r>
      <w:r>
        <w:rPr>
          <w:b/>
          <w:spacing w:val="-5"/>
        </w:rPr>
        <w:t> </w:t>
      </w:r>
      <w:r>
        <w:rPr>
          <w:b/>
        </w:rPr>
        <w:t>boca:</w:t>
      </w:r>
      <w:r>
        <w:rPr>
          <w:b/>
          <w:spacing w:val="-5"/>
        </w:rPr>
        <w:t> </w:t>
      </w:r>
      <w:r>
        <w:rPr/>
        <w:t>Variable</w:t>
      </w:r>
      <w:r>
        <w:rPr>
          <w:spacing w:val="-6"/>
        </w:rPr>
        <w:t> </w:t>
      </w:r>
      <w:r>
        <w:rPr/>
        <w:t>según</w:t>
      </w:r>
      <w:r>
        <w:rPr>
          <w:spacing w:val="-6"/>
        </w:rPr>
        <w:t> </w:t>
      </w:r>
      <w:r>
        <w:rPr/>
        <w:t>el</w:t>
      </w:r>
      <w:r>
        <w:rPr>
          <w:spacing w:val="-4"/>
        </w:rPr>
        <w:t> </w:t>
      </w:r>
      <w:r>
        <w:rPr/>
        <w:t>estilo</w:t>
      </w:r>
      <w:r>
        <w:rPr>
          <w:spacing w:val="-7"/>
        </w:rPr>
        <w:t> </w:t>
      </w:r>
      <w:r>
        <w:rPr/>
        <w:t>de</w:t>
      </w:r>
      <w:r>
        <w:rPr>
          <w:spacing w:val="-4"/>
        </w:rPr>
        <w:t> </w:t>
      </w:r>
      <w:r>
        <w:rPr/>
        <w:t>cerveza</w:t>
      </w:r>
      <w:r>
        <w:rPr>
          <w:spacing w:val="-6"/>
        </w:rPr>
        <w:t> </w:t>
      </w:r>
      <w:r>
        <w:rPr/>
        <w:t>base. Se considera como un defecto una aspereza significativa, astringente y fenólica, derivada del ahumado.</w:t>
      </w:r>
    </w:p>
    <w:p>
      <w:pPr>
        <w:pStyle w:val="BodyText"/>
        <w:spacing w:before="47"/>
        <w:ind w:right="247"/>
      </w:pPr>
      <w:r>
        <w:rPr>
          <w:b/>
        </w:rPr>
        <w:t>Comentarios:</w:t>
      </w:r>
      <w:r>
        <w:rPr>
          <w:b/>
          <w:spacing w:val="-5"/>
        </w:rPr>
        <w:t> </w:t>
      </w:r>
      <w:r>
        <w:rPr/>
        <w:t>Quienes</w:t>
      </w:r>
      <w:r>
        <w:rPr>
          <w:spacing w:val="-7"/>
        </w:rPr>
        <w:t> </w:t>
      </w:r>
      <w:r>
        <w:rPr/>
        <w:t>juzguen</w:t>
      </w:r>
      <w:r>
        <w:rPr>
          <w:spacing w:val="-7"/>
        </w:rPr>
        <w:t> </w:t>
      </w:r>
      <w:r>
        <w:rPr/>
        <w:t>deben</w:t>
      </w:r>
      <w:r>
        <w:rPr>
          <w:spacing w:val="-7"/>
        </w:rPr>
        <w:t> </w:t>
      </w:r>
      <w:r>
        <w:rPr/>
        <w:t>evaluar</w:t>
      </w:r>
      <w:r>
        <w:rPr>
          <w:spacing w:val="-6"/>
        </w:rPr>
        <w:t> </w:t>
      </w:r>
      <w:r>
        <w:rPr/>
        <w:t>estas</w:t>
      </w:r>
      <w:r>
        <w:rPr>
          <w:spacing w:val="-7"/>
        </w:rPr>
        <w:t> </w:t>
      </w:r>
      <w:r>
        <w:rPr/>
        <w:t>cervezas principalmente</w:t>
      </w:r>
      <w:r>
        <w:rPr>
          <w:spacing w:val="-2"/>
        </w:rPr>
        <w:t> </w:t>
      </w:r>
      <w:r>
        <w:rPr/>
        <w:t>por</w:t>
      </w:r>
      <w:r>
        <w:rPr>
          <w:spacing w:val="-1"/>
        </w:rPr>
        <w:t> </w:t>
      </w:r>
      <w:r>
        <w:rPr/>
        <w:t>su</w:t>
      </w:r>
      <w:r>
        <w:rPr>
          <w:spacing w:val="-2"/>
        </w:rPr>
        <w:t> </w:t>
      </w:r>
      <w:r>
        <w:rPr/>
        <w:t>balance</w:t>
      </w:r>
      <w:r>
        <w:rPr>
          <w:spacing w:val="-1"/>
        </w:rPr>
        <w:t> </w:t>
      </w:r>
      <w:r>
        <w:rPr/>
        <w:t>general,</w:t>
      </w:r>
      <w:r>
        <w:rPr>
          <w:spacing w:val="-2"/>
        </w:rPr>
        <w:t> </w:t>
      </w:r>
      <w:r>
        <w:rPr/>
        <w:t>y</w:t>
      </w:r>
      <w:r>
        <w:rPr>
          <w:spacing w:val="-2"/>
        </w:rPr>
        <w:t> </w:t>
      </w:r>
      <w:r>
        <w:rPr/>
        <w:t>cuán</w:t>
      </w:r>
      <w:r>
        <w:rPr>
          <w:spacing w:val="-2"/>
        </w:rPr>
        <w:t> </w:t>
      </w:r>
      <w:r>
        <w:rPr/>
        <w:t>bien el</w:t>
      </w:r>
      <w:r>
        <w:rPr>
          <w:spacing w:val="-3"/>
        </w:rPr>
        <w:t> </w:t>
      </w:r>
      <w:r>
        <w:rPr/>
        <w:t>carácter ahumado realza la cerveza base y cualquier Ingrediente </w:t>
      </w:r>
      <w:r>
        <w:rPr>
          <w:spacing w:val="-2"/>
        </w:rPr>
        <w:t>Especial.</w:t>
      </w:r>
    </w:p>
    <w:p>
      <w:pPr>
        <w:spacing w:after="0"/>
        <w:sectPr>
          <w:type w:val="continuous"/>
          <w:pgSz w:w="12240" w:h="15840"/>
          <w:pgMar w:header="0" w:footer="746" w:top="940" w:bottom="280" w:left="580" w:right="540"/>
          <w:cols w:num="2" w:equalWidth="0">
            <w:col w:w="5191" w:space="570"/>
            <w:col w:w="5359"/>
          </w:cols>
        </w:sectPr>
      </w:pPr>
    </w:p>
    <w:p>
      <w:pPr>
        <w:pStyle w:val="BodyText"/>
        <w:spacing w:line="242" w:lineRule="auto" w:before="86"/>
      </w:pPr>
      <w:r>
        <w:rPr>
          <w:b/>
        </w:rPr>
        <w:t>Ingredientes característicos: </w:t>
      </w:r>
      <w:r>
        <w:rPr/>
        <w:t>Los mismos que para 32A Classic Style Smoked Beer, con la posible adición de ingredientes</w:t>
      </w:r>
      <w:r>
        <w:rPr>
          <w:spacing w:val="-6"/>
        </w:rPr>
        <w:t> </w:t>
      </w:r>
      <w:r>
        <w:rPr/>
        <w:t>especiales</w:t>
      </w:r>
      <w:r>
        <w:rPr>
          <w:spacing w:val="-4"/>
        </w:rPr>
        <w:t> </w:t>
      </w:r>
      <w:r>
        <w:rPr/>
        <w:t>(p.</w:t>
      </w:r>
      <w:r>
        <w:rPr>
          <w:spacing w:val="-6"/>
        </w:rPr>
        <w:t> </w:t>
      </w:r>
      <w:r>
        <w:rPr/>
        <w:t>ej.:</w:t>
      </w:r>
      <w:r>
        <w:rPr>
          <w:spacing w:val="-5"/>
        </w:rPr>
        <w:t> </w:t>
      </w:r>
      <w:r>
        <w:rPr/>
        <w:t>frutas,</w:t>
      </w:r>
      <w:r>
        <w:rPr>
          <w:spacing w:val="-7"/>
        </w:rPr>
        <w:t> </w:t>
      </w:r>
      <w:r>
        <w:rPr/>
        <w:t>especias,</w:t>
      </w:r>
      <w:r>
        <w:rPr>
          <w:spacing w:val="-7"/>
        </w:rPr>
        <w:t> </w:t>
      </w:r>
      <w:r>
        <w:rPr/>
        <w:t>vegetales,</w:t>
      </w:r>
      <w:r>
        <w:rPr>
          <w:spacing w:val="-6"/>
        </w:rPr>
        <w:t> </w:t>
      </w:r>
      <w:r>
        <w:rPr/>
        <w:t>miel) en cantidades significativas.</w:t>
      </w:r>
    </w:p>
    <w:p>
      <w:pPr>
        <w:pStyle w:val="BodyText"/>
        <w:spacing w:before="38"/>
      </w:pPr>
      <w:r>
        <w:rPr>
          <w:b/>
        </w:rPr>
        <w:t>Instrucciones para la inscripción: </w:t>
      </w:r>
      <w:r>
        <w:rPr/>
        <w:t>Quien</w:t>
      </w:r>
      <w:r>
        <w:rPr>
          <w:spacing w:val="-2"/>
        </w:rPr>
        <w:t> </w:t>
      </w:r>
      <w:r>
        <w:rPr/>
        <w:t>inscriba </w:t>
      </w:r>
      <w:r>
        <w:rPr>
          <w:b/>
        </w:rPr>
        <w:t>debe </w:t>
      </w:r>
      <w:r>
        <w:rPr/>
        <w:t>especificar el tipo de madera o ahumado </w:t>
      </w:r>
      <w:r>
        <w:rPr>
          <w:b/>
        </w:rPr>
        <w:t>si </w:t>
      </w:r>
      <w:r>
        <w:rPr/>
        <w:t>el carácter particular del</w:t>
      </w:r>
      <w:r>
        <w:rPr>
          <w:spacing w:val="-2"/>
        </w:rPr>
        <w:t> </w:t>
      </w:r>
      <w:r>
        <w:rPr/>
        <w:t>humo</w:t>
      </w:r>
      <w:r>
        <w:rPr>
          <w:spacing w:val="-2"/>
        </w:rPr>
        <w:t> </w:t>
      </w:r>
      <w:r>
        <w:rPr/>
        <w:t>es perceptible.</w:t>
      </w:r>
      <w:r>
        <w:rPr>
          <w:spacing w:val="-1"/>
        </w:rPr>
        <w:t> </w:t>
      </w:r>
      <w:r>
        <w:rPr/>
        <w:t>Además </w:t>
      </w:r>
      <w:r>
        <w:rPr>
          <w:b/>
        </w:rPr>
        <w:t>debe</w:t>
      </w:r>
      <w:r>
        <w:rPr>
          <w:b/>
          <w:spacing w:val="-3"/>
        </w:rPr>
        <w:t> </w:t>
      </w:r>
      <w:r>
        <w:rPr/>
        <w:t>especificar los</w:t>
      </w:r>
      <w:r>
        <w:rPr>
          <w:spacing w:val="-5"/>
        </w:rPr>
        <w:t> </w:t>
      </w:r>
      <w:r>
        <w:rPr/>
        <w:t>ingredientes</w:t>
      </w:r>
      <w:r>
        <w:rPr>
          <w:spacing w:val="-3"/>
        </w:rPr>
        <w:t> </w:t>
      </w:r>
      <w:r>
        <w:rPr/>
        <w:t>o</w:t>
      </w:r>
      <w:r>
        <w:rPr>
          <w:spacing w:val="-6"/>
        </w:rPr>
        <w:t> </w:t>
      </w:r>
      <w:r>
        <w:rPr/>
        <w:t>procesos</w:t>
      </w:r>
      <w:r>
        <w:rPr>
          <w:spacing w:val="-5"/>
        </w:rPr>
        <w:t> </w:t>
      </w:r>
      <w:r>
        <w:rPr/>
        <w:t>adicionales</w:t>
      </w:r>
      <w:r>
        <w:rPr>
          <w:spacing w:val="-5"/>
        </w:rPr>
        <w:t> </w:t>
      </w:r>
      <w:r>
        <w:rPr/>
        <w:t>que</w:t>
      </w:r>
      <w:r>
        <w:rPr>
          <w:spacing w:val="-6"/>
        </w:rPr>
        <w:t> </w:t>
      </w:r>
      <w:r>
        <w:rPr/>
        <w:t>hacen</w:t>
      </w:r>
      <w:r>
        <w:rPr>
          <w:spacing w:val="-3"/>
        </w:rPr>
        <w:t> </w:t>
      </w:r>
      <w:r>
        <w:rPr/>
        <w:t>de</w:t>
      </w:r>
      <w:r>
        <w:rPr>
          <w:spacing w:val="-5"/>
        </w:rPr>
        <w:t> </w:t>
      </w:r>
      <w:r>
        <w:rPr/>
        <w:t>esta</w:t>
      </w:r>
      <w:r>
        <w:rPr>
          <w:spacing w:val="-4"/>
        </w:rPr>
        <w:t> </w:t>
      </w:r>
      <w:r>
        <w:rPr/>
        <w:t>una Specialty Smoked Beer. Por otro lado, </w:t>
      </w:r>
      <w:r>
        <w:rPr>
          <w:b/>
        </w:rPr>
        <w:t>debe </w:t>
      </w:r>
      <w:r>
        <w:rPr/>
        <w:t>especificar una descripción de la cerveza, identificando </w:t>
      </w:r>
      <w:r>
        <w:rPr>
          <w:b/>
        </w:rPr>
        <w:t>uno de dos</w:t>
      </w:r>
      <w:r>
        <w:rPr/>
        <w:t>: </w:t>
      </w:r>
      <w:r>
        <w:rPr>
          <w:b/>
        </w:rPr>
        <w:t>o </w:t>
      </w:r>
      <w:r>
        <w:rPr/>
        <w:t>un</w:t>
      </w:r>
    </w:p>
    <w:p>
      <w:pPr>
        <w:pStyle w:val="BodyText"/>
        <w:spacing w:line="242" w:lineRule="auto" w:before="86"/>
        <w:ind w:right="192"/>
      </w:pPr>
      <w:r>
        <w:rPr/>
        <w:br w:type="column"/>
      </w:r>
      <w:r>
        <w:rPr/>
        <w:t>estilo base </w:t>
      </w:r>
      <w:r>
        <w:rPr>
          <w:b/>
        </w:rPr>
        <w:t>o </w:t>
      </w:r>
      <w:r>
        <w:rPr/>
        <w:t>los ingredientes, las especificaciones o el carácter objetivo</w:t>
      </w:r>
      <w:r>
        <w:rPr>
          <w:spacing w:val="-6"/>
        </w:rPr>
        <w:t> </w:t>
      </w:r>
      <w:r>
        <w:rPr/>
        <w:t>de</w:t>
      </w:r>
      <w:r>
        <w:rPr>
          <w:spacing w:val="-5"/>
        </w:rPr>
        <w:t> </w:t>
      </w:r>
      <w:r>
        <w:rPr/>
        <w:t>la</w:t>
      </w:r>
      <w:r>
        <w:rPr>
          <w:spacing w:val="-5"/>
        </w:rPr>
        <w:t> </w:t>
      </w:r>
      <w:r>
        <w:rPr/>
        <w:t>cerveza.</w:t>
      </w:r>
      <w:r>
        <w:rPr>
          <w:spacing w:val="-4"/>
        </w:rPr>
        <w:t> </w:t>
      </w:r>
      <w:r>
        <w:rPr/>
        <w:t>Una</w:t>
      </w:r>
      <w:r>
        <w:rPr>
          <w:spacing w:val="-5"/>
        </w:rPr>
        <w:t> </w:t>
      </w:r>
      <w:r>
        <w:rPr/>
        <w:t>descripción</w:t>
      </w:r>
      <w:r>
        <w:rPr>
          <w:spacing w:val="-5"/>
        </w:rPr>
        <w:t> </w:t>
      </w:r>
      <w:r>
        <w:rPr/>
        <w:t>general</w:t>
      </w:r>
      <w:r>
        <w:rPr>
          <w:spacing w:val="-5"/>
        </w:rPr>
        <w:t> </w:t>
      </w:r>
      <w:r>
        <w:rPr/>
        <w:t>de</w:t>
      </w:r>
      <w:r>
        <w:rPr>
          <w:spacing w:val="-5"/>
        </w:rPr>
        <w:t> </w:t>
      </w:r>
      <w:r>
        <w:rPr/>
        <w:t>la</w:t>
      </w:r>
      <w:r>
        <w:rPr>
          <w:spacing w:val="-2"/>
        </w:rPr>
        <w:t> </w:t>
      </w:r>
      <w:r>
        <w:rPr/>
        <w:t>naturaleza especial de la cerveza puede cubrir todos los elementos </w:t>
      </w:r>
      <w:r>
        <w:rPr>
          <w:spacing w:val="-2"/>
        </w:rPr>
        <w:t>requeridos.</w:t>
      </w:r>
    </w:p>
    <w:p>
      <w:pPr>
        <w:spacing w:before="38"/>
        <w:ind w:left="140" w:right="278" w:firstLine="0"/>
        <w:jc w:val="left"/>
        <w:rPr>
          <w:sz w:val="18"/>
        </w:rPr>
      </w:pPr>
      <w:r>
        <w:rPr>
          <w:b/>
          <w:sz w:val="18"/>
        </w:rPr>
        <w:t>Estadísticas</w:t>
      </w:r>
      <w:r>
        <w:rPr>
          <w:b/>
          <w:spacing w:val="-7"/>
          <w:sz w:val="18"/>
        </w:rPr>
        <w:t> </w:t>
      </w:r>
      <w:r>
        <w:rPr>
          <w:b/>
          <w:sz w:val="18"/>
        </w:rPr>
        <w:t>vitales:</w:t>
      </w:r>
      <w:r>
        <w:rPr>
          <w:b/>
          <w:spacing w:val="-5"/>
          <w:sz w:val="18"/>
        </w:rPr>
        <w:t> </w:t>
      </w:r>
      <w:r>
        <w:rPr>
          <w:sz w:val="18"/>
        </w:rPr>
        <w:t>Variables</w:t>
      </w:r>
      <w:r>
        <w:rPr>
          <w:spacing w:val="-7"/>
          <w:sz w:val="18"/>
        </w:rPr>
        <w:t> </w:t>
      </w:r>
      <w:r>
        <w:rPr>
          <w:sz w:val="18"/>
        </w:rPr>
        <w:t>según</w:t>
      </w:r>
      <w:r>
        <w:rPr>
          <w:spacing w:val="-7"/>
          <w:sz w:val="18"/>
        </w:rPr>
        <w:t> </w:t>
      </w:r>
      <w:r>
        <w:rPr>
          <w:sz w:val="18"/>
        </w:rPr>
        <w:t>el</w:t>
      </w:r>
      <w:r>
        <w:rPr>
          <w:spacing w:val="-7"/>
          <w:sz w:val="18"/>
        </w:rPr>
        <w:t> </w:t>
      </w:r>
      <w:r>
        <w:rPr>
          <w:sz w:val="18"/>
        </w:rPr>
        <w:t>estilo</w:t>
      </w:r>
      <w:r>
        <w:rPr>
          <w:spacing w:val="-5"/>
          <w:sz w:val="18"/>
        </w:rPr>
        <w:t> </w:t>
      </w:r>
      <w:r>
        <w:rPr>
          <w:sz w:val="18"/>
        </w:rPr>
        <w:t>de</w:t>
      </w:r>
      <w:r>
        <w:rPr>
          <w:spacing w:val="-7"/>
          <w:sz w:val="18"/>
        </w:rPr>
        <w:t> </w:t>
      </w:r>
      <w:r>
        <w:rPr>
          <w:sz w:val="18"/>
        </w:rPr>
        <w:t>cerveza </w:t>
      </w:r>
      <w:r>
        <w:rPr>
          <w:spacing w:val="-2"/>
          <w:sz w:val="18"/>
        </w:rPr>
        <w:t>base.</w:t>
      </w:r>
    </w:p>
    <w:p>
      <w:pPr>
        <w:spacing w:line="264" w:lineRule="auto" w:before="45"/>
        <w:ind w:left="140" w:right="270" w:firstLine="0"/>
        <w:jc w:val="left"/>
        <w:rPr>
          <w:sz w:val="18"/>
        </w:rPr>
      </w:pPr>
      <w:r>
        <w:rPr>
          <w:b/>
          <w:sz w:val="18"/>
        </w:rPr>
        <w:t>Ejemplos</w:t>
      </w:r>
      <w:r>
        <w:rPr>
          <w:b/>
          <w:spacing w:val="-7"/>
          <w:sz w:val="18"/>
        </w:rPr>
        <w:t> </w:t>
      </w:r>
      <w:r>
        <w:rPr>
          <w:b/>
          <w:sz w:val="18"/>
        </w:rPr>
        <w:t>comerciales:</w:t>
      </w:r>
      <w:r>
        <w:rPr>
          <w:b/>
          <w:spacing w:val="-6"/>
          <w:sz w:val="18"/>
        </w:rPr>
        <w:t> </w:t>
      </w:r>
      <w:r>
        <w:rPr>
          <w:sz w:val="18"/>
        </w:rPr>
        <w:t>Fat</w:t>
      </w:r>
      <w:r>
        <w:rPr>
          <w:spacing w:val="-7"/>
          <w:sz w:val="18"/>
        </w:rPr>
        <w:t> </w:t>
      </w:r>
      <w:r>
        <w:rPr>
          <w:sz w:val="18"/>
        </w:rPr>
        <w:t>Head’s</w:t>
      </w:r>
      <w:r>
        <w:rPr>
          <w:spacing w:val="-7"/>
          <w:sz w:val="18"/>
        </w:rPr>
        <w:t> </w:t>
      </w:r>
      <w:r>
        <w:rPr>
          <w:sz w:val="18"/>
        </w:rPr>
        <w:t>Up</w:t>
      </w:r>
      <w:r>
        <w:rPr>
          <w:spacing w:val="-7"/>
          <w:sz w:val="18"/>
        </w:rPr>
        <w:t> </w:t>
      </w:r>
      <w:r>
        <w:rPr>
          <w:sz w:val="18"/>
        </w:rPr>
        <w:t>in</w:t>
      </w:r>
      <w:r>
        <w:rPr>
          <w:spacing w:val="-7"/>
          <w:sz w:val="18"/>
        </w:rPr>
        <w:t> </w:t>
      </w:r>
      <w:r>
        <w:rPr>
          <w:sz w:val="18"/>
        </w:rPr>
        <w:t>Smoke, Ommegang Bourbon Barrel Vanilla Smoked Porter </w:t>
      </w:r>
      <w:r>
        <w:rPr>
          <w:b/>
          <w:sz w:val="18"/>
        </w:rPr>
        <w:t>Etiquetas: </w:t>
      </w:r>
      <w:r>
        <w:rPr>
          <w:sz w:val="18"/>
        </w:rPr>
        <w:t>cerveza-especialidad, ahumada</w:t>
      </w:r>
    </w:p>
    <w:p>
      <w:pPr>
        <w:spacing w:after="0" w:line="264" w:lineRule="auto"/>
        <w:jc w:val="left"/>
        <w:rPr>
          <w:sz w:val="18"/>
        </w:rPr>
        <w:sectPr>
          <w:pgSz w:w="12240" w:h="15840"/>
          <w:pgMar w:header="0" w:footer="746" w:top="920" w:bottom="940" w:left="580" w:right="540"/>
          <w:cols w:num="2" w:equalWidth="0">
            <w:col w:w="5141" w:space="620"/>
            <w:col w:w="5359"/>
          </w:cols>
        </w:sectPr>
      </w:pPr>
    </w:p>
    <w:p>
      <w:pPr>
        <w:pStyle w:val="BodyText"/>
        <w:spacing w:before="10"/>
        <w:ind w:left="0"/>
        <w:rPr>
          <w:sz w:val="25"/>
        </w:r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115" name="Group 115"/>
                <wp:cNvGraphicFramePr>
                  <a:graphicFrameLocks/>
                </wp:cNvGraphicFramePr>
                <a:graphic>
                  <a:graphicData uri="http://schemas.microsoft.com/office/word/2010/wordprocessingGroup">
                    <wpg:wgp>
                      <wpg:cNvPr id="115" name="Group 115"/>
                      <wpg:cNvGrpSpPr/>
                      <wpg:grpSpPr>
                        <a:xfrm>
                          <a:off x="0" y="0"/>
                          <a:ext cx="6896100" cy="18415"/>
                          <a:chExt cx="6896100" cy="18415"/>
                        </a:xfrm>
                      </wpg:grpSpPr>
                      <wps:wsp>
                        <wps:cNvPr id="116" name="Graphic 116"/>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14" coordorigin="0,0" coordsize="10860,29">
                <v:rect style="position:absolute;left:0;top:0;width:10860;height:29" id="docshape115" filled="true" fillcolor="#000000" stroked="false">
                  <v:fill type="solid"/>
                </v:rect>
              </v:group>
            </w:pict>
          </mc:Fallback>
        </mc:AlternateContent>
      </w:r>
      <w:r>
        <w:rPr>
          <w:position w:val="0"/>
          <w:sz w:val="2"/>
        </w:rPr>
      </w:r>
    </w:p>
    <w:p>
      <w:pPr>
        <w:pStyle w:val="ListParagraph"/>
        <w:numPr>
          <w:ilvl w:val="0"/>
          <w:numId w:val="5"/>
        </w:numPr>
        <w:tabs>
          <w:tab w:pos="712" w:val="left" w:leader="none"/>
        </w:tabs>
        <w:spacing w:line="324" w:lineRule="exact" w:before="120" w:after="0"/>
        <w:ind w:left="712" w:right="0" w:hanging="572"/>
        <w:jc w:val="left"/>
        <w:rPr>
          <w:rFonts w:ascii="Verdana"/>
          <w:b/>
          <w:sz w:val="22"/>
        </w:rPr>
      </w:pPr>
      <w:bookmarkStart w:name="_bookmark180" w:id="181"/>
      <w:bookmarkEnd w:id="181"/>
      <w:r>
        <w:rPr/>
      </w:r>
      <w:r>
        <w:rPr>
          <w:rFonts w:ascii="Verdana"/>
          <w:b/>
          <w:sz w:val="28"/>
        </w:rPr>
        <w:t>W</w:t>
      </w:r>
      <w:r>
        <w:rPr>
          <w:rFonts w:ascii="Verdana"/>
          <w:b/>
          <w:sz w:val="22"/>
        </w:rPr>
        <w:t>OOD</w:t>
      </w:r>
      <w:r>
        <w:rPr>
          <w:rFonts w:ascii="Verdana"/>
          <w:b/>
          <w:spacing w:val="-7"/>
          <w:sz w:val="22"/>
        </w:rPr>
        <w:t> </w:t>
      </w:r>
      <w:r>
        <w:rPr>
          <w:rFonts w:ascii="Verdana"/>
          <w:b/>
          <w:spacing w:val="-4"/>
          <w:sz w:val="28"/>
        </w:rPr>
        <w:t>B</w:t>
      </w:r>
      <w:r>
        <w:rPr>
          <w:rFonts w:ascii="Verdana"/>
          <w:b/>
          <w:spacing w:val="-4"/>
          <w:sz w:val="22"/>
        </w:rPr>
        <w:t>EER</w:t>
      </w:r>
    </w:p>
    <w:p>
      <w:pPr>
        <w:spacing w:line="189" w:lineRule="exact" w:before="0"/>
        <w:ind w:left="140" w:right="0" w:firstLine="0"/>
        <w:jc w:val="left"/>
        <w:rPr>
          <w:i/>
          <w:sz w:val="18"/>
        </w:rPr>
      </w:pPr>
      <w:r>
        <w:rPr>
          <w:i/>
          <w:sz w:val="18"/>
        </w:rPr>
        <w:t>Esta</w:t>
      </w:r>
      <w:r>
        <w:rPr>
          <w:i/>
          <w:spacing w:val="-4"/>
          <w:sz w:val="18"/>
        </w:rPr>
        <w:t> </w:t>
      </w:r>
      <w:r>
        <w:rPr>
          <w:i/>
          <w:sz w:val="18"/>
        </w:rPr>
        <w:t>categoría</w:t>
      </w:r>
      <w:r>
        <w:rPr>
          <w:i/>
          <w:spacing w:val="-2"/>
          <w:sz w:val="18"/>
        </w:rPr>
        <w:t> </w:t>
      </w:r>
      <w:r>
        <w:rPr>
          <w:i/>
          <w:sz w:val="18"/>
        </w:rPr>
        <w:t>contiene</w:t>
      </w:r>
      <w:r>
        <w:rPr>
          <w:i/>
          <w:spacing w:val="-3"/>
          <w:sz w:val="18"/>
        </w:rPr>
        <w:t> </w:t>
      </w:r>
      <w:r>
        <w:rPr>
          <w:i/>
          <w:sz w:val="18"/>
        </w:rPr>
        <w:t>Cervezas</w:t>
      </w:r>
      <w:r>
        <w:rPr>
          <w:i/>
          <w:spacing w:val="-3"/>
          <w:sz w:val="18"/>
        </w:rPr>
        <w:t> </w:t>
      </w:r>
      <w:r>
        <w:rPr>
          <w:i/>
          <w:sz w:val="18"/>
        </w:rPr>
        <w:t>de</w:t>
      </w:r>
      <w:r>
        <w:rPr>
          <w:i/>
          <w:spacing w:val="-3"/>
          <w:sz w:val="18"/>
        </w:rPr>
        <w:t> </w:t>
      </w:r>
      <w:r>
        <w:rPr>
          <w:i/>
          <w:sz w:val="18"/>
        </w:rPr>
        <w:t>Especialidad</w:t>
      </w:r>
      <w:r>
        <w:rPr>
          <w:i/>
          <w:spacing w:val="-3"/>
          <w:sz w:val="18"/>
        </w:rPr>
        <w:t> </w:t>
      </w:r>
      <w:r>
        <w:rPr>
          <w:i/>
          <w:sz w:val="18"/>
        </w:rPr>
        <w:t>con</w:t>
      </w:r>
      <w:r>
        <w:rPr>
          <w:i/>
          <w:spacing w:val="-3"/>
          <w:sz w:val="18"/>
        </w:rPr>
        <w:t> </w:t>
      </w:r>
      <w:r>
        <w:rPr>
          <w:i/>
          <w:sz w:val="18"/>
        </w:rPr>
        <w:t>un</w:t>
      </w:r>
      <w:r>
        <w:rPr>
          <w:i/>
          <w:spacing w:val="-3"/>
          <w:sz w:val="18"/>
        </w:rPr>
        <w:t> </w:t>
      </w:r>
      <w:r>
        <w:rPr>
          <w:i/>
          <w:sz w:val="18"/>
        </w:rPr>
        <w:t>carácter</w:t>
      </w:r>
      <w:r>
        <w:rPr>
          <w:i/>
          <w:spacing w:val="-2"/>
          <w:sz w:val="18"/>
        </w:rPr>
        <w:t> </w:t>
      </w:r>
      <w:r>
        <w:rPr>
          <w:i/>
          <w:sz w:val="18"/>
        </w:rPr>
        <w:t>a</w:t>
      </w:r>
      <w:r>
        <w:rPr>
          <w:i/>
          <w:spacing w:val="-1"/>
          <w:sz w:val="18"/>
        </w:rPr>
        <w:t> </w:t>
      </w:r>
      <w:r>
        <w:rPr>
          <w:i/>
          <w:sz w:val="18"/>
        </w:rPr>
        <w:t>maduración</w:t>
      </w:r>
      <w:r>
        <w:rPr>
          <w:i/>
          <w:spacing w:val="-3"/>
          <w:sz w:val="18"/>
        </w:rPr>
        <w:t> </w:t>
      </w:r>
      <w:r>
        <w:rPr>
          <w:i/>
          <w:sz w:val="18"/>
        </w:rPr>
        <w:t>con</w:t>
      </w:r>
      <w:r>
        <w:rPr>
          <w:i/>
          <w:spacing w:val="-3"/>
          <w:sz w:val="18"/>
        </w:rPr>
        <w:t> </w:t>
      </w:r>
      <w:r>
        <w:rPr>
          <w:i/>
          <w:sz w:val="18"/>
        </w:rPr>
        <w:t>madera</w:t>
      </w:r>
      <w:r>
        <w:rPr>
          <w:i/>
          <w:spacing w:val="-2"/>
          <w:sz w:val="18"/>
        </w:rPr>
        <w:t> </w:t>
      </w:r>
      <w:r>
        <w:rPr>
          <w:i/>
          <w:sz w:val="18"/>
        </w:rPr>
        <w:t>o</w:t>
      </w:r>
      <w:r>
        <w:rPr>
          <w:i/>
          <w:spacing w:val="-3"/>
          <w:sz w:val="18"/>
        </w:rPr>
        <w:t> </w:t>
      </w:r>
      <w:r>
        <w:rPr>
          <w:i/>
          <w:sz w:val="18"/>
        </w:rPr>
        <w:t>en</w:t>
      </w:r>
      <w:r>
        <w:rPr>
          <w:i/>
          <w:spacing w:val="-2"/>
          <w:sz w:val="18"/>
        </w:rPr>
        <w:t> </w:t>
      </w:r>
      <w:r>
        <w:rPr>
          <w:i/>
          <w:sz w:val="18"/>
        </w:rPr>
        <w:t>barrica,</w:t>
      </w:r>
      <w:r>
        <w:rPr>
          <w:i/>
          <w:spacing w:val="-3"/>
          <w:sz w:val="18"/>
        </w:rPr>
        <w:t> </w:t>
      </w:r>
      <w:r>
        <w:rPr>
          <w:i/>
          <w:sz w:val="18"/>
        </w:rPr>
        <w:t>con</w:t>
      </w:r>
      <w:r>
        <w:rPr>
          <w:i/>
          <w:spacing w:val="-3"/>
          <w:sz w:val="18"/>
        </w:rPr>
        <w:t> </w:t>
      </w:r>
      <w:r>
        <w:rPr>
          <w:i/>
          <w:sz w:val="18"/>
        </w:rPr>
        <w:t>o</w:t>
      </w:r>
      <w:r>
        <w:rPr>
          <w:i/>
          <w:spacing w:val="-1"/>
          <w:sz w:val="18"/>
        </w:rPr>
        <w:t> </w:t>
      </w:r>
      <w:r>
        <w:rPr>
          <w:i/>
          <w:sz w:val="18"/>
        </w:rPr>
        <w:t>sin</w:t>
      </w:r>
      <w:r>
        <w:rPr>
          <w:i/>
          <w:spacing w:val="-1"/>
          <w:sz w:val="18"/>
        </w:rPr>
        <w:t> </w:t>
      </w:r>
      <w:r>
        <w:rPr>
          <w:i/>
          <w:sz w:val="18"/>
        </w:rPr>
        <w:t>un </w:t>
      </w:r>
      <w:r>
        <w:rPr>
          <w:i/>
          <w:spacing w:val="-2"/>
          <w:sz w:val="18"/>
        </w:rPr>
        <w:t>carácter</w:t>
      </w:r>
    </w:p>
    <w:p>
      <w:pPr>
        <w:spacing w:before="2"/>
        <w:ind w:left="140" w:right="0" w:firstLine="0"/>
        <w:jc w:val="left"/>
        <w:rPr>
          <w:i/>
          <w:sz w:val="18"/>
        </w:rPr>
      </w:pPr>
      <w:r>
        <w:rPr>
          <w:i/>
          <w:sz w:val="18"/>
        </w:rPr>
        <w:t>adicional</w:t>
      </w:r>
      <w:r>
        <w:rPr>
          <w:i/>
          <w:spacing w:val="-4"/>
          <w:sz w:val="18"/>
        </w:rPr>
        <w:t> </w:t>
      </w:r>
      <w:r>
        <w:rPr>
          <w:i/>
          <w:sz w:val="18"/>
        </w:rPr>
        <w:t>a</w:t>
      </w:r>
      <w:r>
        <w:rPr>
          <w:i/>
          <w:spacing w:val="-2"/>
          <w:sz w:val="18"/>
        </w:rPr>
        <w:t> alcohol.</w:t>
      </w:r>
    </w:p>
    <w:p>
      <w:pPr>
        <w:pStyle w:val="BodyText"/>
        <w:spacing w:before="3"/>
        <w:ind w:left="0"/>
        <w:rPr>
          <w:i/>
          <w:sz w:val="12"/>
        </w:rPr>
      </w:pPr>
    </w:p>
    <w:p>
      <w:pPr>
        <w:spacing w:after="0"/>
        <w:rPr>
          <w:sz w:val="12"/>
        </w:rPr>
        <w:sectPr>
          <w:type w:val="continuous"/>
          <w:pgSz w:w="12240" w:h="15840"/>
          <w:pgMar w:header="0" w:footer="746" w:top="940" w:bottom="280" w:left="580" w:right="540"/>
        </w:sectPr>
      </w:pPr>
    </w:p>
    <w:p>
      <w:pPr>
        <w:pStyle w:val="Heading3"/>
        <w:spacing w:before="101"/>
      </w:pPr>
      <w:bookmarkStart w:name="_bookmark181" w:id="182"/>
      <w:bookmarkEnd w:id="182"/>
      <w:r>
        <w:rPr>
          <w:b w:val="0"/>
        </w:rPr>
      </w:r>
      <w:r>
        <w:rPr/>
        <w:t>33A.</w:t>
      </w:r>
      <w:r>
        <w:rPr>
          <w:spacing w:val="-8"/>
        </w:rPr>
        <w:t> </w:t>
      </w:r>
      <w:r>
        <w:rPr/>
        <w:t>Wood-Aged</w:t>
      </w:r>
      <w:r>
        <w:rPr>
          <w:spacing w:val="-7"/>
        </w:rPr>
        <w:t> </w:t>
      </w:r>
      <w:r>
        <w:rPr>
          <w:spacing w:val="-4"/>
        </w:rPr>
        <w:t>Beer</w:t>
      </w:r>
    </w:p>
    <w:p>
      <w:pPr>
        <w:spacing w:line="242" w:lineRule="auto" w:before="41"/>
        <w:ind w:left="140" w:right="83" w:firstLine="0"/>
        <w:jc w:val="left"/>
        <w:rPr>
          <w:i/>
          <w:sz w:val="18"/>
        </w:rPr>
      </w:pPr>
      <w:r>
        <w:rPr>
          <w:i/>
          <w:sz w:val="18"/>
        </w:rPr>
        <w:t>Este estilo está destinado a las cervezas envejecidas con madera, sin adición de un carácter a alcohol proveniente del uso</w:t>
      </w:r>
      <w:r>
        <w:rPr>
          <w:i/>
          <w:spacing w:val="-5"/>
          <w:sz w:val="18"/>
        </w:rPr>
        <w:t> </w:t>
      </w:r>
      <w:r>
        <w:rPr>
          <w:i/>
          <w:sz w:val="18"/>
        </w:rPr>
        <w:t>previo</w:t>
      </w:r>
      <w:r>
        <w:rPr>
          <w:i/>
          <w:spacing w:val="-5"/>
          <w:sz w:val="18"/>
        </w:rPr>
        <w:t> </w:t>
      </w:r>
      <w:r>
        <w:rPr>
          <w:i/>
          <w:sz w:val="18"/>
        </w:rPr>
        <w:t>de</w:t>
      </w:r>
      <w:r>
        <w:rPr>
          <w:i/>
          <w:spacing w:val="-5"/>
          <w:sz w:val="18"/>
        </w:rPr>
        <w:t> </w:t>
      </w:r>
      <w:r>
        <w:rPr>
          <w:i/>
          <w:sz w:val="18"/>
        </w:rPr>
        <w:t>la</w:t>
      </w:r>
      <w:r>
        <w:rPr>
          <w:i/>
          <w:spacing w:val="-4"/>
          <w:sz w:val="18"/>
        </w:rPr>
        <w:t> </w:t>
      </w:r>
      <w:r>
        <w:rPr>
          <w:i/>
          <w:sz w:val="18"/>
        </w:rPr>
        <w:t>barrica.</w:t>
      </w:r>
      <w:r>
        <w:rPr>
          <w:i/>
          <w:spacing w:val="-5"/>
          <w:sz w:val="18"/>
        </w:rPr>
        <w:t> </w:t>
      </w:r>
      <w:r>
        <w:rPr>
          <w:i/>
          <w:sz w:val="18"/>
        </w:rPr>
        <w:t>Las</w:t>
      </w:r>
      <w:r>
        <w:rPr>
          <w:i/>
          <w:spacing w:val="-5"/>
          <w:sz w:val="18"/>
        </w:rPr>
        <w:t> </w:t>
      </w:r>
      <w:r>
        <w:rPr>
          <w:i/>
          <w:sz w:val="18"/>
        </w:rPr>
        <w:t>cervezas</w:t>
      </w:r>
      <w:r>
        <w:rPr>
          <w:i/>
          <w:spacing w:val="-5"/>
          <w:sz w:val="18"/>
        </w:rPr>
        <w:t> </w:t>
      </w:r>
      <w:r>
        <w:rPr>
          <w:i/>
          <w:sz w:val="18"/>
        </w:rPr>
        <w:t>maduradas</w:t>
      </w:r>
      <w:r>
        <w:rPr>
          <w:i/>
          <w:spacing w:val="-5"/>
          <w:sz w:val="18"/>
        </w:rPr>
        <w:t> </w:t>
      </w:r>
      <w:r>
        <w:rPr>
          <w:i/>
          <w:sz w:val="18"/>
        </w:rPr>
        <w:t>en</w:t>
      </w:r>
      <w:r>
        <w:rPr>
          <w:i/>
          <w:spacing w:val="-5"/>
          <w:sz w:val="18"/>
        </w:rPr>
        <w:t> </w:t>
      </w:r>
      <w:r>
        <w:rPr>
          <w:i/>
          <w:sz w:val="18"/>
        </w:rPr>
        <w:t>barricas de </w:t>
      </w:r>
      <w:r>
        <w:rPr>
          <w:sz w:val="18"/>
        </w:rPr>
        <w:t>bourbon </w:t>
      </w:r>
      <w:r>
        <w:rPr>
          <w:i/>
          <w:sz w:val="18"/>
        </w:rPr>
        <w:t>o con otro carácter a alcohol añadido, deberían ser inscritas como 33B Specialty Wood-Aged Beer.</w:t>
      </w:r>
    </w:p>
    <w:p>
      <w:pPr>
        <w:pStyle w:val="BodyText"/>
        <w:spacing w:before="41"/>
        <w:ind w:right="100"/>
      </w:pPr>
      <w:r>
        <w:rPr>
          <w:b/>
        </w:rPr>
        <w:t>Impresión general: </w:t>
      </w:r>
      <w:r>
        <w:rPr/>
        <w:t>Una versión realzada y placentera del estilo de cerveza base, con las características del envejecimiento</w:t>
      </w:r>
      <w:r>
        <w:rPr>
          <w:spacing w:val="-5"/>
        </w:rPr>
        <w:t> </w:t>
      </w:r>
      <w:r>
        <w:rPr/>
        <w:t>en</w:t>
      </w:r>
      <w:r>
        <w:rPr>
          <w:spacing w:val="-6"/>
        </w:rPr>
        <w:t> </w:t>
      </w:r>
      <w:r>
        <w:rPr/>
        <w:t>contacto</w:t>
      </w:r>
      <w:r>
        <w:rPr>
          <w:spacing w:val="-6"/>
        </w:rPr>
        <w:t> </w:t>
      </w:r>
      <w:r>
        <w:rPr/>
        <w:t>con</w:t>
      </w:r>
      <w:r>
        <w:rPr>
          <w:spacing w:val="-6"/>
        </w:rPr>
        <w:t> </w:t>
      </w:r>
      <w:r>
        <w:rPr/>
        <w:t>madera.</w:t>
      </w:r>
      <w:r>
        <w:rPr>
          <w:spacing w:val="-6"/>
        </w:rPr>
        <w:t> </w:t>
      </w:r>
      <w:r>
        <w:rPr/>
        <w:t>Los</w:t>
      </w:r>
      <w:r>
        <w:rPr>
          <w:spacing w:val="-6"/>
        </w:rPr>
        <w:t> </w:t>
      </w:r>
      <w:r>
        <w:rPr/>
        <w:t>mejores</w:t>
      </w:r>
      <w:r>
        <w:rPr>
          <w:spacing w:val="-6"/>
        </w:rPr>
        <w:t> </w:t>
      </w:r>
      <w:r>
        <w:rPr/>
        <w:t>ejemplos serán suaves, llenos de sabor, bien balanceados y estarán madurados adecuadamente.</w:t>
      </w:r>
    </w:p>
    <w:p>
      <w:pPr>
        <w:pStyle w:val="BodyText"/>
        <w:spacing w:line="242" w:lineRule="auto" w:before="47"/>
      </w:pPr>
      <w:r>
        <w:rPr>
          <w:b/>
        </w:rPr>
        <w:t>Aroma: </w:t>
      </w:r>
      <w:r>
        <w:rPr/>
        <w:t>Variable según el estilo base. Un aroma a madera de bajo</w:t>
      </w:r>
      <w:r>
        <w:rPr>
          <w:spacing w:val="-7"/>
        </w:rPr>
        <w:t> </w:t>
      </w:r>
      <w:r>
        <w:rPr/>
        <w:t>a</w:t>
      </w:r>
      <w:r>
        <w:rPr>
          <w:spacing w:val="-6"/>
        </w:rPr>
        <w:t> </w:t>
      </w:r>
      <w:r>
        <w:rPr/>
        <w:t>moderado</w:t>
      </w:r>
      <w:r>
        <w:rPr>
          <w:spacing w:val="-6"/>
        </w:rPr>
        <w:t> </w:t>
      </w:r>
      <w:r>
        <w:rPr/>
        <w:t>está</w:t>
      </w:r>
      <w:r>
        <w:rPr>
          <w:spacing w:val="-5"/>
        </w:rPr>
        <w:t> </w:t>
      </w:r>
      <w:r>
        <w:rPr/>
        <w:t>usualmente</w:t>
      </w:r>
      <w:r>
        <w:rPr>
          <w:spacing w:val="-6"/>
        </w:rPr>
        <w:t> </w:t>
      </w:r>
      <w:r>
        <w:rPr/>
        <w:t>presente;</w:t>
      </w:r>
      <w:r>
        <w:rPr>
          <w:spacing w:val="-7"/>
        </w:rPr>
        <w:t> </w:t>
      </w:r>
      <w:r>
        <w:rPr/>
        <w:t>algunas</w:t>
      </w:r>
      <w:r>
        <w:rPr>
          <w:spacing w:val="-5"/>
        </w:rPr>
        <w:t> </w:t>
      </w:r>
      <w:r>
        <w:rPr/>
        <w:t>variedades de</w:t>
      </w:r>
      <w:r>
        <w:rPr>
          <w:spacing w:val="-3"/>
        </w:rPr>
        <w:t> </w:t>
      </w:r>
      <w:r>
        <w:rPr/>
        <w:t>madera</w:t>
      </w:r>
      <w:r>
        <w:rPr>
          <w:spacing w:val="-2"/>
        </w:rPr>
        <w:t> </w:t>
      </w:r>
      <w:r>
        <w:rPr/>
        <w:t>pueden</w:t>
      </w:r>
      <w:r>
        <w:rPr>
          <w:spacing w:val="-3"/>
        </w:rPr>
        <w:t> </w:t>
      </w:r>
      <w:r>
        <w:rPr/>
        <w:t>tener</w:t>
      </w:r>
      <w:r>
        <w:rPr>
          <w:spacing w:val="-2"/>
        </w:rPr>
        <w:t> </w:t>
      </w:r>
      <w:r>
        <w:rPr/>
        <w:t>un</w:t>
      </w:r>
      <w:r>
        <w:rPr>
          <w:spacing w:val="-4"/>
        </w:rPr>
        <w:t> </w:t>
      </w:r>
      <w:r>
        <w:rPr/>
        <w:t>carácter</w:t>
      </w:r>
      <w:r>
        <w:rPr>
          <w:spacing w:val="-2"/>
        </w:rPr>
        <w:t> </w:t>
      </w:r>
      <w:r>
        <w:rPr/>
        <w:t>más</w:t>
      </w:r>
      <w:r>
        <w:rPr>
          <w:spacing w:val="-3"/>
        </w:rPr>
        <w:t> </w:t>
      </w:r>
      <w:r>
        <w:rPr/>
        <w:t>fuerte</w:t>
      </w:r>
      <w:r>
        <w:rPr>
          <w:spacing w:val="-3"/>
        </w:rPr>
        <w:t> </w:t>
      </w:r>
      <w:r>
        <w:rPr/>
        <w:t>o</w:t>
      </w:r>
      <w:r>
        <w:rPr>
          <w:spacing w:val="-4"/>
        </w:rPr>
        <w:t> </w:t>
      </w:r>
      <w:r>
        <w:rPr/>
        <w:t>distintivo.</w:t>
      </w:r>
      <w:r>
        <w:rPr>
          <w:spacing w:val="-1"/>
        </w:rPr>
        <w:t> </w:t>
      </w:r>
      <w:r>
        <w:rPr/>
        <w:t>La madera fresca puede impartir ocasionalmente un aroma a madera cruda y recién talada, aunque este carácter nunca debería ser demasiado fuerte. Si la madera está tostada o quemada, puede haber un carácter de bajo a moderado a vainilla, caramelo, </w:t>
      </w:r>
      <w:r>
        <w:rPr>
          <w:i/>
        </w:rPr>
        <w:t>toffee</w:t>
      </w:r>
      <w:r>
        <w:rPr/>
        <w:t>, tostadas o cacao presente.</w:t>
      </w:r>
    </w:p>
    <w:p>
      <w:pPr>
        <w:pStyle w:val="BodyText"/>
        <w:spacing w:before="38"/>
      </w:pPr>
      <w:r>
        <w:rPr>
          <w:b/>
        </w:rPr>
        <w:t>Apariencia:</w:t>
      </w:r>
      <w:r>
        <w:rPr>
          <w:b/>
          <w:spacing w:val="-6"/>
        </w:rPr>
        <w:t> </w:t>
      </w:r>
      <w:r>
        <w:rPr/>
        <w:t>Variable</w:t>
      </w:r>
      <w:r>
        <w:rPr>
          <w:spacing w:val="-6"/>
        </w:rPr>
        <w:t> </w:t>
      </w:r>
      <w:r>
        <w:rPr/>
        <w:t>según</w:t>
      </w:r>
      <w:r>
        <w:rPr>
          <w:spacing w:val="-4"/>
        </w:rPr>
        <w:t> </w:t>
      </w:r>
      <w:r>
        <w:rPr/>
        <w:t>el</w:t>
      </w:r>
      <w:r>
        <w:rPr>
          <w:spacing w:val="-7"/>
        </w:rPr>
        <w:t> </w:t>
      </w:r>
      <w:r>
        <w:rPr/>
        <w:t>estilo</w:t>
      </w:r>
      <w:r>
        <w:rPr>
          <w:spacing w:val="-7"/>
        </w:rPr>
        <w:t> </w:t>
      </w:r>
      <w:r>
        <w:rPr/>
        <w:t>base.</w:t>
      </w:r>
      <w:r>
        <w:rPr>
          <w:spacing w:val="-6"/>
        </w:rPr>
        <w:t> </w:t>
      </w:r>
      <w:r>
        <w:rPr/>
        <w:t>Generalmente</w:t>
      </w:r>
      <w:r>
        <w:rPr>
          <w:spacing w:val="-6"/>
        </w:rPr>
        <w:t> </w:t>
      </w:r>
      <w:r>
        <w:rPr/>
        <w:t>más oscura que el estilo de cerveza base sin modificar, particularmente si se utilizan barricas tostadas o quemadas.</w:t>
      </w:r>
    </w:p>
    <w:p>
      <w:pPr>
        <w:pStyle w:val="BodyText"/>
        <w:spacing w:before="44"/>
        <w:ind w:right="54"/>
      </w:pPr>
      <w:r>
        <w:rPr>
          <w:b/>
        </w:rPr>
        <w:t>Sabor: </w:t>
      </w:r>
      <w:r>
        <w:rPr/>
        <w:t>Variable según el estilo base. La madera usualmente otorga un sabor propio, y posiblemente un carácter distintivo de la variedad utilizada. La madera nueva puede añadir una impresión</w:t>
      </w:r>
      <w:r>
        <w:rPr>
          <w:spacing w:val="-2"/>
        </w:rPr>
        <w:t> </w:t>
      </w:r>
      <w:r>
        <w:rPr/>
        <w:t>a</w:t>
      </w:r>
      <w:r>
        <w:rPr>
          <w:spacing w:val="-2"/>
        </w:rPr>
        <w:t> </w:t>
      </w:r>
      <w:r>
        <w:rPr/>
        <w:t>madera</w:t>
      </w:r>
      <w:r>
        <w:rPr>
          <w:spacing w:val="-1"/>
        </w:rPr>
        <w:t> </w:t>
      </w:r>
      <w:r>
        <w:rPr/>
        <w:t>cruda</w:t>
      </w:r>
      <w:r>
        <w:rPr>
          <w:spacing w:val="-2"/>
        </w:rPr>
        <w:t> </w:t>
      </w:r>
      <w:r>
        <w:rPr/>
        <w:t>y</w:t>
      </w:r>
      <w:r>
        <w:rPr>
          <w:spacing w:val="-2"/>
        </w:rPr>
        <w:t> </w:t>
      </w:r>
      <w:r>
        <w:rPr/>
        <w:t>recién</w:t>
      </w:r>
      <w:r>
        <w:rPr>
          <w:spacing w:val="-2"/>
        </w:rPr>
        <w:t> </w:t>
      </w:r>
      <w:r>
        <w:rPr/>
        <w:t>talada.</w:t>
      </w:r>
      <w:r>
        <w:rPr>
          <w:spacing w:val="-2"/>
        </w:rPr>
        <w:t> </w:t>
      </w:r>
      <w:r>
        <w:rPr/>
        <w:t>La</w:t>
      </w:r>
      <w:r>
        <w:rPr>
          <w:spacing w:val="-2"/>
        </w:rPr>
        <w:t> </w:t>
      </w:r>
      <w:r>
        <w:rPr/>
        <w:t>madera</w:t>
      </w:r>
      <w:r>
        <w:rPr>
          <w:spacing w:val="-2"/>
        </w:rPr>
        <w:t> </w:t>
      </w:r>
      <w:r>
        <w:rPr/>
        <w:t>tostada</w:t>
      </w:r>
      <w:r>
        <w:rPr>
          <w:spacing w:val="-2"/>
        </w:rPr>
        <w:t> </w:t>
      </w:r>
      <w:r>
        <w:rPr/>
        <w:t>o quemada puede añadir sabores a vainilla, caramelo, </w:t>
      </w:r>
      <w:r>
        <w:rPr>
          <w:i/>
        </w:rPr>
        <w:t>butterscotch</w:t>
      </w:r>
      <w:r>
        <w:rPr/>
        <w:t>,</w:t>
      </w:r>
      <w:r>
        <w:rPr>
          <w:spacing w:val="-6"/>
        </w:rPr>
        <w:t> </w:t>
      </w:r>
      <w:r>
        <w:rPr/>
        <w:t>pan</w:t>
      </w:r>
      <w:r>
        <w:rPr>
          <w:spacing w:val="-6"/>
        </w:rPr>
        <w:t> </w:t>
      </w:r>
      <w:r>
        <w:rPr/>
        <w:t>tostado,</w:t>
      </w:r>
      <w:r>
        <w:rPr>
          <w:spacing w:val="-4"/>
        </w:rPr>
        <w:t> </w:t>
      </w:r>
      <w:r>
        <w:rPr/>
        <w:t>frutos</w:t>
      </w:r>
      <w:r>
        <w:rPr>
          <w:spacing w:val="-6"/>
        </w:rPr>
        <w:t> </w:t>
      </w:r>
      <w:r>
        <w:rPr/>
        <w:t>secos</w:t>
      </w:r>
      <w:r>
        <w:rPr>
          <w:spacing w:val="-6"/>
        </w:rPr>
        <w:t> </w:t>
      </w:r>
      <w:r>
        <w:rPr/>
        <w:t>tostados,</w:t>
      </w:r>
      <w:r>
        <w:rPr>
          <w:spacing w:val="-6"/>
        </w:rPr>
        <w:t> </w:t>
      </w:r>
      <w:r>
        <w:rPr/>
        <w:t>café,</w:t>
      </w:r>
      <w:r>
        <w:rPr>
          <w:spacing w:val="-6"/>
        </w:rPr>
        <w:t> </w:t>
      </w:r>
      <w:r>
        <w:rPr/>
        <w:t>chocolate o cacao, dependiendo de la variedad utilizada y el nivel de tostado o quemado. Los sabores derivados de la madera deberían ser balanceados, de apoyo y perceptibles, siempre y cuando no dominen el estilo de cerveza base.</w:t>
      </w:r>
    </w:p>
    <w:p>
      <w:pPr>
        <w:pStyle w:val="BodyText"/>
        <w:spacing w:line="242" w:lineRule="auto" w:before="57"/>
        <w:ind w:right="100"/>
      </w:pPr>
      <w:r>
        <w:rPr>
          <w:b/>
        </w:rPr>
        <w:t>Sensación en boca: </w:t>
      </w:r>
      <w:r>
        <w:rPr/>
        <w:t>Variable según el estilo base. Los taninos de la madera pueden incrementar la percepción de cuerpo,</w:t>
      </w:r>
      <w:r>
        <w:rPr>
          <w:spacing w:val="-6"/>
        </w:rPr>
        <w:t> </w:t>
      </w:r>
      <w:r>
        <w:rPr/>
        <w:t>como</w:t>
      </w:r>
      <w:r>
        <w:rPr>
          <w:spacing w:val="-7"/>
        </w:rPr>
        <w:t> </w:t>
      </w:r>
      <w:r>
        <w:rPr/>
        <w:t>también</w:t>
      </w:r>
      <w:r>
        <w:rPr>
          <w:spacing w:val="-6"/>
        </w:rPr>
        <w:t> </w:t>
      </w:r>
      <w:r>
        <w:rPr/>
        <w:t>pueden</w:t>
      </w:r>
      <w:r>
        <w:rPr>
          <w:spacing w:val="-4"/>
        </w:rPr>
        <w:t> </w:t>
      </w:r>
      <w:r>
        <w:rPr/>
        <w:t>aumentar</w:t>
      </w:r>
      <w:r>
        <w:rPr>
          <w:spacing w:val="-5"/>
        </w:rPr>
        <w:t> </w:t>
      </w:r>
      <w:r>
        <w:rPr/>
        <w:t>la</w:t>
      </w:r>
      <w:r>
        <w:rPr>
          <w:spacing w:val="-6"/>
        </w:rPr>
        <w:t> </w:t>
      </w:r>
      <w:r>
        <w:rPr/>
        <w:t>sequedad</w:t>
      </w:r>
      <w:r>
        <w:rPr>
          <w:spacing w:val="-6"/>
        </w:rPr>
        <w:t> </w:t>
      </w:r>
      <w:r>
        <w:rPr/>
        <w:t>del</w:t>
      </w:r>
      <w:r>
        <w:rPr>
          <w:spacing w:val="-5"/>
        </w:rPr>
        <w:t> </w:t>
      </w:r>
      <w:r>
        <w:rPr/>
        <w:t>final; se permite algo de astringencia derivada de los taninos de la madera. Características de acidez, de cualquier tipo, deberían ser de nulas a bajas, y nunca convertirse en una distracción.</w:t>
      </w:r>
    </w:p>
    <w:p>
      <w:pPr>
        <w:pStyle w:val="BodyText"/>
        <w:spacing w:before="40"/>
        <w:ind w:right="44"/>
      </w:pPr>
      <w:r>
        <w:rPr>
          <w:b/>
        </w:rPr>
        <w:t>Comentarios: </w:t>
      </w:r>
      <w:r>
        <w:rPr/>
        <w:t>La mayor parte del carácter depende del tipo de madera utilizada y cómo complementa y realza el estilo</w:t>
      </w:r>
      <w:r>
        <w:rPr>
          <w:spacing w:val="40"/>
        </w:rPr>
        <w:t> </w:t>
      </w:r>
      <w:r>
        <w:rPr/>
        <w:t>base. Se permite un carácter de envejecimiento, pero una oxidación</w:t>
      </w:r>
      <w:r>
        <w:rPr>
          <w:spacing w:val="-5"/>
        </w:rPr>
        <w:t> </w:t>
      </w:r>
      <w:r>
        <w:rPr/>
        <w:t>o</w:t>
      </w:r>
      <w:r>
        <w:rPr>
          <w:spacing w:val="-3"/>
        </w:rPr>
        <w:t> </w:t>
      </w:r>
      <w:r>
        <w:rPr/>
        <w:t>acidez</w:t>
      </w:r>
      <w:r>
        <w:rPr>
          <w:spacing w:val="-5"/>
        </w:rPr>
        <w:t> </w:t>
      </w:r>
      <w:r>
        <w:rPr/>
        <w:t>excesiva</w:t>
      </w:r>
      <w:r>
        <w:rPr>
          <w:spacing w:val="-5"/>
        </w:rPr>
        <w:t> </w:t>
      </w:r>
      <w:r>
        <w:rPr/>
        <w:t>son</w:t>
      </w:r>
      <w:r>
        <w:rPr>
          <w:spacing w:val="-5"/>
        </w:rPr>
        <w:t> </w:t>
      </w:r>
      <w:r>
        <w:rPr/>
        <w:t>una</w:t>
      </w:r>
      <w:r>
        <w:rPr>
          <w:spacing w:val="-5"/>
        </w:rPr>
        <w:t> </w:t>
      </w:r>
      <w:r>
        <w:rPr/>
        <w:t>falla.</w:t>
      </w:r>
      <w:r>
        <w:rPr>
          <w:spacing w:val="-4"/>
        </w:rPr>
        <w:t> </w:t>
      </w:r>
      <w:r>
        <w:rPr/>
        <w:t>Un</w:t>
      </w:r>
      <w:r>
        <w:rPr>
          <w:spacing w:val="-5"/>
        </w:rPr>
        <w:t> </w:t>
      </w:r>
      <w:r>
        <w:rPr/>
        <w:t>alcohol</w:t>
      </w:r>
      <w:r>
        <w:rPr>
          <w:spacing w:val="-4"/>
        </w:rPr>
        <w:t> </w:t>
      </w:r>
      <w:r>
        <w:rPr/>
        <w:t>notorio</w:t>
      </w:r>
      <w:r>
        <w:rPr>
          <w:spacing w:val="-3"/>
        </w:rPr>
        <w:t> </w:t>
      </w:r>
      <w:r>
        <w:rPr/>
        <w:t>no es un defecto en estilos base más fuertes.</w:t>
      </w:r>
    </w:p>
    <w:p>
      <w:pPr>
        <w:spacing w:before="48"/>
        <w:ind w:left="140" w:right="85" w:firstLine="0"/>
        <w:jc w:val="left"/>
        <w:rPr>
          <w:i/>
          <w:sz w:val="18"/>
        </w:rPr>
      </w:pPr>
      <w:r>
        <w:rPr>
          <w:i/>
          <w:sz w:val="18"/>
        </w:rPr>
        <w:t>Esta categoría no debería ser utilizada para estilos base donde el envejecimiento en madera es un requerimiento fundamental para</w:t>
      </w:r>
      <w:r>
        <w:rPr>
          <w:i/>
          <w:spacing w:val="-1"/>
          <w:sz w:val="18"/>
        </w:rPr>
        <w:t> </w:t>
      </w:r>
      <w:r>
        <w:rPr>
          <w:i/>
          <w:sz w:val="18"/>
        </w:rPr>
        <w:t>el</w:t>
      </w:r>
      <w:r>
        <w:rPr>
          <w:i/>
          <w:spacing w:val="-2"/>
          <w:sz w:val="18"/>
        </w:rPr>
        <w:t> </w:t>
      </w:r>
      <w:r>
        <w:rPr>
          <w:i/>
          <w:sz w:val="18"/>
        </w:rPr>
        <w:t>estilo</w:t>
      </w:r>
      <w:r>
        <w:rPr>
          <w:i/>
          <w:spacing w:val="-2"/>
          <w:sz w:val="18"/>
        </w:rPr>
        <w:t> </w:t>
      </w:r>
      <w:r>
        <w:rPr>
          <w:i/>
          <w:sz w:val="18"/>
        </w:rPr>
        <w:t>(p. ej.:</w:t>
      </w:r>
      <w:r>
        <w:rPr>
          <w:i/>
          <w:spacing w:val="-1"/>
          <w:sz w:val="18"/>
        </w:rPr>
        <w:t> </w:t>
      </w:r>
      <w:r>
        <w:rPr>
          <w:i/>
          <w:sz w:val="18"/>
        </w:rPr>
        <w:t>Flanders</w:t>
      </w:r>
      <w:r>
        <w:rPr>
          <w:i/>
          <w:spacing w:val="-2"/>
          <w:sz w:val="18"/>
        </w:rPr>
        <w:t> </w:t>
      </w:r>
      <w:r>
        <w:rPr>
          <w:i/>
          <w:sz w:val="18"/>
        </w:rPr>
        <w:t>Red,</w:t>
      </w:r>
      <w:r>
        <w:rPr>
          <w:i/>
          <w:spacing w:val="-2"/>
          <w:sz w:val="18"/>
        </w:rPr>
        <w:t> </w:t>
      </w:r>
      <w:r>
        <w:rPr>
          <w:i/>
          <w:sz w:val="18"/>
        </w:rPr>
        <w:t>Lambic).</w:t>
      </w:r>
      <w:r>
        <w:rPr>
          <w:i/>
          <w:spacing w:val="-1"/>
          <w:sz w:val="18"/>
        </w:rPr>
        <w:t> </w:t>
      </w:r>
      <w:r>
        <w:rPr>
          <w:i/>
          <w:sz w:val="18"/>
        </w:rPr>
        <w:t>Las cervezas</w:t>
      </w:r>
      <w:r>
        <w:rPr>
          <w:i/>
          <w:spacing w:val="-2"/>
          <w:sz w:val="18"/>
        </w:rPr>
        <w:t> </w:t>
      </w:r>
      <w:r>
        <w:rPr>
          <w:i/>
          <w:sz w:val="18"/>
        </w:rPr>
        <w:t>elaboradas</w:t>
      </w:r>
      <w:r>
        <w:rPr>
          <w:i/>
          <w:spacing w:val="-4"/>
          <w:sz w:val="18"/>
        </w:rPr>
        <w:t> </w:t>
      </w:r>
      <w:r>
        <w:rPr>
          <w:i/>
          <w:sz w:val="18"/>
        </w:rPr>
        <w:t>ya</w:t>
      </w:r>
      <w:r>
        <w:rPr>
          <w:i/>
          <w:spacing w:val="-3"/>
          <w:sz w:val="18"/>
        </w:rPr>
        <w:t> </w:t>
      </w:r>
      <w:r>
        <w:rPr>
          <w:i/>
          <w:sz w:val="18"/>
        </w:rPr>
        <w:t>sea</w:t>
      </w:r>
      <w:r>
        <w:rPr>
          <w:i/>
          <w:spacing w:val="-3"/>
          <w:sz w:val="18"/>
        </w:rPr>
        <w:t> </w:t>
      </w:r>
      <w:r>
        <w:rPr>
          <w:i/>
          <w:sz w:val="18"/>
        </w:rPr>
        <w:t>con</w:t>
      </w:r>
      <w:r>
        <w:rPr>
          <w:i/>
          <w:spacing w:val="-3"/>
          <w:sz w:val="18"/>
        </w:rPr>
        <w:t> </w:t>
      </w:r>
      <w:r>
        <w:rPr>
          <w:i/>
          <w:sz w:val="18"/>
        </w:rPr>
        <w:t>un</w:t>
      </w:r>
      <w:r>
        <w:rPr>
          <w:i/>
          <w:spacing w:val="-5"/>
          <w:sz w:val="18"/>
        </w:rPr>
        <w:t> </w:t>
      </w:r>
      <w:r>
        <w:rPr>
          <w:i/>
          <w:sz w:val="18"/>
        </w:rPr>
        <w:t>envejecimiento</w:t>
      </w:r>
      <w:r>
        <w:rPr>
          <w:i/>
          <w:spacing w:val="-4"/>
          <w:sz w:val="18"/>
        </w:rPr>
        <w:t> </w:t>
      </w:r>
      <w:r>
        <w:rPr>
          <w:i/>
          <w:sz w:val="18"/>
        </w:rPr>
        <w:t>limitado</w:t>
      </w:r>
      <w:r>
        <w:rPr>
          <w:i/>
          <w:spacing w:val="-1"/>
          <w:sz w:val="18"/>
        </w:rPr>
        <w:t> </w:t>
      </w:r>
      <w:r>
        <w:rPr>
          <w:i/>
          <w:spacing w:val="-5"/>
          <w:sz w:val="18"/>
        </w:rPr>
        <w:t>en</w:t>
      </w:r>
    </w:p>
    <w:p>
      <w:pPr>
        <w:spacing w:line="242" w:lineRule="auto" w:before="102"/>
        <w:ind w:left="140" w:right="247" w:firstLine="0"/>
        <w:jc w:val="left"/>
        <w:rPr>
          <w:i/>
          <w:sz w:val="18"/>
        </w:rPr>
      </w:pPr>
      <w:r>
        <w:rPr/>
        <w:br w:type="column"/>
      </w:r>
      <w:r>
        <w:rPr>
          <w:i/>
          <w:sz w:val="18"/>
        </w:rPr>
        <w:t>madera</w:t>
      </w:r>
      <w:r>
        <w:rPr>
          <w:i/>
          <w:spacing w:val="-4"/>
          <w:sz w:val="18"/>
        </w:rPr>
        <w:t> </w:t>
      </w:r>
      <w:r>
        <w:rPr>
          <w:i/>
          <w:sz w:val="18"/>
        </w:rPr>
        <w:t>o</w:t>
      </w:r>
      <w:r>
        <w:rPr>
          <w:i/>
          <w:spacing w:val="-5"/>
          <w:sz w:val="18"/>
        </w:rPr>
        <w:t> </w:t>
      </w:r>
      <w:r>
        <w:rPr>
          <w:i/>
          <w:sz w:val="18"/>
        </w:rPr>
        <w:t>con</w:t>
      </w:r>
      <w:r>
        <w:rPr>
          <w:i/>
          <w:spacing w:val="-5"/>
          <w:sz w:val="18"/>
        </w:rPr>
        <w:t> </w:t>
      </w:r>
      <w:r>
        <w:rPr>
          <w:i/>
          <w:sz w:val="18"/>
        </w:rPr>
        <w:t>productos</w:t>
      </w:r>
      <w:r>
        <w:rPr>
          <w:i/>
          <w:spacing w:val="-5"/>
          <w:sz w:val="18"/>
        </w:rPr>
        <w:t> </w:t>
      </w:r>
      <w:r>
        <w:rPr>
          <w:i/>
          <w:sz w:val="18"/>
        </w:rPr>
        <w:t>que</w:t>
      </w:r>
      <w:r>
        <w:rPr>
          <w:i/>
          <w:spacing w:val="-5"/>
          <w:sz w:val="18"/>
        </w:rPr>
        <w:t> </w:t>
      </w:r>
      <w:r>
        <w:rPr>
          <w:i/>
          <w:sz w:val="18"/>
        </w:rPr>
        <w:t>solo</w:t>
      </w:r>
      <w:r>
        <w:rPr>
          <w:i/>
          <w:spacing w:val="-5"/>
          <w:sz w:val="18"/>
        </w:rPr>
        <w:t> </w:t>
      </w:r>
      <w:r>
        <w:rPr>
          <w:i/>
          <w:sz w:val="18"/>
        </w:rPr>
        <w:t>otorgan</w:t>
      </w:r>
      <w:r>
        <w:rPr>
          <w:i/>
          <w:spacing w:val="-5"/>
          <w:sz w:val="18"/>
        </w:rPr>
        <w:t> </w:t>
      </w:r>
      <w:r>
        <w:rPr>
          <w:i/>
          <w:sz w:val="18"/>
        </w:rPr>
        <w:t>un</w:t>
      </w:r>
      <w:r>
        <w:rPr>
          <w:i/>
          <w:spacing w:val="-5"/>
          <w:sz w:val="18"/>
        </w:rPr>
        <w:t> </w:t>
      </w:r>
      <w:r>
        <w:rPr>
          <w:i/>
          <w:sz w:val="18"/>
        </w:rPr>
        <w:t>carácter</w:t>
      </w:r>
      <w:r>
        <w:rPr>
          <w:i/>
          <w:spacing w:val="-4"/>
          <w:sz w:val="18"/>
        </w:rPr>
        <w:t> </w:t>
      </w:r>
      <w:r>
        <w:rPr>
          <w:i/>
          <w:sz w:val="18"/>
        </w:rPr>
        <w:t>sutil</w:t>
      </w:r>
      <w:r>
        <w:rPr>
          <w:i/>
          <w:spacing w:val="-5"/>
          <w:sz w:val="18"/>
        </w:rPr>
        <w:t> </w:t>
      </w:r>
      <w:r>
        <w:rPr>
          <w:i/>
          <w:sz w:val="18"/>
        </w:rPr>
        <w:t>en segundo plano, pueden ser inscritas en la categoría del estilo base siempre y cuando el carácter de la madera no sea una característica destacada.</w:t>
      </w:r>
    </w:p>
    <w:p>
      <w:pPr>
        <w:pStyle w:val="BodyText"/>
        <w:spacing w:before="41"/>
        <w:ind w:right="270"/>
      </w:pPr>
      <w:r>
        <w:rPr>
          <w:b/>
        </w:rPr>
        <w:t>Historia: </w:t>
      </w:r>
      <w:r>
        <w:rPr/>
        <w:t>Un método de producción tradicional que raramente es utilizado por las grandes cervecerías, y usualmente solo se usa con productos de especialidad. Más popular</w:t>
      </w:r>
      <w:r>
        <w:rPr>
          <w:spacing w:val="-6"/>
        </w:rPr>
        <w:t> </w:t>
      </w:r>
      <w:r>
        <w:rPr/>
        <w:t>con</w:t>
      </w:r>
      <w:r>
        <w:rPr>
          <w:spacing w:val="-5"/>
        </w:rPr>
        <w:t> </w:t>
      </w:r>
      <w:r>
        <w:rPr/>
        <w:t>las</w:t>
      </w:r>
      <w:r>
        <w:rPr>
          <w:spacing w:val="-7"/>
        </w:rPr>
        <w:t> </w:t>
      </w:r>
      <w:r>
        <w:rPr/>
        <w:t>cervecerías</w:t>
      </w:r>
      <w:r>
        <w:rPr>
          <w:spacing w:val="-7"/>
        </w:rPr>
        <w:t> </w:t>
      </w:r>
      <w:r>
        <w:rPr/>
        <w:t>artesanales</w:t>
      </w:r>
      <w:r>
        <w:rPr>
          <w:spacing w:val="-7"/>
        </w:rPr>
        <w:t> </w:t>
      </w:r>
      <w:r>
        <w:rPr/>
        <w:t>modernas</w:t>
      </w:r>
      <w:r>
        <w:rPr>
          <w:spacing w:val="-7"/>
        </w:rPr>
        <w:t> </w:t>
      </w:r>
      <w:r>
        <w:rPr/>
        <w:t>que</w:t>
      </w:r>
      <w:r>
        <w:rPr>
          <w:spacing w:val="-7"/>
        </w:rPr>
        <w:t> </w:t>
      </w:r>
      <w:r>
        <w:rPr/>
        <w:t>buscan productos nuevos y distintivos. Las barricas y </w:t>
      </w:r>
      <w:r>
        <w:rPr>
          <w:i/>
        </w:rPr>
        <w:t>casks </w:t>
      </w:r>
      <w:r>
        <w:rPr/>
        <w:t>de roble son tradicionales, aunque otras maderas están ganando </w:t>
      </w:r>
      <w:r>
        <w:rPr>
          <w:spacing w:val="-2"/>
        </w:rPr>
        <w:t>popularidad.</w:t>
      </w:r>
    </w:p>
    <w:p>
      <w:pPr>
        <w:pStyle w:val="BodyText"/>
        <w:spacing w:before="51"/>
        <w:ind w:right="216"/>
      </w:pPr>
      <w:r>
        <w:rPr>
          <w:b/>
        </w:rPr>
        <w:t>Ingredientes</w:t>
      </w:r>
      <w:r>
        <w:rPr>
          <w:b/>
          <w:spacing w:val="-5"/>
        </w:rPr>
        <w:t> </w:t>
      </w:r>
      <w:r>
        <w:rPr>
          <w:b/>
        </w:rPr>
        <w:t>característicos:</w:t>
      </w:r>
      <w:r>
        <w:rPr>
          <w:b/>
          <w:spacing w:val="-4"/>
        </w:rPr>
        <w:t> </w:t>
      </w:r>
      <w:r>
        <w:rPr/>
        <w:t>Variable</w:t>
      </w:r>
      <w:r>
        <w:rPr>
          <w:spacing w:val="-5"/>
        </w:rPr>
        <w:t> </w:t>
      </w:r>
      <w:r>
        <w:rPr/>
        <w:t>según</w:t>
      </w:r>
      <w:r>
        <w:rPr>
          <w:spacing w:val="-3"/>
        </w:rPr>
        <w:t> </w:t>
      </w:r>
      <w:r>
        <w:rPr/>
        <w:t>el</w:t>
      </w:r>
      <w:r>
        <w:rPr>
          <w:spacing w:val="-6"/>
        </w:rPr>
        <w:t> </w:t>
      </w:r>
      <w:r>
        <w:rPr/>
        <w:t>estilo</w:t>
      </w:r>
      <w:r>
        <w:rPr>
          <w:spacing w:val="-6"/>
        </w:rPr>
        <w:t> </w:t>
      </w:r>
      <w:r>
        <w:rPr/>
        <w:t>base. Envejecida</w:t>
      </w:r>
      <w:r>
        <w:rPr>
          <w:spacing w:val="-5"/>
        </w:rPr>
        <w:t> </w:t>
      </w:r>
      <w:r>
        <w:rPr/>
        <w:t>en</w:t>
      </w:r>
      <w:r>
        <w:rPr>
          <w:spacing w:val="-5"/>
        </w:rPr>
        <w:t> </w:t>
      </w:r>
      <w:r>
        <w:rPr/>
        <w:t>barricas</w:t>
      </w:r>
      <w:r>
        <w:rPr>
          <w:spacing w:val="-5"/>
        </w:rPr>
        <w:t> </w:t>
      </w:r>
      <w:r>
        <w:rPr/>
        <w:t>o</w:t>
      </w:r>
      <w:r>
        <w:rPr>
          <w:spacing w:val="-5"/>
        </w:rPr>
        <w:t> </w:t>
      </w:r>
      <w:r>
        <w:rPr>
          <w:i/>
        </w:rPr>
        <w:t>casks</w:t>
      </w:r>
      <w:r>
        <w:rPr>
          <w:i/>
          <w:spacing w:val="-3"/>
        </w:rPr>
        <w:t> </w:t>
      </w:r>
      <w:r>
        <w:rPr/>
        <w:t>de</w:t>
      </w:r>
      <w:r>
        <w:rPr>
          <w:spacing w:val="-5"/>
        </w:rPr>
        <w:t> </w:t>
      </w:r>
      <w:r>
        <w:rPr/>
        <w:t>madera,</w:t>
      </w:r>
      <w:r>
        <w:rPr>
          <w:spacing w:val="-5"/>
        </w:rPr>
        <w:t> </w:t>
      </w:r>
      <w:r>
        <w:rPr/>
        <w:t>o</w:t>
      </w:r>
      <w:r>
        <w:rPr>
          <w:spacing w:val="-6"/>
        </w:rPr>
        <w:t> </w:t>
      </w:r>
      <w:r>
        <w:rPr/>
        <w:t>utilizando</w:t>
      </w:r>
      <w:r>
        <w:rPr>
          <w:spacing w:val="-6"/>
        </w:rPr>
        <w:t> </w:t>
      </w:r>
      <w:r>
        <w:rPr/>
        <w:t>aditivos basados en madera (p. ej.: </w:t>
      </w:r>
      <w:r>
        <w:rPr>
          <w:i/>
        </w:rPr>
        <w:t>chips</w:t>
      </w:r>
      <w:r>
        <w:rPr/>
        <w:t>, duelas, espirales, cubos). Los estilos</w:t>
      </w:r>
      <w:r>
        <w:rPr>
          <w:spacing w:val="-1"/>
        </w:rPr>
        <w:t> </w:t>
      </w:r>
      <w:r>
        <w:rPr/>
        <w:t>base de</w:t>
      </w:r>
      <w:r>
        <w:rPr>
          <w:spacing w:val="-1"/>
        </w:rPr>
        <w:t> </w:t>
      </w:r>
      <w:r>
        <w:rPr/>
        <w:t>cuerpo más</w:t>
      </w:r>
      <w:r>
        <w:rPr>
          <w:spacing w:val="-1"/>
        </w:rPr>
        <w:t> </w:t>
      </w:r>
      <w:r>
        <w:rPr/>
        <w:t>pleno</w:t>
      </w:r>
      <w:r>
        <w:rPr>
          <w:spacing w:val="-2"/>
        </w:rPr>
        <w:t> </w:t>
      </w:r>
      <w:r>
        <w:rPr/>
        <w:t>y</w:t>
      </w:r>
      <w:r>
        <w:rPr>
          <w:spacing w:val="-1"/>
        </w:rPr>
        <w:t> </w:t>
      </w:r>
      <w:r>
        <w:rPr/>
        <w:t>mayor densidad</w:t>
      </w:r>
      <w:r>
        <w:rPr>
          <w:spacing w:val="-1"/>
        </w:rPr>
        <w:t> </w:t>
      </w:r>
      <w:r>
        <w:rPr/>
        <w:t>son</w:t>
      </w:r>
      <w:r>
        <w:rPr>
          <w:spacing w:val="-1"/>
        </w:rPr>
        <w:t> </w:t>
      </w:r>
      <w:r>
        <w:rPr/>
        <w:t>usados a menudo, ya que pueden soportar mejor los sabores adicionales, aunque se valora la experimentación.</w:t>
      </w:r>
    </w:p>
    <w:p>
      <w:pPr>
        <w:pStyle w:val="BodyText"/>
        <w:spacing w:line="242" w:lineRule="auto" w:before="50"/>
        <w:ind w:right="216"/>
      </w:pPr>
      <w:r>
        <w:rPr>
          <w:b/>
        </w:rPr>
        <w:t>Instrucciones para la inscripción: </w:t>
      </w:r>
      <w:r>
        <w:rPr/>
        <w:t>Quien inscriba </w:t>
      </w:r>
      <w:r>
        <w:rPr>
          <w:b/>
        </w:rPr>
        <w:t>debe </w:t>
      </w:r>
      <w:r>
        <w:rPr/>
        <w:t>especificar el </w:t>
      </w:r>
      <w:r>
        <w:rPr>
          <w:u w:val="single"/>
        </w:rPr>
        <w:t>tipo de madera</w:t>
      </w:r>
      <w:r>
        <w:rPr/>
        <w:t> utilizada y el </w:t>
      </w:r>
      <w:r>
        <w:rPr>
          <w:u w:val="single"/>
        </w:rPr>
        <w:t>nivel de tostado o</w:t>
      </w:r>
      <w:r>
        <w:rPr/>
        <w:t> </w:t>
      </w:r>
      <w:r>
        <w:rPr>
          <w:u w:val="single"/>
        </w:rPr>
        <w:t>quemado</w:t>
      </w:r>
      <w:r>
        <w:rPr/>
        <w:t> (si es el caso). Si se utiliza una variedad de madera inusual,</w:t>
      </w:r>
      <w:r>
        <w:rPr>
          <w:spacing w:val="-4"/>
        </w:rPr>
        <w:t> </w:t>
      </w:r>
      <w:r>
        <w:rPr/>
        <w:t>se</w:t>
      </w:r>
      <w:r>
        <w:rPr>
          <w:spacing w:val="-6"/>
        </w:rPr>
        <w:t> </w:t>
      </w:r>
      <w:r>
        <w:rPr>
          <w:b/>
        </w:rPr>
        <w:t>debe</w:t>
      </w:r>
      <w:r>
        <w:rPr>
          <w:b/>
          <w:spacing w:val="-8"/>
        </w:rPr>
        <w:t> </w:t>
      </w:r>
      <w:r>
        <w:rPr/>
        <w:t>proveer</w:t>
      </w:r>
      <w:r>
        <w:rPr>
          <w:spacing w:val="-5"/>
        </w:rPr>
        <w:t> </w:t>
      </w:r>
      <w:r>
        <w:rPr/>
        <w:t>una</w:t>
      </w:r>
      <w:r>
        <w:rPr>
          <w:spacing w:val="-3"/>
        </w:rPr>
        <w:t> </w:t>
      </w:r>
      <w:r>
        <w:rPr/>
        <w:t>breve</w:t>
      </w:r>
      <w:r>
        <w:rPr>
          <w:spacing w:val="-6"/>
        </w:rPr>
        <w:t> </w:t>
      </w:r>
      <w:r>
        <w:rPr/>
        <w:t>descripción</w:t>
      </w:r>
      <w:r>
        <w:rPr>
          <w:spacing w:val="-6"/>
        </w:rPr>
        <w:t> </w:t>
      </w:r>
      <w:r>
        <w:rPr/>
        <w:t>de</w:t>
      </w:r>
      <w:r>
        <w:rPr>
          <w:spacing w:val="-5"/>
        </w:rPr>
        <w:t> </w:t>
      </w:r>
      <w:r>
        <w:rPr/>
        <w:t>los</w:t>
      </w:r>
      <w:r>
        <w:rPr>
          <w:spacing w:val="-6"/>
        </w:rPr>
        <w:t> </w:t>
      </w:r>
      <w:r>
        <w:rPr/>
        <w:t>aspectos sensoriales que la madera añade a la cerveza. Quien inscriba </w:t>
      </w:r>
      <w:r>
        <w:rPr>
          <w:b/>
        </w:rPr>
        <w:t>debe </w:t>
      </w:r>
      <w:r>
        <w:rPr/>
        <w:t>especificar una descripción de la cerveza, identificando </w:t>
      </w:r>
      <w:r>
        <w:rPr>
          <w:b/>
        </w:rPr>
        <w:t>uno de dos</w:t>
      </w:r>
      <w:r>
        <w:rPr/>
        <w:t>: </w:t>
      </w:r>
      <w:r>
        <w:rPr>
          <w:b/>
        </w:rPr>
        <w:t>o </w:t>
      </w:r>
      <w:r>
        <w:rPr/>
        <w:t>un estilo base </w:t>
      </w:r>
      <w:r>
        <w:rPr>
          <w:b/>
        </w:rPr>
        <w:t>o </w:t>
      </w:r>
      <w:r>
        <w:rPr/>
        <w:t>los ingredientes, las especificaciones o el carácter objetivo de la cerveza. Una descripción general de la naturaleza especial de la cerveza puede cubrir todos los elementos requeridos.</w:t>
      </w:r>
    </w:p>
    <w:p>
      <w:pPr>
        <w:pStyle w:val="Heading5"/>
        <w:spacing w:line="204" w:lineRule="exact" w:before="37"/>
        <w:rPr>
          <w:rFonts w:ascii="Georgia" w:hAnsi="Georgia"/>
        </w:rPr>
      </w:pPr>
      <w:r>
        <w:rPr>
          <w:rFonts w:ascii="Georgia" w:hAnsi="Georgia"/>
        </w:rPr>
        <w:t>Estadísticas</w:t>
      </w:r>
      <w:r>
        <w:rPr>
          <w:rFonts w:ascii="Georgia" w:hAnsi="Georgia"/>
          <w:spacing w:val="-3"/>
        </w:rPr>
        <w:t> </w:t>
      </w:r>
      <w:r>
        <w:rPr>
          <w:rFonts w:ascii="Georgia" w:hAnsi="Georgia"/>
          <w:spacing w:val="-2"/>
        </w:rPr>
        <w:t>vitales:</w:t>
      </w:r>
    </w:p>
    <w:p>
      <w:pPr>
        <w:pStyle w:val="BodyText"/>
        <w:tabs>
          <w:tab w:pos="687" w:val="left" w:leader="none"/>
        </w:tabs>
        <w:spacing w:before="0"/>
        <w:ind w:right="632"/>
      </w:pPr>
      <w:r>
        <w:rPr>
          <w:spacing w:val="-4"/>
        </w:rPr>
        <w:t>OG:</w:t>
      </w:r>
      <w:r>
        <w:rPr/>
        <w:tab/>
        <w:t>variable</w:t>
      </w:r>
      <w:r>
        <w:rPr>
          <w:spacing w:val="-7"/>
        </w:rPr>
        <w:t> </w:t>
      </w:r>
      <w:r>
        <w:rPr/>
        <w:t>según</w:t>
      </w:r>
      <w:r>
        <w:rPr>
          <w:spacing w:val="-7"/>
        </w:rPr>
        <w:t> </w:t>
      </w:r>
      <w:r>
        <w:rPr/>
        <w:t>el</w:t>
      </w:r>
      <w:r>
        <w:rPr>
          <w:spacing w:val="-5"/>
        </w:rPr>
        <w:t> </w:t>
      </w:r>
      <w:r>
        <w:rPr/>
        <w:t>estilo</w:t>
      </w:r>
      <w:r>
        <w:rPr>
          <w:spacing w:val="-8"/>
        </w:rPr>
        <w:t> </w:t>
      </w:r>
      <w:r>
        <w:rPr/>
        <w:t>base,</w:t>
      </w:r>
      <w:r>
        <w:rPr>
          <w:spacing w:val="-7"/>
        </w:rPr>
        <w:t> </w:t>
      </w:r>
      <w:r>
        <w:rPr/>
        <w:t>generalmente</w:t>
      </w:r>
      <w:r>
        <w:rPr>
          <w:spacing w:val="-7"/>
        </w:rPr>
        <w:t> </w:t>
      </w:r>
      <w:r>
        <w:rPr/>
        <w:t>sobre</w:t>
      </w:r>
      <w:r>
        <w:rPr>
          <w:spacing w:val="-7"/>
        </w:rPr>
        <w:t> </w:t>
      </w:r>
      <w:r>
        <w:rPr/>
        <w:t>el </w:t>
      </w:r>
      <w:r>
        <w:rPr>
          <w:spacing w:val="-2"/>
        </w:rPr>
        <w:t>promedio</w:t>
      </w:r>
    </w:p>
    <w:p>
      <w:pPr>
        <w:pStyle w:val="BodyText"/>
        <w:tabs>
          <w:tab w:pos="687" w:val="left" w:leader="none"/>
        </w:tabs>
        <w:spacing w:line="204" w:lineRule="exact" w:before="1"/>
      </w:pPr>
      <w:r>
        <w:rPr>
          <w:spacing w:val="-5"/>
        </w:rPr>
        <w:t>FG:</w:t>
      </w:r>
      <w:r>
        <w:rPr/>
        <w:tab/>
        <w:t>variable</w:t>
      </w:r>
      <w:r>
        <w:rPr>
          <w:spacing w:val="-4"/>
        </w:rPr>
        <w:t> </w:t>
      </w:r>
      <w:r>
        <w:rPr/>
        <w:t>según</w:t>
      </w:r>
      <w:r>
        <w:rPr>
          <w:spacing w:val="-4"/>
        </w:rPr>
        <w:t> </w:t>
      </w:r>
      <w:r>
        <w:rPr/>
        <w:t>el</w:t>
      </w:r>
      <w:r>
        <w:rPr>
          <w:spacing w:val="-2"/>
        </w:rPr>
        <w:t> </w:t>
      </w:r>
      <w:r>
        <w:rPr/>
        <w:t>estilo</w:t>
      </w:r>
      <w:r>
        <w:rPr>
          <w:spacing w:val="-4"/>
        </w:rPr>
        <w:t> base</w:t>
      </w:r>
    </w:p>
    <w:p>
      <w:pPr>
        <w:pStyle w:val="BodyText"/>
        <w:spacing w:before="0"/>
        <w:ind w:right="216"/>
      </w:pPr>
      <w:r>
        <w:rPr/>
        <w:t>ABV:</w:t>
      </w:r>
      <w:r>
        <w:rPr>
          <w:spacing w:val="77"/>
        </w:rPr>
        <w:t> </w:t>
      </w:r>
      <w:r>
        <w:rPr/>
        <w:t>variable</w:t>
      </w:r>
      <w:r>
        <w:rPr>
          <w:spacing w:val="-5"/>
        </w:rPr>
        <w:t> </w:t>
      </w:r>
      <w:r>
        <w:rPr/>
        <w:t>según</w:t>
      </w:r>
      <w:r>
        <w:rPr>
          <w:spacing w:val="-5"/>
        </w:rPr>
        <w:t> </w:t>
      </w:r>
      <w:r>
        <w:rPr/>
        <w:t>el</w:t>
      </w:r>
      <w:r>
        <w:rPr>
          <w:spacing w:val="-3"/>
        </w:rPr>
        <w:t> </w:t>
      </w:r>
      <w:r>
        <w:rPr/>
        <w:t>estilo</w:t>
      </w:r>
      <w:r>
        <w:rPr>
          <w:spacing w:val="-6"/>
        </w:rPr>
        <w:t> </w:t>
      </w:r>
      <w:r>
        <w:rPr/>
        <w:t>base,</w:t>
      </w:r>
      <w:r>
        <w:rPr>
          <w:spacing w:val="-5"/>
        </w:rPr>
        <w:t> </w:t>
      </w:r>
      <w:r>
        <w:rPr/>
        <w:t>generalmente</w:t>
      </w:r>
      <w:r>
        <w:rPr>
          <w:spacing w:val="-5"/>
        </w:rPr>
        <w:t> </w:t>
      </w:r>
      <w:r>
        <w:rPr/>
        <w:t>sobre</w:t>
      </w:r>
      <w:r>
        <w:rPr>
          <w:spacing w:val="-5"/>
        </w:rPr>
        <w:t> </w:t>
      </w:r>
      <w:r>
        <w:rPr/>
        <w:t>el </w:t>
      </w:r>
      <w:r>
        <w:rPr>
          <w:spacing w:val="-2"/>
        </w:rPr>
        <w:t>promedio</w:t>
      </w:r>
    </w:p>
    <w:p>
      <w:pPr>
        <w:pStyle w:val="BodyText"/>
        <w:spacing w:line="203" w:lineRule="exact" w:before="0"/>
      </w:pPr>
      <w:r>
        <w:rPr/>
        <w:t>IBU:</w:t>
      </w:r>
      <w:r>
        <w:rPr>
          <w:spacing w:val="36"/>
        </w:rPr>
        <w:t>  </w:t>
      </w:r>
      <w:r>
        <w:rPr/>
        <w:t>variable</w:t>
      </w:r>
      <w:r>
        <w:rPr>
          <w:spacing w:val="-2"/>
        </w:rPr>
        <w:t> </w:t>
      </w:r>
      <w:r>
        <w:rPr/>
        <w:t>según</w:t>
      </w:r>
      <w:r>
        <w:rPr>
          <w:spacing w:val="-3"/>
        </w:rPr>
        <w:t> </w:t>
      </w:r>
      <w:r>
        <w:rPr/>
        <w:t>el estilo</w:t>
      </w:r>
      <w:r>
        <w:rPr>
          <w:spacing w:val="-4"/>
        </w:rPr>
        <w:t> base</w:t>
      </w:r>
    </w:p>
    <w:p>
      <w:pPr>
        <w:pStyle w:val="BodyText"/>
        <w:spacing w:line="242" w:lineRule="auto" w:before="0"/>
        <w:ind w:right="216"/>
      </w:pPr>
      <w:r>
        <w:rPr/>
        <w:t>SRM:</w:t>
      </w:r>
      <w:r>
        <w:rPr>
          <w:spacing w:val="40"/>
        </w:rPr>
        <w:t> </w:t>
      </w:r>
      <w:r>
        <w:rPr/>
        <w:t>variable</w:t>
      </w:r>
      <w:r>
        <w:rPr>
          <w:spacing w:val="-5"/>
        </w:rPr>
        <w:t> </w:t>
      </w:r>
      <w:r>
        <w:rPr/>
        <w:t>según</w:t>
      </w:r>
      <w:r>
        <w:rPr>
          <w:spacing w:val="-5"/>
        </w:rPr>
        <w:t> </w:t>
      </w:r>
      <w:r>
        <w:rPr/>
        <w:t>el</w:t>
      </w:r>
      <w:r>
        <w:rPr>
          <w:spacing w:val="-3"/>
        </w:rPr>
        <w:t> </w:t>
      </w:r>
      <w:r>
        <w:rPr/>
        <w:t>estilo</w:t>
      </w:r>
      <w:r>
        <w:rPr>
          <w:spacing w:val="-6"/>
        </w:rPr>
        <w:t> </w:t>
      </w:r>
      <w:r>
        <w:rPr/>
        <w:t>base,</w:t>
      </w:r>
      <w:r>
        <w:rPr>
          <w:spacing w:val="-5"/>
        </w:rPr>
        <w:t> </w:t>
      </w:r>
      <w:r>
        <w:rPr/>
        <w:t>generalmente</w:t>
      </w:r>
      <w:r>
        <w:rPr>
          <w:spacing w:val="-5"/>
        </w:rPr>
        <w:t> </w:t>
      </w:r>
      <w:r>
        <w:rPr/>
        <w:t>más</w:t>
      </w:r>
      <w:r>
        <w:rPr>
          <w:spacing w:val="-3"/>
        </w:rPr>
        <w:t> </w:t>
      </w:r>
      <w:r>
        <w:rPr/>
        <w:t>oscura que el estilo base sin modificar</w:t>
      </w:r>
    </w:p>
    <w:p>
      <w:pPr>
        <w:pStyle w:val="BodyText"/>
        <w:spacing w:before="39"/>
        <w:ind w:right="216"/>
      </w:pPr>
      <w:r>
        <w:rPr>
          <w:b/>
        </w:rPr>
        <w:t>Ejemplos comerciales: </w:t>
      </w:r>
      <w:r>
        <w:rPr/>
        <w:t>Bush Prestige, Cigar City Spanish Cedar</w:t>
      </w:r>
      <w:r>
        <w:rPr>
          <w:spacing w:val="-5"/>
        </w:rPr>
        <w:t> </w:t>
      </w:r>
      <w:r>
        <w:rPr/>
        <w:t>Jai</w:t>
      </w:r>
      <w:r>
        <w:rPr>
          <w:spacing w:val="-6"/>
        </w:rPr>
        <w:t> </w:t>
      </w:r>
      <w:r>
        <w:rPr/>
        <w:t>Alai,</w:t>
      </w:r>
      <w:r>
        <w:rPr>
          <w:spacing w:val="-5"/>
        </w:rPr>
        <w:t> </w:t>
      </w:r>
      <w:r>
        <w:rPr/>
        <w:t>Firestone</w:t>
      </w:r>
      <w:r>
        <w:rPr>
          <w:spacing w:val="-6"/>
        </w:rPr>
        <w:t> </w:t>
      </w:r>
      <w:r>
        <w:rPr/>
        <w:t>Walker</w:t>
      </w:r>
      <w:r>
        <w:rPr>
          <w:spacing w:val="-5"/>
        </w:rPr>
        <w:t> </w:t>
      </w:r>
      <w:r>
        <w:rPr/>
        <w:t>Double</w:t>
      </w:r>
      <w:r>
        <w:rPr>
          <w:spacing w:val="-6"/>
        </w:rPr>
        <w:t> </w:t>
      </w:r>
      <w:r>
        <w:rPr/>
        <w:t>Barrel</w:t>
      </w:r>
      <w:r>
        <w:rPr>
          <w:spacing w:val="-7"/>
        </w:rPr>
        <w:t> </w:t>
      </w:r>
      <w:r>
        <w:rPr/>
        <w:t>Ale,</w:t>
      </w:r>
      <w:r>
        <w:rPr>
          <w:spacing w:val="-6"/>
        </w:rPr>
        <w:t> </w:t>
      </w:r>
      <w:r>
        <w:rPr/>
        <w:t>Midnight Sun Arctic Devil, Petrus Aged Pale, Samuel Smith Yorkshire </w:t>
      </w:r>
      <w:r>
        <w:rPr>
          <w:spacing w:val="-2"/>
        </w:rPr>
        <w:t>Stingo</w:t>
      </w:r>
    </w:p>
    <w:p>
      <w:pPr>
        <w:spacing w:before="45"/>
        <w:ind w:left="140" w:right="0" w:firstLine="0"/>
        <w:jc w:val="left"/>
        <w:rPr>
          <w:sz w:val="18"/>
        </w:rPr>
      </w:pPr>
      <w:r>
        <w:rPr>
          <w:b/>
          <w:sz w:val="18"/>
        </w:rPr>
        <w:t>Etiquetas:</w:t>
      </w:r>
      <w:r>
        <w:rPr>
          <w:b/>
          <w:spacing w:val="-8"/>
          <w:sz w:val="18"/>
        </w:rPr>
        <w:t> </w:t>
      </w:r>
      <w:r>
        <w:rPr>
          <w:sz w:val="18"/>
        </w:rPr>
        <w:t>cerveza-especialidad,</w:t>
      </w:r>
      <w:r>
        <w:rPr>
          <w:spacing w:val="-7"/>
          <w:sz w:val="18"/>
        </w:rPr>
        <w:t> </w:t>
      </w:r>
      <w:r>
        <w:rPr>
          <w:spacing w:val="-2"/>
          <w:sz w:val="18"/>
        </w:rPr>
        <w:t>madera</w:t>
      </w:r>
    </w:p>
    <w:p>
      <w:pPr>
        <w:pStyle w:val="BodyText"/>
        <w:spacing w:before="3"/>
        <w:ind w:left="0"/>
        <w:rPr>
          <w:sz w:val="21"/>
        </w:rPr>
      </w:pPr>
    </w:p>
    <w:p>
      <w:pPr>
        <w:pStyle w:val="Heading3"/>
      </w:pPr>
      <w:bookmarkStart w:name="_bookmark182" w:id="183"/>
      <w:bookmarkEnd w:id="183"/>
      <w:r>
        <w:rPr>
          <w:b w:val="0"/>
        </w:rPr>
      </w:r>
      <w:r>
        <w:rPr/>
        <w:t>33B.</w:t>
      </w:r>
      <w:r>
        <w:rPr>
          <w:spacing w:val="-10"/>
        </w:rPr>
        <w:t> </w:t>
      </w:r>
      <w:r>
        <w:rPr/>
        <w:t>Specialty</w:t>
      </w:r>
      <w:r>
        <w:rPr>
          <w:spacing w:val="-6"/>
        </w:rPr>
        <w:t> </w:t>
      </w:r>
      <w:r>
        <w:rPr/>
        <w:t>Wood-Aged</w:t>
      </w:r>
      <w:r>
        <w:rPr>
          <w:spacing w:val="-7"/>
        </w:rPr>
        <w:t> </w:t>
      </w:r>
      <w:r>
        <w:rPr>
          <w:spacing w:val="-4"/>
        </w:rPr>
        <w:t>Beer</w:t>
      </w:r>
    </w:p>
    <w:p>
      <w:pPr>
        <w:spacing w:before="40"/>
        <w:ind w:left="140" w:right="189" w:firstLine="0"/>
        <w:jc w:val="left"/>
        <w:rPr>
          <w:i/>
          <w:sz w:val="18"/>
        </w:rPr>
      </w:pPr>
      <w:r>
        <w:rPr>
          <w:i/>
          <w:sz w:val="18"/>
        </w:rPr>
        <w:t>Este estilo está destinado a las cervezas envejecidas con madera, con adición de un</w:t>
      </w:r>
      <w:r>
        <w:rPr>
          <w:i/>
          <w:spacing w:val="-1"/>
          <w:sz w:val="18"/>
        </w:rPr>
        <w:t> </w:t>
      </w:r>
      <w:r>
        <w:rPr>
          <w:i/>
          <w:sz w:val="18"/>
        </w:rPr>
        <w:t>carácter a alcohol proveniente del uso</w:t>
      </w:r>
      <w:r>
        <w:rPr>
          <w:i/>
          <w:spacing w:val="-5"/>
          <w:sz w:val="18"/>
        </w:rPr>
        <w:t> </w:t>
      </w:r>
      <w:r>
        <w:rPr>
          <w:i/>
          <w:sz w:val="18"/>
        </w:rPr>
        <w:t>previo</w:t>
      </w:r>
      <w:r>
        <w:rPr>
          <w:i/>
          <w:spacing w:val="-5"/>
          <w:sz w:val="18"/>
        </w:rPr>
        <w:t> </w:t>
      </w:r>
      <w:r>
        <w:rPr>
          <w:i/>
          <w:sz w:val="18"/>
        </w:rPr>
        <w:t>de</w:t>
      </w:r>
      <w:r>
        <w:rPr>
          <w:i/>
          <w:spacing w:val="-5"/>
          <w:sz w:val="18"/>
        </w:rPr>
        <w:t> </w:t>
      </w:r>
      <w:r>
        <w:rPr>
          <w:i/>
          <w:sz w:val="18"/>
        </w:rPr>
        <w:t>la</w:t>
      </w:r>
      <w:r>
        <w:rPr>
          <w:i/>
          <w:spacing w:val="-4"/>
          <w:sz w:val="18"/>
        </w:rPr>
        <w:t> </w:t>
      </w:r>
      <w:r>
        <w:rPr>
          <w:i/>
          <w:sz w:val="18"/>
        </w:rPr>
        <w:t>barrica.</w:t>
      </w:r>
      <w:r>
        <w:rPr>
          <w:i/>
          <w:spacing w:val="-5"/>
          <w:sz w:val="18"/>
        </w:rPr>
        <w:t> </w:t>
      </w:r>
      <w:r>
        <w:rPr>
          <w:i/>
          <w:sz w:val="18"/>
        </w:rPr>
        <w:t>Las</w:t>
      </w:r>
      <w:r>
        <w:rPr>
          <w:i/>
          <w:spacing w:val="-5"/>
          <w:sz w:val="18"/>
        </w:rPr>
        <w:t> </w:t>
      </w:r>
      <w:r>
        <w:rPr>
          <w:i/>
          <w:sz w:val="18"/>
        </w:rPr>
        <w:t>cervezas</w:t>
      </w:r>
      <w:r>
        <w:rPr>
          <w:i/>
          <w:spacing w:val="-5"/>
          <w:sz w:val="18"/>
        </w:rPr>
        <w:t> </w:t>
      </w:r>
      <w:r>
        <w:rPr>
          <w:i/>
          <w:sz w:val="18"/>
        </w:rPr>
        <w:t>maduradas</w:t>
      </w:r>
      <w:r>
        <w:rPr>
          <w:i/>
          <w:spacing w:val="-5"/>
          <w:sz w:val="18"/>
        </w:rPr>
        <w:t> </w:t>
      </w:r>
      <w:r>
        <w:rPr>
          <w:i/>
          <w:sz w:val="18"/>
        </w:rPr>
        <w:t>en</w:t>
      </w:r>
      <w:r>
        <w:rPr>
          <w:i/>
          <w:spacing w:val="-5"/>
          <w:sz w:val="18"/>
        </w:rPr>
        <w:t> </w:t>
      </w:r>
      <w:r>
        <w:rPr>
          <w:i/>
          <w:sz w:val="18"/>
        </w:rPr>
        <w:t>barricas de </w:t>
      </w:r>
      <w:r>
        <w:rPr>
          <w:sz w:val="18"/>
        </w:rPr>
        <w:t>bourbon </w:t>
      </w:r>
      <w:r>
        <w:rPr>
          <w:i/>
          <w:sz w:val="18"/>
        </w:rPr>
        <w:t>o similares deberían ser inscritas aquí.</w:t>
      </w:r>
    </w:p>
    <w:p>
      <w:pPr>
        <w:spacing w:after="0"/>
        <w:jc w:val="left"/>
        <w:rPr>
          <w:sz w:val="18"/>
        </w:rPr>
        <w:sectPr>
          <w:type w:val="continuous"/>
          <w:pgSz w:w="12240" w:h="15840"/>
          <w:pgMar w:header="0" w:footer="746" w:top="940" w:bottom="280" w:left="580" w:right="540"/>
          <w:cols w:num="2" w:equalWidth="0">
            <w:col w:w="5216" w:space="545"/>
            <w:col w:w="5359"/>
          </w:cols>
        </w:sectPr>
      </w:pPr>
    </w:p>
    <w:p>
      <w:pPr>
        <w:pStyle w:val="BodyText"/>
        <w:spacing w:line="242" w:lineRule="auto" w:before="86"/>
        <w:ind w:right="69"/>
      </w:pPr>
      <w:r>
        <w:rPr>
          <w:b/>
        </w:rPr>
        <w:t>Impresión general: </w:t>
      </w:r>
      <w:r>
        <w:rPr/>
        <w:t>Una versión realzada del estilo de cerveza base, con las características del envejecimiento en contacto con madera, incluyendo productos alcohólicos del contacto previo con la madera. Los mejores ejemplos serán suaves,</w:t>
      </w:r>
      <w:r>
        <w:rPr>
          <w:spacing w:val="-5"/>
        </w:rPr>
        <w:t> </w:t>
      </w:r>
      <w:r>
        <w:rPr/>
        <w:t>llenos</w:t>
      </w:r>
      <w:r>
        <w:rPr>
          <w:spacing w:val="-6"/>
        </w:rPr>
        <w:t> </w:t>
      </w:r>
      <w:r>
        <w:rPr/>
        <w:t>de</w:t>
      </w:r>
      <w:r>
        <w:rPr>
          <w:spacing w:val="-5"/>
        </w:rPr>
        <w:t> </w:t>
      </w:r>
      <w:r>
        <w:rPr/>
        <w:t>sabor,</w:t>
      </w:r>
      <w:r>
        <w:rPr>
          <w:spacing w:val="-6"/>
        </w:rPr>
        <w:t> </w:t>
      </w:r>
      <w:r>
        <w:rPr/>
        <w:t>bien</w:t>
      </w:r>
      <w:r>
        <w:rPr>
          <w:spacing w:val="-6"/>
        </w:rPr>
        <w:t> </w:t>
      </w:r>
      <w:r>
        <w:rPr/>
        <w:t>balanceados</w:t>
      </w:r>
      <w:r>
        <w:rPr>
          <w:spacing w:val="-6"/>
        </w:rPr>
        <w:t> </w:t>
      </w:r>
      <w:r>
        <w:rPr/>
        <w:t>y</w:t>
      </w:r>
      <w:r>
        <w:rPr>
          <w:spacing w:val="-4"/>
        </w:rPr>
        <w:t> </w:t>
      </w:r>
      <w:r>
        <w:rPr/>
        <w:t>estarán</w:t>
      </w:r>
      <w:r>
        <w:rPr>
          <w:spacing w:val="-5"/>
        </w:rPr>
        <w:t> </w:t>
      </w:r>
      <w:r>
        <w:rPr/>
        <w:t>madurados </w:t>
      </w:r>
      <w:r>
        <w:rPr>
          <w:spacing w:val="-2"/>
        </w:rPr>
        <w:t>adecuadamente.</w:t>
      </w:r>
    </w:p>
    <w:p>
      <w:pPr>
        <w:pStyle w:val="BodyText"/>
        <w:spacing w:before="38"/>
        <w:ind w:right="69"/>
      </w:pPr>
      <w:r>
        <w:rPr>
          <w:b/>
        </w:rPr>
        <w:t>Aroma: </w:t>
      </w:r>
      <w:r>
        <w:rPr/>
        <w:t>Variable según el estilo base. Un aroma a madera de bajo</w:t>
      </w:r>
      <w:r>
        <w:rPr>
          <w:spacing w:val="-7"/>
        </w:rPr>
        <w:t> </w:t>
      </w:r>
      <w:r>
        <w:rPr/>
        <w:t>a</w:t>
      </w:r>
      <w:r>
        <w:rPr>
          <w:spacing w:val="-6"/>
        </w:rPr>
        <w:t> </w:t>
      </w:r>
      <w:r>
        <w:rPr/>
        <w:t>moderado</w:t>
      </w:r>
      <w:r>
        <w:rPr>
          <w:spacing w:val="-6"/>
        </w:rPr>
        <w:t> </w:t>
      </w:r>
      <w:r>
        <w:rPr/>
        <w:t>está</w:t>
      </w:r>
      <w:r>
        <w:rPr>
          <w:spacing w:val="-5"/>
        </w:rPr>
        <w:t> </w:t>
      </w:r>
      <w:r>
        <w:rPr/>
        <w:t>usualmente</w:t>
      </w:r>
      <w:r>
        <w:rPr>
          <w:spacing w:val="-6"/>
        </w:rPr>
        <w:t> </w:t>
      </w:r>
      <w:r>
        <w:rPr/>
        <w:t>presente;</w:t>
      </w:r>
      <w:r>
        <w:rPr>
          <w:spacing w:val="-7"/>
        </w:rPr>
        <w:t> </w:t>
      </w:r>
      <w:r>
        <w:rPr/>
        <w:t>algunas</w:t>
      </w:r>
      <w:r>
        <w:rPr>
          <w:spacing w:val="-5"/>
        </w:rPr>
        <w:t> </w:t>
      </w:r>
      <w:r>
        <w:rPr/>
        <w:t>variedades de madera pueden tener un carácter más fuerte o distintivo. Si la madera está tostada o quemada, puede haber un carácter de bajo a moderado a vainilla, caramelo, </w:t>
      </w:r>
      <w:r>
        <w:rPr>
          <w:i/>
        </w:rPr>
        <w:t>toffee</w:t>
      </w:r>
      <w:r>
        <w:rPr/>
        <w:t>, tostadas o cacao presente. Los aromas asociados al alcohol previamente almacenado en la barrica (p. ej.: destilados, vino) deberían ser perceptibles, pero balanceados.</w:t>
      </w:r>
    </w:p>
    <w:p>
      <w:pPr>
        <w:pStyle w:val="BodyText"/>
        <w:spacing w:before="53"/>
        <w:ind w:right="69"/>
      </w:pPr>
      <w:r>
        <w:rPr>
          <w:b/>
        </w:rPr>
        <w:t>Apariencia:</w:t>
      </w:r>
      <w:r>
        <w:rPr>
          <w:b/>
          <w:spacing w:val="-6"/>
        </w:rPr>
        <w:t> </w:t>
      </w:r>
      <w:r>
        <w:rPr/>
        <w:t>Variable</w:t>
      </w:r>
      <w:r>
        <w:rPr>
          <w:spacing w:val="-6"/>
        </w:rPr>
        <w:t> </w:t>
      </w:r>
      <w:r>
        <w:rPr/>
        <w:t>según</w:t>
      </w:r>
      <w:r>
        <w:rPr>
          <w:spacing w:val="-4"/>
        </w:rPr>
        <w:t> </w:t>
      </w:r>
      <w:r>
        <w:rPr/>
        <w:t>el</w:t>
      </w:r>
      <w:r>
        <w:rPr>
          <w:spacing w:val="-7"/>
        </w:rPr>
        <w:t> </w:t>
      </w:r>
      <w:r>
        <w:rPr/>
        <w:t>estilo</w:t>
      </w:r>
      <w:r>
        <w:rPr>
          <w:spacing w:val="-7"/>
        </w:rPr>
        <w:t> </w:t>
      </w:r>
      <w:r>
        <w:rPr/>
        <w:t>base.</w:t>
      </w:r>
      <w:r>
        <w:rPr>
          <w:spacing w:val="-6"/>
        </w:rPr>
        <w:t> </w:t>
      </w:r>
      <w:r>
        <w:rPr/>
        <w:t>Generalmente</w:t>
      </w:r>
      <w:r>
        <w:rPr>
          <w:spacing w:val="-6"/>
        </w:rPr>
        <w:t> </w:t>
      </w:r>
      <w:r>
        <w:rPr/>
        <w:t>más oscura que el estilo de cerveza base sin modificar, particularmente</w:t>
      </w:r>
      <w:r>
        <w:rPr>
          <w:spacing w:val="-5"/>
        </w:rPr>
        <w:t> </w:t>
      </w:r>
      <w:r>
        <w:rPr/>
        <w:t>si</w:t>
      </w:r>
      <w:r>
        <w:rPr>
          <w:spacing w:val="-5"/>
        </w:rPr>
        <w:t> </w:t>
      </w:r>
      <w:r>
        <w:rPr/>
        <w:t>se</w:t>
      </w:r>
      <w:r>
        <w:rPr>
          <w:spacing w:val="-3"/>
        </w:rPr>
        <w:t> </w:t>
      </w:r>
      <w:r>
        <w:rPr/>
        <w:t>utilizan</w:t>
      </w:r>
      <w:r>
        <w:rPr>
          <w:spacing w:val="-3"/>
        </w:rPr>
        <w:t> </w:t>
      </w:r>
      <w:r>
        <w:rPr/>
        <w:t>barricas</w:t>
      </w:r>
      <w:r>
        <w:rPr>
          <w:spacing w:val="-5"/>
        </w:rPr>
        <w:t> </w:t>
      </w:r>
      <w:r>
        <w:rPr/>
        <w:t>quemadas.</w:t>
      </w:r>
      <w:r>
        <w:rPr>
          <w:spacing w:val="-5"/>
        </w:rPr>
        <w:t> </w:t>
      </w:r>
      <w:r>
        <w:rPr/>
        <w:t>Las</w:t>
      </w:r>
      <w:r>
        <w:rPr>
          <w:spacing w:val="-5"/>
        </w:rPr>
        <w:t> </w:t>
      </w:r>
      <w:r>
        <w:rPr/>
        <w:t>cervezas envejecidas</w:t>
      </w:r>
      <w:r>
        <w:rPr>
          <w:spacing w:val="-3"/>
        </w:rPr>
        <w:t> </w:t>
      </w:r>
      <w:r>
        <w:rPr/>
        <w:t>en</w:t>
      </w:r>
      <w:r>
        <w:rPr>
          <w:spacing w:val="-3"/>
        </w:rPr>
        <w:t> </w:t>
      </w:r>
      <w:r>
        <w:rPr/>
        <w:t>barricas</w:t>
      </w:r>
      <w:r>
        <w:rPr>
          <w:spacing w:val="-3"/>
        </w:rPr>
        <w:t> </w:t>
      </w:r>
      <w:r>
        <w:rPr/>
        <w:t>de</w:t>
      </w:r>
      <w:r>
        <w:rPr>
          <w:spacing w:val="-1"/>
        </w:rPr>
        <w:t> </w:t>
      </w:r>
      <w:r>
        <w:rPr/>
        <w:t>vino</w:t>
      </w:r>
      <w:r>
        <w:rPr>
          <w:spacing w:val="-4"/>
        </w:rPr>
        <w:t> </w:t>
      </w:r>
      <w:r>
        <w:rPr/>
        <w:t>u</w:t>
      </w:r>
      <w:r>
        <w:rPr>
          <w:spacing w:val="-3"/>
        </w:rPr>
        <w:t> </w:t>
      </w:r>
      <w:r>
        <w:rPr/>
        <w:t>otros</w:t>
      </w:r>
      <w:r>
        <w:rPr>
          <w:spacing w:val="-3"/>
        </w:rPr>
        <w:t> </w:t>
      </w:r>
      <w:r>
        <w:rPr/>
        <w:t>productos</w:t>
      </w:r>
      <w:r>
        <w:rPr>
          <w:spacing w:val="-1"/>
        </w:rPr>
        <w:t> </w:t>
      </w:r>
      <w:r>
        <w:rPr/>
        <w:t>con</w:t>
      </w:r>
      <w:r>
        <w:rPr>
          <w:spacing w:val="-3"/>
        </w:rPr>
        <w:t> </w:t>
      </w:r>
      <w:r>
        <w:rPr/>
        <w:t>un</w:t>
      </w:r>
      <w:r>
        <w:rPr>
          <w:spacing w:val="-4"/>
        </w:rPr>
        <w:t> </w:t>
      </w:r>
      <w:r>
        <w:rPr/>
        <w:t>color distintivo, también pueden ver modificado su color.</w:t>
      </w:r>
    </w:p>
    <w:p>
      <w:pPr>
        <w:pStyle w:val="BodyText"/>
        <w:spacing w:before="51"/>
        <w:ind w:right="38"/>
      </w:pPr>
      <w:r>
        <w:rPr>
          <w:b/>
        </w:rPr>
        <w:t>Sabor: </w:t>
      </w:r>
      <w:r>
        <w:rPr/>
        <w:t>Variable según el estilo base. La madera usualmente otorga un sabor propio, y posiblemente un carácter distintivo de la variedad utilizada. La madera tostada o quemada puede añadir sabores a vainilla, caramelo, </w:t>
      </w:r>
      <w:r>
        <w:rPr>
          <w:i/>
        </w:rPr>
        <w:t>butterscotch</w:t>
      </w:r>
      <w:r>
        <w:rPr/>
        <w:t>, pan tostado, frutos secos tostados, café, chocolate o cacao, dependiendo de la variedad utilizada y el nivel de tostado o quemado. Los sabores derivados de la madera y alcohol añadido deberían ser balanceados,</w:t>
      </w:r>
      <w:r>
        <w:rPr>
          <w:spacing w:val="-2"/>
        </w:rPr>
        <w:t> </w:t>
      </w:r>
      <w:r>
        <w:rPr/>
        <w:t>apoyarse</w:t>
      </w:r>
      <w:r>
        <w:rPr>
          <w:spacing w:val="-2"/>
        </w:rPr>
        <w:t> </w:t>
      </w:r>
      <w:r>
        <w:rPr/>
        <w:t>mutuamente</w:t>
      </w:r>
      <w:r>
        <w:rPr>
          <w:spacing w:val="-2"/>
        </w:rPr>
        <w:t> </w:t>
      </w:r>
      <w:r>
        <w:rPr/>
        <w:t>y</w:t>
      </w:r>
      <w:r>
        <w:rPr>
          <w:spacing w:val="-2"/>
        </w:rPr>
        <w:t> </w:t>
      </w:r>
      <w:r>
        <w:rPr/>
        <w:t>ser</w:t>
      </w:r>
      <w:r>
        <w:rPr>
          <w:spacing w:val="-1"/>
        </w:rPr>
        <w:t> </w:t>
      </w:r>
      <w:r>
        <w:rPr/>
        <w:t>perceptibles,</w:t>
      </w:r>
      <w:r>
        <w:rPr>
          <w:spacing w:val="-2"/>
        </w:rPr>
        <w:t> </w:t>
      </w:r>
      <w:r>
        <w:rPr/>
        <w:t>siempre y</w:t>
      </w:r>
      <w:r>
        <w:rPr>
          <w:spacing w:val="-2"/>
        </w:rPr>
        <w:t> </w:t>
      </w:r>
      <w:r>
        <w:rPr/>
        <w:t>cuando</w:t>
      </w:r>
      <w:r>
        <w:rPr>
          <w:spacing w:val="-3"/>
        </w:rPr>
        <w:t> </w:t>
      </w:r>
      <w:r>
        <w:rPr/>
        <w:t>no</w:t>
      </w:r>
      <w:r>
        <w:rPr>
          <w:spacing w:val="-3"/>
        </w:rPr>
        <w:t> </w:t>
      </w:r>
      <w:r>
        <w:rPr/>
        <w:t>dominen el</w:t>
      </w:r>
      <w:r>
        <w:rPr>
          <w:spacing w:val="-3"/>
        </w:rPr>
        <w:t> </w:t>
      </w:r>
      <w:r>
        <w:rPr/>
        <w:t>estilo</w:t>
      </w:r>
      <w:r>
        <w:rPr>
          <w:spacing w:val="-1"/>
        </w:rPr>
        <w:t> </w:t>
      </w:r>
      <w:r>
        <w:rPr/>
        <w:t>de</w:t>
      </w:r>
      <w:r>
        <w:rPr>
          <w:spacing w:val="-2"/>
        </w:rPr>
        <w:t> </w:t>
      </w:r>
      <w:r>
        <w:rPr/>
        <w:t>cerveza</w:t>
      </w:r>
      <w:r>
        <w:rPr>
          <w:spacing w:val="-2"/>
        </w:rPr>
        <w:t> </w:t>
      </w:r>
      <w:r>
        <w:rPr/>
        <w:t>base,</w:t>
      </w:r>
      <w:r>
        <w:rPr>
          <w:spacing w:val="-2"/>
        </w:rPr>
        <w:t> </w:t>
      </w:r>
      <w:r>
        <w:rPr/>
        <w:t>ni</w:t>
      </w:r>
      <w:r>
        <w:rPr>
          <w:spacing w:val="1"/>
        </w:rPr>
        <w:t> </w:t>
      </w:r>
      <w:r>
        <w:rPr/>
        <w:t>el</w:t>
      </w:r>
      <w:r>
        <w:rPr>
          <w:spacing w:val="-3"/>
        </w:rPr>
        <w:t> </w:t>
      </w:r>
      <w:r>
        <w:rPr/>
        <w:t>uno</w:t>
      </w:r>
      <w:r>
        <w:rPr>
          <w:spacing w:val="-3"/>
        </w:rPr>
        <w:t> </w:t>
      </w:r>
      <w:r>
        <w:rPr/>
        <w:t>al</w:t>
      </w:r>
      <w:r>
        <w:rPr>
          <w:spacing w:val="1"/>
        </w:rPr>
        <w:t> </w:t>
      </w:r>
      <w:r>
        <w:rPr>
          <w:spacing w:val="-4"/>
        </w:rPr>
        <w:t>otro.</w:t>
      </w:r>
    </w:p>
    <w:p>
      <w:pPr>
        <w:pStyle w:val="BodyText"/>
        <w:spacing w:line="242" w:lineRule="auto" w:before="55"/>
        <w:ind w:right="57"/>
      </w:pPr>
      <w:r>
        <w:rPr>
          <w:b/>
        </w:rPr>
        <w:t>Sensación en boca: </w:t>
      </w:r>
      <w:r>
        <w:rPr/>
        <w:t>Variable según el estilo base. Los</w:t>
      </w:r>
      <w:r>
        <w:rPr>
          <w:spacing w:val="40"/>
        </w:rPr>
        <w:t> </w:t>
      </w:r>
      <w:r>
        <w:rPr/>
        <w:t>taninos de la madera pueden incrementar la percepción de cuerpo, como también pueden aumentar la sequedad del final; se permite algo de astringencia derivada de los taninos de la madera. Usualmente exhibe una tibieza alcohólica adicional, pero no debería ser quemante ni agresiva. Características de acidez,</w:t>
      </w:r>
      <w:r>
        <w:rPr>
          <w:spacing w:val="-4"/>
        </w:rPr>
        <w:t> </w:t>
      </w:r>
      <w:r>
        <w:rPr/>
        <w:t>de</w:t>
      </w:r>
      <w:r>
        <w:rPr>
          <w:spacing w:val="-4"/>
        </w:rPr>
        <w:t> </w:t>
      </w:r>
      <w:r>
        <w:rPr/>
        <w:t>cualquier</w:t>
      </w:r>
      <w:r>
        <w:rPr>
          <w:spacing w:val="-3"/>
        </w:rPr>
        <w:t> </w:t>
      </w:r>
      <w:r>
        <w:rPr/>
        <w:t>tipo,</w:t>
      </w:r>
      <w:r>
        <w:rPr>
          <w:spacing w:val="-4"/>
        </w:rPr>
        <w:t> </w:t>
      </w:r>
      <w:r>
        <w:rPr/>
        <w:t>deberían</w:t>
      </w:r>
      <w:r>
        <w:rPr>
          <w:spacing w:val="-3"/>
        </w:rPr>
        <w:t> </w:t>
      </w:r>
      <w:r>
        <w:rPr/>
        <w:t>ser</w:t>
      </w:r>
      <w:r>
        <w:rPr>
          <w:spacing w:val="-3"/>
        </w:rPr>
        <w:t> </w:t>
      </w:r>
      <w:r>
        <w:rPr/>
        <w:t>de</w:t>
      </w:r>
      <w:r>
        <w:rPr>
          <w:spacing w:val="-4"/>
        </w:rPr>
        <w:t> </w:t>
      </w:r>
      <w:r>
        <w:rPr/>
        <w:t>nulas</w:t>
      </w:r>
      <w:r>
        <w:rPr>
          <w:spacing w:val="-1"/>
        </w:rPr>
        <w:t> </w:t>
      </w:r>
      <w:r>
        <w:rPr/>
        <w:t>a</w:t>
      </w:r>
      <w:r>
        <w:rPr>
          <w:spacing w:val="-4"/>
        </w:rPr>
        <w:t> </w:t>
      </w:r>
      <w:r>
        <w:rPr/>
        <w:t>bajas,</w:t>
      </w:r>
      <w:r>
        <w:rPr>
          <w:spacing w:val="-4"/>
        </w:rPr>
        <w:t> </w:t>
      </w:r>
      <w:r>
        <w:rPr/>
        <w:t>y</w:t>
      </w:r>
      <w:r>
        <w:rPr>
          <w:spacing w:val="-4"/>
        </w:rPr>
        <w:t> </w:t>
      </w:r>
      <w:r>
        <w:rPr/>
        <w:t>nunca convertirse en una distracción.</w:t>
      </w:r>
    </w:p>
    <w:p>
      <w:pPr>
        <w:pStyle w:val="BodyText"/>
        <w:spacing w:line="264" w:lineRule="auto" w:before="38"/>
        <w:ind w:right="69"/>
      </w:pPr>
      <w:r>
        <w:rPr>
          <w:b/>
        </w:rPr>
        <w:t>Historia: </w:t>
      </w:r>
      <w:r>
        <w:rPr/>
        <w:t>La misma que 33A Wood-Aged Beer. </w:t>
      </w:r>
      <w:r>
        <w:rPr>
          <w:b/>
        </w:rPr>
        <w:t>Comentarios:</w:t>
      </w:r>
      <w:r>
        <w:rPr>
          <w:b/>
          <w:spacing w:val="-3"/>
        </w:rPr>
        <w:t> </w:t>
      </w:r>
      <w:r>
        <w:rPr/>
        <w:t>El</w:t>
      </w:r>
      <w:r>
        <w:rPr>
          <w:spacing w:val="-6"/>
        </w:rPr>
        <w:t> </w:t>
      </w:r>
      <w:r>
        <w:rPr/>
        <w:t>éxito</w:t>
      </w:r>
      <w:r>
        <w:rPr>
          <w:spacing w:val="-6"/>
        </w:rPr>
        <w:t> </w:t>
      </w:r>
      <w:r>
        <w:rPr/>
        <w:t>en</w:t>
      </w:r>
      <w:r>
        <w:rPr>
          <w:spacing w:val="-5"/>
        </w:rPr>
        <w:t> </w:t>
      </w:r>
      <w:r>
        <w:rPr/>
        <w:t>este</w:t>
      </w:r>
      <w:r>
        <w:rPr>
          <w:spacing w:val="-5"/>
        </w:rPr>
        <w:t> </w:t>
      </w:r>
      <w:r>
        <w:rPr/>
        <w:t>estilo</w:t>
      </w:r>
      <w:r>
        <w:rPr>
          <w:spacing w:val="-6"/>
        </w:rPr>
        <w:t> </w:t>
      </w:r>
      <w:r>
        <w:rPr/>
        <w:t>depende</w:t>
      </w:r>
      <w:r>
        <w:rPr>
          <w:spacing w:val="-5"/>
        </w:rPr>
        <w:t> </w:t>
      </w:r>
      <w:r>
        <w:rPr/>
        <w:t>de</w:t>
      </w:r>
      <w:r>
        <w:rPr>
          <w:spacing w:val="-4"/>
        </w:rPr>
        <w:t> </w:t>
      </w:r>
      <w:r>
        <w:rPr/>
        <w:t>cómo</w:t>
      </w:r>
      <w:r>
        <w:rPr>
          <w:spacing w:val="-3"/>
        </w:rPr>
        <w:t> </w:t>
      </w:r>
      <w:r>
        <w:rPr/>
        <w:t>el carácter</w:t>
      </w:r>
      <w:r>
        <w:rPr>
          <w:spacing w:val="-2"/>
        </w:rPr>
        <w:t> </w:t>
      </w:r>
      <w:r>
        <w:rPr/>
        <w:t>de</w:t>
      </w:r>
      <w:r>
        <w:rPr>
          <w:spacing w:val="-3"/>
        </w:rPr>
        <w:t> </w:t>
      </w:r>
      <w:r>
        <w:rPr/>
        <w:t>la</w:t>
      </w:r>
      <w:r>
        <w:rPr>
          <w:spacing w:val="-2"/>
        </w:rPr>
        <w:t> </w:t>
      </w:r>
      <w:r>
        <w:rPr/>
        <w:t>madera</w:t>
      </w:r>
      <w:r>
        <w:rPr>
          <w:spacing w:val="-3"/>
        </w:rPr>
        <w:t> </w:t>
      </w:r>
      <w:r>
        <w:rPr/>
        <w:t>y</w:t>
      </w:r>
      <w:r>
        <w:rPr>
          <w:spacing w:val="-1"/>
        </w:rPr>
        <w:t> </w:t>
      </w:r>
      <w:r>
        <w:rPr/>
        <w:t>el</w:t>
      </w:r>
      <w:r>
        <w:rPr>
          <w:spacing w:val="-4"/>
        </w:rPr>
        <w:t> </w:t>
      </w:r>
      <w:r>
        <w:rPr/>
        <w:t>alcohol</w:t>
      </w:r>
      <w:r>
        <w:rPr>
          <w:spacing w:val="-3"/>
        </w:rPr>
        <w:t> </w:t>
      </w:r>
      <w:r>
        <w:rPr/>
        <w:t>dan</w:t>
      </w:r>
      <w:r>
        <w:rPr>
          <w:spacing w:val="-3"/>
        </w:rPr>
        <w:t> </w:t>
      </w:r>
      <w:r>
        <w:rPr/>
        <w:t>soporte</w:t>
      </w:r>
      <w:r>
        <w:rPr>
          <w:spacing w:val="-2"/>
        </w:rPr>
        <w:t> </w:t>
      </w:r>
      <w:r>
        <w:rPr/>
        <w:t>y</w:t>
      </w:r>
      <w:r>
        <w:rPr>
          <w:spacing w:val="-3"/>
        </w:rPr>
        <w:t> </w:t>
      </w:r>
      <w:r>
        <w:rPr/>
        <w:t>realzan</w:t>
      </w:r>
      <w:r>
        <w:rPr>
          <w:spacing w:val="-1"/>
        </w:rPr>
        <w:t> </w:t>
      </w:r>
      <w:r>
        <w:rPr>
          <w:spacing w:val="-5"/>
        </w:rPr>
        <w:t>la</w:t>
      </w:r>
    </w:p>
    <w:p>
      <w:pPr>
        <w:pStyle w:val="BodyText"/>
        <w:spacing w:before="86"/>
        <w:ind w:right="247"/>
      </w:pPr>
      <w:r>
        <w:rPr/>
        <w:br w:type="column"/>
      </w:r>
      <w:r>
        <w:rPr/>
        <w:t>cerveza base, y qué tan bien integrados estén con el perfil de sabor</w:t>
      </w:r>
      <w:r>
        <w:rPr>
          <w:spacing w:val="-5"/>
        </w:rPr>
        <w:t> </w:t>
      </w:r>
      <w:r>
        <w:rPr/>
        <w:t>general.</w:t>
      </w:r>
      <w:r>
        <w:rPr>
          <w:spacing w:val="-6"/>
        </w:rPr>
        <w:t> </w:t>
      </w:r>
      <w:r>
        <w:rPr/>
        <w:t>Se</w:t>
      </w:r>
      <w:r>
        <w:rPr>
          <w:spacing w:val="-6"/>
        </w:rPr>
        <w:t> </w:t>
      </w:r>
      <w:r>
        <w:rPr/>
        <w:t>permite</w:t>
      </w:r>
      <w:r>
        <w:rPr>
          <w:spacing w:val="-6"/>
        </w:rPr>
        <w:t> </w:t>
      </w:r>
      <w:r>
        <w:rPr/>
        <w:t>un</w:t>
      </w:r>
      <w:r>
        <w:rPr>
          <w:spacing w:val="-6"/>
        </w:rPr>
        <w:t> </w:t>
      </w:r>
      <w:r>
        <w:rPr/>
        <w:t>carácter</w:t>
      </w:r>
      <w:r>
        <w:rPr>
          <w:spacing w:val="-5"/>
        </w:rPr>
        <w:t> </w:t>
      </w:r>
      <w:r>
        <w:rPr/>
        <w:t>de</w:t>
      </w:r>
      <w:r>
        <w:rPr>
          <w:spacing w:val="-6"/>
        </w:rPr>
        <w:t> </w:t>
      </w:r>
      <w:r>
        <w:rPr/>
        <w:t>envejecimiento,</w:t>
      </w:r>
      <w:r>
        <w:rPr>
          <w:spacing w:val="-6"/>
        </w:rPr>
        <w:t> </w:t>
      </w:r>
      <w:r>
        <w:rPr/>
        <w:t>pero una oxidación o acidez excesiva son una falta.</w:t>
      </w:r>
    </w:p>
    <w:p>
      <w:pPr>
        <w:pStyle w:val="BodyText"/>
        <w:spacing w:line="266" w:lineRule="auto" w:before="44"/>
        <w:ind w:right="189"/>
      </w:pPr>
      <w:r>
        <w:rPr/>
        <w:t>Ales especiales de fermentación “salvaje” y añejadas con madera, deberían ser inscritas como 28C Wild Specialty Beer</w:t>
      </w:r>
      <w:r>
        <w:rPr>
          <w:i/>
        </w:rPr>
        <w:t>. </w:t>
      </w:r>
      <w:r>
        <w:rPr>
          <w:b/>
        </w:rPr>
        <w:t>Ingredientes</w:t>
      </w:r>
      <w:r>
        <w:rPr>
          <w:b/>
          <w:spacing w:val="-7"/>
        </w:rPr>
        <w:t> </w:t>
      </w:r>
      <w:r>
        <w:rPr>
          <w:b/>
        </w:rPr>
        <w:t>característicos:</w:t>
      </w:r>
      <w:r>
        <w:rPr>
          <w:b/>
          <w:spacing w:val="-8"/>
        </w:rPr>
        <w:t> </w:t>
      </w:r>
      <w:r>
        <w:rPr/>
        <w:t>Variable</w:t>
      </w:r>
      <w:r>
        <w:rPr>
          <w:spacing w:val="-8"/>
        </w:rPr>
        <w:t> </w:t>
      </w:r>
      <w:r>
        <w:rPr/>
        <w:t>según</w:t>
      </w:r>
      <w:r>
        <w:rPr>
          <w:spacing w:val="-6"/>
        </w:rPr>
        <w:t> </w:t>
      </w:r>
      <w:r>
        <w:rPr/>
        <w:t>el</w:t>
      </w:r>
      <w:r>
        <w:rPr>
          <w:spacing w:val="-9"/>
        </w:rPr>
        <w:t> </w:t>
      </w:r>
      <w:r>
        <w:rPr/>
        <w:t>estilo</w:t>
      </w:r>
      <w:r>
        <w:rPr>
          <w:spacing w:val="-9"/>
        </w:rPr>
        <w:t> </w:t>
      </w:r>
      <w:r>
        <w:rPr/>
        <w:t>base.</w:t>
      </w:r>
    </w:p>
    <w:p>
      <w:pPr>
        <w:pStyle w:val="BodyText"/>
        <w:spacing w:line="183" w:lineRule="exact" w:before="0"/>
      </w:pPr>
      <w:r>
        <w:rPr/>
        <w:t>Envejecida</w:t>
      </w:r>
      <w:r>
        <w:rPr>
          <w:spacing w:val="-3"/>
        </w:rPr>
        <w:t> </w:t>
      </w:r>
      <w:r>
        <w:rPr/>
        <w:t>en</w:t>
      </w:r>
      <w:r>
        <w:rPr>
          <w:spacing w:val="-2"/>
        </w:rPr>
        <w:t> </w:t>
      </w:r>
      <w:r>
        <w:rPr/>
        <w:t>barricas</w:t>
      </w:r>
      <w:r>
        <w:rPr>
          <w:spacing w:val="-2"/>
        </w:rPr>
        <w:t> </w:t>
      </w:r>
      <w:r>
        <w:rPr/>
        <w:t>o</w:t>
      </w:r>
      <w:r>
        <w:rPr>
          <w:spacing w:val="-3"/>
        </w:rPr>
        <w:t> </w:t>
      </w:r>
      <w:r>
        <w:rPr>
          <w:i/>
        </w:rPr>
        <w:t>casks </w:t>
      </w:r>
      <w:r>
        <w:rPr/>
        <w:t>de</w:t>
      </w:r>
      <w:r>
        <w:rPr>
          <w:spacing w:val="-2"/>
        </w:rPr>
        <w:t> </w:t>
      </w:r>
      <w:r>
        <w:rPr/>
        <w:t>madera</w:t>
      </w:r>
      <w:r>
        <w:rPr>
          <w:spacing w:val="-1"/>
        </w:rPr>
        <w:t> </w:t>
      </w:r>
      <w:r>
        <w:rPr>
          <w:spacing w:val="-2"/>
        </w:rPr>
        <w:t>utilizados</w:t>
      </w:r>
    </w:p>
    <w:p>
      <w:pPr>
        <w:pStyle w:val="BodyText"/>
        <w:spacing w:before="2"/>
        <w:ind w:right="192"/>
      </w:pPr>
      <w:r>
        <w:rPr/>
        <w:t>previamente para almacenar alcohol (p. ej.: whisky, </w:t>
      </w:r>
      <w:r>
        <w:rPr>
          <w:i/>
        </w:rPr>
        <w:t>bourbon</w:t>
      </w:r>
      <w:r>
        <w:rPr/>
        <w:t>, ron, ginebra, tequila, oporto, jerez, madeira, vino). Los estilos base de cuerpo más pleno y mayor densidad son usados a menudo,</w:t>
      </w:r>
      <w:r>
        <w:rPr>
          <w:spacing w:val="-6"/>
        </w:rPr>
        <w:t> </w:t>
      </w:r>
      <w:r>
        <w:rPr/>
        <w:t>ya</w:t>
      </w:r>
      <w:r>
        <w:rPr>
          <w:spacing w:val="-5"/>
        </w:rPr>
        <w:t> </w:t>
      </w:r>
      <w:r>
        <w:rPr/>
        <w:t>que</w:t>
      </w:r>
      <w:r>
        <w:rPr>
          <w:spacing w:val="-7"/>
        </w:rPr>
        <w:t> </w:t>
      </w:r>
      <w:r>
        <w:rPr/>
        <w:t>pueden</w:t>
      </w:r>
      <w:r>
        <w:rPr>
          <w:spacing w:val="-6"/>
        </w:rPr>
        <w:t> </w:t>
      </w:r>
      <w:r>
        <w:rPr/>
        <w:t>soportar</w:t>
      </w:r>
      <w:r>
        <w:rPr>
          <w:spacing w:val="-5"/>
        </w:rPr>
        <w:t> </w:t>
      </w:r>
      <w:r>
        <w:rPr/>
        <w:t>mejor</w:t>
      </w:r>
      <w:r>
        <w:rPr>
          <w:spacing w:val="-5"/>
        </w:rPr>
        <w:t> </w:t>
      </w:r>
      <w:r>
        <w:rPr/>
        <w:t>los</w:t>
      </w:r>
      <w:r>
        <w:rPr>
          <w:spacing w:val="-4"/>
        </w:rPr>
        <w:t> </w:t>
      </w:r>
      <w:r>
        <w:rPr/>
        <w:t>sabores</w:t>
      </w:r>
      <w:r>
        <w:rPr>
          <w:spacing w:val="-6"/>
        </w:rPr>
        <w:t> </w:t>
      </w:r>
      <w:r>
        <w:rPr/>
        <w:t>adicionales, aunque se valora la experimentación.</w:t>
      </w:r>
    </w:p>
    <w:p>
      <w:pPr>
        <w:pStyle w:val="BodyText"/>
        <w:spacing w:line="242" w:lineRule="auto" w:before="48"/>
        <w:ind w:right="190"/>
      </w:pPr>
      <w:r>
        <w:rPr>
          <w:b/>
        </w:rPr>
        <w:t>Instrucciones para la inscripción: </w:t>
      </w:r>
      <w:r>
        <w:rPr/>
        <w:t>Quien inscriba </w:t>
      </w:r>
      <w:r>
        <w:rPr>
          <w:b/>
        </w:rPr>
        <w:t>debe </w:t>
      </w:r>
      <w:r>
        <w:rPr/>
        <w:t>especificar el carácter adicional de alcohol, con información acerca de la barrica si es relevante para el perfil de sabor final. Si se utiliza una variedad de madera o ingrediente inusual, se </w:t>
      </w:r>
      <w:r>
        <w:rPr>
          <w:b/>
        </w:rPr>
        <w:t>debe</w:t>
      </w:r>
      <w:r>
        <w:rPr>
          <w:b/>
          <w:spacing w:val="-7"/>
        </w:rPr>
        <w:t> </w:t>
      </w:r>
      <w:r>
        <w:rPr/>
        <w:t>proveer</w:t>
      </w:r>
      <w:r>
        <w:rPr>
          <w:spacing w:val="-5"/>
        </w:rPr>
        <w:t> </w:t>
      </w:r>
      <w:r>
        <w:rPr/>
        <w:t>una</w:t>
      </w:r>
      <w:r>
        <w:rPr>
          <w:spacing w:val="-6"/>
        </w:rPr>
        <w:t> </w:t>
      </w:r>
      <w:r>
        <w:rPr/>
        <w:t>breve</w:t>
      </w:r>
      <w:r>
        <w:rPr>
          <w:spacing w:val="-4"/>
        </w:rPr>
        <w:t> </w:t>
      </w:r>
      <w:r>
        <w:rPr/>
        <w:t>descripción</w:t>
      </w:r>
      <w:r>
        <w:rPr>
          <w:spacing w:val="-6"/>
        </w:rPr>
        <w:t> </w:t>
      </w:r>
      <w:r>
        <w:rPr/>
        <w:t>de</w:t>
      </w:r>
      <w:r>
        <w:rPr>
          <w:spacing w:val="-5"/>
        </w:rPr>
        <w:t> </w:t>
      </w:r>
      <w:r>
        <w:rPr/>
        <w:t>los</w:t>
      </w:r>
      <w:r>
        <w:rPr>
          <w:spacing w:val="-4"/>
        </w:rPr>
        <w:t> </w:t>
      </w:r>
      <w:r>
        <w:rPr/>
        <w:t>aspectos</w:t>
      </w:r>
      <w:r>
        <w:rPr>
          <w:spacing w:val="-6"/>
        </w:rPr>
        <w:t> </w:t>
      </w:r>
      <w:r>
        <w:rPr/>
        <w:t>sensoriales que los ingredientes añaden a la cerveza. Quien inscriba </w:t>
      </w:r>
      <w:r>
        <w:rPr>
          <w:b/>
        </w:rPr>
        <w:t>debe </w:t>
      </w:r>
      <w:r>
        <w:rPr/>
        <w:t>especificar</w:t>
      </w:r>
      <w:r>
        <w:rPr>
          <w:spacing w:val="-4"/>
        </w:rPr>
        <w:t> </w:t>
      </w:r>
      <w:r>
        <w:rPr/>
        <w:t>una</w:t>
      </w:r>
      <w:r>
        <w:rPr>
          <w:spacing w:val="-5"/>
        </w:rPr>
        <w:t> </w:t>
      </w:r>
      <w:r>
        <w:rPr/>
        <w:t>descripción</w:t>
      </w:r>
      <w:r>
        <w:rPr>
          <w:spacing w:val="-5"/>
        </w:rPr>
        <w:t> </w:t>
      </w:r>
      <w:r>
        <w:rPr/>
        <w:t>de</w:t>
      </w:r>
      <w:r>
        <w:rPr>
          <w:spacing w:val="-4"/>
        </w:rPr>
        <w:t> </w:t>
      </w:r>
      <w:r>
        <w:rPr/>
        <w:t>la</w:t>
      </w:r>
      <w:r>
        <w:rPr>
          <w:spacing w:val="-5"/>
        </w:rPr>
        <w:t> </w:t>
      </w:r>
      <w:r>
        <w:rPr/>
        <w:t>cerveza,</w:t>
      </w:r>
      <w:r>
        <w:rPr>
          <w:spacing w:val="-4"/>
        </w:rPr>
        <w:t> </w:t>
      </w:r>
      <w:r>
        <w:rPr/>
        <w:t>identificando</w:t>
      </w:r>
      <w:r>
        <w:rPr>
          <w:spacing w:val="-4"/>
        </w:rPr>
        <w:t> </w:t>
      </w:r>
      <w:r>
        <w:rPr>
          <w:b/>
        </w:rPr>
        <w:t>uno</w:t>
      </w:r>
      <w:r>
        <w:rPr>
          <w:b/>
          <w:spacing w:val="-5"/>
        </w:rPr>
        <w:t> </w:t>
      </w:r>
      <w:r>
        <w:rPr>
          <w:b/>
        </w:rPr>
        <w:t>de dos</w:t>
      </w:r>
      <w:r>
        <w:rPr/>
        <w:t>: </w:t>
      </w:r>
      <w:r>
        <w:rPr>
          <w:b/>
        </w:rPr>
        <w:t>o </w:t>
      </w:r>
      <w:r>
        <w:rPr/>
        <w:t>un estilo base </w:t>
      </w:r>
      <w:r>
        <w:rPr>
          <w:b/>
        </w:rPr>
        <w:t>o </w:t>
      </w:r>
      <w:r>
        <w:rPr/>
        <w:t>los ingredientes, las especificaciones o el</w:t>
      </w:r>
      <w:r>
        <w:rPr>
          <w:spacing w:val="-3"/>
        </w:rPr>
        <w:t> </w:t>
      </w:r>
      <w:r>
        <w:rPr/>
        <w:t>carácter</w:t>
      </w:r>
      <w:r>
        <w:rPr>
          <w:spacing w:val="-1"/>
        </w:rPr>
        <w:t> </w:t>
      </w:r>
      <w:r>
        <w:rPr/>
        <w:t>objetivo</w:t>
      </w:r>
      <w:r>
        <w:rPr>
          <w:spacing w:val="-1"/>
        </w:rPr>
        <w:t> </w:t>
      </w:r>
      <w:r>
        <w:rPr/>
        <w:t>de</w:t>
      </w:r>
      <w:r>
        <w:rPr>
          <w:spacing w:val="-2"/>
        </w:rPr>
        <w:t> </w:t>
      </w:r>
      <w:r>
        <w:rPr/>
        <w:t>la</w:t>
      </w:r>
      <w:r>
        <w:rPr>
          <w:spacing w:val="-2"/>
        </w:rPr>
        <w:t> </w:t>
      </w:r>
      <w:r>
        <w:rPr/>
        <w:t>cerveza.</w:t>
      </w:r>
      <w:r>
        <w:rPr>
          <w:spacing w:val="-1"/>
        </w:rPr>
        <w:t> </w:t>
      </w:r>
      <w:r>
        <w:rPr/>
        <w:t>Una</w:t>
      </w:r>
      <w:r>
        <w:rPr>
          <w:spacing w:val="-2"/>
        </w:rPr>
        <w:t> </w:t>
      </w:r>
      <w:r>
        <w:rPr/>
        <w:t>descripción general</w:t>
      </w:r>
      <w:r>
        <w:rPr>
          <w:spacing w:val="-2"/>
        </w:rPr>
        <w:t> </w:t>
      </w:r>
      <w:r>
        <w:rPr/>
        <w:t>de la naturaleza especial de la cerveza puede cubrir todos los elementos requeridos.</w:t>
      </w:r>
    </w:p>
    <w:p>
      <w:pPr>
        <w:pStyle w:val="Heading5"/>
        <w:spacing w:line="204" w:lineRule="exact" w:before="37"/>
        <w:rPr>
          <w:rFonts w:ascii="Georgia" w:hAnsi="Georgia"/>
        </w:rPr>
      </w:pPr>
      <w:r>
        <w:rPr>
          <w:rFonts w:ascii="Georgia" w:hAnsi="Georgia"/>
        </w:rPr>
        <w:t>Estadísticas</w:t>
      </w:r>
      <w:r>
        <w:rPr>
          <w:rFonts w:ascii="Georgia" w:hAnsi="Georgia"/>
          <w:spacing w:val="-3"/>
        </w:rPr>
        <w:t> </w:t>
      </w:r>
      <w:r>
        <w:rPr>
          <w:rFonts w:ascii="Georgia" w:hAnsi="Georgia"/>
          <w:spacing w:val="-2"/>
        </w:rPr>
        <w:t>vitales:</w:t>
      </w:r>
    </w:p>
    <w:p>
      <w:pPr>
        <w:pStyle w:val="BodyText"/>
        <w:tabs>
          <w:tab w:pos="687" w:val="left" w:leader="none"/>
        </w:tabs>
        <w:spacing w:before="0"/>
        <w:ind w:right="632"/>
      </w:pPr>
      <w:r>
        <w:rPr>
          <w:spacing w:val="-4"/>
        </w:rPr>
        <w:t>OG:</w:t>
      </w:r>
      <w:r>
        <w:rPr/>
        <w:tab/>
        <w:t>variable</w:t>
      </w:r>
      <w:r>
        <w:rPr>
          <w:spacing w:val="-7"/>
        </w:rPr>
        <w:t> </w:t>
      </w:r>
      <w:r>
        <w:rPr/>
        <w:t>según</w:t>
      </w:r>
      <w:r>
        <w:rPr>
          <w:spacing w:val="-7"/>
        </w:rPr>
        <w:t> </w:t>
      </w:r>
      <w:r>
        <w:rPr/>
        <w:t>el</w:t>
      </w:r>
      <w:r>
        <w:rPr>
          <w:spacing w:val="-5"/>
        </w:rPr>
        <w:t> </w:t>
      </w:r>
      <w:r>
        <w:rPr/>
        <w:t>estilo</w:t>
      </w:r>
      <w:r>
        <w:rPr>
          <w:spacing w:val="-8"/>
        </w:rPr>
        <w:t> </w:t>
      </w:r>
      <w:r>
        <w:rPr/>
        <w:t>base,</w:t>
      </w:r>
      <w:r>
        <w:rPr>
          <w:spacing w:val="-7"/>
        </w:rPr>
        <w:t> </w:t>
      </w:r>
      <w:r>
        <w:rPr/>
        <w:t>generalmente</w:t>
      </w:r>
      <w:r>
        <w:rPr>
          <w:spacing w:val="-7"/>
        </w:rPr>
        <w:t> </w:t>
      </w:r>
      <w:r>
        <w:rPr/>
        <w:t>sobre</w:t>
      </w:r>
      <w:r>
        <w:rPr>
          <w:spacing w:val="-7"/>
        </w:rPr>
        <w:t> </w:t>
      </w:r>
      <w:r>
        <w:rPr/>
        <w:t>el </w:t>
      </w:r>
      <w:r>
        <w:rPr>
          <w:spacing w:val="-2"/>
        </w:rPr>
        <w:t>promedio</w:t>
      </w:r>
    </w:p>
    <w:p>
      <w:pPr>
        <w:pStyle w:val="BodyText"/>
        <w:tabs>
          <w:tab w:pos="687" w:val="left" w:leader="none"/>
        </w:tabs>
        <w:spacing w:line="204" w:lineRule="exact" w:before="1"/>
      </w:pPr>
      <w:r>
        <w:rPr>
          <w:spacing w:val="-5"/>
        </w:rPr>
        <w:t>FG:</w:t>
      </w:r>
      <w:r>
        <w:rPr/>
        <w:tab/>
        <w:t>variable</w:t>
      </w:r>
      <w:r>
        <w:rPr>
          <w:spacing w:val="-4"/>
        </w:rPr>
        <w:t> </w:t>
      </w:r>
      <w:r>
        <w:rPr/>
        <w:t>según</w:t>
      </w:r>
      <w:r>
        <w:rPr>
          <w:spacing w:val="-4"/>
        </w:rPr>
        <w:t> </w:t>
      </w:r>
      <w:r>
        <w:rPr/>
        <w:t>el</w:t>
      </w:r>
      <w:r>
        <w:rPr>
          <w:spacing w:val="-2"/>
        </w:rPr>
        <w:t> </w:t>
      </w:r>
      <w:r>
        <w:rPr/>
        <w:t>estilo</w:t>
      </w:r>
      <w:r>
        <w:rPr>
          <w:spacing w:val="-4"/>
        </w:rPr>
        <w:t> base</w:t>
      </w:r>
    </w:p>
    <w:p>
      <w:pPr>
        <w:pStyle w:val="BodyText"/>
        <w:spacing w:before="0"/>
        <w:ind w:right="216"/>
      </w:pPr>
      <w:r>
        <w:rPr/>
        <w:t>ABV:</w:t>
      </w:r>
      <w:r>
        <w:rPr>
          <w:spacing w:val="77"/>
        </w:rPr>
        <w:t> </w:t>
      </w:r>
      <w:r>
        <w:rPr/>
        <w:t>variable</w:t>
      </w:r>
      <w:r>
        <w:rPr>
          <w:spacing w:val="-5"/>
        </w:rPr>
        <w:t> </w:t>
      </w:r>
      <w:r>
        <w:rPr/>
        <w:t>según</w:t>
      </w:r>
      <w:r>
        <w:rPr>
          <w:spacing w:val="-5"/>
        </w:rPr>
        <w:t> </w:t>
      </w:r>
      <w:r>
        <w:rPr/>
        <w:t>el</w:t>
      </w:r>
      <w:r>
        <w:rPr>
          <w:spacing w:val="-3"/>
        </w:rPr>
        <w:t> </w:t>
      </w:r>
      <w:r>
        <w:rPr/>
        <w:t>estilo</w:t>
      </w:r>
      <w:r>
        <w:rPr>
          <w:spacing w:val="-6"/>
        </w:rPr>
        <w:t> </w:t>
      </w:r>
      <w:r>
        <w:rPr/>
        <w:t>base,</w:t>
      </w:r>
      <w:r>
        <w:rPr>
          <w:spacing w:val="-5"/>
        </w:rPr>
        <w:t> </w:t>
      </w:r>
      <w:r>
        <w:rPr/>
        <w:t>generalmente</w:t>
      </w:r>
      <w:r>
        <w:rPr>
          <w:spacing w:val="-5"/>
        </w:rPr>
        <w:t> </w:t>
      </w:r>
      <w:r>
        <w:rPr/>
        <w:t>sobre</w:t>
      </w:r>
      <w:r>
        <w:rPr>
          <w:spacing w:val="-5"/>
        </w:rPr>
        <w:t> </w:t>
      </w:r>
      <w:r>
        <w:rPr/>
        <w:t>el </w:t>
      </w:r>
      <w:r>
        <w:rPr>
          <w:spacing w:val="-2"/>
        </w:rPr>
        <w:t>promedio</w:t>
      </w:r>
    </w:p>
    <w:p>
      <w:pPr>
        <w:pStyle w:val="BodyText"/>
        <w:spacing w:line="203" w:lineRule="exact" w:before="0"/>
      </w:pPr>
      <w:r>
        <w:rPr/>
        <w:t>IBU:</w:t>
      </w:r>
      <w:r>
        <w:rPr>
          <w:spacing w:val="36"/>
        </w:rPr>
        <w:t>  </w:t>
      </w:r>
      <w:r>
        <w:rPr/>
        <w:t>variable</w:t>
      </w:r>
      <w:r>
        <w:rPr>
          <w:spacing w:val="-2"/>
        </w:rPr>
        <w:t> </w:t>
      </w:r>
      <w:r>
        <w:rPr/>
        <w:t>según</w:t>
      </w:r>
      <w:r>
        <w:rPr>
          <w:spacing w:val="-3"/>
        </w:rPr>
        <w:t> </w:t>
      </w:r>
      <w:r>
        <w:rPr/>
        <w:t>el estilo</w:t>
      </w:r>
      <w:r>
        <w:rPr>
          <w:spacing w:val="-4"/>
        </w:rPr>
        <w:t> base</w:t>
      </w:r>
    </w:p>
    <w:p>
      <w:pPr>
        <w:pStyle w:val="BodyText"/>
        <w:spacing w:before="2"/>
        <w:ind w:right="247"/>
      </w:pPr>
      <w:r>
        <w:rPr/>
        <w:t>SRM:</w:t>
      </w:r>
      <w:r>
        <w:rPr>
          <w:spacing w:val="40"/>
        </w:rPr>
        <w:t> </w:t>
      </w:r>
      <w:r>
        <w:rPr/>
        <w:t>variable</w:t>
      </w:r>
      <w:r>
        <w:rPr>
          <w:spacing w:val="-5"/>
        </w:rPr>
        <w:t> </w:t>
      </w:r>
      <w:r>
        <w:rPr/>
        <w:t>según</w:t>
      </w:r>
      <w:r>
        <w:rPr>
          <w:spacing w:val="-5"/>
        </w:rPr>
        <w:t> </w:t>
      </w:r>
      <w:r>
        <w:rPr/>
        <w:t>el</w:t>
      </w:r>
      <w:r>
        <w:rPr>
          <w:spacing w:val="-3"/>
        </w:rPr>
        <w:t> </w:t>
      </w:r>
      <w:r>
        <w:rPr/>
        <w:t>estilo</w:t>
      </w:r>
      <w:r>
        <w:rPr>
          <w:spacing w:val="-6"/>
        </w:rPr>
        <w:t> </w:t>
      </w:r>
      <w:r>
        <w:rPr/>
        <w:t>base,</w:t>
      </w:r>
      <w:r>
        <w:rPr>
          <w:spacing w:val="-5"/>
        </w:rPr>
        <w:t> </w:t>
      </w:r>
      <w:r>
        <w:rPr/>
        <w:t>generalmente</w:t>
      </w:r>
      <w:r>
        <w:rPr>
          <w:spacing w:val="-5"/>
        </w:rPr>
        <w:t> </w:t>
      </w:r>
      <w:r>
        <w:rPr/>
        <w:t>más</w:t>
      </w:r>
      <w:r>
        <w:rPr>
          <w:spacing w:val="-3"/>
        </w:rPr>
        <w:t> </w:t>
      </w:r>
      <w:r>
        <w:rPr/>
        <w:t>oscura que el estilo base sin modificar</w:t>
      </w:r>
    </w:p>
    <w:p>
      <w:pPr>
        <w:pStyle w:val="BodyText"/>
        <w:spacing w:line="242" w:lineRule="auto" w:before="40"/>
        <w:ind w:right="216"/>
      </w:pPr>
      <w:r>
        <w:rPr>
          <w:b/>
        </w:rPr>
        <w:t>Ejemplos comerciales: </w:t>
      </w:r>
      <w:r>
        <w:rPr/>
        <w:t>AleSmith Barrel-Aged Old Numbskull, Founders Kentucky Breakfast Stout, Firestone Walker</w:t>
      </w:r>
      <w:r>
        <w:rPr>
          <w:spacing w:val="-6"/>
        </w:rPr>
        <w:t> </w:t>
      </w:r>
      <w:r>
        <w:rPr/>
        <w:t>Parabola,</w:t>
      </w:r>
      <w:r>
        <w:rPr>
          <w:spacing w:val="-6"/>
        </w:rPr>
        <w:t> </w:t>
      </w:r>
      <w:r>
        <w:rPr/>
        <w:t>Goose</w:t>
      </w:r>
      <w:r>
        <w:rPr>
          <w:spacing w:val="-7"/>
        </w:rPr>
        <w:t> </w:t>
      </w:r>
      <w:r>
        <w:rPr/>
        <w:t>Island</w:t>
      </w:r>
      <w:r>
        <w:rPr>
          <w:spacing w:val="-6"/>
        </w:rPr>
        <w:t> </w:t>
      </w:r>
      <w:r>
        <w:rPr/>
        <w:t>Bourbon</w:t>
      </w:r>
      <w:r>
        <w:rPr>
          <w:spacing w:val="-7"/>
        </w:rPr>
        <w:t> </w:t>
      </w:r>
      <w:r>
        <w:rPr/>
        <w:t>County</w:t>
      </w:r>
      <w:r>
        <w:rPr>
          <w:spacing w:val="-6"/>
        </w:rPr>
        <w:t> </w:t>
      </w:r>
      <w:r>
        <w:rPr/>
        <w:t>Stout,</w:t>
      </w:r>
      <w:r>
        <w:rPr>
          <w:spacing w:val="-7"/>
        </w:rPr>
        <w:t> </w:t>
      </w:r>
      <w:r>
        <w:rPr/>
        <w:t>Great Divide Barrel Aged Yeti, The Lost Abbey Angel’s Share Ale</w:t>
      </w:r>
    </w:p>
    <w:p>
      <w:pPr>
        <w:spacing w:before="38"/>
        <w:ind w:left="140" w:right="0" w:firstLine="0"/>
        <w:jc w:val="left"/>
        <w:rPr>
          <w:sz w:val="18"/>
        </w:rPr>
      </w:pPr>
      <w:r>
        <w:rPr>
          <w:b/>
          <w:sz w:val="18"/>
        </w:rPr>
        <w:t>Etiquetas:</w:t>
      </w:r>
      <w:r>
        <w:rPr>
          <w:b/>
          <w:spacing w:val="-8"/>
          <w:sz w:val="18"/>
        </w:rPr>
        <w:t> </w:t>
      </w:r>
      <w:r>
        <w:rPr>
          <w:sz w:val="18"/>
        </w:rPr>
        <w:t>cerveza-especialidad,</w:t>
      </w:r>
      <w:r>
        <w:rPr>
          <w:spacing w:val="-8"/>
          <w:sz w:val="18"/>
        </w:rPr>
        <w:t> </w:t>
      </w:r>
      <w:r>
        <w:rPr>
          <w:spacing w:val="-2"/>
          <w:sz w:val="18"/>
        </w:rPr>
        <w:t>madera</w:t>
      </w:r>
    </w:p>
    <w:p>
      <w:pPr>
        <w:spacing w:after="0"/>
        <w:jc w:val="left"/>
        <w:rPr>
          <w:sz w:val="18"/>
        </w:rPr>
        <w:sectPr>
          <w:pgSz w:w="12240" w:h="15840"/>
          <w:pgMar w:header="0" w:footer="746" w:top="920" w:bottom="940" w:left="580" w:right="540"/>
          <w:cols w:num="2" w:equalWidth="0">
            <w:col w:w="5209" w:space="552"/>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117" name="Group 117"/>
                <wp:cNvGraphicFramePr>
                  <a:graphicFrameLocks/>
                </wp:cNvGraphicFramePr>
                <a:graphic>
                  <a:graphicData uri="http://schemas.microsoft.com/office/word/2010/wordprocessingGroup">
                    <wpg:wgp>
                      <wpg:cNvPr id="117" name="Group 117"/>
                      <wpg:cNvGrpSpPr/>
                      <wpg:grpSpPr>
                        <a:xfrm>
                          <a:off x="0" y="0"/>
                          <a:ext cx="6896100" cy="18415"/>
                          <a:chExt cx="6896100" cy="18415"/>
                        </a:xfrm>
                      </wpg:grpSpPr>
                      <wps:wsp>
                        <wps:cNvPr id="118" name="Graphic 118"/>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16" coordorigin="0,0" coordsize="10860,29">
                <v:rect style="position:absolute;left:0;top:0;width:10860;height:29" id="docshape117" filled="true" fillcolor="#000000" stroked="false">
                  <v:fill type="solid"/>
                </v:rect>
              </v:group>
            </w:pict>
          </mc:Fallback>
        </mc:AlternateContent>
      </w:r>
      <w:r>
        <w:rPr>
          <w:position w:val="0"/>
          <w:sz w:val="2"/>
        </w:rPr>
      </w:r>
    </w:p>
    <w:p>
      <w:pPr>
        <w:pStyle w:val="Heading2"/>
        <w:numPr>
          <w:ilvl w:val="0"/>
          <w:numId w:val="5"/>
        </w:numPr>
        <w:tabs>
          <w:tab w:pos="712" w:val="left" w:leader="none"/>
        </w:tabs>
        <w:spacing w:line="240" w:lineRule="auto" w:before="128" w:after="0"/>
        <w:ind w:left="712" w:right="0" w:hanging="572"/>
        <w:jc w:val="left"/>
      </w:pPr>
      <w:bookmarkStart w:name="_bookmark183" w:id="184"/>
      <w:bookmarkEnd w:id="184"/>
      <w:r>
        <w:rPr>
          <w:b w:val="0"/>
        </w:rPr>
      </w:r>
      <w:r>
        <w:rPr>
          <w:sz w:val="28"/>
        </w:rPr>
        <w:t>S</w:t>
      </w:r>
      <w:r>
        <w:rPr/>
        <w:t>PECIALTY</w:t>
      </w:r>
      <w:r>
        <w:rPr>
          <w:spacing w:val="-9"/>
        </w:rPr>
        <w:t> </w:t>
      </w:r>
      <w:r>
        <w:rPr>
          <w:spacing w:val="-4"/>
          <w:sz w:val="28"/>
        </w:rPr>
        <w:t>B</w:t>
      </w:r>
      <w:r>
        <w:rPr>
          <w:spacing w:val="-4"/>
        </w:rPr>
        <w:t>EER</w:t>
      </w:r>
    </w:p>
    <w:p>
      <w:pPr>
        <w:spacing w:before="120"/>
        <w:ind w:left="140" w:right="256" w:firstLine="0"/>
        <w:jc w:val="left"/>
        <w:rPr>
          <w:i/>
          <w:sz w:val="18"/>
        </w:rPr>
      </w:pPr>
      <w:r>
        <w:rPr>
          <w:i/>
          <w:sz w:val="18"/>
        </w:rPr>
        <w:t>Si</w:t>
      </w:r>
      <w:r>
        <w:rPr>
          <w:i/>
          <w:spacing w:val="-3"/>
          <w:sz w:val="18"/>
        </w:rPr>
        <w:t> </w:t>
      </w:r>
      <w:r>
        <w:rPr>
          <w:i/>
          <w:sz w:val="18"/>
        </w:rPr>
        <w:t>bien</w:t>
      </w:r>
      <w:r>
        <w:rPr>
          <w:i/>
          <w:spacing w:val="-3"/>
          <w:sz w:val="18"/>
        </w:rPr>
        <w:t> </w:t>
      </w:r>
      <w:r>
        <w:rPr>
          <w:i/>
          <w:sz w:val="18"/>
        </w:rPr>
        <w:t>hay</w:t>
      </w:r>
      <w:r>
        <w:rPr>
          <w:i/>
          <w:spacing w:val="-2"/>
          <w:sz w:val="18"/>
        </w:rPr>
        <w:t> </w:t>
      </w:r>
      <w:r>
        <w:rPr>
          <w:i/>
          <w:sz w:val="18"/>
        </w:rPr>
        <w:t>muchas</w:t>
      </w:r>
      <w:r>
        <w:rPr>
          <w:i/>
          <w:spacing w:val="-3"/>
          <w:sz w:val="18"/>
        </w:rPr>
        <w:t> </w:t>
      </w:r>
      <w:r>
        <w:rPr>
          <w:i/>
          <w:sz w:val="18"/>
        </w:rPr>
        <w:t>Cervezas de</w:t>
      </w:r>
      <w:r>
        <w:rPr>
          <w:i/>
          <w:spacing w:val="-4"/>
          <w:sz w:val="18"/>
        </w:rPr>
        <w:t> </w:t>
      </w:r>
      <w:r>
        <w:rPr>
          <w:i/>
          <w:sz w:val="18"/>
        </w:rPr>
        <w:t>Especialidad</w:t>
      </w:r>
      <w:r>
        <w:rPr>
          <w:i/>
          <w:spacing w:val="-3"/>
          <w:sz w:val="18"/>
        </w:rPr>
        <w:t> </w:t>
      </w:r>
      <w:r>
        <w:rPr>
          <w:i/>
          <w:sz w:val="18"/>
        </w:rPr>
        <w:t>en</w:t>
      </w:r>
      <w:r>
        <w:rPr>
          <w:i/>
          <w:spacing w:val="-3"/>
          <w:sz w:val="18"/>
        </w:rPr>
        <w:t> </w:t>
      </w:r>
      <w:r>
        <w:rPr>
          <w:i/>
          <w:sz w:val="18"/>
        </w:rPr>
        <w:t>esta Guía,</w:t>
      </w:r>
      <w:r>
        <w:rPr>
          <w:i/>
          <w:spacing w:val="-3"/>
          <w:sz w:val="18"/>
        </w:rPr>
        <w:t> </w:t>
      </w:r>
      <w:r>
        <w:rPr>
          <w:i/>
          <w:sz w:val="18"/>
        </w:rPr>
        <w:t>la</w:t>
      </w:r>
      <w:r>
        <w:rPr>
          <w:i/>
          <w:spacing w:val="-2"/>
          <w:sz w:val="18"/>
        </w:rPr>
        <w:t> </w:t>
      </w:r>
      <w:r>
        <w:rPr>
          <w:i/>
          <w:sz w:val="18"/>
        </w:rPr>
        <w:t>categoría</w:t>
      </w:r>
      <w:r>
        <w:rPr>
          <w:i/>
          <w:spacing w:val="-2"/>
          <w:sz w:val="18"/>
        </w:rPr>
        <w:t> </w:t>
      </w:r>
      <w:r>
        <w:rPr>
          <w:i/>
          <w:sz w:val="18"/>
        </w:rPr>
        <w:t>de</w:t>
      </w:r>
      <w:r>
        <w:rPr>
          <w:i/>
          <w:spacing w:val="-4"/>
          <w:sz w:val="18"/>
        </w:rPr>
        <w:t> </w:t>
      </w:r>
      <w:r>
        <w:rPr>
          <w:i/>
          <w:sz w:val="18"/>
        </w:rPr>
        <w:t>Specialty</w:t>
      </w:r>
      <w:r>
        <w:rPr>
          <w:i/>
          <w:spacing w:val="-2"/>
          <w:sz w:val="18"/>
        </w:rPr>
        <w:t> </w:t>
      </w:r>
      <w:r>
        <w:rPr>
          <w:i/>
          <w:sz w:val="18"/>
        </w:rPr>
        <w:t>Beer</w:t>
      </w:r>
      <w:r>
        <w:rPr>
          <w:i/>
          <w:spacing w:val="-2"/>
          <w:sz w:val="18"/>
        </w:rPr>
        <w:t> </w:t>
      </w:r>
      <w:r>
        <w:rPr>
          <w:i/>
          <w:sz w:val="18"/>
        </w:rPr>
        <w:t>está</w:t>
      </w:r>
      <w:r>
        <w:rPr>
          <w:i/>
          <w:spacing w:val="-2"/>
          <w:sz w:val="18"/>
        </w:rPr>
        <w:t> </w:t>
      </w:r>
      <w:r>
        <w:rPr>
          <w:i/>
          <w:sz w:val="18"/>
        </w:rPr>
        <w:t>destinada</w:t>
      </w:r>
      <w:r>
        <w:rPr>
          <w:i/>
          <w:spacing w:val="-1"/>
          <w:sz w:val="18"/>
        </w:rPr>
        <w:t> </w:t>
      </w:r>
      <w:r>
        <w:rPr>
          <w:i/>
          <w:sz w:val="18"/>
        </w:rPr>
        <w:t>para</w:t>
      </w:r>
      <w:r>
        <w:rPr>
          <w:i/>
          <w:spacing w:val="-2"/>
          <w:sz w:val="18"/>
        </w:rPr>
        <w:t> </w:t>
      </w:r>
      <w:r>
        <w:rPr>
          <w:i/>
          <w:sz w:val="18"/>
        </w:rPr>
        <w:t>aquellas</w:t>
      </w:r>
      <w:r>
        <w:rPr>
          <w:i/>
          <w:spacing w:val="-3"/>
          <w:sz w:val="18"/>
        </w:rPr>
        <w:t> </w:t>
      </w:r>
      <w:r>
        <w:rPr>
          <w:i/>
          <w:sz w:val="18"/>
        </w:rPr>
        <w:t>cervezas</w:t>
      </w:r>
      <w:r>
        <w:rPr>
          <w:i/>
          <w:spacing w:val="-3"/>
          <w:sz w:val="18"/>
        </w:rPr>
        <w:t> </w:t>
      </w:r>
      <w:r>
        <w:rPr>
          <w:i/>
          <w:sz w:val="18"/>
        </w:rPr>
        <w:t>que no encajan en ninguna de las otras categorías. Por favor, verifique cada categoría previa que lleve el nombre Specialty antes de inscribir una cerveza en uno de estos estilos.</w:t>
      </w:r>
    </w:p>
    <w:p>
      <w:pPr>
        <w:pStyle w:val="BodyText"/>
        <w:spacing w:before="7"/>
        <w:ind w:left="0"/>
        <w:rPr>
          <w:i/>
          <w:sz w:val="12"/>
        </w:rPr>
      </w:pPr>
    </w:p>
    <w:p>
      <w:pPr>
        <w:spacing w:after="0"/>
        <w:rPr>
          <w:sz w:val="12"/>
        </w:rPr>
        <w:sectPr>
          <w:pgSz w:w="12240" w:h="15840"/>
          <w:pgMar w:header="0" w:footer="746" w:top="1000" w:bottom="940" w:left="580" w:right="540"/>
        </w:sectPr>
      </w:pPr>
    </w:p>
    <w:p>
      <w:pPr>
        <w:pStyle w:val="Heading3"/>
        <w:spacing w:before="101"/>
      </w:pPr>
      <w:bookmarkStart w:name="_bookmark184" w:id="185"/>
      <w:bookmarkEnd w:id="185"/>
      <w:r>
        <w:rPr>
          <w:b w:val="0"/>
        </w:rPr>
      </w:r>
      <w:r>
        <w:rPr/>
        <w:t>34A.</w:t>
      </w:r>
      <w:r>
        <w:rPr>
          <w:spacing w:val="-8"/>
        </w:rPr>
        <w:t> </w:t>
      </w:r>
      <w:r>
        <w:rPr/>
        <w:t>Commercial</w:t>
      </w:r>
      <w:r>
        <w:rPr>
          <w:spacing w:val="-7"/>
        </w:rPr>
        <w:t> </w:t>
      </w:r>
      <w:r>
        <w:rPr/>
        <w:t>Specialty</w:t>
      </w:r>
      <w:r>
        <w:rPr>
          <w:spacing w:val="-5"/>
        </w:rPr>
        <w:t> </w:t>
      </w:r>
      <w:r>
        <w:rPr>
          <w:spacing w:val="-4"/>
        </w:rPr>
        <w:t>Beer</w:t>
      </w:r>
    </w:p>
    <w:p>
      <w:pPr>
        <w:spacing w:before="41"/>
        <w:ind w:left="140" w:right="48" w:firstLine="0"/>
        <w:jc w:val="left"/>
        <w:rPr>
          <w:i/>
          <w:sz w:val="18"/>
        </w:rPr>
      </w:pPr>
      <w:r>
        <w:rPr>
          <w:i/>
          <w:sz w:val="18"/>
        </w:rPr>
        <w:t>Este</w:t>
      </w:r>
      <w:r>
        <w:rPr>
          <w:i/>
          <w:spacing w:val="-2"/>
          <w:sz w:val="18"/>
        </w:rPr>
        <w:t> </w:t>
      </w:r>
      <w:r>
        <w:rPr>
          <w:i/>
          <w:sz w:val="18"/>
        </w:rPr>
        <w:t>estilo</w:t>
      </w:r>
      <w:r>
        <w:rPr>
          <w:i/>
          <w:spacing w:val="-1"/>
          <w:sz w:val="18"/>
        </w:rPr>
        <w:t> </w:t>
      </w:r>
      <w:r>
        <w:rPr>
          <w:i/>
          <w:sz w:val="18"/>
        </w:rPr>
        <w:t>está destinado</w:t>
      </w:r>
      <w:r>
        <w:rPr>
          <w:i/>
          <w:spacing w:val="-1"/>
          <w:sz w:val="18"/>
        </w:rPr>
        <w:t> </w:t>
      </w:r>
      <w:r>
        <w:rPr>
          <w:i/>
          <w:sz w:val="18"/>
        </w:rPr>
        <w:t>a reproducciones o</w:t>
      </w:r>
      <w:r>
        <w:rPr>
          <w:i/>
          <w:spacing w:val="-1"/>
          <w:sz w:val="18"/>
        </w:rPr>
        <w:t> </w:t>
      </w:r>
      <w:r>
        <w:rPr>
          <w:i/>
          <w:sz w:val="18"/>
        </w:rPr>
        <w:t>interpretaciones de cervezas comerciales específicas que no encajan dentro de los estilos definidos. Las cervezas inscritas aquí no necesitan ser</w:t>
      </w:r>
      <w:r>
        <w:rPr>
          <w:i/>
          <w:spacing w:val="-5"/>
          <w:sz w:val="18"/>
        </w:rPr>
        <w:t> </w:t>
      </w:r>
      <w:r>
        <w:rPr>
          <w:i/>
          <w:sz w:val="18"/>
        </w:rPr>
        <w:t>copias</w:t>
      </w:r>
      <w:r>
        <w:rPr>
          <w:i/>
          <w:spacing w:val="-6"/>
          <w:sz w:val="18"/>
        </w:rPr>
        <w:t> </w:t>
      </w:r>
      <w:r>
        <w:rPr>
          <w:i/>
          <w:sz w:val="18"/>
        </w:rPr>
        <w:t>exactas.</w:t>
      </w:r>
      <w:r>
        <w:rPr>
          <w:i/>
          <w:spacing w:val="-4"/>
          <w:sz w:val="18"/>
        </w:rPr>
        <w:t> </w:t>
      </w:r>
      <w:r>
        <w:rPr>
          <w:i/>
          <w:sz w:val="18"/>
        </w:rPr>
        <w:t>La</w:t>
      </w:r>
      <w:r>
        <w:rPr>
          <w:i/>
          <w:spacing w:val="-5"/>
          <w:sz w:val="18"/>
        </w:rPr>
        <w:t> </w:t>
      </w:r>
      <w:r>
        <w:rPr>
          <w:i/>
          <w:sz w:val="18"/>
        </w:rPr>
        <w:t>cerveza</w:t>
      </w:r>
      <w:r>
        <w:rPr>
          <w:i/>
          <w:spacing w:val="-3"/>
          <w:sz w:val="18"/>
        </w:rPr>
        <w:t> </w:t>
      </w:r>
      <w:r>
        <w:rPr>
          <w:i/>
          <w:sz w:val="18"/>
        </w:rPr>
        <w:t>debería</w:t>
      </w:r>
      <w:r>
        <w:rPr>
          <w:i/>
          <w:spacing w:val="-5"/>
          <w:sz w:val="18"/>
        </w:rPr>
        <w:t> </w:t>
      </w:r>
      <w:r>
        <w:rPr>
          <w:i/>
          <w:sz w:val="18"/>
        </w:rPr>
        <w:t>ser</w:t>
      </w:r>
      <w:r>
        <w:rPr>
          <w:i/>
          <w:spacing w:val="-5"/>
          <w:sz w:val="18"/>
        </w:rPr>
        <w:t> </w:t>
      </w:r>
      <w:r>
        <w:rPr>
          <w:i/>
          <w:sz w:val="18"/>
        </w:rPr>
        <w:t>evaluada</w:t>
      </w:r>
      <w:r>
        <w:rPr>
          <w:i/>
          <w:spacing w:val="-3"/>
          <w:sz w:val="18"/>
        </w:rPr>
        <w:t> </w:t>
      </w:r>
      <w:r>
        <w:rPr>
          <w:i/>
          <w:sz w:val="18"/>
        </w:rPr>
        <w:t>según</w:t>
      </w:r>
      <w:r>
        <w:rPr>
          <w:i/>
          <w:spacing w:val="-6"/>
          <w:sz w:val="18"/>
        </w:rPr>
        <w:t> </w:t>
      </w:r>
      <w:r>
        <w:rPr>
          <w:i/>
          <w:sz w:val="18"/>
        </w:rPr>
        <w:t>qué tan bien encaja en el estilo más amplio representado por la cerveza de ejemplo, no según qué tan buena sea como copia exacta de un producto comercial específico. Si una Commercial Specialty Beer se ajusta a otro estilo definido, no la inscriba aquí.</w:t>
      </w:r>
    </w:p>
    <w:p>
      <w:pPr>
        <w:spacing w:before="55"/>
        <w:ind w:left="140" w:right="0" w:firstLine="0"/>
        <w:jc w:val="left"/>
        <w:rPr>
          <w:sz w:val="18"/>
        </w:rPr>
      </w:pPr>
      <w:r>
        <w:rPr>
          <w:b/>
          <w:sz w:val="18"/>
        </w:rPr>
        <w:t>Impresión</w:t>
      </w:r>
      <w:r>
        <w:rPr>
          <w:b/>
          <w:spacing w:val="-3"/>
          <w:sz w:val="18"/>
        </w:rPr>
        <w:t> </w:t>
      </w:r>
      <w:r>
        <w:rPr>
          <w:b/>
          <w:sz w:val="18"/>
        </w:rPr>
        <w:t>general:</w:t>
      </w:r>
      <w:r>
        <w:rPr>
          <w:b/>
          <w:spacing w:val="-2"/>
          <w:sz w:val="18"/>
        </w:rPr>
        <w:t> </w:t>
      </w:r>
      <w:r>
        <w:rPr>
          <w:sz w:val="18"/>
        </w:rPr>
        <w:t>Basada</w:t>
      </w:r>
      <w:r>
        <w:rPr>
          <w:spacing w:val="-5"/>
          <w:sz w:val="18"/>
        </w:rPr>
        <w:t> </w:t>
      </w:r>
      <w:r>
        <w:rPr>
          <w:sz w:val="18"/>
        </w:rPr>
        <w:t>en</w:t>
      </w:r>
      <w:r>
        <w:rPr>
          <w:spacing w:val="-3"/>
          <w:sz w:val="18"/>
        </w:rPr>
        <w:t> </w:t>
      </w:r>
      <w:r>
        <w:rPr>
          <w:sz w:val="18"/>
        </w:rPr>
        <w:t>la</w:t>
      </w:r>
      <w:r>
        <w:rPr>
          <w:spacing w:val="-3"/>
          <w:sz w:val="18"/>
        </w:rPr>
        <w:t> </w:t>
      </w:r>
      <w:r>
        <w:rPr>
          <w:sz w:val="18"/>
        </w:rPr>
        <w:t>cerveza</w:t>
      </w:r>
      <w:r>
        <w:rPr>
          <w:spacing w:val="-3"/>
          <w:sz w:val="18"/>
        </w:rPr>
        <w:t> </w:t>
      </w:r>
      <w:r>
        <w:rPr>
          <w:spacing w:val="-2"/>
          <w:sz w:val="18"/>
        </w:rPr>
        <w:t>declarada.</w:t>
      </w:r>
    </w:p>
    <w:p>
      <w:pPr>
        <w:spacing w:line="288" w:lineRule="auto" w:before="43"/>
        <w:ind w:left="140" w:right="891" w:firstLine="0"/>
        <w:jc w:val="left"/>
        <w:rPr>
          <w:sz w:val="18"/>
        </w:rPr>
      </w:pPr>
      <w:r>
        <w:rPr>
          <w:b/>
          <w:sz w:val="18"/>
        </w:rPr>
        <w:t>Aroma: </w:t>
      </w:r>
      <w:r>
        <w:rPr>
          <w:sz w:val="18"/>
        </w:rPr>
        <w:t>Basado en la cerveza declarada. </w:t>
      </w:r>
      <w:r>
        <w:rPr>
          <w:b/>
          <w:sz w:val="18"/>
        </w:rPr>
        <w:t>Apariencia:</w:t>
      </w:r>
      <w:r>
        <w:rPr>
          <w:b/>
          <w:spacing w:val="-9"/>
          <w:sz w:val="18"/>
        </w:rPr>
        <w:t> </w:t>
      </w:r>
      <w:r>
        <w:rPr>
          <w:sz w:val="18"/>
        </w:rPr>
        <w:t>Basada</w:t>
      </w:r>
      <w:r>
        <w:rPr>
          <w:spacing w:val="-7"/>
          <w:sz w:val="18"/>
        </w:rPr>
        <w:t> </w:t>
      </w:r>
      <w:r>
        <w:rPr>
          <w:sz w:val="18"/>
        </w:rPr>
        <w:t>en</w:t>
      </w:r>
      <w:r>
        <w:rPr>
          <w:spacing w:val="-8"/>
          <w:sz w:val="18"/>
        </w:rPr>
        <w:t> </w:t>
      </w:r>
      <w:r>
        <w:rPr>
          <w:sz w:val="18"/>
        </w:rPr>
        <w:t>la</w:t>
      </w:r>
      <w:r>
        <w:rPr>
          <w:spacing w:val="-8"/>
          <w:sz w:val="18"/>
        </w:rPr>
        <w:t> </w:t>
      </w:r>
      <w:r>
        <w:rPr>
          <w:sz w:val="18"/>
        </w:rPr>
        <w:t>cerveza</w:t>
      </w:r>
      <w:r>
        <w:rPr>
          <w:spacing w:val="-8"/>
          <w:sz w:val="18"/>
        </w:rPr>
        <w:t> </w:t>
      </w:r>
      <w:r>
        <w:rPr>
          <w:sz w:val="18"/>
        </w:rPr>
        <w:t>declarada. </w:t>
      </w:r>
      <w:r>
        <w:rPr>
          <w:b/>
          <w:sz w:val="18"/>
        </w:rPr>
        <w:t>Sabor: </w:t>
      </w:r>
      <w:r>
        <w:rPr>
          <w:sz w:val="18"/>
        </w:rPr>
        <w:t>Basado en la cerveza declarada.</w:t>
      </w:r>
    </w:p>
    <w:p>
      <w:pPr>
        <w:pStyle w:val="BodyText"/>
        <w:spacing w:line="264" w:lineRule="auto" w:before="3"/>
        <w:ind w:right="125"/>
      </w:pPr>
      <w:r>
        <w:rPr>
          <w:b/>
        </w:rPr>
        <w:t>Sensación en boca: </w:t>
      </w:r>
      <w:r>
        <w:rPr/>
        <w:t>Basada en la cerveza declarada. </w:t>
      </w:r>
      <w:r>
        <w:rPr>
          <w:b/>
        </w:rPr>
        <w:t>Comentarios: </w:t>
      </w:r>
      <w:r>
        <w:rPr/>
        <w:t>Pensada como una categoría amplia que permita</w:t>
      </w:r>
      <w:r>
        <w:rPr>
          <w:spacing w:val="-7"/>
        </w:rPr>
        <w:t> </w:t>
      </w:r>
      <w:r>
        <w:rPr/>
        <w:t>cervezas</w:t>
      </w:r>
      <w:r>
        <w:rPr>
          <w:spacing w:val="-7"/>
        </w:rPr>
        <w:t> </w:t>
      </w:r>
      <w:r>
        <w:rPr/>
        <w:t>específicas</w:t>
      </w:r>
      <w:r>
        <w:rPr>
          <w:spacing w:val="-7"/>
        </w:rPr>
        <w:t> </w:t>
      </w:r>
      <w:r>
        <w:rPr/>
        <w:t>basadas</w:t>
      </w:r>
      <w:r>
        <w:rPr>
          <w:spacing w:val="-7"/>
        </w:rPr>
        <w:t> </w:t>
      </w:r>
      <w:r>
        <w:rPr/>
        <w:t>en</w:t>
      </w:r>
      <w:r>
        <w:rPr>
          <w:spacing w:val="-7"/>
        </w:rPr>
        <w:t> </w:t>
      </w:r>
      <w:r>
        <w:rPr/>
        <w:t>ejemplos</w:t>
      </w:r>
      <w:r>
        <w:rPr>
          <w:spacing w:val="-7"/>
        </w:rPr>
        <w:t> </w:t>
      </w:r>
      <w:r>
        <w:rPr/>
        <w:t>comerciales</w:t>
      </w:r>
    </w:p>
    <w:p>
      <w:pPr>
        <w:pStyle w:val="BodyText"/>
        <w:spacing w:line="187" w:lineRule="exact" w:before="0"/>
      </w:pPr>
      <w:r>
        <w:rPr/>
        <w:t>únicos</w:t>
      </w:r>
      <w:r>
        <w:rPr>
          <w:spacing w:val="-3"/>
        </w:rPr>
        <w:t> </w:t>
      </w:r>
      <w:r>
        <w:rPr/>
        <w:t>y</w:t>
      </w:r>
      <w:r>
        <w:rPr>
          <w:spacing w:val="-3"/>
        </w:rPr>
        <w:t> </w:t>
      </w:r>
      <w:r>
        <w:rPr/>
        <w:t>que</w:t>
      </w:r>
      <w:r>
        <w:rPr>
          <w:spacing w:val="-3"/>
        </w:rPr>
        <w:t> </w:t>
      </w:r>
      <w:r>
        <w:rPr/>
        <w:t>no</w:t>
      </w:r>
      <w:r>
        <w:rPr>
          <w:spacing w:val="-4"/>
        </w:rPr>
        <w:t> </w:t>
      </w:r>
      <w:r>
        <w:rPr/>
        <w:t>encajan</w:t>
      </w:r>
      <w:r>
        <w:rPr>
          <w:spacing w:val="-1"/>
        </w:rPr>
        <w:t> </w:t>
      </w:r>
      <w:r>
        <w:rPr/>
        <w:t>en</w:t>
      </w:r>
      <w:r>
        <w:rPr>
          <w:spacing w:val="-3"/>
        </w:rPr>
        <w:t> </w:t>
      </w:r>
      <w:r>
        <w:rPr/>
        <w:t>los</w:t>
      </w:r>
      <w:r>
        <w:rPr>
          <w:spacing w:val="-1"/>
        </w:rPr>
        <w:t> </w:t>
      </w:r>
      <w:r>
        <w:rPr/>
        <w:t>estilos</w:t>
      </w:r>
      <w:r>
        <w:rPr>
          <w:spacing w:val="-3"/>
        </w:rPr>
        <w:t> </w:t>
      </w:r>
      <w:r>
        <w:rPr/>
        <w:t>existentes.</w:t>
      </w:r>
      <w:r>
        <w:rPr>
          <w:spacing w:val="-3"/>
        </w:rPr>
        <w:t> </w:t>
      </w:r>
      <w:r>
        <w:rPr/>
        <w:t>Las</w:t>
      </w:r>
      <w:r>
        <w:rPr>
          <w:spacing w:val="-1"/>
        </w:rPr>
        <w:t> </w:t>
      </w:r>
      <w:r>
        <w:rPr>
          <w:spacing w:val="-2"/>
        </w:rPr>
        <w:t>versiones</w:t>
      </w:r>
    </w:p>
    <w:p>
      <w:pPr>
        <w:pStyle w:val="BodyText"/>
        <w:spacing w:before="2"/>
        <w:ind w:right="125"/>
      </w:pPr>
      <w:r>
        <w:rPr/>
        <w:t>anteriores de la Guía de Estilos incluían un estilo Belgian Specialty Ale; este estilo se ajusta a ese propósito general, permitiendo</w:t>
      </w:r>
      <w:r>
        <w:rPr>
          <w:spacing w:val="-8"/>
        </w:rPr>
        <w:t> </w:t>
      </w:r>
      <w:r>
        <w:rPr/>
        <w:t>además</w:t>
      </w:r>
      <w:r>
        <w:rPr>
          <w:spacing w:val="-7"/>
        </w:rPr>
        <w:t> </w:t>
      </w:r>
      <w:r>
        <w:rPr/>
        <w:t>inscripciones</w:t>
      </w:r>
      <w:r>
        <w:rPr>
          <w:spacing w:val="-6"/>
        </w:rPr>
        <w:t> </w:t>
      </w:r>
      <w:r>
        <w:rPr/>
        <w:t>de</w:t>
      </w:r>
      <w:r>
        <w:rPr>
          <w:spacing w:val="-7"/>
        </w:rPr>
        <w:t> </w:t>
      </w:r>
      <w:r>
        <w:rPr/>
        <w:t>intención</w:t>
      </w:r>
      <w:r>
        <w:rPr>
          <w:spacing w:val="-6"/>
        </w:rPr>
        <w:t> </w:t>
      </w:r>
      <w:r>
        <w:rPr/>
        <w:t>similar</w:t>
      </w:r>
      <w:r>
        <w:rPr>
          <w:spacing w:val="-7"/>
        </w:rPr>
        <w:t> </w:t>
      </w:r>
      <w:r>
        <w:rPr/>
        <w:t>pero sin ser basadas en cervezas belgas.</w:t>
      </w:r>
    </w:p>
    <w:p>
      <w:pPr>
        <w:spacing w:line="242" w:lineRule="auto" w:before="46"/>
        <w:ind w:left="140" w:right="0" w:firstLine="0"/>
        <w:jc w:val="left"/>
        <w:rPr>
          <w:i/>
          <w:sz w:val="18"/>
        </w:rPr>
      </w:pPr>
      <w:r>
        <w:rPr>
          <w:b/>
          <w:sz w:val="18"/>
        </w:rPr>
        <w:t>Instrucciones para la inscripción: </w:t>
      </w:r>
      <w:r>
        <w:rPr>
          <w:sz w:val="18"/>
        </w:rPr>
        <w:t>Quien inscriba </w:t>
      </w:r>
      <w:r>
        <w:rPr>
          <w:b/>
          <w:sz w:val="18"/>
        </w:rPr>
        <w:t>debe </w:t>
      </w:r>
      <w:r>
        <w:rPr>
          <w:sz w:val="18"/>
        </w:rPr>
        <w:t>especificar el nombre de la cerveza comercial, las especificaciones</w:t>
      </w:r>
      <w:r>
        <w:rPr>
          <w:spacing w:val="-4"/>
          <w:sz w:val="18"/>
        </w:rPr>
        <w:t> </w:t>
      </w:r>
      <w:r>
        <w:rPr>
          <w:sz w:val="18"/>
        </w:rPr>
        <w:t>(estadísticas</w:t>
      </w:r>
      <w:r>
        <w:rPr>
          <w:spacing w:val="-5"/>
          <w:sz w:val="18"/>
        </w:rPr>
        <w:t> </w:t>
      </w:r>
      <w:r>
        <w:rPr>
          <w:sz w:val="18"/>
        </w:rPr>
        <w:t>vitales)</w:t>
      </w:r>
      <w:r>
        <w:rPr>
          <w:spacing w:val="-5"/>
          <w:sz w:val="18"/>
        </w:rPr>
        <w:t> </w:t>
      </w:r>
      <w:r>
        <w:rPr>
          <w:sz w:val="18"/>
        </w:rPr>
        <w:t>de</w:t>
      </w:r>
      <w:r>
        <w:rPr>
          <w:spacing w:val="-4"/>
          <w:sz w:val="18"/>
        </w:rPr>
        <w:t> </w:t>
      </w:r>
      <w:r>
        <w:rPr>
          <w:sz w:val="18"/>
        </w:rPr>
        <w:t>la</w:t>
      </w:r>
      <w:r>
        <w:rPr>
          <w:spacing w:val="-5"/>
          <w:sz w:val="18"/>
        </w:rPr>
        <w:t> </w:t>
      </w:r>
      <w:r>
        <w:rPr>
          <w:sz w:val="18"/>
        </w:rPr>
        <w:t>cerveza,</w:t>
      </w:r>
      <w:r>
        <w:rPr>
          <w:spacing w:val="-5"/>
          <w:sz w:val="18"/>
        </w:rPr>
        <w:t> </w:t>
      </w:r>
      <w:r>
        <w:rPr>
          <w:sz w:val="18"/>
        </w:rPr>
        <w:t>y</w:t>
      </w:r>
      <w:r>
        <w:rPr>
          <w:spacing w:val="-5"/>
          <w:sz w:val="18"/>
        </w:rPr>
        <w:t> </w:t>
      </w:r>
      <w:r>
        <w:rPr>
          <w:sz w:val="18"/>
        </w:rPr>
        <w:t>ya</w:t>
      </w:r>
      <w:r>
        <w:rPr>
          <w:spacing w:val="-5"/>
          <w:sz w:val="18"/>
        </w:rPr>
        <w:t> </w:t>
      </w:r>
      <w:r>
        <w:rPr>
          <w:sz w:val="18"/>
        </w:rPr>
        <w:t>sea</w:t>
      </w:r>
      <w:r>
        <w:rPr>
          <w:spacing w:val="-5"/>
          <w:sz w:val="18"/>
        </w:rPr>
        <w:t> </w:t>
      </w:r>
      <w:r>
        <w:rPr>
          <w:sz w:val="18"/>
        </w:rPr>
        <w:t>una descripción sensorial breve o una lista de los ingredientes utilizados para elaborar la cerveza. </w:t>
      </w:r>
      <w:r>
        <w:rPr>
          <w:i/>
          <w:sz w:val="18"/>
        </w:rPr>
        <w:t>Sin esta información, quienes juzguen y no estén familiarizados con la cerveza, no contarán con una base para la comparación.</w:t>
      </w:r>
    </w:p>
    <w:p>
      <w:pPr>
        <w:spacing w:before="38"/>
        <w:ind w:left="140" w:right="125" w:firstLine="0"/>
        <w:jc w:val="left"/>
        <w:rPr>
          <w:sz w:val="18"/>
        </w:rPr>
      </w:pPr>
      <w:r>
        <w:rPr>
          <w:b/>
          <w:sz w:val="18"/>
        </w:rPr>
        <w:t>Estadísticas</w:t>
      </w:r>
      <w:r>
        <w:rPr>
          <w:b/>
          <w:spacing w:val="-6"/>
          <w:sz w:val="18"/>
        </w:rPr>
        <w:t> </w:t>
      </w:r>
      <w:r>
        <w:rPr>
          <w:b/>
          <w:sz w:val="18"/>
        </w:rPr>
        <w:t>vitales:</w:t>
      </w:r>
      <w:r>
        <w:rPr>
          <w:b/>
          <w:spacing w:val="-6"/>
          <w:sz w:val="18"/>
        </w:rPr>
        <w:t> </w:t>
      </w:r>
      <w:r>
        <w:rPr>
          <w:sz w:val="18"/>
        </w:rPr>
        <w:t>OG,</w:t>
      </w:r>
      <w:r>
        <w:rPr>
          <w:spacing w:val="-6"/>
          <w:sz w:val="18"/>
        </w:rPr>
        <w:t> </w:t>
      </w:r>
      <w:r>
        <w:rPr>
          <w:sz w:val="18"/>
        </w:rPr>
        <w:t>FG,</w:t>
      </w:r>
      <w:r>
        <w:rPr>
          <w:spacing w:val="-6"/>
          <w:sz w:val="18"/>
        </w:rPr>
        <w:t> </w:t>
      </w:r>
      <w:r>
        <w:rPr>
          <w:sz w:val="18"/>
        </w:rPr>
        <w:t>IBU,</w:t>
      </w:r>
      <w:r>
        <w:rPr>
          <w:spacing w:val="-6"/>
          <w:sz w:val="18"/>
        </w:rPr>
        <w:t> </w:t>
      </w:r>
      <w:r>
        <w:rPr>
          <w:sz w:val="18"/>
        </w:rPr>
        <w:t>SRM</w:t>
      </w:r>
      <w:r>
        <w:rPr>
          <w:spacing w:val="-4"/>
          <w:sz w:val="18"/>
        </w:rPr>
        <w:t> </w:t>
      </w:r>
      <w:r>
        <w:rPr>
          <w:sz w:val="18"/>
        </w:rPr>
        <w:t>y</w:t>
      </w:r>
      <w:r>
        <w:rPr>
          <w:spacing w:val="-6"/>
          <w:sz w:val="18"/>
        </w:rPr>
        <w:t> </w:t>
      </w:r>
      <w:r>
        <w:rPr>
          <w:sz w:val="18"/>
        </w:rPr>
        <w:t>ABV</w:t>
      </w:r>
      <w:r>
        <w:rPr>
          <w:spacing w:val="-5"/>
          <w:sz w:val="18"/>
        </w:rPr>
        <w:t> </w:t>
      </w:r>
      <w:r>
        <w:rPr>
          <w:sz w:val="18"/>
        </w:rPr>
        <w:t>variarán dependiendo de la cerveza declarada.</w:t>
      </w:r>
    </w:p>
    <w:p>
      <w:pPr>
        <w:spacing w:before="44"/>
        <w:ind w:left="140" w:right="0" w:firstLine="0"/>
        <w:jc w:val="left"/>
        <w:rPr>
          <w:sz w:val="18"/>
        </w:rPr>
      </w:pPr>
      <w:r>
        <w:rPr>
          <w:b/>
          <w:sz w:val="18"/>
        </w:rPr>
        <w:t>Ejemplos</w:t>
      </w:r>
      <w:r>
        <w:rPr>
          <w:b/>
          <w:spacing w:val="-4"/>
          <w:sz w:val="18"/>
        </w:rPr>
        <w:t> </w:t>
      </w:r>
      <w:r>
        <w:rPr>
          <w:b/>
          <w:sz w:val="18"/>
        </w:rPr>
        <w:t>comerciales:</w:t>
      </w:r>
      <w:r>
        <w:rPr>
          <w:b/>
          <w:spacing w:val="-4"/>
          <w:sz w:val="18"/>
        </w:rPr>
        <w:t> </w:t>
      </w:r>
      <w:r>
        <w:rPr>
          <w:sz w:val="18"/>
        </w:rPr>
        <w:t>Orval,</w:t>
      </w:r>
      <w:r>
        <w:rPr>
          <w:spacing w:val="-3"/>
          <w:sz w:val="18"/>
        </w:rPr>
        <w:t> </w:t>
      </w:r>
      <w:r>
        <w:rPr>
          <w:sz w:val="18"/>
        </w:rPr>
        <w:t>La</w:t>
      </w:r>
      <w:r>
        <w:rPr>
          <w:spacing w:val="-2"/>
          <w:sz w:val="18"/>
        </w:rPr>
        <w:t> Chouffe</w:t>
      </w:r>
    </w:p>
    <w:p>
      <w:pPr>
        <w:spacing w:before="43"/>
        <w:ind w:left="140" w:right="0" w:firstLine="0"/>
        <w:jc w:val="left"/>
        <w:rPr>
          <w:sz w:val="18"/>
        </w:rPr>
      </w:pPr>
      <w:r>
        <w:rPr>
          <w:b/>
          <w:sz w:val="18"/>
        </w:rPr>
        <w:t>Etiquetas:</w:t>
      </w:r>
      <w:r>
        <w:rPr>
          <w:b/>
          <w:spacing w:val="-8"/>
          <w:sz w:val="18"/>
        </w:rPr>
        <w:t> </w:t>
      </w:r>
      <w:r>
        <w:rPr>
          <w:sz w:val="18"/>
        </w:rPr>
        <w:t>cerveza-</w:t>
      </w:r>
      <w:r>
        <w:rPr>
          <w:spacing w:val="-2"/>
          <w:sz w:val="18"/>
        </w:rPr>
        <w:t>especialidad</w:t>
      </w:r>
    </w:p>
    <w:p>
      <w:pPr>
        <w:pStyle w:val="BodyText"/>
        <w:spacing w:before="0"/>
        <w:ind w:left="0"/>
        <w:rPr>
          <w:sz w:val="21"/>
        </w:rPr>
      </w:pPr>
    </w:p>
    <w:p>
      <w:pPr>
        <w:pStyle w:val="Heading3"/>
      </w:pPr>
      <w:bookmarkStart w:name="_bookmark185" w:id="186"/>
      <w:bookmarkEnd w:id="186"/>
      <w:r>
        <w:rPr>
          <w:b w:val="0"/>
        </w:rPr>
      </w:r>
      <w:r>
        <w:rPr/>
        <w:t>34B.</w:t>
      </w:r>
      <w:r>
        <w:rPr>
          <w:spacing w:val="-7"/>
        </w:rPr>
        <w:t> </w:t>
      </w:r>
      <w:r>
        <w:rPr/>
        <w:t>Mixed-Style</w:t>
      </w:r>
      <w:r>
        <w:rPr>
          <w:spacing w:val="-7"/>
        </w:rPr>
        <w:t> </w:t>
      </w:r>
      <w:r>
        <w:rPr>
          <w:spacing w:val="-4"/>
        </w:rPr>
        <w:t>Beer</w:t>
      </w:r>
    </w:p>
    <w:p>
      <w:pPr>
        <w:spacing w:before="43"/>
        <w:ind w:left="140" w:right="65" w:firstLine="0"/>
        <w:jc w:val="left"/>
        <w:rPr>
          <w:i/>
          <w:sz w:val="18"/>
        </w:rPr>
      </w:pPr>
      <w:r>
        <w:rPr>
          <w:i/>
          <w:sz w:val="18"/>
        </w:rPr>
        <w:t>Este estilo está destinado para cervezas de los </w:t>
      </w:r>
      <w:r>
        <w:rPr>
          <w:rFonts w:ascii="Georgia-BoldItalic" w:hAnsi="Georgia-BoldItalic"/>
          <w:b/>
          <w:i/>
          <w:sz w:val="18"/>
        </w:rPr>
        <w:t>Estilos Existentes </w:t>
      </w:r>
      <w:r>
        <w:rPr>
          <w:i/>
          <w:sz w:val="18"/>
        </w:rPr>
        <w:t>(cervezas de Estilo Clásico o Cervezas de Especialidad,</w:t>
      </w:r>
      <w:r>
        <w:rPr>
          <w:i/>
          <w:spacing w:val="-7"/>
          <w:sz w:val="18"/>
        </w:rPr>
        <w:t> </w:t>
      </w:r>
      <w:r>
        <w:rPr>
          <w:i/>
          <w:sz w:val="18"/>
        </w:rPr>
        <w:t>definidas</w:t>
      </w:r>
      <w:r>
        <w:rPr>
          <w:i/>
          <w:spacing w:val="-6"/>
          <w:sz w:val="18"/>
        </w:rPr>
        <w:t> </w:t>
      </w:r>
      <w:r>
        <w:rPr>
          <w:i/>
          <w:sz w:val="18"/>
        </w:rPr>
        <w:t>previamente)</w:t>
      </w:r>
      <w:r>
        <w:rPr>
          <w:i/>
          <w:spacing w:val="-7"/>
          <w:sz w:val="18"/>
        </w:rPr>
        <w:t> </w:t>
      </w:r>
      <w:r>
        <w:rPr>
          <w:i/>
          <w:sz w:val="18"/>
        </w:rPr>
        <w:t>que</w:t>
      </w:r>
      <w:r>
        <w:rPr>
          <w:i/>
          <w:spacing w:val="-7"/>
          <w:sz w:val="18"/>
        </w:rPr>
        <w:t> </w:t>
      </w:r>
      <w:r>
        <w:rPr>
          <w:i/>
          <w:sz w:val="18"/>
        </w:rPr>
        <w:t>cumplan</w:t>
      </w:r>
      <w:r>
        <w:rPr>
          <w:i/>
          <w:spacing w:val="-7"/>
          <w:sz w:val="18"/>
        </w:rPr>
        <w:t> </w:t>
      </w:r>
      <w:r>
        <w:rPr>
          <w:i/>
          <w:sz w:val="18"/>
        </w:rPr>
        <w:t>alguna</w:t>
      </w:r>
      <w:r>
        <w:rPr>
          <w:i/>
          <w:spacing w:val="-5"/>
          <w:sz w:val="18"/>
        </w:rPr>
        <w:t> </w:t>
      </w:r>
      <w:r>
        <w:rPr>
          <w:i/>
          <w:sz w:val="18"/>
        </w:rPr>
        <w:t>de estas opciones:</w:t>
      </w:r>
    </w:p>
    <w:p>
      <w:pPr>
        <w:pStyle w:val="ListParagraph"/>
        <w:numPr>
          <w:ilvl w:val="0"/>
          <w:numId w:val="6"/>
        </w:numPr>
        <w:tabs>
          <w:tab w:pos="860" w:val="left" w:leader="none"/>
        </w:tabs>
        <w:spacing w:line="242" w:lineRule="auto" w:before="59" w:after="0"/>
        <w:ind w:left="860" w:right="213" w:hanging="361"/>
        <w:jc w:val="left"/>
        <w:rPr>
          <w:i/>
          <w:sz w:val="18"/>
        </w:rPr>
      </w:pPr>
      <w:r>
        <w:rPr>
          <w:i/>
          <w:sz w:val="18"/>
        </w:rPr>
        <w:t>Una combinación de Estilos Existentes que no está definida previamente en esta Guía, incluyendo combinaciones</w:t>
      </w:r>
      <w:r>
        <w:rPr>
          <w:i/>
          <w:spacing w:val="-7"/>
          <w:sz w:val="18"/>
        </w:rPr>
        <w:t> </w:t>
      </w:r>
      <w:r>
        <w:rPr>
          <w:i/>
          <w:sz w:val="18"/>
        </w:rPr>
        <w:t>de</w:t>
      </w:r>
      <w:r>
        <w:rPr>
          <w:i/>
          <w:spacing w:val="-6"/>
          <w:sz w:val="18"/>
        </w:rPr>
        <w:t> </w:t>
      </w:r>
      <w:r>
        <w:rPr>
          <w:i/>
          <w:sz w:val="18"/>
        </w:rPr>
        <w:t>Cervezas</w:t>
      </w:r>
      <w:r>
        <w:rPr>
          <w:i/>
          <w:spacing w:val="-7"/>
          <w:sz w:val="18"/>
        </w:rPr>
        <w:t> </w:t>
      </w:r>
      <w:r>
        <w:rPr>
          <w:i/>
          <w:sz w:val="18"/>
        </w:rPr>
        <w:t>de</w:t>
      </w:r>
      <w:r>
        <w:rPr>
          <w:i/>
          <w:spacing w:val="-6"/>
          <w:sz w:val="18"/>
        </w:rPr>
        <w:t> </w:t>
      </w:r>
      <w:r>
        <w:rPr>
          <w:i/>
          <w:sz w:val="18"/>
        </w:rPr>
        <w:t>Especialidad</w:t>
      </w:r>
      <w:r>
        <w:rPr>
          <w:i/>
          <w:spacing w:val="-6"/>
          <w:sz w:val="18"/>
        </w:rPr>
        <w:t> </w:t>
      </w:r>
      <w:r>
        <w:rPr>
          <w:i/>
          <w:sz w:val="18"/>
        </w:rPr>
        <w:t>que,</w:t>
      </w:r>
      <w:r>
        <w:rPr>
          <w:i/>
          <w:spacing w:val="-7"/>
          <w:sz w:val="18"/>
        </w:rPr>
        <w:t> </w:t>
      </w:r>
      <w:r>
        <w:rPr>
          <w:i/>
          <w:sz w:val="18"/>
        </w:rPr>
        <w:t>de otro modo, no se permiten en alguna otra parte.</w:t>
      </w:r>
    </w:p>
    <w:p>
      <w:pPr>
        <w:pStyle w:val="ListParagraph"/>
        <w:numPr>
          <w:ilvl w:val="0"/>
          <w:numId w:val="6"/>
        </w:numPr>
        <w:tabs>
          <w:tab w:pos="860" w:val="left" w:leader="none"/>
        </w:tabs>
        <w:spacing w:line="240" w:lineRule="auto" w:before="49" w:after="0"/>
        <w:ind w:left="860" w:right="142" w:hanging="361"/>
        <w:jc w:val="left"/>
        <w:rPr>
          <w:i/>
          <w:sz w:val="18"/>
        </w:rPr>
      </w:pPr>
      <w:r>
        <w:rPr>
          <w:i/>
          <w:sz w:val="18"/>
        </w:rPr>
        <w:t>Una variante de un Estilo Existente utilizando un método o proceso no tradicional para ese estilo (p. ej.: </w:t>
      </w:r>
      <w:r>
        <w:rPr>
          <w:sz w:val="18"/>
        </w:rPr>
        <w:t>dry hopping</w:t>
      </w:r>
      <w:r>
        <w:rPr>
          <w:i/>
          <w:sz w:val="18"/>
        </w:rPr>
        <w:t>, haciéndola tipo “eis-” [Nota de la Traducción: concentrado de su alcohol por congelación</w:t>
      </w:r>
      <w:r>
        <w:rPr>
          <w:i/>
          <w:spacing w:val="-6"/>
          <w:sz w:val="18"/>
        </w:rPr>
        <w:t> </w:t>
      </w:r>
      <w:r>
        <w:rPr>
          <w:i/>
          <w:sz w:val="18"/>
        </w:rPr>
        <w:t>o</w:t>
      </w:r>
      <w:r>
        <w:rPr>
          <w:i/>
          <w:spacing w:val="-4"/>
          <w:sz w:val="18"/>
        </w:rPr>
        <w:t> </w:t>
      </w:r>
      <w:r>
        <w:rPr>
          <w:i/>
          <w:sz w:val="18"/>
        </w:rPr>
        <w:t>destilación</w:t>
      </w:r>
      <w:r>
        <w:rPr>
          <w:i/>
          <w:spacing w:val="-6"/>
          <w:sz w:val="18"/>
        </w:rPr>
        <w:t> </w:t>
      </w:r>
      <w:r>
        <w:rPr>
          <w:i/>
          <w:sz w:val="18"/>
        </w:rPr>
        <w:t>en</w:t>
      </w:r>
      <w:r>
        <w:rPr>
          <w:i/>
          <w:spacing w:val="-6"/>
          <w:sz w:val="18"/>
        </w:rPr>
        <w:t> </w:t>
      </w:r>
      <w:r>
        <w:rPr>
          <w:i/>
          <w:sz w:val="18"/>
        </w:rPr>
        <w:t>frío],</w:t>
      </w:r>
      <w:r>
        <w:rPr>
          <w:i/>
          <w:spacing w:val="-5"/>
          <w:sz w:val="18"/>
        </w:rPr>
        <w:t> </w:t>
      </w:r>
      <w:r>
        <w:rPr>
          <w:sz w:val="18"/>
        </w:rPr>
        <w:t>steinbier</w:t>
      </w:r>
      <w:r>
        <w:rPr>
          <w:spacing w:val="-6"/>
          <w:sz w:val="18"/>
        </w:rPr>
        <w:t> </w:t>
      </w:r>
      <w:r>
        <w:rPr>
          <w:i/>
          <w:sz w:val="18"/>
        </w:rPr>
        <w:t>[Nota</w:t>
      </w:r>
      <w:r>
        <w:rPr>
          <w:i/>
          <w:spacing w:val="-5"/>
          <w:sz w:val="18"/>
        </w:rPr>
        <w:t> </w:t>
      </w:r>
      <w:r>
        <w:rPr>
          <w:i/>
          <w:sz w:val="18"/>
        </w:rPr>
        <w:t>de la Traducción: cerveza elaborada con piedras </w:t>
      </w:r>
      <w:r>
        <w:rPr>
          <w:i/>
          <w:spacing w:val="-2"/>
          <w:sz w:val="18"/>
        </w:rPr>
        <w:t>calientes]).</w:t>
      </w:r>
    </w:p>
    <w:p>
      <w:pPr>
        <w:pStyle w:val="ListParagraph"/>
        <w:numPr>
          <w:ilvl w:val="0"/>
          <w:numId w:val="6"/>
        </w:numPr>
        <w:tabs>
          <w:tab w:pos="860" w:val="left" w:leader="none"/>
        </w:tabs>
        <w:spacing w:line="240" w:lineRule="auto" w:before="62" w:after="0"/>
        <w:ind w:left="860" w:right="311" w:hanging="361"/>
        <w:jc w:val="left"/>
        <w:rPr>
          <w:i/>
          <w:sz w:val="18"/>
        </w:rPr>
      </w:pPr>
      <w:r>
        <w:rPr>
          <w:i/>
          <w:sz w:val="18"/>
        </w:rPr>
        <w:t>Una variante de un Estilo Existente utilizando un ingrediente</w:t>
      </w:r>
      <w:r>
        <w:rPr>
          <w:i/>
          <w:spacing w:val="-7"/>
          <w:sz w:val="18"/>
        </w:rPr>
        <w:t> </w:t>
      </w:r>
      <w:r>
        <w:rPr>
          <w:i/>
          <w:sz w:val="18"/>
        </w:rPr>
        <w:t>no</w:t>
      </w:r>
      <w:r>
        <w:rPr>
          <w:i/>
          <w:spacing w:val="-6"/>
          <w:sz w:val="18"/>
        </w:rPr>
        <w:t> </w:t>
      </w:r>
      <w:r>
        <w:rPr>
          <w:i/>
          <w:sz w:val="18"/>
        </w:rPr>
        <w:t>tradicional</w:t>
      </w:r>
      <w:r>
        <w:rPr>
          <w:i/>
          <w:spacing w:val="-6"/>
          <w:sz w:val="18"/>
        </w:rPr>
        <w:t> </w:t>
      </w:r>
      <w:r>
        <w:rPr>
          <w:i/>
          <w:sz w:val="18"/>
        </w:rPr>
        <w:t>(p.</w:t>
      </w:r>
      <w:r>
        <w:rPr>
          <w:i/>
          <w:spacing w:val="-5"/>
          <w:sz w:val="18"/>
        </w:rPr>
        <w:t> </w:t>
      </w:r>
      <w:r>
        <w:rPr>
          <w:i/>
          <w:sz w:val="18"/>
        </w:rPr>
        <w:t>ej.:</w:t>
      </w:r>
      <w:r>
        <w:rPr>
          <w:i/>
          <w:spacing w:val="-6"/>
          <w:sz w:val="18"/>
        </w:rPr>
        <w:t> </w:t>
      </w:r>
      <w:r>
        <w:rPr>
          <w:i/>
          <w:sz w:val="18"/>
        </w:rPr>
        <w:t>levadura</w:t>
      </w:r>
      <w:r>
        <w:rPr>
          <w:i/>
          <w:spacing w:val="-6"/>
          <w:sz w:val="18"/>
        </w:rPr>
        <w:t> </w:t>
      </w:r>
      <w:r>
        <w:rPr>
          <w:i/>
          <w:sz w:val="18"/>
        </w:rPr>
        <w:t>con</w:t>
      </w:r>
      <w:r>
        <w:rPr>
          <w:i/>
          <w:spacing w:val="-6"/>
          <w:sz w:val="18"/>
        </w:rPr>
        <w:t> </w:t>
      </w:r>
      <w:r>
        <w:rPr>
          <w:i/>
          <w:sz w:val="18"/>
        </w:rPr>
        <w:t>un perfil no tradicional, lúpulos con un carácter diferente al descrito en el Estilo Base).</w:t>
      </w:r>
    </w:p>
    <w:p>
      <w:pPr>
        <w:pStyle w:val="ListParagraph"/>
        <w:numPr>
          <w:ilvl w:val="0"/>
          <w:numId w:val="6"/>
        </w:numPr>
        <w:tabs>
          <w:tab w:pos="859" w:val="left" w:leader="none"/>
        </w:tabs>
        <w:spacing w:line="229" w:lineRule="exact" w:before="115" w:after="0"/>
        <w:ind w:left="859" w:right="0" w:hanging="359"/>
        <w:jc w:val="both"/>
        <w:rPr>
          <w:i/>
          <w:sz w:val="18"/>
        </w:rPr>
      </w:pPr>
      <w:r>
        <w:rPr/>
        <w:br w:type="column"/>
      </w:r>
      <w:r>
        <w:rPr>
          <w:i/>
          <w:sz w:val="18"/>
        </w:rPr>
        <w:t>Variantes</w:t>
      </w:r>
      <w:r>
        <w:rPr>
          <w:i/>
          <w:spacing w:val="-4"/>
          <w:sz w:val="18"/>
        </w:rPr>
        <w:t> </w:t>
      </w:r>
      <w:r>
        <w:rPr>
          <w:i/>
          <w:sz w:val="18"/>
        </w:rPr>
        <w:t>fuera</w:t>
      </w:r>
      <w:r>
        <w:rPr>
          <w:i/>
          <w:spacing w:val="-2"/>
          <w:sz w:val="18"/>
        </w:rPr>
        <w:t> </w:t>
      </w:r>
      <w:r>
        <w:rPr>
          <w:i/>
          <w:sz w:val="18"/>
        </w:rPr>
        <w:t>de</w:t>
      </w:r>
      <w:r>
        <w:rPr>
          <w:i/>
          <w:spacing w:val="-3"/>
          <w:sz w:val="18"/>
        </w:rPr>
        <w:t> </w:t>
      </w:r>
      <w:r>
        <w:rPr>
          <w:i/>
          <w:sz w:val="18"/>
        </w:rPr>
        <w:t>las</w:t>
      </w:r>
      <w:r>
        <w:rPr>
          <w:i/>
          <w:spacing w:val="-1"/>
          <w:sz w:val="18"/>
        </w:rPr>
        <w:t> </w:t>
      </w:r>
      <w:r>
        <w:rPr>
          <w:i/>
          <w:sz w:val="18"/>
        </w:rPr>
        <w:t>especificaciones</w:t>
      </w:r>
      <w:r>
        <w:rPr>
          <w:i/>
          <w:spacing w:val="-4"/>
          <w:sz w:val="18"/>
        </w:rPr>
        <w:t> </w:t>
      </w:r>
      <w:r>
        <w:rPr>
          <w:i/>
          <w:sz w:val="18"/>
        </w:rPr>
        <w:t>de</w:t>
      </w:r>
      <w:r>
        <w:rPr>
          <w:i/>
          <w:spacing w:val="-4"/>
          <w:sz w:val="18"/>
        </w:rPr>
        <w:t> </w:t>
      </w:r>
      <w:r>
        <w:rPr>
          <w:i/>
          <w:sz w:val="18"/>
        </w:rPr>
        <w:t>un</w:t>
      </w:r>
      <w:r>
        <w:rPr>
          <w:i/>
          <w:spacing w:val="-3"/>
          <w:sz w:val="18"/>
        </w:rPr>
        <w:t> </w:t>
      </w:r>
      <w:r>
        <w:rPr>
          <w:i/>
          <w:spacing w:val="-2"/>
          <w:sz w:val="18"/>
        </w:rPr>
        <w:t>Estilo</w:t>
      </w:r>
    </w:p>
    <w:p>
      <w:pPr>
        <w:spacing w:before="0"/>
        <w:ind w:left="860" w:right="186" w:firstLine="0"/>
        <w:jc w:val="both"/>
        <w:rPr>
          <w:i/>
          <w:sz w:val="18"/>
        </w:rPr>
      </w:pPr>
      <w:r>
        <w:rPr>
          <w:i/>
          <w:sz w:val="18"/>
        </w:rPr>
        <w:t>Existente</w:t>
      </w:r>
      <w:r>
        <w:rPr>
          <w:i/>
          <w:spacing w:val="-3"/>
          <w:sz w:val="18"/>
        </w:rPr>
        <w:t> </w:t>
      </w:r>
      <w:r>
        <w:rPr>
          <w:i/>
          <w:sz w:val="18"/>
        </w:rPr>
        <w:t>(p.</w:t>
      </w:r>
      <w:r>
        <w:rPr>
          <w:i/>
          <w:spacing w:val="-2"/>
          <w:sz w:val="18"/>
        </w:rPr>
        <w:t> </w:t>
      </w:r>
      <w:r>
        <w:rPr>
          <w:i/>
          <w:sz w:val="18"/>
        </w:rPr>
        <w:t>ej.:</w:t>
      </w:r>
      <w:r>
        <w:rPr>
          <w:i/>
          <w:spacing w:val="-3"/>
          <w:sz w:val="18"/>
        </w:rPr>
        <w:t> </w:t>
      </w:r>
      <w:r>
        <w:rPr>
          <w:i/>
          <w:sz w:val="18"/>
        </w:rPr>
        <w:t>versiones</w:t>
      </w:r>
      <w:r>
        <w:rPr>
          <w:i/>
          <w:spacing w:val="-4"/>
          <w:sz w:val="18"/>
        </w:rPr>
        <w:t> </w:t>
      </w:r>
      <w:r>
        <w:rPr>
          <w:i/>
          <w:sz w:val="18"/>
        </w:rPr>
        <w:t>“</w:t>
      </w:r>
      <w:r>
        <w:rPr>
          <w:sz w:val="18"/>
        </w:rPr>
        <w:t>imperial</w:t>
      </w:r>
      <w:r>
        <w:rPr>
          <w:i/>
          <w:sz w:val="18"/>
        </w:rPr>
        <w:t>”,</w:t>
      </w:r>
      <w:r>
        <w:rPr>
          <w:i/>
          <w:spacing w:val="-4"/>
          <w:sz w:val="18"/>
        </w:rPr>
        <w:t> </w:t>
      </w:r>
      <w:r>
        <w:rPr>
          <w:i/>
          <w:sz w:val="18"/>
        </w:rPr>
        <w:t>versiones</w:t>
      </w:r>
      <w:r>
        <w:rPr>
          <w:i/>
          <w:spacing w:val="-4"/>
          <w:sz w:val="18"/>
        </w:rPr>
        <w:t> </w:t>
      </w:r>
      <w:r>
        <w:rPr>
          <w:i/>
          <w:sz w:val="18"/>
        </w:rPr>
        <w:t>bajas en</w:t>
      </w:r>
      <w:r>
        <w:rPr>
          <w:i/>
          <w:spacing w:val="-7"/>
          <w:sz w:val="18"/>
        </w:rPr>
        <w:t> </w:t>
      </w:r>
      <w:r>
        <w:rPr>
          <w:i/>
          <w:sz w:val="18"/>
        </w:rPr>
        <w:t>alcohol</w:t>
      </w:r>
      <w:r>
        <w:rPr>
          <w:i/>
          <w:spacing w:val="-7"/>
          <w:sz w:val="18"/>
        </w:rPr>
        <w:t> </w:t>
      </w:r>
      <w:r>
        <w:rPr>
          <w:i/>
          <w:sz w:val="18"/>
        </w:rPr>
        <w:t>tipo</w:t>
      </w:r>
      <w:r>
        <w:rPr>
          <w:i/>
          <w:spacing w:val="-7"/>
          <w:sz w:val="18"/>
        </w:rPr>
        <w:t> </w:t>
      </w:r>
      <w:r>
        <w:rPr>
          <w:i/>
          <w:sz w:val="18"/>
        </w:rPr>
        <w:t>“</w:t>
      </w:r>
      <w:r>
        <w:rPr>
          <w:sz w:val="18"/>
        </w:rPr>
        <w:t>session</w:t>
      </w:r>
      <w:r>
        <w:rPr>
          <w:i/>
          <w:sz w:val="18"/>
        </w:rPr>
        <w:t>”,</w:t>
      </w:r>
      <w:r>
        <w:rPr>
          <w:i/>
          <w:spacing w:val="-7"/>
          <w:sz w:val="18"/>
        </w:rPr>
        <w:t> </w:t>
      </w:r>
      <w:r>
        <w:rPr>
          <w:i/>
          <w:sz w:val="18"/>
        </w:rPr>
        <w:t>versiones</w:t>
      </w:r>
      <w:r>
        <w:rPr>
          <w:i/>
          <w:spacing w:val="-7"/>
          <w:sz w:val="18"/>
        </w:rPr>
        <w:t> </w:t>
      </w:r>
      <w:r>
        <w:rPr>
          <w:i/>
          <w:sz w:val="18"/>
        </w:rPr>
        <w:t>demasiado</w:t>
      </w:r>
      <w:r>
        <w:rPr>
          <w:i/>
          <w:spacing w:val="-7"/>
          <w:sz w:val="18"/>
        </w:rPr>
        <w:t> </w:t>
      </w:r>
      <w:r>
        <w:rPr>
          <w:i/>
          <w:sz w:val="18"/>
        </w:rPr>
        <w:t>dulces, </w:t>
      </w:r>
      <w:r>
        <w:rPr>
          <w:i/>
          <w:spacing w:val="-2"/>
          <w:sz w:val="18"/>
        </w:rPr>
        <w:t>etc.).</w:t>
      </w:r>
    </w:p>
    <w:p>
      <w:pPr>
        <w:spacing w:line="242" w:lineRule="auto" w:before="44"/>
        <w:ind w:left="140" w:right="216" w:firstLine="0"/>
        <w:jc w:val="left"/>
        <w:rPr>
          <w:i/>
          <w:sz w:val="18"/>
        </w:rPr>
      </w:pPr>
      <w:r>
        <w:rPr>
          <w:i/>
          <w:sz w:val="18"/>
        </w:rPr>
        <w:t>Este estilo está destinado para cervezas que no pueden ser inscritas, en primera instancia, en los estilos previamente publicados, incluyendo (y especialmente) el Estilo Base declarado</w:t>
      </w:r>
      <w:r>
        <w:rPr>
          <w:i/>
          <w:spacing w:val="-5"/>
          <w:sz w:val="18"/>
        </w:rPr>
        <w:t> </w:t>
      </w:r>
      <w:r>
        <w:rPr>
          <w:i/>
          <w:sz w:val="18"/>
        </w:rPr>
        <w:t>de</w:t>
      </w:r>
      <w:r>
        <w:rPr>
          <w:i/>
          <w:spacing w:val="-5"/>
          <w:sz w:val="18"/>
        </w:rPr>
        <w:t> </w:t>
      </w:r>
      <w:r>
        <w:rPr>
          <w:i/>
          <w:sz w:val="18"/>
        </w:rPr>
        <w:t>la</w:t>
      </w:r>
      <w:r>
        <w:rPr>
          <w:i/>
          <w:spacing w:val="-4"/>
          <w:sz w:val="18"/>
        </w:rPr>
        <w:t> </w:t>
      </w:r>
      <w:r>
        <w:rPr>
          <w:i/>
          <w:sz w:val="18"/>
        </w:rPr>
        <w:t>cerveza.</w:t>
      </w:r>
      <w:r>
        <w:rPr>
          <w:i/>
          <w:spacing w:val="-5"/>
          <w:sz w:val="18"/>
        </w:rPr>
        <w:t> </w:t>
      </w:r>
      <w:r>
        <w:rPr>
          <w:i/>
          <w:sz w:val="18"/>
        </w:rPr>
        <w:t>Sin</w:t>
      </w:r>
      <w:r>
        <w:rPr>
          <w:i/>
          <w:spacing w:val="-5"/>
          <w:sz w:val="18"/>
        </w:rPr>
        <w:t> </w:t>
      </w:r>
      <w:r>
        <w:rPr>
          <w:i/>
          <w:sz w:val="18"/>
        </w:rPr>
        <w:t>embargo,</w:t>
      </w:r>
      <w:r>
        <w:rPr>
          <w:i/>
          <w:spacing w:val="-5"/>
          <w:sz w:val="18"/>
        </w:rPr>
        <w:t> </w:t>
      </w:r>
      <w:r>
        <w:rPr>
          <w:i/>
          <w:sz w:val="18"/>
        </w:rPr>
        <w:t>si</w:t>
      </w:r>
      <w:r>
        <w:rPr>
          <w:i/>
          <w:spacing w:val="-5"/>
          <w:sz w:val="18"/>
        </w:rPr>
        <w:t> </w:t>
      </w:r>
      <w:r>
        <w:rPr>
          <w:i/>
          <w:sz w:val="18"/>
        </w:rPr>
        <w:t>el</w:t>
      </w:r>
      <w:r>
        <w:rPr>
          <w:i/>
          <w:spacing w:val="-5"/>
          <w:sz w:val="18"/>
        </w:rPr>
        <w:t> </w:t>
      </w:r>
      <w:r>
        <w:rPr>
          <w:i/>
          <w:sz w:val="18"/>
        </w:rPr>
        <w:t>método,</w:t>
      </w:r>
      <w:r>
        <w:rPr>
          <w:i/>
          <w:spacing w:val="-5"/>
          <w:sz w:val="18"/>
        </w:rPr>
        <w:t> </w:t>
      </w:r>
      <w:r>
        <w:rPr>
          <w:i/>
          <w:sz w:val="18"/>
        </w:rPr>
        <w:t>proceso</w:t>
      </w:r>
      <w:r>
        <w:rPr>
          <w:i/>
          <w:spacing w:val="-3"/>
          <w:sz w:val="18"/>
        </w:rPr>
        <w:t> </w:t>
      </w:r>
      <w:r>
        <w:rPr>
          <w:i/>
          <w:sz w:val="18"/>
        </w:rPr>
        <w:t>o ingrediente inusual resultan en una cerveza que ahora se ajusta dentro de otro estilo definido, la cerveza debería ser inscrita en el mismo. Tenga en cuenta que algunos estilos ya permiten intensidades diferentes (p. ej.: IPA, Saison), por lo que esas variantes deberían ser inscritas en el Estilo Base </w:t>
      </w:r>
      <w:r>
        <w:rPr>
          <w:i/>
          <w:spacing w:val="-2"/>
          <w:sz w:val="18"/>
        </w:rPr>
        <w:t>adecuado.</w:t>
      </w:r>
    </w:p>
    <w:p>
      <w:pPr>
        <w:spacing w:before="37"/>
        <w:ind w:left="140" w:right="216" w:firstLine="0"/>
        <w:jc w:val="left"/>
        <w:rPr>
          <w:i/>
          <w:sz w:val="18"/>
        </w:rPr>
      </w:pPr>
      <w:r>
        <w:rPr>
          <w:i/>
          <w:sz w:val="18"/>
        </w:rPr>
        <w:t>Tenga en cuenta que una cerveza mal elaborada y con defectos</w:t>
      </w:r>
      <w:r>
        <w:rPr>
          <w:i/>
          <w:spacing w:val="-3"/>
          <w:sz w:val="18"/>
        </w:rPr>
        <w:t> </w:t>
      </w:r>
      <w:r>
        <w:rPr>
          <w:i/>
          <w:sz w:val="18"/>
        </w:rPr>
        <w:t>no</w:t>
      </w:r>
      <w:r>
        <w:rPr>
          <w:i/>
          <w:spacing w:val="-5"/>
          <w:sz w:val="18"/>
        </w:rPr>
        <w:t> </w:t>
      </w:r>
      <w:r>
        <w:rPr>
          <w:i/>
          <w:sz w:val="18"/>
        </w:rPr>
        <w:t>debería</w:t>
      </w:r>
      <w:r>
        <w:rPr>
          <w:i/>
          <w:spacing w:val="-3"/>
          <w:sz w:val="18"/>
        </w:rPr>
        <w:t> </w:t>
      </w:r>
      <w:r>
        <w:rPr>
          <w:i/>
          <w:sz w:val="18"/>
        </w:rPr>
        <w:t>ser</w:t>
      </w:r>
      <w:r>
        <w:rPr>
          <w:i/>
          <w:spacing w:val="-4"/>
          <w:sz w:val="18"/>
        </w:rPr>
        <w:t> </w:t>
      </w:r>
      <w:r>
        <w:rPr>
          <w:i/>
          <w:sz w:val="18"/>
        </w:rPr>
        <w:t>usada</w:t>
      </w:r>
      <w:r>
        <w:rPr>
          <w:i/>
          <w:spacing w:val="-3"/>
          <w:sz w:val="18"/>
        </w:rPr>
        <w:t> </w:t>
      </w:r>
      <w:r>
        <w:rPr>
          <w:i/>
          <w:sz w:val="18"/>
        </w:rPr>
        <w:t>para</w:t>
      </w:r>
      <w:r>
        <w:rPr>
          <w:i/>
          <w:spacing w:val="-4"/>
          <w:sz w:val="18"/>
        </w:rPr>
        <w:t> </w:t>
      </w:r>
      <w:r>
        <w:rPr>
          <w:i/>
          <w:sz w:val="18"/>
        </w:rPr>
        <w:t>definir</w:t>
      </w:r>
      <w:r>
        <w:rPr>
          <w:i/>
          <w:spacing w:val="-4"/>
          <w:sz w:val="18"/>
        </w:rPr>
        <w:t> </w:t>
      </w:r>
      <w:r>
        <w:rPr>
          <w:i/>
          <w:sz w:val="18"/>
        </w:rPr>
        <w:t>un</w:t>
      </w:r>
      <w:r>
        <w:rPr>
          <w:i/>
          <w:spacing w:val="-6"/>
          <w:sz w:val="18"/>
        </w:rPr>
        <w:t> </w:t>
      </w:r>
      <w:r>
        <w:rPr>
          <w:i/>
          <w:sz w:val="18"/>
        </w:rPr>
        <w:t>nuevo</w:t>
      </w:r>
      <w:r>
        <w:rPr>
          <w:i/>
          <w:spacing w:val="-5"/>
          <w:sz w:val="18"/>
        </w:rPr>
        <w:t> </w:t>
      </w:r>
      <w:r>
        <w:rPr>
          <w:i/>
          <w:sz w:val="18"/>
        </w:rPr>
        <w:t>estilo.</w:t>
      </w:r>
      <w:r>
        <w:rPr>
          <w:i/>
          <w:spacing w:val="-5"/>
          <w:sz w:val="18"/>
        </w:rPr>
        <w:t> </w:t>
      </w:r>
      <w:r>
        <w:rPr>
          <w:i/>
          <w:sz w:val="18"/>
        </w:rPr>
        <w:t>La tomabilidad siempre debería mantenerse, permitiendo al mismo tiempo nuevos conceptos creativos.</w:t>
      </w:r>
    </w:p>
    <w:p>
      <w:pPr>
        <w:pStyle w:val="BodyText"/>
        <w:spacing w:before="48"/>
        <w:ind w:right="232"/>
      </w:pPr>
      <w:r>
        <w:rPr>
          <w:b/>
        </w:rPr>
        <w:t>Impresión general: </w:t>
      </w:r>
      <w:r>
        <w:rPr/>
        <w:t>Basada en los Estilos Base, métodos e ingredientes</w:t>
      </w:r>
      <w:r>
        <w:rPr>
          <w:spacing w:val="-5"/>
        </w:rPr>
        <w:t> </w:t>
      </w:r>
      <w:r>
        <w:rPr/>
        <w:t>declarados.</w:t>
      </w:r>
      <w:r>
        <w:rPr>
          <w:spacing w:val="-5"/>
        </w:rPr>
        <w:t> </w:t>
      </w:r>
      <w:r>
        <w:rPr/>
        <w:t>Al</w:t>
      </w:r>
      <w:r>
        <w:rPr>
          <w:spacing w:val="-6"/>
        </w:rPr>
        <w:t> </w:t>
      </w:r>
      <w:r>
        <w:rPr/>
        <w:t>igual</w:t>
      </w:r>
      <w:r>
        <w:rPr>
          <w:spacing w:val="-5"/>
        </w:rPr>
        <w:t> </w:t>
      </w:r>
      <w:r>
        <w:rPr/>
        <w:t>que</w:t>
      </w:r>
      <w:r>
        <w:rPr>
          <w:spacing w:val="-6"/>
        </w:rPr>
        <w:t> </w:t>
      </w:r>
      <w:r>
        <w:rPr/>
        <w:t>con</w:t>
      </w:r>
      <w:r>
        <w:rPr>
          <w:spacing w:val="-5"/>
        </w:rPr>
        <w:t> </w:t>
      </w:r>
      <w:r>
        <w:rPr/>
        <w:t>todas</w:t>
      </w:r>
      <w:r>
        <w:rPr>
          <w:spacing w:val="-3"/>
        </w:rPr>
        <w:t> </w:t>
      </w:r>
      <w:r>
        <w:rPr/>
        <w:t>las</w:t>
      </w:r>
      <w:r>
        <w:rPr>
          <w:spacing w:val="-5"/>
        </w:rPr>
        <w:t> </w:t>
      </w:r>
      <w:r>
        <w:rPr/>
        <w:t>Cervezas</w:t>
      </w:r>
      <w:r>
        <w:rPr>
          <w:spacing w:val="-5"/>
        </w:rPr>
        <w:t> </w:t>
      </w:r>
      <w:r>
        <w:rPr/>
        <w:t>de Especialidad, el resultado de la combinación de estilos de cerveza necesita ser armonioso y balanceado, y ser agradable de tomar.</w:t>
      </w:r>
    </w:p>
    <w:p>
      <w:pPr>
        <w:pStyle w:val="BodyText"/>
        <w:spacing w:line="288" w:lineRule="auto" w:before="48"/>
        <w:ind w:right="659"/>
      </w:pPr>
      <w:r>
        <w:rPr>
          <w:b/>
        </w:rPr>
        <w:t>Aroma: </w:t>
      </w:r>
      <w:r>
        <w:rPr/>
        <w:t>Basado en los Estilos Base declarados. </w:t>
      </w:r>
      <w:r>
        <w:rPr>
          <w:b/>
        </w:rPr>
        <w:t>Apariencia:</w:t>
      </w:r>
      <w:r>
        <w:rPr>
          <w:b/>
          <w:spacing w:val="-8"/>
        </w:rPr>
        <w:t> </w:t>
      </w:r>
      <w:r>
        <w:rPr/>
        <w:t>Basada</w:t>
      </w:r>
      <w:r>
        <w:rPr>
          <w:spacing w:val="-7"/>
        </w:rPr>
        <w:t> </w:t>
      </w:r>
      <w:r>
        <w:rPr/>
        <w:t>en</w:t>
      </w:r>
      <w:r>
        <w:rPr>
          <w:spacing w:val="-8"/>
        </w:rPr>
        <w:t> </w:t>
      </w:r>
      <w:r>
        <w:rPr/>
        <w:t>los</w:t>
      </w:r>
      <w:r>
        <w:rPr>
          <w:spacing w:val="-8"/>
        </w:rPr>
        <w:t> </w:t>
      </w:r>
      <w:r>
        <w:rPr/>
        <w:t>Estilos</w:t>
      </w:r>
      <w:r>
        <w:rPr>
          <w:spacing w:val="-8"/>
        </w:rPr>
        <w:t> </w:t>
      </w:r>
      <w:r>
        <w:rPr/>
        <w:t>Base</w:t>
      </w:r>
      <w:r>
        <w:rPr>
          <w:spacing w:val="-8"/>
        </w:rPr>
        <w:t> </w:t>
      </w:r>
      <w:r>
        <w:rPr/>
        <w:t>declarados. </w:t>
      </w:r>
      <w:r>
        <w:rPr>
          <w:b/>
        </w:rPr>
        <w:t>Sabor: </w:t>
      </w:r>
      <w:r>
        <w:rPr/>
        <w:t>Basado en los Estilos Base declarados.</w:t>
      </w:r>
    </w:p>
    <w:p>
      <w:pPr>
        <w:spacing w:line="264" w:lineRule="auto" w:before="3"/>
        <w:ind w:left="140" w:right="216" w:firstLine="0"/>
        <w:jc w:val="left"/>
        <w:rPr>
          <w:sz w:val="18"/>
        </w:rPr>
      </w:pPr>
      <w:r>
        <w:rPr>
          <w:b/>
          <w:sz w:val="18"/>
        </w:rPr>
        <w:t>Sensación</w:t>
      </w:r>
      <w:r>
        <w:rPr>
          <w:b/>
          <w:spacing w:val="-5"/>
          <w:sz w:val="18"/>
        </w:rPr>
        <w:t> </w:t>
      </w:r>
      <w:r>
        <w:rPr>
          <w:b/>
          <w:sz w:val="18"/>
        </w:rPr>
        <w:t>en</w:t>
      </w:r>
      <w:r>
        <w:rPr>
          <w:b/>
          <w:spacing w:val="-5"/>
          <w:sz w:val="18"/>
        </w:rPr>
        <w:t> </w:t>
      </w:r>
      <w:r>
        <w:rPr>
          <w:b/>
          <w:sz w:val="18"/>
        </w:rPr>
        <w:t>boca:</w:t>
      </w:r>
      <w:r>
        <w:rPr>
          <w:b/>
          <w:spacing w:val="-5"/>
          <w:sz w:val="18"/>
        </w:rPr>
        <w:t> </w:t>
      </w:r>
      <w:r>
        <w:rPr>
          <w:sz w:val="18"/>
        </w:rPr>
        <w:t>Basada</w:t>
      </w:r>
      <w:r>
        <w:rPr>
          <w:spacing w:val="-7"/>
          <w:sz w:val="18"/>
        </w:rPr>
        <w:t> </w:t>
      </w:r>
      <w:r>
        <w:rPr>
          <w:sz w:val="18"/>
        </w:rPr>
        <w:t>en</w:t>
      </w:r>
      <w:r>
        <w:rPr>
          <w:spacing w:val="-6"/>
          <w:sz w:val="18"/>
        </w:rPr>
        <w:t> </w:t>
      </w:r>
      <w:r>
        <w:rPr>
          <w:sz w:val="18"/>
        </w:rPr>
        <w:t>los</w:t>
      </w:r>
      <w:r>
        <w:rPr>
          <w:spacing w:val="-6"/>
          <w:sz w:val="18"/>
        </w:rPr>
        <w:t> </w:t>
      </w:r>
      <w:r>
        <w:rPr>
          <w:sz w:val="18"/>
        </w:rPr>
        <w:t>Estilos</w:t>
      </w:r>
      <w:r>
        <w:rPr>
          <w:spacing w:val="-6"/>
          <w:sz w:val="18"/>
        </w:rPr>
        <w:t> </w:t>
      </w:r>
      <w:r>
        <w:rPr>
          <w:sz w:val="18"/>
        </w:rPr>
        <w:t>Base</w:t>
      </w:r>
      <w:r>
        <w:rPr>
          <w:spacing w:val="-6"/>
          <w:sz w:val="18"/>
        </w:rPr>
        <w:t> </w:t>
      </w:r>
      <w:r>
        <w:rPr>
          <w:sz w:val="18"/>
        </w:rPr>
        <w:t>declarados. </w:t>
      </w:r>
      <w:r>
        <w:rPr>
          <w:b/>
          <w:sz w:val="18"/>
        </w:rPr>
        <w:t>Comentarios: </w:t>
      </w:r>
      <w:r>
        <w:rPr>
          <w:sz w:val="18"/>
        </w:rPr>
        <w:t>Consulte la introducción para obtener </w:t>
      </w:r>
      <w:r>
        <w:rPr>
          <w:spacing w:val="-2"/>
          <w:sz w:val="18"/>
        </w:rPr>
        <w:t>contexto.</w:t>
      </w:r>
    </w:p>
    <w:p>
      <w:pPr>
        <w:pStyle w:val="BodyText"/>
        <w:spacing w:before="24"/>
        <w:ind w:right="183"/>
      </w:pPr>
      <w:r>
        <w:rPr>
          <w:b/>
        </w:rPr>
        <w:t>Instrucciones para la inscripción: </w:t>
      </w:r>
      <w:r>
        <w:rPr/>
        <w:t>Quien inscriba </w:t>
      </w:r>
      <w:r>
        <w:rPr>
          <w:b/>
        </w:rPr>
        <w:t>debe </w:t>
      </w:r>
      <w:r>
        <w:rPr/>
        <w:t>especificar el o los Estilos Base que fueron utilizados, y cualquier</w:t>
      </w:r>
      <w:r>
        <w:rPr>
          <w:spacing w:val="-7"/>
        </w:rPr>
        <w:t> </w:t>
      </w:r>
      <w:r>
        <w:rPr/>
        <w:t>ingrediente,</w:t>
      </w:r>
      <w:r>
        <w:rPr>
          <w:spacing w:val="-7"/>
        </w:rPr>
        <w:t> </w:t>
      </w:r>
      <w:r>
        <w:rPr/>
        <w:t>proceso</w:t>
      </w:r>
      <w:r>
        <w:rPr>
          <w:spacing w:val="-7"/>
        </w:rPr>
        <w:t> </w:t>
      </w:r>
      <w:r>
        <w:rPr/>
        <w:t>o</w:t>
      </w:r>
      <w:r>
        <w:rPr>
          <w:spacing w:val="-8"/>
        </w:rPr>
        <w:t> </w:t>
      </w:r>
      <w:r>
        <w:rPr/>
        <w:t>variación</w:t>
      </w:r>
      <w:r>
        <w:rPr>
          <w:spacing w:val="-7"/>
        </w:rPr>
        <w:t> </w:t>
      </w:r>
      <w:r>
        <w:rPr/>
        <w:t>especial</w:t>
      </w:r>
      <w:r>
        <w:rPr>
          <w:spacing w:val="-7"/>
        </w:rPr>
        <w:t> </w:t>
      </w:r>
      <w:r>
        <w:rPr/>
        <w:t>involucrada. Quien inscriba </w:t>
      </w:r>
      <w:r>
        <w:rPr>
          <w:b/>
        </w:rPr>
        <w:t>puede </w:t>
      </w:r>
      <w:r>
        <w:rPr/>
        <w:t>aportar una descripción adicional del perfil sensorial o las estadísticas vitales de la cerveza.</w:t>
      </w:r>
    </w:p>
    <w:p>
      <w:pPr>
        <w:spacing w:before="48"/>
        <w:ind w:left="140" w:right="216" w:firstLine="0"/>
        <w:jc w:val="left"/>
        <w:rPr>
          <w:sz w:val="18"/>
        </w:rPr>
      </w:pPr>
      <w:r>
        <w:rPr>
          <w:b/>
          <w:sz w:val="18"/>
        </w:rPr>
        <w:t>Estadísticas</w:t>
      </w:r>
      <w:r>
        <w:rPr>
          <w:b/>
          <w:spacing w:val="-6"/>
          <w:sz w:val="18"/>
        </w:rPr>
        <w:t> </w:t>
      </w:r>
      <w:r>
        <w:rPr>
          <w:b/>
          <w:sz w:val="18"/>
        </w:rPr>
        <w:t>vitales:</w:t>
      </w:r>
      <w:r>
        <w:rPr>
          <w:b/>
          <w:spacing w:val="-6"/>
          <w:sz w:val="18"/>
        </w:rPr>
        <w:t> </w:t>
      </w:r>
      <w:r>
        <w:rPr>
          <w:sz w:val="18"/>
        </w:rPr>
        <w:t>OG,</w:t>
      </w:r>
      <w:r>
        <w:rPr>
          <w:spacing w:val="-7"/>
          <w:sz w:val="18"/>
        </w:rPr>
        <w:t> </w:t>
      </w:r>
      <w:r>
        <w:rPr>
          <w:sz w:val="18"/>
        </w:rPr>
        <w:t>FG,</w:t>
      </w:r>
      <w:r>
        <w:rPr>
          <w:spacing w:val="-6"/>
          <w:sz w:val="18"/>
        </w:rPr>
        <w:t> </w:t>
      </w:r>
      <w:r>
        <w:rPr>
          <w:sz w:val="18"/>
        </w:rPr>
        <w:t>IBU,</w:t>
      </w:r>
      <w:r>
        <w:rPr>
          <w:spacing w:val="-6"/>
          <w:sz w:val="18"/>
        </w:rPr>
        <w:t> </w:t>
      </w:r>
      <w:r>
        <w:rPr>
          <w:sz w:val="18"/>
        </w:rPr>
        <w:t>SRM</w:t>
      </w:r>
      <w:r>
        <w:rPr>
          <w:spacing w:val="-4"/>
          <w:sz w:val="18"/>
        </w:rPr>
        <w:t> </w:t>
      </w:r>
      <w:r>
        <w:rPr>
          <w:sz w:val="18"/>
        </w:rPr>
        <w:t>y</w:t>
      </w:r>
      <w:r>
        <w:rPr>
          <w:spacing w:val="-6"/>
          <w:sz w:val="18"/>
        </w:rPr>
        <w:t> </w:t>
      </w:r>
      <w:r>
        <w:rPr>
          <w:sz w:val="18"/>
        </w:rPr>
        <w:t>ABV</w:t>
      </w:r>
      <w:r>
        <w:rPr>
          <w:spacing w:val="-5"/>
          <w:sz w:val="18"/>
        </w:rPr>
        <w:t> </w:t>
      </w:r>
      <w:r>
        <w:rPr>
          <w:sz w:val="18"/>
        </w:rPr>
        <w:t>variarán dependiendo de la cerveza declarada.</w:t>
      </w:r>
    </w:p>
    <w:p>
      <w:pPr>
        <w:spacing w:before="44"/>
        <w:ind w:left="140" w:right="0" w:firstLine="0"/>
        <w:jc w:val="left"/>
        <w:rPr>
          <w:sz w:val="18"/>
        </w:rPr>
      </w:pPr>
      <w:r>
        <w:rPr>
          <w:b/>
          <w:sz w:val="18"/>
        </w:rPr>
        <w:t>Ejemplos</w:t>
      </w:r>
      <w:r>
        <w:rPr>
          <w:b/>
          <w:spacing w:val="-5"/>
          <w:sz w:val="18"/>
        </w:rPr>
        <w:t> </w:t>
      </w:r>
      <w:r>
        <w:rPr>
          <w:b/>
          <w:sz w:val="18"/>
        </w:rPr>
        <w:t>comerciales:</w:t>
      </w:r>
      <w:r>
        <w:rPr>
          <w:b/>
          <w:spacing w:val="-5"/>
          <w:sz w:val="18"/>
        </w:rPr>
        <w:t> </w:t>
      </w:r>
      <w:r>
        <w:rPr>
          <w:sz w:val="18"/>
        </w:rPr>
        <w:t>Birrificio</w:t>
      </w:r>
      <w:r>
        <w:rPr>
          <w:spacing w:val="-5"/>
          <w:sz w:val="18"/>
        </w:rPr>
        <w:t> </w:t>
      </w:r>
      <w:r>
        <w:rPr>
          <w:sz w:val="18"/>
        </w:rPr>
        <w:t>Italiano</w:t>
      </w:r>
      <w:r>
        <w:rPr>
          <w:spacing w:val="-4"/>
          <w:sz w:val="18"/>
        </w:rPr>
        <w:t> </w:t>
      </w:r>
      <w:r>
        <w:rPr>
          <w:spacing w:val="-2"/>
          <w:sz w:val="18"/>
        </w:rPr>
        <w:t>Tipopils,</w:t>
      </w:r>
    </w:p>
    <w:p>
      <w:pPr>
        <w:pStyle w:val="BodyText"/>
        <w:spacing w:before="2"/>
        <w:ind w:right="216"/>
      </w:pPr>
      <w:r>
        <w:rPr/>
        <w:t>Firestone</w:t>
      </w:r>
      <w:r>
        <w:rPr>
          <w:spacing w:val="-6"/>
        </w:rPr>
        <w:t> </w:t>
      </w:r>
      <w:r>
        <w:rPr/>
        <w:t>Walker</w:t>
      </w:r>
      <w:r>
        <w:rPr>
          <w:spacing w:val="-5"/>
        </w:rPr>
        <w:t> </w:t>
      </w:r>
      <w:r>
        <w:rPr/>
        <w:t>Pivo</w:t>
      </w:r>
      <w:r>
        <w:rPr>
          <w:spacing w:val="-7"/>
        </w:rPr>
        <w:t> </w:t>
      </w:r>
      <w:r>
        <w:rPr/>
        <w:t>Pils,</w:t>
      </w:r>
      <w:r>
        <w:rPr>
          <w:spacing w:val="-6"/>
        </w:rPr>
        <w:t> </w:t>
      </w:r>
      <w:r>
        <w:rPr/>
        <w:t>Jack’s</w:t>
      </w:r>
      <w:r>
        <w:rPr>
          <w:spacing w:val="-6"/>
        </w:rPr>
        <w:t> </w:t>
      </w:r>
      <w:r>
        <w:rPr/>
        <w:t>Abby</w:t>
      </w:r>
      <w:r>
        <w:rPr>
          <w:spacing w:val="-6"/>
        </w:rPr>
        <w:t> </w:t>
      </w:r>
      <w:r>
        <w:rPr/>
        <w:t>Hoponius</w:t>
      </w:r>
      <w:r>
        <w:rPr>
          <w:spacing w:val="-6"/>
        </w:rPr>
        <w:t> </w:t>
      </w:r>
      <w:r>
        <w:rPr/>
        <w:t>Union, Ommegang Helles Superior</w:t>
      </w:r>
    </w:p>
    <w:p>
      <w:pPr>
        <w:spacing w:before="42"/>
        <w:ind w:left="140" w:right="0" w:firstLine="0"/>
        <w:jc w:val="left"/>
        <w:rPr>
          <w:sz w:val="18"/>
        </w:rPr>
      </w:pPr>
      <w:r>
        <w:rPr>
          <w:b/>
          <w:sz w:val="18"/>
        </w:rPr>
        <w:t>Etiquetas:</w:t>
      </w:r>
      <w:r>
        <w:rPr>
          <w:b/>
          <w:spacing w:val="-11"/>
          <w:sz w:val="18"/>
        </w:rPr>
        <w:t> </w:t>
      </w:r>
      <w:r>
        <w:rPr>
          <w:sz w:val="18"/>
        </w:rPr>
        <w:t>cerveza-</w:t>
      </w:r>
      <w:r>
        <w:rPr>
          <w:spacing w:val="-2"/>
          <w:sz w:val="18"/>
        </w:rPr>
        <w:t>especialidad</w:t>
      </w:r>
    </w:p>
    <w:p>
      <w:pPr>
        <w:pStyle w:val="BodyText"/>
        <w:spacing w:before="3"/>
        <w:ind w:left="0"/>
        <w:rPr>
          <w:sz w:val="21"/>
        </w:rPr>
      </w:pPr>
    </w:p>
    <w:p>
      <w:pPr>
        <w:pStyle w:val="Heading3"/>
      </w:pPr>
      <w:bookmarkStart w:name="_bookmark186" w:id="187"/>
      <w:bookmarkEnd w:id="187"/>
      <w:r>
        <w:rPr>
          <w:b w:val="0"/>
        </w:rPr>
      </w:r>
      <w:r>
        <w:rPr/>
        <w:t>34C.</w:t>
      </w:r>
      <w:r>
        <w:rPr>
          <w:spacing w:val="-6"/>
        </w:rPr>
        <w:t> </w:t>
      </w:r>
      <w:r>
        <w:rPr/>
        <w:t>Experimental</w:t>
      </w:r>
      <w:r>
        <w:rPr>
          <w:spacing w:val="-6"/>
        </w:rPr>
        <w:t> </w:t>
      </w:r>
      <w:r>
        <w:rPr>
          <w:spacing w:val="-4"/>
        </w:rPr>
        <w:t>Beer</w:t>
      </w:r>
    </w:p>
    <w:p>
      <w:pPr>
        <w:spacing w:line="242" w:lineRule="auto" w:before="41"/>
        <w:ind w:left="140" w:right="216" w:firstLine="0"/>
        <w:jc w:val="left"/>
        <w:rPr>
          <w:i/>
          <w:sz w:val="18"/>
        </w:rPr>
      </w:pPr>
      <w:r>
        <w:rPr>
          <w:i/>
          <w:sz w:val="18"/>
        </w:rPr>
        <w:t>Esta</w:t>
      </w:r>
      <w:r>
        <w:rPr>
          <w:i/>
          <w:spacing w:val="-6"/>
          <w:sz w:val="18"/>
        </w:rPr>
        <w:t> </w:t>
      </w:r>
      <w:r>
        <w:rPr>
          <w:i/>
          <w:sz w:val="18"/>
        </w:rPr>
        <w:t>es</w:t>
      </w:r>
      <w:r>
        <w:rPr>
          <w:i/>
          <w:spacing w:val="-5"/>
          <w:sz w:val="18"/>
        </w:rPr>
        <w:t> </w:t>
      </w:r>
      <w:r>
        <w:rPr>
          <w:i/>
          <w:sz w:val="18"/>
        </w:rPr>
        <w:t>explícitamente</w:t>
      </w:r>
      <w:r>
        <w:rPr>
          <w:i/>
          <w:spacing w:val="-7"/>
          <w:sz w:val="18"/>
        </w:rPr>
        <w:t> </w:t>
      </w:r>
      <w:r>
        <w:rPr>
          <w:i/>
          <w:sz w:val="18"/>
        </w:rPr>
        <w:t>una</w:t>
      </w:r>
      <w:r>
        <w:rPr>
          <w:i/>
          <w:spacing w:val="-6"/>
          <w:sz w:val="18"/>
        </w:rPr>
        <w:t> </w:t>
      </w:r>
      <w:r>
        <w:rPr>
          <w:i/>
          <w:sz w:val="18"/>
        </w:rPr>
        <w:t>categoría</w:t>
      </w:r>
      <w:r>
        <w:rPr>
          <w:i/>
          <w:spacing w:val="-6"/>
          <w:sz w:val="18"/>
        </w:rPr>
        <w:t> </w:t>
      </w:r>
      <w:r>
        <w:rPr>
          <w:i/>
          <w:sz w:val="18"/>
        </w:rPr>
        <w:t>general</w:t>
      </w:r>
      <w:r>
        <w:rPr>
          <w:i/>
          <w:spacing w:val="-7"/>
          <w:sz w:val="18"/>
        </w:rPr>
        <w:t> </w:t>
      </w:r>
      <w:r>
        <w:rPr>
          <w:i/>
          <w:sz w:val="18"/>
        </w:rPr>
        <w:t>para</w:t>
      </w:r>
      <w:r>
        <w:rPr>
          <w:i/>
          <w:spacing w:val="-6"/>
          <w:sz w:val="18"/>
        </w:rPr>
        <w:t> </w:t>
      </w:r>
      <w:r>
        <w:rPr>
          <w:i/>
          <w:sz w:val="18"/>
        </w:rPr>
        <w:t>cualquier cerveza que no se ajuste a la descripción de ningún Estilo</w:t>
      </w:r>
    </w:p>
    <w:p>
      <w:pPr>
        <w:spacing w:before="0"/>
        <w:ind w:left="140" w:right="189" w:firstLine="0"/>
        <w:jc w:val="left"/>
        <w:rPr>
          <w:i/>
          <w:sz w:val="18"/>
        </w:rPr>
      </w:pPr>
      <w:r>
        <w:rPr>
          <w:i/>
          <w:sz w:val="18"/>
        </w:rPr>
        <w:t>Existente.</w:t>
      </w:r>
      <w:r>
        <w:rPr>
          <w:i/>
          <w:spacing w:val="-6"/>
          <w:sz w:val="18"/>
        </w:rPr>
        <w:t> </w:t>
      </w:r>
      <w:r>
        <w:rPr>
          <w:i/>
          <w:sz w:val="18"/>
        </w:rPr>
        <w:t>Ninguna</w:t>
      </w:r>
      <w:r>
        <w:rPr>
          <w:i/>
          <w:spacing w:val="-5"/>
          <w:sz w:val="18"/>
        </w:rPr>
        <w:t> </w:t>
      </w:r>
      <w:r>
        <w:rPr>
          <w:i/>
          <w:sz w:val="18"/>
        </w:rPr>
        <w:t>cerveza</w:t>
      </w:r>
      <w:r>
        <w:rPr>
          <w:i/>
          <w:spacing w:val="-3"/>
          <w:sz w:val="18"/>
        </w:rPr>
        <w:t> </w:t>
      </w:r>
      <w:r>
        <w:rPr>
          <w:i/>
          <w:sz w:val="18"/>
        </w:rPr>
        <w:t>está</w:t>
      </w:r>
      <w:r>
        <w:rPr>
          <w:i/>
          <w:spacing w:val="-5"/>
          <w:sz w:val="18"/>
        </w:rPr>
        <w:t> </w:t>
      </w:r>
      <w:r>
        <w:rPr>
          <w:i/>
          <w:sz w:val="18"/>
        </w:rPr>
        <w:t>“fuera</w:t>
      </w:r>
      <w:r>
        <w:rPr>
          <w:i/>
          <w:spacing w:val="-5"/>
          <w:sz w:val="18"/>
        </w:rPr>
        <w:t> </w:t>
      </w:r>
      <w:r>
        <w:rPr>
          <w:i/>
          <w:sz w:val="18"/>
        </w:rPr>
        <w:t>de</w:t>
      </w:r>
      <w:r>
        <w:rPr>
          <w:i/>
          <w:spacing w:val="-7"/>
          <w:sz w:val="18"/>
        </w:rPr>
        <w:t> </w:t>
      </w:r>
      <w:r>
        <w:rPr>
          <w:i/>
          <w:sz w:val="18"/>
        </w:rPr>
        <w:t>estilo”</w:t>
      </w:r>
      <w:r>
        <w:rPr>
          <w:i/>
          <w:spacing w:val="-3"/>
          <w:sz w:val="18"/>
        </w:rPr>
        <w:t> </w:t>
      </w:r>
      <w:r>
        <w:rPr>
          <w:i/>
          <w:sz w:val="18"/>
        </w:rPr>
        <w:t>en</w:t>
      </w:r>
      <w:r>
        <w:rPr>
          <w:i/>
          <w:spacing w:val="-6"/>
          <w:sz w:val="18"/>
        </w:rPr>
        <w:t> </w:t>
      </w:r>
      <w:r>
        <w:rPr>
          <w:i/>
          <w:sz w:val="18"/>
        </w:rPr>
        <w:t>este</w:t>
      </w:r>
      <w:r>
        <w:rPr>
          <w:i/>
          <w:spacing w:val="-5"/>
          <w:sz w:val="18"/>
        </w:rPr>
        <w:t> </w:t>
      </w:r>
      <w:r>
        <w:rPr>
          <w:i/>
          <w:sz w:val="18"/>
        </w:rPr>
        <w:t>estilo, </w:t>
      </w:r>
      <w:r>
        <w:rPr>
          <w:i/>
          <w:sz w:val="18"/>
          <w:u w:val="single"/>
        </w:rPr>
        <w:t>a menos que</w:t>
      </w:r>
      <w:r>
        <w:rPr>
          <w:i/>
          <w:sz w:val="18"/>
        </w:rPr>
        <w:t> pueda ser inscrita en otro estilo de cerveza en primera instancia. Este es el último recurso para cualquier cerveza inscrita dentro de una competencia. Considerando la amplia definición de los estilos previos, este estilo debería ser raramente</w:t>
      </w:r>
      <w:r>
        <w:rPr>
          <w:i/>
          <w:spacing w:val="-1"/>
          <w:sz w:val="18"/>
        </w:rPr>
        <w:t> </w:t>
      </w:r>
      <w:r>
        <w:rPr>
          <w:i/>
          <w:sz w:val="18"/>
        </w:rPr>
        <w:t>utilizado.</w:t>
      </w:r>
    </w:p>
    <w:p>
      <w:pPr>
        <w:spacing w:before="49"/>
        <w:ind w:left="140" w:right="247" w:firstLine="0"/>
        <w:jc w:val="left"/>
        <w:rPr>
          <w:sz w:val="18"/>
        </w:rPr>
      </w:pPr>
      <w:r>
        <w:rPr>
          <w:b/>
          <w:sz w:val="18"/>
        </w:rPr>
        <w:t>Impresión</w:t>
      </w:r>
      <w:r>
        <w:rPr>
          <w:b/>
          <w:spacing w:val="-7"/>
          <w:sz w:val="18"/>
        </w:rPr>
        <w:t> </w:t>
      </w:r>
      <w:r>
        <w:rPr>
          <w:b/>
          <w:sz w:val="18"/>
        </w:rPr>
        <w:t>general:</w:t>
      </w:r>
      <w:r>
        <w:rPr>
          <w:b/>
          <w:spacing w:val="-7"/>
          <w:sz w:val="18"/>
        </w:rPr>
        <w:t> </w:t>
      </w:r>
      <w:r>
        <w:rPr>
          <w:sz w:val="18"/>
        </w:rPr>
        <w:t>Variable,</w:t>
      </w:r>
      <w:r>
        <w:rPr>
          <w:spacing w:val="-8"/>
          <w:sz w:val="18"/>
        </w:rPr>
        <w:t> </w:t>
      </w:r>
      <w:r>
        <w:rPr>
          <w:sz w:val="18"/>
        </w:rPr>
        <w:t>pero</w:t>
      </w:r>
      <w:r>
        <w:rPr>
          <w:spacing w:val="-8"/>
          <w:sz w:val="18"/>
        </w:rPr>
        <w:t> </w:t>
      </w:r>
      <w:r>
        <w:rPr>
          <w:sz w:val="18"/>
        </w:rPr>
        <w:t>debería</w:t>
      </w:r>
      <w:r>
        <w:rPr>
          <w:spacing w:val="-8"/>
          <w:sz w:val="18"/>
        </w:rPr>
        <w:t> </w:t>
      </w:r>
      <w:r>
        <w:rPr>
          <w:sz w:val="18"/>
        </w:rPr>
        <w:t>ser</w:t>
      </w:r>
      <w:r>
        <w:rPr>
          <w:spacing w:val="-7"/>
          <w:sz w:val="18"/>
        </w:rPr>
        <w:t> </w:t>
      </w:r>
      <w:r>
        <w:rPr>
          <w:sz w:val="18"/>
        </w:rPr>
        <w:t>una experiencia única.</w:t>
      </w:r>
    </w:p>
    <w:p>
      <w:pPr>
        <w:spacing w:line="288" w:lineRule="auto" w:before="45"/>
        <w:ind w:left="140" w:right="3370" w:firstLine="0"/>
        <w:jc w:val="left"/>
        <w:rPr>
          <w:sz w:val="18"/>
        </w:rPr>
      </w:pPr>
      <w:r>
        <w:rPr>
          <w:b/>
          <w:sz w:val="18"/>
        </w:rPr>
        <w:t>Aroma: </w:t>
      </w:r>
      <w:r>
        <w:rPr>
          <w:sz w:val="18"/>
        </w:rPr>
        <w:t>Variable. </w:t>
      </w:r>
      <w:r>
        <w:rPr>
          <w:b/>
          <w:sz w:val="18"/>
        </w:rPr>
        <w:t>Apariencia:</w:t>
      </w:r>
      <w:r>
        <w:rPr>
          <w:b/>
          <w:spacing w:val="-12"/>
          <w:sz w:val="18"/>
        </w:rPr>
        <w:t> </w:t>
      </w:r>
      <w:r>
        <w:rPr>
          <w:sz w:val="18"/>
        </w:rPr>
        <w:t>Variable. </w:t>
      </w:r>
      <w:r>
        <w:rPr>
          <w:b/>
          <w:sz w:val="18"/>
        </w:rPr>
        <w:t>Sabor: </w:t>
      </w:r>
      <w:r>
        <w:rPr>
          <w:sz w:val="18"/>
        </w:rPr>
        <w:t>Variable.</w:t>
      </w:r>
    </w:p>
    <w:p>
      <w:pPr>
        <w:spacing w:after="0" w:line="288" w:lineRule="auto"/>
        <w:jc w:val="left"/>
        <w:rPr>
          <w:sz w:val="18"/>
        </w:rPr>
        <w:sectPr>
          <w:type w:val="continuous"/>
          <w:pgSz w:w="12240" w:h="15840"/>
          <w:pgMar w:header="0" w:footer="746" w:top="940" w:bottom="280" w:left="580" w:right="540"/>
          <w:cols w:num="2" w:equalWidth="0">
            <w:col w:w="5202" w:space="559"/>
            <w:col w:w="5359"/>
          </w:cols>
        </w:sectPr>
      </w:pPr>
    </w:p>
    <w:p>
      <w:pPr>
        <w:spacing w:before="86"/>
        <w:ind w:left="140" w:right="0" w:firstLine="0"/>
        <w:jc w:val="left"/>
        <w:rPr>
          <w:sz w:val="18"/>
        </w:rPr>
      </w:pPr>
      <w:r>
        <w:rPr>
          <w:b/>
          <w:sz w:val="18"/>
        </w:rPr>
        <w:t>Sensación</w:t>
      </w:r>
      <w:r>
        <w:rPr>
          <w:b/>
          <w:spacing w:val="-3"/>
          <w:sz w:val="18"/>
        </w:rPr>
        <w:t> </w:t>
      </w:r>
      <w:r>
        <w:rPr>
          <w:b/>
          <w:sz w:val="18"/>
        </w:rPr>
        <w:t>en</w:t>
      </w:r>
      <w:r>
        <w:rPr>
          <w:b/>
          <w:spacing w:val="-2"/>
          <w:sz w:val="18"/>
        </w:rPr>
        <w:t> </w:t>
      </w:r>
      <w:r>
        <w:rPr>
          <w:b/>
          <w:sz w:val="18"/>
        </w:rPr>
        <w:t>boca: </w:t>
      </w:r>
      <w:r>
        <w:rPr>
          <w:spacing w:val="-2"/>
          <w:sz w:val="18"/>
        </w:rPr>
        <w:t>Variable.</w:t>
      </w:r>
    </w:p>
    <w:p>
      <w:pPr>
        <w:pStyle w:val="BodyText"/>
        <w:spacing w:line="242" w:lineRule="auto" w:before="43"/>
      </w:pPr>
      <w:r>
        <w:rPr>
          <w:b/>
        </w:rPr>
        <w:t>Comentarios:</w:t>
      </w:r>
      <w:r>
        <w:rPr>
          <w:b/>
          <w:spacing w:val="-3"/>
        </w:rPr>
        <w:t> </w:t>
      </w:r>
      <w:r>
        <w:rPr/>
        <w:t>Este</w:t>
      </w:r>
      <w:r>
        <w:rPr>
          <w:spacing w:val="-4"/>
        </w:rPr>
        <w:t> </w:t>
      </w:r>
      <w:r>
        <w:rPr/>
        <w:t>estilo</w:t>
      </w:r>
      <w:r>
        <w:rPr>
          <w:spacing w:val="-5"/>
        </w:rPr>
        <w:t> </w:t>
      </w:r>
      <w:r>
        <w:rPr/>
        <w:t>no</w:t>
      </w:r>
      <w:r>
        <w:rPr>
          <w:spacing w:val="-3"/>
        </w:rPr>
        <w:t> </w:t>
      </w:r>
      <w:r>
        <w:rPr/>
        <w:t>puede</w:t>
      </w:r>
      <w:r>
        <w:rPr>
          <w:spacing w:val="-4"/>
        </w:rPr>
        <w:t> </w:t>
      </w:r>
      <w:r>
        <w:rPr/>
        <w:t>representar</w:t>
      </w:r>
      <w:r>
        <w:rPr>
          <w:spacing w:val="-3"/>
        </w:rPr>
        <w:t> </w:t>
      </w:r>
      <w:r>
        <w:rPr/>
        <w:t>a</w:t>
      </w:r>
      <w:r>
        <w:rPr>
          <w:spacing w:val="-4"/>
        </w:rPr>
        <w:t> </w:t>
      </w:r>
      <w:r>
        <w:rPr/>
        <w:t>una</w:t>
      </w:r>
      <w:r>
        <w:rPr>
          <w:spacing w:val="-4"/>
        </w:rPr>
        <w:t> </w:t>
      </w:r>
      <w:r>
        <w:rPr/>
        <w:t>cerveza comercial conocida (de otro modo sería una Commercial Specialty</w:t>
      </w:r>
      <w:r>
        <w:rPr>
          <w:spacing w:val="-4"/>
        </w:rPr>
        <w:t> </w:t>
      </w:r>
      <w:r>
        <w:rPr/>
        <w:t>Beer)</w:t>
      </w:r>
      <w:r>
        <w:rPr>
          <w:spacing w:val="-5"/>
        </w:rPr>
        <w:t> </w:t>
      </w:r>
      <w:r>
        <w:rPr/>
        <w:t>y</w:t>
      </w:r>
      <w:r>
        <w:rPr>
          <w:spacing w:val="-5"/>
        </w:rPr>
        <w:t> </w:t>
      </w:r>
      <w:r>
        <w:rPr/>
        <w:t>no</w:t>
      </w:r>
      <w:r>
        <w:rPr>
          <w:spacing w:val="-6"/>
        </w:rPr>
        <w:t> </w:t>
      </w:r>
      <w:r>
        <w:rPr/>
        <w:t>puede</w:t>
      </w:r>
      <w:r>
        <w:rPr>
          <w:spacing w:val="-3"/>
        </w:rPr>
        <w:t> </w:t>
      </w:r>
      <w:r>
        <w:rPr/>
        <w:t>encajar</w:t>
      </w:r>
      <w:r>
        <w:rPr>
          <w:spacing w:val="-4"/>
        </w:rPr>
        <w:t> </w:t>
      </w:r>
      <w:r>
        <w:rPr/>
        <w:t>dentro</w:t>
      </w:r>
      <w:r>
        <w:rPr>
          <w:spacing w:val="-6"/>
        </w:rPr>
        <w:t> </w:t>
      </w:r>
      <w:r>
        <w:rPr/>
        <w:t>de</w:t>
      </w:r>
      <w:r>
        <w:rPr>
          <w:spacing w:val="-5"/>
        </w:rPr>
        <w:t> </w:t>
      </w:r>
      <w:r>
        <w:rPr/>
        <w:t>ningún</w:t>
      </w:r>
      <w:r>
        <w:rPr>
          <w:spacing w:val="-5"/>
        </w:rPr>
        <w:t> </w:t>
      </w:r>
      <w:r>
        <w:rPr/>
        <w:t>otro</w:t>
      </w:r>
      <w:r>
        <w:rPr>
          <w:spacing w:val="-4"/>
        </w:rPr>
        <w:t> </w:t>
      </w:r>
      <w:r>
        <w:rPr/>
        <w:t>estilo existente de Cerveza de Especialidad (incluyendo aquellos dentro de esta categoría mayor).</w:t>
      </w:r>
    </w:p>
    <w:p>
      <w:pPr>
        <w:pStyle w:val="BodyText"/>
        <w:spacing w:before="37"/>
      </w:pPr>
      <w:r>
        <w:rPr>
          <w:b/>
        </w:rPr>
        <w:t>Instrucciones</w:t>
      </w:r>
      <w:r>
        <w:rPr>
          <w:b/>
          <w:spacing w:val="-8"/>
        </w:rPr>
        <w:t> </w:t>
      </w:r>
      <w:r>
        <w:rPr>
          <w:b/>
        </w:rPr>
        <w:t>para</w:t>
      </w:r>
      <w:r>
        <w:rPr>
          <w:b/>
          <w:spacing w:val="-7"/>
        </w:rPr>
        <w:t> </w:t>
      </w:r>
      <w:r>
        <w:rPr>
          <w:b/>
        </w:rPr>
        <w:t>la</w:t>
      </w:r>
      <w:r>
        <w:rPr>
          <w:b/>
          <w:spacing w:val="-7"/>
        </w:rPr>
        <w:t> </w:t>
      </w:r>
      <w:r>
        <w:rPr>
          <w:b/>
        </w:rPr>
        <w:t>inscripción:</w:t>
      </w:r>
      <w:r>
        <w:rPr>
          <w:b/>
          <w:spacing w:val="-6"/>
        </w:rPr>
        <w:t> </w:t>
      </w:r>
      <w:r>
        <w:rPr/>
        <w:t>Quien</w:t>
      </w:r>
      <w:r>
        <w:rPr>
          <w:spacing w:val="-8"/>
        </w:rPr>
        <w:t> </w:t>
      </w:r>
      <w:r>
        <w:rPr/>
        <w:t>inscriba</w:t>
      </w:r>
      <w:r>
        <w:rPr>
          <w:spacing w:val="-7"/>
        </w:rPr>
        <w:t> </w:t>
      </w:r>
      <w:r>
        <w:rPr>
          <w:b/>
        </w:rPr>
        <w:t>debe </w:t>
      </w:r>
      <w:r>
        <w:rPr/>
        <w:t>especificar</w:t>
      </w:r>
      <w:r>
        <w:rPr>
          <w:spacing w:val="-1"/>
        </w:rPr>
        <w:t> </w:t>
      </w:r>
      <w:r>
        <w:rPr/>
        <w:t>la naturaleza</w:t>
      </w:r>
      <w:r>
        <w:rPr>
          <w:spacing w:val="-2"/>
        </w:rPr>
        <w:t> </w:t>
      </w:r>
      <w:r>
        <w:rPr/>
        <w:t>especial</w:t>
      </w:r>
      <w:r>
        <w:rPr>
          <w:spacing w:val="-2"/>
        </w:rPr>
        <w:t> </w:t>
      </w:r>
      <w:r>
        <w:rPr/>
        <w:t>de</w:t>
      </w:r>
      <w:r>
        <w:rPr>
          <w:spacing w:val="-2"/>
        </w:rPr>
        <w:t> </w:t>
      </w:r>
      <w:r>
        <w:rPr/>
        <w:t>la</w:t>
      </w:r>
      <w:r>
        <w:rPr>
          <w:spacing w:val="-2"/>
        </w:rPr>
        <w:t> </w:t>
      </w:r>
      <w:r>
        <w:rPr/>
        <w:t>cerveza</w:t>
      </w:r>
      <w:r>
        <w:rPr>
          <w:spacing w:val="-2"/>
        </w:rPr>
        <w:t> </w:t>
      </w:r>
      <w:r>
        <w:rPr/>
        <w:t>experimental, incluyendo los ingredientes o procesos especiales que no le permiten encajar en ninguna otra parte de esta Guía. Quien</w:t>
      </w:r>
    </w:p>
    <w:p>
      <w:pPr>
        <w:spacing w:line="242" w:lineRule="auto" w:before="86"/>
        <w:ind w:left="140" w:right="270" w:firstLine="0"/>
        <w:jc w:val="left"/>
        <w:rPr>
          <w:i/>
          <w:sz w:val="18"/>
        </w:rPr>
      </w:pPr>
      <w:r>
        <w:rPr/>
        <w:br w:type="column"/>
      </w:r>
      <w:r>
        <w:rPr>
          <w:sz w:val="18"/>
        </w:rPr>
        <w:t>inscriba </w:t>
      </w:r>
      <w:r>
        <w:rPr>
          <w:b/>
          <w:sz w:val="18"/>
        </w:rPr>
        <w:t>debe </w:t>
      </w:r>
      <w:r>
        <w:rPr>
          <w:sz w:val="18"/>
        </w:rPr>
        <w:t>proveer las estadísticas vitales para la cerveza, </w:t>
      </w:r>
      <w:r>
        <w:rPr>
          <w:b/>
          <w:sz w:val="18"/>
        </w:rPr>
        <w:t>incluyendo</w:t>
      </w:r>
      <w:r>
        <w:rPr>
          <w:b/>
          <w:spacing w:val="-6"/>
          <w:sz w:val="18"/>
        </w:rPr>
        <w:t> </w:t>
      </w:r>
      <w:r>
        <w:rPr>
          <w:sz w:val="18"/>
        </w:rPr>
        <w:t>una</w:t>
      </w:r>
      <w:r>
        <w:rPr>
          <w:spacing w:val="-5"/>
          <w:sz w:val="18"/>
        </w:rPr>
        <w:t> </w:t>
      </w:r>
      <w:r>
        <w:rPr>
          <w:sz w:val="18"/>
        </w:rPr>
        <w:t>breve</w:t>
      </w:r>
      <w:r>
        <w:rPr>
          <w:spacing w:val="-5"/>
          <w:sz w:val="18"/>
        </w:rPr>
        <w:t> </w:t>
      </w:r>
      <w:r>
        <w:rPr>
          <w:sz w:val="18"/>
        </w:rPr>
        <w:t>descripción</w:t>
      </w:r>
      <w:r>
        <w:rPr>
          <w:spacing w:val="-5"/>
          <w:sz w:val="18"/>
        </w:rPr>
        <w:t> </w:t>
      </w:r>
      <w:r>
        <w:rPr>
          <w:sz w:val="18"/>
        </w:rPr>
        <w:t>sensorial</w:t>
      </w:r>
      <w:r>
        <w:rPr>
          <w:spacing w:val="-5"/>
          <w:sz w:val="18"/>
        </w:rPr>
        <w:t> </w:t>
      </w:r>
      <w:r>
        <w:rPr>
          <w:sz w:val="18"/>
        </w:rPr>
        <w:t>o</w:t>
      </w:r>
      <w:r>
        <w:rPr>
          <w:spacing w:val="-6"/>
          <w:sz w:val="18"/>
        </w:rPr>
        <w:t> </w:t>
      </w:r>
      <w:r>
        <w:rPr>
          <w:sz w:val="18"/>
        </w:rPr>
        <w:t>una</w:t>
      </w:r>
      <w:r>
        <w:rPr>
          <w:spacing w:val="-5"/>
          <w:sz w:val="18"/>
        </w:rPr>
        <w:t> </w:t>
      </w:r>
      <w:r>
        <w:rPr>
          <w:sz w:val="18"/>
        </w:rPr>
        <w:t>lista</w:t>
      </w:r>
      <w:r>
        <w:rPr>
          <w:spacing w:val="-5"/>
          <w:sz w:val="18"/>
        </w:rPr>
        <w:t> </w:t>
      </w:r>
      <w:r>
        <w:rPr>
          <w:sz w:val="18"/>
        </w:rPr>
        <w:t>de</w:t>
      </w:r>
      <w:r>
        <w:rPr>
          <w:spacing w:val="-4"/>
          <w:sz w:val="18"/>
        </w:rPr>
        <w:t> </w:t>
      </w:r>
      <w:r>
        <w:rPr>
          <w:sz w:val="18"/>
        </w:rPr>
        <w:t>los ingredientes utilizados para elaborar la cerveza. </w:t>
      </w:r>
      <w:r>
        <w:rPr>
          <w:i/>
          <w:sz w:val="18"/>
        </w:rPr>
        <w:t>Sin esta información, quienes juzgan no contarán con una base para la evaluación.</w:t>
      </w:r>
    </w:p>
    <w:p>
      <w:pPr>
        <w:spacing w:before="38"/>
        <w:ind w:left="140" w:right="216" w:firstLine="0"/>
        <w:jc w:val="left"/>
        <w:rPr>
          <w:sz w:val="18"/>
        </w:rPr>
      </w:pPr>
      <w:r>
        <w:rPr>
          <w:b/>
          <w:sz w:val="18"/>
        </w:rPr>
        <w:t>Estadísticas</w:t>
      </w:r>
      <w:r>
        <w:rPr>
          <w:b/>
          <w:spacing w:val="-6"/>
          <w:sz w:val="18"/>
        </w:rPr>
        <w:t> </w:t>
      </w:r>
      <w:r>
        <w:rPr>
          <w:b/>
          <w:sz w:val="18"/>
        </w:rPr>
        <w:t>vitales:</w:t>
      </w:r>
      <w:r>
        <w:rPr>
          <w:b/>
          <w:spacing w:val="-7"/>
          <w:sz w:val="18"/>
        </w:rPr>
        <w:t> </w:t>
      </w:r>
      <w:r>
        <w:rPr>
          <w:sz w:val="18"/>
        </w:rPr>
        <w:t>OG,</w:t>
      </w:r>
      <w:r>
        <w:rPr>
          <w:spacing w:val="-6"/>
          <w:sz w:val="18"/>
        </w:rPr>
        <w:t> </w:t>
      </w:r>
      <w:r>
        <w:rPr>
          <w:sz w:val="18"/>
        </w:rPr>
        <w:t>FG,</w:t>
      </w:r>
      <w:r>
        <w:rPr>
          <w:spacing w:val="-6"/>
          <w:sz w:val="18"/>
        </w:rPr>
        <w:t> </w:t>
      </w:r>
      <w:r>
        <w:rPr>
          <w:sz w:val="18"/>
        </w:rPr>
        <w:t>IBU,</w:t>
      </w:r>
      <w:r>
        <w:rPr>
          <w:spacing w:val="-6"/>
          <w:sz w:val="18"/>
        </w:rPr>
        <w:t> </w:t>
      </w:r>
      <w:r>
        <w:rPr>
          <w:sz w:val="18"/>
        </w:rPr>
        <w:t>SRM</w:t>
      </w:r>
      <w:r>
        <w:rPr>
          <w:spacing w:val="-4"/>
          <w:sz w:val="18"/>
        </w:rPr>
        <w:t> </w:t>
      </w:r>
      <w:r>
        <w:rPr>
          <w:sz w:val="18"/>
        </w:rPr>
        <w:t>y</w:t>
      </w:r>
      <w:r>
        <w:rPr>
          <w:spacing w:val="-6"/>
          <w:sz w:val="18"/>
        </w:rPr>
        <w:t> </w:t>
      </w:r>
      <w:r>
        <w:rPr>
          <w:sz w:val="18"/>
        </w:rPr>
        <w:t>ABV</w:t>
      </w:r>
      <w:r>
        <w:rPr>
          <w:spacing w:val="-5"/>
          <w:sz w:val="18"/>
        </w:rPr>
        <w:t> </w:t>
      </w:r>
      <w:r>
        <w:rPr>
          <w:sz w:val="18"/>
        </w:rPr>
        <w:t>variarán dependiendo de la cerveza declarada.</w:t>
      </w:r>
    </w:p>
    <w:p>
      <w:pPr>
        <w:spacing w:before="44"/>
        <w:ind w:left="140" w:right="0" w:firstLine="0"/>
        <w:jc w:val="left"/>
        <w:rPr>
          <w:sz w:val="18"/>
        </w:rPr>
      </w:pPr>
      <w:r>
        <w:rPr>
          <w:b/>
          <w:sz w:val="18"/>
        </w:rPr>
        <w:t>Ejemplos</w:t>
      </w:r>
      <w:r>
        <w:rPr>
          <w:b/>
          <w:spacing w:val="-3"/>
          <w:sz w:val="18"/>
        </w:rPr>
        <w:t> </w:t>
      </w:r>
      <w:r>
        <w:rPr>
          <w:b/>
          <w:sz w:val="18"/>
        </w:rPr>
        <w:t>comerciales:</w:t>
      </w:r>
      <w:r>
        <w:rPr>
          <w:b/>
          <w:spacing w:val="-4"/>
          <w:sz w:val="18"/>
        </w:rPr>
        <w:t> </w:t>
      </w:r>
      <w:r>
        <w:rPr>
          <w:spacing w:val="-2"/>
          <w:sz w:val="18"/>
        </w:rPr>
        <w:t>Ninguno.</w:t>
      </w:r>
    </w:p>
    <w:p>
      <w:pPr>
        <w:spacing w:before="41"/>
        <w:ind w:left="140" w:right="0" w:firstLine="0"/>
        <w:jc w:val="left"/>
        <w:rPr>
          <w:sz w:val="18"/>
        </w:rPr>
      </w:pPr>
      <w:r>
        <w:rPr>
          <w:b/>
          <w:sz w:val="18"/>
        </w:rPr>
        <w:t>Etiquetas:</w:t>
      </w:r>
      <w:r>
        <w:rPr>
          <w:b/>
          <w:spacing w:val="-9"/>
          <w:sz w:val="18"/>
        </w:rPr>
        <w:t> </w:t>
      </w:r>
      <w:r>
        <w:rPr>
          <w:sz w:val="18"/>
        </w:rPr>
        <w:t>cerveza-</w:t>
      </w:r>
      <w:r>
        <w:rPr>
          <w:spacing w:val="-2"/>
          <w:sz w:val="18"/>
        </w:rPr>
        <w:t>especialidad</w:t>
      </w:r>
    </w:p>
    <w:p>
      <w:pPr>
        <w:spacing w:after="0"/>
        <w:jc w:val="left"/>
        <w:rPr>
          <w:sz w:val="18"/>
        </w:rPr>
        <w:sectPr>
          <w:pgSz w:w="12240" w:h="15840"/>
          <w:pgMar w:header="0" w:footer="746" w:top="920" w:bottom="940" w:left="580" w:right="540"/>
          <w:cols w:num="2" w:equalWidth="0">
            <w:col w:w="5166" w:space="595"/>
            <w:col w:w="5359"/>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119" name="Group 119"/>
                <wp:cNvGraphicFramePr>
                  <a:graphicFrameLocks/>
                </wp:cNvGraphicFramePr>
                <a:graphic>
                  <a:graphicData uri="http://schemas.microsoft.com/office/word/2010/wordprocessingGroup">
                    <wpg:wgp>
                      <wpg:cNvPr id="119" name="Group 119"/>
                      <wpg:cNvGrpSpPr/>
                      <wpg:grpSpPr>
                        <a:xfrm>
                          <a:off x="0" y="0"/>
                          <a:ext cx="6896100" cy="18415"/>
                          <a:chExt cx="6896100" cy="18415"/>
                        </a:xfrm>
                      </wpg:grpSpPr>
                      <wps:wsp>
                        <wps:cNvPr id="120" name="Graphic 120"/>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18" coordorigin="0,0" coordsize="10860,29">
                <v:rect style="position:absolute;left:0;top:0;width:10860;height:29" id="docshape119" filled="true" fillcolor="#000000" stroked="false">
                  <v:fill type="solid"/>
                </v:rect>
              </v:group>
            </w:pict>
          </mc:Fallback>
        </mc:AlternateContent>
      </w:r>
      <w:r>
        <w:rPr>
          <w:position w:val="0"/>
          <w:sz w:val="2"/>
        </w:rPr>
      </w:r>
    </w:p>
    <w:p>
      <w:pPr>
        <w:pStyle w:val="Heading2"/>
        <w:spacing w:before="130"/>
        <w:ind w:left="140" w:firstLine="0"/>
      </w:pPr>
      <w:bookmarkStart w:name="_bookmark187" w:id="188"/>
      <w:bookmarkEnd w:id="188"/>
      <w:r>
        <w:rPr>
          <w:b w:val="0"/>
        </w:rPr>
      </w:r>
      <w:r>
        <w:rPr>
          <w:sz w:val="28"/>
        </w:rPr>
        <w:t>A</w:t>
      </w:r>
      <w:r>
        <w:rPr/>
        <w:t>PÉNDICE</w:t>
      </w:r>
      <w:r>
        <w:rPr>
          <w:spacing w:val="-16"/>
        </w:rPr>
        <w:t> </w:t>
      </w:r>
      <w:r>
        <w:rPr>
          <w:sz w:val="28"/>
        </w:rPr>
        <w:t>A:</w:t>
      </w:r>
      <w:r>
        <w:rPr>
          <w:spacing w:val="-24"/>
          <w:sz w:val="28"/>
        </w:rPr>
        <w:t> </w:t>
      </w:r>
      <w:r>
        <w:rPr>
          <w:sz w:val="28"/>
        </w:rPr>
        <w:t>C</w:t>
      </w:r>
      <w:r>
        <w:rPr/>
        <w:t>ATEGORIZACIONES</w:t>
      </w:r>
      <w:r>
        <w:rPr>
          <w:spacing w:val="-9"/>
        </w:rPr>
        <w:t> </w:t>
      </w:r>
      <w:r>
        <w:rPr>
          <w:spacing w:val="-2"/>
        </w:rPr>
        <w:t>ALTERNATIVAS</w:t>
      </w:r>
    </w:p>
    <w:p>
      <w:pPr>
        <w:spacing w:before="119"/>
        <w:ind w:left="140" w:right="0" w:firstLine="0"/>
        <w:jc w:val="left"/>
        <w:rPr>
          <w:i/>
          <w:sz w:val="18"/>
        </w:rPr>
      </w:pPr>
      <w:r>
        <w:rPr>
          <w:i/>
          <w:sz w:val="18"/>
        </w:rPr>
        <w:t>Muchas</w:t>
      </w:r>
      <w:r>
        <w:rPr>
          <w:i/>
          <w:spacing w:val="-3"/>
          <w:sz w:val="18"/>
        </w:rPr>
        <w:t> </w:t>
      </w:r>
      <w:r>
        <w:rPr>
          <w:i/>
          <w:sz w:val="18"/>
        </w:rPr>
        <w:t>personas</w:t>
      </w:r>
      <w:r>
        <w:rPr>
          <w:i/>
          <w:spacing w:val="-3"/>
          <w:sz w:val="18"/>
        </w:rPr>
        <w:t> </w:t>
      </w:r>
      <w:r>
        <w:rPr>
          <w:i/>
          <w:sz w:val="18"/>
        </w:rPr>
        <w:t>han</w:t>
      </w:r>
      <w:r>
        <w:rPr>
          <w:i/>
          <w:spacing w:val="-2"/>
          <w:sz w:val="18"/>
        </w:rPr>
        <w:t> </w:t>
      </w:r>
      <w:r>
        <w:rPr>
          <w:i/>
          <w:sz w:val="18"/>
        </w:rPr>
        <w:t>solicitado</w:t>
      </w:r>
      <w:r>
        <w:rPr>
          <w:i/>
          <w:spacing w:val="-3"/>
          <w:sz w:val="18"/>
        </w:rPr>
        <w:t> </w:t>
      </w:r>
      <w:r>
        <w:rPr>
          <w:i/>
          <w:sz w:val="18"/>
        </w:rPr>
        <w:t>categorizaciones</w:t>
      </w:r>
      <w:r>
        <w:rPr>
          <w:i/>
          <w:spacing w:val="-3"/>
          <w:sz w:val="18"/>
        </w:rPr>
        <w:t> </w:t>
      </w:r>
      <w:r>
        <w:rPr>
          <w:i/>
          <w:sz w:val="18"/>
        </w:rPr>
        <w:t>alternativas</w:t>
      </w:r>
      <w:r>
        <w:rPr>
          <w:i/>
          <w:spacing w:val="-3"/>
          <w:sz w:val="18"/>
        </w:rPr>
        <w:t> </w:t>
      </w:r>
      <w:r>
        <w:rPr>
          <w:i/>
          <w:sz w:val="18"/>
        </w:rPr>
        <w:t>de</w:t>
      </w:r>
      <w:r>
        <w:rPr>
          <w:i/>
          <w:spacing w:val="-4"/>
          <w:sz w:val="18"/>
        </w:rPr>
        <w:t> </w:t>
      </w:r>
      <w:r>
        <w:rPr>
          <w:i/>
          <w:sz w:val="18"/>
        </w:rPr>
        <w:t>los</w:t>
      </w:r>
      <w:r>
        <w:rPr>
          <w:i/>
          <w:spacing w:val="-3"/>
          <w:sz w:val="18"/>
        </w:rPr>
        <w:t> </w:t>
      </w:r>
      <w:r>
        <w:rPr>
          <w:i/>
          <w:sz w:val="18"/>
        </w:rPr>
        <w:t>estilos</w:t>
      </w:r>
      <w:r>
        <w:rPr>
          <w:i/>
          <w:spacing w:val="-3"/>
          <w:sz w:val="18"/>
        </w:rPr>
        <w:t> </w:t>
      </w:r>
      <w:r>
        <w:rPr>
          <w:i/>
          <w:sz w:val="18"/>
        </w:rPr>
        <w:t>BJCP,</w:t>
      </w:r>
      <w:r>
        <w:rPr>
          <w:i/>
          <w:spacing w:val="-2"/>
          <w:sz w:val="18"/>
        </w:rPr>
        <w:t> </w:t>
      </w:r>
      <w:r>
        <w:rPr>
          <w:i/>
          <w:sz w:val="18"/>
        </w:rPr>
        <w:t>ya</w:t>
      </w:r>
      <w:r>
        <w:rPr>
          <w:i/>
          <w:spacing w:val="-3"/>
          <w:sz w:val="18"/>
        </w:rPr>
        <w:t> </w:t>
      </w:r>
      <w:r>
        <w:rPr>
          <w:i/>
          <w:sz w:val="18"/>
        </w:rPr>
        <w:t>que</w:t>
      </w:r>
      <w:r>
        <w:rPr>
          <w:i/>
          <w:spacing w:val="-3"/>
          <w:sz w:val="18"/>
        </w:rPr>
        <w:t> </w:t>
      </w:r>
      <w:r>
        <w:rPr>
          <w:i/>
          <w:sz w:val="18"/>
        </w:rPr>
        <w:t>la Guía</w:t>
      </w:r>
      <w:r>
        <w:rPr>
          <w:i/>
          <w:spacing w:val="-2"/>
          <w:sz w:val="18"/>
        </w:rPr>
        <w:t> </w:t>
      </w:r>
      <w:r>
        <w:rPr>
          <w:i/>
          <w:sz w:val="18"/>
        </w:rPr>
        <w:t>puede</w:t>
      </w:r>
      <w:r>
        <w:rPr>
          <w:i/>
          <w:spacing w:val="-2"/>
          <w:sz w:val="18"/>
        </w:rPr>
        <w:t> </w:t>
      </w:r>
      <w:r>
        <w:rPr>
          <w:i/>
          <w:sz w:val="18"/>
        </w:rPr>
        <w:t>ser</w:t>
      </w:r>
      <w:r>
        <w:rPr>
          <w:i/>
          <w:spacing w:val="-2"/>
          <w:sz w:val="18"/>
        </w:rPr>
        <w:t> </w:t>
      </w:r>
      <w:r>
        <w:rPr>
          <w:i/>
          <w:sz w:val="18"/>
        </w:rPr>
        <w:t>utilizada</w:t>
      </w:r>
      <w:r>
        <w:rPr>
          <w:i/>
          <w:spacing w:val="-2"/>
          <w:sz w:val="18"/>
        </w:rPr>
        <w:t> </w:t>
      </w:r>
      <w:r>
        <w:rPr>
          <w:i/>
          <w:sz w:val="18"/>
        </w:rPr>
        <w:t>para</w:t>
      </w:r>
      <w:r>
        <w:rPr>
          <w:i/>
          <w:spacing w:val="-2"/>
          <w:sz w:val="18"/>
        </w:rPr>
        <w:t> </w:t>
      </w:r>
      <w:r>
        <w:rPr>
          <w:i/>
          <w:sz w:val="18"/>
        </w:rPr>
        <w:t>propósitos distintos a las competencias de cervezas de elaboración casera (p. ej.: educación, investigación, estudio). Para satisfacer de mejor manera estas necesidades, se han creado sistemas adicionales. Aquí están listadas las categorías alternativas, junto con los estilos actuales de la Guía 2021 principal.</w:t>
      </w:r>
    </w:p>
    <w:p>
      <w:pPr>
        <w:pStyle w:val="BodyText"/>
        <w:spacing w:before="7"/>
        <w:ind w:left="0"/>
        <w:rPr>
          <w:i/>
          <w:sz w:val="12"/>
        </w:rPr>
      </w:pPr>
    </w:p>
    <w:p>
      <w:pPr>
        <w:spacing w:after="0"/>
        <w:rPr>
          <w:sz w:val="12"/>
        </w:rPr>
        <w:sectPr>
          <w:pgSz w:w="12240" w:h="15840"/>
          <w:pgMar w:header="0" w:footer="746" w:top="1200" w:bottom="940" w:left="580" w:right="540"/>
        </w:sectPr>
      </w:pPr>
    </w:p>
    <w:p>
      <w:pPr>
        <w:pStyle w:val="Heading3"/>
        <w:numPr>
          <w:ilvl w:val="0"/>
          <w:numId w:val="7"/>
        </w:numPr>
        <w:tabs>
          <w:tab w:pos="448" w:val="left" w:leader="none"/>
        </w:tabs>
        <w:spacing w:line="240" w:lineRule="auto" w:before="101" w:after="0"/>
        <w:ind w:left="140" w:right="854" w:firstLine="0"/>
        <w:jc w:val="left"/>
      </w:pPr>
      <w:bookmarkStart w:name="_bookmark188" w:id="189"/>
      <w:bookmarkEnd w:id="189"/>
      <w:r>
        <w:rPr>
          <w:b w:val="0"/>
        </w:rPr>
      </w:r>
      <w:r>
        <w:rPr/>
        <w:t>Estilos</w:t>
      </w:r>
      <w:r>
        <w:rPr>
          <w:spacing w:val="-12"/>
        </w:rPr>
        <w:t> </w:t>
      </w:r>
      <w:r>
        <w:rPr/>
        <w:t>ordenados</w:t>
      </w:r>
      <w:r>
        <w:rPr>
          <w:spacing w:val="-12"/>
        </w:rPr>
        <w:t> </w:t>
      </w:r>
      <w:r>
        <w:rPr/>
        <w:t>utilizando</w:t>
      </w:r>
      <w:r>
        <w:rPr>
          <w:spacing w:val="-13"/>
        </w:rPr>
        <w:t> </w:t>
      </w:r>
      <w:r>
        <w:rPr/>
        <w:t>las categorías del 2008 (estricto)</w:t>
      </w:r>
    </w:p>
    <w:p>
      <w:pPr>
        <w:spacing w:before="42"/>
        <w:ind w:left="140" w:right="0" w:firstLine="0"/>
        <w:jc w:val="left"/>
        <w:rPr>
          <w:i/>
          <w:sz w:val="18"/>
        </w:rPr>
      </w:pPr>
      <w:r>
        <w:rPr>
          <w:i/>
          <w:sz w:val="18"/>
        </w:rPr>
        <w:t>Este sistema utiliza las categorías 2008 con los estilos de cerveza</w:t>
      </w:r>
      <w:r>
        <w:rPr>
          <w:i/>
          <w:spacing w:val="-4"/>
          <w:sz w:val="18"/>
        </w:rPr>
        <w:t> </w:t>
      </w:r>
      <w:r>
        <w:rPr>
          <w:i/>
          <w:sz w:val="18"/>
        </w:rPr>
        <w:t>equivalentes</w:t>
      </w:r>
      <w:r>
        <w:rPr>
          <w:i/>
          <w:spacing w:val="-5"/>
          <w:sz w:val="18"/>
        </w:rPr>
        <w:t> </w:t>
      </w:r>
      <w:r>
        <w:rPr>
          <w:i/>
          <w:sz w:val="18"/>
        </w:rPr>
        <w:t>de</w:t>
      </w:r>
      <w:r>
        <w:rPr>
          <w:i/>
          <w:spacing w:val="-4"/>
          <w:sz w:val="18"/>
        </w:rPr>
        <w:t> </w:t>
      </w:r>
      <w:r>
        <w:rPr>
          <w:i/>
          <w:sz w:val="18"/>
        </w:rPr>
        <w:t>la</w:t>
      </w:r>
      <w:r>
        <w:rPr>
          <w:i/>
          <w:spacing w:val="-3"/>
          <w:sz w:val="18"/>
        </w:rPr>
        <w:t> </w:t>
      </w:r>
      <w:r>
        <w:rPr>
          <w:i/>
          <w:sz w:val="18"/>
        </w:rPr>
        <w:t>Guía</w:t>
      </w:r>
      <w:r>
        <w:rPr>
          <w:i/>
          <w:spacing w:val="-4"/>
          <w:sz w:val="18"/>
        </w:rPr>
        <w:t> </w:t>
      </w:r>
      <w:r>
        <w:rPr>
          <w:i/>
          <w:sz w:val="18"/>
        </w:rPr>
        <w:t>2021.</w:t>
      </w:r>
      <w:r>
        <w:rPr>
          <w:i/>
          <w:spacing w:val="-6"/>
          <w:sz w:val="18"/>
        </w:rPr>
        <w:t> </w:t>
      </w:r>
      <w:r>
        <w:rPr>
          <w:i/>
          <w:sz w:val="18"/>
        </w:rPr>
        <w:t>Cualquier</w:t>
      </w:r>
      <w:r>
        <w:rPr>
          <w:i/>
          <w:spacing w:val="-4"/>
          <w:sz w:val="18"/>
        </w:rPr>
        <w:t> </w:t>
      </w:r>
      <w:r>
        <w:rPr>
          <w:i/>
          <w:sz w:val="18"/>
        </w:rPr>
        <w:t>estilo</w:t>
      </w:r>
      <w:r>
        <w:rPr>
          <w:i/>
          <w:spacing w:val="-5"/>
          <w:sz w:val="18"/>
        </w:rPr>
        <w:t> </w:t>
      </w:r>
      <w:r>
        <w:rPr>
          <w:i/>
          <w:sz w:val="18"/>
        </w:rPr>
        <w:t>del</w:t>
      </w:r>
      <w:r>
        <w:rPr>
          <w:i/>
          <w:spacing w:val="-5"/>
          <w:sz w:val="18"/>
        </w:rPr>
        <w:t> </w:t>
      </w:r>
      <w:r>
        <w:rPr>
          <w:i/>
          <w:sz w:val="18"/>
        </w:rPr>
        <w:t>2021 que no esté presente en la Guía 2008, está clasificado en la categoría 23 Specialty Beer.</w:t>
      </w:r>
    </w:p>
    <w:p>
      <w:pPr>
        <w:pStyle w:val="ListParagraph"/>
        <w:numPr>
          <w:ilvl w:val="1"/>
          <w:numId w:val="7"/>
        </w:numPr>
        <w:tabs>
          <w:tab w:pos="735" w:val="left" w:leader="none"/>
          <w:tab w:pos="1076" w:val="left" w:leader="none"/>
        </w:tabs>
        <w:spacing w:line="240" w:lineRule="auto" w:before="47" w:after="0"/>
        <w:ind w:left="735" w:right="0" w:hanging="235"/>
        <w:jc w:val="left"/>
        <w:rPr>
          <w:sz w:val="20"/>
        </w:rPr>
      </w:pPr>
      <w:r>
        <w:rPr>
          <w:spacing w:val="-5"/>
          <w:sz w:val="20"/>
        </w:rPr>
        <w:t>1.</w:t>
      </w:r>
      <w:r>
        <w:rPr>
          <w:sz w:val="20"/>
        </w:rPr>
        <w:tab/>
        <w:t>Light</w:t>
      </w:r>
      <w:r>
        <w:rPr>
          <w:spacing w:val="-6"/>
          <w:sz w:val="20"/>
        </w:rPr>
        <w:t> </w:t>
      </w:r>
      <w:r>
        <w:rPr>
          <w:spacing w:val="-2"/>
          <w:sz w:val="20"/>
        </w:rPr>
        <w:t>Lager</w:t>
      </w:r>
    </w:p>
    <w:p>
      <w:pPr>
        <w:pStyle w:val="ListParagraph"/>
        <w:numPr>
          <w:ilvl w:val="2"/>
          <w:numId w:val="7"/>
        </w:numPr>
        <w:tabs>
          <w:tab w:pos="1578" w:val="left" w:leader="none"/>
        </w:tabs>
        <w:spacing w:line="240" w:lineRule="auto" w:before="17" w:after="0"/>
        <w:ind w:left="1578" w:right="0" w:hanging="358"/>
        <w:jc w:val="left"/>
        <w:rPr>
          <w:sz w:val="20"/>
        </w:rPr>
      </w:pPr>
      <w:r>
        <w:rPr>
          <w:sz w:val="20"/>
        </w:rPr>
        <w:t>1A.</w:t>
      </w:r>
      <w:r>
        <w:rPr>
          <w:spacing w:val="-8"/>
          <w:sz w:val="20"/>
        </w:rPr>
        <w:t> </w:t>
      </w:r>
      <w:r>
        <w:rPr>
          <w:sz w:val="20"/>
        </w:rPr>
        <w:t>American</w:t>
      </w:r>
      <w:r>
        <w:rPr>
          <w:spacing w:val="-7"/>
          <w:sz w:val="20"/>
        </w:rPr>
        <w:t> </w:t>
      </w:r>
      <w:r>
        <w:rPr>
          <w:sz w:val="20"/>
        </w:rPr>
        <w:t>Light</w:t>
      </w:r>
      <w:r>
        <w:rPr>
          <w:spacing w:val="-5"/>
          <w:sz w:val="20"/>
        </w:rPr>
        <w:t> </w:t>
      </w:r>
      <w:r>
        <w:rPr>
          <w:spacing w:val="-4"/>
          <w:sz w:val="20"/>
        </w:rPr>
        <w:t>Lager</w:t>
      </w:r>
    </w:p>
    <w:p>
      <w:pPr>
        <w:pStyle w:val="ListParagraph"/>
        <w:numPr>
          <w:ilvl w:val="2"/>
          <w:numId w:val="7"/>
        </w:numPr>
        <w:tabs>
          <w:tab w:pos="1578" w:val="left" w:leader="none"/>
        </w:tabs>
        <w:spacing w:line="240" w:lineRule="auto" w:before="20" w:after="0"/>
        <w:ind w:left="1578" w:right="0" w:hanging="358"/>
        <w:jc w:val="left"/>
        <w:rPr>
          <w:sz w:val="20"/>
        </w:rPr>
      </w:pPr>
      <w:r>
        <w:rPr>
          <w:sz w:val="20"/>
        </w:rPr>
        <w:t>1B.</w:t>
      </w:r>
      <w:r>
        <w:rPr>
          <w:spacing w:val="-9"/>
          <w:sz w:val="20"/>
        </w:rPr>
        <w:t> </w:t>
      </w:r>
      <w:r>
        <w:rPr>
          <w:sz w:val="20"/>
        </w:rPr>
        <w:t>American</w:t>
      </w:r>
      <w:r>
        <w:rPr>
          <w:spacing w:val="-5"/>
          <w:sz w:val="20"/>
        </w:rPr>
        <w:t> </w:t>
      </w:r>
      <w:r>
        <w:rPr>
          <w:spacing w:val="-2"/>
          <w:sz w:val="20"/>
        </w:rPr>
        <w:t>Lager</w:t>
      </w:r>
    </w:p>
    <w:p>
      <w:pPr>
        <w:pStyle w:val="ListParagraph"/>
        <w:numPr>
          <w:ilvl w:val="2"/>
          <w:numId w:val="7"/>
        </w:numPr>
        <w:tabs>
          <w:tab w:pos="1578" w:val="left" w:leader="none"/>
        </w:tabs>
        <w:spacing w:line="240" w:lineRule="auto" w:before="19" w:after="0"/>
        <w:ind w:left="1578" w:right="0" w:hanging="358"/>
        <w:jc w:val="left"/>
        <w:rPr>
          <w:sz w:val="20"/>
        </w:rPr>
      </w:pPr>
      <w:r>
        <w:rPr>
          <w:sz w:val="20"/>
        </w:rPr>
        <w:t>2A.</w:t>
      </w:r>
      <w:r>
        <w:rPr>
          <w:spacing w:val="-9"/>
          <w:sz w:val="20"/>
        </w:rPr>
        <w:t> </w:t>
      </w:r>
      <w:r>
        <w:rPr>
          <w:sz w:val="20"/>
        </w:rPr>
        <w:t>International</w:t>
      </w:r>
      <w:r>
        <w:rPr>
          <w:spacing w:val="-9"/>
          <w:sz w:val="20"/>
        </w:rPr>
        <w:t> </w:t>
      </w:r>
      <w:r>
        <w:rPr>
          <w:sz w:val="20"/>
        </w:rPr>
        <w:t>Pale</w:t>
      </w:r>
      <w:r>
        <w:rPr>
          <w:spacing w:val="-10"/>
          <w:sz w:val="20"/>
        </w:rPr>
        <w:t> </w:t>
      </w:r>
      <w:r>
        <w:rPr>
          <w:spacing w:val="-2"/>
          <w:sz w:val="20"/>
        </w:rPr>
        <w:t>Lager</w:t>
      </w:r>
    </w:p>
    <w:p>
      <w:pPr>
        <w:pStyle w:val="ListParagraph"/>
        <w:numPr>
          <w:ilvl w:val="2"/>
          <w:numId w:val="7"/>
        </w:numPr>
        <w:tabs>
          <w:tab w:pos="1578" w:val="left" w:leader="none"/>
        </w:tabs>
        <w:spacing w:line="240" w:lineRule="auto" w:before="17" w:after="0"/>
        <w:ind w:left="1578" w:right="0" w:hanging="358"/>
        <w:jc w:val="left"/>
        <w:rPr>
          <w:sz w:val="20"/>
        </w:rPr>
      </w:pPr>
      <w:r>
        <w:rPr>
          <w:sz w:val="20"/>
        </w:rPr>
        <w:t>4A.</w:t>
      </w:r>
      <w:r>
        <w:rPr>
          <w:spacing w:val="-7"/>
          <w:sz w:val="20"/>
        </w:rPr>
        <w:t> </w:t>
      </w:r>
      <w:r>
        <w:rPr>
          <w:sz w:val="20"/>
        </w:rPr>
        <w:t>Munich</w:t>
      </w:r>
      <w:r>
        <w:rPr>
          <w:spacing w:val="-7"/>
          <w:sz w:val="20"/>
        </w:rPr>
        <w:t> </w:t>
      </w:r>
      <w:r>
        <w:rPr>
          <w:spacing w:val="-2"/>
          <w:sz w:val="20"/>
        </w:rPr>
        <w:t>Helles</w:t>
      </w:r>
    </w:p>
    <w:p>
      <w:pPr>
        <w:pStyle w:val="ListParagraph"/>
        <w:numPr>
          <w:ilvl w:val="2"/>
          <w:numId w:val="7"/>
        </w:numPr>
        <w:tabs>
          <w:tab w:pos="1578" w:val="left" w:leader="none"/>
        </w:tabs>
        <w:spacing w:line="240" w:lineRule="auto" w:before="18" w:after="0"/>
        <w:ind w:left="1578" w:right="0" w:hanging="358"/>
        <w:jc w:val="left"/>
        <w:rPr>
          <w:sz w:val="20"/>
        </w:rPr>
      </w:pPr>
      <w:r>
        <w:rPr>
          <w:sz w:val="20"/>
        </w:rPr>
        <w:t>5C.</w:t>
      </w:r>
      <w:r>
        <w:rPr>
          <w:spacing w:val="-8"/>
          <w:sz w:val="20"/>
        </w:rPr>
        <w:t> </w:t>
      </w:r>
      <w:r>
        <w:rPr>
          <w:sz w:val="20"/>
        </w:rPr>
        <w:t>Helles</w:t>
      </w:r>
      <w:r>
        <w:rPr>
          <w:spacing w:val="-4"/>
          <w:sz w:val="20"/>
        </w:rPr>
        <w:t> </w:t>
      </w:r>
      <w:r>
        <w:rPr>
          <w:spacing w:val="-2"/>
          <w:sz w:val="20"/>
        </w:rPr>
        <w:t>Exportbier</w:t>
      </w:r>
    </w:p>
    <w:p>
      <w:pPr>
        <w:spacing w:before="17"/>
        <w:ind w:left="500" w:right="0" w:firstLine="0"/>
        <w:jc w:val="left"/>
        <w:rPr>
          <w:sz w:val="20"/>
        </w:rPr>
      </w:pPr>
      <w:r>
        <w:rPr>
          <w:sz w:val="20"/>
        </w:rPr>
        <w:t>(1)2.</w:t>
      </w:r>
      <w:r>
        <w:rPr>
          <w:spacing w:val="37"/>
          <w:sz w:val="20"/>
        </w:rPr>
        <w:t>  </w:t>
      </w:r>
      <w:r>
        <w:rPr>
          <w:spacing w:val="-2"/>
          <w:sz w:val="20"/>
        </w:rPr>
        <w:t>Pilsner</w:t>
      </w:r>
    </w:p>
    <w:p>
      <w:pPr>
        <w:pStyle w:val="ListParagraph"/>
        <w:numPr>
          <w:ilvl w:val="0"/>
          <w:numId w:val="8"/>
        </w:numPr>
        <w:tabs>
          <w:tab w:pos="1578" w:val="left" w:leader="none"/>
        </w:tabs>
        <w:spacing w:line="240" w:lineRule="auto" w:before="18" w:after="0"/>
        <w:ind w:left="1578" w:right="0" w:hanging="358"/>
        <w:jc w:val="left"/>
        <w:rPr>
          <w:sz w:val="20"/>
        </w:rPr>
      </w:pPr>
      <w:r>
        <w:rPr>
          <w:sz w:val="20"/>
        </w:rPr>
        <w:t>5D.</w:t>
      </w:r>
      <w:r>
        <w:rPr>
          <w:spacing w:val="-6"/>
          <w:sz w:val="20"/>
        </w:rPr>
        <w:t> </w:t>
      </w:r>
      <w:r>
        <w:rPr>
          <w:sz w:val="20"/>
        </w:rPr>
        <w:t>German</w:t>
      </w:r>
      <w:r>
        <w:rPr>
          <w:spacing w:val="-5"/>
          <w:sz w:val="20"/>
        </w:rPr>
        <w:t> </w:t>
      </w:r>
      <w:r>
        <w:rPr>
          <w:spacing w:val="-4"/>
          <w:sz w:val="20"/>
        </w:rPr>
        <w:t>Pils</w:t>
      </w:r>
    </w:p>
    <w:p>
      <w:pPr>
        <w:pStyle w:val="ListParagraph"/>
        <w:numPr>
          <w:ilvl w:val="0"/>
          <w:numId w:val="8"/>
        </w:numPr>
        <w:tabs>
          <w:tab w:pos="1578" w:val="left" w:leader="none"/>
        </w:tabs>
        <w:spacing w:line="240" w:lineRule="auto" w:before="20" w:after="0"/>
        <w:ind w:left="1578" w:right="0" w:hanging="358"/>
        <w:jc w:val="left"/>
        <w:rPr>
          <w:sz w:val="20"/>
        </w:rPr>
      </w:pPr>
      <w:r>
        <w:rPr>
          <w:sz w:val="20"/>
        </w:rPr>
        <w:t>3B.</w:t>
      </w:r>
      <w:r>
        <w:rPr>
          <w:spacing w:val="-6"/>
          <w:sz w:val="20"/>
        </w:rPr>
        <w:t> </w:t>
      </w:r>
      <w:r>
        <w:rPr>
          <w:sz w:val="20"/>
        </w:rPr>
        <w:t>Czech</w:t>
      </w:r>
      <w:r>
        <w:rPr>
          <w:spacing w:val="-7"/>
          <w:sz w:val="20"/>
        </w:rPr>
        <w:t> </w:t>
      </w:r>
      <w:r>
        <w:rPr>
          <w:sz w:val="20"/>
        </w:rPr>
        <w:t>Premium</w:t>
      </w:r>
      <w:r>
        <w:rPr>
          <w:spacing w:val="-6"/>
          <w:sz w:val="20"/>
        </w:rPr>
        <w:t> </w:t>
      </w:r>
      <w:r>
        <w:rPr>
          <w:sz w:val="20"/>
        </w:rPr>
        <w:t>Pale</w:t>
      </w:r>
      <w:r>
        <w:rPr>
          <w:spacing w:val="-7"/>
          <w:sz w:val="20"/>
        </w:rPr>
        <w:t> </w:t>
      </w:r>
      <w:r>
        <w:rPr>
          <w:spacing w:val="-2"/>
          <w:sz w:val="20"/>
        </w:rPr>
        <w:t>Lager</w:t>
      </w:r>
    </w:p>
    <w:p>
      <w:pPr>
        <w:pStyle w:val="ListParagraph"/>
        <w:numPr>
          <w:ilvl w:val="0"/>
          <w:numId w:val="8"/>
        </w:numPr>
        <w:tabs>
          <w:tab w:pos="1578" w:val="left" w:leader="none"/>
        </w:tabs>
        <w:spacing w:line="240" w:lineRule="auto" w:before="17" w:after="0"/>
        <w:ind w:left="1578" w:right="0" w:hanging="358"/>
        <w:jc w:val="left"/>
        <w:rPr>
          <w:sz w:val="20"/>
        </w:rPr>
      </w:pPr>
      <w:r>
        <w:rPr>
          <w:sz w:val="20"/>
        </w:rPr>
        <w:t>27.</w:t>
      </w:r>
      <w:r>
        <w:rPr>
          <w:spacing w:val="-9"/>
          <w:sz w:val="20"/>
        </w:rPr>
        <w:t> </w:t>
      </w:r>
      <w:r>
        <w:rPr>
          <w:sz w:val="20"/>
        </w:rPr>
        <w:t>Historical</w:t>
      </w:r>
      <w:r>
        <w:rPr>
          <w:spacing w:val="-8"/>
          <w:sz w:val="20"/>
        </w:rPr>
        <w:t> </w:t>
      </w:r>
      <w:r>
        <w:rPr>
          <w:sz w:val="20"/>
        </w:rPr>
        <w:t>Beer:</w:t>
      </w:r>
      <w:r>
        <w:rPr>
          <w:spacing w:val="-7"/>
          <w:sz w:val="20"/>
        </w:rPr>
        <w:t> </w:t>
      </w:r>
      <w:r>
        <w:rPr>
          <w:sz w:val="20"/>
        </w:rPr>
        <w:t>Pre-Pro</w:t>
      </w:r>
      <w:r>
        <w:rPr>
          <w:spacing w:val="-5"/>
          <w:sz w:val="20"/>
        </w:rPr>
        <w:t> </w:t>
      </w:r>
      <w:r>
        <w:rPr>
          <w:spacing w:val="-2"/>
          <w:sz w:val="20"/>
        </w:rPr>
        <w:t>Lager</w:t>
      </w:r>
    </w:p>
    <w:p>
      <w:pPr>
        <w:spacing w:before="18"/>
        <w:ind w:left="500" w:right="0" w:firstLine="0"/>
        <w:jc w:val="left"/>
        <w:rPr>
          <w:sz w:val="20"/>
        </w:rPr>
      </w:pPr>
      <w:r>
        <w:rPr>
          <w:sz w:val="20"/>
        </w:rPr>
        <w:t>(1)3.</w:t>
      </w:r>
      <w:r>
        <w:rPr>
          <w:spacing w:val="32"/>
          <w:sz w:val="20"/>
        </w:rPr>
        <w:t>  </w:t>
      </w:r>
      <w:r>
        <w:rPr>
          <w:sz w:val="20"/>
        </w:rPr>
        <w:t>European</w:t>
      </w:r>
      <w:r>
        <w:rPr>
          <w:spacing w:val="-3"/>
          <w:sz w:val="20"/>
        </w:rPr>
        <w:t> </w:t>
      </w:r>
      <w:r>
        <w:rPr>
          <w:sz w:val="20"/>
        </w:rPr>
        <w:t>Amber</w:t>
      </w:r>
      <w:r>
        <w:rPr>
          <w:spacing w:val="-3"/>
          <w:sz w:val="20"/>
        </w:rPr>
        <w:t> </w:t>
      </w:r>
      <w:r>
        <w:rPr>
          <w:spacing w:val="-2"/>
          <w:sz w:val="20"/>
        </w:rPr>
        <w:t>Lager</w:t>
      </w:r>
    </w:p>
    <w:p>
      <w:pPr>
        <w:pStyle w:val="ListParagraph"/>
        <w:numPr>
          <w:ilvl w:val="0"/>
          <w:numId w:val="9"/>
        </w:numPr>
        <w:tabs>
          <w:tab w:pos="1578" w:val="left" w:leader="none"/>
        </w:tabs>
        <w:spacing w:line="240" w:lineRule="auto" w:before="17" w:after="0"/>
        <w:ind w:left="1578" w:right="0" w:hanging="358"/>
        <w:jc w:val="left"/>
        <w:rPr>
          <w:sz w:val="20"/>
        </w:rPr>
      </w:pPr>
      <w:r>
        <w:rPr>
          <w:sz w:val="20"/>
        </w:rPr>
        <w:t>7A.</w:t>
      </w:r>
      <w:r>
        <w:rPr>
          <w:spacing w:val="-7"/>
          <w:sz w:val="20"/>
        </w:rPr>
        <w:t> </w:t>
      </w:r>
      <w:r>
        <w:rPr>
          <w:sz w:val="20"/>
        </w:rPr>
        <w:t>Vienna</w:t>
      </w:r>
      <w:r>
        <w:rPr>
          <w:spacing w:val="-6"/>
          <w:sz w:val="20"/>
        </w:rPr>
        <w:t> </w:t>
      </w:r>
      <w:r>
        <w:rPr>
          <w:spacing w:val="-4"/>
          <w:sz w:val="20"/>
        </w:rPr>
        <w:t>Lager</w:t>
      </w:r>
    </w:p>
    <w:p>
      <w:pPr>
        <w:pStyle w:val="ListParagraph"/>
        <w:numPr>
          <w:ilvl w:val="0"/>
          <w:numId w:val="9"/>
        </w:numPr>
        <w:tabs>
          <w:tab w:pos="1578" w:val="left" w:leader="none"/>
        </w:tabs>
        <w:spacing w:line="240" w:lineRule="auto" w:before="18" w:after="0"/>
        <w:ind w:left="1578" w:right="0" w:hanging="358"/>
        <w:jc w:val="left"/>
        <w:rPr>
          <w:sz w:val="20"/>
        </w:rPr>
      </w:pPr>
      <w:r>
        <w:rPr>
          <w:sz w:val="20"/>
        </w:rPr>
        <w:t>6A.</w:t>
      </w:r>
      <w:r>
        <w:rPr>
          <w:spacing w:val="-6"/>
          <w:sz w:val="20"/>
        </w:rPr>
        <w:t> </w:t>
      </w:r>
      <w:r>
        <w:rPr>
          <w:spacing w:val="-2"/>
          <w:sz w:val="20"/>
        </w:rPr>
        <w:t>Märzen</w:t>
      </w:r>
    </w:p>
    <w:p>
      <w:pPr>
        <w:spacing w:before="20"/>
        <w:ind w:left="500" w:right="0" w:firstLine="0"/>
        <w:jc w:val="left"/>
        <w:rPr>
          <w:sz w:val="20"/>
        </w:rPr>
      </w:pPr>
      <w:r>
        <w:rPr>
          <w:sz w:val="20"/>
        </w:rPr>
        <w:t>(1)4.</w:t>
      </w:r>
      <w:r>
        <w:rPr>
          <w:spacing w:val="35"/>
          <w:sz w:val="20"/>
        </w:rPr>
        <w:t>  </w:t>
      </w:r>
      <w:r>
        <w:rPr>
          <w:sz w:val="20"/>
        </w:rPr>
        <w:t>Dark</w:t>
      </w:r>
      <w:r>
        <w:rPr>
          <w:spacing w:val="-2"/>
          <w:sz w:val="20"/>
        </w:rPr>
        <w:t> Lager</w:t>
      </w:r>
    </w:p>
    <w:p>
      <w:pPr>
        <w:pStyle w:val="ListParagraph"/>
        <w:numPr>
          <w:ilvl w:val="0"/>
          <w:numId w:val="10"/>
        </w:numPr>
        <w:tabs>
          <w:tab w:pos="1578" w:val="left" w:leader="none"/>
        </w:tabs>
        <w:spacing w:line="240" w:lineRule="auto" w:before="17" w:after="0"/>
        <w:ind w:left="1578" w:right="0" w:hanging="358"/>
        <w:jc w:val="left"/>
        <w:rPr>
          <w:sz w:val="20"/>
        </w:rPr>
      </w:pPr>
      <w:r>
        <w:rPr>
          <w:sz w:val="20"/>
        </w:rPr>
        <w:t>2C.</w:t>
      </w:r>
      <w:r>
        <w:rPr>
          <w:spacing w:val="-10"/>
          <w:sz w:val="20"/>
        </w:rPr>
        <w:t> </w:t>
      </w:r>
      <w:r>
        <w:rPr>
          <w:sz w:val="20"/>
        </w:rPr>
        <w:t>International</w:t>
      </w:r>
      <w:r>
        <w:rPr>
          <w:spacing w:val="-7"/>
          <w:sz w:val="20"/>
        </w:rPr>
        <w:t> </w:t>
      </w:r>
      <w:r>
        <w:rPr>
          <w:sz w:val="20"/>
        </w:rPr>
        <w:t>Dark</w:t>
      </w:r>
      <w:r>
        <w:rPr>
          <w:spacing w:val="-8"/>
          <w:sz w:val="20"/>
        </w:rPr>
        <w:t> </w:t>
      </w:r>
      <w:r>
        <w:rPr>
          <w:spacing w:val="-2"/>
          <w:sz w:val="20"/>
        </w:rPr>
        <w:t>Lager</w:t>
      </w:r>
    </w:p>
    <w:p>
      <w:pPr>
        <w:pStyle w:val="ListParagraph"/>
        <w:numPr>
          <w:ilvl w:val="0"/>
          <w:numId w:val="10"/>
        </w:numPr>
        <w:tabs>
          <w:tab w:pos="1578" w:val="left" w:leader="none"/>
        </w:tabs>
        <w:spacing w:line="240" w:lineRule="auto" w:before="18" w:after="0"/>
        <w:ind w:left="1578" w:right="0" w:hanging="358"/>
        <w:jc w:val="left"/>
        <w:rPr>
          <w:sz w:val="20"/>
        </w:rPr>
      </w:pPr>
      <w:r>
        <w:rPr>
          <w:sz w:val="20"/>
        </w:rPr>
        <w:t>8A.</w:t>
      </w:r>
      <w:r>
        <w:rPr>
          <w:spacing w:val="-8"/>
          <w:sz w:val="20"/>
        </w:rPr>
        <w:t> </w:t>
      </w:r>
      <w:r>
        <w:rPr>
          <w:sz w:val="20"/>
        </w:rPr>
        <w:t>Munich</w:t>
      </w:r>
      <w:r>
        <w:rPr>
          <w:spacing w:val="-5"/>
          <w:sz w:val="20"/>
        </w:rPr>
        <w:t> </w:t>
      </w:r>
      <w:r>
        <w:rPr>
          <w:spacing w:val="-2"/>
          <w:sz w:val="20"/>
        </w:rPr>
        <w:t>Dunkel</w:t>
      </w:r>
    </w:p>
    <w:p>
      <w:pPr>
        <w:pStyle w:val="ListParagraph"/>
        <w:numPr>
          <w:ilvl w:val="0"/>
          <w:numId w:val="10"/>
        </w:numPr>
        <w:tabs>
          <w:tab w:pos="1578" w:val="left" w:leader="none"/>
        </w:tabs>
        <w:spacing w:line="240" w:lineRule="auto" w:before="18" w:after="0"/>
        <w:ind w:left="1578" w:right="0" w:hanging="358"/>
        <w:jc w:val="left"/>
        <w:rPr>
          <w:sz w:val="20"/>
        </w:rPr>
      </w:pPr>
      <w:r>
        <w:rPr>
          <w:sz w:val="20"/>
        </w:rPr>
        <w:t>8B.</w:t>
      </w:r>
      <w:r>
        <w:rPr>
          <w:spacing w:val="-7"/>
          <w:sz w:val="20"/>
        </w:rPr>
        <w:t> </w:t>
      </w:r>
      <w:r>
        <w:rPr>
          <w:spacing w:val="-2"/>
          <w:sz w:val="20"/>
        </w:rPr>
        <w:t>Schwarzbier</w:t>
      </w:r>
    </w:p>
    <w:p>
      <w:pPr>
        <w:spacing w:before="18"/>
        <w:ind w:left="500" w:right="0" w:firstLine="0"/>
        <w:jc w:val="left"/>
        <w:rPr>
          <w:sz w:val="20"/>
        </w:rPr>
      </w:pPr>
      <w:r>
        <w:rPr>
          <w:sz w:val="20"/>
        </w:rPr>
        <w:t>(1)5.</w:t>
      </w:r>
      <w:r>
        <w:rPr>
          <w:spacing w:val="40"/>
          <w:sz w:val="20"/>
        </w:rPr>
        <w:t>  </w:t>
      </w:r>
      <w:r>
        <w:rPr>
          <w:spacing w:val="-4"/>
          <w:sz w:val="20"/>
        </w:rPr>
        <w:t>Bock</w:t>
      </w:r>
    </w:p>
    <w:p>
      <w:pPr>
        <w:pStyle w:val="ListParagraph"/>
        <w:numPr>
          <w:ilvl w:val="0"/>
          <w:numId w:val="11"/>
        </w:numPr>
        <w:tabs>
          <w:tab w:pos="1578" w:val="left" w:leader="none"/>
        </w:tabs>
        <w:spacing w:line="240" w:lineRule="auto" w:before="17" w:after="0"/>
        <w:ind w:left="1578" w:right="0" w:hanging="358"/>
        <w:jc w:val="left"/>
        <w:rPr>
          <w:sz w:val="20"/>
        </w:rPr>
      </w:pPr>
      <w:r>
        <w:rPr>
          <w:sz w:val="20"/>
        </w:rPr>
        <w:t>4C.</w:t>
      </w:r>
      <w:r>
        <w:rPr>
          <w:spacing w:val="-8"/>
          <w:sz w:val="20"/>
        </w:rPr>
        <w:t> </w:t>
      </w:r>
      <w:r>
        <w:rPr>
          <w:sz w:val="20"/>
        </w:rPr>
        <w:t>Helles</w:t>
      </w:r>
      <w:r>
        <w:rPr>
          <w:spacing w:val="-4"/>
          <w:sz w:val="20"/>
        </w:rPr>
        <w:t> Bock</w:t>
      </w:r>
    </w:p>
    <w:p>
      <w:pPr>
        <w:pStyle w:val="ListParagraph"/>
        <w:numPr>
          <w:ilvl w:val="0"/>
          <w:numId w:val="11"/>
        </w:numPr>
        <w:tabs>
          <w:tab w:pos="1578" w:val="left" w:leader="none"/>
        </w:tabs>
        <w:spacing w:line="240" w:lineRule="auto" w:before="20" w:after="0"/>
        <w:ind w:left="1578" w:right="0" w:hanging="358"/>
        <w:jc w:val="left"/>
        <w:rPr>
          <w:sz w:val="20"/>
        </w:rPr>
      </w:pPr>
      <w:r>
        <w:rPr>
          <w:sz w:val="20"/>
        </w:rPr>
        <w:t>6C.</w:t>
      </w:r>
      <w:r>
        <w:rPr>
          <w:spacing w:val="-6"/>
          <w:sz w:val="20"/>
        </w:rPr>
        <w:t> </w:t>
      </w:r>
      <w:r>
        <w:rPr>
          <w:sz w:val="20"/>
        </w:rPr>
        <w:t>Dunkles</w:t>
      </w:r>
      <w:r>
        <w:rPr>
          <w:spacing w:val="-7"/>
          <w:sz w:val="20"/>
        </w:rPr>
        <w:t> </w:t>
      </w:r>
      <w:r>
        <w:rPr>
          <w:spacing w:val="-4"/>
          <w:sz w:val="20"/>
        </w:rPr>
        <w:t>Bock</w:t>
      </w:r>
    </w:p>
    <w:p>
      <w:pPr>
        <w:pStyle w:val="ListParagraph"/>
        <w:numPr>
          <w:ilvl w:val="0"/>
          <w:numId w:val="11"/>
        </w:numPr>
        <w:tabs>
          <w:tab w:pos="1578" w:val="left" w:leader="none"/>
        </w:tabs>
        <w:spacing w:line="240" w:lineRule="auto" w:before="18" w:after="0"/>
        <w:ind w:left="1578" w:right="0" w:hanging="358"/>
        <w:jc w:val="left"/>
        <w:rPr>
          <w:sz w:val="20"/>
        </w:rPr>
      </w:pPr>
      <w:r>
        <w:rPr>
          <w:sz w:val="20"/>
        </w:rPr>
        <w:t>9A.</w:t>
      </w:r>
      <w:r>
        <w:rPr>
          <w:spacing w:val="-6"/>
          <w:sz w:val="20"/>
        </w:rPr>
        <w:t> </w:t>
      </w:r>
      <w:r>
        <w:rPr>
          <w:spacing w:val="-2"/>
          <w:sz w:val="20"/>
        </w:rPr>
        <w:t>Doppelbock</w:t>
      </w:r>
    </w:p>
    <w:p>
      <w:pPr>
        <w:pStyle w:val="ListParagraph"/>
        <w:numPr>
          <w:ilvl w:val="0"/>
          <w:numId w:val="11"/>
        </w:numPr>
        <w:tabs>
          <w:tab w:pos="1578" w:val="left" w:leader="none"/>
        </w:tabs>
        <w:spacing w:line="240" w:lineRule="auto" w:before="17" w:after="0"/>
        <w:ind w:left="1578" w:right="0" w:hanging="358"/>
        <w:jc w:val="left"/>
        <w:rPr>
          <w:sz w:val="20"/>
        </w:rPr>
      </w:pPr>
      <w:r>
        <w:rPr>
          <w:sz w:val="20"/>
        </w:rPr>
        <w:t>9B.</w:t>
      </w:r>
      <w:r>
        <w:rPr>
          <w:spacing w:val="-3"/>
          <w:sz w:val="20"/>
        </w:rPr>
        <w:t> </w:t>
      </w:r>
      <w:r>
        <w:rPr>
          <w:spacing w:val="-2"/>
          <w:sz w:val="20"/>
        </w:rPr>
        <w:t>Eisbock</w:t>
      </w:r>
    </w:p>
    <w:p>
      <w:pPr>
        <w:spacing w:before="18"/>
        <w:ind w:left="500" w:right="0" w:firstLine="0"/>
        <w:jc w:val="left"/>
        <w:rPr>
          <w:sz w:val="20"/>
        </w:rPr>
      </w:pPr>
      <w:r>
        <w:rPr>
          <w:sz w:val="20"/>
        </w:rPr>
        <w:t>(1)6.</w:t>
      </w:r>
      <w:r>
        <w:rPr>
          <w:spacing w:val="32"/>
          <w:sz w:val="20"/>
        </w:rPr>
        <w:t>  </w:t>
      </w:r>
      <w:r>
        <w:rPr>
          <w:sz w:val="20"/>
        </w:rPr>
        <w:t>Light</w:t>
      </w:r>
      <w:r>
        <w:rPr>
          <w:spacing w:val="-2"/>
          <w:sz w:val="20"/>
        </w:rPr>
        <w:t> </w:t>
      </w:r>
      <w:r>
        <w:rPr>
          <w:sz w:val="20"/>
        </w:rPr>
        <w:t>Hybrid</w:t>
      </w:r>
      <w:r>
        <w:rPr>
          <w:spacing w:val="-3"/>
          <w:sz w:val="20"/>
        </w:rPr>
        <w:t> </w:t>
      </w:r>
      <w:r>
        <w:rPr>
          <w:spacing w:val="-4"/>
          <w:sz w:val="20"/>
        </w:rPr>
        <w:t>Beer</w:t>
      </w:r>
    </w:p>
    <w:p>
      <w:pPr>
        <w:pStyle w:val="ListParagraph"/>
        <w:numPr>
          <w:ilvl w:val="0"/>
          <w:numId w:val="12"/>
        </w:numPr>
        <w:tabs>
          <w:tab w:pos="1578" w:val="left" w:leader="none"/>
        </w:tabs>
        <w:spacing w:line="240" w:lineRule="auto" w:before="17" w:after="0"/>
        <w:ind w:left="1578" w:right="0" w:hanging="358"/>
        <w:jc w:val="left"/>
        <w:rPr>
          <w:sz w:val="20"/>
        </w:rPr>
      </w:pPr>
      <w:r>
        <w:rPr>
          <w:sz w:val="20"/>
        </w:rPr>
        <w:t>1C.</w:t>
      </w:r>
      <w:r>
        <w:rPr>
          <w:spacing w:val="-7"/>
          <w:sz w:val="20"/>
        </w:rPr>
        <w:t> </w:t>
      </w:r>
      <w:r>
        <w:rPr>
          <w:sz w:val="20"/>
        </w:rPr>
        <w:t>Cream</w:t>
      </w:r>
      <w:r>
        <w:rPr>
          <w:spacing w:val="-5"/>
          <w:sz w:val="20"/>
        </w:rPr>
        <w:t> Ale</w:t>
      </w:r>
    </w:p>
    <w:p>
      <w:pPr>
        <w:pStyle w:val="ListParagraph"/>
        <w:numPr>
          <w:ilvl w:val="0"/>
          <w:numId w:val="12"/>
        </w:numPr>
        <w:tabs>
          <w:tab w:pos="1578" w:val="left" w:leader="none"/>
        </w:tabs>
        <w:spacing w:line="240" w:lineRule="auto" w:before="20" w:after="0"/>
        <w:ind w:left="1578" w:right="0" w:hanging="358"/>
        <w:jc w:val="left"/>
        <w:rPr>
          <w:sz w:val="20"/>
        </w:rPr>
      </w:pPr>
      <w:r>
        <w:rPr>
          <w:sz w:val="20"/>
        </w:rPr>
        <w:t>18A.</w:t>
      </w:r>
      <w:r>
        <w:rPr>
          <w:spacing w:val="-9"/>
          <w:sz w:val="20"/>
        </w:rPr>
        <w:t> </w:t>
      </w:r>
      <w:r>
        <w:rPr>
          <w:sz w:val="20"/>
        </w:rPr>
        <w:t>Blonde</w:t>
      </w:r>
      <w:r>
        <w:rPr>
          <w:spacing w:val="-7"/>
          <w:sz w:val="20"/>
        </w:rPr>
        <w:t> </w:t>
      </w:r>
      <w:r>
        <w:rPr>
          <w:spacing w:val="-5"/>
          <w:sz w:val="20"/>
        </w:rPr>
        <w:t>Ale</w:t>
      </w:r>
    </w:p>
    <w:p>
      <w:pPr>
        <w:pStyle w:val="ListParagraph"/>
        <w:numPr>
          <w:ilvl w:val="0"/>
          <w:numId w:val="12"/>
        </w:numPr>
        <w:tabs>
          <w:tab w:pos="1578" w:val="left" w:leader="none"/>
        </w:tabs>
        <w:spacing w:line="240" w:lineRule="auto" w:before="18" w:after="0"/>
        <w:ind w:left="1578" w:right="0" w:hanging="358"/>
        <w:jc w:val="left"/>
        <w:rPr>
          <w:sz w:val="20"/>
        </w:rPr>
      </w:pPr>
      <w:r>
        <w:rPr>
          <w:sz w:val="20"/>
        </w:rPr>
        <w:t>5B.</w:t>
      </w:r>
      <w:r>
        <w:rPr>
          <w:spacing w:val="-5"/>
          <w:sz w:val="20"/>
        </w:rPr>
        <w:t> </w:t>
      </w:r>
      <w:r>
        <w:rPr>
          <w:spacing w:val="-2"/>
          <w:sz w:val="20"/>
        </w:rPr>
        <w:t>Kölsch</w:t>
      </w:r>
    </w:p>
    <w:p>
      <w:pPr>
        <w:pStyle w:val="ListParagraph"/>
        <w:numPr>
          <w:ilvl w:val="0"/>
          <w:numId w:val="12"/>
        </w:numPr>
        <w:tabs>
          <w:tab w:pos="1578" w:val="left" w:leader="none"/>
        </w:tabs>
        <w:spacing w:line="240" w:lineRule="auto" w:before="17" w:after="0"/>
        <w:ind w:left="1578" w:right="0" w:hanging="358"/>
        <w:jc w:val="left"/>
        <w:rPr>
          <w:sz w:val="20"/>
        </w:rPr>
      </w:pPr>
      <w:r>
        <w:rPr>
          <w:sz w:val="20"/>
        </w:rPr>
        <w:t>1D.</w:t>
      </w:r>
      <w:r>
        <w:rPr>
          <w:spacing w:val="-9"/>
          <w:sz w:val="20"/>
        </w:rPr>
        <w:t> </w:t>
      </w:r>
      <w:r>
        <w:rPr>
          <w:sz w:val="20"/>
        </w:rPr>
        <w:t>American</w:t>
      </w:r>
      <w:r>
        <w:rPr>
          <w:spacing w:val="-7"/>
          <w:sz w:val="20"/>
        </w:rPr>
        <w:t> </w:t>
      </w:r>
      <w:r>
        <w:rPr>
          <w:sz w:val="20"/>
        </w:rPr>
        <w:t>Wheat</w:t>
      </w:r>
      <w:r>
        <w:rPr>
          <w:spacing w:val="-5"/>
          <w:sz w:val="20"/>
        </w:rPr>
        <w:t> </w:t>
      </w:r>
      <w:r>
        <w:rPr>
          <w:spacing w:val="-4"/>
          <w:sz w:val="20"/>
        </w:rPr>
        <w:t>Beer</w:t>
      </w:r>
    </w:p>
    <w:p>
      <w:pPr>
        <w:spacing w:before="18"/>
        <w:ind w:left="500" w:right="0" w:firstLine="0"/>
        <w:jc w:val="left"/>
        <w:rPr>
          <w:sz w:val="20"/>
        </w:rPr>
      </w:pPr>
      <w:r>
        <w:rPr>
          <w:sz w:val="20"/>
        </w:rPr>
        <w:t>(1)7.</w:t>
      </w:r>
      <w:r>
        <w:rPr>
          <w:spacing w:val="37"/>
          <w:sz w:val="20"/>
        </w:rPr>
        <w:t>  </w:t>
      </w:r>
      <w:r>
        <w:rPr>
          <w:sz w:val="20"/>
        </w:rPr>
        <w:t>Amber</w:t>
      </w:r>
      <w:r>
        <w:rPr>
          <w:spacing w:val="-3"/>
          <w:sz w:val="20"/>
        </w:rPr>
        <w:t> </w:t>
      </w:r>
      <w:r>
        <w:rPr>
          <w:sz w:val="20"/>
        </w:rPr>
        <w:t>Hybrid</w:t>
      </w:r>
      <w:r>
        <w:rPr>
          <w:spacing w:val="-4"/>
          <w:sz w:val="20"/>
        </w:rPr>
        <w:t> Beer</w:t>
      </w:r>
    </w:p>
    <w:p>
      <w:pPr>
        <w:pStyle w:val="ListParagraph"/>
        <w:numPr>
          <w:ilvl w:val="0"/>
          <w:numId w:val="13"/>
        </w:numPr>
        <w:tabs>
          <w:tab w:pos="1578" w:val="left" w:leader="none"/>
        </w:tabs>
        <w:spacing w:line="240" w:lineRule="auto" w:before="17" w:after="0"/>
        <w:ind w:left="1578" w:right="0" w:hanging="358"/>
        <w:jc w:val="left"/>
        <w:rPr>
          <w:sz w:val="20"/>
        </w:rPr>
      </w:pPr>
      <w:r>
        <w:rPr>
          <w:sz w:val="20"/>
        </w:rPr>
        <w:t>2B.</w:t>
      </w:r>
      <w:r>
        <w:rPr>
          <w:spacing w:val="-11"/>
          <w:sz w:val="20"/>
        </w:rPr>
        <w:t> </w:t>
      </w:r>
      <w:r>
        <w:rPr>
          <w:sz w:val="20"/>
        </w:rPr>
        <w:t>International</w:t>
      </w:r>
      <w:r>
        <w:rPr>
          <w:spacing w:val="-10"/>
          <w:sz w:val="20"/>
        </w:rPr>
        <w:t> </w:t>
      </w:r>
      <w:r>
        <w:rPr>
          <w:sz w:val="20"/>
        </w:rPr>
        <w:t>Amber</w:t>
      </w:r>
      <w:r>
        <w:rPr>
          <w:spacing w:val="-8"/>
          <w:sz w:val="20"/>
        </w:rPr>
        <w:t> </w:t>
      </w:r>
      <w:r>
        <w:rPr>
          <w:spacing w:val="-4"/>
          <w:sz w:val="20"/>
        </w:rPr>
        <w:t>Lager</w:t>
      </w:r>
    </w:p>
    <w:p>
      <w:pPr>
        <w:pStyle w:val="ListParagraph"/>
        <w:numPr>
          <w:ilvl w:val="0"/>
          <w:numId w:val="13"/>
        </w:numPr>
        <w:tabs>
          <w:tab w:pos="1578" w:val="left" w:leader="none"/>
        </w:tabs>
        <w:spacing w:line="240" w:lineRule="auto" w:before="18" w:after="0"/>
        <w:ind w:left="1578" w:right="0" w:hanging="358"/>
        <w:jc w:val="left"/>
        <w:rPr>
          <w:sz w:val="20"/>
        </w:rPr>
      </w:pPr>
      <w:r>
        <w:rPr>
          <w:sz w:val="20"/>
        </w:rPr>
        <w:t>19B.</w:t>
      </w:r>
      <w:r>
        <w:rPr>
          <w:spacing w:val="-8"/>
          <w:sz w:val="20"/>
        </w:rPr>
        <w:t> </w:t>
      </w:r>
      <w:r>
        <w:rPr>
          <w:sz w:val="20"/>
        </w:rPr>
        <w:t>California</w:t>
      </w:r>
      <w:r>
        <w:rPr>
          <w:spacing w:val="-7"/>
          <w:sz w:val="20"/>
        </w:rPr>
        <w:t> </w:t>
      </w:r>
      <w:r>
        <w:rPr>
          <w:spacing w:val="-2"/>
          <w:sz w:val="20"/>
        </w:rPr>
        <w:t>Common</w:t>
      </w:r>
    </w:p>
    <w:p>
      <w:pPr>
        <w:pStyle w:val="ListParagraph"/>
        <w:numPr>
          <w:ilvl w:val="0"/>
          <w:numId w:val="13"/>
        </w:numPr>
        <w:tabs>
          <w:tab w:pos="1578" w:val="left" w:leader="none"/>
        </w:tabs>
        <w:spacing w:line="240" w:lineRule="auto" w:before="20" w:after="0"/>
        <w:ind w:left="1578" w:right="0" w:hanging="358"/>
        <w:jc w:val="left"/>
        <w:rPr>
          <w:sz w:val="20"/>
        </w:rPr>
      </w:pPr>
      <w:r>
        <w:rPr>
          <w:sz w:val="20"/>
        </w:rPr>
        <w:t>7B.</w:t>
      </w:r>
      <w:r>
        <w:rPr>
          <w:spacing w:val="-6"/>
          <w:sz w:val="20"/>
        </w:rPr>
        <w:t> </w:t>
      </w:r>
      <w:r>
        <w:rPr>
          <w:spacing w:val="-2"/>
          <w:sz w:val="20"/>
        </w:rPr>
        <w:t>Altbier</w:t>
      </w:r>
    </w:p>
    <w:p>
      <w:pPr>
        <w:spacing w:before="18"/>
        <w:ind w:left="500" w:right="0" w:firstLine="0"/>
        <w:jc w:val="left"/>
        <w:rPr>
          <w:sz w:val="20"/>
        </w:rPr>
      </w:pPr>
      <w:r>
        <w:rPr>
          <w:sz w:val="20"/>
        </w:rPr>
        <w:t>(1)8.</w:t>
      </w:r>
      <w:r>
        <w:rPr>
          <w:spacing w:val="29"/>
          <w:sz w:val="20"/>
        </w:rPr>
        <w:t>  </w:t>
      </w:r>
      <w:r>
        <w:rPr>
          <w:sz w:val="20"/>
        </w:rPr>
        <w:t>English</w:t>
      </w:r>
      <w:r>
        <w:rPr>
          <w:spacing w:val="-5"/>
          <w:sz w:val="20"/>
        </w:rPr>
        <w:t> </w:t>
      </w:r>
      <w:r>
        <w:rPr>
          <w:sz w:val="20"/>
        </w:rPr>
        <w:t>Pale</w:t>
      </w:r>
      <w:r>
        <w:rPr>
          <w:spacing w:val="-4"/>
          <w:sz w:val="20"/>
        </w:rPr>
        <w:t> </w:t>
      </w:r>
      <w:r>
        <w:rPr>
          <w:spacing w:val="-5"/>
          <w:sz w:val="20"/>
        </w:rPr>
        <w:t>Ale</w:t>
      </w:r>
    </w:p>
    <w:p>
      <w:pPr>
        <w:pStyle w:val="ListParagraph"/>
        <w:numPr>
          <w:ilvl w:val="0"/>
          <w:numId w:val="14"/>
        </w:numPr>
        <w:tabs>
          <w:tab w:pos="1578" w:val="left" w:leader="none"/>
        </w:tabs>
        <w:spacing w:line="240" w:lineRule="auto" w:before="18" w:after="0"/>
        <w:ind w:left="1578" w:right="0" w:hanging="358"/>
        <w:jc w:val="left"/>
        <w:rPr>
          <w:sz w:val="20"/>
        </w:rPr>
      </w:pPr>
      <w:r>
        <w:rPr>
          <w:sz w:val="20"/>
        </w:rPr>
        <w:t>11A.</w:t>
      </w:r>
      <w:r>
        <w:rPr>
          <w:spacing w:val="-10"/>
          <w:sz w:val="20"/>
        </w:rPr>
        <w:t> </w:t>
      </w:r>
      <w:r>
        <w:rPr>
          <w:sz w:val="20"/>
        </w:rPr>
        <w:t>Ordinary</w:t>
      </w:r>
      <w:r>
        <w:rPr>
          <w:spacing w:val="-7"/>
          <w:sz w:val="20"/>
        </w:rPr>
        <w:t> </w:t>
      </w:r>
      <w:r>
        <w:rPr>
          <w:spacing w:val="-2"/>
          <w:sz w:val="20"/>
        </w:rPr>
        <w:t>Bitter</w:t>
      </w:r>
    </w:p>
    <w:p>
      <w:pPr>
        <w:pStyle w:val="ListParagraph"/>
        <w:numPr>
          <w:ilvl w:val="0"/>
          <w:numId w:val="14"/>
        </w:numPr>
        <w:tabs>
          <w:tab w:pos="1578" w:val="left" w:leader="none"/>
        </w:tabs>
        <w:spacing w:line="240" w:lineRule="auto" w:before="17" w:after="0"/>
        <w:ind w:left="1578" w:right="0" w:hanging="358"/>
        <w:jc w:val="left"/>
        <w:rPr>
          <w:sz w:val="20"/>
        </w:rPr>
      </w:pPr>
      <w:r>
        <w:rPr>
          <w:sz w:val="20"/>
        </w:rPr>
        <w:t>11B.</w:t>
      </w:r>
      <w:r>
        <w:rPr>
          <w:spacing w:val="-8"/>
          <w:sz w:val="20"/>
        </w:rPr>
        <w:t> </w:t>
      </w:r>
      <w:r>
        <w:rPr>
          <w:sz w:val="20"/>
        </w:rPr>
        <w:t>Best</w:t>
      </w:r>
      <w:r>
        <w:rPr>
          <w:spacing w:val="-4"/>
          <w:sz w:val="20"/>
        </w:rPr>
        <w:t> </w:t>
      </w:r>
      <w:r>
        <w:rPr>
          <w:spacing w:val="-2"/>
          <w:sz w:val="20"/>
        </w:rPr>
        <w:t>Bitter</w:t>
      </w:r>
    </w:p>
    <w:p>
      <w:pPr>
        <w:pStyle w:val="ListParagraph"/>
        <w:numPr>
          <w:ilvl w:val="0"/>
          <w:numId w:val="14"/>
        </w:numPr>
        <w:tabs>
          <w:tab w:pos="1578" w:val="left" w:leader="none"/>
        </w:tabs>
        <w:spacing w:line="240" w:lineRule="auto" w:before="18" w:after="0"/>
        <w:ind w:left="1578" w:right="0" w:hanging="358"/>
        <w:jc w:val="left"/>
        <w:rPr>
          <w:sz w:val="20"/>
        </w:rPr>
      </w:pPr>
      <w:r>
        <w:rPr>
          <w:sz w:val="20"/>
        </w:rPr>
        <w:t>11C.</w:t>
      </w:r>
      <w:r>
        <w:rPr>
          <w:spacing w:val="-9"/>
          <w:sz w:val="20"/>
        </w:rPr>
        <w:t> </w:t>
      </w:r>
      <w:r>
        <w:rPr>
          <w:sz w:val="20"/>
        </w:rPr>
        <w:t>Strong</w:t>
      </w:r>
      <w:r>
        <w:rPr>
          <w:spacing w:val="-6"/>
          <w:sz w:val="20"/>
        </w:rPr>
        <w:t> </w:t>
      </w:r>
      <w:r>
        <w:rPr>
          <w:spacing w:val="-2"/>
          <w:sz w:val="20"/>
        </w:rPr>
        <w:t>Bitter</w:t>
      </w:r>
    </w:p>
    <w:p>
      <w:pPr>
        <w:spacing w:before="20"/>
        <w:ind w:left="500" w:right="0" w:firstLine="0"/>
        <w:jc w:val="left"/>
        <w:rPr>
          <w:sz w:val="20"/>
        </w:rPr>
      </w:pPr>
      <w:r>
        <w:rPr>
          <w:sz w:val="20"/>
        </w:rPr>
        <w:t>(1)9.</w:t>
      </w:r>
      <w:r>
        <w:rPr>
          <w:spacing w:val="32"/>
          <w:sz w:val="20"/>
        </w:rPr>
        <w:t>  </w:t>
      </w:r>
      <w:r>
        <w:rPr>
          <w:sz w:val="20"/>
        </w:rPr>
        <w:t>Scottish</w:t>
      </w:r>
      <w:r>
        <w:rPr>
          <w:spacing w:val="-4"/>
          <w:sz w:val="20"/>
        </w:rPr>
        <w:t> </w:t>
      </w:r>
      <w:r>
        <w:rPr>
          <w:sz w:val="20"/>
        </w:rPr>
        <w:t>and</w:t>
      </w:r>
      <w:r>
        <w:rPr>
          <w:spacing w:val="-3"/>
          <w:sz w:val="20"/>
        </w:rPr>
        <w:t> </w:t>
      </w:r>
      <w:r>
        <w:rPr>
          <w:sz w:val="20"/>
        </w:rPr>
        <w:t>Irish</w:t>
      </w:r>
      <w:r>
        <w:rPr>
          <w:spacing w:val="-5"/>
          <w:sz w:val="20"/>
        </w:rPr>
        <w:t> Ale</w:t>
      </w:r>
    </w:p>
    <w:p>
      <w:pPr>
        <w:pStyle w:val="ListParagraph"/>
        <w:numPr>
          <w:ilvl w:val="0"/>
          <w:numId w:val="15"/>
        </w:numPr>
        <w:tabs>
          <w:tab w:pos="1578" w:val="left" w:leader="none"/>
        </w:tabs>
        <w:spacing w:line="240" w:lineRule="auto" w:before="17" w:after="0"/>
        <w:ind w:left="1578" w:right="0" w:hanging="358"/>
        <w:jc w:val="left"/>
        <w:rPr>
          <w:sz w:val="20"/>
        </w:rPr>
      </w:pPr>
      <w:r>
        <w:rPr>
          <w:sz w:val="20"/>
        </w:rPr>
        <w:t>14A.</w:t>
      </w:r>
      <w:r>
        <w:rPr>
          <w:spacing w:val="-8"/>
          <w:sz w:val="20"/>
        </w:rPr>
        <w:t> </w:t>
      </w:r>
      <w:r>
        <w:rPr>
          <w:sz w:val="20"/>
        </w:rPr>
        <w:t>Scottish</w:t>
      </w:r>
      <w:r>
        <w:rPr>
          <w:spacing w:val="-7"/>
          <w:sz w:val="20"/>
        </w:rPr>
        <w:t> </w:t>
      </w:r>
      <w:r>
        <w:rPr>
          <w:spacing w:val="-4"/>
          <w:sz w:val="20"/>
        </w:rPr>
        <w:t>Light</w:t>
      </w:r>
    </w:p>
    <w:p>
      <w:pPr>
        <w:pStyle w:val="ListParagraph"/>
        <w:numPr>
          <w:ilvl w:val="0"/>
          <w:numId w:val="15"/>
        </w:numPr>
        <w:tabs>
          <w:tab w:pos="1578" w:val="left" w:leader="none"/>
        </w:tabs>
        <w:spacing w:line="240" w:lineRule="auto" w:before="18" w:after="0"/>
        <w:ind w:left="1578" w:right="0" w:hanging="358"/>
        <w:jc w:val="left"/>
        <w:rPr>
          <w:sz w:val="20"/>
        </w:rPr>
      </w:pPr>
      <w:r>
        <w:rPr>
          <w:sz w:val="20"/>
        </w:rPr>
        <w:t>14B.</w:t>
      </w:r>
      <w:r>
        <w:rPr>
          <w:spacing w:val="-8"/>
          <w:sz w:val="20"/>
        </w:rPr>
        <w:t> </w:t>
      </w:r>
      <w:r>
        <w:rPr>
          <w:sz w:val="20"/>
        </w:rPr>
        <w:t>Scottish</w:t>
      </w:r>
      <w:r>
        <w:rPr>
          <w:spacing w:val="-7"/>
          <w:sz w:val="20"/>
        </w:rPr>
        <w:t> </w:t>
      </w:r>
      <w:r>
        <w:rPr>
          <w:spacing w:val="-4"/>
          <w:sz w:val="20"/>
        </w:rPr>
        <w:t>Heavy</w:t>
      </w:r>
    </w:p>
    <w:p>
      <w:pPr>
        <w:pStyle w:val="ListParagraph"/>
        <w:numPr>
          <w:ilvl w:val="0"/>
          <w:numId w:val="15"/>
        </w:numPr>
        <w:tabs>
          <w:tab w:pos="1578" w:val="left" w:leader="none"/>
        </w:tabs>
        <w:spacing w:line="240" w:lineRule="auto" w:before="17" w:after="0"/>
        <w:ind w:left="1578" w:right="0" w:hanging="358"/>
        <w:jc w:val="left"/>
        <w:rPr>
          <w:sz w:val="20"/>
        </w:rPr>
      </w:pPr>
      <w:r>
        <w:rPr>
          <w:sz w:val="20"/>
        </w:rPr>
        <w:t>14C.</w:t>
      </w:r>
      <w:r>
        <w:rPr>
          <w:spacing w:val="-8"/>
          <w:sz w:val="20"/>
        </w:rPr>
        <w:t> </w:t>
      </w:r>
      <w:r>
        <w:rPr>
          <w:sz w:val="20"/>
        </w:rPr>
        <w:t>Scottish</w:t>
      </w:r>
      <w:r>
        <w:rPr>
          <w:spacing w:val="-5"/>
          <w:sz w:val="20"/>
        </w:rPr>
        <w:t> </w:t>
      </w:r>
      <w:r>
        <w:rPr>
          <w:spacing w:val="-2"/>
          <w:sz w:val="20"/>
        </w:rPr>
        <w:t>Export</w:t>
      </w:r>
    </w:p>
    <w:p>
      <w:pPr>
        <w:pStyle w:val="ListParagraph"/>
        <w:numPr>
          <w:ilvl w:val="0"/>
          <w:numId w:val="15"/>
        </w:numPr>
        <w:tabs>
          <w:tab w:pos="1578" w:val="left" w:leader="none"/>
        </w:tabs>
        <w:spacing w:line="240" w:lineRule="auto" w:before="18" w:after="0"/>
        <w:ind w:left="1578" w:right="0" w:hanging="358"/>
        <w:jc w:val="left"/>
        <w:rPr>
          <w:sz w:val="20"/>
        </w:rPr>
      </w:pPr>
      <w:r>
        <w:rPr>
          <w:sz w:val="20"/>
        </w:rPr>
        <w:t>15A.</w:t>
      </w:r>
      <w:r>
        <w:rPr>
          <w:spacing w:val="-6"/>
          <w:sz w:val="20"/>
        </w:rPr>
        <w:t> </w:t>
      </w:r>
      <w:r>
        <w:rPr>
          <w:sz w:val="20"/>
        </w:rPr>
        <w:t>Irish</w:t>
      </w:r>
      <w:r>
        <w:rPr>
          <w:spacing w:val="-5"/>
          <w:sz w:val="20"/>
        </w:rPr>
        <w:t> </w:t>
      </w:r>
      <w:r>
        <w:rPr>
          <w:sz w:val="20"/>
        </w:rPr>
        <w:t>Red</w:t>
      </w:r>
      <w:r>
        <w:rPr>
          <w:spacing w:val="-4"/>
          <w:sz w:val="20"/>
        </w:rPr>
        <w:t> </w:t>
      </w:r>
      <w:r>
        <w:rPr>
          <w:spacing w:val="-5"/>
          <w:sz w:val="20"/>
        </w:rPr>
        <w:t>Ale</w:t>
      </w:r>
    </w:p>
    <w:p>
      <w:pPr>
        <w:pStyle w:val="ListParagraph"/>
        <w:numPr>
          <w:ilvl w:val="0"/>
          <w:numId w:val="15"/>
        </w:numPr>
        <w:tabs>
          <w:tab w:pos="1578" w:val="left" w:leader="none"/>
        </w:tabs>
        <w:spacing w:line="240" w:lineRule="auto" w:before="17" w:after="0"/>
        <w:ind w:left="1578" w:right="0" w:hanging="358"/>
        <w:jc w:val="left"/>
        <w:rPr>
          <w:sz w:val="20"/>
        </w:rPr>
      </w:pPr>
      <w:r>
        <w:rPr>
          <w:sz w:val="20"/>
        </w:rPr>
        <w:t>17C.</w:t>
      </w:r>
      <w:r>
        <w:rPr>
          <w:spacing w:val="-7"/>
          <w:sz w:val="20"/>
        </w:rPr>
        <w:t> </w:t>
      </w:r>
      <w:r>
        <w:rPr>
          <w:sz w:val="20"/>
        </w:rPr>
        <w:t>Wee</w:t>
      </w:r>
      <w:r>
        <w:rPr>
          <w:spacing w:val="-5"/>
          <w:sz w:val="20"/>
        </w:rPr>
        <w:t> </w:t>
      </w:r>
      <w:r>
        <w:rPr>
          <w:spacing w:val="-2"/>
          <w:sz w:val="20"/>
        </w:rPr>
        <w:t>Heavy</w:t>
      </w:r>
    </w:p>
    <w:p>
      <w:pPr>
        <w:pStyle w:val="ListParagraph"/>
        <w:numPr>
          <w:ilvl w:val="0"/>
          <w:numId w:val="16"/>
        </w:numPr>
        <w:tabs>
          <w:tab w:pos="375" w:val="left" w:leader="none"/>
        </w:tabs>
        <w:spacing w:line="240" w:lineRule="auto" w:before="103" w:after="0"/>
        <w:ind w:left="375" w:right="0" w:hanging="235"/>
        <w:jc w:val="left"/>
        <w:rPr>
          <w:sz w:val="20"/>
        </w:rPr>
      </w:pPr>
      <w:r>
        <w:rPr/>
        <w:br w:type="column"/>
      </w:r>
      <w:r>
        <w:rPr>
          <w:sz w:val="20"/>
        </w:rPr>
        <w:t>10.</w:t>
      </w:r>
      <w:r>
        <w:rPr>
          <w:spacing w:val="21"/>
          <w:sz w:val="20"/>
        </w:rPr>
        <w:t> </w:t>
      </w:r>
      <w:r>
        <w:rPr>
          <w:sz w:val="20"/>
        </w:rPr>
        <w:t>American</w:t>
      </w:r>
      <w:r>
        <w:rPr>
          <w:spacing w:val="-6"/>
          <w:sz w:val="20"/>
        </w:rPr>
        <w:t> </w:t>
      </w:r>
      <w:r>
        <w:rPr>
          <w:spacing w:val="-5"/>
          <w:sz w:val="20"/>
        </w:rPr>
        <w:t>Ale</w:t>
      </w:r>
    </w:p>
    <w:p>
      <w:pPr>
        <w:pStyle w:val="ListParagraph"/>
        <w:numPr>
          <w:ilvl w:val="1"/>
          <w:numId w:val="16"/>
        </w:numPr>
        <w:tabs>
          <w:tab w:pos="1218" w:val="left" w:leader="none"/>
        </w:tabs>
        <w:spacing w:line="240" w:lineRule="auto" w:before="20" w:after="0"/>
        <w:ind w:left="1218" w:right="0" w:hanging="358"/>
        <w:jc w:val="left"/>
        <w:rPr>
          <w:sz w:val="20"/>
        </w:rPr>
      </w:pPr>
      <w:r>
        <w:rPr>
          <w:sz w:val="20"/>
        </w:rPr>
        <w:t>18B.</w:t>
      </w:r>
      <w:r>
        <w:rPr>
          <w:spacing w:val="-6"/>
          <w:sz w:val="20"/>
        </w:rPr>
        <w:t> </w:t>
      </w:r>
      <w:r>
        <w:rPr>
          <w:sz w:val="20"/>
        </w:rPr>
        <w:t>American</w:t>
      </w:r>
      <w:r>
        <w:rPr>
          <w:spacing w:val="-7"/>
          <w:sz w:val="20"/>
        </w:rPr>
        <w:t> </w:t>
      </w:r>
      <w:r>
        <w:rPr>
          <w:sz w:val="20"/>
        </w:rPr>
        <w:t>Pale</w:t>
      </w:r>
      <w:r>
        <w:rPr>
          <w:spacing w:val="-8"/>
          <w:sz w:val="20"/>
        </w:rPr>
        <w:t> </w:t>
      </w:r>
      <w:r>
        <w:rPr>
          <w:spacing w:val="-5"/>
          <w:sz w:val="20"/>
        </w:rPr>
        <w:t>Ale</w:t>
      </w:r>
    </w:p>
    <w:p>
      <w:pPr>
        <w:pStyle w:val="ListParagraph"/>
        <w:numPr>
          <w:ilvl w:val="1"/>
          <w:numId w:val="16"/>
        </w:numPr>
        <w:tabs>
          <w:tab w:pos="1218" w:val="left" w:leader="none"/>
        </w:tabs>
        <w:spacing w:line="240" w:lineRule="auto" w:before="17" w:after="0"/>
        <w:ind w:left="1218" w:right="0" w:hanging="358"/>
        <w:jc w:val="left"/>
        <w:rPr>
          <w:sz w:val="20"/>
        </w:rPr>
      </w:pPr>
      <w:r>
        <w:rPr>
          <w:sz w:val="20"/>
        </w:rPr>
        <w:t>19A.</w:t>
      </w:r>
      <w:r>
        <w:rPr>
          <w:spacing w:val="-8"/>
          <w:sz w:val="20"/>
        </w:rPr>
        <w:t> </w:t>
      </w:r>
      <w:r>
        <w:rPr>
          <w:sz w:val="20"/>
        </w:rPr>
        <w:t>American</w:t>
      </w:r>
      <w:r>
        <w:rPr>
          <w:spacing w:val="-7"/>
          <w:sz w:val="20"/>
        </w:rPr>
        <w:t> </w:t>
      </w:r>
      <w:r>
        <w:rPr>
          <w:sz w:val="20"/>
        </w:rPr>
        <w:t>Amber</w:t>
      </w:r>
      <w:r>
        <w:rPr>
          <w:spacing w:val="-7"/>
          <w:sz w:val="20"/>
        </w:rPr>
        <w:t> </w:t>
      </w:r>
      <w:r>
        <w:rPr>
          <w:spacing w:val="-5"/>
          <w:sz w:val="20"/>
        </w:rPr>
        <w:t>Ale</w:t>
      </w:r>
    </w:p>
    <w:p>
      <w:pPr>
        <w:pStyle w:val="ListParagraph"/>
        <w:numPr>
          <w:ilvl w:val="1"/>
          <w:numId w:val="16"/>
        </w:numPr>
        <w:tabs>
          <w:tab w:pos="1219" w:val="left" w:leader="none"/>
        </w:tabs>
        <w:spacing w:line="240" w:lineRule="auto" w:before="18" w:after="0"/>
        <w:ind w:left="1219" w:right="0" w:hanging="359"/>
        <w:jc w:val="left"/>
        <w:rPr>
          <w:sz w:val="20"/>
        </w:rPr>
      </w:pPr>
      <w:r>
        <w:rPr>
          <w:sz w:val="20"/>
        </w:rPr>
        <w:t>19C.</w:t>
      </w:r>
      <w:r>
        <w:rPr>
          <w:spacing w:val="-9"/>
          <w:sz w:val="20"/>
        </w:rPr>
        <w:t> </w:t>
      </w:r>
      <w:r>
        <w:rPr>
          <w:sz w:val="20"/>
        </w:rPr>
        <w:t>American</w:t>
      </w:r>
      <w:r>
        <w:rPr>
          <w:spacing w:val="-5"/>
          <w:sz w:val="20"/>
        </w:rPr>
        <w:t> </w:t>
      </w:r>
      <w:r>
        <w:rPr>
          <w:sz w:val="20"/>
        </w:rPr>
        <w:t>Brown</w:t>
      </w:r>
      <w:r>
        <w:rPr>
          <w:spacing w:val="-8"/>
          <w:sz w:val="20"/>
        </w:rPr>
        <w:t> </w:t>
      </w:r>
      <w:r>
        <w:rPr>
          <w:spacing w:val="-5"/>
          <w:sz w:val="20"/>
        </w:rPr>
        <w:t>Ale</w:t>
      </w:r>
    </w:p>
    <w:p>
      <w:pPr>
        <w:spacing w:before="17"/>
        <w:ind w:left="140" w:right="0" w:firstLine="0"/>
        <w:jc w:val="left"/>
        <w:rPr>
          <w:sz w:val="20"/>
        </w:rPr>
      </w:pPr>
      <w:r>
        <w:rPr>
          <w:sz w:val="20"/>
        </w:rPr>
        <w:t>(1)11.</w:t>
      </w:r>
      <w:r>
        <w:rPr>
          <w:spacing w:val="56"/>
          <w:sz w:val="20"/>
        </w:rPr>
        <w:t> </w:t>
      </w:r>
      <w:r>
        <w:rPr>
          <w:sz w:val="20"/>
        </w:rPr>
        <w:t>English</w:t>
      </w:r>
      <w:r>
        <w:rPr>
          <w:spacing w:val="-4"/>
          <w:sz w:val="20"/>
        </w:rPr>
        <w:t> </w:t>
      </w:r>
      <w:r>
        <w:rPr>
          <w:sz w:val="20"/>
        </w:rPr>
        <w:t>Brown</w:t>
      </w:r>
      <w:r>
        <w:rPr>
          <w:spacing w:val="-5"/>
          <w:sz w:val="20"/>
        </w:rPr>
        <w:t> Ale</w:t>
      </w:r>
    </w:p>
    <w:p>
      <w:pPr>
        <w:pStyle w:val="ListParagraph"/>
        <w:numPr>
          <w:ilvl w:val="0"/>
          <w:numId w:val="17"/>
        </w:numPr>
        <w:tabs>
          <w:tab w:pos="1218" w:val="left" w:leader="none"/>
        </w:tabs>
        <w:spacing w:line="240" w:lineRule="auto" w:before="18" w:after="0"/>
        <w:ind w:left="1218" w:right="0" w:hanging="358"/>
        <w:jc w:val="left"/>
        <w:rPr>
          <w:sz w:val="20"/>
        </w:rPr>
      </w:pPr>
      <w:r>
        <w:rPr>
          <w:sz w:val="20"/>
        </w:rPr>
        <w:t>13A.</w:t>
      </w:r>
      <w:r>
        <w:rPr>
          <w:spacing w:val="-6"/>
          <w:sz w:val="20"/>
        </w:rPr>
        <w:t> </w:t>
      </w:r>
      <w:r>
        <w:rPr>
          <w:sz w:val="20"/>
        </w:rPr>
        <w:t>Dark</w:t>
      </w:r>
      <w:r>
        <w:rPr>
          <w:spacing w:val="-4"/>
          <w:sz w:val="20"/>
        </w:rPr>
        <w:t> Mild</w:t>
      </w:r>
    </w:p>
    <w:p>
      <w:pPr>
        <w:pStyle w:val="ListParagraph"/>
        <w:numPr>
          <w:ilvl w:val="0"/>
          <w:numId w:val="17"/>
        </w:numPr>
        <w:tabs>
          <w:tab w:pos="1218" w:val="left" w:leader="none"/>
        </w:tabs>
        <w:spacing w:line="240" w:lineRule="auto" w:before="17" w:after="0"/>
        <w:ind w:left="1218"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8"/>
          <w:sz w:val="20"/>
        </w:rPr>
        <w:t> </w:t>
      </w:r>
      <w:r>
        <w:rPr>
          <w:sz w:val="20"/>
        </w:rPr>
        <w:t>London</w:t>
      </w:r>
      <w:r>
        <w:rPr>
          <w:spacing w:val="-6"/>
          <w:sz w:val="20"/>
        </w:rPr>
        <w:t> </w:t>
      </w:r>
      <w:r>
        <w:rPr>
          <w:sz w:val="20"/>
        </w:rPr>
        <w:t>Brown</w:t>
      </w:r>
      <w:r>
        <w:rPr>
          <w:spacing w:val="-8"/>
          <w:sz w:val="20"/>
        </w:rPr>
        <w:t> </w:t>
      </w:r>
      <w:r>
        <w:rPr>
          <w:spacing w:val="-5"/>
          <w:sz w:val="20"/>
        </w:rPr>
        <w:t>Ale</w:t>
      </w:r>
    </w:p>
    <w:p>
      <w:pPr>
        <w:pStyle w:val="ListParagraph"/>
        <w:numPr>
          <w:ilvl w:val="0"/>
          <w:numId w:val="17"/>
        </w:numPr>
        <w:tabs>
          <w:tab w:pos="1219" w:val="left" w:leader="none"/>
        </w:tabs>
        <w:spacing w:line="240" w:lineRule="auto" w:before="20" w:after="0"/>
        <w:ind w:left="1219" w:right="0" w:hanging="359"/>
        <w:jc w:val="left"/>
        <w:rPr>
          <w:sz w:val="20"/>
        </w:rPr>
      </w:pPr>
      <w:r>
        <w:rPr>
          <w:sz w:val="20"/>
        </w:rPr>
        <w:t>13B.</w:t>
      </w:r>
      <w:r>
        <w:rPr>
          <w:spacing w:val="-7"/>
          <w:sz w:val="20"/>
        </w:rPr>
        <w:t> </w:t>
      </w:r>
      <w:r>
        <w:rPr>
          <w:sz w:val="20"/>
        </w:rPr>
        <w:t>British</w:t>
      </w:r>
      <w:r>
        <w:rPr>
          <w:spacing w:val="-7"/>
          <w:sz w:val="20"/>
        </w:rPr>
        <w:t> </w:t>
      </w:r>
      <w:r>
        <w:rPr>
          <w:sz w:val="20"/>
        </w:rPr>
        <w:t>Brown</w:t>
      </w:r>
      <w:r>
        <w:rPr>
          <w:spacing w:val="-6"/>
          <w:sz w:val="20"/>
        </w:rPr>
        <w:t> </w:t>
      </w:r>
      <w:r>
        <w:rPr>
          <w:spacing w:val="-5"/>
          <w:sz w:val="20"/>
        </w:rPr>
        <w:t>Ale</w:t>
      </w:r>
    </w:p>
    <w:p>
      <w:pPr>
        <w:spacing w:before="18"/>
        <w:ind w:left="140" w:right="0" w:firstLine="0"/>
        <w:jc w:val="left"/>
        <w:rPr>
          <w:sz w:val="20"/>
        </w:rPr>
      </w:pPr>
      <w:r>
        <w:rPr>
          <w:sz w:val="20"/>
        </w:rPr>
        <w:t>(1)12.</w:t>
      </w:r>
      <w:r>
        <w:rPr>
          <w:spacing w:val="36"/>
          <w:sz w:val="20"/>
        </w:rPr>
        <w:t> </w:t>
      </w:r>
      <w:r>
        <w:rPr>
          <w:spacing w:val="-2"/>
          <w:sz w:val="20"/>
        </w:rPr>
        <w:t>Porter</w:t>
      </w:r>
    </w:p>
    <w:p>
      <w:pPr>
        <w:pStyle w:val="ListParagraph"/>
        <w:numPr>
          <w:ilvl w:val="0"/>
          <w:numId w:val="18"/>
        </w:numPr>
        <w:tabs>
          <w:tab w:pos="1218" w:val="left" w:leader="none"/>
        </w:tabs>
        <w:spacing w:line="240" w:lineRule="auto" w:before="18" w:after="0"/>
        <w:ind w:left="1218" w:right="0" w:hanging="358"/>
        <w:jc w:val="left"/>
        <w:rPr>
          <w:sz w:val="20"/>
        </w:rPr>
      </w:pPr>
      <w:r>
        <w:rPr>
          <w:sz w:val="20"/>
        </w:rPr>
        <w:t>13C.</w:t>
      </w:r>
      <w:r>
        <w:rPr>
          <w:spacing w:val="-8"/>
          <w:sz w:val="20"/>
        </w:rPr>
        <w:t> </w:t>
      </w:r>
      <w:r>
        <w:rPr>
          <w:sz w:val="20"/>
        </w:rPr>
        <w:t>English</w:t>
      </w:r>
      <w:r>
        <w:rPr>
          <w:spacing w:val="-7"/>
          <w:sz w:val="20"/>
        </w:rPr>
        <w:t> </w:t>
      </w:r>
      <w:r>
        <w:rPr>
          <w:spacing w:val="-2"/>
          <w:sz w:val="20"/>
        </w:rPr>
        <w:t>Porter</w:t>
      </w:r>
    </w:p>
    <w:p>
      <w:pPr>
        <w:pStyle w:val="ListParagraph"/>
        <w:numPr>
          <w:ilvl w:val="0"/>
          <w:numId w:val="18"/>
        </w:numPr>
        <w:tabs>
          <w:tab w:pos="1218" w:val="left" w:leader="none"/>
        </w:tabs>
        <w:spacing w:line="240" w:lineRule="auto" w:before="18" w:after="0"/>
        <w:ind w:left="1218" w:right="0" w:hanging="358"/>
        <w:jc w:val="left"/>
        <w:rPr>
          <w:sz w:val="20"/>
        </w:rPr>
      </w:pPr>
      <w:r>
        <w:rPr>
          <w:sz w:val="20"/>
        </w:rPr>
        <w:t>20A.</w:t>
      </w:r>
      <w:r>
        <w:rPr>
          <w:spacing w:val="-9"/>
          <w:sz w:val="20"/>
        </w:rPr>
        <w:t> </w:t>
      </w:r>
      <w:r>
        <w:rPr>
          <w:sz w:val="20"/>
        </w:rPr>
        <w:t>American</w:t>
      </w:r>
      <w:r>
        <w:rPr>
          <w:spacing w:val="-4"/>
          <w:sz w:val="20"/>
        </w:rPr>
        <w:t> </w:t>
      </w:r>
      <w:r>
        <w:rPr>
          <w:spacing w:val="-2"/>
          <w:sz w:val="20"/>
        </w:rPr>
        <w:t>Porter</w:t>
      </w:r>
    </w:p>
    <w:p>
      <w:pPr>
        <w:pStyle w:val="ListParagraph"/>
        <w:numPr>
          <w:ilvl w:val="0"/>
          <w:numId w:val="18"/>
        </w:numPr>
        <w:tabs>
          <w:tab w:pos="1219" w:val="left" w:leader="none"/>
        </w:tabs>
        <w:spacing w:line="240" w:lineRule="auto" w:before="17" w:after="0"/>
        <w:ind w:left="1219" w:right="0" w:hanging="359"/>
        <w:jc w:val="left"/>
        <w:rPr>
          <w:sz w:val="20"/>
        </w:rPr>
      </w:pPr>
      <w:r>
        <w:rPr>
          <w:sz w:val="20"/>
        </w:rPr>
        <w:t>9C.</w:t>
      </w:r>
      <w:r>
        <w:rPr>
          <w:spacing w:val="-6"/>
          <w:sz w:val="20"/>
        </w:rPr>
        <w:t> </w:t>
      </w:r>
      <w:r>
        <w:rPr>
          <w:sz w:val="20"/>
        </w:rPr>
        <w:t>Baltic</w:t>
      </w:r>
      <w:r>
        <w:rPr>
          <w:spacing w:val="-7"/>
          <w:sz w:val="20"/>
        </w:rPr>
        <w:t> </w:t>
      </w:r>
      <w:r>
        <w:rPr>
          <w:spacing w:val="-2"/>
          <w:sz w:val="20"/>
        </w:rPr>
        <w:t>Porter</w:t>
      </w:r>
    </w:p>
    <w:p>
      <w:pPr>
        <w:spacing w:before="20"/>
        <w:ind w:left="140" w:right="0" w:firstLine="0"/>
        <w:jc w:val="left"/>
        <w:rPr>
          <w:sz w:val="20"/>
        </w:rPr>
      </w:pPr>
      <w:r>
        <w:rPr>
          <w:sz w:val="20"/>
        </w:rPr>
        <w:t>(1)13.</w:t>
      </w:r>
      <w:r>
        <w:rPr>
          <w:spacing w:val="37"/>
          <w:sz w:val="20"/>
        </w:rPr>
        <w:t> </w:t>
      </w:r>
      <w:r>
        <w:rPr>
          <w:spacing w:val="-2"/>
          <w:sz w:val="20"/>
        </w:rPr>
        <w:t>Stout</w:t>
      </w:r>
    </w:p>
    <w:p>
      <w:pPr>
        <w:pStyle w:val="ListParagraph"/>
        <w:numPr>
          <w:ilvl w:val="0"/>
          <w:numId w:val="19"/>
        </w:numPr>
        <w:tabs>
          <w:tab w:pos="1218" w:val="left" w:leader="none"/>
        </w:tabs>
        <w:spacing w:line="240" w:lineRule="auto" w:before="18" w:after="0"/>
        <w:ind w:left="1218" w:right="0" w:hanging="358"/>
        <w:jc w:val="left"/>
        <w:rPr>
          <w:sz w:val="20"/>
        </w:rPr>
      </w:pPr>
      <w:r>
        <w:rPr>
          <w:sz w:val="20"/>
        </w:rPr>
        <w:t>15B.</w:t>
      </w:r>
      <w:r>
        <w:rPr>
          <w:spacing w:val="-6"/>
          <w:sz w:val="20"/>
        </w:rPr>
        <w:t> </w:t>
      </w:r>
      <w:r>
        <w:rPr>
          <w:sz w:val="20"/>
        </w:rPr>
        <w:t>Irish</w:t>
      </w:r>
      <w:r>
        <w:rPr>
          <w:spacing w:val="-3"/>
          <w:sz w:val="20"/>
        </w:rPr>
        <w:t> </w:t>
      </w:r>
      <w:r>
        <w:rPr>
          <w:spacing w:val="-2"/>
          <w:sz w:val="20"/>
        </w:rPr>
        <w:t>Stout</w:t>
      </w:r>
    </w:p>
    <w:p>
      <w:pPr>
        <w:pStyle w:val="ListParagraph"/>
        <w:numPr>
          <w:ilvl w:val="0"/>
          <w:numId w:val="19"/>
        </w:numPr>
        <w:tabs>
          <w:tab w:pos="1218" w:val="left" w:leader="none"/>
        </w:tabs>
        <w:spacing w:line="240" w:lineRule="auto" w:before="17" w:after="0"/>
        <w:ind w:left="1218" w:right="0" w:hanging="358"/>
        <w:jc w:val="left"/>
        <w:rPr>
          <w:sz w:val="20"/>
        </w:rPr>
      </w:pPr>
      <w:r>
        <w:rPr>
          <w:sz w:val="20"/>
        </w:rPr>
        <w:t>16A.</w:t>
      </w:r>
      <w:r>
        <w:rPr>
          <w:spacing w:val="-8"/>
          <w:sz w:val="20"/>
        </w:rPr>
        <w:t> </w:t>
      </w:r>
      <w:r>
        <w:rPr>
          <w:sz w:val="20"/>
        </w:rPr>
        <w:t>Sweet</w:t>
      </w:r>
      <w:r>
        <w:rPr>
          <w:spacing w:val="-7"/>
          <w:sz w:val="20"/>
        </w:rPr>
        <w:t> </w:t>
      </w:r>
      <w:r>
        <w:rPr>
          <w:spacing w:val="-2"/>
          <w:sz w:val="20"/>
        </w:rPr>
        <w:t>Stout</w:t>
      </w:r>
    </w:p>
    <w:p>
      <w:pPr>
        <w:pStyle w:val="ListParagraph"/>
        <w:numPr>
          <w:ilvl w:val="0"/>
          <w:numId w:val="19"/>
        </w:numPr>
        <w:tabs>
          <w:tab w:pos="1219" w:val="left" w:leader="none"/>
        </w:tabs>
        <w:spacing w:line="240" w:lineRule="auto" w:before="18" w:after="0"/>
        <w:ind w:left="1219" w:right="0" w:hanging="359"/>
        <w:jc w:val="left"/>
        <w:rPr>
          <w:sz w:val="20"/>
        </w:rPr>
      </w:pPr>
      <w:r>
        <w:rPr>
          <w:sz w:val="20"/>
        </w:rPr>
        <w:t>16B.</w:t>
      </w:r>
      <w:r>
        <w:rPr>
          <w:spacing w:val="-8"/>
          <w:sz w:val="20"/>
        </w:rPr>
        <w:t> </w:t>
      </w:r>
      <w:r>
        <w:rPr>
          <w:sz w:val="20"/>
        </w:rPr>
        <w:t>Oatmeal</w:t>
      </w:r>
      <w:r>
        <w:rPr>
          <w:spacing w:val="-6"/>
          <w:sz w:val="20"/>
        </w:rPr>
        <w:t> </w:t>
      </w:r>
      <w:r>
        <w:rPr>
          <w:spacing w:val="-2"/>
          <w:sz w:val="20"/>
        </w:rPr>
        <w:t>Stout</w:t>
      </w:r>
    </w:p>
    <w:p>
      <w:pPr>
        <w:pStyle w:val="ListParagraph"/>
        <w:numPr>
          <w:ilvl w:val="0"/>
          <w:numId w:val="19"/>
        </w:numPr>
        <w:tabs>
          <w:tab w:pos="1218" w:val="left" w:leader="none"/>
        </w:tabs>
        <w:spacing w:line="240" w:lineRule="auto" w:before="17" w:after="0"/>
        <w:ind w:left="1218" w:right="0" w:hanging="358"/>
        <w:jc w:val="left"/>
        <w:rPr>
          <w:sz w:val="20"/>
        </w:rPr>
      </w:pPr>
      <w:r>
        <w:rPr>
          <w:sz w:val="20"/>
        </w:rPr>
        <w:t>16D.</w:t>
      </w:r>
      <w:r>
        <w:rPr>
          <w:spacing w:val="-9"/>
          <w:sz w:val="20"/>
        </w:rPr>
        <w:t> </w:t>
      </w:r>
      <w:r>
        <w:rPr>
          <w:sz w:val="20"/>
        </w:rPr>
        <w:t>Foreign</w:t>
      </w:r>
      <w:r>
        <w:rPr>
          <w:spacing w:val="-5"/>
          <w:sz w:val="20"/>
        </w:rPr>
        <w:t> </w:t>
      </w:r>
      <w:r>
        <w:rPr>
          <w:sz w:val="20"/>
        </w:rPr>
        <w:t>Export</w:t>
      </w:r>
      <w:r>
        <w:rPr>
          <w:spacing w:val="-6"/>
          <w:sz w:val="20"/>
        </w:rPr>
        <w:t> </w:t>
      </w:r>
      <w:r>
        <w:rPr>
          <w:spacing w:val="-2"/>
          <w:sz w:val="20"/>
        </w:rPr>
        <w:t>Stout</w:t>
      </w:r>
    </w:p>
    <w:p>
      <w:pPr>
        <w:pStyle w:val="ListParagraph"/>
        <w:numPr>
          <w:ilvl w:val="0"/>
          <w:numId w:val="19"/>
        </w:numPr>
        <w:tabs>
          <w:tab w:pos="1218" w:val="left" w:leader="none"/>
        </w:tabs>
        <w:spacing w:line="240" w:lineRule="auto" w:before="18" w:after="0"/>
        <w:ind w:left="1218" w:right="0" w:hanging="358"/>
        <w:jc w:val="left"/>
        <w:rPr>
          <w:sz w:val="20"/>
        </w:rPr>
      </w:pPr>
      <w:r>
        <w:rPr>
          <w:sz w:val="20"/>
        </w:rPr>
        <w:t>20B.</w:t>
      </w:r>
      <w:r>
        <w:rPr>
          <w:spacing w:val="-9"/>
          <w:sz w:val="20"/>
        </w:rPr>
        <w:t> </w:t>
      </w:r>
      <w:r>
        <w:rPr>
          <w:sz w:val="20"/>
        </w:rPr>
        <w:t>American</w:t>
      </w:r>
      <w:r>
        <w:rPr>
          <w:spacing w:val="-8"/>
          <w:sz w:val="20"/>
        </w:rPr>
        <w:t> </w:t>
      </w:r>
      <w:r>
        <w:rPr>
          <w:spacing w:val="-2"/>
          <w:sz w:val="20"/>
        </w:rPr>
        <w:t>Stout</w:t>
      </w:r>
    </w:p>
    <w:p>
      <w:pPr>
        <w:pStyle w:val="ListParagraph"/>
        <w:numPr>
          <w:ilvl w:val="0"/>
          <w:numId w:val="19"/>
        </w:numPr>
        <w:tabs>
          <w:tab w:pos="1219" w:val="left" w:leader="none"/>
        </w:tabs>
        <w:spacing w:line="240" w:lineRule="auto" w:before="20" w:after="0"/>
        <w:ind w:left="1219" w:right="0" w:hanging="359"/>
        <w:jc w:val="left"/>
        <w:rPr>
          <w:sz w:val="20"/>
        </w:rPr>
      </w:pPr>
      <w:r>
        <w:rPr>
          <w:sz w:val="20"/>
        </w:rPr>
        <w:t>20C.</w:t>
      </w:r>
      <w:r>
        <w:rPr>
          <w:spacing w:val="-10"/>
          <w:sz w:val="20"/>
        </w:rPr>
        <w:t> </w:t>
      </w:r>
      <w:r>
        <w:rPr>
          <w:sz w:val="20"/>
        </w:rPr>
        <w:t>Imperial</w:t>
      </w:r>
      <w:r>
        <w:rPr>
          <w:spacing w:val="-7"/>
          <w:sz w:val="20"/>
        </w:rPr>
        <w:t> </w:t>
      </w:r>
      <w:r>
        <w:rPr>
          <w:spacing w:val="-2"/>
          <w:sz w:val="20"/>
        </w:rPr>
        <w:t>Stout</w:t>
      </w:r>
    </w:p>
    <w:p>
      <w:pPr>
        <w:spacing w:before="17"/>
        <w:ind w:left="140" w:right="0" w:firstLine="0"/>
        <w:jc w:val="left"/>
        <w:rPr>
          <w:sz w:val="20"/>
        </w:rPr>
      </w:pPr>
      <w:r>
        <w:rPr>
          <w:sz w:val="20"/>
        </w:rPr>
        <w:t>(1)14.</w:t>
      </w:r>
      <w:r>
        <w:rPr>
          <w:spacing w:val="31"/>
          <w:sz w:val="20"/>
        </w:rPr>
        <w:t> </w:t>
      </w:r>
      <w:r>
        <w:rPr>
          <w:sz w:val="20"/>
        </w:rPr>
        <w:t>India</w:t>
      </w:r>
      <w:r>
        <w:rPr>
          <w:spacing w:val="-5"/>
          <w:sz w:val="20"/>
        </w:rPr>
        <w:t> </w:t>
      </w:r>
      <w:r>
        <w:rPr>
          <w:sz w:val="20"/>
        </w:rPr>
        <w:t>Pale</w:t>
      </w:r>
      <w:r>
        <w:rPr>
          <w:spacing w:val="-5"/>
          <w:sz w:val="20"/>
        </w:rPr>
        <w:t> </w:t>
      </w:r>
      <w:r>
        <w:rPr>
          <w:sz w:val="20"/>
        </w:rPr>
        <w:t>Ale</w:t>
      </w:r>
      <w:r>
        <w:rPr>
          <w:spacing w:val="-4"/>
          <w:sz w:val="20"/>
        </w:rPr>
        <w:t> </w:t>
      </w:r>
      <w:r>
        <w:rPr>
          <w:spacing w:val="-2"/>
          <w:sz w:val="20"/>
        </w:rPr>
        <w:t>(IPA)</w:t>
      </w:r>
    </w:p>
    <w:p>
      <w:pPr>
        <w:pStyle w:val="ListParagraph"/>
        <w:numPr>
          <w:ilvl w:val="0"/>
          <w:numId w:val="20"/>
        </w:numPr>
        <w:tabs>
          <w:tab w:pos="1218" w:val="left" w:leader="none"/>
        </w:tabs>
        <w:spacing w:line="240" w:lineRule="auto" w:before="18" w:after="0"/>
        <w:ind w:left="1218" w:right="0" w:hanging="358"/>
        <w:jc w:val="left"/>
        <w:rPr>
          <w:sz w:val="20"/>
        </w:rPr>
      </w:pPr>
      <w:r>
        <w:rPr>
          <w:sz w:val="20"/>
        </w:rPr>
        <w:t>12C.</w:t>
      </w:r>
      <w:r>
        <w:rPr>
          <w:spacing w:val="-6"/>
          <w:sz w:val="20"/>
        </w:rPr>
        <w:t> </w:t>
      </w:r>
      <w:r>
        <w:rPr>
          <w:sz w:val="20"/>
        </w:rPr>
        <w:t>English</w:t>
      </w:r>
      <w:r>
        <w:rPr>
          <w:spacing w:val="-5"/>
          <w:sz w:val="20"/>
        </w:rPr>
        <w:t> IPA</w:t>
      </w:r>
    </w:p>
    <w:p>
      <w:pPr>
        <w:pStyle w:val="ListParagraph"/>
        <w:numPr>
          <w:ilvl w:val="0"/>
          <w:numId w:val="20"/>
        </w:numPr>
        <w:tabs>
          <w:tab w:pos="1218" w:val="left" w:leader="none"/>
        </w:tabs>
        <w:spacing w:line="240" w:lineRule="auto" w:before="18" w:after="0"/>
        <w:ind w:left="1218" w:right="0" w:hanging="358"/>
        <w:jc w:val="left"/>
        <w:rPr>
          <w:sz w:val="20"/>
        </w:rPr>
      </w:pPr>
      <w:r>
        <w:rPr>
          <w:sz w:val="20"/>
        </w:rPr>
        <w:t>21A.</w:t>
      </w:r>
      <w:r>
        <w:rPr>
          <w:spacing w:val="-9"/>
          <w:sz w:val="20"/>
        </w:rPr>
        <w:t> </w:t>
      </w:r>
      <w:r>
        <w:rPr>
          <w:sz w:val="20"/>
        </w:rPr>
        <w:t>American</w:t>
      </w:r>
      <w:r>
        <w:rPr>
          <w:spacing w:val="-6"/>
          <w:sz w:val="20"/>
        </w:rPr>
        <w:t> </w:t>
      </w:r>
      <w:r>
        <w:rPr>
          <w:spacing w:val="-5"/>
          <w:sz w:val="20"/>
        </w:rPr>
        <w:t>IPA</w:t>
      </w:r>
    </w:p>
    <w:p>
      <w:pPr>
        <w:pStyle w:val="ListParagraph"/>
        <w:numPr>
          <w:ilvl w:val="0"/>
          <w:numId w:val="20"/>
        </w:numPr>
        <w:tabs>
          <w:tab w:pos="1219" w:val="left" w:leader="none"/>
        </w:tabs>
        <w:spacing w:line="240" w:lineRule="auto" w:before="17" w:after="0"/>
        <w:ind w:left="1219" w:right="0" w:hanging="359"/>
        <w:jc w:val="left"/>
        <w:rPr>
          <w:sz w:val="20"/>
        </w:rPr>
      </w:pPr>
      <w:r>
        <w:rPr>
          <w:sz w:val="20"/>
        </w:rPr>
        <w:t>22A.</w:t>
      </w:r>
      <w:r>
        <w:rPr>
          <w:spacing w:val="-7"/>
          <w:sz w:val="20"/>
        </w:rPr>
        <w:t> </w:t>
      </w:r>
      <w:r>
        <w:rPr>
          <w:sz w:val="20"/>
        </w:rPr>
        <w:t>Double</w:t>
      </w:r>
      <w:r>
        <w:rPr>
          <w:spacing w:val="-8"/>
          <w:sz w:val="20"/>
        </w:rPr>
        <w:t> </w:t>
      </w:r>
      <w:r>
        <w:rPr>
          <w:spacing w:val="-5"/>
          <w:sz w:val="20"/>
        </w:rPr>
        <w:t>IPA</w:t>
      </w:r>
    </w:p>
    <w:p>
      <w:pPr>
        <w:pStyle w:val="ListParagraph"/>
        <w:numPr>
          <w:ilvl w:val="0"/>
          <w:numId w:val="21"/>
        </w:numPr>
        <w:tabs>
          <w:tab w:pos="375" w:val="left" w:leader="none"/>
        </w:tabs>
        <w:spacing w:line="240" w:lineRule="auto" w:before="18" w:after="0"/>
        <w:ind w:left="375" w:right="0" w:hanging="235"/>
        <w:jc w:val="left"/>
        <w:rPr>
          <w:sz w:val="20"/>
        </w:rPr>
      </w:pPr>
      <w:r>
        <w:rPr>
          <w:sz w:val="20"/>
        </w:rPr>
        <w:t>15.</w:t>
      </w:r>
      <w:r>
        <w:rPr>
          <w:spacing w:val="38"/>
          <w:sz w:val="20"/>
        </w:rPr>
        <w:t> </w:t>
      </w:r>
      <w:r>
        <w:rPr>
          <w:sz w:val="20"/>
        </w:rPr>
        <w:t>German</w:t>
      </w:r>
      <w:r>
        <w:rPr>
          <w:spacing w:val="-4"/>
          <w:sz w:val="20"/>
        </w:rPr>
        <w:t> </w:t>
      </w:r>
      <w:r>
        <w:rPr>
          <w:sz w:val="20"/>
        </w:rPr>
        <w:t>Wheat</w:t>
      </w:r>
      <w:r>
        <w:rPr>
          <w:spacing w:val="-5"/>
          <w:sz w:val="20"/>
        </w:rPr>
        <w:t> </w:t>
      </w:r>
      <w:r>
        <w:rPr>
          <w:sz w:val="20"/>
        </w:rPr>
        <w:t>and</w:t>
      </w:r>
      <w:r>
        <w:rPr>
          <w:spacing w:val="-4"/>
          <w:sz w:val="20"/>
        </w:rPr>
        <w:t> </w:t>
      </w:r>
      <w:r>
        <w:rPr>
          <w:sz w:val="20"/>
        </w:rPr>
        <w:t>Rye</w:t>
      </w:r>
      <w:r>
        <w:rPr>
          <w:spacing w:val="-5"/>
          <w:sz w:val="20"/>
        </w:rPr>
        <w:t> </w:t>
      </w:r>
      <w:r>
        <w:rPr>
          <w:spacing w:val="-4"/>
          <w:sz w:val="20"/>
        </w:rPr>
        <w:t>Beer</w:t>
      </w:r>
    </w:p>
    <w:p>
      <w:pPr>
        <w:pStyle w:val="ListParagraph"/>
        <w:numPr>
          <w:ilvl w:val="1"/>
          <w:numId w:val="21"/>
        </w:numPr>
        <w:tabs>
          <w:tab w:pos="1218" w:val="left" w:leader="none"/>
        </w:tabs>
        <w:spacing w:line="240" w:lineRule="auto" w:before="20" w:after="0"/>
        <w:ind w:left="1218" w:right="0" w:hanging="358"/>
        <w:jc w:val="left"/>
        <w:rPr>
          <w:sz w:val="20"/>
        </w:rPr>
      </w:pPr>
      <w:r>
        <w:rPr>
          <w:sz w:val="20"/>
        </w:rPr>
        <w:t>10A.</w:t>
      </w:r>
      <w:r>
        <w:rPr>
          <w:spacing w:val="-6"/>
          <w:sz w:val="20"/>
        </w:rPr>
        <w:t> </w:t>
      </w:r>
      <w:r>
        <w:rPr>
          <w:spacing w:val="-2"/>
          <w:sz w:val="20"/>
        </w:rPr>
        <w:t>Weissbier</w:t>
      </w:r>
    </w:p>
    <w:p>
      <w:pPr>
        <w:pStyle w:val="ListParagraph"/>
        <w:numPr>
          <w:ilvl w:val="1"/>
          <w:numId w:val="21"/>
        </w:numPr>
        <w:tabs>
          <w:tab w:pos="1218" w:val="left" w:leader="none"/>
        </w:tabs>
        <w:spacing w:line="240" w:lineRule="auto" w:before="18" w:after="0"/>
        <w:ind w:left="1218" w:right="0" w:hanging="358"/>
        <w:jc w:val="left"/>
        <w:rPr>
          <w:sz w:val="20"/>
        </w:rPr>
      </w:pPr>
      <w:r>
        <w:rPr>
          <w:sz w:val="20"/>
        </w:rPr>
        <w:t>10B.</w:t>
      </w:r>
      <w:r>
        <w:rPr>
          <w:spacing w:val="-8"/>
          <w:sz w:val="20"/>
        </w:rPr>
        <w:t> </w:t>
      </w:r>
      <w:r>
        <w:rPr>
          <w:sz w:val="20"/>
        </w:rPr>
        <w:t>Dunkles</w:t>
      </w:r>
      <w:r>
        <w:rPr>
          <w:spacing w:val="-5"/>
          <w:sz w:val="20"/>
        </w:rPr>
        <w:t> </w:t>
      </w:r>
      <w:r>
        <w:rPr>
          <w:spacing w:val="-2"/>
          <w:sz w:val="20"/>
        </w:rPr>
        <w:t>Weissbier</w:t>
      </w:r>
    </w:p>
    <w:p>
      <w:pPr>
        <w:pStyle w:val="ListParagraph"/>
        <w:numPr>
          <w:ilvl w:val="1"/>
          <w:numId w:val="21"/>
        </w:numPr>
        <w:tabs>
          <w:tab w:pos="1219" w:val="left" w:leader="none"/>
        </w:tabs>
        <w:spacing w:line="240" w:lineRule="auto" w:before="17" w:after="0"/>
        <w:ind w:left="1219" w:right="0" w:hanging="359"/>
        <w:jc w:val="left"/>
        <w:rPr>
          <w:sz w:val="20"/>
        </w:rPr>
      </w:pPr>
      <w:r>
        <w:rPr>
          <w:sz w:val="20"/>
        </w:rPr>
        <w:t>10C.</w:t>
      </w:r>
      <w:r>
        <w:rPr>
          <w:spacing w:val="-6"/>
          <w:sz w:val="20"/>
        </w:rPr>
        <w:t> </w:t>
      </w:r>
      <w:r>
        <w:rPr>
          <w:spacing w:val="-2"/>
          <w:sz w:val="20"/>
        </w:rPr>
        <w:t>Weizenbock</w:t>
      </w:r>
    </w:p>
    <w:p>
      <w:pPr>
        <w:pStyle w:val="ListParagraph"/>
        <w:numPr>
          <w:ilvl w:val="1"/>
          <w:numId w:val="21"/>
        </w:numPr>
        <w:tabs>
          <w:tab w:pos="1218" w:val="left" w:leader="none"/>
        </w:tabs>
        <w:spacing w:line="240" w:lineRule="auto" w:before="18" w:after="0"/>
        <w:ind w:left="1218" w:right="0" w:hanging="358"/>
        <w:jc w:val="left"/>
        <w:rPr>
          <w:sz w:val="20"/>
        </w:rPr>
      </w:pPr>
      <w:r>
        <w:rPr>
          <w:sz w:val="20"/>
        </w:rPr>
        <w:t>27.</w:t>
      </w:r>
      <w:r>
        <w:rPr>
          <w:spacing w:val="-8"/>
          <w:sz w:val="20"/>
        </w:rPr>
        <w:t> </w:t>
      </w:r>
      <w:r>
        <w:rPr>
          <w:sz w:val="20"/>
        </w:rPr>
        <w:t>Historical</w:t>
      </w:r>
      <w:r>
        <w:rPr>
          <w:spacing w:val="-7"/>
          <w:sz w:val="20"/>
        </w:rPr>
        <w:t> </w:t>
      </w:r>
      <w:r>
        <w:rPr>
          <w:sz w:val="20"/>
        </w:rPr>
        <w:t>Beer:</w:t>
      </w:r>
      <w:r>
        <w:rPr>
          <w:spacing w:val="-7"/>
          <w:sz w:val="20"/>
        </w:rPr>
        <w:t> </w:t>
      </w:r>
      <w:r>
        <w:rPr>
          <w:spacing w:val="-2"/>
          <w:sz w:val="20"/>
        </w:rPr>
        <w:t>Roggenbier</w:t>
      </w:r>
    </w:p>
    <w:p>
      <w:pPr>
        <w:spacing w:before="17"/>
        <w:ind w:left="140" w:right="0" w:firstLine="0"/>
        <w:jc w:val="left"/>
        <w:rPr>
          <w:sz w:val="20"/>
        </w:rPr>
      </w:pPr>
      <w:r>
        <w:rPr>
          <w:sz w:val="20"/>
        </w:rPr>
        <w:t>(1)16.</w:t>
      </w:r>
      <w:r>
        <w:rPr>
          <w:spacing w:val="29"/>
          <w:sz w:val="20"/>
        </w:rPr>
        <w:t> </w:t>
      </w:r>
      <w:r>
        <w:rPr>
          <w:sz w:val="20"/>
        </w:rPr>
        <w:t>Belgian</w:t>
      </w:r>
      <w:r>
        <w:rPr>
          <w:spacing w:val="-6"/>
          <w:sz w:val="20"/>
        </w:rPr>
        <w:t> </w:t>
      </w:r>
      <w:r>
        <w:rPr>
          <w:sz w:val="20"/>
        </w:rPr>
        <w:t>and</w:t>
      </w:r>
      <w:r>
        <w:rPr>
          <w:spacing w:val="-5"/>
          <w:sz w:val="20"/>
        </w:rPr>
        <w:t> </w:t>
      </w:r>
      <w:r>
        <w:rPr>
          <w:sz w:val="20"/>
        </w:rPr>
        <w:t>French</w:t>
      </w:r>
      <w:r>
        <w:rPr>
          <w:spacing w:val="-7"/>
          <w:sz w:val="20"/>
        </w:rPr>
        <w:t> </w:t>
      </w:r>
      <w:r>
        <w:rPr>
          <w:spacing w:val="-5"/>
          <w:sz w:val="20"/>
        </w:rPr>
        <w:t>Ale</w:t>
      </w:r>
    </w:p>
    <w:p>
      <w:pPr>
        <w:pStyle w:val="ListParagraph"/>
        <w:numPr>
          <w:ilvl w:val="0"/>
          <w:numId w:val="22"/>
        </w:numPr>
        <w:tabs>
          <w:tab w:pos="1218" w:val="left" w:leader="none"/>
        </w:tabs>
        <w:spacing w:line="240" w:lineRule="auto" w:before="20" w:after="0"/>
        <w:ind w:left="1218" w:right="0" w:hanging="358"/>
        <w:jc w:val="left"/>
        <w:rPr>
          <w:sz w:val="20"/>
        </w:rPr>
      </w:pPr>
      <w:r>
        <w:rPr>
          <w:sz w:val="20"/>
        </w:rPr>
        <w:t>24A.</w:t>
      </w:r>
      <w:r>
        <w:rPr>
          <w:spacing w:val="-8"/>
          <w:sz w:val="20"/>
        </w:rPr>
        <w:t> </w:t>
      </w:r>
      <w:r>
        <w:rPr>
          <w:spacing w:val="-2"/>
          <w:sz w:val="20"/>
        </w:rPr>
        <w:t>Witbier</w:t>
      </w:r>
    </w:p>
    <w:p>
      <w:pPr>
        <w:pStyle w:val="ListParagraph"/>
        <w:numPr>
          <w:ilvl w:val="0"/>
          <w:numId w:val="22"/>
        </w:numPr>
        <w:tabs>
          <w:tab w:pos="1218" w:val="left" w:leader="none"/>
        </w:tabs>
        <w:spacing w:line="240" w:lineRule="auto" w:before="18" w:after="0"/>
        <w:ind w:left="1218" w:right="0" w:hanging="358"/>
        <w:jc w:val="left"/>
        <w:rPr>
          <w:sz w:val="20"/>
        </w:rPr>
      </w:pPr>
      <w:r>
        <w:rPr>
          <w:sz w:val="20"/>
        </w:rPr>
        <w:t>24B.</w:t>
      </w:r>
      <w:r>
        <w:rPr>
          <w:spacing w:val="-8"/>
          <w:sz w:val="20"/>
        </w:rPr>
        <w:t> </w:t>
      </w:r>
      <w:r>
        <w:rPr>
          <w:sz w:val="20"/>
        </w:rPr>
        <w:t>Belgian</w:t>
      </w:r>
      <w:r>
        <w:rPr>
          <w:spacing w:val="-4"/>
          <w:sz w:val="20"/>
        </w:rPr>
        <w:t> </w:t>
      </w:r>
      <w:r>
        <w:rPr>
          <w:sz w:val="20"/>
        </w:rPr>
        <w:t>Pale</w:t>
      </w:r>
      <w:r>
        <w:rPr>
          <w:spacing w:val="-7"/>
          <w:sz w:val="20"/>
        </w:rPr>
        <w:t> </w:t>
      </w:r>
      <w:r>
        <w:rPr>
          <w:spacing w:val="-5"/>
          <w:sz w:val="20"/>
        </w:rPr>
        <w:t>Ale</w:t>
      </w:r>
    </w:p>
    <w:p>
      <w:pPr>
        <w:pStyle w:val="ListParagraph"/>
        <w:numPr>
          <w:ilvl w:val="0"/>
          <w:numId w:val="22"/>
        </w:numPr>
        <w:tabs>
          <w:tab w:pos="1219" w:val="left" w:leader="none"/>
        </w:tabs>
        <w:spacing w:line="240" w:lineRule="auto" w:before="17" w:after="0"/>
        <w:ind w:left="1219" w:right="0" w:hanging="359"/>
        <w:jc w:val="left"/>
        <w:rPr>
          <w:sz w:val="20"/>
        </w:rPr>
      </w:pPr>
      <w:r>
        <w:rPr>
          <w:sz w:val="20"/>
        </w:rPr>
        <w:t>25B.</w:t>
      </w:r>
      <w:r>
        <w:rPr>
          <w:spacing w:val="-6"/>
          <w:sz w:val="20"/>
        </w:rPr>
        <w:t> </w:t>
      </w:r>
      <w:r>
        <w:rPr>
          <w:spacing w:val="-2"/>
          <w:sz w:val="20"/>
        </w:rPr>
        <w:t>Saison</w:t>
      </w:r>
    </w:p>
    <w:p>
      <w:pPr>
        <w:pStyle w:val="ListParagraph"/>
        <w:numPr>
          <w:ilvl w:val="0"/>
          <w:numId w:val="22"/>
        </w:numPr>
        <w:tabs>
          <w:tab w:pos="1218" w:val="left" w:leader="none"/>
        </w:tabs>
        <w:spacing w:line="240" w:lineRule="auto" w:before="18" w:after="0"/>
        <w:ind w:left="1218" w:right="0" w:hanging="358"/>
        <w:jc w:val="left"/>
        <w:rPr>
          <w:sz w:val="20"/>
        </w:rPr>
      </w:pPr>
      <w:r>
        <w:rPr>
          <w:sz w:val="20"/>
        </w:rPr>
        <w:t>24C.</w:t>
      </w:r>
      <w:r>
        <w:rPr>
          <w:spacing w:val="-6"/>
          <w:sz w:val="20"/>
        </w:rPr>
        <w:t> </w:t>
      </w:r>
      <w:r>
        <w:rPr>
          <w:sz w:val="20"/>
        </w:rPr>
        <w:t>Bière</w:t>
      </w:r>
      <w:r>
        <w:rPr>
          <w:spacing w:val="-5"/>
          <w:sz w:val="20"/>
        </w:rPr>
        <w:t> </w:t>
      </w:r>
      <w:r>
        <w:rPr>
          <w:sz w:val="20"/>
        </w:rPr>
        <w:t>de</w:t>
      </w:r>
      <w:r>
        <w:rPr>
          <w:spacing w:val="-5"/>
          <w:sz w:val="20"/>
        </w:rPr>
        <w:t> </w:t>
      </w:r>
      <w:r>
        <w:rPr>
          <w:spacing w:val="-2"/>
          <w:sz w:val="20"/>
        </w:rPr>
        <w:t>Garde</w:t>
      </w:r>
    </w:p>
    <w:p>
      <w:pPr>
        <w:pStyle w:val="ListParagraph"/>
        <w:numPr>
          <w:ilvl w:val="0"/>
          <w:numId w:val="22"/>
        </w:numPr>
        <w:tabs>
          <w:tab w:pos="1218" w:val="left" w:leader="none"/>
          <w:tab w:pos="1220" w:val="left" w:leader="none"/>
        </w:tabs>
        <w:spacing w:line="259" w:lineRule="auto" w:before="17" w:after="0"/>
        <w:ind w:left="1220" w:right="460" w:hanging="360"/>
        <w:jc w:val="left"/>
        <w:rPr>
          <w:sz w:val="20"/>
        </w:rPr>
      </w:pPr>
      <w:r>
        <w:rPr>
          <w:sz w:val="20"/>
        </w:rPr>
        <w:t>34A.</w:t>
      </w:r>
      <w:r>
        <w:rPr>
          <w:spacing w:val="-11"/>
          <w:sz w:val="20"/>
        </w:rPr>
        <w:t> </w:t>
      </w:r>
      <w:r>
        <w:rPr>
          <w:sz w:val="20"/>
        </w:rPr>
        <w:t>Commercial</w:t>
      </w:r>
      <w:r>
        <w:rPr>
          <w:spacing w:val="-11"/>
          <w:sz w:val="20"/>
        </w:rPr>
        <w:t> </w:t>
      </w:r>
      <w:r>
        <w:rPr>
          <w:sz w:val="20"/>
        </w:rPr>
        <w:t>Specialty</w:t>
      </w:r>
      <w:r>
        <w:rPr>
          <w:spacing w:val="-9"/>
          <w:sz w:val="20"/>
        </w:rPr>
        <w:t> </w:t>
      </w:r>
      <w:r>
        <w:rPr>
          <w:sz w:val="20"/>
        </w:rPr>
        <w:t>Beer</w:t>
      </w:r>
      <w:r>
        <w:rPr>
          <w:spacing w:val="-8"/>
          <w:sz w:val="20"/>
        </w:rPr>
        <w:t> </w:t>
      </w:r>
      <w:r>
        <w:rPr>
          <w:sz w:val="20"/>
        </w:rPr>
        <w:t>(solo estilos belgas)</w:t>
      </w:r>
    </w:p>
    <w:p>
      <w:pPr>
        <w:pStyle w:val="ListParagraph"/>
        <w:numPr>
          <w:ilvl w:val="0"/>
          <w:numId w:val="23"/>
        </w:numPr>
        <w:tabs>
          <w:tab w:pos="375" w:val="left" w:leader="none"/>
        </w:tabs>
        <w:spacing w:line="240" w:lineRule="auto" w:before="2" w:after="0"/>
        <w:ind w:left="375" w:right="0" w:hanging="235"/>
        <w:jc w:val="left"/>
        <w:rPr>
          <w:sz w:val="20"/>
        </w:rPr>
      </w:pPr>
      <w:r>
        <w:rPr>
          <w:sz w:val="20"/>
        </w:rPr>
        <w:t>17.</w:t>
      </w:r>
      <w:r>
        <w:rPr>
          <w:spacing w:val="46"/>
          <w:sz w:val="20"/>
        </w:rPr>
        <w:t> </w:t>
      </w:r>
      <w:r>
        <w:rPr>
          <w:sz w:val="20"/>
        </w:rPr>
        <w:t>Sour</w:t>
      </w:r>
      <w:r>
        <w:rPr>
          <w:spacing w:val="-3"/>
          <w:sz w:val="20"/>
        </w:rPr>
        <w:t> </w:t>
      </w:r>
      <w:r>
        <w:rPr>
          <w:spacing w:val="-5"/>
          <w:sz w:val="20"/>
        </w:rPr>
        <w:t>Ale</w:t>
      </w:r>
    </w:p>
    <w:p>
      <w:pPr>
        <w:pStyle w:val="ListParagraph"/>
        <w:numPr>
          <w:ilvl w:val="1"/>
          <w:numId w:val="23"/>
        </w:numPr>
        <w:tabs>
          <w:tab w:pos="1218" w:val="left" w:leader="none"/>
        </w:tabs>
        <w:spacing w:line="240" w:lineRule="auto" w:before="17" w:after="0"/>
        <w:ind w:left="1218" w:right="0" w:hanging="358"/>
        <w:jc w:val="left"/>
        <w:rPr>
          <w:sz w:val="20"/>
        </w:rPr>
      </w:pPr>
      <w:r>
        <w:rPr>
          <w:sz w:val="20"/>
        </w:rPr>
        <w:t>23A.</w:t>
      </w:r>
      <w:r>
        <w:rPr>
          <w:spacing w:val="-5"/>
          <w:sz w:val="20"/>
        </w:rPr>
        <w:t> </w:t>
      </w:r>
      <w:r>
        <w:rPr>
          <w:sz w:val="20"/>
        </w:rPr>
        <w:t>Berliner</w:t>
      </w:r>
      <w:r>
        <w:rPr>
          <w:spacing w:val="-7"/>
          <w:sz w:val="20"/>
        </w:rPr>
        <w:t> </w:t>
      </w:r>
      <w:r>
        <w:rPr>
          <w:spacing w:val="-2"/>
          <w:sz w:val="20"/>
        </w:rPr>
        <w:t>Weisse</w:t>
      </w:r>
    </w:p>
    <w:p>
      <w:pPr>
        <w:pStyle w:val="ListParagraph"/>
        <w:numPr>
          <w:ilvl w:val="1"/>
          <w:numId w:val="23"/>
        </w:numPr>
        <w:tabs>
          <w:tab w:pos="1218" w:val="left" w:leader="none"/>
        </w:tabs>
        <w:spacing w:line="240" w:lineRule="auto" w:before="18" w:after="0"/>
        <w:ind w:left="1218" w:right="0" w:hanging="358"/>
        <w:jc w:val="left"/>
        <w:rPr>
          <w:sz w:val="20"/>
        </w:rPr>
      </w:pPr>
      <w:r>
        <w:rPr>
          <w:sz w:val="20"/>
        </w:rPr>
        <w:t>23B.</w:t>
      </w:r>
      <w:r>
        <w:rPr>
          <w:spacing w:val="-7"/>
          <w:sz w:val="20"/>
        </w:rPr>
        <w:t> </w:t>
      </w:r>
      <w:r>
        <w:rPr>
          <w:sz w:val="20"/>
        </w:rPr>
        <w:t>Flanders</w:t>
      </w:r>
      <w:r>
        <w:rPr>
          <w:spacing w:val="-8"/>
          <w:sz w:val="20"/>
        </w:rPr>
        <w:t> </w:t>
      </w:r>
      <w:r>
        <w:rPr>
          <w:sz w:val="20"/>
        </w:rPr>
        <w:t>Red</w:t>
      </w:r>
      <w:r>
        <w:rPr>
          <w:spacing w:val="-7"/>
          <w:sz w:val="20"/>
        </w:rPr>
        <w:t> </w:t>
      </w:r>
      <w:r>
        <w:rPr>
          <w:spacing w:val="-5"/>
          <w:sz w:val="20"/>
        </w:rPr>
        <w:t>Ale</w:t>
      </w:r>
    </w:p>
    <w:p>
      <w:pPr>
        <w:pStyle w:val="ListParagraph"/>
        <w:numPr>
          <w:ilvl w:val="1"/>
          <w:numId w:val="23"/>
        </w:numPr>
        <w:tabs>
          <w:tab w:pos="1219" w:val="left" w:leader="none"/>
        </w:tabs>
        <w:spacing w:line="240" w:lineRule="auto" w:before="18" w:after="0"/>
        <w:ind w:left="1219" w:right="0" w:hanging="359"/>
        <w:jc w:val="left"/>
        <w:rPr>
          <w:sz w:val="20"/>
        </w:rPr>
      </w:pPr>
      <w:r>
        <w:rPr>
          <w:sz w:val="20"/>
        </w:rPr>
        <w:t>23C.</w:t>
      </w:r>
      <w:r>
        <w:rPr>
          <w:spacing w:val="-7"/>
          <w:sz w:val="20"/>
        </w:rPr>
        <w:t> </w:t>
      </w:r>
      <w:r>
        <w:rPr>
          <w:sz w:val="20"/>
        </w:rPr>
        <w:t>Oud</w:t>
      </w:r>
      <w:r>
        <w:rPr>
          <w:spacing w:val="-5"/>
          <w:sz w:val="20"/>
        </w:rPr>
        <w:t> </w:t>
      </w:r>
      <w:r>
        <w:rPr>
          <w:spacing w:val="-2"/>
          <w:sz w:val="20"/>
        </w:rPr>
        <w:t>Bruin</w:t>
      </w:r>
    </w:p>
    <w:p>
      <w:pPr>
        <w:pStyle w:val="ListParagraph"/>
        <w:numPr>
          <w:ilvl w:val="1"/>
          <w:numId w:val="23"/>
        </w:numPr>
        <w:tabs>
          <w:tab w:pos="1218" w:val="left" w:leader="none"/>
        </w:tabs>
        <w:spacing w:line="240" w:lineRule="auto" w:before="17" w:after="0"/>
        <w:ind w:left="1218" w:right="0" w:hanging="358"/>
        <w:jc w:val="left"/>
        <w:rPr>
          <w:sz w:val="20"/>
        </w:rPr>
      </w:pPr>
      <w:r>
        <w:rPr>
          <w:sz w:val="20"/>
        </w:rPr>
        <w:t>23D.</w:t>
      </w:r>
      <w:r>
        <w:rPr>
          <w:spacing w:val="-5"/>
          <w:sz w:val="20"/>
        </w:rPr>
        <w:t> </w:t>
      </w:r>
      <w:r>
        <w:rPr>
          <w:spacing w:val="-2"/>
          <w:sz w:val="20"/>
        </w:rPr>
        <w:t>Lambic</w:t>
      </w:r>
    </w:p>
    <w:p>
      <w:pPr>
        <w:pStyle w:val="ListParagraph"/>
        <w:numPr>
          <w:ilvl w:val="1"/>
          <w:numId w:val="23"/>
        </w:numPr>
        <w:tabs>
          <w:tab w:pos="1218" w:val="left" w:leader="none"/>
        </w:tabs>
        <w:spacing w:line="240" w:lineRule="auto" w:before="20" w:after="0"/>
        <w:ind w:left="1218" w:right="0" w:hanging="358"/>
        <w:jc w:val="left"/>
        <w:rPr>
          <w:sz w:val="20"/>
        </w:rPr>
      </w:pPr>
      <w:r>
        <w:rPr>
          <w:sz w:val="20"/>
        </w:rPr>
        <w:t>23E.</w:t>
      </w:r>
      <w:r>
        <w:rPr>
          <w:spacing w:val="-5"/>
          <w:sz w:val="20"/>
        </w:rPr>
        <w:t> </w:t>
      </w:r>
      <w:r>
        <w:rPr>
          <w:spacing w:val="-2"/>
          <w:sz w:val="20"/>
        </w:rPr>
        <w:t>Gueuze</w:t>
      </w:r>
    </w:p>
    <w:p>
      <w:pPr>
        <w:pStyle w:val="ListParagraph"/>
        <w:numPr>
          <w:ilvl w:val="1"/>
          <w:numId w:val="23"/>
        </w:numPr>
        <w:tabs>
          <w:tab w:pos="1219" w:val="left" w:leader="none"/>
        </w:tabs>
        <w:spacing w:line="240" w:lineRule="auto" w:before="18" w:after="0"/>
        <w:ind w:left="1219" w:right="0" w:hanging="359"/>
        <w:jc w:val="left"/>
        <w:rPr>
          <w:sz w:val="20"/>
        </w:rPr>
      </w:pPr>
      <w:r>
        <w:rPr>
          <w:sz w:val="20"/>
        </w:rPr>
        <w:t>23F.</w:t>
      </w:r>
      <w:r>
        <w:rPr>
          <w:spacing w:val="-9"/>
          <w:sz w:val="20"/>
        </w:rPr>
        <w:t> </w:t>
      </w:r>
      <w:r>
        <w:rPr>
          <w:sz w:val="20"/>
        </w:rPr>
        <w:t>Fruit</w:t>
      </w:r>
      <w:r>
        <w:rPr>
          <w:spacing w:val="-5"/>
          <w:sz w:val="20"/>
        </w:rPr>
        <w:t> </w:t>
      </w:r>
      <w:r>
        <w:rPr>
          <w:spacing w:val="-2"/>
          <w:sz w:val="20"/>
        </w:rPr>
        <w:t>Lambic</w:t>
      </w:r>
    </w:p>
    <w:p>
      <w:pPr>
        <w:pStyle w:val="ListParagraph"/>
        <w:numPr>
          <w:ilvl w:val="0"/>
          <w:numId w:val="24"/>
        </w:numPr>
        <w:tabs>
          <w:tab w:pos="375" w:val="left" w:leader="none"/>
        </w:tabs>
        <w:spacing w:line="240" w:lineRule="auto" w:before="17" w:after="0"/>
        <w:ind w:left="375" w:right="0" w:hanging="235"/>
        <w:jc w:val="left"/>
        <w:rPr>
          <w:sz w:val="20"/>
        </w:rPr>
      </w:pPr>
      <w:r>
        <w:rPr>
          <w:sz w:val="20"/>
        </w:rPr>
        <w:t>18.</w:t>
      </w:r>
      <w:r>
        <w:rPr>
          <w:spacing w:val="24"/>
          <w:sz w:val="20"/>
        </w:rPr>
        <w:t> </w:t>
      </w:r>
      <w:r>
        <w:rPr>
          <w:sz w:val="20"/>
        </w:rPr>
        <w:t>Belgian</w:t>
      </w:r>
      <w:r>
        <w:rPr>
          <w:spacing w:val="-6"/>
          <w:sz w:val="20"/>
        </w:rPr>
        <w:t> </w:t>
      </w:r>
      <w:r>
        <w:rPr>
          <w:sz w:val="20"/>
        </w:rPr>
        <w:t>Strong</w:t>
      </w:r>
      <w:r>
        <w:rPr>
          <w:spacing w:val="-7"/>
          <w:sz w:val="20"/>
        </w:rPr>
        <w:t> </w:t>
      </w:r>
      <w:r>
        <w:rPr>
          <w:spacing w:val="-5"/>
          <w:sz w:val="20"/>
        </w:rPr>
        <w:t>Ale</w:t>
      </w:r>
    </w:p>
    <w:p>
      <w:pPr>
        <w:pStyle w:val="ListParagraph"/>
        <w:numPr>
          <w:ilvl w:val="1"/>
          <w:numId w:val="24"/>
        </w:numPr>
        <w:tabs>
          <w:tab w:pos="1218" w:val="left" w:leader="none"/>
        </w:tabs>
        <w:spacing w:line="240" w:lineRule="auto" w:before="18" w:after="0"/>
        <w:ind w:left="1218" w:right="0" w:hanging="358"/>
        <w:jc w:val="left"/>
        <w:rPr>
          <w:sz w:val="20"/>
        </w:rPr>
      </w:pPr>
      <w:r>
        <w:rPr>
          <w:sz w:val="20"/>
        </w:rPr>
        <w:t>25A.</w:t>
      </w:r>
      <w:r>
        <w:rPr>
          <w:spacing w:val="-7"/>
          <w:sz w:val="20"/>
        </w:rPr>
        <w:t> </w:t>
      </w:r>
      <w:r>
        <w:rPr>
          <w:sz w:val="20"/>
        </w:rPr>
        <w:t>Belgian</w:t>
      </w:r>
      <w:r>
        <w:rPr>
          <w:spacing w:val="-8"/>
          <w:sz w:val="20"/>
        </w:rPr>
        <w:t> </w:t>
      </w:r>
      <w:r>
        <w:rPr>
          <w:sz w:val="20"/>
        </w:rPr>
        <w:t>Blond</w:t>
      </w:r>
      <w:r>
        <w:rPr>
          <w:spacing w:val="-7"/>
          <w:sz w:val="20"/>
        </w:rPr>
        <w:t> </w:t>
      </w:r>
      <w:r>
        <w:rPr>
          <w:spacing w:val="-5"/>
          <w:sz w:val="20"/>
        </w:rPr>
        <w:t>Ale</w:t>
      </w:r>
    </w:p>
    <w:p>
      <w:pPr>
        <w:pStyle w:val="ListParagraph"/>
        <w:numPr>
          <w:ilvl w:val="1"/>
          <w:numId w:val="24"/>
        </w:numPr>
        <w:tabs>
          <w:tab w:pos="1218" w:val="left" w:leader="none"/>
        </w:tabs>
        <w:spacing w:line="240" w:lineRule="auto" w:before="18" w:after="0"/>
        <w:ind w:left="1218" w:right="0" w:hanging="358"/>
        <w:jc w:val="left"/>
        <w:rPr>
          <w:sz w:val="20"/>
        </w:rPr>
      </w:pPr>
      <w:r>
        <w:rPr>
          <w:sz w:val="20"/>
        </w:rPr>
        <w:t>26B.</w:t>
      </w:r>
      <w:r>
        <w:rPr>
          <w:spacing w:val="-8"/>
          <w:sz w:val="20"/>
        </w:rPr>
        <w:t> </w:t>
      </w:r>
      <w:r>
        <w:rPr>
          <w:sz w:val="20"/>
        </w:rPr>
        <w:t>Belgian</w:t>
      </w:r>
      <w:r>
        <w:rPr>
          <w:spacing w:val="-3"/>
          <w:sz w:val="20"/>
        </w:rPr>
        <w:t> </w:t>
      </w:r>
      <w:r>
        <w:rPr>
          <w:spacing w:val="-2"/>
          <w:sz w:val="20"/>
        </w:rPr>
        <w:t>Dubbel</w:t>
      </w:r>
    </w:p>
    <w:p>
      <w:pPr>
        <w:pStyle w:val="ListParagraph"/>
        <w:numPr>
          <w:ilvl w:val="1"/>
          <w:numId w:val="24"/>
        </w:numPr>
        <w:tabs>
          <w:tab w:pos="1219" w:val="left" w:leader="none"/>
        </w:tabs>
        <w:spacing w:line="240" w:lineRule="auto" w:before="17" w:after="0"/>
        <w:ind w:left="1219" w:right="0" w:hanging="359"/>
        <w:jc w:val="left"/>
        <w:rPr>
          <w:sz w:val="20"/>
        </w:rPr>
      </w:pPr>
      <w:r>
        <w:rPr>
          <w:sz w:val="20"/>
        </w:rPr>
        <w:t>26C.</w:t>
      </w:r>
      <w:r>
        <w:rPr>
          <w:spacing w:val="-7"/>
          <w:sz w:val="20"/>
        </w:rPr>
        <w:t> </w:t>
      </w:r>
      <w:r>
        <w:rPr>
          <w:sz w:val="20"/>
        </w:rPr>
        <w:t>Belgian</w:t>
      </w:r>
      <w:r>
        <w:rPr>
          <w:spacing w:val="-6"/>
          <w:sz w:val="20"/>
        </w:rPr>
        <w:t> </w:t>
      </w:r>
      <w:r>
        <w:rPr>
          <w:spacing w:val="-2"/>
          <w:sz w:val="20"/>
        </w:rPr>
        <w:t>Tripel</w:t>
      </w:r>
    </w:p>
    <w:p>
      <w:pPr>
        <w:pStyle w:val="ListParagraph"/>
        <w:numPr>
          <w:ilvl w:val="1"/>
          <w:numId w:val="24"/>
        </w:numPr>
        <w:tabs>
          <w:tab w:pos="1218" w:val="left" w:leader="none"/>
        </w:tabs>
        <w:spacing w:line="240" w:lineRule="auto" w:before="20" w:after="0"/>
        <w:ind w:left="1218" w:right="0" w:hanging="358"/>
        <w:jc w:val="left"/>
        <w:rPr>
          <w:sz w:val="20"/>
        </w:rPr>
      </w:pPr>
      <w:r>
        <w:rPr>
          <w:sz w:val="20"/>
        </w:rPr>
        <w:t>25C.</w:t>
      </w:r>
      <w:r>
        <w:rPr>
          <w:spacing w:val="-10"/>
          <w:sz w:val="20"/>
        </w:rPr>
        <w:t> </w:t>
      </w:r>
      <w:r>
        <w:rPr>
          <w:sz w:val="20"/>
        </w:rPr>
        <w:t>Belgian</w:t>
      </w:r>
      <w:r>
        <w:rPr>
          <w:spacing w:val="-6"/>
          <w:sz w:val="20"/>
        </w:rPr>
        <w:t> </w:t>
      </w:r>
      <w:r>
        <w:rPr>
          <w:sz w:val="20"/>
        </w:rPr>
        <w:t>Golden</w:t>
      </w:r>
      <w:r>
        <w:rPr>
          <w:spacing w:val="-9"/>
          <w:sz w:val="20"/>
        </w:rPr>
        <w:t> </w:t>
      </w:r>
      <w:r>
        <w:rPr>
          <w:sz w:val="20"/>
        </w:rPr>
        <w:t>Strong</w:t>
      </w:r>
      <w:r>
        <w:rPr>
          <w:spacing w:val="-6"/>
          <w:sz w:val="20"/>
        </w:rPr>
        <w:t> </w:t>
      </w:r>
      <w:r>
        <w:rPr>
          <w:spacing w:val="-5"/>
          <w:sz w:val="20"/>
        </w:rPr>
        <w:t>Ale</w:t>
      </w:r>
    </w:p>
    <w:p>
      <w:pPr>
        <w:pStyle w:val="ListParagraph"/>
        <w:numPr>
          <w:ilvl w:val="1"/>
          <w:numId w:val="24"/>
        </w:numPr>
        <w:tabs>
          <w:tab w:pos="1218" w:val="left" w:leader="none"/>
        </w:tabs>
        <w:spacing w:line="240" w:lineRule="auto" w:before="18" w:after="0"/>
        <w:ind w:left="1218" w:right="0" w:hanging="358"/>
        <w:jc w:val="left"/>
        <w:rPr>
          <w:sz w:val="20"/>
        </w:rPr>
      </w:pPr>
      <w:r>
        <w:rPr>
          <w:sz w:val="20"/>
        </w:rPr>
        <w:t>26D.</w:t>
      </w:r>
      <w:r>
        <w:rPr>
          <w:spacing w:val="-8"/>
          <w:sz w:val="20"/>
        </w:rPr>
        <w:t> </w:t>
      </w:r>
      <w:r>
        <w:rPr>
          <w:sz w:val="20"/>
        </w:rPr>
        <w:t>Belgian</w:t>
      </w:r>
      <w:r>
        <w:rPr>
          <w:spacing w:val="-5"/>
          <w:sz w:val="20"/>
        </w:rPr>
        <w:t> </w:t>
      </w:r>
      <w:r>
        <w:rPr>
          <w:sz w:val="20"/>
        </w:rPr>
        <w:t>Dark</w:t>
      </w:r>
      <w:r>
        <w:rPr>
          <w:spacing w:val="-8"/>
          <w:sz w:val="20"/>
        </w:rPr>
        <w:t> </w:t>
      </w:r>
      <w:r>
        <w:rPr>
          <w:sz w:val="20"/>
        </w:rPr>
        <w:t>Strong</w:t>
      </w:r>
      <w:r>
        <w:rPr>
          <w:spacing w:val="-7"/>
          <w:sz w:val="20"/>
        </w:rPr>
        <w:t> </w:t>
      </w:r>
      <w:r>
        <w:rPr>
          <w:spacing w:val="-5"/>
          <w:sz w:val="20"/>
        </w:rPr>
        <w:t>Ale</w:t>
      </w:r>
    </w:p>
    <w:p>
      <w:pPr>
        <w:spacing w:after="0" w:line="240" w:lineRule="auto"/>
        <w:jc w:val="left"/>
        <w:rPr>
          <w:sz w:val="20"/>
        </w:rPr>
        <w:sectPr>
          <w:type w:val="continuous"/>
          <w:pgSz w:w="12240" w:h="15840"/>
          <w:pgMar w:header="0" w:footer="746" w:top="940" w:bottom="280" w:left="580" w:right="540"/>
          <w:cols w:num="2" w:equalWidth="0">
            <w:col w:w="5220" w:space="901"/>
            <w:col w:w="4999"/>
          </w:cols>
        </w:sectPr>
      </w:pPr>
    </w:p>
    <w:p>
      <w:pPr>
        <w:pStyle w:val="ListParagraph"/>
        <w:numPr>
          <w:ilvl w:val="0"/>
          <w:numId w:val="25"/>
        </w:numPr>
        <w:tabs>
          <w:tab w:pos="735" w:val="left" w:leader="none"/>
        </w:tabs>
        <w:spacing w:line="240" w:lineRule="auto" w:before="87" w:after="0"/>
        <w:ind w:left="735" w:right="0" w:hanging="235"/>
        <w:jc w:val="left"/>
        <w:rPr>
          <w:sz w:val="20"/>
        </w:rPr>
      </w:pPr>
      <w:r>
        <w:rPr>
          <w:sz w:val="20"/>
        </w:rPr>
        <w:t>19.</w:t>
      </w:r>
      <w:r>
        <w:rPr>
          <w:spacing w:val="32"/>
          <w:sz w:val="20"/>
        </w:rPr>
        <w:t> </w:t>
      </w:r>
      <w:r>
        <w:rPr>
          <w:sz w:val="20"/>
        </w:rPr>
        <w:t>Strong</w:t>
      </w:r>
      <w:r>
        <w:rPr>
          <w:spacing w:val="-5"/>
          <w:sz w:val="20"/>
        </w:rPr>
        <w:t> Ale</w:t>
      </w:r>
    </w:p>
    <w:p>
      <w:pPr>
        <w:pStyle w:val="ListParagraph"/>
        <w:numPr>
          <w:ilvl w:val="1"/>
          <w:numId w:val="25"/>
        </w:numPr>
        <w:tabs>
          <w:tab w:pos="1578" w:val="left" w:leader="none"/>
        </w:tabs>
        <w:spacing w:line="240" w:lineRule="auto" w:before="17" w:after="0"/>
        <w:ind w:left="1578" w:right="0" w:hanging="358"/>
        <w:jc w:val="left"/>
        <w:rPr>
          <w:sz w:val="20"/>
        </w:rPr>
      </w:pPr>
      <w:r>
        <w:rPr>
          <w:sz w:val="20"/>
        </w:rPr>
        <w:t>17B.</w:t>
      </w:r>
      <w:r>
        <w:rPr>
          <w:spacing w:val="-7"/>
          <w:sz w:val="20"/>
        </w:rPr>
        <w:t> </w:t>
      </w:r>
      <w:r>
        <w:rPr>
          <w:sz w:val="20"/>
        </w:rPr>
        <w:t>Old</w:t>
      </w:r>
      <w:r>
        <w:rPr>
          <w:spacing w:val="-4"/>
          <w:sz w:val="20"/>
        </w:rPr>
        <w:t> </w:t>
      </w:r>
      <w:r>
        <w:rPr>
          <w:spacing w:val="-5"/>
          <w:sz w:val="20"/>
        </w:rPr>
        <w:t>Ale</w:t>
      </w:r>
    </w:p>
    <w:p>
      <w:pPr>
        <w:pStyle w:val="ListParagraph"/>
        <w:numPr>
          <w:ilvl w:val="1"/>
          <w:numId w:val="25"/>
        </w:numPr>
        <w:tabs>
          <w:tab w:pos="1578" w:val="left" w:leader="none"/>
        </w:tabs>
        <w:spacing w:line="240" w:lineRule="auto" w:before="18" w:after="0"/>
        <w:ind w:left="1578" w:right="0" w:hanging="358"/>
        <w:jc w:val="left"/>
        <w:rPr>
          <w:sz w:val="20"/>
        </w:rPr>
      </w:pPr>
      <w:r>
        <w:rPr>
          <w:sz w:val="20"/>
        </w:rPr>
        <w:t>17D.</w:t>
      </w:r>
      <w:r>
        <w:rPr>
          <w:spacing w:val="-8"/>
          <w:sz w:val="20"/>
        </w:rPr>
        <w:t> </w:t>
      </w:r>
      <w:r>
        <w:rPr>
          <w:sz w:val="20"/>
        </w:rPr>
        <w:t>English</w:t>
      </w:r>
      <w:r>
        <w:rPr>
          <w:spacing w:val="-8"/>
          <w:sz w:val="20"/>
        </w:rPr>
        <w:t> </w:t>
      </w:r>
      <w:r>
        <w:rPr>
          <w:sz w:val="20"/>
        </w:rPr>
        <w:t>Barley</w:t>
      </w:r>
      <w:r>
        <w:rPr>
          <w:spacing w:val="-4"/>
          <w:sz w:val="20"/>
        </w:rPr>
        <w:t> Wine</w:t>
      </w:r>
    </w:p>
    <w:p>
      <w:pPr>
        <w:pStyle w:val="ListParagraph"/>
        <w:numPr>
          <w:ilvl w:val="1"/>
          <w:numId w:val="25"/>
        </w:numPr>
        <w:tabs>
          <w:tab w:pos="1578" w:val="left" w:leader="none"/>
        </w:tabs>
        <w:spacing w:line="240" w:lineRule="auto" w:before="20" w:after="0"/>
        <w:ind w:left="1578" w:right="0" w:hanging="358"/>
        <w:jc w:val="left"/>
        <w:rPr>
          <w:sz w:val="20"/>
        </w:rPr>
      </w:pPr>
      <w:r>
        <w:rPr>
          <w:sz w:val="20"/>
        </w:rPr>
        <w:t>22C.</w:t>
      </w:r>
      <w:r>
        <w:rPr>
          <w:spacing w:val="-9"/>
          <w:sz w:val="20"/>
        </w:rPr>
        <w:t> </w:t>
      </w:r>
      <w:r>
        <w:rPr>
          <w:sz w:val="20"/>
        </w:rPr>
        <w:t>American</w:t>
      </w:r>
      <w:r>
        <w:rPr>
          <w:spacing w:val="-4"/>
          <w:sz w:val="20"/>
        </w:rPr>
        <w:t> </w:t>
      </w:r>
      <w:r>
        <w:rPr>
          <w:spacing w:val="-2"/>
          <w:sz w:val="20"/>
        </w:rPr>
        <w:t>Barleywine</w:t>
      </w:r>
    </w:p>
    <w:p>
      <w:pPr>
        <w:spacing w:before="18"/>
        <w:ind w:left="500" w:right="0" w:firstLine="0"/>
        <w:jc w:val="left"/>
        <w:rPr>
          <w:sz w:val="20"/>
        </w:rPr>
      </w:pPr>
      <w:r>
        <w:rPr>
          <w:sz w:val="20"/>
        </w:rPr>
        <w:t>(1)20.</w:t>
      </w:r>
      <w:r>
        <w:rPr>
          <w:spacing w:val="-2"/>
          <w:sz w:val="20"/>
        </w:rPr>
        <w:t> </w:t>
      </w:r>
      <w:r>
        <w:rPr>
          <w:sz w:val="20"/>
        </w:rPr>
        <w:t>Fruit</w:t>
      </w:r>
      <w:r>
        <w:rPr>
          <w:spacing w:val="-6"/>
          <w:sz w:val="20"/>
        </w:rPr>
        <w:t> </w:t>
      </w:r>
      <w:r>
        <w:rPr>
          <w:spacing w:val="-4"/>
          <w:sz w:val="20"/>
        </w:rPr>
        <w:t>Beer</w:t>
      </w:r>
    </w:p>
    <w:p>
      <w:pPr>
        <w:spacing w:before="17"/>
        <w:ind w:left="1220" w:right="0" w:firstLine="0"/>
        <w:jc w:val="left"/>
        <w:rPr>
          <w:sz w:val="20"/>
        </w:rPr>
      </w:pPr>
      <w:r>
        <w:rPr>
          <w:sz w:val="20"/>
        </w:rPr>
        <w:t>A.</w:t>
      </w:r>
      <w:r>
        <w:rPr>
          <w:spacing w:val="33"/>
          <w:sz w:val="20"/>
        </w:rPr>
        <w:t>  </w:t>
      </w:r>
      <w:r>
        <w:rPr>
          <w:sz w:val="20"/>
        </w:rPr>
        <w:t>29A.</w:t>
      </w:r>
      <w:r>
        <w:rPr>
          <w:spacing w:val="-4"/>
          <w:sz w:val="20"/>
        </w:rPr>
        <w:t> </w:t>
      </w:r>
      <w:r>
        <w:rPr>
          <w:sz w:val="20"/>
        </w:rPr>
        <w:t>Fruit</w:t>
      </w:r>
      <w:r>
        <w:rPr>
          <w:spacing w:val="-2"/>
          <w:sz w:val="20"/>
        </w:rPr>
        <w:t> </w:t>
      </w:r>
      <w:r>
        <w:rPr>
          <w:spacing w:val="-4"/>
          <w:sz w:val="20"/>
        </w:rPr>
        <w:t>Beer</w:t>
      </w:r>
    </w:p>
    <w:p>
      <w:pPr>
        <w:pStyle w:val="ListParagraph"/>
        <w:numPr>
          <w:ilvl w:val="0"/>
          <w:numId w:val="26"/>
        </w:numPr>
        <w:tabs>
          <w:tab w:pos="735" w:val="left" w:leader="none"/>
        </w:tabs>
        <w:spacing w:line="240" w:lineRule="auto" w:before="18" w:after="0"/>
        <w:ind w:left="735" w:right="0" w:hanging="235"/>
        <w:jc w:val="left"/>
        <w:rPr>
          <w:sz w:val="20"/>
        </w:rPr>
      </w:pPr>
      <w:r>
        <w:rPr>
          <w:sz w:val="20"/>
        </w:rPr>
        <w:t>21.</w:t>
      </w:r>
      <w:r>
        <w:rPr>
          <w:spacing w:val="23"/>
          <w:sz w:val="20"/>
        </w:rPr>
        <w:t> </w:t>
      </w:r>
      <w:r>
        <w:rPr>
          <w:sz w:val="20"/>
        </w:rPr>
        <w:t>Spice/Herb/Vegetable</w:t>
      </w:r>
      <w:r>
        <w:rPr>
          <w:spacing w:val="-9"/>
          <w:sz w:val="20"/>
        </w:rPr>
        <w:t> </w:t>
      </w:r>
      <w:r>
        <w:rPr>
          <w:spacing w:val="-4"/>
          <w:sz w:val="20"/>
        </w:rPr>
        <w:t>Beer</w:t>
      </w:r>
    </w:p>
    <w:p>
      <w:pPr>
        <w:pStyle w:val="ListParagraph"/>
        <w:numPr>
          <w:ilvl w:val="1"/>
          <w:numId w:val="26"/>
        </w:numPr>
        <w:tabs>
          <w:tab w:pos="1578" w:val="left" w:leader="none"/>
        </w:tabs>
        <w:spacing w:line="240" w:lineRule="auto" w:before="17" w:after="0"/>
        <w:ind w:left="1578" w:right="0" w:hanging="358"/>
        <w:jc w:val="left"/>
        <w:rPr>
          <w:sz w:val="20"/>
        </w:rPr>
      </w:pPr>
      <w:r>
        <w:rPr>
          <w:sz w:val="20"/>
        </w:rPr>
        <w:t>30A.</w:t>
      </w:r>
      <w:r>
        <w:rPr>
          <w:spacing w:val="-7"/>
          <w:sz w:val="20"/>
        </w:rPr>
        <w:t> </w:t>
      </w:r>
      <w:r>
        <w:rPr>
          <w:sz w:val="20"/>
        </w:rPr>
        <w:t>Spice,</w:t>
      </w:r>
      <w:r>
        <w:rPr>
          <w:spacing w:val="-7"/>
          <w:sz w:val="20"/>
        </w:rPr>
        <w:t> </w:t>
      </w:r>
      <w:r>
        <w:rPr>
          <w:sz w:val="20"/>
        </w:rPr>
        <w:t>Herb,</w:t>
      </w:r>
      <w:r>
        <w:rPr>
          <w:spacing w:val="-7"/>
          <w:sz w:val="20"/>
        </w:rPr>
        <w:t> </w:t>
      </w:r>
      <w:r>
        <w:rPr>
          <w:sz w:val="20"/>
        </w:rPr>
        <w:t>or</w:t>
      </w:r>
      <w:r>
        <w:rPr>
          <w:spacing w:val="-6"/>
          <w:sz w:val="20"/>
        </w:rPr>
        <w:t> </w:t>
      </w:r>
      <w:r>
        <w:rPr>
          <w:sz w:val="20"/>
        </w:rPr>
        <w:t>Vegetable</w:t>
      </w:r>
      <w:r>
        <w:rPr>
          <w:spacing w:val="-7"/>
          <w:sz w:val="20"/>
        </w:rPr>
        <w:t> </w:t>
      </w:r>
      <w:r>
        <w:rPr>
          <w:spacing w:val="-4"/>
          <w:sz w:val="20"/>
        </w:rPr>
        <w:t>Beer</w:t>
      </w:r>
    </w:p>
    <w:p>
      <w:pPr>
        <w:pStyle w:val="ListParagraph"/>
        <w:numPr>
          <w:ilvl w:val="1"/>
          <w:numId w:val="26"/>
        </w:numPr>
        <w:tabs>
          <w:tab w:pos="1578" w:val="left" w:leader="none"/>
        </w:tabs>
        <w:spacing w:line="240" w:lineRule="auto" w:before="18" w:after="0"/>
        <w:ind w:left="1578" w:right="0" w:hanging="358"/>
        <w:jc w:val="left"/>
        <w:rPr>
          <w:sz w:val="20"/>
        </w:rPr>
      </w:pPr>
      <w:r>
        <w:rPr>
          <w:sz w:val="20"/>
        </w:rPr>
        <w:t>30C.</w:t>
      </w:r>
      <w:r>
        <w:rPr>
          <w:spacing w:val="-8"/>
          <w:sz w:val="20"/>
        </w:rPr>
        <w:t> </w:t>
      </w:r>
      <w:r>
        <w:rPr>
          <w:sz w:val="20"/>
        </w:rPr>
        <w:t>Winter</w:t>
      </w:r>
      <w:r>
        <w:rPr>
          <w:spacing w:val="-9"/>
          <w:sz w:val="20"/>
        </w:rPr>
        <w:t> </w:t>
      </w:r>
      <w:r>
        <w:rPr>
          <w:sz w:val="20"/>
        </w:rPr>
        <w:t>Seasonal</w:t>
      </w:r>
      <w:r>
        <w:rPr>
          <w:spacing w:val="-8"/>
          <w:sz w:val="20"/>
        </w:rPr>
        <w:t> </w:t>
      </w:r>
      <w:r>
        <w:rPr>
          <w:spacing w:val="-4"/>
          <w:sz w:val="20"/>
        </w:rPr>
        <w:t>Beer</w:t>
      </w:r>
    </w:p>
    <w:p>
      <w:pPr>
        <w:spacing w:before="20"/>
        <w:ind w:left="500" w:right="0" w:firstLine="0"/>
        <w:jc w:val="left"/>
        <w:rPr>
          <w:sz w:val="20"/>
        </w:rPr>
      </w:pPr>
      <w:r>
        <w:rPr>
          <w:sz w:val="20"/>
        </w:rPr>
        <w:t>(1)22.</w:t>
      </w:r>
      <w:r>
        <w:rPr>
          <w:spacing w:val="4"/>
          <w:sz w:val="20"/>
        </w:rPr>
        <w:t> </w:t>
      </w:r>
      <w:r>
        <w:rPr>
          <w:sz w:val="20"/>
        </w:rPr>
        <w:t>Smoke-Flavored</w:t>
      </w:r>
      <w:r>
        <w:rPr>
          <w:spacing w:val="-8"/>
          <w:sz w:val="20"/>
        </w:rPr>
        <w:t> </w:t>
      </w:r>
      <w:r>
        <w:rPr>
          <w:sz w:val="20"/>
        </w:rPr>
        <w:t>and</w:t>
      </w:r>
      <w:r>
        <w:rPr>
          <w:spacing w:val="-9"/>
          <w:sz w:val="20"/>
        </w:rPr>
        <w:t> </w:t>
      </w:r>
      <w:r>
        <w:rPr>
          <w:sz w:val="20"/>
        </w:rPr>
        <w:t>Wood-Aged</w:t>
      </w:r>
      <w:r>
        <w:rPr>
          <w:spacing w:val="-8"/>
          <w:sz w:val="20"/>
        </w:rPr>
        <w:t> </w:t>
      </w:r>
      <w:r>
        <w:rPr>
          <w:spacing w:val="-4"/>
          <w:sz w:val="20"/>
        </w:rPr>
        <w:t>Beer</w:t>
      </w:r>
    </w:p>
    <w:p>
      <w:pPr>
        <w:pStyle w:val="ListParagraph"/>
        <w:numPr>
          <w:ilvl w:val="0"/>
          <w:numId w:val="27"/>
        </w:numPr>
        <w:tabs>
          <w:tab w:pos="1578" w:val="left" w:leader="none"/>
        </w:tabs>
        <w:spacing w:line="240" w:lineRule="auto" w:before="17" w:after="0"/>
        <w:ind w:left="1578" w:right="0" w:hanging="358"/>
        <w:jc w:val="left"/>
        <w:rPr>
          <w:sz w:val="20"/>
        </w:rPr>
      </w:pPr>
      <w:r>
        <w:rPr>
          <w:sz w:val="20"/>
        </w:rPr>
        <w:t>6B.</w:t>
      </w:r>
      <w:r>
        <w:rPr>
          <w:spacing w:val="-3"/>
          <w:sz w:val="20"/>
        </w:rPr>
        <w:t> </w:t>
      </w:r>
      <w:r>
        <w:rPr>
          <w:spacing w:val="-2"/>
          <w:sz w:val="20"/>
        </w:rPr>
        <w:t>Rauchbier</w:t>
      </w:r>
    </w:p>
    <w:p>
      <w:pPr>
        <w:pStyle w:val="ListParagraph"/>
        <w:numPr>
          <w:ilvl w:val="0"/>
          <w:numId w:val="27"/>
        </w:numPr>
        <w:tabs>
          <w:tab w:pos="1578" w:val="left" w:leader="none"/>
        </w:tabs>
        <w:spacing w:line="240" w:lineRule="auto" w:before="18" w:after="0"/>
        <w:ind w:left="1578" w:right="0" w:hanging="358"/>
        <w:jc w:val="left"/>
        <w:rPr>
          <w:sz w:val="20"/>
        </w:rPr>
      </w:pPr>
      <w:r>
        <w:rPr>
          <w:sz w:val="20"/>
        </w:rPr>
        <w:t>32A.</w:t>
      </w:r>
      <w:r>
        <w:rPr>
          <w:spacing w:val="-6"/>
          <w:sz w:val="20"/>
        </w:rPr>
        <w:t> </w:t>
      </w:r>
      <w:r>
        <w:rPr>
          <w:sz w:val="20"/>
        </w:rPr>
        <w:t>Classic</w:t>
      </w:r>
      <w:r>
        <w:rPr>
          <w:spacing w:val="-7"/>
          <w:sz w:val="20"/>
        </w:rPr>
        <w:t> </w:t>
      </w:r>
      <w:r>
        <w:rPr>
          <w:sz w:val="20"/>
        </w:rPr>
        <w:t>Style</w:t>
      </w:r>
      <w:r>
        <w:rPr>
          <w:spacing w:val="-8"/>
          <w:sz w:val="20"/>
        </w:rPr>
        <w:t> </w:t>
      </w:r>
      <w:r>
        <w:rPr>
          <w:sz w:val="20"/>
        </w:rPr>
        <w:t>Smoked</w:t>
      </w:r>
      <w:r>
        <w:rPr>
          <w:spacing w:val="-4"/>
          <w:sz w:val="20"/>
        </w:rPr>
        <w:t> Beer</w:t>
      </w:r>
    </w:p>
    <w:p>
      <w:pPr>
        <w:pStyle w:val="ListParagraph"/>
        <w:numPr>
          <w:ilvl w:val="0"/>
          <w:numId w:val="27"/>
        </w:numPr>
        <w:tabs>
          <w:tab w:pos="1578" w:val="left" w:leader="none"/>
        </w:tabs>
        <w:spacing w:line="240" w:lineRule="auto" w:before="18" w:after="0"/>
        <w:ind w:left="1578" w:right="0" w:hanging="358"/>
        <w:jc w:val="left"/>
        <w:rPr>
          <w:sz w:val="20"/>
        </w:rPr>
      </w:pPr>
      <w:r>
        <w:rPr>
          <w:sz w:val="20"/>
        </w:rPr>
        <w:t>33A.</w:t>
      </w:r>
      <w:r>
        <w:rPr>
          <w:spacing w:val="-11"/>
          <w:sz w:val="20"/>
        </w:rPr>
        <w:t> </w:t>
      </w:r>
      <w:r>
        <w:rPr>
          <w:sz w:val="20"/>
        </w:rPr>
        <w:t>Wood-Aged</w:t>
      </w:r>
      <w:r>
        <w:rPr>
          <w:spacing w:val="-7"/>
          <w:sz w:val="20"/>
        </w:rPr>
        <w:t> </w:t>
      </w:r>
      <w:r>
        <w:rPr>
          <w:spacing w:val="-4"/>
          <w:sz w:val="20"/>
        </w:rPr>
        <w:t>Beer</w:t>
      </w:r>
    </w:p>
    <w:p>
      <w:pPr>
        <w:spacing w:before="17"/>
        <w:ind w:left="500" w:right="0" w:firstLine="0"/>
        <w:jc w:val="left"/>
        <w:rPr>
          <w:sz w:val="20"/>
        </w:rPr>
      </w:pPr>
      <w:r>
        <w:rPr>
          <w:sz w:val="20"/>
        </w:rPr>
        <w:t>(1)23.</w:t>
      </w:r>
      <w:r>
        <w:rPr>
          <w:spacing w:val="6"/>
          <w:sz w:val="20"/>
        </w:rPr>
        <w:t> </w:t>
      </w:r>
      <w:r>
        <w:rPr>
          <w:sz w:val="20"/>
        </w:rPr>
        <w:t>Specialty</w:t>
      </w:r>
      <w:r>
        <w:rPr>
          <w:spacing w:val="-10"/>
          <w:sz w:val="20"/>
        </w:rPr>
        <w:t> </w:t>
      </w:r>
      <w:r>
        <w:rPr>
          <w:spacing w:val="-4"/>
          <w:sz w:val="20"/>
        </w:rPr>
        <w:t>Beer</w:t>
      </w:r>
    </w:p>
    <w:p>
      <w:pPr>
        <w:pStyle w:val="ListParagraph"/>
        <w:numPr>
          <w:ilvl w:val="0"/>
          <w:numId w:val="28"/>
        </w:numPr>
        <w:tabs>
          <w:tab w:pos="1578" w:val="left" w:leader="none"/>
        </w:tabs>
        <w:spacing w:line="240" w:lineRule="auto" w:before="20" w:after="0"/>
        <w:ind w:left="1578" w:right="0" w:hanging="358"/>
        <w:jc w:val="left"/>
        <w:rPr>
          <w:sz w:val="20"/>
        </w:rPr>
      </w:pPr>
      <w:r>
        <w:rPr>
          <w:sz w:val="20"/>
        </w:rPr>
        <w:t>3A.</w:t>
      </w:r>
      <w:r>
        <w:rPr>
          <w:spacing w:val="-6"/>
          <w:sz w:val="20"/>
        </w:rPr>
        <w:t> </w:t>
      </w:r>
      <w:r>
        <w:rPr>
          <w:sz w:val="20"/>
        </w:rPr>
        <w:t>Czech</w:t>
      </w:r>
      <w:r>
        <w:rPr>
          <w:spacing w:val="-6"/>
          <w:sz w:val="20"/>
        </w:rPr>
        <w:t> </w:t>
      </w:r>
      <w:r>
        <w:rPr>
          <w:sz w:val="20"/>
        </w:rPr>
        <w:t>Pale</w:t>
      </w:r>
      <w:r>
        <w:rPr>
          <w:spacing w:val="-5"/>
          <w:sz w:val="20"/>
        </w:rPr>
        <w:t> </w:t>
      </w:r>
      <w:r>
        <w:rPr>
          <w:spacing w:val="-2"/>
          <w:sz w:val="20"/>
        </w:rPr>
        <w:t>Lager</w:t>
      </w:r>
    </w:p>
    <w:p>
      <w:pPr>
        <w:pStyle w:val="ListParagraph"/>
        <w:numPr>
          <w:ilvl w:val="0"/>
          <w:numId w:val="28"/>
        </w:numPr>
        <w:tabs>
          <w:tab w:pos="1578" w:val="left" w:leader="none"/>
        </w:tabs>
        <w:spacing w:line="240" w:lineRule="auto" w:before="18" w:after="0"/>
        <w:ind w:left="1578" w:right="0" w:hanging="358"/>
        <w:jc w:val="left"/>
        <w:rPr>
          <w:sz w:val="20"/>
        </w:rPr>
      </w:pPr>
      <w:r>
        <w:rPr>
          <w:sz w:val="20"/>
        </w:rPr>
        <w:t>2B.</w:t>
      </w:r>
      <w:r>
        <w:rPr>
          <w:spacing w:val="-11"/>
          <w:sz w:val="20"/>
        </w:rPr>
        <w:t> </w:t>
      </w:r>
      <w:r>
        <w:rPr>
          <w:sz w:val="20"/>
        </w:rPr>
        <w:t>International</w:t>
      </w:r>
      <w:r>
        <w:rPr>
          <w:spacing w:val="-10"/>
          <w:sz w:val="20"/>
        </w:rPr>
        <w:t> </w:t>
      </w:r>
      <w:r>
        <w:rPr>
          <w:sz w:val="20"/>
        </w:rPr>
        <w:t>Amber</w:t>
      </w:r>
      <w:r>
        <w:rPr>
          <w:spacing w:val="-8"/>
          <w:sz w:val="20"/>
        </w:rPr>
        <w:t> </w:t>
      </w:r>
      <w:r>
        <w:rPr>
          <w:spacing w:val="-4"/>
          <w:sz w:val="20"/>
        </w:rPr>
        <w:t>Lager</w:t>
      </w:r>
    </w:p>
    <w:p>
      <w:pPr>
        <w:pStyle w:val="ListParagraph"/>
        <w:numPr>
          <w:ilvl w:val="0"/>
          <w:numId w:val="28"/>
        </w:numPr>
        <w:tabs>
          <w:tab w:pos="1578" w:val="left" w:leader="none"/>
        </w:tabs>
        <w:spacing w:line="240" w:lineRule="auto" w:before="18" w:after="0"/>
        <w:ind w:left="1578" w:right="0" w:hanging="358"/>
        <w:jc w:val="left"/>
        <w:rPr>
          <w:sz w:val="20"/>
        </w:rPr>
      </w:pPr>
      <w:r>
        <w:rPr>
          <w:sz w:val="20"/>
        </w:rPr>
        <w:t>3C.</w:t>
      </w:r>
      <w:r>
        <w:rPr>
          <w:spacing w:val="-6"/>
          <w:sz w:val="20"/>
        </w:rPr>
        <w:t> </w:t>
      </w:r>
      <w:r>
        <w:rPr>
          <w:sz w:val="20"/>
        </w:rPr>
        <w:t>Czech</w:t>
      </w:r>
      <w:r>
        <w:rPr>
          <w:spacing w:val="-7"/>
          <w:sz w:val="20"/>
        </w:rPr>
        <w:t> </w:t>
      </w:r>
      <w:r>
        <w:rPr>
          <w:sz w:val="20"/>
        </w:rPr>
        <w:t>Amber</w:t>
      </w:r>
      <w:r>
        <w:rPr>
          <w:spacing w:val="-6"/>
          <w:sz w:val="20"/>
        </w:rPr>
        <w:t> </w:t>
      </w:r>
      <w:r>
        <w:rPr>
          <w:spacing w:val="-4"/>
          <w:sz w:val="20"/>
        </w:rPr>
        <w:t>Lager</w:t>
      </w:r>
    </w:p>
    <w:p>
      <w:pPr>
        <w:pStyle w:val="ListParagraph"/>
        <w:numPr>
          <w:ilvl w:val="0"/>
          <w:numId w:val="28"/>
        </w:numPr>
        <w:tabs>
          <w:tab w:pos="1578" w:val="left" w:leader="none"/>
        </w:tabs>
        <w:spacing w:line="240" w:lineRule="auto" w:before="17" w:after="0"/>
        <w:ind w:left="1578" w:right="0" w:hanging="358"/>
        <w:jc w:val="left"/>
        <w:rPr>
          <w:sz w:val="20"/>
        </w:rPr>
      </w:pPr>
      <w:r>
        <w:rPr>
          <w:sz w:val="20"/>
        </w:rPr>
        <w:t>4B.</w:t>
      </w:r>
      <w:r>
        <w:rPr>
          <w:spacing w:val="-5"/>
          <w:sz w:val="20"/>
        </w:rPr>
        <w:t> </w:t>
      </w:r>
      <w:r>
        <w:rPr>
          <w:spacing w:val="-2"/>
          <w:sz w:val="20"/>
        </w:rPr>
        <w:t>Festbier</w:t>
      </w:r>
    </w:p>
    <w:p>
      <w:pPr>
        <w:pStyle w:val="ListParagraph"/>
        <w:numPr>
          <w:ilvl w:val="0"/>
          <w:numId w:val="28"/>
        </w:numPr>
        <w:tabs>
          <w:tab w:pos="1578" w:val="left" w:leader="none"/>
        </w:tabs>
        <w:spacing w:line="240" w:lineRule="auto" w:before="18" w:after="0"/>
        <w:ind w:left="1578" w:right="0" w:hanging="358"/>
        <w:jc w:val="left"/>
        <w:rPr>
          <w:sz w:val="20"/>
        </w:rPr>
      </w:pPr>
      <w:r>
        <w:rPr>
          <w:sz w:val="20"/>
        </w:rPr>
        <w:t>3D.</w:t>
      </w:r>
      <w:r>
        <w:rPr>
          <w:spacing w:val="-6"/>
          <w:sz w:val="20"/>
        </w:rPr>
        <w:t> </w:t>
      </w:r>
      <w:r>
        <w:rPr>
          <w:sz w:val="20"/>
        </w:rPr>
        <w:t>Czech</w:t>
      </w:r>
      <w:r>
        <w:rPr>
          <w:spacing w:val="-3"/>
          <w:sz w:val="20"/>
        </w:rPr>
        <w:t> </w:t>
      </w:r>
      <w:r>
        <w:rPr>
          <w:sz w:val="20"/>
        </w:rPr>
        <w:t>Dark</w:t>
      </w:r>
      <w:r>
        <w:rPr>
          <w:spacing w:val="-4"/>
          <w:sz w:val="20"/>
        </w:rPr>
        <w:t> </w:t>
      </w:r>
      <w:r>
        <w:rPr>
          <w:spacing w:val="-2"/>
          <w:sz w:val="20"/>
        </w:rPr>
        <w:t>Lager</w:t>
      </w:r>
    </w:p>
    <w:p>
      <w:pPr>
        <w:pStyle w:val="ListParagraph"/>
        <w:numPr>
          <w:ilvl w:val="0"/>
          <w:numId w:val="28"/>
        </w:numPr>
        <w:tabs>
          <w:tab w:pos="1579" w:val="left" w:leader="none"/>
        </w:tabs>
        <w:spacing w:line="240" w:lineRule="auto" w:before="17" w:after="0"/>
        <w:ind w:left="1579" w:right="0" w:hanging="359"/>
        <w:jc w:val="left"/>
        <w:rPr>
          <w:sz w:val="20"/>
        </w:rPr>
      </w:pPr>
      <w:r>
        <w:rPr>
          <w:sz w:val="20"/>
        </w:rPr>
        <w:t>5A.</w:t>
      </w:r>
      <w:r>
        <w:rPr>
          <w:spacing w:val="-7"/>
          <w:sz w:val="20"/>
        </w:rPr>
        <w:t> </w:t>
      </w:r>
      <w:r>
        <w:rPr>
          <w:sz w:val="20"/>
        </w:rPr>
        <w:t>German</w:t>
      </w:r>
      <w:r>
        <w:rPr>
          <w:spacing w:val="-6"/>
          <w:sz w:val="20"/>
        </w:rPr>
        <w:t> </w:t>
      </w:r>
      <w:r>
        <w:rPr>
          <w:spacing w:val="-2"/>
          <w:sz w:val="20"/>
        </w:rPr>
        <w:t>Leichtbier</w:t>
      </w:r>
    </w:p>
    <w:p>
      <w:pPr>
        <w:pStyle w:val="ListParagraph"/>
        <w:numPr>
          <w:ilvl w:val="0"/>
          <w:numId w:val="28"/>
        </w:numPr>
        <w:tabs>
          <w:tab w:pos="1578" w:val="left" w:leader="none"/>
        </w:tabs>
        <w:spacing w:line="240" w:lineRule="auto" w:before="20" w:after="0"/>
        <w:ind w:left="1578"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pacing w:val="-2"/>
          <w:sz w:val="20"/>
        </w:rPr>
        <w:t>Kellerbier</w:t>
      </w:r>
    </w:p>
    <w:p>
      <w:pPr>
        <w:pStyle w:val="ListParagraph"/>
        <w:numPr>
          <w:ilvl w:val="0"/>
          <w:numId w:val="28"/>
        </w:numPr>
        <w:tabs>
          <w:tab w:pos="1578" w:val="left" w:leader="none"/>
        </w:tabs>
        <w:spacing w:line="240" w:lineRule="auto" w:before="18" w:after="0"/>
        <w:ind w:left="1578" w:right="0" w:hanging="358"/>
        <w:jc w:val="left"/>
        <w:rPr>
          <w:sz w:val="20"/>
        </w:rPr>
      </w:pPr>
      <w:r>
        <w:rPr>
          <w:sz w:val="20"/>
        </w:rPr>
        <w:t>12A.</w:t>
      </w:r>
      <w:r>
        <w:rPr>
          <w:spacing w:val="-9"/>
          <w:sz w:val="20"/>
        </w:rPr>
        <w:t> </w:t>
      </w:r>
      <w:r>
        <w:rPr>
          <w:sz w:val="20"/>
        </w:rPr>
        <w:t>British</w:t>
      </w:r>
      <w:r>
        <w:rPr>
          <w:spacing w:val="-8"/>
          <w:sz w:val="20"/>
        </w:rPr>
        <w:t> </w:t>
      </w:r>
      <w:r>
        <w:rPr>
          <w:sz w:val="20"/>
        </w:rPr>
        <w:t>Golden</w:t>
      </w:r>
      <w:r>
        <w:rPr>
          <w:spacing w:val="-7"/>
          <w:sz w:val="20"/>
        </w:rPr>
        <w:t> </w:t>
      </w:r>
      <w:r>
        <w:rPr>
          <w:spacing w:val="-5"/>
          <w:sz w:val="20"/>
        </w:rPr>
        <w:t>Ale</w:t>
      </w:r>
    </w:p>
    <w:p>
      <w:pPr>
        <w:pStyle w:val="ListParagraph"/>
        <w:numPr>
          <w:ilvl w:val="0"/>
          <w:numId w:val="28"/>
        </w:numPr>
        <w:tabs>
          <w:tab w:pos="1580" w:val="left" w:leader="none"/>
        </w:tabs>
        <w:spacing w:line="240" w:lineRule="auto" w:before="17" w:after="0"/>
        <w:ind w:left="1580" w:right="0" w:hanging="360"/>
        <w:jc w:val="left"/>
        <w:rPr>
          <w:sz w:val="20"/>
        </w:rPr>
      </w:pPr>
      <w:r>
        <w:rPr>
          <w:sz w:val="20"/>
        </w:rPr>
        <w:t>12B.</w:t>
      </w:r>
      <w:r>
        <w:rPr>
          <w:spacing w:val="-11"/>
          <w:sz w:val="20"/>
        </w:rPr>
        <w:t> </w:t>
      </w:r>
      <w:r>
        <w:rPr>
          <w:sz w:val="20"/>
        </w:rPr>
        <w:t>Australian</w:t>
      </w:r>
      <w:r>
        <w:rPr>
          <w:spacing w:val="-10"/>
          <w:sz w:val="20"/>
        </w:rPr>
        <w:t> </w:t>
      </w:r>
      <w:r>
        <w:rPr>
          <w:sz w:val="20"/>
        </w:rPr>
        <w:t>Sparkling</w:t>
      </w:r>
      <w:r>
        <w:rPr>
          <w:spacing w:val="-10"/>
          <w:sz w:val="20"/>
        </w:rPr>
        <w:t> </w:t>
      </w:r>
      <w:r>
        <w:rPr>
          <w:spacing w:val="-5"/>
          <w:sz w:val="20"/>
        </w:rPr>
        <w:t>Ale</w:t>
      </w:r>
    </w:p>
    <w:p>
      <w:pPr>
        <w:pStyle w:val="ListParagraph"/>
        <w:numPr>
          <w:ilvl w:val="0"/>
          <w:numId w:val="28"/>
        </w:numPr>
        <w:tabs>
          <w:tab w:pos="1580" w:val="left" w:leader="none"/>
        </w:tabs>
        <w:spacing w:line="240" w:lineRule="auto" w:before="18" w:after="0"/>
        <w:ind w:left="1580" w:right="0" w:hanging="360"/>
        <w:jc w:val="left"/>
        <w:rPr>
          <w:sz w:val="20"/>
        </w:rPr>
      </w:pPr>
      <w:r>
        <w:rPr>
          <w:sz w:val="20"/>
        </w:rPr>
        <w:t>21B.</w:t>
      </w:r>
      <w:r>
        <w:rPr>
          <w:spacing w:val="-9"/>
          <w:sz w:val="20"/>
        </w:rPr>
        <w:t> </w:t>
      </w:r>
      <w:r>
        <w:rPr>
          <w:sz w:val="20"/>
        </w:rPr>
        <w:t>Specialty</w:t>
      </w:r>
      <w:r>
        <w:rPr>
          <w:spacing w:val="-6"/>
          <w:sz w:val="20"/>
        </w:rPr>
        <w:t> </w:t>
      </w:r>
      <w:r>
        <w:rPr>
          <w:sz w:val="20"/>
        </w:rPr>
        <w:t>IPA</w:t>
      </w:r>
      <w:r>
        <w:rPr>
          <w:spacing w:val="-7"/>
          <w:sz w:val="20"/>
        </w:rPr>
        <w:t> </w:t>
      </w:r>
      <w:r>
        <w:rPr>
          <w:spacing w:val="-2"/>
          <w:sz w:val="20"/>
        </w:rPr>
        <w:t>(todos)</w:t>
      </w:r>
    </w:p>
    <w:p>
      <w:pPr>
        <w:pStyle w:val="ListParagraph"/>
        <w:numPr>
          <w:ilvl w:val="0"/>
          <w:numId w:val="28"/>
        </w:numPr>
        <w:tabs>
          <w:tab w:pos="1579" w:val="left" w:leader="none"/>
        </w:tabs>
        <w:spacing w:line="240" w:lineRule="auto" w:before="18" w:after="0"/>
        <w:ind w:left="1579" w:right="0" w:hanging="359"/>
        <w:jc w:val="left"/>
        <w:rPr>
          <w:sz w:val="20"/>
        </w:rPr>
      </w:pPr>
      <w:r>
        <w:rPr>
          <w:sz w:val="20"/>
        </w:rPr>
        <w:t>15C.</w:t>
      </w:r>
      <w:r>
        <w:rPr>
          <w:spacing w:val="-7"/>
          <w:sz w:val="20"/>
        </w:rPr>
        <w:t> </w:t>
      </w:r>
      <w:r>
        <w:rPr>
          <w:sz w:val="20"/>
        </w:rPr>
        <w:t>Irish</w:t>
      </w:r>
      <w:r>
        <w:rPr>
          <w:spacing w:val="-3"/>
          <w:sz w:val="20"/>
        </w:rPr>
        <w:t> </w:t>
      </w:r>
      <w:r>
        <w:rPr>
          <w:sz w:val="20"/>
        </w:rPr>
        <w:t>Extra</w:t>
      </w:r>
      <w:r>
        <w:rPr>
          <w:spacing w:val="-4"/>
          <w:sz w:val="20"/>
        </w:rPr>
        <w:t> </w:t>
      </w:r>
      <w:r>
        <w:rPr>
          <w:spacing w:val="-2"/>
          <w:sz w:val="20"/>
        </w:rPr>
        <w:t>Stout</w:t>
      </w:r>
    </w:p>
    <w:p>
      <w:pPr>
        <w:pStyle w:val="ListParagraph"/>
        <w:numPr>
          <w:ilvl w:val="0"/>
          <w:numId w:val="28"/>
        </w:numPr>
        <w:tabs>
          <w:tab w:pos="1578" w:val="left" w:leader="none"/>
        </w:tabs>
        <w:spacing w:line="240" w:lineRule="auto" w:before="20" w:after="0"/>
        <w:ind w:left="1578" w:right="0" w:hanging="358"/>
        <w:jc w:val="left"/>
        <w:rPr>
          <w:sz w:val="20"/>
        </w:rPr>
      </w:pPr>
      <w:r>
        <w:rPr>
          <w:sz w:val="20"/>
        </w:rPr>
        <w:t>16C.</w:t>
      </w:r>
      <w:r>
        <w:rPr>
          <w:spacing w:val="-8"/>
          <w:sz w:val="20"/>
        </w:rPr>
        <w:t> </w:t>
      </w:r>
      <w:r>
        <w:rPr>
          <w:sz w:val="20"/>
        </w:rPr>
        <w:t>Tropical</w:t>
      </w:r>
      <w:r>
        <w:rPr>
          <w:spacing w:val="-9"/>
          <w:sz w:val="20"/>
        </w:rPr>
        <w:t> </w:t>
      </w:r>
      <w:r>
        <w:rPr>
          <w:spacing w:val="-2"/>
          <w:sz w:val="20"/>
        </w:rPr>
        <w:t>Stout</w:t>
      </w:r>
    </w:p>
    <w:p>
      <w:pPr>
        <w:pStyle w:val="ListParagraph"/>
        <w:numPr>
          <w:ilvl w:val="0"/>
          <w:numId w:val="28"/>
        </w:numPr>
        <w:tabs>
          <w:tab w:pos="1579" w:val="left" w:leader="none"/>
        </w:tabs>
        <w:spacing w:line="240" w:lineRule="auto" w:before="17" w:after="0"/>
        <w:ind w:left="1579" w:right="0" w:hanging="359"/>
        <w:jc w:val="left"/>
        <w:rPr>
          <w:sz w:val="20"/>
        </w:rPr>
      </w:pPr>
      <w:r>
        <w:rPr>
          <w:sz w:val="20"/>
        </w:rPr>
        <w:t>26A.</w:t>
      </w:r>
      <w:r>
        <w:rPr>
          <w:spacing w:val="-7"/>
          <w:sz w:val="20"/>
        </w:rPr>
        <w:t> </w:t>
      </w:r>
      <w:r>
        <w:rPr>
          <w:sz w:val="20"/>
        </w:rPr>
        <w:t>Belgian</w:t>
      </w:r>
      <w:r>
        <w:rPr>
          <w:spacing w:val="-7"/>
          <w:sz w:val="20"/>
        </w:rPr>
        <w:t> </w:t>
      </w:r>
      <w:r>
        <w:rPr>
          <w:spacing w:val="-2"/>
          <w:sz w:val="20"/>
        </w:rPr>
        <w:t>Single</w:t>
      </w:r>
    </w:p>
    <w:p>
      <w:pPr>
        <w:pStyle w:val="ListParagraph"/>
        <w:numPr>
          <w:ilvl w:val="0"/>
          <w:numId w:val="28"/>
        </w:numPr>
        <w:tabs>
          <w:tab w:pos="1578" w:val="left" w:leader="none"/>
        </w:tabs>
        <w:spacing w:line="240" w:lineRule="auto" w:before="18" w:after="0"/>
        <w:ind w:left="1578" w:right="0" w:hanging="358"/>
        <w:jc w:val="left"/>
        <w:rPr>
          <w:sz w:val="20"/>
        </w:rPr>
      </w:pPr>
      <w:r>
        <w:rPr>
          <w:sz w:val="20"/>
        </w:rPr>
        <w:t>17A.</w:t>
      </w:r>
      <w:r>
        <w:rPr>
          <w:spacing w:val="-8"/>
          <w:sz w:val="20"/>
        </w:rPr>
        <w:t> </w:t>
      </w:r>
      <w:r>
        <w:rPr>
          <w:sz w:val="20"/>
        </w:rPr>
        <w:t>English</w:t>
      </w:r>
      <w:r>
        <w:rPr>
          <w:spacing w:val="-8"/>
          <w:sz w:val="20"/>
        </w:rPr>
        <w:t> </w:t>
      </w:r>
      <w:r>
        <w:rPr>
          <w:sz w:val="20"/>
        </w:rPr>
        <w:t>Strong</w:t>
      </w:r>
      <w:r>
        <w:rPr>
          <w:spacing w:val="-6"/>
          <w:sz w:val="20"/>
        </w:rPr>
        <w:t> </w:t>
      </w:r>
      <w:r>
        <w:rPr>
          <w:spacing w:val="-5"/>
          <w:sz w:val="20"/>
        </w:rPr>
        <w:t>Ale</w:t>
      </w:r>
    </w:p>
    <w:p>
      <w:pPr>
        <w:pStyle w:val="ListParagraph"/>
        <w:numPr>
          <w:ilvl w:val="0"/>
          <w:numId w:val="28"/>
        </w:numPr>
        <w:tabs>
          <w:tab w:pos="1578" w:val="left" w:leader="none"/>
        </w:tabs>
        <w:spacing w:line="240" w:lineRule="auto" w:before="17" w:after="0"/>
        <w:ind w:left="1578" w:right="0" w:hanging="358"/>
        <w:jc w:val="left"/>
        <w:rPr>
          <w:sz w:val="20"/>
        </w:rPr>
      </w:pPr>
      <w:r>
        <w:rPr>
          <w:sz w:val="20"/>
        </w:rPr>
        <w:t>22B.</w:t>
      </w:r>
      <w:r>
        <w:rPr>
          <w:spacing w:val="-9"/>
          <w:sz w:val="20"/>
        </w:rPr>
        <w:t> </w:t>
      </w:r>
      <w:r>
        <w:rPr>
          <w:sz w:val="20"/>
        </w:rPr>
        <w:t>American</w:t>
      </w:r>
      <w:r>
        <w:rPr>
          <w:spacing w:val="-6"/>
          <w:sz w:val="20"/>
        </w:rPr>
        <w:t> </w:t>
      </w:r>
      <w:r>
        <w:rPr>
          <w:sz w:val="20"/>
        </w:rPr>
        <w:t>Strong</w:t>
      </w:r>
      <w:r>
        <w:rPr>
          <w:spacing w:val="-8"/>
          <w:sz w:val="20"/>
        </w:rPr>
        <w:t> </w:t>
      </w:r>
      <w:r>
        <w:rPr>
          <w:spacing w:val="-5"/>
          <w:sz w:val="20"/>
        </w:rPr>
        <w:t>Ale</w:t>
      </w:r>
    </w:p>
    <w:p>
      <w:pPr>
        <w:pStyle w:val="ListParagraph"/>
        <w:numPr>
          <w:ilvl w:val="0"/>
          <w:numId w:val="28"/>
        </w:numPr>
        <w:tabs>
          <w:tab w:pos="1578" w:val="left" w:leader="none"/>
        </w:tabs>
        <w:spacing w:line="240" w:lineRule="auto" w:before="18" w:after="0"/>
        <w:ind w:left="1578" w:right="0" w:hanging="358"/>
        <w:jc w:val="left"/>
        <w:rPr>
          <w:sz w:val="20"/>
        </w:rPr>
      </w:pPr>
      <w:r>
        <w:rPr>
          <w:sz w:val="20"/>
        </w:rPr>
        <w:t>22D.</w:t>
      </w:r>
      <w:r>
        <w:rPr>
          <w:spacing w:val="-7"/>
          <w:sz w:val="20"/>
        </w:rPr>
        <w:t> </w:t>
      </w:r>
      <w:r>
        <w:rPr>
          <w:spacing w:val="-2"/>
          <w:sz w:val="20"/>
        </w:rPr>
        <w:t>Wheatwine</w:t>
      </w:r>
    </w:p>
    <w:p>
      <w:pPr>
        <w:pStyle w:val="ListParagraph"/>
        <w:numPr>
          <w:ilvl w:val="0"/>
          <w:numId w:val="28"/>
        </w:numPr>
        <w:tabs>
          <w:tab w:pos="1578" w:val="left" w:leader="none"/>
          <w:tab w:pos="1580" w:val="left" w:leader="none"/>
        </w:tabs>
        <w:spacing w:line="261" w:lineRule="auto" w:before="18" w:after="0"/>
        <w:ind w:left="1580" w:right="99" w:hanging="360"/>
        <w:jc w:val="left"/>
        <w:rPr>
          <w:sz w:val="20"/>
        </w:rPr>
      </w:pPr>
      <w:r>
        <w:rPr>
          <w:sz w:val="20"/>
        </w:rPr>
        <w:t>27.</w:t>
      </w:r>
      <w:r>
        <w:rPr>
          <w:spacing w:val="-8"/>
          <w:sz w:val="20"/>
        </w:rPr>
        <w:t> </w:t>
      </w:r>
      <w:r>
        <w:rPr>
          <w:sz w:val="20"/>
        </w:rPr>
        <w:t>Historical</w:t>
      </w:r>
      <w:r>
        <w:rPr>
          <w:spacing w:val="-7"/>
          <w:sz w:val="20"/>
        </w:rPr>
        <w:t> </w:t>
      </w:r>
      <w:r>
        <w:rPr>
          <w:sz w:val="20"/>
        </w:rPr>
        <w:t>Beer</w:t>
      </w:r>
      <w:r>
        <w:rPr>
          <w:spacing w:val="-7"/>
          <w:sz w:val="20"/>
        </w:rPr>
        <w:t> </w:t>
      </w:r>
      <w:r>
        <w:rPr>
          <w:sz w:val="20"/>
        </w:rPr>
        <w:t>(aquellos</w:t>
      </w:r>
      <w:r>
        <w:rPr>
          <w:spacing w:val="-7"/>
          <w:sz w:val="20"/>
        </w:rPr>
        <w:t> </w:t>
      </w:r>
      <w:r>
        <w:rPr>
          <w:sz w:val="20"/>
        </w:rPr>
        <w:t>que</w:t>
      </w:r>
      <w:r>
        <w:rPr>
          <w:spacing w:val="-7"/>
          <w:sz w:val="20"/>
        </w:rPr>
        <w:t> </w:t>
      </w:r>
      <w:r>
        <w:rPr>
          <w:sz w:val="20"/>
        </w:rPr>
        <w:t>no</w:t>
      </w:r>
      <w:r>
        <w:rPr>
          <w:spacing w:val="-5"/>
          <w:sz w:val="20"/>
        </w:rPr>
        <w:t> </w:t>
      </w:r>
      <w:r>
        <w:rPr>
          <w:sz w:val="20"/>
        </w:rPr>
        <w:t>han sido enumerados)</w:t>
      </w:r>
    </w:p>
    <w:p>
      <w:pPr>
        <w:pStyle w:val="ListParagraph"/>
        <w:numPr>
          <w:ilvl w:val="0"/>
          <w:numId w:val="28"/>
        </w:numPr>
        <w:tabs>
          <w:tab w:pos="1579" w:val="left" w:leader="none"/>
        </w:tabs>
        <w:spacing w:line="224" w:lineRule="exact" w:before="0" w:after="0"/>
        <w:ind w:left="1579" w:right="0" w:hanging="359"/>
        <w:jc w:val="left"/>
        <w:rPr>
          <w:sz w:val="20"/>
        </w:rPr>
      </w:pPr>
      <w:r>
        <w:rPr>
          <w:sz w:val="20"/>
        </w:rPr>
        <w:t>28A.</w:t>
      </w:r>
      <w:r>
        <w:rPr>
          <w:spacing w:val="-7"/>
          <w:sz w:val="20"/>
        </w:rPr>
        <w:t> </w:t>
      </w:r>
      <w:r>
        <w:rPr>
          <w:sz w:val="20"/>
        </w:rPr>
        <w:t>Brett</w:t>
      </w:r>
      <w:r>
        <w:rPr>
          <w:spacing w:val="-4"/>
          <w:sz w:val="20"/>
        </w:rPr>
        <w:t> Beer</w:t>
      </w:r>
    </w:p>
    <w:p>
      <w:pPr>
        <w:pStyle w:val="ListParagraph"/>
        <w:numPr>
          <w:ilvl w:val="0"/>
          <w:numId w:val="28"/>
        </w:numPr>
        <w:tabs>
          <w:tab w:pos="1579" w:val="left" w:leader="none"/>
        </w:tabs>
        <w:spacing w:line="240" w:lineRule="auto" w:before="17" w:after="0"/>
        <w:ind w:left="1579" w:right="0" w:hanging="359"/>
        <w:jc w:val="left"/>
        <w:rPr>
          <w:sz w:val="20"/>
        </w:rPr>
      </w:pPr>
      <w:r>
        <w:rPr>
          <w:sz w:val="20"/>
        </w:rPr>
        <w:t>28B.</w:t>
      </w:r>
      <w:r>
        <w:rPr>
          <w:spacing w:val="-11"/>
          <w:sz w:val="20"/>
        </w:rPr>
        <w:t> </w:t>
      </w:r>
      <w:r>
        <w:rPr>
          <w:sz w:val="20"/>
        </w:rPr>
        <w:t>Mixed-Fermentation</w:t>
      </w:r>
      <w:r>
        <w:rPr>
          <w:spacing w:val="-11"/>
          <w:sz w:val="20"/>
        </w:rPr>
        <w:t> </w:t>
      </w:r>
      <w:r>
        <w:rPr>
          <w:sz w:val="20"/>
        </w:rPr>
        <w:t>Sour</w:t>
      </w:r>
      <w:r>
        <w:rPr>
          <w:spacing w:val="-12"/>
          <w:sz w:val="20"/>
        </w:rPr>
        <w:t> </w:t>
      </w:r>
      <w:r>
        <w:rPr>
          <w:spacing w:val="-4"/>
          <w:sz w:val="20"/>
        </w:rPr>
        <w:t>Beer</w:t>
      </w:r>
    </w:p>
    <w:p>
      <w:pPr>
        <w:pStyle w:val="ListParagraph"/>
        <w:numPr>
          <w:ilvl w:val="0"/>
          <w:numId w:val="28"/>
        </w:numPr>
        <w:tabs>
          <w:tab w:pos="1578" w:val="left" w:leader="none"/>
        </w:tabs>
        <w:spacing w:line="240" w:lineRule="auto" w:before="18" w:after="0"/>
        <w:ind w:left="1578" w:right="0" w:hanging="358"/>
        <w:jc w:val="left"/>
        <w:rPr>
          <w:sz w:val="20"/>
        </w:rPr>
      </w:pPr>
      <w:r>
        <w:rPr>
          <w:sz w:val="20"/>
        </w:rPr>
        <w:t>28C.</w:t>
      </w:r>
      <w:r>
        <w:rPr>
          <w:spacing w:val="-7"/>
          <w:sz w:val="20"/>
        </w:rPr>
        <w:t> </w:t>
      </w:r>
      <w:r>
        <w:rPr>
          <w:sz w:val="20"/>
        </w:rPr>
        <w:t>Wild</w:t>
      </w:r>
      <w:r>
        <w:rPr>
          <w:spacing w:val="-7"/>
          <w:sz w:val="20"/>
        </w:rPr>
        <w:t> </w:t>
      </w:r>
      <w:r>
        <w:rPr>
          <w:sz w:val="20"/>
        </w:rPr>
        <w:t>Specialty</w:t>
      </w:r>
      <w:r>
        <w:rPr>
          <w:spacing w:val="-6"/>
          <w:sz w:val="20"/>
        </w:rPr>
        <w:t> </w:t>
      </w:r>
      <w:r>
        <w:rPr>
          <w:spacing w:val="-4"/>
          <w:sz w:val="20"/>
        </w:rPr>
        <w:t>Beer</w:t>
      </w:r>
    </w:p>
    <w:p>
      <w:pPr>
        <w:pStyle w:val="ListParagraph"/>
        <w:numPr>
          <w:ilvl w:val="0"/>
          <w:numId w:val="28"/>
        </w:numPr>
        <w:tabs>
          <w:tab w:pos="1579" w:val="left" w:leader="none"/>
        </w:tabs>
        <w:spacing w:line="240" w:lineRule="auto" w:before="17" w:after="0"/>
        <w:ind w:left="1579" w:right="0" w:hanging="359"/>
        <w:jc w:val="left"/>
        <w:rPr>
          <w:sz w:val="20"/>
        </w:rPr>
      </w:pPr>
      <w:r>
        <w:rPr>
          <w:sz w:val="20"/>
        </w:rPr>
        <w:t>29B.</w:t>
      </w:r>
      <w:r>
        <w:rPr>
          <w:spacing w:val="-8"/>
          <w:sz w:val="20"/>
        </w:rPr>
        <w:t> </w:t>
      </w:r>
      <w:r>
        <w:rPr>
          <w:sz w:val="20"/>
        </w:rPr>
        <w:t>Fruit</w:t>
      </w:r>
      <w:r>
        <w:rPr>
          <w:spacing w:val="-5"/>
          <w:sz w:val="20"/>
        </w:rPr>
        <w:t> </w:t>
      </w:r>
      <w:r>
        <w:rPr>
          <w:sz w:val="20"/>
        </w:rPr>
        <w:t>and</w:t>
      </w:r>
      <w:r>
        <w:rPr>
          <w:spacing w:val="-6"/>
          <w:sz w:val="20"/>
        </w:rPr>
        <w:t> </w:t>
      </w:r>
      <w:r>
        <w:rPr>
          <w:sz w:val="20"/>
        </w:rPr>
        <w:t>Spice</w:t>
      </w:r>
      <w:r>
        <w:rPr>
          <w:spacing w:val="-4"/>
          <w:sz w:val="20"/>
        </w:rPr>
        <w:t> Beer</w:t>
      </w:r>
    </w:p>
    <w:p>
      <w:pPr>
        <w:pStyle w:val="ListParagraph"/>
        <w:numPr>
          <w:ilvl w:val="0"/>
          <w:numId w:val="28"/>
        </w:numPr>
        <w:tabs>
          <w:tab w:pos="1579" w:val="left" w:leader="none"/>
        </w:tabs>
        <w:spacing w:line="240" w:lineRule="auto" w:before="20" w:after="0"/>
        <w:ind w:left="1579" w:right="0" w:hanging="359"/>
        <w:jc w:val="left"/>
        <w:rPr>
          <w:sz w:val="20"/>
        </w:rPr>
      </w:pPr>
      <w:r>
        <w:rPr>
          <w:sz w:val="20"/>
        </w:rPr>
        <w:t>29C.</w:t>
      </w:r>
      <w:r>
        <w:rPr>
          <w:spacing w:val="-10"/>
          <w:sz w:val="20"/>
        </w:rPr>
        <w:t> </w:t>
      </w:r>
      <w:r>
        <w:rPr>
          <w:sz w:val="20"/>
        </w:rPr>
        <w:t>Specialty</w:t>
      </w:r>
      <w:r>
        <w:rPr>
          <w:spacing w:val="-9"/>
          <w:sz w:val="20"/>
        </w:rPr>
        <w:t> </w:t>
      </w:r>
      <w:r>
        <w:rPr>
          <w:sz w:val="20"/>
        </w:rPr>
        <w:t>Fruit</w:t>
      </w:r>
      <w:r>
        <w:rPr>
          <w:spacing w:val="-8"/>
          <w:sz w:val="20"/>
        </w:rPr>
        <w:t> </w:t>
      </w:r>
      <w:r>
        <w:rPr>
          <w:spacing w:val="-4"/>
          <w:sz w:val="20"/>
        </w:rPr>
        <w:t>Beer</w:t>
      </w:r>
    </w:p>
    <w:p>
      <w:pPr>
        <w:pStyle w:val="ListParagraph"/>
        <w:numPr>
          <w:ilvl w:val="0"/>
          <w:numId w:val="28"/>
        </w:numPr>
        <w:tabs>
          <w:tab w:pos="1579" w:val="left" w:leader="none"/>
        </w:tabs>
        <w:spacing w:line="240" w:lineRule="auto" w:before="18" w:after="0"/>
        <w:ind w:left="1579" w:right="0" w:hanging="359"/>
        <w:jc w:val="left"/>
        <w:rPr>
          <w:sz w:val="20"/>
        </w:rPr>
      </w:pPr>
      <w:r>
        <w:rPr>
          <w:sz w:val="20"/>
        </w:rPr>
        <w:t>29D.</w:t>
      </w:r>
      <w:r>
        <w:rPr>
          <w:spacing w:val="-7"/>
          <w:sz w:val="20"/>
        </w:rPr>
        <w:t> </w:t>
      </w:r>
      <w:r>
        <w:rPr>
          <w:sz w:val="20"/>
        </w:rPr>
        <w:t>Grape</w:t>
      </w:r>
      <w:r>
        <w:rPr>
          <w:spacing w:val="-6"/>
          <w:sz w:val="20"/>
        </w:rPr>
        <w:t> </w:t>
      </w:r>
      <w:r>
        <w:rPr>
          <w:spacing w:val="-5"/>
          <w:sz w:val="20"/>
        </w:rPr>
        <w:t>Ale</w:t>
      </w:r>
    </w:p>
    <w:p>
      <w:pPr>
        <w:pStyle w:val="ListParagraph"/>
        <w:numPr>
          <w:ilvl w:val="0"/>
          <w:numId w:val="28"/>
        </w:numPr>
        <w:tabs>
          <w:tab w:pos="1578" w:val="left" w:leader="none"/>
        </w:tabs>
        <w:spacing w:line="240" w:lineRule="auto" w:before="17" w:after="0"/>
        <w:ind w:left="1578" w:right="0" w:hanging="358"/>
        <w:jc w:val="left"/>
        <w:rPr>
          <w:sz w:val="20"/>
        </w:rPr>
      </w:pPr>
      <w:r>
        <w:rPr>
          <w:sz w:val="20"/>
        </w:rPr>
        <w:t>30B.</w:t>
      </w:r>
      <w:r>
        <w:rPr>
          <w:spacing w:val="-10"/>
          <w:sz w:val="20"/>
        </w:rPr>
        <w:t> </w:t>
      </w:r>
      <w:r>
        <w:rPr>
          <w:sz w:val="20"/>
        </w:rPr>
        <w:t>Autumn</w:t>
      </w:r>
      <w:r>
        <w:rPr>
          <w:spacing w:val="-8"/>
          <w:sz w:val="20"/>
        </w:rPr>
        <w:t> </w:t>
      </w:r>
      <w:r>
        <w:rPr>
          <w:sz w:val="20"/>
        </w:rPr>
        <w:t>Seasonal</w:t>
      </w:r>
      <w:r>
        <w:rPr>
          <w:spacing w:val="-8"/>
          <w:sz w:val="20"/>
        </w:rPr>
        <w:t> </w:t>
      </w:r>
      <w:r>
        <w:rPr>
          <w:spacing w:val="-4"/>
          <w:sz w:val="20"/>
        </w:rPr>
        <w:t>Beer</w:t>
      </w:r>
    </w:p>
    <w:p>
      <w:pPr>
        <w:pStyle w:val="ListParagraph"/>
        <w:numPr>
          <w:ilvl w:val="0"/>
          <w:numId w:val="28"/>
        </w:numPr>
        <w:tabs>
          <w:tab w:pos="1578" w:val="left" w:leader="none"/>
        </w:tabs>
        <w:spacing w:line="240" w:lineRule="auto" w:before="18" w:after="0"/>
        <w:ind w:left="1578" w:right="0" w:hanging="358"/>
        <w:jc w:val="left"/>
        <w:rPr>
          <w:sz w:val="20"/>
        </w:rPr>
      </w:pPr>
      <w:r>
        <w:rPr>
          <w:sz w:val="20"/>
        </w:rPr>
        <w:t>20D.</w:t>
      </w:r>
      <w:r>
        <w:rPr>
          <w:spacing w:val="-10"/>
          <w:sz w:val="20"/>
        </w:rPr>
        <w:t> </w:t>
      </w:r>
      <w:r>
        <w:rPr>
          <w:sz w:val="20"/>
        </w:rPr>
        <w:t>Specialty</w:t>
      </w:r>
      <w:r>
        <w:rPr>
          <w:spacing w:val="-8"/>
          <w:sz w:val="20"/>
        </w:rPr>
        <w:t> </w:t>
      </w:r>
      <w:r>
        <w:rPr>
          <w:sz w:val="20"/>
        </w:rPr>
        <w:t>Spice</w:t>
      </w:r>
      <w:r>
        <w:rPr>
          <w:spacing w:val="-7"/>
          <w:sz w:val="20"/>
        </w:rPr>
        <w:t> </w:t>
      </w:r>
      <w:r>
        <w:rPr>
          <w:spacing w:val="-4"/>
          <w:sz w:val="20"/>
        </w:rPr>
        <w:t>Beer</w:t>
      </w:r>
    </w:p>
    <w:p>
      <w:pPr>
        <w:pStyle w:val="ListParagraph"/>
        <w:numPr>
          <w:ilvl w:val="0"/>
          <w:numId w:val="28"/>
        </w:numPr>
        <w:tabs>
          <w:tab w:pos="1579" w:val="left" w:leader="none"/>
        </w:tabs>
        <w:spacing w:line="240" w:lineRule="auto" w:before="18" w:after="0"/>
        <w:ind w:left="1579" w:right="0" w:hanging="359"/>
        <w:jc w:val="left"/>
        <w:rPr>
          <w:sz w:val="20"/>
        </w:rPr>
      </w:pPr>
      <w:r>
        <w:rPr>
          <w:sz w:val="20"/>
        </w:rPr>
        <w:t>31A.</w:t>
      </w:r>
      <w:r>
        <w:rPr>
          <w:spacing w:val="-10"/>
          <w:sz w:val="20"/>
        </w:rPr>
        <w:t> </w:t>
      </w:r>
      <w:r>
        <w:rPr>
          <w:sz w:val="20"/>
        </w:rPr>
        <w:t>Alternative</w:t>
      </w:r>
      <w:r>
        <w:rPr>
          <w:spacing w:val="-7"/>
          <w:sz w:val="20"/>
        </w:rPr>
        <w:t> </w:t>
      </w:r>
      <w:r>
        <w:rPr>
          <w:sz w:val="20"/>
        </w:rPr>
        <w:t>Grain</w:t>
      </w:r>
      <w:r>
        <w:rPr>
          <w:spacing w:val="-8"/>
          <w:sz w:val="20"/>
        </w:rPr>
        <w:t> </w:t>
      </w:r>
      <w:r>
        <w:rPr>
          <w:spacing w:val="-4"/>
          <w:sz w:val="20"/>
        </w:rPr>
        <w:t>Beer</w:t>
      </w:r>
    </w:p>
    <w:p>
      <w:pPr>
        <w:pStyle w:val="ListParagraph"/>
        <w:numPr>
          <w:ilvl w:val="0"/>
          <w:numId w:val="28"/>
        </w:numPr>
        <w:tabs>
          <w:tab w:pos="1578" w:val="left" w:leader="none"/>
        </w:tabs>
        <w:spacing w:line="240" w:lineRule="auto" w:before="17" w:after="0"/>
        <w:ind w:left="1578" w:right="0" w:hanging="358"/>
        <w:jc w:val="left"/>
        <w:rPr>
          <w:sz w:val="20"/>
        </w:rPr>
      </w:pPr>
      <w:r>
        <w:rPr>
          <w:sz w:val="20"/>
        </w:rPr>
        <w:t>31B.</w:t>
      </w:r>
      <w:r>
        <w:rPr>
          <w:spacing w:val="-10"/>
          <w:sz w:val="20"/>
        </w:rPr>
        <w:t> </w:t>
      </w:r>
      <w:r>
        <w:rPr>
          <w:sz w:val="20"/>
        </w:rPr>
        <w:t>Alternative</w:t>
      </w:r>
      <w:r>
        <w:rPr>
          <w:spacing w:val="-8"/>
          <w:sz w:val="20"/>
        </w:rPr>
        <w:t> </w:t>
      </w:r>
      <w:r>
        <w:rPr>
          <w:sz w:val="20"/>
        </w:rPr>
        <w:t>Sugar</w:t>
      </w:r>
      <w:r>
        <w:rPr>
          <w:spacing w:val="-7"/>
          <w:sz w:val="20"/>
        </w:rPr>
        <w:t> </w:t>
      </w:r>
      <w:r>
        <w:rPr>
          <w:spacing w:val="-4"/>
          <w:sz w:val="20"/>
        </w:rPr>
        <w:t>Beer</w:t>
      </w:r>
    </w:p>
    <w:p>
      <w:pPr>
        <w:pStyle w:val="ListParagraph"/>
        <w:numPr>
          <w:ilvl w:val="0"/>
          <w:numId w:val="28"/>
        </w:numPr>
        <w:tabs>
          <w:tab w:pos="1578" w:val="left" w:leader="none"/>
        </w:tabs>
        <w:spacing w:line="240" w:lineRule="auto" w:before="20" w:after="0"/>
        <w:ind w:left="1578" w:right="0" w:hanging="358"/>
        <w:jc w:val="left"/>
        <w:rPr>
          <w:sz w:val="20"/>
        </w:rPr>
      </w:pPr>
      <w:r>
        <w:rPr>
          <w:sz w:val="20"/>
        </w:rPr>
        <w:t>32B.</w:t>
      </w:r>
      <w:r>
        <w:rPr>
          <w:spacing w:val="-8"/>
          <w:sz w:val="20"/>
        </w:rPr>
        <w:t> </w:t>
      </w:r>
      <w:r>
        <w:rPr>
          <w:sz w:val="20"/>
        </w:rPr>
        <w:t>Specialty</w:t>
      </w:r>
      <w:r>
        <w:rPr>
          <w:spacing w:val="-9"/>
          <w:sz w:val="20"/>
        </w:rPr>
        <w:t> </w:t>
      </w:r>
      <w:r>
        <w:rPr>
          <w:sz w:val="20"/>
        </w:rPr>
        <w:t>Smoked</w:t>
      </w:r>
      <w:r>
        <w:rPr>
          <w:spacing w:val="-7"/>
          <w:sz w:val="20"/>
        </w:rPr>
        <w:t> </w:t>
      </w:r>
      <w:r>
        <w:rPr>
          <w:spacing w:val="-4"/>
          <w:sz w:val="20"/>
        </w:rPr>
        <w:t>Beer</w:t>
      </w:r>
    </w:p>
    <w:p>
      <w:pPr>
        <w:pStyle w:val="ListParagraph"/>
        <w:numPr>
          <w:ilvl w:val="0"/>
          <w:numId w:val="28"/>
        </w:numPr>
        <w:tabs>
          <w:tab w:pos="1578" w:val="left" w:leader="none"/>
        </w:tabs>
        <w:spacing w:line="259" w:lineRule="auto" w:before="18" w:after="0"/>
        <w:ind w:left="1220" w:right="106" w:firstLine="0"/>
        <w:jc w:val="left"/>
        <w:rPr>
          <w:sz w:val="20"/>
        </w:rPr>
      </w:pPr>
      <w:r>
        <w:rPr>
          <w:sz w:val="20"/>
        </w:rPr>
        <w:t>33B. Specialty Wood-Aged Beer DD.34A.</w:t>
      </w:r>
      <w:r>
        <w:rPr>
          <w:spacing w:val="-10"/>
          <w:sz w:val="20"/>
        </w:rPr>
        <w:t> </w:t>
      </w:r>
      <w:r>
        <w:rPr>
          <w:sz w:val="20"/>
        </w:rPr>
        <w:t>Commercial</w:t>
      </w:r>
      <w:r>
        <w:rPr>
          <w:spacing w:val="-10"/>
          <w:sz w:val="20"/>
        </w:rPr>
        <w:t> </w:t>
      </w:r>
      <w:r>
        <w:rPr>
          <w:sz w:val="20"/>
        </w:rPr>
        <w:t>Specialty</w:t>
      </w:r>
      <w:r>
        <w:rPr>
          <w:spacing w:val="-6"/>
          <w:sz w:val="20"/>
        </w:rPr>
        <w:t> </w:t>
      </w:r>
      <w:r>
        <w:rPr>
          <w:sz w:val="20"/>
        </w:rPr>
        <w:t>Beer</w:t>
      </w:r>
      <w:r>
        <w:rPr>
          <w:spacing w:val="-9"/>
          <w:sz w:val="20"/>
        </w:rPr>
        <w:t> </w:t>
      </w:r>
      <w:r>
        <w:rPr>
          <w:sz w:val="20"/>
        </w:rPr>
        <w:t>(estilos</w:t>
      </w:r>
    </w:p>
    <w:p>
      <w:pPr>
        <w:spacing w:line="227" w:lineRule="exact" w:before="0"/>
        <w:ind w:left="1580" w:right="0" w:firstLine="0"/>
        <w:jc w:val="left"/>
        <w:rPr>
          <w:sz w:val="20"/>
        </w:rPr>
      </w:pPr>
      <w:r>
        <w:rPr>
          <w:sz w:val="20"/>
        </w:rPr>
        <w:t>no</w:t>
      </w:r>
      <w:r>
        <w:rPr>
          <w:spacing w:val="-5"/>
          <w:sz w:val="20"/>
        </w:rPr>
        <w:t> </w:t>
      </w:r>
      <w:r>
        <w:rPr>
          <w:spacing w:val="-2"/>
          <w:sz w:val="20"/>
        </w:rPr>
        <w:t>belgas)</w:t>
      </w:r>
    </w:p>
    <w:p>
      <w:pPr>
        <w:pStyle w:val="ListParagraph"/>
        <w:numPr>
          <w:ilvl w:val="0"/>
          <w:numId w:val="29"/>
        </w:numPr>
        <w:tabs>
          <w:tab w:pos="1578" w:val="left" w:leader="none"/>
        </w:tabs>
        <w:spacing w:line="240" w:lineRule="auto" w:before="17" w:after="0"/>
        <w:ind w:left="1578" w:right="0" w:hanging="358"/>
        <w:jc w:val="left"/>
        <w:rPr>
          <w:sz w:val="20"/>
        </w:rPr>
      </w:pPr>
      <w:r>
        <w:rPr>
          <w:sz w:val="20"/>
        </w:rPr>
        <w:t>34B.</w:t>
      </w:r>
      <w:r>
        <w:rPr>
          <w:spacing w:val="-11"/>
          <w:sz w:val="20"/>
        </w:rPr>
        <w:t> </w:t>
      </w:r>
      <w:r>
        <w:rPr>
          <w:sz w:val="20"/>
        </w:rPr>
        <w:t>Mixed-Style</w:t>
      </w:r>
      <w:r>
        <w:rPr>
          <w:spacing w:val="-10"/>
          <w:sz w:val="20"/>
        </w:rPr>
        <w:t> </w:t>
      </w:r>
      <w:r>
        <w:rPr>
          <w:spacing w:val="-4"/>
          <w:sz w:val="20"/>
        </w:rPr>
        <w:t>Beer</w:t>
      </w:r>
    </w:p>
    <w:p>
      <w:pPr>
        <w:pStyle w:val="ListParagraph"/>
        <w:numPr>
          <w:ilvl w:val="0"/>
          <w:numId w:val="29"/>
        </w:numPr>
        <w:tabs>
          <w:tab w:pos="1577" w:val="left" w:leader="none"/>
        </w:tabs>
        <w:spacing w:line="240" w:lineRule="auto" w:before="20" w:after="0"/>
        <w:ind w:left="1577" w:right="0" w:hanging="357"/>
        <w:jc w:val="left"/>
        <w:rPr>
          <w:sz w:val="20"/>
        </w:rPr>
      </w:pPr>
      <w:r>
        <w:rPr>
          <w:sz w:val="20"/>
        </w:rPr>
        <w:t>34C.</w:t>
      </w:r>
      <w:r>
        <w:rPr>
          <w:spacing w:val="-10"/>
          <w:sz w:val="20"/>
        </w:rPr>
        <w:t> </w:t>
      </w:r>
      <w:r>
        <w:rPr>
          <w:sz w:val="20"/>
        </w:rPr>
        <w:t>Experimental</w:t>
      </w:r>
      <w:r>
        <w:rPr>
          <w:spacing w:val="-10"/>
          <w:sz w:val="20"/>
        </w:rPr>
        <w:t> </w:t>
      </w:r>
      <w:r>
        <w:rPr>
          <w:spacing w:val="-4"/>
          <w:sz w:val="20"/>
        </w:rPr>
        <w:t>Beer</w:t>
      </w:r>
    </w:p>
    <w:p>
      <w:pPr>
        <w:pStyle w:val="BodyText"/>
        <w:spacing w:before="6"/>
        <w:ind w:left="0"/>
        <w:rPr>
          <w:sz w:val="22"/>
        </w:rPr>
      </w:pPr>
    </w:p>
    <w:p>
      <w:pPr>
        <w:pStyle w:val="Heading3"/>
        <w:numPr>
          <w:ilvl w:val="0"/>
          <w:numId w:val="7"/>
        </w:numPr>
        <w:tabs>
          <w:tab w:pos="448" w:val="left" w:leader="none"/>
        </w:tabs>
        <w:spacing w:line="240" w:lineRule="auto" w:before="0" w:after="0"/>
        <w:ind w:left="140" w:right="840" w:firstLine="0"/>
        <w:jc w:val="left"/>
      </w:pPr>
      <w:bookmarkStart w:name="_bookmark189" w:id="190"/>
      <w:bookmarkEnd w:id="190"/>
      <w:r>
        <w:rPr>
          <w:b w:val="0"/>
        </w:rPr>
      </w:r>
      <w:r>
        <w:rPr/>
        <w:t>Estilos</w:t>
      </w:r>
      <w:r>
        <w:rPr>
          <w:spacing w:val="-11"/>
        </w:rPr>
        <w:t> </w:t>
      </w:r>
      <w:r>
        <w:rPr/>
        <w:t>ordenados</w:t>
      </w:r>
      <w:r>
        <w:rPr>
          <w:spacing w:val="-11"/>
        </w:rPr>
        <w:t> </w:t>
      </w:r>
      <w:r>
        <w:rPr/>
        <w:t>utilizando</w:t>
      </w:r>
      <w:r>
        <w:rPr>
          <w:spacing w:val="-13"/>
        </w:rPr>
        <w:t> </w:t>
      </w:r>
      <w:r>
        <w:rPr/>
        <w:t>las categorías del 2008 (modificado)</w:t>
      </w:r>
    </w:p>
    <w:p>
      <w:pPr>
        <w:spacing w:before="40"/>
        <w:ind w:left="140" w:right="0" w:firstLine="0"/>
        <w:jc w:val="left"/>
        <w:rPr>
          <w:i/>
          <w:sz w:val="18"/>
        </w:rPr>
      </w:pPr>
      <w:r>
        <w:rPr>
          <w:i/>
          <w:sz w:val="18"/>
        </w:rPr>
        <w:t>Este sistema utiliza las categorías 2008 con los estilos de cerveza</w:t>
      </w:r>
      <w:r>
        <w:rPr>
          <w:i/>
          <w:spacing w:val="-4"/>
          <w:sz w:val="18"/>
        </w:rPr>
        <w:t> </w:t>
      </w:r>
      <w:r>
        <w:rPr>
          <w:i/>
          <w:sz w:val="18"/>
        </w:rPr>
        <w:t>equivalentes</w:t>
      </w:r>
      <w:r>
        <w:rPr>
          <w:i/>
          <w:spacing w:val="-5"/>
          <w:sz w:val="18"/>
        </w:rPr>
        <w:t> </w:t>
      </w:r>
      <w:r>
        <w:rPr>
          <w:i/>
          <w:sz w:val="18"/>
        </w:rPr>
        <w:t>más</w:t>
      </w:r>
      <w:r>
        <w:rPr>
          <w:i/>
          <w:spacing w:val="-5"/>
          <w:sz w:val="18"/>
        </w:rPr>
        <w:t> </w:t>
      </w:r>
      <w:r>
        <w:rPr>
          <w:i/>
          <w:sz w:val="18"/>
        </w:rPr>
        <w:t>cercanos</w:t>
      </w:r>
      <w:r>
        <w:rPr>
          <w:i/>
          <w:spacing w:val="-5"/>
          <w:sz w:val="18"/>
        </w:rPr>
        <w:t> </w:t>
      </w:r>
      <w:r>
        <w:rPr>
          <w:i/>
          <w:sz w:val="18"/>
        </w:rPr>
        <w:t>de</w:t>
      </w:r>
      <w:r>
        <w:rPr>
          <w:i/>
          <w:spacing w:val="-4"/>
          <w:sz w:val="18"/>
        </w:rPr>
        <w:t> </w:t>
      </w:r>
      <w:r>
        <w:rPr>
          <w:i/>
          <w:sz w:val="18"/>
        </w:rPr>
        <w:t>la</w:t>
      </w:r>
      <w:r>
        <w:rPr>
          <w:i/>
          <w:spacing w:val="-3"/>
          <w:sz w:val="18"/>
        </w:rPr>
        <w:t> </w:t>
      </w:r>
      <w:r>
        <w:rPr>
          <w:i/>
          <w:sz w:val="18"/>
        </w:rPr>
        <w:t>Guía</w:t>
      </w:r>
      <w:r>
        <w:rPr>
          <w:i/>
          <w:spacing w:val="-4"/>
          <w:sz w:val="18"/>
        </w:rPr>
        <w:t> </w:t>
      </w:r>
      <w:r>
        <w:rPr>
          <w:i/>
          <w:sz w:val="18"/>
        </w:rPr>
        <w:t>2021.</w:t>
      </w:r>
      <w:r>
        <w:rPr>
          <w:i/>
          <w:spacing w:val="-6"/>
          <w:sz w:val="18"/>
        </w:rPr>
        <w:t> </w:t>
      </w:r>
      <w:r>
        <w:rPr>
          <w:i/>
          <w:sz w:val="18"/>
        </w:rPr>
        <w:t>Los</w:t>
      </w:r>
      <w:r>
        <w:rPr>
          <w:i/>
          <w:spacing w:val="-3"/>
          <w:sz w:val="18"/>
        </w:rPr>
        <w:t> </w:t>
      </w:r>
      <w:r>
        <w:rPr>
          <w:i/>
          <w:sz w:val="18"/>
        </w:rPr>
        <w:t>estilos nuevos introducidos en la Guía 2021 han sido añadidos a las categorías 2008 más apropiadas (determinado de manera </w:t>
      </w:r>
      <w:r>
        <w:rPr>
          <w:i/>
          <w:spacing w:val="-2"/>
          <w:sz w:val="18"/>
        </w:rPr>
        <w:t>subjetiva).</w:t>
      </w:r>
    </w:p>
    <w:p>
      <w:pPr>
        <w:pStyle w:val="ListParagraph"/>
        <w:numPr>
          <w:ilvl w:val="0"/>
          <w:numId w:val="24"/>
        </w:numPr>
        <w:tabs>
          <w:tab w:pos="398" w:val="left" w:leader="none"/>
        </w:tabs>
        <w:spacing w:line="240" w:lineRule="auto" w:before="87" w:after="0"/>
        <w:ind w:left="398" w:right="0" w:hanging="258"/>
        <w:jc w:val="left"/>
        <w:rPr>
          <w:sz w:val="20"/>
        </w:rPr>
      </w:pPr>
      <w:r>
        <w:rPr/>
        <w:br w:type="column"/>
      </w:r>
      <w:r>
        <w:rPr>
          <w:sz w:val="20"/>
        </w:rPr>
        <w:t>1.</w:t>
      </w:r>
      <w:r>
        <w:rPr>
          <w:spacing w:val="36"/>
          <w:sz w:val="20"/>
        </w:rPr>
        <w:t>  </w:t>
      </w:r>
      <w:r>
        <w:rPr>
          <w:sz w:val="20"/>
        </w:rPr>
        <w:t>Light</w:t>
      </w:r>
      <w:r>
        <w:rPr>
          <w:spacing w:val="-1"/>
          <w:sz w:val="20"/>
        </w:rPr>
        <w:t> </w:t>
      </w:r>
      <w:r>
        <w:rPr>
          <w:spacing w:val="-2"/>
          <w:sz w:val="20"/>
        </w:rPr>
        <w:t>Lager</w:t>
      </w:r>
    </w:p>
    <w:p>
      <w:pPr>
        <w:pStyle w:val="ListParagraph"/>
        <w:numPr>
          <w:ilvl w:val="1"/>
          <w:numId w:val="24"/>
        </w:numPr>
        <w:tabs>
          <w:tab w:pos="1218" w:val="left" w:leader="none"/>
        </w:tabs>
        <w:spacing w:line="240" w:lineRule="auto" w:before="17" w:after="0"/>
        <w:ind w:left="1218" w:right="0" w:hanging="358"/>
        <w:jc w:val="left"/>
        <w:rPr>
          <w:sz w:val="20"/>
        </w:rPr>
      </w:pPr>
      <w:r>
        <w:rPr>
          <w:sz w:val="20"/>
        </w:rPr>
        <w:t>1A.</w:t>
      </w:r>
      <w:r>
        <w:rPr>
          <w:spacing w:val="-8"/>
          <w:sz w:val="20"/>
        </w:rPr>
        <w:t> </w:t>
      </w:r>
      <w:r>
        <w:rPr>
          <w:sz w:val="20"/>
        </w:rPr>
        <w:t>American</w:t>
      </w:r>
      <w:r>
        <w:rPr>
          <w:spacing w:val="-7"/>
          <w:sz w:val="20"/>
        </w:rPr>
        <w:t> </w:t>
      </w:r>
      <w:r>
        <w:rPr>
          <w:sz w:val="20"/>
        </w:rPr>
        <w:t>Light</w:t>
      </w:r>
      <w:r>
        <w:rPr>
          <w:spacing w:val="-5"/>
          <w:sz w:val="20"/>
        </w:rPr>
        <w:t> </w:t>
      </w:r>
      <w:r>
        <w:rPr>
          <w:spacing w:val="-4"/>
          <w:sz w:val="20"/>
        </w:rPr>
        <w:t>Lager</w:t>
      </w:r>
    </w:p>
    <w:p>
      <w:pPr>
        <w:pStyle w:val="ListParagraph"/>
        <w:numPr>
          <w:ilvl w:val="1"/>
          <w:numId w:val="24"/>
        </w:numPr>
        <w:tabs>
          <w:tab w:pos="1218" w:val="left" w:leader="none"/>
        </w:tabs>
        <w:spacing w:line="240" w:lineRule="auto" w:before="18" w:after="0"/>
        <w:ind w:left="1218" w:right="0" w:hanging="358"/>
        <w:jc w:val="left"/>
        <w:rPr>
          <w:sz w:val="20"/>
        </w:rPr>
      </w:pPr>
      <w:r>
        <w:rPr>
          <w:sz w:val="20"/>
        </w:rPr>
        <w:t>1B.</w:t>
      </w:r>
      <w:r>
        <w:rPr>
          <w:spacing w:val="-9"/>
          <w:sz w:val="20"/>
        </w:rPr>
        <w:t> </w:t>
      </w:r>
      <w:r>
        <w:rPr>
          <w:sz w:val="20"/>
        </w:rPr>
        <w:t>American</w:t>
      </w:r>
      <w:r>
        <w:rPr>
          <w:spacing w:val="-5"/>
          <w:sz w:val="20"/>
        </w:rPr>
        <w:t> </w:t>
      </w:r>
      <w:r>
        <w:rPr>
          <w:spacing w:val="-2"/>
          <w:sz w:val="20"/>
        </w:rPr>
        <w:t>Lager</w:t>
      </w:r>
    </w:p>
    <w:p>
      <w:pPr>
        <w:pStyle w:val="ListParagraph"/>
        <w:numPr>
          <w:ilvl w:val="1"/>
          <w:numId w:val="24"/>
        </w:numPr>
        <w:tabs>
          <w:tab w:pos="1219" w:val="left" w:leader="none"/>
        </w:tabs>
        <w:spacing w:line="240" w:lineRule="auto" w:before="20" w:after="0"/>
        <w:ind w:left="1219" w:right="0" w:hanging="359"/>
        <w:jc w:val="left"/>
        <w:rPr>
          <w:sz w:val="20"/>
        </w:rPr>
      </w:pPr>
      <w:r>
        <w:rPr>
          <w:sz w:val="20"/>
        </w:rPr>
        <w:t>2A.</w:t>
      </w:r>
      <w:r>
        <w:rPr>
          <w:spacing w:val="-9"/>
          <w:sz w:val="20"/>
        </w:rPr>
        <w:t> </w:t>
      </w:r>
      <w:r>
        <w:rPr>
          <w:sz w:val="20"/>
        </w:rPr>
        <w:t>International</w:t>
      </w:r>
      <w:r>
        <w:rPr>
          <w:spacing w:val="-9"/>
          <w:sz w:val="20"/>
        </w:rPr>
        <w:t> </w:t>
      </w:r>
      <w:r>
        <w:rPr>
          <w:sz w:val="20"/>
        </w:rPr>
        <w:t>Pale</w:t>
      </w:r>
      <w:r>
        <w:rPr>
          <w:spacing w:val="-10"/>
          <w:sz w:val="20"/>
        </w:rPr>
        <w:t> </w:t>
      </w:r>
      <w:r>
        <w:rPr>
          <w:spacing w:val="-2"/>
          <w:sz w:val="20"/>
        </w:rPr>
        <w:t>Lager</w:t>
      </w:r>
    </w:p>
    <w:p>
      <w:pPr>
        <w:pStyle w:val="ListParagraph"/>
        <w:numPr>
          <w:ilvl w:val="1"/>
          <w:numId w:val="24"/>
        </w:numPr>
        <w:tabs>
          <w:tab w:pos="1218" w:val="left" w:leader="none"/>
        </w:tabs>
        <w:spacing w:line="240" w:lineRule="auto" w:before="18" w:after="0"/>
        <w:ind w:left="1218" w:right="0" w:hanging="358"/>
        <w:jc w:val="left"/>
        <w:rPr>
          <w:sz w:val="20"/>
        </w:rPr>
      </w:pPr>
      <w:r>
        <w:rPr>
          <w:sz w:val="20"/>
        </w:rPr>
        <w:t>4A.</w:t>
      </w:r>
      <w:r>
        <w:rPr>
          <w:spacing w:val="-7"/>
          <w:sz w:val="20"/>
        </w:rPr>
        <w:t> </w:t>
      </w:r>
      <w:r>
        <w:rPr>
          <w:sz w:val="20"/>
        </w:rPr>
        <w:t>Munich</w:t>
      </w:r>
      <w:r>
        <w:rPr>
          <w:spacing w:val="-7"/>
          <w:sz w:val="20"/>
        </w:rPr>
        <w:t> </w:t>
      </w:r>
      <w:r>
        <w:rPr>
          <w:spacing w:val="-2"/>
          <w:sz w:val="20"/>
        </w:rPr>
        <w:t>Helles</w:t>
      </w:r>
    </w:p>
    <w:p>
      <w:pPr>
        <w:pStyle w:val="ListParagraph"/>
        <w:numPr>
          <w:ilvl w:val="1"/>
          <w:numId w:val="24"/>
        </w:numPr>
        <w:tabs>
          <w:tab w:pos="1218" w:val="left" w:leader="none"/>
        </w:tabs>
        <w:spacing w:line="240" w:lineRule="auto" w:before="17" w:after="0"/>
        <w:ind w:left="1218" w:right="0" w:hanging="358"/>
        <w:jc w:val="left"/>
        <w:rPr>
          <w:sz w:val="20"/>
        </w:rPr>
      </w:pPr>
      <w:r>
        <w:rPr>
          <w:sz w:val="20"/>
        </w:rPr>
        <w:t>4B.</w:t>
      </w:r>
      <w:r>
        <w:rPr>
          <w:spacing w:val="-5"/>
          <w:sz w:val="20"/>
        </w:rPr>
        <w:t> </w:t>
      </w:r>
      <w:r>
        <w:rPr>
          <w:spacing w:val="-2"/>
          <w:sz w:val="20"/>
        </w:rPr>
        <w:t>Festbier</w:t>
      </w:r>
    </w:p>
    <w:p>
      <w:pPr>
        <w:pStyle w:val="ListParagraph"/>
        <w:numPr>
          <w:ilvl w:val="1"/>
          <w:numId w:val="24"/>
        </w:numPr>
        <w:tabs>
          <w:tab w:pos="1219" w:val="left" w:leader="none"/>
        </w:tabs>
        <w:spacing w:line="240" w:lineRule="auto" w:before="18" w:after="0"/>
        <w:ind w:left="1219" w:right="0" w:hanging="359"/>
        <w:jc w:val="left"/>
        <w:rPr>
          <w:sz w:val="20"/>
        </w:rPr>
      </w:pPr>
      <w:r>
        <w:rPr>
          <w:sz w:val="20"/>
        </w:rPr>
        <w:t>5C.</w:t>
      </w:r>
      <w:r>
        <w:rPr>
          <w:spacing w:val="-8"/>
          <w:sz w:val="20"/>
        </w:rPr>
        <w:t> </w:t>
      </w:r>
      <w:r>
        <w:rPr>
          <w:sz w:val="20"/>
        </w:rPr>
        <w:t>Helles</w:t>
      </w:r>
      <w:r>
        <w:rPr>
          <w:spacing w:val="-4"/>
          <w:sz w:val="20"/>
        </w:rPr>
        <w:t> </w:t>
      </w:r>
      <w:r>
        <w:rPr>
          <w:spacing w:val="-2"/>
          <w:sz w:val="20"/>
        </w:rPr>
        <w:t>Exportbier</w:t>
      </w:r>
    </w:p>
    <w:p>
      <w:pPr>
        <w:spacing w:before="17"/>
        <w:ind w:left="140" w:right="0" w:firstLine="0"/>
        <w:jc w:val="left"/>
        <w:rPr>
          <w:sz w:val="20"/>
        </w:rPr>
      </w:pPr>
      <w:r>
        <w:rPr>
          <w:sz w:val="20"/>
        </w:rPr>
        <w:t>(2)2.</w:t>
      </w:r>
      <w:r>
        <w:rPr>
          <w:spacing w:val="71"/>
          <w:w w:val="150"/>
          <w:sz w:val="20"/>
        </w:rPr>
        <w:t> </w:t>
      </w:r>
      <w:r>
        <w:rPr>
          <w:spacing w:val="-2"/>
          <w:sz w:val="20"/>
        </w:rPr>
        <w:t>Pilsner</w:t>
      </w:r>
    </w:p>
    <w:p>
      <w:pPr>
        <w:pStyle w:val="ListParagraph"/>
        <w:numPr>
          <w:ilvl w:val="0"/>
          <w:numId w:val="30"/>
        </w:numPr>
        <w:tabs>
          <w:tab w:pos="1218" w:val="left" w:leader="none"/>
        </w:tabs>
        <w:spacing w:line="240" w:lineRule="auto" w:before="18" w:after="0"/>
        <w:ind w:left="1218" w:right="0" w:hanging="358"/>
        <w:jc w:val="left"/>
        <w:rPr>
          <w:sz w:val="20"/>
        </w:rPr>
      </w:pPr>
      <w:r>
        <w:rPr>
          <w:sz w:val="20"/>
        </w:rPr>
        <w:t>5A.</w:t>
      </w:r>
      <w:r>
        <w:rPr>
          <w:spacing w:val="-7"/>
          <w:sz w:val="20"/>
        </w:rPr>
        <w:t> </w:t>
      </w:r>
      <w:r>
        <w:rPr>
          <w:sz w:val="20"/>
        </w:rPr>
        <w:t>German</w:t>
      </w:r>
      <w:r>
        <w:rPr>
          <w:spacing w:val="-6"/>
          <w:sz w:val="20"/>
        </w:rPr>
        <w:t> </w:t>
      </w:r>
      <w:r>
        <w:rPr>
          <w:spacing w:val="-2"/>
          <w:sz w:val="20"/>
        </w:rPr>
        <w:t>Leichtbier</w:t>
      </w:r>
    </w:p>
    <w:p>
      <w:pPr>
        <w:pStyle w:val="ListParagraph"/>
        <w:numPr>
          <w:ilvl w:val="0"/>
          <w:numId w:val="30"/>
        </w:numPr>
        <w:tabs>
          <w:tab w:pos="1218" w:val="left" w:leader="none"/>
        </w:tabs>
        <w:spacing w:line="240" w:lineRule="auto" w:before="20" w:after="0"/>
        <w:ind w:left="1218" w:right="0" w:hanging="358"/>
        <w:jc w:val="left"/>
        <w:rPr>
          <w:sz w:val="20"/>
        </w:rPr>
      </w:pPr>
      <w:r>
        <w:rPr>
          <w:sz w:val="20"/>
        </w:rPr>
        <w:t>3A.</w:t>
      </w:r>
      <w:r>
        <w:rPr>
          <w:spacing w:val="-6"/>
          <w:sz w:val="20"/>
        </w:rPr>
        <w:t> </w:t>
      </w:r>
      <w:r>
        <w:rPr>
          <w:sz w:val="20"/>
        </w:rPr>
        <w:t>Czech</w:t>
      </w:r>
      <w:r>
        <w:rPr>
          <w:spacing w:val="-5"/>
          <w:sz w:val="20"/>
        </w:rPr>
        <w:t> </w:t>
      </w:r>
      <w:r>
        <w:rPr>
          <w:sz w:val="20"/>
        </w:rPr>
        <w:t>Pale</w:t>
      </w:r>
      <w:r>
        <w:rPr>
          <w:spacing w:val="-5"/>
          <w:sz w:val="20"/>
        </w:rPr>
        <w:t> </w:t>
      </w:r>
      <w:r>
        <w:rPr>
          <w:spacing w:val="-2"/>
          <w:sz w:val="20"/>
        </w:rPr>
        <w:t>Lager</w:t>
      </w:r>
    </w:p>
    <w:p>
      <w:pPr>
        <w:pStyle w:val="ListParagraph"/>
        <w:numPr>
          <w:ilvl w:val="0"/>
          <w:numId w:val="30"/>
        </w:numPr>
        <w:tabs>
          <w:tab w:pos="1219" w:val="left" w:leader="none"/>
        </w:tabs>
        <w:spacing w:line="240" w:lineRule="auto" w:before="17" w:after="0"/>
        <w:ind w:left="1219" w:right="0" w:hanging="359"/>
        <w:jc w:val="left"/>
        <w:rPr>
          <w:sz w:val="20"/>
        </w:rPr>
      </w:pPr>
      <w:r>
        <w:rPr>
          <w:sz w:val="20"/>
        </w:rPr>
        <w:t>5D.</w:t>
      </w:r>
      <w:r>
        <w:rPr>
          <w:spacing w:val="-6"/>
          <w:sz w:val="20"/>
        </w:rPr>
        <w:t> </w:t>
      </w:r>
      <w:r>
        <w:rPr>
          <w:sz w:val="20"/>
        </w:rPr>
        <w:t>German</w:t>
      </w:r>
      <w:r>
        <w:rPr>
          <w:spacing w:val="-5"/>
          <w:sz w:val="20"/>
        </w:rPr>
        <w:t> </w:t>
      </w:r>
      <w:r>
        <w:rPr>
          <w:spacing w:val="-4"/>
          <w:sz w:val="20"/>
        </w:rPr>
        <w:t>Pils</w:t>
      </w:r>
    </w:p>
    <w:p>
      <w:pPr>
        <w:pStyle w:val="ListParagraph"/>
        <w:numPr>
          <w:ilvl w:val="0"/>
          <w:numId w:val="30"/>
        </w:numPr>
        <w:tabs>
          <w:tab w:pos="1218" w:val="left" w:leader="none"/>
        </w:tabs>
        <w:spacing w:line="240" w:lineRule="auto" w:before="18" w:after="0"/>
        <w:ind w:left="1218" w:right="0" w:hanging="358"/>
        <w:jc w:val="left"/>
        <w:rPr>
          <w:sz w:val="20"/>
        </w:rPr>
      </w:pPr>
      <w:r>
        <w:rPr>
          <w:sz w:val="20"/>
        </w:rPr>
        <w:t>3B.</w:t>
      </w:r>
      <w:r>
        <w:rPr>
          <w:spacing w:val="-6"/>
          <w:sz w:val="20"/>
        </w:rPr>
        <w:t> </w:t>
      </w:r>
      <w:r>
        <w:rPr>
          <w:sz w:val="20"/>
        </w:rPr>
        <w:t>Czech</w:t>
      </w:r>
      <w:r>
        <w:rPr>
          <w:spacing w:val="-7"/>
          <w:sz w:val="20"/>
        </w:rPr>
        <w:t> </w:t>
      </w:r>
      <w:r>
        <w:rPr>
          <w:sz w:val="20"/>
        </w:rPr>
        <w:t>Premium</w:t>
      </w:r>
      <w:r>
        <w:rPr>
          <w:spacing w:val="-6"/>
          <w:sz w:val="20"/>
        </w:rPr>
        <w:t> </w:t>
      </w:r>
      <w:r>
        <w:rPr>
          <w:sz w:val="20"/>
        </w:rPr>
        <w:t>Pale</w:t>
      </w:r>
      <w:r>
        <w:rPr>
          <w:spacing w:val="-7"/>
          <w:sz w:val="20"/>
        </w:rPr>
        <w:t> </w:t>
      </w:r>
      <w:r>
        <w:rPr>
          <w:spacing w:val="-2"/>
          <w:sz w:val="20"/>
        </w:rPr>
        <w:t>Lager</w:t>
      </w:r>
    </w:p>
    <w:p>
      <w:pPr>
        <w:pStyle w:val="ListParagraph"/>
        <w:numPr>
          <w:ilvl w:val="0"/>
          <w:numId w:val="30"/>
        </w:numPr>
        <w:tabs>
          <w:tab w:pos="1218" w:val="left" w:leader="none"/>
        </w:tabs>
        <w:spacing w:line="240" w:lineRule="auto" w:before="18" w:after="0"/>
        <w:ind w:left="1218" w:right="0" w:hanging="358"/>
        <w:jc w:val="left"/>
        <w:rPr>
          <w:sz w:val="20"/>
        </w:rPr>
      </w:pPr>
      <w:r>
        <w:rPr>
          <w:sz w:val="20"/>
        </w:rPr>
        <w:t>27.</w:t>
      </w:r>
      <w:r>
        <w:rPr>
          <w:spacing w:val="-8"/>
          <w:sz w:val="20"/>
        </w:rPr>
        <w:t> </w:t>
      </w:r>
      <w:r>
        <w:rPr>
          <w:sz w:val="20"/>
        </w:rPr>
        <w:t>Historical</w:t>
      </w:r>
      <w:r>
        <w:rPr>
          <w:spacing w:val="-7"/>
          <w:sz w:val="20"/>
        </w:rPr>
        <w:t> </w:t>
      </w:r>
      <w:r>
        <w:rPr>
          <w:sz w:val="20"/>
        </w:rPr>
        <w:t>Beer:</w:t>
      </w:r>
      <w:r>
        <w:rPr>
          <w:spacing w:val="-8"/>
          <w:sz w:val="20"/>
        </w:rPr>
        <w:t> </w:t>
      </w:r>
      <w:r>
        <w:rPr>
          <w:sz w:val="20"/>
        </w:rPr>
        <w:t>Pre-Pro</w:t>
      </w:r>
      <w:r>
        <w:rPr>
          <w:spacing w:val="-4"/>
          <w:sz w:val="20"/>
        </w:rPr>
        <w:t> </w:t>
      </w:r>
      <w:r>
        <w:rPr>
          <w:spacing w:val="-2"/>
          <w:sz w:val="20"/>
        </w:rPr>
        <w:t>Lager</w:t>
      </w:r>
    </w:p>
    <w:p>
      <w:pPr>
        <w:spacing w:before="17"/>
        <w:ind w:left="140" w:right="0" w:firstLine="0"/>
        <w:jc w:val="left"/>
        <w:rPr>
          <w:sz w:val="20"/>
        </w:rPr>
      </w:pPr>
      <w:r>
        <w:rPr>
          <w:sz w:val="20"/>
        </w:rPr>
        <w:t>(2)3.</w:t>
      </w:r>
      <w:r>
        <w:rPr>
          <w:spacing w:val="63"/>
          <w:w w:val="150"/>
          <w:sz w:val="20"/>
        </w:rPr>
        <w:t> </w:t>
      </w:r>
      <w:r>
        <w:rPr>
          <w:sz w:val="20"/>
        </w:rPr>
        <w:t>European</w:t>
      </w:r>
      <w:r>
        <w:rPr>
          <w:spacing w:val="-5"/>
          <w:sz w:val="20"/>
        </w:rPr>
        <w:t> </w:t>
      </w:r>
      <w:r>
        <w:rPr>
          <w:sz w:val="20"/>
        </w:rPr>
        <w:t>Amber</w:t>
      </w:r>
      <w:r>
        <w:rPr>
          <w:spacing w:val="-4"/>
          <w:sz w:val="20"/>
        </w:rPr>
        <w:t> </w:t>
      </w:r>
      <w:r>
        <w:rPr>
          <w:spacing w:val="-2"/>
          <w:sz w:val="20"/>
        </w:rPr>
        <w:t>Lager</w:t>
      </w:r>
    </w:p>
    <w:p>
      <w:pPr>
        <w:pStyle w:val="ListParagraph"/>
        <w:numPr>
          <w:ilvl w:val="0"/>
          <w:numId w:val="31"/>
        </w:numPr>
        <w:tabs>
          <w:tab w:pos="1218" w:val="left" w:leader="none"/>
        </w:tabs>
        <w:spacing w:line="240" w:lineRule="auto" w:before="20" w:after="0"/>
        <w:ind w:left="1218" w:right="0" w:hanging="358"/>
        <w:jc w:val="left"/>
        <w:rPr>
          <w:sz w:val="20"/>
        </w:rPr>
      </w:pPr>
      <w:r>
        <w:rPr>
          <w:sz w:val="20"/>
        </w:rPr>
        <w:t>7A.</w:t>
      </w:r>
      <w:r>
        <w:rPr>
          <w:spacing w:val="-7"/>
          <w:sz w:val="20"/>
        </w:rPr>
        <w:t> </w:t>
      </w:r>
      <w:r>
        <w:rPr>
          <w:sz w:val="20"/>
        </w:rPr>
        <w:t>Vienna</w:t>
      </w:r>
      <w:r>
        <w:rPr>
          <w:spacing w:val="-6"/>
          <w:sz w:val="20"/>
        </w:rPr>
        <w:t> </w:t>
      </w:r>
      <w:r>
        <w:rPr>
          <w:spacing w:val="-4"/>
          <w:sz w:val="20"/>
        </w:rPr>
        <w:t>Lager</w:t>
      </w:r>
    </w:p>
    <w:p>
      <w:pPr>
        <w:pStyle w:val="ListParagraph"/>
        <w:numPr>
          <w:ilvl w:val="0"/>
          <w:numId w:val="31"/>
        </w:numPr>
        <w:tabs>
          <w:tab w:pos="1218" w:val="left" w:leader="none"/>
        </w:tabs>
        <w:spacing w:line="240" w:lineRule="auto" w:before="18" w:after="0"/>
        <w:ind w:left="1218" w:right="0" w:hanging="358"/>
        <w:jc w:val="left"/>
        <w:rPr>
          <w:sz w:val="20"/>
        </w:rPr>
      </w:pPr>
      <w:r>
        <w:rPr>
          <w:sz w:val="20"/>
        </w:rPr>
        <w:t>3C.</w:t>
      </w:r>
      <w:r>
        <w:rPr>
          <w:spacing w:val="-6"/>
          <w:sz w:val="20"/>
        </w:rPr>
        <w:t> </w:t>
      </w:r>
      <w:r>
        <w:rPr>
          <w:sz w:val="20"/>
        </w:rPr>
        <w:t>Czech</w:t>
      </w:r>
      <w:r>
        <w:rPr>
          <w:spacing w:val="-7"/>
          <w:sz w:val="20"/>
        </w:rPr>
        <w:t> </w:t>
      </w:r>
      <w:r>
        <w:rPr>
          <w:sz w:val="20"/>
        </w:rPr>
        <w:t>Amber</w:t>
      </w:r>
      <w:r>
        <w:rPr>
          <w:spacing w:val="-6"/>
          <w:sz w:val="20"/>
        </w:rPr>
        <w:t> </w:t>
      </w:r>
      <w:r>
        <w:rPr>
          <w:spacing w:val="-4"/>
          <w:sz w:val="20"/>
        </w:rPr>
        <w:t>Lager</w:t>
      </w:r>
    </w:p>
    <w:p>
      <w:pPr>
        <w:pStyle w:val="ListParagraph"/>
        <w:numPr>
          <w:ilvl w:val="0"/>
          <w:numId w:val="31"/>
        </w:numPr>
        <w:tabs>
          <w:tab w:pos="1219" w:val="left" w:leader="none"/>
        </w:tabs>
        <w:spacing w:line="240" w:lineRule="auto" w:before="18" w:after="0"/>
        <w:ind w:left="1219" w:right="0" w:hanging="359"/>
        <w:jc w:val="left"/>
        <w:rPr>
          <w:sz w:val="20"/>
        </w:rPr>
      </w:pPr>
      <w:r>
        <w:rPr>
          <w:sz w:val="20"/>
        </w:rPr>
        <w:t>6A.</w:t>
      </w:r>
      <w:r>
        <w:rPr>
          <w:spacing w:val="-6"/>
          <w:sz w:val="20"/>
        </w:rPr>
        <w:t> </w:t>
      </w:r>
      <w:r>
        <w:rPr>
          <w:spacing w:val="-2"/>
          <w:sz w:val="20"/>
        </w:rPr>
        <w:t>Märzen</w:t>
      </w:r>
    </w:p>
    <w:p>
      <w:pPr>
        <w:pStyle w:val="ListParagraph"/>
        <w:numPr>
          <w:ilvl w:val="0"/>
          <w:numId w:val="31"/>
        </w:numPr>
        <w:tabs>
          <w:tab w:pos="1218" w:val="left" w:leader="none"/>
        </w:tabs>
        <w:spacing w:line="240" w:lineRule="auto" w:before="17" w:after="0"/>
        <w:ind w:left="1218" w:right="0" w:hanging="358"/>
        <w:jc w:val="left"/>
        <w:rPr>
          <w:sz w:val="20"/>
        </w:rPr>
      </w:pPr>
      <w:r>
        <w:rPr>
          <w:sz w:val="20"/>
        </w:rPr>
        <w:t>27.</w:t>
      </w:r>
      <w:r>
        <w:rPr>
          <w:spacing w:val="-9"/>
          <w:sz w:val="20"/>
        </w:rPr>
        <w:t> </w:t>
      </w:r>
      <w:r>
        <w:rPr>
          <w:sz w:val="20"/>
        </w:rPr>
        <w:t>Historical</w:t>
      </w:r>
      <w:r>
        <w:rPr>
          <w:spacing w:val="-6"/>
          <w:sz w:val="20"/>
        </w:rPr>
        <w:t> </w:t>
      </w:r>
      <w:r>
        <w:rPr>
          <w:sz w:val="20"/>
        </w:rPr>
        <w:t>Beer:</w:t>
      </w:r>
      <w:r>
        <w:rPr>
          <w:spacing w:val="-8"/>
          <w:sz w:val="20"/>
        </w:rPr>
        <w:t> </w:t>
      </w:r>
      <w:r>
        <w:rPr>
          <w:spacing w:val="-2"/>
          <w:sz w:val="20"/>
        </w:rPr>
        <w:t>Kellerbier</w:t>
      </w:r>
    </w:p>
    <w:p>
      <w:pPr>
        <w:spacing w:before="18"/>
        <w:ind w:left="140" w:right="0" w:firstLine="0"/>
        <w:jc w:val="left"/>
        <w:rPr>
          <w:sz w:val="20"/>
        </w:rPr>
      </w:pPr>
      <w:r>
        <w:rPr>
          <w:sz w:val="20"/>
        </w:rPr>
        <w:t>(2)4.</w:t>
      </w:r>
      <w:r>
        <w:rPr>
          <w:spacing w:val="68"/>
          <w:w w:val="150"/>
          <w:sz w:val="20"/>
        </w:rPr>
        <w:t> </w:t>
      </w:r>
      <w:r>
        <w:rPr>
          <w:sz w:val="20"/>
        </w:rPr>
        <w:t>Dark</w:t>
      </w:r>
      <w:r>
        <w:rPr>
          <w:spacing w:val="-2"/>
          <w:sz w:val="20"/>
        </w:rPr>
        <w:t> Lager</w:t>
      </w:r>
    </w:p>
    <w:p>
      <w:pPr>
        <w:pStyle w:val="ListParagraph"/>
        <w:numPr>
          <w:ilvl w:val="0"/>
          <w:numId w:val="32"/>
        </w:numPr>
        <w:tabs>
          <w:tab w:pos="1218" w:val="left" w:leader="none"/>
        </w:tabs>
        <w:spacing w:line="240" w:lineRule="auto" w:before="17" w:after="0"/>
        <w:ind w:left="1218" w:right="0" w:hanging="358"/>
        <w:jc w:val="left"/>
        <w:rPr>
          <w:sz w:val="20"/>
        </w:rPr>
      </w:pPr>
      <w:r>
        <w:rPr>
          <w:sz w:val="20"/>
        </w:rPr>
        <w:t>2C.</w:t>
      </w:r>
      <w:r>
        <w:rPr>
          <w:spacing w:val="-10"/>
          <w:sz w:val="20"/>
        </w:rPr>
        <w:t> </w:t>
      </w:r>
      <w:r>
        <w:rPr>
          <w:sz w:val="20"/>
        </w:rPr>
        <w:t>International</w:t>
      </w:r>
      <w:r>
        <w:rPr>
          <w:spacing w:val="-8"/>
          <w:sz w:val="20"/>
        </w:rPr>
        <w:t> </w:t>
      </w:r>
      <w:r>
        <w:rPr>
          <w:sz w:val="20"/>
        </w:rPr>
        <w:t>Dark</w:t>
      </w:r>
      <w:r>
        <w:rPr>
          <w:spacing w:val="-9"/>
          <w:sz w:val="20"/>
        </w:rPr>
        <w:t> </w:t>
      </w:r>
      <w:r>
        <w:rPr>
          <w:spacing w:val="-2"/>
          <w:sz w:val="20"/>
        </w:rPr>
        <w:t>Lager</w:t>
      </w:r>
    </w:p>
    <w:p>
      <w:pPr>
        <w:pStyle w:val="ListParagraph"/>
        <w:numPr>
          <w:ilvl w:val="0"/>
          <w:numId w:val="32"/>
        </w:numPr>
        <w:tabs>
          <w:tab w:pos="1218" w:val="left" w:leader="none"/>
        </w:tabs>
        <w:spacing w:line="240" w:lineRule="auto" w:before="20" w:after="0"/>
        <w:ind w:left="1218" w:right="0" w:hanging="358"/>
        <w:jc w:val="left"/>
        <w:rPr>
          <w:sz w:val="20"/>
        </w:rPr>
      </w:pPr>
      <w:r>
        <w:rPr>
          <w:sz w:val="20"/>
        </w:rPr>
        <w:t>8A.</w:t>
      </w:r>
      <w:r>
        <w:rPr>
          <w:spacing w:val="-8"/>
          <w:sz w:val="20"/>
        </w:rPr>
        <w:t> </w:t>
      </w:r>
      <w:r>
        <w:rPr>
          <w:sz w:val="20"/>
        </w:rPr>
        <w:t>Munich</w:t>
      </w:r>
      <w:r>
        <w:rPr>
          <w:spacing w:val="-5"/>
          <w:sz w:val="20"/>
        </w:rPr>
        <w:t> </w:t>
      </w:r>
      <w:r>
        <w:rPr>
          <w:spacing w:val="-2"/>
          <w:sz w:val="20"/>
        </w:rPr>
        <w:t>Dunkel</w:t>
      </w:r>
    </w:p>
    <w:p>
      <w:pPr>
        <w:pStyle w:val="ListParagraph"/>
        <w:numPr>
          <w:ilvl w:val="0"/>
          <w:numId w:val="32"/>
        </w:numPr>
        <w:tabs>
          <w:tab w:pos="1219" w:val="left" w:leader="none"/>
        </w:tabs>
        <w:spacing w:line="240" w:lineRule="auto" w:before="18" w:after="0"/>
        <w:ind w:left="1219" w:right="0" w:hanging="359"/>
        <w:jc w:val="left"/>
        <w:rPr>
          <w:sz w:val="20"/>
        </w:rPr>
      </w:pPr>
      <w:r>
        <w:rPr>
          <w:sz w:val="20"/>
        </w:rPr>
        <w:t>3D.</w:t>
      </w:r>
      <w:r>
        <w:rPr>
          <w:spacing w:val="-6"/>
          <w:sz w:val="20"/>
        </w:rPr>
        <w:t> </w:t>
      </w:r>
      <w:r>
        <w:rPr>
          <w:sz w:val="20"/>
        </w:rPr>
        <w:t>Czech</w:t>
      </w:r>
      <w:r>
        <w:rPr>
          <w:spacing w:val="-3"/>
          <w:sz w:val="20"/>
        </w:rPr>
        <w:t> </w:t>
      </w:r>
      <w:r>
        <w:rPr>
          <w:sz w:val="20"/>
        </w:rPr>
        <w:t>Dark</w:t>
      </w:r>
      <w:r>
        <w:rPr>
          <w:spacing w:val="-4"/>
          <w:sz w:val="20"/>
        </w:rPr>
        <w:t> </w:t>
      </w:r>
      <w:r>
        <w:rPr>
          <w:spacing w:val="-2"/>
          <w:sz w:val="20"/>
        </w:rPr>
        <w:t>Lager</w:t>
      </w:r>
    </w:p>
    <w:p>
      <w:pPr>
        <w:pStyle w:val="ListParagraph"/>
        <w:numPr>
          <w:ilvl w:val="0"/>
          <w:numId w:val="32"/>
        </w:numPr>
        <w:tabs>
          <w:tab w:pos="1218" w:val="left" w:leader="none"/>
        </w:tabs>
        <w:spacing w:line="240" w:lineRule="auto" w:before="17" w:after="0"/>
        <w:ind w:left="1218" w:right="0" w:hanging="358"/>
        <w:jc w:val="left"/>
        <w:rPr>
          <w:sz w:val="20"/>
        </w:rPr>
      </w:pPr>
      <w:r>
        <w:rPr>
          <w:sz w:val="20"/>
        </w:rPr>
        <w:t>8B.</w:t>
      </w:r>
      <w:r>
        <w:rPr>
          <w:spacing w:val="-7"/>
          <w:sz w:val="20"/>
        </w:rPr>
        <w:t> </w:t>
      </w:r>
      <w:r>
        <w:rPr>
          <w:spacing w:val="-2"/>
          <w:sz w:val="20"/>
        </w:rPr>
        <w:t>Schwarzbier</w:t>
      </w:r>
    </w:p>
    <w:p>
      <w:pPr>
        <w:spacing w:before="18"/>
        <w:ind w:left="140" w:right="0" w:firstLine="0"/>
        <w:jc w:val="left"/>
        <w:rPr>
          <w:sz w:val="20"/>
        </w:rPr>
      </w:pPr>
      <w:r>
        <w:rPr>
          <w:sz w:val="20"/>
        </w:rPr>
        <w:t>(2)5.</w:t>
      </w:r>
      <w:r>
        <w:rPr>
          <w:spacing w:val="76"/>
          <w:w w:val="150"/>
          <w:sz w:val="20"/>
        </w:rPr>
        <w:t> </w:t>
      </w:r>
      <w:r>
        <w:rPr>
          <w:spacing w:val="-4"/>
          <w:sz w:val="20"/>
        </w:rPr>
        <w:t>Bock</w:t>
      </w:r>
    </w:p>
    <w:p>
      <w:pPr>
        <w:pStyle w:val="ListParagraph"/>
        <w:numPr>
          <w:ilvl w:val="0"/>
          <w:numId w:val="33"/>
        </w:numPr>
        <w:tabs>
          <w:tab w:pos="1218" w:val="left" w:leader="none"/>
        </w:tabs>
        <w:spacing w:line="240" w:lineRule="auto" w:before="18" w:after="0"/>
        <w:ind w:left="1218" w:right="0" w:hanging="358"/>
        <w:jc w:val="left"/>
        <w:rPr>
          <w:sz w:val="20"/>
        </w:rPr>
      </w:pPr>
      <w:r>
        <w:rPr>
          <w:sz w:val="20"/>
        </w:rPr>
        <w:t>4C.</w:t>
      </w:r>
      <w:r>
        <w:rPr>
          <w:spacing w:val="-8"/>
          <w:sz w:val="20"/>
        </w:rPr>
        <w:t> </w:t>
      </w:r>
      <w:r>
        <w:rPr>
          <w:sz w:val="20"/>
        </w:rPr>
        <w:t>Helles</w:t>
      </w:r>
      <w:r>
        <w:rPr>
          <w:spacing w:val="-4"/>
          <w:sz w:val="20"/>
        </w:rPr>
        <w:t> Bock</w:t>
      </w:r>
    </w:p>
    <w:p>
      <w:pPr>
        <w:pStyle w:val="ListParagraph"/>
        <w:numPr>
          <w:ilvl w:val="0"/>
          <w:numId w:val="33"/>
        </w:numPr>
        <w:tabs>
          <w:tab w:pos="1218" w:val="left" w:leader="none"/>
        </w:tabs>
        <w:spacing w:line="240" w:lineRule="auto" w:before="20" w:after="0"/>
        <w:ind w:left="1218" w:right="0" w:hanging="358"/>
        <w:jc w:val="left"/>
        <w:rPr>
          <w:sz w:val="20"/>
        </w:rPr>
      </w:pPr>
      <w:r>
        <w:rPr>
          <w:sz w:val="20"/>
        </w:rPr>
        <w:t>6C.</w:t>
      </w:r>
      <w:r>
        <w:rPr>
          <w:spacing w:val="-6"/>
          <w:sz w:val="20"/>
        </w:rPr>
        <w:t> </w:t>
      </w:r>
      <w:r>
        <w:rPr>
          <w:sz w:val="20"/>
        </w:rPr>
        <w:t>Dunkles</w:t>
      </w:r>
      <w:r>
        <w:rPr>
          <w:spacing w:val="-7"/>
          <w:sz w:val="20"/>
        </w:rPr>
        <w:t> </w:t>
      </w:r>
      <w:r>
        <w:rPr>
          <w:spacing w:val="-4"/>
          <w:sz w:val="20"/>
        </w:rPr>
        <w:t>Bock</w:t>
      </w:r>
    </w:p>
    <w:p>
      <w:pPr>
        <w:pStyle w:val="ListParagraph"/>
        <w:numPr>
          <w:ilvl w:val="0"/>
          <w:numId w:val="33"/>
        </w:numPr>
        <w:tabs>
          <w:tab w:pos="1219" w:val="left" w:leader="none"/>
        </w:tabs>
        <w:spacing w:line="240" w:lineRule="auto" w:before="17" w:after="0"/>
        <w:ind w:left="1219" w:right="0" w:hanging="359"/>
        <w:jc w:val="left"/>
        <w:rPr>
          <w:sz w:val="20"/>
        </w:rPr>
      </w:pPr>
      <w:r>
        <w:rPr>
          <w:sz w:val="20"/>
        </w:rPr>
        <w:t>9A.</w:t>
      </w:r>
      <w:r>
        <w:rPr>
          <w:spacing w:val="-6"/>
          <w:sz w:val="20"/>
        </w:rPr>
        <w:t> </w:t>
      </w:r>
      <w:r>
        <w:rPr>
          <w:spacing w:val="-2"/>
          <w:sz w:val="20"/>
        </w:rPr>
        <w:t>Doppelbock</w:t>
      </w:r>
    </w:p>
    <w:p>
      <w:pPr>
        <w:pStyle w:val="ListParagraph"/>
        <w:numPr>
          <w:ilvl w:val="0"/>
          <w:numId w:val="33"/>
        </w:numPr>
        <w:tabs>
          <w:tab w:pos="1218" w:val="left" w:leader="none"/>
        </w:tabs>
        <w:spacing w:line="240" w:lineRule="auto" w:before="18" w:after="0"/>
        <w:ind w:left="1218" w:right="0" w:hanging="358"/>
        <w:jc w:val="left"/>
        <w:rPr>
          <w:sz w:val="20"/>
        </w:rPr>
      </w:pPr>
      <w:r>
        <w:rPr>
          <w:sz w:val="20"/>
        </w:rPr>
        <w:t>9B.</w:t>
      </w:r>
      <w:r>
        <w:rPr>
          <w:spacing w:val="-3"/>
          <w:sz w:val="20"/>
        </w:rPr>
        <w:t> </w:t>
      </w:r>
      <w:r>
        <w:rPr>
          <w:spacing w:val="-2"/>
          <w:sz w:val="20"/>
        </w:rPr>
        <w:t>Eisbock</w:t>
      </w:r>
    </w:p>
    <w:p>
      <w:pPr>
        <w:spacing w:before="17"/>
        <w:ind w:left="140" w:right="0" w:firstLine="0"/>
        <w:jc w:val="left"/>
        <w:rPr>
          <w:sz w:val="20"/>
        </w:rPr>
      </w:pPr>
      <w:r>
        <w:rPr>
          <w:sz w:val="20"/>
        </w:rPr>
        <w:t>(2)6.</w:t>
      </w:r>
      <w:r>
        <w:rPr>
          <w:spacing w:val="64"/>
          <w:w w:val="150"/>
          <w:sz w:val="20"/>
        </w:rPr>
        <w:t> </w:t>
      </w:r>
      <w:r>
        <w:rPr>
          <w:sz w:val="20"/>
        </w:rPr>
        <w:t>Light</w:t>
      </w:r>
      <w:r>
        <w:rPr>
          <w:spacing w:val="-3"/>
          <w:sz w:val="20"/>
        </w:rPr>
        <w:t> </w:t>
      </w:r>
      <w:r>
        <w:rPr>
          <w:sz w:val="20"/>
        </w:rPr>
        <w:t>Hybrid</w:t>
      </w:r>
      <w:r>
        <w:rPr>
          <w:spacing w:val="-4"/>
          <w:sz w:val="20"/>
        </w:rPr>
        <w:t> Beer</w:t>
      </w:r>
    </w:p>
    <w:p>
      <w:pPr>
        <w:pStyle w:val="ListParagraph"/>
        <w:numPr>
          <w:ilvl w:val="0"/>
          <w:numId w:val="34"/>
        </w:numPr>
        <w:tabs>
          <w:tab w:pos="1218" w:val="left" w:leader="none"/>
        </w:tabs>
        <w:spacing w:line="240" w:lineRule="auto" w:before="18" w:after="0"/>
        <w:ind w:left="1218" w:right="0" w:hanging="358"/>
        <w:jc w:val="left"/>
        <w:rPr>
          <w:sz w:val="20"/>
        </w:rPr>
      </w:pPr>
      <w:r>
        <w:rPr>
          <w:sz w:val="20"/>
        </w:rPr>
        <w:t>1C.</w:t>
      </w:r>
      <w:r>
        <w:rPr>
          <w:spacing w:val="-7"/>
          <w:sz w:val="20"/>
        </w:rPr>
        <w:t> </w:t>
      </w:r>
      <w:r>
        <w:rPr>
          <w:sz w:val="20"/>
        </w:rPr>
        <w:t>Cream</w:t>
      </w:r>
      <w:r>
        <w:rPr>
          <w:spacing w:val="-5"/>
          <w:sz w:val="20"/>
        </w:rPr>
        <w:t> Ale</w:t>
      </w:r>
    </w:p>
    <w:p>
      <w:pPr>
        <w:pStyle w:val="ListParagraph"/>
        <w:numPr>
          <w:ilvl w:val="0"/>
          <w:numId w:val="34"/>
        </w:numPr>
        <w:tabs>
          <w:tab w:pos="1218" w:val="left" w:leader="none"/>
        </w:tabs>
        <w:spacing w:line="240" w:lineRule="auto" w:before="18" w:after="0"/>
        <w:ind w:left="1218" w:right="0" w:hanging="358"/>
        <w:jc w:val="left"/>
        <w:rPr>
          <w:sz w:val="20"/>
        </w:rPr>
      </w:pPr>
      <w:r>
        <w:rPr>
          <w:sz w:val="20"/>
        </w:rPr>
        <w:t>18A.</w:t>
      </w:r>
      <w:r>
        <w:rPr>
          <w:spacing w:val="-9"/>
          <w:sz w:val="20"/>
        </w:rPr>
        <w:t> </w:t>
      </w:r>
      <w:r>
        <w:rPr>
          <w:sz w:val="20"/>
        </w:rPr>
        <w:t>Blonde</w:t>
      </w:r>
      <w:r>
        <w:rPr>
          <w:spacing w:val="-7"/>
          <w:sz w:val="20"/>
        </w:rPr>
        <w:t> </w:t>
      </w:r>
      <w:r>
        <w:rPr>
          <w:spacing w:val="-5"/>
          <w:sz w:val="20"/>
        </w:rPr>
        <w:t>Ale</w:t>
      </w:r>
    </w:p>
    <w:p>
      <w:pPr>
        <w:pStyle w:val="ListParagraph"/>
        <w:numPr>
          <w:ilvl w:val="0"/>
          <w:numId w:val="34"/>
        </w:numPr>
        <w:tabs>
          <w:tab w:pos="1219" w:val="left" w:leader="none"/>
        </w:tabs>
        <w:spacing w:line="240" w:lineRule="auto" w:before="20" w:after="0"/>
        <w:ind w:left="1219" w:right="0" w:hanging="359"/>
        <w:jc w:val="left"/>
        <w:rPr>
          <w:sz w:val="20"/>
        </w:rPr>
      </w:pPr>
      <w:r>
        <w:rPr>
          <w:sz w:val="20"/>
        </w:rPr>
        <w:t>5B.</w:t>
      </w:r>
      <w:r>
        <w:rPr>
          <w:spacing w:val="-5"/>
          <w:sz w:val="20"/>
        </w:rPr>
        <w:t> </w:t>
      </w:r>
      <w:r>
        <w:rPr>
          <w:spacing w:val="-2"/>
          <w:sz w:val="20"/>
        </w:rPr>
        <w:t>Kölsch</w:t>
      </w:r>
    </w:p>
    <w:p>
      <w:pPr>
        <w:pStyle w:val="ListParagraph"/>
        <w:numPr>
          <w:ilvl w:val="0"/>
          <w:numId w:val="34"/>
        </w:numPr>
        <w:tabs>
          <w:tab w:pos="1218" w:val="left" w:leader="none"/>
        </w:tabs>
        <w:spacing w:line="240" w:lineRule="auto" w:before="17" w:after="0"/>
        <w:ind w:left="1218" w:right="0" w:hanging="358"/>
        <w:jc w:val="left"/>
        <w:rPr>
          <w:sz w:val="20"/>
        </w:rPr>
      </w:pPr>
      <w:r>
        <w:rPr>
          <w:sz w:val="20"/>
        </w:rPr>
        <w:t>1D.</w:t>
      </w:r>
      <w:r>
        <w:rPr>
          <w:spacing w:val="-9"/>
          <w:sz w:val="20"/>
        </w:rPr>
        <w:t> </w:t>
      </w:r>
      <w:r>
        <w:rPr>
          <w:sz w:val="20"/>
        </w:rPr>
        <w:t>American</w:t>
      </w:r>
      <w:r>
        <w:rPr>
          <w:spacing w:val="-7"/>
          <w:sz w:val="20"/>
        </w:rPr>
        <w:t> </w:t>
      </w:r>
      <w:r>
        <w:rPr>
          <w:sz w:val="20"/>
        </w:rPr>
        <w:t>Wheat</w:t>
      </w:r>
      <w:r>
        <w:rPr>
          <w:spacing w:val="-5"/>
          <w:sz w:val="20"/>
        </w:rPr>
        <w:t> </w:t>
      </w:r>
      <w:r>
        <w:rPr>
          <w:spacing w:val="-4"/>
          <w:sz w:val="20"/>
        </w:rPr>
        <w:t>Beer</w:t>
      </w:r>
    </w:p>
    <w:p>
      <w:pPr>
        <w:spacing w:before="18"/>
        <w:ind w:left="140" w:right="0" w:firstLine="0"/>
        <w:jc w:val="left"/>
        <w:rPr>
          <w:sz w:val="20"/>
        </w:rPr>
      </w:pPr>
      <w:r>
        <w:rPr>
          <w:sz w:val="20"/>
        </w:rPr>
        <w:t>(2)7.</w:t>
      </w:r>
      <w:r>
        <w:rPr>
          <w:spacing w:val="74"/>
          <w:w w:val="150"/>
          <w:sz w:val="20"/>
        </w:rPr>
        <w:t> </w:t>
      </w:r>
      <w:r>
        <w:rPr>
          <w:sz w:val="20"/>
        </w:rPr>
        <w:t>Amber</w:t>
      </w:r>
      <w:r>
        <w:rPr>
          <w:spacing w:val="-3"/>
          <w:sz w:val="20"/>
        </w:rPr>
        <w:t> </w:t>
      </w:r>
      <w:r>
        <w:rPr>
          <w:sz w:val="20"/>
        </w:rPr>
        <w:t>Hybrid</w:t>
      </w:r>
      <w:r>
        <w:rPr>
          <w:spacing w:val="-4"/>
          <w:sz w:val="20"/>
        </w:rPr>
        <w:t> Beer</w:t>
      </w:r>
    </w:p>
    <w:p>
      <w:pPr>
        <w:pStyle w:val="ListParagraph"/>
        <w:numPr>
          <w:ilvl w:val="0"/>
          <w:numId w:val="35"/>
        </w:numPr>
        <w:tabs>
          <w:tab w:pos="1218" w:val="left" w:leader="none"/>
        </w:tabs>
        <w:spacing w:line="240" w:lineRule="auto" w:before="17" w:after="0"/>
        <w:ind w:left="1218" w:right="0" w:hanging="358"/>
        <w:jc w:val="left"/>
        <w:rPr>
          <w:sz w:val="20"/>
        </w:rPr>
      </w:pPr>
      <w:r>
        <w:rPr>
          <w:sz w:val="20"/>
        </w:rPr>
        <w:t>2B.</w:t>
      </w:r>
      <w:r>
        <w:rPr>
          <w:spacing w:val="-11"/>
          <w:sz w:val="20"/>
        </w:rPr>
        <w:t> </w:t>
      </w:r>
      <w:r>
        <w:rPr>
          <w:sz w:val="20"/>
        </w:rPr>
        <w:t>International</w:t>
      </w:r>
      <w:r>
        <w:rPr>
          <w:spacing w:val="-10"/>
          <w:sz w:val="20"/>
        </w:rPr>
        <w:t> </w:t>
      </w:r>
      <w:r>
        <w:rPr>
          <w:sz w:val="20"/>
        </w:rPr>
        <w:t>Amber</w:t>
      </w:r>
      <w:r>
        <w:rPr>
          <w:spacing w:val="-8"/>
          <w:sz w:val="20"/>
        </w:rPr>
        <w:t> </w:t>
      </w:r>
      <w:r>
        <w:rPr>
          <w:spacing w:val="-4"/>
          <w:sz w:val="20"/>
        </w:rPr>
        <w:t>Lager</w:t>
      </w:r>
    </w:p>
    <w:p>
      <w:pPr>
        <w:pStyle w:val="ListParagraph"/>
        <w:numPr>
          <w:ilvl w:val="0"/>
          <w:numId w:val="35"/>
        </w:numPr>
        <w:tabs>
          <w:tab w:pos="1218" w:val="left" w:leader="none"/>
        </w:tabs>
        <w:spacing w:line="240" w:lineRule="auto" w:before="18" w:after="0"/>
        <w:ind w:left="1218" w:right="0" w:hanging="358"/>
        <w:jc w:val="left"/>
        <w:rPr>
          <w:sz w:val="20"/>
        </w:rPr>
      </w:pPr>
      <w:r>
        <w:rPr>
          <w:sz w:val="20"/>
        </w:rPr>
        <w:t>27.</w:t>
      </w:r>
      <w:r>
        <w:rPr>
          <w:spacing w:val="-10"/>
          <w:sz w:val="20"/>
        </w:rPr>
        <w:t> </w:t>
      </w:r>
      <w:r>
        <w:rPr>
          <w:sz w:val="20"/>
        </w:rPr>
        <w:t>Historical</w:t>
      </w:r>
      <w:r>
        <w:rPr>
          <w:spacing w:val="-7"/>
          <w:sz w:val="20"/>
        </w:rPr>
        <w:t> </w:t>
      </w:r>
      <w:r>
        <w:rPr>
          <w:sz w:val="20"/>
        </w:rPr>
        <w:t>Beer:</w:t>
      </w:r>
      <w:r>
        <w:rPr>
          <w:spacing w:val="-9"/>
          <w:sz w:val="20"/>
        </w:rPr>
        <w:t> </w:t>
      </w:r>
      <w:r>
        <w:rPr>
          <w:sz w:val="20"/>
        </w:rPr>
        <w:t>Kentucky</w:t>
      </w:r>
      <w:r>
        <w:rPr>
          <w:spacing w:val="-8"/>
          <w:sz w:val="20"/>
        </w:rPr>
        <w:t> </w:t>
      </w:r>
      <w:r>
        <w:rPr>
          <w:spacing w:val="-2"/>
          <w:sz w:val="20"/>
        </w:rPr>
        <w:t>Common</w:t>
      </w:r>
    </w:p>
    <w:p>
      <w:pPr>
        <w:pStyle w:val="ListParagraph"/>
        <w:numPr>
          <w:ilvl w:val="0"/>
          <w:numId w:val="35"/>
        </w:numPr>
        <w:tabs>
          <w:tab w:pos="1219" w:val="left" w:leader="none"/>
        </w:tabs>
        <w:spacing w:line="240" w:lineRule="auto" w:before="20" w:after="0"/>
        <w:ind w:left="1219" w:right="0" w:hanging="359"/>
        <w:jc w:val="left"/>
        <w:rPr>
          <w:sz w:val="20"/>
        </w:rPr>
      </w:pPr>
      <w:r>
        <w:rPr>
          <w:sz w:val="20"/>
        </w:rPr>
        <w:t>19B.</w:t>
      </w:r>
      <w:r>
        <w:rPr>
          <w:spacing w:val="-8"/>
          <w:sz w:val="20"/>
        </w:rPr>
        <w:t> </w:t>
      </w:r>
      <w:r>
        <w:rPr>
          <w:sz w:val="20"/>
        </w:rPr>
        <w:t>California</w:t>
      </w:r>
      <w:r>
        <w:rPr>
          <w:spacing w:val="-9"/>
          <w:sz w:val="20"/>
        </w:rPr>
        <w:t> </w:t>
      </w:r>
      <w:r>
        <w:rPr>
          <w:spacing w:val="-2"/>
          <w:sz w:val="20"/>
        </w:rPr>
        <w:t>Common</w:t>
      </w:r>
    </w:p>
    <w:p>
      <w:pPr>
        <w:pStyle w:val="ListParagraph"/>
        <w:numPr>
          <w:ilvl w:val="0"/>
          <w:numId w:val="35"/>
        </w:numPr>
        <w:tabs>
          <w:tab w:pos="1218" w:val="left" w:leader="none"/>
        </w:tabs>
        <w:spacing w:line="240" w:lineRule="auto" w:before="17" w:after="0"/>
        <w:ind w:left="1218" w:right="0" w:hanging="358"/>
        <w:jc w:val="left"/>
        <w:rPr>
          <w:sz w:val="20"/>
        </w:rPr>
      </w:pPr>
      <w:r>
        <w:rPr>
          <w:sz w:val="20"/>
        </w:rPr>
        <w:t>7B.</w:t>
      </w:r>
      <w:r>
        <w:rPr>
          <w:spacing w:val="-6"/>
          <w:sz w:val="20"/>
        </w:rPr>
        <w:t> </w:t>
      </w:r>
      <w:r>
        <w:rPr>
          <w:spacing w:val="-2"/>
          <w:sz w:val="20"/>
        </w:rPr>
        <w:t>Altbier</w:t>
      </w:r>
    </w:p>
    <w:p>
      <w:pPr>
        <w:spacing w:before="18"/>
        <w:ind w:left="140" w:right="0" w:firstLine="0"/>
        <w:jc w:val="left"/>
        <w:rPr>
          <w:sz w:val="20"/>
        </w:rPr>
      </w:pPr>
      <w:r>
        <w:rPr>
          <w:sz w:val="20"/>
        </w:rPr>
        <w:t>(2)8.</w:t>
      </w:r>
      <w:r>
        <w:rPr>
          <w:spacing w:val="59"/>
          <w:w w:val="150"/>
          <w:sz w:val="20"/>
        </w:rPr>
        <w:t> </w:t>
      </w:r>
      <w:r>
        <w:rPr>
          <w:sz w:val="20"/>
        </w:rPr>
        <w:t>English</w:t>
      </w:r>
      <w:r>
        <w:rPr>
          <w:spacing w:val="-6"/>
          <w:sz w:val="20"/>
        </w:rPr>
        <w:t> </w:t>
      </w:r>
      <w:r>
        <w:rPr>
          <w:sz w:val="20"/>
        </w:rPr>
        <w:t>Pale</w:t>
      </w:r>
      <w:r>
        <w:rPr>
          <w:spacing w:val="-4"/>
          <w:sz w:val="20"/>
        </w:rPr>
        <w:t> </w:t>
      </w:r>
      <w:r>
        <w:rPr>
          <w:spacing w:val="-5"/>
          <w:sz w:val="20"/>
        </w:rPr>
        <w:t>Ale</w:t>
      </w:r>
    </w:p>
    <w:p>
      <w:pPr>
        <w:pStyle w:val="ListParagraph"/>
        <w:numPr>
          <w:ilvl w:val="0"/>
          <w:numId w:val="36"/>
        </w:numPr>
        <w:tabs>
          <w:tab w:pos="1218" w:val="left" w:leader="none"/>
        </w:tabs>
        <w:spacing w:line="240" w:lineRule="auto" w:before="18" w:after="0"/>
        <w:ind w:left="1218" w:right="0" w:hanging="358"/>
        <w:jc w:val="left"/>
        <w:rPr>
          <w:sz w:val="20"/>
        </w:rPr>
      </w:pPr>
      <w:r>
        <w:rPr>
          <w:sz w:val="20"/>
        </w:rPr>
        <w:t>11A.</w:t>
      </w:r>
      <w:r>
        <w:rPr>
          <w:spacing w:val="-10"/>
          <w:sz w:val="20"/>
        </w:rPr>
        <w:t> </w:t>
      </w:r>
      <w:r>
        <w:rPr>
          <w:sz w:val="20"/>
        </w:rPr>
        <w:t>Ordinary</w:t>
      </w:r>
      <w:r>
        <w:rPr>
          <w:spacing w:val="-7"/>
          <w:sz w:val="20"/>
        </w:rPr>
        <w:t> </w:t>
      </w:r>
      <w:r>
        <w:rPr>
          <w:spacing w:val="-2"/>
          <w:sz w:val="20"/>
        </w:rPr>
        <w:t>Bitter</w:t>
      </w:r>
    </w:p>
    <w:p>
      <w:pPr>
        <w:pStyle w:val="ListParagraph"/>
        <w:numPr>
          <w:ilvl w:val="0"/>
          <w:numId w:val="36"/>
        </w:numPr>
        <w:tabs>
          <w:tab w:pos="1218" w:val="left" w:leader="none"/>
        </w:tabs>
        <w:spacing w:line="240" w:lineRule="auto" w:before="17" w:after="0"/>
        <w:ind w:left="1218" w:right="0" w:hanging="358"/>
        <w:jc w:val="left"/>
        <w:rPr>
          <w:sz w:val="20"/>
        </w:rPr>
      </w:pPr>
      <w:r>
        <w:rPr>
          <w:sz w:val="20"/>
        </w:rPr>
        <w:t>11B.</w:t>
      </w:r>
      <w:r>
        <w:rPr>
          <w:spacing w:val="-8"/>
          <w:sz w:val="20"/>
        </w:rPr>
        <w:t> </w:t>
      </w:r>
      <w:r>
        <w:rPr>
          <w:sz w:val="20"/>
        </w:rPr>
        <w:t>Best</w:t>
      </w:r>
      <w:r>
        <w:rPr>
          <w:spacing w:val="-4"/>
          <w:sz w:val="20"/>
        </w:rPr>
        <w:t> </w:t>
      </w:r>
      <w:r>
        <w:rPr>
          <w:spacing w:val="-2"/>
          <w:sz w:val="20"/>
        </w:rPr>
        <w:t>Bitter</w:t>
      </w:r>
    </w:p>
    <w:p>
      <w:pPr>
        <w:pStyle w:val="ListParagraph"/>
        <w:numPr>
          <w:ilvl w:val="0"/>
          <w:numId w:val="36"/>
        </w:numPr>
        <w:tabs>
          <w:tab w:pos="1219" w:val="left" w:leader="none"/>
        </w:tabs>
        <w:spacing w:line="240" w:lineRule="auto" w:before="18" w:after="0"/>
        <w:ind w:left="1219" w:right="0" w:hanging="359"/>
        <w:jc w:val="left"/>
        <w:rPr>
          <w:sz w:val="20"/>
        </w:rPr>
      </w:pPr>
      <w:r>
        <w:rPr>
          <w:sz w:val="20"/>
        </w:rPr>
        <w:t>11C.</w:t>
      </w:r>
      <w:r>
        <w:rPr>
          <w:spacing w:val="-9"/>
          <w:sz w:val="20"/>
        </w:rPr>
        <w:t> </w:t>
      </w:r>
      <w:r>
        <w:rPr>
          <w:sz w:val="20"/>
        </w:rPr>
        <w:t>Strong</w:t>
      </w:r>
      <w:r>
        <w:rPr>
          <w:spacing w:val="-6"/>
          <w:sz w:val="20"/>
        </w:rPr>
        <w:t> </w:t>
      </w:r>
      <w:r>
        <w:rPr>
          <w:spacing w:val="-2"/>
          <w:sz w:val="20"/>
        </w:rPr>
        <w:t>Bitter</w:t>
      </w:r>
    </w:p>
    <w:p>
      <w:pPr>
        <w:pStyle w:val="ListParagraph"/>
        <w:numPr>
          <w:ilvl w:val="0"/>
          <w:numId w:val="36"/>
        </w:numPr>
        <w:tabs>
          <w:tab w:pos="1218" w:val="left" w:leader="none"/>
        </w:tabs>
        <w:spacing w:line="240" w:lineRule="auto" w:before="20" w:after="0"/>
        <w:ind w:left="1218" w:right="0" w:hanging="358"/>
        <w:jc w:val="left"/>
        <w:rPr>
          <w:sz w:val="20"/>
        </w:rPr>
      </w:pPr>
      <w:r>
        <w:rPr>
          <w:sz w:val="20"/>
        </w:rPr>
        <w:t>12A.</w:t>
      </w:r>
      <w:r>
        <w:rPr>
          <w:spacing w:val="-9"/>
          <w:sz w:val="20"/>
        </w:rPr>
        <w:t> </w:t>
      </w:r>
      <w:r>
        <w:rPr>
          <w:sz w:val="20"/>
        </w:rPr>
        <w:t>British</w:t>
      </w:r>
      <w:r>
        <w:rPr>
          <w:spacing w:val="-8"/>
          <w:sz w:val="20"/>
        </w:rPr>
        <w:t> </w:t>
      </w:r>
      <w:r>
        <w:rPr>
          <w:sz w:val="20"/>
        </w:rPr>
        <w:t>Golden</w:t>
      </w:r>
      <w:r>
        <w:rPr>
          <w:spacing w:val="-7"/>
          <w:sz w:val="20"/>
        </w:rPr>
        <w:t> </w:t>
      </w:r>
      <w:r>
        <w:rPr>
          <w:spacing w:val="-5"/>
          <w:sz w:val="20"/>
        </w:rPr>
        <w:t>Ale</w:t>
      </w:r>
    </w:p>
    <w:p>
      <w:pPr>
        <w:pStyle w:val="ListParagraph"/>
        <w:numPr>
          <w:ilvl w:val="0"/>
          <w:numId w:val="36"/>
        </w:numPr>
        <w:tabs>
          <w:tab w:pos="1218" w:val="left" w:leader="none"/>
        </w:tabs>
        <w:spacing w:line="240" w:lineRule="auto" w:before="17" w:after="0"/>
        <w:ind w:left="1218" w:right="0" w:hanging="358"/>
        <w:jc w:val="left"/>
        <w:rPr>
          <w:sz w:val="20"/>
        </w:rPr>
      </w:pPr>
      <w:r>
        <w:rPr>
          <w:sz w:val="20"/>
        </w:rPr>
        <w:t>12B.</w:t>
      </w:r>
      <w:r>
        <w:rPr>
          <w:spacing w:val="-11"/>
          <w:sz w:val="20"/>
        </w:rPr>
        <w:t> </w:t>
      </w:r>
      <w:r>
        <w:rPr>
          <w:sz w:val="20"/>
        </w:rPr>
        <w:t>Australian</w:t>
      </w:r>
      <w:r>
        <w:rPr>
          <w:spacing w:val="-10"/>
          <w:sz w:val="20"/>
        </w:rPr>
        <w:t> </w:t>
      </w:r>
      <w:r>
        <w:rPr>
          <w:sz w:val="20"/>
        </w:rPr>
        <w:t>Sparkling</w:t>
      </w:r>
      <w:r>
        <w:rPr>
          <w:spacing w:val="-10"/>
          <w:sz w:val="20"/>
        </w:rPr>
        <w:t> </w:t>
      </w:r>
      <w:r>
        <w:rPr>
          <w:spacing w:val="-5"/>
          <w:sz w:val="20"/>
        </w:rPr>
        <w:t>Ale</w:t>
      </w:r>
    </w:p>
    <w:p>
      <w:pPr>
        <w:spacing w:before="18"/>
        <w:ind w:left="140" w:right="0" w:firstLine="0"/>
        <w:jc w:val="left"/>
        <w:rPr>
          <w:sz w:val="20"/>
        </w:rPr>
      </w:pPr>
      <w:r>
        <w:rPr>
          <w:sz w:val="20"/>
        </w:rPr>
        <w:t>(2)9.</w:t>
      </w:r>
      <w:r>
        <w:rPr>
          <w:spacing w:val="63"/>
          <w:w w:val="150"/>
          <w:sz w:val="20"/>
        </w:rPr>
        <w:t> </w:t>
      </w:r>
      <w:r>
        <w:rPr>
          <w:sz w:val="20"/>
        </w:rPr>
        <w:t>Scottish</w:t>
      </w:r>
      <w:r>
        <w:rPr>
          <w:spacing w:val="-4"/>
          <w:sz w:val="20"/>
        </w:rPr>
        <w:t> </w:t>
      </w:r>
      <w:r>
        <w:rPr>
          <w:sz w:val="20"/>
        </w:rPr>
        <w:t>and</w:t>
      </w:r>
      <w:r>
        <w:rPr>
          <w:spacing w:val="-4"/>
          <w:sz w:val="20"/>
        </w:rPr>
        <w:t> </w:t>
      </w:r>
      <w:r>
        <w:rPr>
          <w:sz w:val="20"/>
        </w:rPr>
        <w:t>Irish</w:t>
      </w:r>
      <w:r>
        <w:rPr>
          <w:spacing w:val="-6"/>
          <w:sz w:val="20"/>
        </w:rPr>
        <w:t> </w:t>
      </w:r>
      <w:r>
        <w:rPr>
          <w:spacing w:val="-5"/>
          <w:sz w:val="20"/>
        </w:rPr>
        <w:t>Ale</w:t>
      </w:r>
    </w:p>
    <w:p>
      <w:pPr>
        <w:pStyle w:val="ListParagraph"/>
        <w:numPr>
          <w:ilvl w:val="0"/>
          <w:numId w:val="37"/>
        </w:numPr>
        <w:tabs>
          <w:tab w:pos="1218" w:val="left" w:leader="none"/>
        </w:tabs>
        <w:spacing w:line="240" w:lineRule="auto" w:before="18" w:after="0"/>
        <w:ind w:left="1218" w:right="0" w:hanging="358"/>
        <w:jc w:val="left"/>
        <w:rPr>
          <w:sz w:val="20"/>
        </w:rPr>
      </w:pPr>
      <w:r>
        <w:rPr>
          <w:sz w:val="20"/>
        </w:rPr>
        <w:t>14A.</w:t>
      </w:r>
      <w:r>
        <w:rPr>
          <w:spacing w:val="-8"/>
          <w:sz w:val="20"/>
        </w:rPr>
        <w:t> </w:t>
      </w:r>
      <w:r>
        <w:rPr>
          <w:sz w:val="20"/>
        </w:rPr>
        <w:t>Scottish</w:t>
      </w:r>
      <w:r>
        <w:rPr>
          <w:spacing w:val="-7"/>
          <w:sz w:val="20"/>
        </w:rPr>
        <w:t> </w:t>
      </w:r>
      <w:r>
        <w:rPr>
          <w:spacing w:val="-4"/>
          <w:sz w:val="20"/>
        </w:rPr>
        <w:t>Light</w:t>
      </w:r>
    </w:p>
    <w:p>
      <w:pPr>
        <w:pStyle w:val="ListParagraph"/>
        <w:numPr>
          <w:ilvl w:val="0"/>
          <w:numId w:val="37"/>
        </w:numPr>
        <w:tabs>
          <w:tab w:pos="1218" w:val="left" w:leader="none"/>
        </w:tabs>
        <w:spacing w:line="240" w:lineRule="auto" w:before="17" w:after="0"/>
        <w:ind w:left="1218" w:right="0" w:hanging="358"/>
        <w:jc w:val="left"/>
        <w:rPr>
          <w:sz w:val="20"/>
        </w:rPr>
      </w:pPr>
      <w:r>
        <w:rPr>
          <w:sz w:val="20"/>
        </w:rPr>
        <w:t>14B.</w:t>
      </w:r>
      <w:r>
        <w:rPr>
          <w:spacing w:val="-8"/>
          <w:sz w:val="20"/>
        </w:rPr>
        <w:t> </w:t>
      </w:r>
      <w:r>
        <w:rPr>
          <w:sz w:val="20"/>
        </w:rPr>
        <w:t>Scottish</w:t>
      </w:r>
      <w:r>
        <w:rPr>
          <w:spacing w:val="-7"/>
          <w:sz w:val="20"/>
        </w:rPr>
        <w:t> </w:t>
      </w:r>
      <w:r>
        <w:rPr>
          <w:spacing w:val="-4"/>
          <w:sz w:val="20"/>
        </w:rPr>
        <w:t>Heavy</w:t>
      </w:r>
    </w:p>
    <w:p>
      <w:pPr>
        <w:pStyle w:val="ListParagraph"/>
        <w:numPr>
          <w:ilvl w:val="0"/>
          <w:numId w:val="37"/>
        </w:numPr>
        <w:tabs>
          <w:tab w:pos="1219" w:val="left" w:leader="none"/>
        </w:tabs>
        <w:spacing w:line="240" w:lineRule="auto" w:before="20" w:after="0"/>
        <w:ind w:left="1219" w:right="0" w:hanging="359"/>
        <w:jc w:val="left"/>
        <w:rPr>
          <w:sz w:val="20"/>
        </w:rPr>
      </w:pPr>
      <w:r>
        <w:rPr>
          <w:sz w:val="20"/>
        </w:rPr>
        <w:t>14C.</w:t>
      </w:r>
      <w:r>
        <w:rPr>
          <w:spacing w:val="-8"/>
          <w:sz w:val="20"/>
        </w:rPr>
        <w:t> </w:t>
      </w:r>
      <w:r>
        <w:rPr>
          <w:sz w:val="20"/>
        </w:rPr>
        <w:t>Scottish</w:t>
      </w:r>
      <w:r>
        <w:rPr>
          <w:spacing w:val="-4"/>
          <w:sz w:val="20"/>
        </w:rPr>
        <w:t> </w:t>
      </w:r>
      <w:r>
        <w:rPr>
          <w:spacing w:val="-2"/>
          <w:sz w:val="20"/>
        </w:rPr>
        <w:t>Export</w:t>
      </w:r>
    </w:p>
    <w:p>
      <w:pPr>
        <w:pStyle w:val="ListParagraph"/>
        <w:numPr>
          <w:ilvl w:val="0"/>
          <w:numId w:val="37"/>
        </w:numPr>
        <w:tabs>
          <w:tab w:pos="1218" w:val="left" w:leader="none"/>
        </w:tabs>
        <w:spacing w:line="240" w:lineRule="auto" w:before="18" w:after="0"/>
        <w:ind w:left="1218" w:right="0" w:hanging="358"/>
        <w:jc w:val="left"/>
        <w:rPr>
          <w:sz w:val="20"/>
        </w:rPr>
      </w:pPr>
      <w:r>
        <w:rPr>
          <w:sz w:val="20"/>
        </w:rPr>
        <w:t>15A.</w:t>
      </w:r>
      <w:r>
        <w:rPr>
          <w:spacing w:val="-6"/>
          <w:sz w:val="20"/>
        </w:rPr>
        <w:t> </w:t>
      </w:r>
      <w:r>
        <w:rPr>
          <w:sz w:val="20"/>
        </w:rPr>
        <w:t>Irish</w:t>
      </w:r>
      <w:r>
        <w:rPr>
          <w:spacing w:val="-5"/>
          <w:sz w:val="20"/>
        </w:rPr>
        <w:t> </w:t>
      </w:r>
      <w:r>
        <w:rPr>
          <w:sz w:val="20"/>
        </w:rPr>
        <w:t>Red</w:t>
      </w:r>
      <w:r>
        <w:rPr>
          <w:spacing w:val="-4"/>
          <w:sz w:val="20"/>
        </w:rPr>
        <w:t> </w:t>
      </w:r>
      <w:r>
        <w:rPr>
          <w:spacing w:val="-5"/>
          <w:sz w:val="20"/>
        </w:rPr>
        <w:t>Ale</w:t>
      </w:r>
    </w:p>
    <w:p>
      <w:pPr>
        <w:pStyle w:val="ListParagraph"/>
        <w:numPr>
          <w:ilvl w:val="0"/>
          <w:numId w:val="37"/>
        </w:numPr>
        <w:tabs>
          <w:tab w:pos="1218" w:val="left" w:leader="none"/>
        </w:tabs>
        <w:spacing w:line="240" w:lineRule="auto" w:before="17" w:after="0"/>
        <w:ind w:left="1218" w:right="0" w:hanging="358"/>
        <w:jc w:val="left"/>
        <w:rPr>
          <w:sz w:val="20"/>
        </w:rPr>
      </w:pPr>
      <w:r>
        <w:rPr>
          <w:sz w:val="20"/>
        </w:rPr>
        <w:t>17C.</w:t>
      </w:r>
      <w:r>
        <w:rPr>
          <w:spacing w:val="-7"/>
          <w:sz w:val="20"/>
        </w:rPr>
        <w:t> </w:t>
      </w:r>
      <w:r>
        <w:rPr>
          <w:sz w:val="20"/>
        </w:rPr>
        <w:t>Wee</w:t>
      </w:r>
      <w:r>
        <w:rPr>
          <w:spacing w:val="-5"/>
          <w:sz w:val="20"/>
        </w:rPr>
        <w:t> </w:t>
      </w:r>
      <w:r>
        <w:rPr>
          <w:spacing w:val="-2"/>
          <w:sz w:val="20"/>
        </w:rPr>
        <w:t>Heavy</w:t>
      </w:r>
    </w:p>
    <w:p>
      <w:pPr>
        <w:spacing w:before="18"/>
        <w:ind w:left="140" w:right="0" w:firstLine="0"/>
        <w:jc w:val="left"/>
        <w:rPr>
          <w:sz w:val="20"/>
        </w:rPr>
      </w:pPr>
      <w:r>
        <w:rPr>
          <w:sz w:val="20"/>
        </w:rPr>
        <w:t>(2)10.</w:t>
      </w:r>
      <w:r>
        <w:rPr>
          <w:spacing w:val="-4"/>
          <w:sz w:val="20"/>
        </w:rPr>
        <w:t> </w:t>
      </w:r>
      <w:r>
        <w:rPr>
          <w:sz w:val="20"/>
        </w:rPr>
        <w:t>American</w:t>
      </w:r>
      <w:r>
        <w:rPr>
          <w:spacing w:val="-9"/>
          <w:sz w:val="20"/>
        </w:rPr>
        <w:t> </w:t>
      </w:r>
      <w:r>
        <w:rPr>
          <w:spacing w:val="-5"/>
          <w:sz w:val="20"/>
        </w:rPr>
        <w:t>Ale</w:t>
      </w:r>
    </w:p>
    <w:p>
      <w:pPr>
        <w:pStyle w:val="ListParagraph"/>
        <w:numPr>
          <w:ilvl w:val="0"/>
          <w:numId w:val="38"/>
        </w:numPr>
        <w:tabs>
          <w:tab w:pos="1218" w:val="left" w:leader="none"/>
        </w:tabs>
        <w:spacing w:line="240" w:lineRule="auto" w:before="18" w:after="0"/>
        <w:ind w:left="1218" w:right="0" w:hanging="358"/>
        <w:jc w:val="left"/>
        <w:rPr>
          <w:sz w:val="20"/>
        </w:rPr>
      </w:pPr>
      <w:r>
        <w:rPr>
          <w:sz w:val="20"/>
        </w:rPr>
        <w:t>18B.</w:t>
      </w:r>
      <w:r>
        <w:rPr>
          <w:spacing w:val="-6"/>
          <w:sz w:val="20"/>
        </w:rPr>
        <w:t> </w:t>
      </w:r>
      <w:r>
        <w:rPr>
          <w:sz w:val="20"/>
        </w:rPr>
        <w:t>American</w:t>
      </w:r>
      <w:r>
        <w:rPr>
          <w:spacing w:val="-7"/>
          <w:sz w:val="20"/>
        </w:rPr>
        <w:t> </w:t>
      </w:r>
      <w:r>
        <w:rPr>
          <w:sz w:val="20"/>
        </w:rPr>
        <w:t>Pale</w:t>
      </w:r>
      <w:r>
        <w:rPr>
          <w:spacing w:val="-8"/>
          <w:sz w:val="20"/>
        </w:rPr>
        <w:t> </w:t>
      </w:r>
      <w:r>
        <w:rPr>
          <w:spacing w:val="-5"/>
          <w:sz w:val="20"/>
        </w:rPr>
        <w:t>Ale</w:t>
      </w:r>
    </w:p>
    <w:p>
      <w:pPr>
        <w:pStyle w:val="ListParagraph"/>
        <w:numPr>
          <w:ilvl w:val="0"/>
          <w:numId w:val="38"/>
        </w:numPr>
        <w:tabs>
          <w:tab w:pos="1218" w:val="left" w:leader="none"/>
        </w:tabs>
        <w:spacing w:line="240" w:lineRule="auto" w:before="17" w:after="0"/>
        <w:ind w:left="1218" w:right="0" w:hanging="358"/>
        <w:jc w:val="left"/>
        <w:rPr>
          <w:sz w:val="20"/>
        </w:rPr>
      </w:pPr>
      <w:r>
        <w:rPr>
          <w:sz w:val="20"/>
        </w:rPr>
        <w:t>19A.</w:t>
      </w:r>
      <w:r>
        <w:rPr>
          <w:spacing w:val="-9"/>
          <w:sz w:val="20"/>
        </w:rPr>
        <w:t> </w:t>
      </w:r>
      <w:r>
        <w:rPr>
          <w:sz w:val="20"/>
        </w:rPr>
        <w:t>American</w:t>
      </w:r>
      <w:r>
        <w:rPr>
          <w:spacing w:val="-7"/>
          <w:sz w:val="20"/>
        </w:rPr>
        <w:t> </w:t>
      </w:r>
      <w:r>
        <w:rPr>
          <w:sz w:val="20"/>
        </w:rPr>
        <w:t>Amber</w:t>
      </w:r>
      <w:r>
        <w:rPr>
          <w:spacing w:val="-7"/>
          <w:sz w:val="20"/>
        </w:rPr>
        <w:t> </w:t>
      </w:r>
      <w:r>
        <w:rPr>
          <w:spacing w:val="-5"/>
          <w:sz w:val="20"/>
        </w:rPr>
        <w:t>Ale</w:t>
      </w:r>
    </w:p>
    <w:p>
      <w:pPr>
        <w:pStyle w:val="ListParagraph"/>
        <w:numPr>
          <w:ilvl w:val="0"/>
          <w:numId w:val="38"/>
        </w:numPr>
        <w:tabs>
          <w:tab w:pos="1219" w:val="left" w:leader="none"/>
        </w:tabs>
        <w:spacing w:line="240" w:lineRule="auto" w:before="20" w:after="0"/>
        <w:ind w:left="1219" w:right="0" w:hanging="359"/>
        <w:jc w:val="left"/>
        <w:rPr>
          <w:sz w:val="20"/>
        </w:rPr>
      </w:pPr>
      <w:r>
        <w:rPr>
          <w:sz w:val="20"/>
        </w:rPr>
        <w:t>19C.</w:t>
      </w:r>
      <w:r>
        <w:rPr>
          <w:spacing w:val="-9"/>
          <w:sz w:val="20"/>
        </w:rPr>
        <w:t> </w:t>
      </w:r>
      <w:r>
        <w:rPr>
          <w:sz w:val="20"/>
        </w:rPr>
        <w:t>American</w:t>
      </w:r>
      <w:r>
        <w:rPr>
          <w:spacing w:val="-5"/>
          <w:sz w:val="20"/>
        </w:rPr>
        <w:t> </w:t>
      </w:r>
      <w:r>
        <w:rPr>
          <w:sz w:val="20"/>
        </w:rPr>
        <w:t>Brown</w:t>
      </w:r>
      <w:r>
        <w:rPr>
          <w:spacing w:val="-8"/>
          <w:sz w:val="20"/>
        </w:rPr>
        <w:t> </w:t>
      </w:r>
      <w:r>
        <w:rPr>
          <w:spacing w:val="-5"/>
          <w:sz w:val="20"/>
        </w:rPr>
        <w:t>Ale</w:t>
      </w:r>
    </w:p>
    <w:p>
      <w:pPr>
        <w:spacing w:before="18"/>
        <w:ind w:left="140" w:right="0" w:firstLine="0"/>
        <w:jc w:val="left"/>
        <w:rPr>
          <w:sz w:val="20"/>
        </w:rPr>
      </w:pPr>
      <w:r>
        <w:rPr>
          <w:sz w:val="20"/>
        </w:rPr>
        <w:t>(2)11.</w:t>
      </w:r>
      <w:r>
        <w:rPr>
          <w:spacing w:val="31"/>
          <w:sz w:val="20"/>
        </w:rPr>
        <w:t> </w:t>
      </w:r>
      <w:r>
        <w:rPr>
          <w:sz w:val="20"/>
        </w:rPr>
        <w:t>English</w:t>
      </w:r>
      <w:r>
        <w:rPr>
          <w:spacing w:val="-4"/>
          <w:sz w:val="20"/>
        </w:rPr>
        <w:t> </w:t>
      </w:r>
      <w:r>
        <w:rPr>
          <w:sz w:val="20"/>
        </w:rPr>
        <w:t>Brown</w:t>
      </w:r>
      <w:r>
        <w:rPr>
          <w:spacing w:val="-6"/>
          <w:sz w:val="20"/>
        </w:rPr>
        <w:t> </w:t>
      </w:r>
      <w:r>
        <w:rPr>
          <w:spacing w:val="-5"/>
          <w:sz w:val="20"/>
        </w:rPr>
        <w:t>Ale</w:t>
      </w:r>
    </w:p>
    <w:p>
      <w:pPr>
        <w:spacing w:after="0"/>
        <w:jc w:val="left"/>
        <w:rPr>
          <w:sz w:val="20"/>
        </w:rPr>
        <w:sectPr>
          <w:pgSz w:w="12240" w:h="15840"/>
          <w:pgMar w:header="0" w:footer="746" w:top="920" w:bottom="940" w:left="580" w:right="540"/>
          <w:cols w:num="2" w:equalWidth="0">
            <w:col w:w="5207" w:space="914"/>
            <w:col w:w="4999"/>
          </w:cols>
        </w:sectPr>
      </w:pPr>
    </w:p>
    <w:p>
      <w:pPr>
        <w:pStyle w:val="ListParagraph"/>
        <w:numPr>
          <w:ilvl w:val="0"/>
          <w:numId w:val="39"/>
        </w:numPr>
        <w:tabs>
          <w:tab w:pos="1578" w:val="left" w:leader="none"/>
        </w:tabs>
        <w:spacing w:line="240" w:lineRule="auto" w:before="87" w:after="0"/>
        <w:ind w:left="1578" w:right="0" w:hanging="358"/>
        <w:jc w:val="left"/>
        <w:rPr>
          <w:sz w:val="20"/>
        </w:rPr>
      </w:pPr>
      <w:r>
        <w:rPr>
          <w:sz w:val="20"/>
        </w:rPr>
        <w:t>13A.</w:t>
      </w:r>
      <w:r>
        <w:rPr>
          <w:spacing w:val="-6"/>
          <w:sz w:val="20"/>
        </w:rPr>
        <w:t> </w:t>
      </w:r>
      <w:r>
        <w:rPr>
          <w:sz w:val="20"/>
        </w:rPr>
        <w:t>Dark</w:t>
      </w:r>
      <w:r>
        <w:rPr>
          <w:spacing w:val="-4"/>
          <w:sz w:val="20"/>
        </w:rPr>
        <w:t> Mild</w:t>
      </w:r>
    </w:p>
    <w:p>
      <w:pPr>
        <w:pStyle w:val="ListParagraph"/>
        <w:numPr>
          <w:ilvl w:val="0"/>
          <w:numId w:val="39"/>
        </w:numPr>
        <w:tabs>
          <w:tab w:pos="1578" w:val="left" w:leader="none"/>
        </w:tabs>
        <w:spacing w:line="240" w:lineRule="auto" w:before="17" w:after="0"/>
        <w:ind w:left="1578" w:right="0" w:hanging="358"/>
        <w:jc w:val="left"/>
        <w:rPr>
          <w:sz w:val="20"/>
        </w:rPr>
      </w:pPr>
      <w:r>
        <w:rPr>
          <w:sz w:val="20"/>
        </w:rPr>
        <w:t>27.</w:t>
      </w:r>
      <w:r>
        <w:rPr>
          <w:spacing w:val="-9"/>
          <w:sz w:val="20"/>
        </w:rPr>
        <w:t> </w:t>
      </w:r>
      <w:r>
        <w:rPr>
          <w:sz w:val="20"/>
        </w:rPr>
        <w:t>Historical</w:t>
      </w:r>
      <w:r>
        <w:rPr>
          <w:spacing w:val="-8"/>
          <w:sz w:val="20"/>
        </w:rPr>
        <w:t> </w:t>
      </w:r>
      <w:r>
        <w:rPr>
          <w:sz w:val="20"/>
        </w:rPr>
        <w:t>Beer:</w:t>
      </w:r>
      <w:r>
        <w:rPr>
          <w:spacing w:val="-7"/>
          <w:sz w:val="20"/>
        </w:rPr>
        <w:t> </w:t>
      </w:r>
      <w:r>
        <w:rPr>
          <w:sz w:val="20"/>
        </w:rPr>
        <w:t>London</w:t>
      </w:r>
      <w:r>
        <w:rPr>
          <w:spacing w:val="-6"/>
          <w:sz w:val="20"/>
        </w:rPr>
        <w:t> </w:t>
      </w:r>
      <w:r>
        <w:rPr>
          <w:sz w:val="20"/>
        </w:rPr>
        <w:t>Brown</w:t>
      </w:r>
      <w:r>
        <w:rPr>
          <w:spacing w:val="-8"/>
          <w:sz w:val="20"/>
        </w:rPr>
        <w:t> </w:t>
      </w:r>
      <w:r>
        <w:rPr>
          <w:spacing w:val="-5"/>
          <w:sz w:val="20"/>
        </w:rPr>
        <w:t>Ale</w:t>
      </w:r>
    </w:p>
    <w:p>
      <w:pPr>
        <w:pStyle w:val="ListParagraph"/>
        <w:numPr>
          <w:ilvl w:val="0"/>
          <w:numId w:val="39"/>
        </w:numPr>
        <w:tabs>
          <w:tab w:pos="1578" w:val="left" w:leader="none"/>
        </w:tabs>
        <w:spacing w:line="240" w:lineRule="auto" w:before="18" w:after="0"/>
        <w:ind w:left="1578" w:right="0" w:hanging="358"/>
        <w:jc w:val="left"/>
        <w:rPr>
          <w:sz w:val="20"/>
        </w:rPr>
      </w:pPr>
      <w:r>
        <w:rPr>
          <w:sz w:val="20"/>
        </w:rPr>
        <w:t>13B.</w:t>
      </w:r>
      <w:r>
        <w:rPr>
          <w:spacing w:val="-7"/>
          <w:sz w:val="20"/>
        </w:rPr>
        <w:t> </w:t>
      </w:r>
      <w:r>
        <w:rPr>
          <w:sz w:val="20"/>
        </w:rPr>
        <w:t>British</w:t>
      </w:r>
      <w:r>
        <w:rPr>
          <w:spacing w:val="-7"/>
          <w:sz w:val="20"/>
        </w:rPr>
        <w:t> </w:t>
      </w:r>
      <w:r>
        <w:rPr>
          <w:sz w:val="20"/>
        </w:rPr>
        <w:t>Brown</w:t>
      </w:r>
      <w:r>
        <w:rPr>
          <w:spacing w:val="-6"/>
          <w:sz w:val="20"/>
        </w:rPr>
        <w:t> </w:t>
      </w:r>
      <w:r>
        <w:rPr>
          <w:spacing w:val="-5"/>
          <w:sz w:val="20"/>
        </w:rPr>
        <w:t>Ale</w:t>
      </w:r>
    </w:p>
    <w:p>
      <w:pPr>
        <w:spacing w:before="20"/>
        <w:ind w:left="500" w:right="0" w:firstLine="0"/>
        <w:jc w:val="left"/>
        <w:rPr>
          <w:sz w:val="20"/>
        </w:rPr>
      </w:pPr>
      <w:r>
        <w:rPr>
          <w:sz w:val="20"/>
        </w:rPr>
        <w:t>(2)12.</w:t>
      </w:r>
      <w:r>
        <w:rPr>
          <w:spacing w:val="9"/>
          <w:sz w:val="20"/>
        </w:rPr>
        <w:t> </w:t>
      </w:r>
      <w:r>
        <w:rPr>
          <w:spacing w:val="-2"/>
          <w:sz w:val="20"/>
        </w:rPr>
        <w:t>Porter</w:t>
      </w:r>
    </w:p>
    <w:p>
      <w:pPr>
        <w:pStyle w:val="ListParagraph"/>
        <w:numPr>
          <w:ilvl w:val="0"/>
          <w:numId w:val="40"/>
        </w:numPr>
        <w:tabs>
          <w:tab w:pos="1578" w:val="left" w:leader="none"/>
        </w:tabs>
        <w:spacing w:line="240" w:lineRule="auto" w:before="18" w:after="0"/>
        <w:ind w:left="1578" w:right="0" w:hanging="358"/>
        <w:jc w:val="left"/>
        <w:rPr>
          <w:sz w:val="20"/>
        </w:rPr>
      </w:pPr>
      <w:r>
        <w:rPr>
          <w:sz w:val="20"/>
        </w:rPr>
        <w:t>13C.</w:t>
      </w:r>
      <w:r>
        <w:rPr>
          <w:spacing w:val="-8"/>
          <w:sz w:val="20"/>
        </w:rPr>
        <w:t> </w:t>
      </w:r>
      <w:r>
        <w:rPr>
          <w:sz w:val="20"/>
        </w:rPr>
        <w:t>English</w:t>
      </w:r>
      <w:r>
        <w:rPr>
          <w:spacing w:val="-7"/>
          <w:sz w:val="20"/>
        </w:rPr>
        <w:t> </w:t>
      </w:r>
      <w:r>
        <w:rPr>
          <w:spacing w:val="-2"/>
          <w:sz w:val="20"/>
        </w:rPr>
        <w:t>Porter</w:t>
      </w:r>
    </w:p>
    <w:p>
      <w:pPr>
        <w:pStyle w:val="ListParagraph"/>
        <w:numPr>
          <w:ilvl w:val="0"/>
          <w:numId w:val="40"/>
        </w:numPr>
        <w:tabs>
          <w:tab w:pos="1578" w:val="left" w:leader="none"/>
        </w:tabs>
        <w:spacing w:line="240" w:lineRule="auto" w:before="17" w:after="0"/>
        <w:ind w:left="1578"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Pre-Pro</w:t>
      </w:r>
      <w:r>
        <w:rPr>
          <w:spacing w:val="-4"/>
          <w:sz w:val="20"/>
        </w:rPr>
        <w:t> </w:t>
      </w:r>
      <w:r>
        <w:rPr>
          <w:spacing w:val="-2"/>
          <w:sz w:val="20"/>
        </w:rPr>
        <w:t>Porter</w:t>
      </w:r>
    </w:p>
    <w:p>
      <w:pPr>
        <w:pStyle w:val="ListParagraph"/>
        <w:numPr>
          <w:ilvl w:val="0"/>
          <w:numId w:val="40"/>
        </w:numPr>
        <w:tabs>
          <w:tab w:pos="1578" w:val="left" w:leader="none"/>
        </w:tabs>
        <w:spacing w:line="240" w:lineRule="auto" w:before="18" w:after="0"/>
        <w:ind w:left="1578" w:right="0" w:hanging="358"/>
        <w:jc w:val="left"/>
        <w:rPr>
          <w:sz w:val="20"/>
        </w:rPr>
      </w:pPr>
      <w:r>
        <w:rPr>
          <w:sz w:val="20"/>
        </w:rPr>
        <w:t>20A.</w:t>
      </w:r>
      <w:r>
        <w:rPr>
          <w:spacing w:val="-9"/>
          <w:sz w:val="20"/>
        </w:rPr>
        <w:t> </w:t>
      </w:r>
      <w:r>
        <w:rPr>
          <w:sz w:val="20"/>
        </w:rPr>
        <w:t>American</w:t>
      </w:r>
      <w:r>
        <w:rPr>
          <w:spacing w:val="-4"/>
          <w:sz w:val="20"/>
        </w:rPr>
        <w:t> </w:t>
      </w:r>
      <w:r>
        <w:rPr>
          <w:spacing w:val="-2"/>
          <w:sz w:val="20"/>
        </w:rPr>
        <w:t>Porter</w:t>
      </w:r>
    </w:p>
    <w:p>
      <w:pPr>
        <w:pStyle w:val="ListParagraph"/>
        <w:numPr>
          <w:ilvl w:val="0"/>
          <w:numId w:val="40"/>
        </w:numPr>
        <w:tabs>
          <w:tab w:pos="1578" w:val="left" w:leader="none"/>
        </w:tabs>
        <w:spacing w:line="240" w:lineRule="auto" w:before="17" w:after="0"/>
        <w:ind w:left="1578" w:right="0" w:hanging="358"/>
        <w:jc w:val="left"/>
        <w:rPr>
          <w:sz w:val="20"/>
        </w:rPr>
      </w:pPr>
      <w:r>
        <w:rPr>
          <w:sz w:val="20"/>
        </w:rPr>
        <w:t>9C.</w:t>
      </w:r>
      <w:r>
        <w:rPr>
          <w:spacing w:val="-6"/>
          <w:sz w:val="20"/>
        </w:rPr>
        <w:t> </w:t>
      </w:r>
      <w:r>
        <w:rPr>
          <w:sz w:val="20"/>
        </w:rPr>
        <w:t>Baltic</w:t>
      </w:r>
      <w:r>
        <w:rPr>
          <w:spacing w:val="-7"/>
          <w:sz w:val="20"/>
        </w:rPr>
        <w:t> </w:t>
      </w:r>
      <w:r>
        <w:rPr>
          <w:spacing w:val="-2"/>
          <w:sz w:val="20"/>
        </w:rPr>
        <w:t>Porter</w:t>
      </w:r>
    </w:p>
    <w:p>
      <w:pPr>
        <w:spacing w:before="18"/>
        <w:ind w:left="500" w:right="0" w:firstLine="0"/>
        <w:jc w:val="left"/>
        <w:rPr>
          <w:sz w:val="20"/>
        </w:rPr>
      </w:pPr>
      <w:r>
        <w:rPr>
          <w:sz w:val="20"/>
        </w:rPr>
        <w:t>(2)13.</w:t>
      </w:r>
      <w:r>
        <w:rPr>
          <w:spacing w:val="10"/>
          <w:sz w:val="20"/>
        </w:rPr>
        <w:t> </w:t>
      </w:r>
      <w:r>
        <w:rPr>
          <w:spacing w:val="-2"/>
          <w:sz w:val="20"/>
        </w:rPr>
        <w:t>Stout</w:t>
      </w:r>
    </w:p>
    <w:p>
      <w:pPr>
        <w:pStyle w:val="ListParagraph"/>
        <w:numPr>
          <w:ilvl w:val="0"/>
          <w:numId w:val="41"/>
        </w:numPr>
        <w:tabs>
          <w:tab w:pos="1578" w:val="left" w:leader="none"/>
        </w:tabs>
        <w:spacing w:line="240" w:lineRule="auto" w:before="20" w:after="0"/>
        <w:ind w:left="1578" w:right="0" w:hanging="358"/>
        <w:jc w:val="left"/>
        <w:rPr>
          <w:sz w:val="20"/>
        </w:rPr>
      </w:pPr>
      <w:r>
        <w:rPr>
          <w:sz w:val="20"/>
        </w:rPr>
        <w:t>15B.</w:t>
      </w:r>
      <w:r>
        <w:rPr>
          <w:spacing w:val="-6"/>
          <w:sz w:val="20"/>
        </w:rPr>
        <w:t> </w:t>
      </w:r>
      <w:r>
        <w:rPr>
          <w:sz w:val="20"/>
        </w:rPr>
        <w:t>Irish</w:t>
      </w:r>
      <w:r>
        <w:rPr>
          <w:spacing w:val="-3"/>
          <w:sz w:val="20"/>
        </w:rPr>
        <w:t> </w:t>
      </w:r>
      <w:r>
        <w:rPr>
          <w:spacing w:val="-2"/>
          <w:sz w:val="20"/>
        </w:rPr>
        <w:t>Stout</w:t>
      </w:r>
    </w:p>
    <w:p>
      <w:pPr>
        <w:pStyle w:val="ListParagraph"/>
        <w:numPr>
          <w:ilvl w:val="0"/>
          <w:numId w:val="41"/>
        </w:numPr>
        <w:tabs>
          <w:tab w:pos="1578" w:val="left" w:leader="none"/>
        </w:tabs>
        <w:spacing w:line="240" w:lineRule="auto" w:before="17" w:after="0"/>
        <w:ind w:left="1578" w:right="0" w:hanging="358"/>
        <w:jc w:val="left"/>
        <w:rPr>
          <w:sz w:val="20"/>
        </w:rPr>
      </w:pPr>
      <w:r>
        <w:rPr>
          <w:sz w:val="20"/>
        </w:rPr>
        <w:t>15C.</w:t>
      </w:r>
      <w:r>
        <w:rPr>
          <w:spacing w:val="-7"/>
          <w:sz w:val="20"/>
        </w:rPr>
        <w:t> </w:t>
      </w:r>
      <w:r>
        <w:rPr>
          <w:sz w:val="20"/>
        </w:rPr>
        <w:t>Irish</w:t>
      </w:r>
      <w:r>
        <w:rPr>
          <w:spacing w:val="-3"/>
          <w:sz w:val="20"/>
        </w:rPr>
        <w:t> </w:t>
      </w:r>
      <w:r>
        <w:rPr>
          <w:sz w:val="20"/>
        </w:rPr>
        <w:t>Extra</w:t>
      </w:r>
      <w:r>
        <w:rPr>
          <w:spacing w:val="-4"/>
          <w:sz w:val="20"/>
        </w:rPr>
        <w:t> </w:t>
      </w:r>
      <w:r>
        <w:rPr>
          <w:spacing w:val="-2"/>
          <w:sz w:val="20"/>
        </w:rPr>
        <w:t>Stout</w:t>
      </w:r>
    </w:p>
    <w:p>
      <w:pPr>
        <w:pStyle w:val="ListParagraph"/>
        <w:numPr>
          <w:ilvl w:val="0"/>
          <w:numId w:val="41"/>
        </w:numPr>
        <w:tabs>
          <w:tab w:pos="1578" w:val="left" w:leader="none"/>
        </w:tabs>
        <w:spacing w:line="240" w:lineRule="auto" w:before="18" w:after="0"/>
        <w:ind w:left="1578" w:right="0" w:hanging="358"/>
        <w:jc w:val="left"/>
        <w:rPr>
          <w:sz w:val="20"/>
        </w:rPr>
      </w:pPr>
      <w:r>
        <w:rPr>
          <w:sz w:val="20"/>
        </w:rPr>
        <w:t>16A.</w:t>
      </w:r>
      <w:r>
        <w:rPr>
          <w:spacing w:val="-8"/>
          <w:sz w:val="20"/>
        </w:rPr>
        <w:t> </w:t>
      </w:r>
      <w:r>
        <w:rPr>
          <w:sz w:val="20"/>
        </w:rPr>
        <w:t>Sweet</w:t>
      </w:r>
      <w:r>
        <w:rPr>
          <w:spacing w:val="-7"/>
          <w:sz w:val="20"/>
        </w:rPr>
        <w:t> </w:t>
      </w:r>
      <w:r>
        <w:rPr>
          <w:spacing w:val="-2"/>
          <w:sz w:val="20"/>
        </w:rPr>
        <w:t>Stout</w:t>
      </w:r>
    </w:p>
    <w:p>
      <w:pPr>
        <w:pStyle w:val="ListParagraph"/>
        <w:numPr>
          <w:ilvl w:val="0"/>
          <w:numId w:val="41"/>
        </w:numPr>
        <w:tabs>
          <w:tab w:pos="1578" w:val="left" w:leader="none"/>
        </w:tabs>
        <w:spacing w:line="240" w:lineRule="auto" w:before="18" w:after="0"/>
        <w:ind w:left="1578" w:right="0" w:hanging="358"/>
        <w:jc w:val="left"/>
        <w:rPr>
          <w:sz w:val="20"/>
        </w:rPr>
      </w:pPr>
      <w:r>
        <w:rPr>
          <w:sz w:val="20"/>
        </w:rPr>
        <w:t>16B.</w:t>
      </w:r>
      <w:r>
        <w:rPr>
          <w:spacing w:val="-9"/>
          <w:sz w:val="20"/>
        </w:rPr>
        <w:t> </w:t>
      </w:r>
      <w:r>
        <w:rPr>
          <w:sz w:val="20"/>
        </w:rPr>
        <w:t>Oatmeal</w:t>
      </w:r>
      <w:r>
        <w:rPr>
          <w:spacing w:val="-6"/>
          <w:sz w:val="20"/>
        </w:rPr>
        <w:t> </w:t>
      </w:r>
      <w:r>
        <w:rPr>
          <w:spacing w:val="-2"/>
          <w:sz w:val="20"/>
        </w:rPr>
        <w:t>Stout</w:t>
      </w:r>
    </w:p>
    <w:p>
      <w:pPr>
        <w:pStyle w:val="ListParagraph"/>
        <w:numPr>
          <w:ilvl w:val="0"/>
          <w:numId w:val="41"/>
        </w:numPr>
        <w:tabs>
          <w:tab w:pos="1578" w:val="left" w:leader="none"/>
        </w:tabs>
        <w:spacing w:line="240" w:lineRule="auto" w:before="17" w:after="0"/>
        <w:ind w:left="1578" w:right="0" w:hanging="358"/>
        <w:jc w:val="left"/>
        <w:rPr>
          <w:sz w:val="20"/>
        </w:rPr>
      </w:pPr>
      <w:r>
        <w:rPr>
          <w:sz w:val="20"/>
        </w:rPr>
        <w:t>16C.</w:t>
      </w:r>
      <w:r>
        <w:rPr>
          <w:spacing w:val="-8"/>
          <w:sz w:val="20"/>
        </w:rPr>
        <w:t> </w:t>
      </w:r>
      <w:r>
        <w:rPr>
          <w:sz w:val="20"/>
        </w:rPr>
        <w:t>Tropical</w:t>
      </w:r>
      <w:r>
        <w:rPr>
          <w:spacing w:val="-9"/>
          <w:sz w:val="20"/>
        </w:rPr>
        <w:t> </w:t>
      </w:r>
      <w:r>
        <w:rPr>
          <w:spacing w:val="-2"/>
          <w:sz w:val="20"/>
        </w:rPr>
        <w:t>Stout</w:t>
      </w:r>
    </w:p>
    <w:p>
      <w:pPr>
        <w:pStyle w:val="ListParagraph"/>
        <w:numPr>
          <w:ilvl w:val="0"/>
          <w:numId w:val="41"/>
        </w:numPr>
        <w:tabs>
          <w:tab w:pos="1579" w:val="left" w:leader="none"/>
        </w:tabs>
        <w:spacing w:line="240" w:lineRule="auto" w:before="20" w:after="0"/>
        <w:ind w:left="1579" w:right="0" w:hanging="359"/>
        <w:jc w:val="left"/>
        <w:rPr>
          <w:sz w:val="20"/>
        </w:rPr>
      </w:pPr>
      <w:r>
        <w:rPr>
          <w:sz w:val="20"/>
        </w:rPr>
        <w:t>16D.</w:t>
      </w:r>
      <w:r>
        <w:rPr>
          <w:spacing w:val="-9"/>
          <w:sz w:val="20"/>
        </w:rPr>
        <w:t> </w:t>
      </w:r>
      <w:r>
        <w:rPr>
          <w:sz w:val="20"/>
        </w:rPr>
        <w:t>Foreign</w:t>
      </w:r>
      <w:r>
        <w:rPr>
          <w:spacing w:val="-5"/>
          <w:sz w:val="20"/>
        </w:rPr>
        <w:t> </w:t>
      </w:r>
      <w:r>
        <w:rPr>
          <w:sz w:val="20"/>
        </w:rPr>
        <w:t>Export</w:t>
      </w:r>
      <w:r>
        <w:rPr>
          <w:spacing w:val="-6"/>
          <w:sz w:val="20"/>
        </w:rPr>
        <w:t> </w:t>
      </w:r>
      <w:r>
        <w:rPr>
          <w:spacing w:val="-2"/>
          <w:sz w:val="20"/>
        </w:rPr>
        <w:t>Stout</w:t>
      </w:r>
    </w:p>
    <w:p>
      <w:pPr>
        <w:pStyle w:val="ListParagraph"/>
        <w:numPr>
          <w:ilvl w:val="0"/>
          <w:numId w:val="41"/>
        </w:numPr>
        <w:tabs>
          <w:tab w:pos="1578" w:val="left" w:leader="none"/>
        </w:tabs>
        <w:spacing w:line="240" w:lineRule="auto" w:before="18" w:after="0"/>
        <w:ind w:left="1578" w:right="0" w:hanging="358"/>
        <w:jc w:val="left"/>
        <w:rPr>
          <w:sz w:val="20"/>
        </w:rPr>
      </w:pPr>
      <w:r>
        <w:rPr>
          <w:sz w:val="20"/>
        </w:rPr>
        <w:t>20B.</w:t>
      </w:r>
      <w:r>
        <w:rPr>
          <w:spacing w:val="-9"/>
          <w:sz w:val="20"/>
        </w:rPr>
        <w:t> </w:t>
      </w:r>
      <w:r>
        <w:rPr>
          <w:sz w:val="20"/>
        </w:rPr>
        <w:t>American</w:t>
      </w:r>
      <w:r>
        <w:rPr>
          <w:spacing w:val="-8"/>
          <w:sz w:val="20"/>
        </w:rPr>
        <w:t> </w:t>
      </w:r>
      <w:r>
        <w:rPr>
          <w:spacing w:val="-2"/>
          <w:sz w:val="20"/>
        </w:rPr>
        <w:t>Stout</w:t>
      </w:r>
    </w:p>
    <w:p>
      <w:pPr>
        <w:pStyle w:val="ListParagraph"/>
        <w:numPr>
          <w:ilvl w:val="0"/>
          <w:numId w:val="41"/>
        </w:numPr>
        <w:tabs>
          <w:tab w:pos="1578" w:val="left" w:leader="none"/>
        </w:tabs>
        <w:spacing w:line="240" w:lineRule="auto" w:before="18" w:after="0"/>
        <w:ind w:left="1578" w:right="0" w:hanging="358"/>
        <w:jc w:val="left"/>
        <w:rPr>
          <w:sz w:val="20"/>
        </w:rPr>
      </w:pPr>
      <w:r>
        <w:rPr>
          <w:sz w:val="20"/>
        </w:rPr>
        <w:t>20C.</w:t>
      </w:r>
      <w:r>
        <w:rPr>
          <w:spacing w:val="-10"/>
          <w:sz w:val="20"/>
        </w:rPr>
        <w:t> </w:t>
      </w:r>
      <w:r>
        <w:rPr>
          <w:sz w:val="20"/>
        </w:rPr>
        <w:t>Imperial</w:t>
      </w:r>
      <w:r>
        <w:rPr>
          <w:spacing w:val="-7"/>
          <w:sz w:val="20"/>
        </w:rPr>
        <w:t> </w:t>
      </w:r>
      <w:r>
        <w:rPr>
          <w:spacing w:val="-2"/>
          <w:sz w:val="20"/>
        </w:rPr>
        <w:t>Stout</w:t>
      </w:r>
    </w:p>
    <w:p>
      <w:pPr>
        <w:spacing w:before="17"/>
        <w:ind w:left="500" w:right="0" w:firstLine="0"/>
        <w:jc w:val="left"/>
        <w:rPr>
          <w:sz w:val="20"/>
        </w:rPr>
      </w:pPr>
      <w:r>
        <w:rPr>
          <w:sz w:val="20"/>
        </w:rPr>
        <w:t>(2)14.</w:t>
      </w:r>
      <w:r>
        <w:rPr>
          <w:spacing w:val="9"/>
          <w:sz w:val="20"/>
        </w:rPr>
        <w:t> </w:t>
      </w:r>
      <w:r>
        <w:rPr>
          <w:sz w:val="20"/>
        </w:rPr>
        <w:t>India</w:t>
      </w:r>
      <w:r>
        <w:rPr>
          <w:spacing w:val="-7"/>
          <w:sz w:val="20"/>
        </w:rPr>
        <w:t> </w:t>
      </w:r>
      <w:r>
        <w:rPr>
          <w:sz w:val="20"/>
        </w:rPr>
        <w:t>Pale</w:t>
      </w:r>
      <w:r>
        <w:rPr>
          <w:spacing w:val="-6"/>
          <w:sz w:val="20"/>
        </w:rPr>
        <w:t> </w:t>
      </w:r>
      <w:r>
        <w:rPr>
          <w:sz w:val="20"/>
        </w:rPr>
        <w:t>Ale</w:t>
      </w:r>
      <w:r>
        <w:rPr>
          <w:spacing w:val="-4"/>
          <w:sz w:val="20"/>
        </w:rPr>
        <w:t> (IPA)</w:t>
      </w:r>
    </w:p>
    <w:p>
      <w:pPr>
        <w:pStyle w:val="ListParagraph"/>
        <w:numPr>
          <w:ilvl w:val="0"/>
          <w:numId w:val="42"/>
        </w:numPr>
        <w:tabs>
          <w:tab w:pos="1578" w:val="left" w:leader="none"/>
        </w:tabs>
        <w:spacing w:line="240" w:lineRule="auto" w:before="18" w:after="0"/>
        <w:ind w:left="1578" w:right="0" w:hanging="358"/>
        <w:jc w:val="left"/>
        <w:rPr>
          <w:sz w:val="20"/>
        </w:rPr>
      </w:pPr>
      <w:r>
        <w:rPr>
          <w:sz w:val="20"/>
        </w:rPr>
        <w:t>12C.</w:t>
      </w:r>
      <w:r>
        <w:rPr>
          <w:spacing w:val="-6"/>
          <w:sz w:val="20"/>
        </w:rPr>
        <w:t> </w:t>
      </w:r>
      <w:r>
        <w:rPr>
          <w:sz w:val="20"/>
        </w:rPr>
        <w:t>English</w:t>
      </w:r>
      <w:r>
        <w:rPr>
          <w:spacing w:val="-5"/>
          <w:sz w:val="20"/>
        </w:rPr>
        <w:t> IPA</w:t>
      </w:r>
    </w:p>
    <w:p>
      <w:pPr>
        <w:pStyle w:val="ListParagraph"/>
        <w:numPr>
          <w:ilvl w:val="0"/>
          <w:numId w:val="42"/>
        </w:numPr>
        <w:tabs>
          <w:tab w:pos="1578" w:val="left" w:leader="none"/>
        </w:tabs>
        <w:spacing w:line="240" w:lineRule="auto" w:before="17" w:after="0"/>
        <w:ind w:left="1578" w:right="0" w:hanging="358"/>
        <w:jc w:val="left"/>
        <w:rPr>
          <w:sz w:val="20"/>
        </w:rPr>
      </w:pPr>
      <w:r>
        <w:rPr>
          <w:sz w:val="20"/>
        </w:rPr>
        <w:t>21A.</w:t>
      </w:r>
      <w:r>
        <w:rPr>
          <w:spacing w:val="-9"/>
          <w:sz w:val="20"/>
        </w:rPr>
        <w:t> </w:t>
      </w:r>
      <w:r>
        <w:rPr>
          <w:sz w:val="20"/>
        </w:rPr>
        <w:t>American</w:t>
      </w:r>
      <w:r>
        <w:rPr>
          <w:spacing w:val="-6"/>
          <w:sz w:val="20"/>
        </w:rPr>
        <w:t> </w:t>
      </w:r>
      <w:r>
        <w:rPr>
          <w:spacing w:val="-5"/>
          <w:sz w:val="20"/>
        </w:rPr>
        <w:t>IPA</w:t>
      </w:r>
    </w:p>
    <w:p>
      <w:pPr>
        <w:pStyle w:val="ListParagraph"/>
        <w:numPr>
          <w:ilvl w:val="0"/>
          <w:numId w:val="42"/>
        </w:numPr>
        <w:tabs>
          <w:tab w:pos="1578" w:val="left" w:leader="none"/>
        </w:tabs>
        <w:spacing w:line="240" w:lineRule="auto" w:before="20" w:after="0"/>
        <w:ind w:left="1578" w:right="0" w:hanging="358"/>
        <w:jc w:val="left"/>
        <w:rPr>
          <w:sz w:val="20"/>
        </w:rPr>
      </w:pPr>
      <w:r>
        <w:rPr>
          <w:sz w:val="20"/>
        </w:rPr>
        <w:t>22A.</w:t>
      </w:r>
      <w:r>
        <w:rPr>
          <w:spacing w:val="-7"/>
          <w:sz w:val="20"/>
        </w:rPr>
        <w:t> </w:t>
      </w:r>
      <w:r>
        <w:rPr>
          <w:sz w:val="20"/>
        </w:rPr>
        <w:t>Double</w:t>
      </w:r>
      <w:r>
        <w:rPr>
          <w:spacing w:val="-8"/>
          <w:sz w:val="20"/>
        </w:rPr>
        <w:t> </w:t>
      </w:r>
      <w:r>
        <w:rPr>
          <w:spacing w:val="-5"/>
          <w:sz w:val="20"/>
        </w:rPr>
        <w:t>IPA</w:t>
      </w:r>
    </w:p>
    <w:p>
      <w:pPr>
        <w:pStyle w:val="ListParagraph"/>
        <w:numPr>
          <w:ilvl w:val="0"/>
          <w:numId w:val="42"/>
        </w:numPr>
        <w:tabs>
          <w:tab w:pos="1578" w:val="left" w:leader="none"/>
        </w:tabs>
        <w:spacing w:line="240" w:lineRule="auto" w:before="18" w:after="0"/>
        <w:ind w:left="1578" w:right="0" w:hanging="358"/>
        <w:jc w:val="left"/>
        <w:rPr>
          <w:sz w:val="20"/>
        </w:rPr>
      </w:pPr>
      <w:r>
        <w:rPr>
          <w:sz w:val="20"/>
        </w:rPr>
        <w:t>21B.</w:t>
      </w:r>
      <w:r>
        <w:rPr>
          <w:spacing w:val="-9"/>
          <w:sz w:val="20"/>
        </w:rPr>
        <w:t> </w:t>
      </w:r>
      <w:r>
        <w:rPr>
          <w:sz w:val="20"/>
        </w:rPr>
        <w:t>Specialty</w:t>
      </w:r>
      <w:r>
        <w:rPr>
          <w:spacing w:val="-6"/>
          <w:sz w:val="20"/>
        </w:rPr>
        <w:t> </w:t>
      </w:r>
      <w:r>
        <w:rPr>
          <w:sz w:val="20"/>
        </w:rPr>
        <w:t>IPA</w:t>
      </w:r>
      <w:r>
        <w:rPr>
          <w:spacing w:val="-7"/>
          <w:sz w:val="20"/>
        </w:rPr>
        <w:t> </w:t>
      </w:r>
      <w:r>
        <w:rPr>
          <w:spacing w:val="-2"/>
          <w:sz w:val="20"/>
        </w:rPr>
        <w:t>(todos)</w:t>
      </w:r>
    </w:p>
    <w:p>
      <w:pPr>
        <w:spacing w:before="17"/>
        <w:ind w:left="500" w:right="0" w:firstLine="0"/>
        <w:jc w:val="left"/>
        <w:rPr>
          <w:sz w:val="20"/>
        </w:rPr>
      </w:pPr>
      <w:r>
        <w:rPr>
          <w:sz w:val="20"/>
        </w:rPr>
        <w:t>(2)15.</w:t>
      </w:r>
      <w:r>
        <w:rPr>
          <w:spacing w:val="14"/>
          <w:sz w:val="20"/>
        </w:rPr>
        <w:t> </w:t>
      </w:r>
      <w:r>
        <w:rPr>
          <w:sz w:val="20"/>
        </w:rPr>
        <w:t>German</w:t>
      </w:r>
      <w:r>
        <w:rPr>
          <w:spacing w:val="-6"/>
          <w:sz w:val="20"/>
        </w:rPr>
        <w:t> </w:t>
      </w:r>
      <w:r>
        <w:rPr>
          <w:sz w:val="20"/>
        </w:rPr>
        <w:t>Wheat</w:t>
      </w:r>
      <w:r>
        <w:rPr>
          <w:spacing w:val="-6"/>
          <w:sz w:val="20"/>
        </w:rPr>
        <w:t> </w:t>
      </w:r>
      <w:r>
        <w:rPr>
          <w:sz w:val="20"/>
        </w:rPr>
        <w:t>and</w:t>
      </w:r>
      <w:r>
        <w:rPr>
          <w:spacing w:val="-6"/>
          <w:sz w:val="20"/>
        </w:rPr>
        <w:t> </w:t>
      </w:r>
      <w:r>
        <w:rPr>
          <w:sz w:val="20"/>
        </w:rPr>
        <w:t>Rye</w:t>
      </w:r>
      <w:r>
        <w:rPr>
          <w:spacing w:val="-6"/>
          <w:sz w:val="20"/>
        </w:rPr>
        <w:t> </w:t>
      </w:r>
      <w:r>
        <w:rPr>
          <w:spacing w:val="-4"/>
          <w:sz w:val="20"/>
        </w:rPr>
        <w:t>Beer</w:t>
      </w:r>
    </w:p>
    <w:p>
      <w:pPr>
        <w:pStyle w:val="ListParagraph"/>
        <w:numPr>
          <w:ilvl w:val="0"/>
          <w:numId w:val="43"/>
        </w:numPr>
        <w:tabs>
          <w:tab w:pos="1578" w:val="left" w:leader="none"/>
        </w:tabs>
        <w:spacing w:line="240" w:lineRule="auto" w:before="18" w:after="0"/>
        <w:ind w:left="1578" w:right="0" w:hanging="358"/>
        <w:jc w:val="left"/>
        <w:rPr>
          <w:sz w:val="20"/>
        </w:rPr>
      </w:pPr>
      <w:r>
        <w:rPr>
          <w:sz w:val="20"/>
        </w:rPr>
        <w:t>10A.</w:t>
      </w:r>
      <w:r>
        <w:rPr>
          <w:spacing w:val="-6"/>
          <w:sz w:val="20"/>
        </w:rPr>
        <w:t> </w:t>
      </w:r>
      <w:r>
        <w:rPr>
          <w:spacing w:val="-2"/>
          <w:sz w:val="20"/>
        </w:rPr>
        <w:t>Weissbier</w:t>
      </w:r>
    </w:p>
    <w:p>
      <w:pPr>
        <w:pStyle w:val="ListParagraph"/>
        <w:numPr>
          <w:ilvl w:val="0"/>
          <w:numId w:val="43"/>
        </w:numPr>
        <w:tabs>
          <w:tab w:pos="1578" w:val="left" w:leader="none"/>
        </w:tabs>
        <w:spacing w:line="240" w:lineRule="auto" w:before="18" w:after="0"/>
        <w:ind w:left="1578" w:right="0" w:hanging="358"/>
        <w:jc w:val="left"/>
        <w:rPr>
          <w:sz w:val="20"/>
        </w:rPr>
      </w:pPr>
      <w:r>
        <w:rPr>
          <w:sz w:val="20"/>
        </w:rPr>
        <w:t>10B.</w:t>
      </w:r>
      <w:r>
        <w:rPr>
          <w:spacing w:val="-8"/>
          <w:sz w:val="20"/>
        </w:rPr>
        <w:t> </w:t>
      </w:r>
      <w:r>
        <w:rPr>
          <w:sz w:val="20"/>
        </w:rPr>
        <w:t>Dunkles</w:t>
      </w:r>
      <w:r>
        <w:rPr>
          <w:spacing w:val="-5"/>
          <w:sz w:val="20"/>
        </w:rPr>
        <w:t> </w:t>
      </w:r>
      <w:r>
        <w:rPr>
          <w:spacing w:val="-2"/>
          <w:sz w:val="20"/>
        </w:rPr>
        <w:t>Weissbier</w:t>
      </w:r>
    </w:p>
    <w:p>
      <w:pPr>
        <w:pStyle w:val="ListParagraph"/>
        <w:numPr>
          <w:ilvl w:val="0"/>
          <w:numId w:val="43"/>
        </w:numPr>
        <w:tabs>
          <w:tab w:pos="1578" w:val="left" w:leader="none"/>
        </w:tabs>
        <w:spacing w:line="240" w:lineRule="auto" w:before="20" w:after="0"/>
        <w:ind w:left="1578" w:right="0" w:hanging="358"/>
        <w:jc w:val="left"/>
        <w:rPr>
          <w:sz w:val="20"/>
        </w:rPr>
      </w:pPr>
      <w:r>
        <w:rPr>
          <w:sz w:val="20"/>
        </w:rPr>
        <w:t>10C.</w:t>
      </w:r>
      <w:r>
        <w:rPr>
          <w:spacing w:val="-6"/>
          <w:sz w:val="20"/>
        </w:rPr>
        <w:t> </w:t>
      </w:r>
      <w:r>
        <w:rPr>
          <w:spacing w:val="-2"/>
          <w:sz w:val="20"/>
        </w:rPr>
        <w:t>Weizenbock</w:t>
      </w:r>
    </w:p>
    <w:p>
      <w:pPr>
        <w:pStyle w:val="ListParagraph"/>
        <w:numPr>
          <w:ilvl w:val="0"/>
          <w:numId w:val="43"/>
        </w:numPr>
        <w:tabs>
          <w:tab w:pos="1578" w:val="left" w:leader="none"/>
        </w:tabs>
        <w:spacing w:line="240" w:lineRule="auto" w:before="17" w:after="0"/>
        <w:ind w:left="1578" w:right="0" w:hanging="358"/>
        <w:jc w:val="left"/>
        <w:rPr>
          <w:sz w:val="20"/>
        </w:rPr>
      </w:pPr>
      <w:r>
        <w:rPr>
          <w:sz w:val="20"/>
        </w:rPr>
        <w:t>27.</w:t>
      </w:r>
      <w:r>
        <w:rPr>
          <w:spacing w:val="-9"/>
          <w:sz w:val="20"/>
        </w:rPr>
        <w:t> </w:t>
      </w:r>
      <w:r>
        <w:rPr>
          <w:sz w:val="20"/>
        </w:rPr>
        <w:t>Historical</w:t>
      </w:r>
      <w:r>
        <w:rPr>
          <w:spacing w:val="-6"/>
          <w:sz w:val="20"/>
        </w:rPr>
        <w:t> </w:t>
      </w:r>
      <w:r>
        <w:rPr>
          <w:sz w:val="20"/>
        </w:rPr>
        <w:t>Beer:</w:t>
      </w:r>
      <w:r>
        <w:rPr>
          <w:spacing w:val="-7"/>
          <w:sz w:val="20"/>
        </w:rPr>
        <w:t> </w:t>
      </w:r>
      <w:r>
        <w:rPr>
          <w:spacing w:val="-2"/>
          <w:sz w:val="20"/>
        </w:rPr>
        <w:t>Roggenbier</w:t>
      </w:r>
    </w:p>
    <w:p>
      <w:pPr>
        <w:pStyle w:val="ListParagraph"/>
        <w:numPr>
          <w:ilvl w:val="0"/>
          <w:numId w:val="43"/>
        </w:numPr>
        <w:tabs>
          <w:tab w:pos="1578" w:val="left" w:leader="none"/>
        </w:tabs>
        <w:spacing w:line="240" w:lineRule="auto" w:before="18" w:after="0"/>
        <w:ind w:left="1578" w:right="0" w:hanging="358"/>
        <w:jc w:val="left"/>
        <w:rPr>
          <w:sz w:val="20"/>
        </w:rPr>
      </w:pPr>
      <w:r>
        <w:rPr>
          <w:sz w:val="20"/>
        </w:rPr>
        <w:t>27.</w:t>
      </w:r>
      <w:r>
        <w:rPr>
          <w:spacing w:val="-9"/>
          <w:sz w:val="20"/>
        </w:rPr>
        <w:t> </w:t>
      </w:r>
      <w:r>
        <w:rPr>
          <w:sz w:val="20"/>
        </w:rPr>
        <w:t>Historical</w:t>
      </w:r>
      <w:r>
        <w:rPr>
          <w:spacing w:val="-6"/>
          <w:sz w:val="20"/>
        </w:rPr>
        <w:t> </w:t>
      </w:r>
      <w:r>
        <w:rPr>
          <w:sz w:val="20"/>
        </w:rPr>
        <w:t>Beer:</w:t>
      </w:r>
      <w:r>
        <w:rPr>
          <w:spacing w:val="-7"/>
          <w:sz w:val="20"/>
        </w:rPr>
        <w:t> </w:t>
      </w:r>
      <w:r>
        <w:rPr>
          <w:spacing w:val="-2"/>
          <w:sz w:val="20"/>
        </w:rPr>
        <w:t>Sahti</w:t>
      </w:r>
    </w:p>
    <w:p>
      <w:pPr>
        <w:spacing w:before="17"/>
        <w:ind w:left="500" w:right="0" w:firstLine="0"/>
        <w:jc w:val="left"/>
        <w:rPr>
          <w:sz w:val="20"/>
        </w:rPr>
      </w:pPr>
      <w:r>
        <w:rPr>
          <w:sz w:val="20"/>
        </w:rPr>
        <w:t>(2)16.</w:t>
      </w:r>
      <w:r>
        <w:rPr>
          <w:spacing w:val="7"/>
          <w:sz w:val="20"/>
        </w:rPr>
        <w:t> </w:t>
      </w:r>
      <w:r>
        <w:rPr>
          <w:sz w:val="20"/>
        </w:rPr>
        <w:t>Belgian</w:t>
      </w:r>
      <w:r>
        <w:rPr>
          <w:spacing w:val="-7"/>
          <w:sz w:val="20"/>
        </w:rPr>
        <w:t> </w:t>
      </w:r>
      <w:r>
        <w:rPr>
          <w:sz w:val="20"/>
        </w:rPr>
        <w:t>and</w:t>
      </w:r>
      <w:r>
        <w:rPr>
          <w:spacing w:val="-6"/>
          <w:sz w:val="20"/>
        </w:rPr>
        <w:t> </w:t>
      </w:r>
      <w:r>
        <w:rPr>
          <w:sz w:val="20"/>
        </w:rPr>
        <w:t>French</w:t>
      </w:r>
      <w:r>
        <w:rPr>
          <w:spacing w:val="-8"/>
          <w:sz w:val="20"/>
        </w:rPr>
        <w:t> </w:t>
      </w:r>
      <w:r>
        <w:rPr>
          <w:spacing w:val="-5"/>
          <w:sz w:val="20"/>
        </w:rPr>
        <w:t>Ale</w:t>
      </w:r>
    </w:p>
    <w:p>
      <w:pPr>
        <w:pStyle w:val="ListParagraph"/>
        <w:numPr>
          <w:ilvl w:val="0"/>
          <w:numId w:val="44"/>
        </w:numPr>
        <w:tabs>
          <w:tab w:pos="1578" w:val="left" w:leader="none"/>
        </w:tabs>
        <w:spacing w:line="240" w:lineRule="auto" w:before="18" w:after="0"/>
        <w:ind w:left="1578" w:right="0" w:hanging="358"/>
        <w:jc w:val="left"/>
        <w:rPr>
          <w:sz w:val="20"/>
        </w:rPr>
      </w:pPr>
      <w:r>
        <w:rPr>
          <w:sz w:val="20"/>
        </w:rPr>
        <w:t>24A.</w:t>
      </w:r>
      <w:r>
        <w:rPr>
          <w:spacing w:val="-8"/>
          <w:sz w:val="20"/>
        </w:rPr>
        <w:t> </w:t>
      </w:r>
      <w:r>
        <w:rPr>
          <w:spacing w:val="-2"/>
          <w:sz w:val="20"/>
        </w:rPr>
        <w:t>Witbier</w:t>
      </w:r>
    </w:p>
    <w:p>
      <w:pPr>
        <w:pStyle w:val="ListParagraph"/>
        <w:numPr>
          <w:ilvl w:val="0"/>
          <w:numId w:val="44"/>
        </w:numPr>
        <w:tabs>
          <w:tab w:pos="1578" w:val="left" w:leader="none"/>
        </w:tabs>
        <w:spacing w:line="240" w:lineRule="auto" w:before="18" w:after="0"/>
        <w:ind w:left="1578" w:right="0" w:hanging="358"/>
        <w:jc w:val="left"/>
        <w:rPr>
          <w:sz w:val="20"/>
        </w:rPr>
      </w:pPr>
      <w:r>
        <w:rPr>
          <w:sz w:val="20"/>
        </w:rPr>
        <w:t>26A.</w:t>
      </w:r>
      <w:r>
        <w:rPr>
          <w:spacing w:val="-7"/>
          <w:sz w:val="20"/>
        </w:rPr>
        <w:t> </w:t>
      </w:r>
      <w:r>
        <w:rPr>
          <w:sz w:val="20"/>
        </w:rPr>
        <w:t>Belgian</w:t>
      </w:r>
      <w:r>
        <w:rPr>
          <w:spacing w:val="-7"/>
          <w:sz w:val="20"/>
        </w:rPr>
        <w:t> </w:t>
      </w:r>
      <w:r>
        <w:rPr>
          <w:spacing w:val="-2"/>
          <w:sz w:val="20"/>
        </w:rPr>
        <w:t>Single</w:t>
      </w:r>
    </w:p>
    <w:p>
      <w:pPr>
        <w:pStyle w:val="ListParagraph"/>
        <w:numPr>
          <w:ilvl w:val="0"/>
          <w:numId w:val="44"/>
        </w:numPr>
        <w:tabs>
          <w:tab w:pos="1578" w:val="left" w:leader="none"/>
        </w:tabs>
        <w:spacing w:line="240" w:lineRule="auto" w:before="20" w:after="0"/>
        <w:ind w:left="1578" w:right="0" w:hanging="358"/>
        <w:jc w:val="left"/>
        <w:rPr>
          <w:sz w:val="20"/>
        </w:rPr>
      </w:pPr>
      <w:r>
        <w:rPr>
          <w:sz w:val="20"/>
        </w:rPr>
        <w:t>24B.</w:t>
      </w:r>
      <w:r>
        <w:rPr>
          <w:spacing w:val="-8"/>
          <w:sz w:val="20"/>
        </w:rPr>
        <w:t> </w:t>
      </w:r>
      <w:r>
        <w:rPr>
          <w:sz w:val="20"/>
        </w:rPr>
        <w:t>Belgian</w:t>
      </w:r>
      <w:r>
        <w:rPr>
          <w:spacing w:val="-4"/>
          <w:sz w:val="20"/>
        </w:rPr>
        <w:t> </w:t>
      </w:r>
      <w:r>
        <w:rPr>
          <w:sz w:val="20"/>
        </w:rPr>
        <w:t>Pale</w:t>
      </w:r>
      <w:r>
        <w:rPr>
          <w:spacing w:val="-7"/>
          <w:sz w:val="20"/>
        </w:rPr>
        <w:t> </w:t>
      </w:r>
      <w:r>
        <w:rPr>
          <w:spacing w:val="-5"/>
          <w:sz w:val="20"/>
        </w:rPr>
        <w:t>Ale</w:t>
      </w:r>
    </w:p>
    <w:p>
      <w:pPr>
        <w:pStyle w:val="ListParagraph"/>
        <w:numPr>
          <w:ilvl w:val="0"/>
          <w:numId w:val="44"/>
        </w:numPr>
        <w:tabs>
          <w:tab w:pos="1578" w:val="left" w:leader="none"/>
        </w:tabs>
        <w:spacing w:line="240" w:lineRule="auto" w:before="17" w:after="0"/>
        <w:ind w:left="1578" w:right="0" w:hanging="358"/>
        <w:jc w:val="left"/>
        <w:rPr>
          <w:sz w:val="20"/>
        </w:rPr>
      </w:pPr>
      <w:r>
        <w:rPr>
          <w:sz w:val="20"/>
        </w:rPr>
        <w:t>25B.</w:t>
      </w:r>
      <w:r>
        <w:rPr>
          <w:spacing w:val="-6"/>
          <w:sz w:val="20"/>
        </w:rPr>
        <w:t> </w:t>
      </w:r>
      <w:r>
        <w:rPr>
          <w:spacing w:val="-2"/>
          <w:sz w:val="20"/>
        </w:rPr>
        <w:t>Saison</w:t>
      </w:r>
    </w:p>
    <w:p>
      <w:pPr>
        <w:pStyle w:val="ListParagraph"/>
        <w:numPr>
          <w:ilvl w:val="0"/>
          <w:numId w:val="44"/>
        </w:numPr>
        <w:tabs>
          <w:tab w:pos="1578" w:val="left" w:leader="none"/>
        </w:tabs>
        <w:spacing w:line="240" w:lineRule="auto" w:before="18" w:after="0"/>
        <w:ind w:left="1578" w:right="0" w:hanging="358"/>
        <w:jc w:val="left"/>
        <w:rPr>
          <w:sz w:val="20"/>
        </w:rPr>
      </w:pPr>
      <w:r>
        <w:rPr>
          <w:sz w:val="20"/>
        </w:rPr>
        <w:t>24C.</w:t>
      </w:r>
      <w:r>
        <w:rPr>
          <w:spacing w:val="-6"/>
          <w:sz w:val="20"/>
        </w:rPr>
        <w:t> </w:t>
      </w:r>
      <w:r>
        <w:rPr>
          <w:sz w:val="20"/>
        </w:rPr>
        <w:t>Bière</w:t>
      </w:r>
      <w:r>
        <w:rPr>
          <w:spacing w:val="-5"/>
          <w:sz w:val="20"/>
        </w:rPr>
        <w:t> </w:t>
      </w:r>
      <w:r>
        <w:rPr>
          <w:sz w:val="20"/>
        </w:rPr>
        <w:t>de</w:t>
      </w:r>
      <w:r>
        <w:rPr>
          <w:spacing w:val="-5"/>
          <w:sz w:val="20"/>
        </w:rPr>
        <w:t> </w:t>
      </w:r>
      <w:r>
        <w:rPr>
          <w:spacing w:val="-2"/>
          <w:sz w:val="20"/>
        </w:rPr>
        <w:t>Garde</w:t>
      </w:r>
    </w:p>
    <w:p>
      <w:pPr>
        <w:pStyle w:val="ListParagraph"/>
        <w:numPr>
          <w:ilvl w:val="0"/>
          <w:numId w:val="44"/>
        </w:numPr>
        <w:tabs>
          <w:tab w:pos="1580" w:val="left" w:leader="none"/>
        </w:tabs>
        <w:spacing w:line="259" w:lineRule="auto" w:before="17" w:after="0"/>
        <w:ind w:left="1580" w:right="129" w:hanging="360"/>
        <w:jc w:val="left"/>
        <w:rPr>
          <w:sz w:val="20"/>
        </w:rPr>
      </w:pPr>
      <w:r>
        <w:rPr>
          <w:sz w:val="20"/>
        </w:rPr>
        <w:t>34A.</w:t>
      </w:r>
      <w:r>
        <w:rPr>
          <w:spacing w:val="-11"/>
          <w:sz w:val="20"/>
        </w:rPr>
        <w:t> </w:t>
      </w:r>
      <w:r>
        <w:rPr>
          <w:sz w:val="20"/>
        </w:rPr>
        <w:t>Commercial</w:t>
      </w:r>
      <w:r>
        <w:rPr>
          <w:spacing w:val="-11"/>
          <w:sz w:val="20"/>
        </w:rPr>
        <w:t> </w:t>
      </w:r>
      <w:r>
        <w:rPr>
          <w:sz w:val="20"/>
        </w:rPr>
        <w:t>Specialty</w:t>
      </w:r>
      <w:r>
        <w:rPr>
          <w:spacing w:val="-7"/>
          <w:sz w:val="20"/>
        </w:rPr>
        <w:t> </w:t>
      </w:r>
      <w:r>
        <w:rPr>
          <w:sz w:val="20"/>
        </w:rPr>
        <w:t>Beer</w:t>
      </w:r>
      <w:r>
        <w:rPr>
          <w:spacing w:val="-10"/>
          <w:sz w:val="20"/>
        </w:rPr>
        <w:t> </w:t>
      </w:r>
      <w:r>
        <w:rPr>
          <w:sz w:val="20"/>
        </w:rPr>
        <w:t>(solo estilos belgas)</w:t>
      </w:r>
    </w:p>
    <w:p>
      <w:pPr>
        <w:spacing w:before="1"/>
        <w:ind w:left="500" w:right="0" w:firstLine="0"/>
        <w:jc w:val="left"/>
        <w:rPr>
          <w:sz w:val="20"/>
        </w:rPr>
      </w:pPr>
      <w:r>
        <w:rPr>
          <w:sz w:val="20"/>
        </w:rPr>
        <w:t>(2)17.</w:t>
      </w:r>
      <w:r>
        <w:rPr>
          <w:spacing w:val="19"/>
          <w:sz w:val="20"/>
        </w:rPr>
        <w:t> </w:t>
      </w:r>
      <w:r>
        <w:rPr>
          <w:sz w:val="20"/>
        </w:rPr>
        <w:t>Sour</w:t>
      </w:r>
      <w:r>
        <w:rPr>
          <w:spacing w:val="-6"/>
          <w:sz w:val="20"/>
        </w:rPr>
        <w:t> </w:t>
      </w:r>
      <w:r>
        <w:rPr>
          <w:spacing w:val="-5"/>
          <w:sz w:val="20"/>
        </w:rPr>
        <w:t>Ale</w:t>
      </w:r>
    </w:p>
    <w:p>
      <w:pPr>
        <w:pStyle w:val="ListParagraph"/>
        <w:numPr>
          <w:ilvl w:val="0"/>
          <w:numId w:val="45"/>
        </w:numPr>
        <w:tabs>
          <w:tab w:pos="1578" w:val="left" w:leader="none"/>
        </w:tabs>
        <w:spacing w:line="240" w:lineRule="auto" w:before="18" w:after="0"/>
        <w:ind w:left="1578" w:right="0" w:hanging="358"/>
        <w:jc w:val="left"/>
        <w:rPr>
          <w:sz w:val="20"/>
        </w:rPr>
      </w:pPr>
      <w:r>
        <w:rPr>
          <w:sz w:val="20"/>
        </w:rPr>
        <w:t>23A.</w:t>
      </w:r>
      <w:r>
        <w:rPr>
          <w:spacing w:val="-5"/>
          <w:sz w:val="20"/>
        </w:rPr>
        <w:t> </w:t>
      </w:r>
      <w:r>
        <w:rPr>
          <w:sz w:val="20"/>
        </w:rPr>
        <w:t>Berliner</w:t>
      </w:r>
      <w:r>
        <w:rPr>
          <w:spacing w:val="-7"/>
          <w:sz w:val="20"/>
        </w:rPr>
        <w:t> </w:t>
      </w:r>
      <w:r>
        <w:rPr>
          <w:spacing w:val="-2"/>
          <w:sz w:val="20"/>
        </w:rPr>
        <w:t>Weisse</w:t>
      </w:r>
    </w:p>
    <w:p>
      <w:pPr>
        <w:pStyle w:val="ListParagraph"/>
        <w:numPr>
          <w:ilvl w:val="0"/>
          <w:numId w:val="45"/>
        </w:numPr>
        <w:tabs>
          <w:tab w:pos="1578" w:val="left" w:leader="none"/>
        </w:tabs>
        <w:spacing w:line="240" w:lineRule="auto" w:before="18" w:after="0"/>
        <w:ind w:left="1578" w:right="0" w:hanging="358"/>
        <w:jc w:val="left"/>
        <w:rPr>
          <w:sz w:val="20"/>
        </w:rPr>
      </w:pPr>
      <w:r>
        <w:rPr>
          <w:sz w:val="20"/>
        </w:rPr>
        <w:t>23G.</w:t>
      </w:r>
      <w:r>
        <w:rPr>
          <w:spacing w:val="-6"/>
          <w:sz w:val="20"/>
        </w:rPr>
        <w:t> </w:t>
      </w:r>
      <w:r>
        <w:rPr>
          <w:spacing w:val="-4"/>
          <w:sz w:val="20"/>
        </w:rPr>
        <w:t>Gose</w:t>
      </w:r>
    </w:p>
    <w:p>
      <w:pPr>
        <w:pStyle w:val="ListParagraph"/>
        <w:numPr>
          <w:ilvl w:val="0"/>
          <w:numId w:val="45"/>
        </w:numPr>
        <w:tabs>
          <w:tab w:pos="1578" w:val="left" w:leader="none"/>
        </w:tabs>
        <w:spacing w:line="240" w:lineRule="auto" w:before="17" w:after="0"/>
        <w:ind w:left="1578" w:right="0" w:hanging="358"/>
        <w:jc w:val="left"/>
        <w:rPr>
          <w:sz w:val="20"/>
        </w:rPr>
      </w:pPr>
      <w:r>
        <w:rPr>
          <w:sz w:val="20"/>
        </w:rPr>
        <w:t>23B.</w:t>
      </w:r>
      <w:r>
        <w:rPr>
          <w:spacing w:val="-7"/>
          <w:sz w:val="20"/>
        </w:rPr>
        <w:t> </w:t>
      </w:r>
      <w:r>
        <w:rPr>
          <w:sz w:val="20"/>
        </w:rPr>
        <w:t>Flanders</w:t>
      </w:r>
      <w:r>
        <w:rPr>
          <w:spacing w:val="-8"/>
          <w:sz w:val="20"/>
        </w:rPr>
        <w:t> </w:t>
      </w:r>
      <w:r>
        <w:rPr>
          <w:sz w:val="20"/>
        </w:rPr>
        <w:t>Red</w:t>
      </w:r>
      <w:r>
        <w:rPr>
          <w:spacing w:val="-7"/>
          <w:sz w:val="20"/>
        </w:rPr>
        <w:t> </w:t>
      </w:r>
      <w:r>
        <w:rPr>
          <w:spacing w:val="-5"/>
          <w:sz w:val="20"/>
        </w:rPr>
        <w:t>Ale</w:t>
      </w:r>
    </w:p>
    <w:p>
      <w:pPr>
        <w:pStyle w:val="ListParagraph"/>
        <w:numPr>
          <w:ilvl w:val="0"/>
          <w:numId w:val="45"/>
        </w:numPr>
        <w:tabs>
          <w:tab w:pos="1578" w:val="left" w:leader="none"/>
        </w:tabs>
        <w:spacing w:line="240" w:lineRule="auto" w:before="18" w:after="0"/>
        <w:ind w:left="1578" w:right="0" w:hanging="358"/>
        <w:jc w:val="left"/>
        <w:rPr>
          <w:sz w:val="20"/>
        </w:rPr>
      </w:pPr>
      <w:r>
        <w:rPr>
          <w:sz w:val="20"/>
        </w:rPr>
        <w:t>23C.</w:t>
      </w:r>
      <w:r>
        <w:rPr>
          <w:spacing w:val="-7"/>
          <w:sz w:val="20"/>
        </w:rPr>
        <w:t> </w:t>
      </w:r>
      <w:r>
        <w:rPr>
          <w:sz w:val="20"/>
        </w:rPr>
        <w:t>Oud</w:t>
      </w:r>
      <w:r>
        <w:rPr>
          <w:spacing w:val="-5"/>
          <w:sz w:val="20"/>
        </w:rPr>
        <w:t> </w:t>
      </w:r>
      <w:r>
        <w:rPr>
          <w:spacing w:val="-2"/>
          <w:sz w:val="20"/>
        </w:rPr>
        <w:t>Bruin</w:t>
      </w:r>
    </w:p>
    <w:p>
      <w:pPr>
        <w:pStyle w:val="ListParagraph"/>
        <w:numPr>
          <w:ilvl w:val="0"/>
          <w:numId w:val="45"/>
        </w:numPr>
        <w:tabs>
          <w:tab w:pos="1578" w:val="left" w:leader="none"/>
        </w:tabs>
        <w:spacing w:line="240" w:lineRule="auto" w:before="17" w:after="0"/>
        <w:ind w:left="1578" w:right="0" w:hanging="358"/>
        <w:jc w:val="left"/>
        <w:rPr>
          <w:sz w:val="20"/>
        </w:rPr>
      </w:pPr>
      <w:r>
        <w:rPr>
          <w:sz w:val="20"/>
        </w:rPr>
        <w:t>23D.</w:t>
      </w:r>
      <w:r>
        <w:rPr>
          <w:spacing w:val="-5"/>
          <w:sz w:val="20"/>
        </w:rPr>
        <w:t> </w:t>
      </w:r>
      <w:r>
        <w:rPr>
          <w:spacing w:val="-2"/>
          <w:sz w:val="20"/>
        </w:rPr>
        <w:t>Lambic</w:t>
      </w:r>
    </w:p>
    <w:p>
      <w:pPr>
        <w:pStyle w:val="ListParagraph"/>
        <w:numPr>
          <w:ilvl w:val="0"/>
          <w:numId w:val="45"/>
        </w:numPr>
        <w:tabs>
          <w:tab w:pos="1579" w:val="left" w:leader="none"/>
        </w:tabs>
        <w:spacing w:line="240" w:lineRule="auto" w:before="20" w:after="0"/>
        <w:ind w:left="1579" w:right="0" w:hanging="359"/>
        <w:jc w:val="left"/>
        <w:rPr>
          <w:sz w:val="20"/>
        </w:rPr>
      </w:pPr>
      <w:r>
        <w:rPr>
          <w:sz w:val="20"/>
        </w:rPr>
        <w:t>23E.</w:t>
      </w:r>
      <w:r>
        <w:rPr>
          <w:spacing w:val="-5"/>
          <w:sz w:val="20"/>
        </w:rPr>
        <w:t> </w:t>
      </w:r>
      <w:r>
        <w:rPr>
          <w:spacing w:val="-2"/>
          <w:sz w:val="20"/>
        </w:rPr>
        <w:t>Gueuze</w:t>
      </w:r>
    </w:p>
    <w:p>
      <w:pPr>
        <w:pStyle w:val="ListParagraph"/>
        <w:numPr>
          <w:ilvl w:val="0"/>
          <w:numId w:val="45"/>
        </w:numPr>
        <w:tabs>
          <w:tab w:pos="1578" w:val="left" w:leader="none"/>
        </w:tabs>
        <w:spacing w:line="240" w:lineRule="auto" w:before="18" w:after="0"/>
        <w:ind w:left="1578" w:right="0" w:hanging="358"/>
        <w:jc w:val="left"/>
        <w:rPr>
          <w:sz w:val="20"/>
        </w:rPr>
      </w:pPr>
      <w:r>
        <w:rPr>
          <w:sz w:val="20"/>
        </w:rPr>
        <w:t>23F.</w:t>
      </w:r>
      <w:r>
        <w:rPr>
          <w:spacing w:val="-9"/>
          <w:sz w:val="20"/>
        </w:rPr>
        <w:t> </w:t>
      </w:r>
      <w:r>
        <w:rPr>
          <w:sz w:val="20"/>
        </w:rPr>
        <w:t>Fruit</w:t>
      </w:r>
      <w:r>
        <w:rPr>
          <w:spacing w:val="-5"/>
          <w:sz w:val="20"/>
        </w:rPr>
        <w:t> </w:t>
      </w:r>
      <w:r>
        <w:rPr>
          <w:spacing w:val="-2"/>
          <w:sz w:val="20"/>
        </w:rPr>
        <w:t>Lambic</w:t>
      </w:r>
    </w:p>
    <w:p>
      <w:pPr>
        <w:spacing w:before="17"/>
        <w:ind w:left="500" w:right="0" w:firstLine="0"/>
        <w:jc w:val="left"/>
        <w:rPr>
          <w:sz w:val="20"/>
        </w:rPr>
      </w:pPr>
      <w:r>
        <w:rPr>
          <w:sz w:val="20"/>
        </w:rPr>
        <w:t>(2)18. Belgian</w:t>
      </w:r>
      <w:r>
        <w:rPr>
          <w:spacing w:val="-8"/>
          <w:sz w:val="20"/>
        </w:rPr>
        <w:t> </w:t>
      </w:r>
      <w:r>
        <w:rPr>
          <w:sz w:val="20"/>
        </w:rPr>
        <w:t>Strong</w:t>
      </w:r>
      <w:r>
        <w:rPr>
          <w:spacing w:val="-8"/>
          <w:sz w:val="20"/>
        </w:rPr>
        <w:t> </w:t>
      </w:r>
      <w:r>
        <w:rPr>
          <w:spacing w:val="-5"/>
          <w:sz w:val="20"/>
        </w:rPr>
        <w:t>Ale</w:t>
      </w:r>
    </w:p>
    <w:p>
      <w:pPr>
        <w:pStyle w:val="ListParagraph"/>
        <w:numPr>
          <w:ilvl w:val="0"/>
          <w:numId w:val="46"/>
        </w:numPr>
        <w:tabs>
          <w:tab w:pos="1578" w:val="left" w:leader="none"/>
        </w:tabs>
        <w:spacing w:line="240" w:lineRule="auto" w:before="18" w:after="0"/>
        <w:ind w:left="1578" w:right="0" w:hanging="358"/>
        <w:jc w:val="left"/>
        <w:rPr>
          <w:sz w:val="20"/>
        </w:rPr>
      </w:pPr>
      <w:r>
        <w:rPr>
          <w:sz w:val="20"/>
        </w:rPr>
        <w:t>25A.</w:t>
      </w:r>
      <w:r>
        <w:rPr>
          <w:spacing w:val="-7"/>
          <w:sz w:val="20"/>
        </w:rPr>
        <w:t> </w:t>
      </w:r>
      <w:r>
        <w:rPr>
          <w:sz w:val="20"/>
        </w:rPr>
        <w:t>Belgian</w:t>
      </w:r>
      <w:r>
        <w:rPr>
          <w:spacing w:val="-8"/>
          <w:sz w:val="20"/>
        </w:rPr>
        <w:t> </w:t>
      </w:r>
      <w:r>
        <w:rPr>
          <w:sz w:val="20"/>
        </w:rPr>
        <w:t>Blond</w:t>
      </w:r>
      <w:r>
        <w:rPr>
          <w:spacing w:val="-7"/>
          <w:sz w:val="20"/>
        </w:rPr>
        <w:t> </w:t>
      </w:r>
      <w:r>
        <w:rPr>
          <w:spacing w:val="-5"/>
          <w:sz w:val="20"/>
        </w:rPr>
        <w:t>Ale</w:t>
      </w:r>
    </w:p>
    <w:p>
      <w:pPr>
        <w:pStyle w:val="ListParagraph"/>
        <w:numPr>
          <w:ilvl w:val="0"/>
          <w:numId w:val="46"/>
        </w:numPr>
        <w:tabs>
          <w:tab w:pos="1578" w:val="left" w:leader="none"/>
        </w:tabs>
        <w:spacing w:line="240" w:lineRule="auto" w:before="18" w:after="0"/>
        <w:ind w:left="1578" w:right="0" w:hanging="358"/>
        <w:jc w:val="left"/>
        <w:rPr>
          <w:sz w:val="20"/>
        </w:rPr>
      </w:pPr>
      <w:r>
        <w:rPr>
          <w:sz w:val="20"/>
        </w:rPr>
        <w:t>26B.</w:t>
      </w:r>
      <w:r>
        <w:rPr>
          <w:spacing w:val="-8"/>
          <w:sz w:val="20"/>
        </w:rPr>
        <w:t> </w:t>
      </w:r>
      <w:r>
        <w:rPr>
          <w:sz w:val="20"/>
        </w:rPr>
        <w:t>Belgian</w:t>
      </w:r>
      <w:r>
        <w:rPr>
          <w:spacing w:val="-3"/>
          <w:sz w:val="20"/>
        </w:rPr>
        <w:t> </w:t>
      </w:r>
      <w:r>
        <w:rPr>
          <w:spacing w:val="-2"/>
          <w:sz w:val="20"/>
        </w:rPr>
        <w:t>Dubbel</w:t>
      </w:r>
    </w:p>
    <w:p>
      <w:pPr>
        <w:pStyle w:val="ListParagraph"/>
        <w:numPr>
          <w:ilvl w:val="0"/>
          <w:numId w:val="46"/>
        </w:numPr>
        <w:tabs>
          <w:tab w:pos="1578" w:val="left" w:leader="none"/>
        </w:tabs>
        <w:spacing w:line="240" w:lineRule="auto" w:before="20" w:after="0"/>
        <w:ind w:left="1578" w:right="0" w:hanging="358"/>
        <w:jc w:val="left"/>
        <w:rPr>
          <w:sz w:val="20"/>
        </w:rPr>
      </w:pPr>
      <w:r>
        <w:rPr>
          <w:sz w:val="20"/>
        </w:rPr>
        <w:t>26C.</w:t>
      </w:r>
      <w:r>
        <w:rPr>
          <w:spacing w:val="-7"/>
          <w:sz w:val="20"/>
        </w:rPr>
        <w:t> </w:t>
      </w:r>
      <w:r>
        <w:rPr>
          <w:sz w:val="20"/>
        </w:rPr>
        <w:t>Belgian</w:t>
      </w:r>
      <w:r>
        <w:rPr>
          <w:spacing w:val="-6"/>
          <w:sz w:val="20"/>
        </w:rPr>
        <w:t> </w:t>
      </w:r>
      <w:r>
        <w:rPr>
          <w:spacing w:val="-2"/>
          <w:sz w:val="20"/>
        </w:rPr>
        <w:t>Tripel</w:t>
      </w:r>
    </w:p>
    <w:p>
      <w:pPr>
        <w:pStyle w:val="ListParagraph"/>
        <w:numPr>
          <w:ilvl w:val="0"/>
          <w:numId w:val="46"/>
        </w:numPr>
        <w:tabs>
          <w:tab w:pos="1578" w:val="left" w:leader="none"/>
        </w:tabs>
        <w:spacing w:line="240" w:lineRule="auto" w:before="18" w:after="0"/>
        <w:ind w:left="1578" w:right="0" w:hanging="358"/>
        <w:jc w:val="left"/>
        <w:rPr>
          <w:sz w:val="20"/>
        </w:rPr>
      </w:pPr>
      <w:r>
        <w:rPr>
          <w:sz w:val="20"/>
        </w:rPr>
        <w:t>25C.</w:t>
      </w:r>
      <w:r>
        <w:rPr>
          <w:spacing w:val="-10"/>
          <w:sz w:val="20"/>
        </w:rPr>
        <w:t> </w:t>
      </w:r>
      <w:r>
        <w:rPr>
          <w:sz w:val="20"/>
        </w:rPr>
        <w:t>Belgian</w:t>
      </w:r>
      <w:r>
        <w:rPr>
          <w:spacing w:val="-6"/>
          <w:sz w:val="20"/>
        </w:rPr>
        <w:t> </w:t>
      </w:r>
      <w:r>
        <w:rPr>
          <w:sz w:val="20"/>
        </w:rPr>
        <w:t>Golden</w:t>
      </w:r>
      <w:r>
        <w:rPr>
          <w:spacing w:val="-9"/>
          <w:sz w:val="20"/>
        </w:rPr>
        <w:t> </w:t>
      </w:r>
      <w:r>
        <w:rPr>
          <w:sz w:val="20"/>
        </w:rPr>
        <w:t>Strong</w:t>
      </w:r>
      <w:r>
        <w:rPr>
          <w:spacing w:val="-6"/>
          <w:sz w:val="20"/>
        </w:rPr>
        <w:t> </w:t>
      </w:r>
      <w:r>
        <w:rPr>
          <w:spacing w:val="-5"/>
          <w:sz w:val="20"/>
        </w:rPr>
        <w:t>Ale</w:t>
      </w:r>
    </w:p>
    <w:p>
      <w:pPr>
        <w:pStyle w:val="ListParagraph"/>
        <w:numPr>
          <w:ilvl w:val="0"/>
          <w:numId w:val="46"/>
        </w:numPr>
        <w:tabs>
          <w:tab w:pos="1578" w:val="left" w:leader="none"/>
        </w:tabs>
        <w:spacing w:line="240" w:lineRule="auto" w:before="17" w:after="0"/>
        <w:ind w:left="1578" w:right="0" w:hanging="358"/>
        <w:jc w:val="left"/>
        <w:rPr>
          <w:sz w:val="20"/>
        </w:rPr>
      </w:pPr>
      <w:r>
        <w:rPr>
          <w:sz w:val="20"/>
        </w:rPr>
        <w:t>26D.</w:t>
      </w:r>
      <w:r>
        <w:rPr>
          <w:spacing w:val="-8"/>
          <w:sz w:val="20"/>
        </w:rPr>
        <w:t> </w:t>
      </w:r>
      <w:r>
        <w:rPr>
          <w:sz w:val="20"/>
        </w:rPr>
        <w:t>Belgian</w:t>
      </w:r>
      <w:r>
        <w:rPr>
          <w:spacing w:val="-5"/>
          <w:sz w:val="20"/>
        </w:rPr>
        <w:t> </w:t>
      </w:r>
      <w:r>
        <w:rPr>
          <w:sz w:val="20"/>
        </w:rPr>
        <w:t>Dark</w:t>
      </w:r>
      <w:r>
        <w:rPr>
          <w:spacing w:val="-8"/>
          <w:sz w:val="20"/>
        </w:rPr>
        <w:t> </w:t>
      </w:r>
      <w:r>
        <w:rPr>
          <w:sz w:val="20"/>
        </w:rPr>
        <w:t>Strong</w:t>
      </w:r>
      <w:r>
        <w:rPr>
          <w:spacing w:val="-7"/>
          <w:sz w:val="20"/>
        </w:rPr>
        <w:t> </w:t>
      </w:r>
      <w:r>
        <w:rPr>
          <w:spacing w:val="-5"/>
          <w:sz w:val="20"/>
        </w:rPr>
        <w:t>Ale</w:t>
      </w:r>
    </w:p>
    <w:p>
      <w:pPr>
        <w:spacing w:before="18"/>
        <w:ind w:left="500" w:right="0" w:firstLine="0"/>
        <w:jc w:val="left"/>
        <w:rPr>
          <w:sz w:val="20"/>
        </w:rPr>
      </w:pPr>
      <w:r>
        <w:rPr>
          <w:sz w:val="20"/>
        </w:rPr>
        <w:t>(2)19.</w:t>
      </w:r>
      <w:r>
        <w:rPr>
          <w:spacing w:val="6"/>
          <w:sz w:val="20"/>
        </w:rPr>
        <w:t> </w:t>
      </w:r>
      <w:r>
        <w:rPr>
          <w:sz w:val="20"/>
        </w:rPr>
        <w:t>Strong</w:t>
      </w:r>
      <w:r>
        <w:rPr>
          <w:spacing w:val="-8"/>
          <w:sz w:val="20"/>
        </w:rPr>
        <w:t> </w:t>
      </w:r>
      <w:r>
        <w:rPr>
          <w:spacing w:val="-5"/>
          <w:sz w:val="20"/>
        </w:rPr>
        <w:t>Ale</w:t>
      </w:r>
    </w:p>
    <w:p>
      <w:pPr>
        <w:pStyle w:val="ListParagraph"/>
        <w:numPr>
          <w:ilvl w:val="0"/>
          <w:numId w:val="47"/>
        </w:numPr>
        <w:tabs>
          <w:tab w:pos="1578" w:val="left" w:leader="none"/>
        </w:tabs>
        <w:spacing w:line="240" w:lineRule="auto" w:before="17" w:after="0"/>
        <w:ind w:left="1578" w:right="0" w:hanging="358"/>
        <w:jc w:val="left"/>
        <w:rPr>
          <w:sz w:val="20"/>
        </w:rPr>
      </w:pPr>
      <w:r>
        <w:rPr>
          <w:sz w:val="20"/>
        </w:rPr>
        <w:t>17B.</w:t>
      </w:r>
      <w:r>
        <w:rPr>
          <w:spacing w:val="-7"/>
          <w:sz w:val="20"/>
        </w:rPr>
        <w:t> </w:t>
      </w:r>
      <w:r>
        <w:rPr>
          <w:sz w:val="20"/>
        </w:rPr>
        <w:t>Old</w:t>
      </w:r>
      <w:r>
        <w:rPr>
          <w:spacing w:val="-4"/>
          <w:sz w:val="20"/>
        </w:rPr>
        <w:t> </w:t>
      </w:r>
      <w:r>
        <w:rPr>
          <w:spacing w:val="-5"/>
          <w:sz w:val="20"/>
        </w:rPr>
        <w:t>Ale</w:t>
      </w:r>
    </w:p>
    <w:p>
      <w:pPr>
        <w:pStyle w:val="ListParagraph"/>
        <w:numPr>
          <w:ilvl w:val="0"/>
          <w:numId w:val="47"/>
        </w:numPr>
        <w:tabs>
          <w:tab w:pos="1578" w:val="left" w:leader="none"/>
        </w:tabs>
        <w:spacing w:line="240" w:lineRule="auto" w:before="18" w:after="0"/>
        <w:ind w:left="1578" w:right="0" w:hanging="358"/>
        <w:jc w:val="left"/>
        <w:rPr>
          <w:sz w:val="20"/>
        </w:rPr>
      </w:pPr>
      <w:r>
        <w:rPr>
          <w:sz w:val="20"/>
        </w:rPr>
        <w:t>17A.</w:t>
      </w:r>
      <w:r>
        <w:rPr>
          <w:spacing w:val="-9"/>
          <w:sz w:val="20"/>
        </w:rPr>
        <w:t> </w:t>
      </w:r>
      <w:r>
        <w:rPr>
          <w:sz w:val="20"/>
        </w:rPr>
        <w:t>English</w:t>
      </w:r>
      <w:r>
        <w:rPr>
          <w:spacing w:val="-8"/>
          <w:sz w:val="20"/>
        </w:rPr>
        <w:t> </w:t>
      </w:r>
      <w:r>
        <w:rPr>
          <w:sz w:val="20"/>
        </w:rPr>
        <w:t>Strong</w:t>
      </w:r>
      <w:r>
        <w:rPr>
          <w:spacing w:val="-6"/>
          <w:sz w:val="20"/>
        </w:rPr>
        <w:t> </w:t>
      </w:r>
      <w:r>
        <w:rPr>
          <w:spacing w:val="-5"/>
          <w:sz w:val="20"/>
        </w:rPr>
        <w:t>Ale</w:t>
      </w:r>
    </w:p>
    <w:p>
      <w:pPr>
        <w:pStyle w:val="ListParagraph"/>
        <w:numPr>
          <w:ilvl w:val="0"/>
          <w:numId w:val="47"/>
        </w:numPr>
        <w:tabs>
          <w:tab w:pos="1578" w:val="left" w:leader="none"/>
        </w:tabs>
        <w:spacing w:line="240" w:lineRule="auto" w:before="20" w:after="0"/>
        <w:ind w:left="1578" w:right="0" w:hanging="358"/>
        <w:jc w:val="left"/>
        <w:rPr>
          <w:sz w:val="20"/>
        </w:rPr>
      </w:pPr>
      <w:r>
        <w:rPr>
          <w:sz w:val="20"/>
        </w:rPr>
        <w:t>22B.</w:t>
      </w:r>
      <w:r>
        <w:rPr>
          <w:spacing w:val="-9"/>
          <w:sz w:val="20"/>
        </w:rPr>
        <w:t> </w:t>
      </w:r>
      <w:r>
        <w:rPr>
          <w:sz w:val="20"/>
        </w:rPr>
        <w:t>American</w:t>
      </w:r>
      <w:r>
        <w:rPr>
          <w:spacing w:val="-6"/>
          <w:sz w:val="20"/>
        </w:rPr>
        <w:t> </w:t>
      </w:r>
      <w:r>
        <w:rPr>
          <w:sz w:val="20"/>
        </w:rPr>
        <w:t>Strong</w:t>
      </w:r>
      <w:r>
        <w:rPr>
          <w:spacing w:val="-8"/>
          <w:sz w:val="20"/>
        </w:rPr>
        <w:t> </w:t>
      </w:r>
      <w:r>
        <w:rPr>
          <w:spacing w:val="-5"/>
          <w:sz w:val="20"/>
        </w:rPr>
        <w:t>Ale</w:t>
      </w:r>
    </w:p>
    <w:p>
      <w:pPr>
        <w:pStyle w:val="ListParagraph"/>
        <w:numPr>
          <w:ilvl w:val="0"/>
          <w:numId w:val="47"/>
        </w:numPr>
        <w:tabs>
          <w:tab w:pos="1578" w:val="left" w:leader="none"/>
        </w:tabs>
        <w:spacing w:line="240" w:lineRule="auto" w:before="17" w:after="0"/>
        <w:ind w:left="1578" w:right="0" w:hanging="358"/>
        <w:jc w:val="left"/>
        <w:rPr>
          <w:sz w:val="20"/>
        </w:rPr>
      </w:pPr>
      <w:r>
        <w:rPr>
          <w:sz w:val="20"/>
        </w:rPr>
        <w:t>17D.</w:t>
      </w:r>
      <w:r>
        <w:rPr>
          <w:spacing w:val="-8"/>
          <w:sz w:val="20"/>
        </w:rPr>
        <w:t> </w:t>
      </w:r>
      <w:r>
        <w:rPr>
          <w:sz w:val="20"/>
        </w:rPr>
        <w:t>English</w:t>
      </w:r>
      <w:r>
        <w:rPr>
          <w:spacing w:val="-8"/>
          <w:sz w:val="20"/>
        </w:rPr>
        <w:t> </w:t>
      </w:r>
      <w:r>
        <w:rPr>
          <w:sz w:val="20"/>
        </w:rPr>
        <w:t>Barley</w:t>
      </w:r>
      <w:r>
        <w:rPr>
          <w:spacing w:val="-4"/>
          <w:sz w:val="20"/>
        </w:rPr>
        <w:t> Wine</w:t>
      </w:r>
    </w:p>
    <w:p>
      <w:pPr>
        <w:pStyle w:val="ListParagraph"/>
        <w:numPr>
          <w:ilvl w:val="0"/>
          <w:numId w:val="47"/>
        </w:numPr>
        <w:tabs>
          <w:tab w:pos="1938" w:val="left" w:leader="none"/>
        </w:tabs>
        <w:spacing w:line="240" w:lineRule="auto" w:before="87" w:after="0"/>
        <w:ind w:left="1938" w:right="0" w:hanging="358"/>
        <w:jc w:val="left"/>
        <w:rPr>
          <w:sz w:val="20"/>
        </w:rPr>
      </w:pPr>
      <w:r>
        <w:rPr/>
        <w:br w:type="column"/>
      </w:r>
      <w:r>
        <w:rPr>
          <w:sz w:val="20"/>
        </w:rPr>
        <w:t>22C.</w:t>
      </w:r>
      <w:r>
        <w:rPr>
          <w:spacing w:val="-9"/>
          <w:sz w:val="20"/>
        </w:rPr>
        <w:t> </w:t>
      </w:r>
      <w:r>
        <w:rPr>
          <w:sz w:val="20"/>
        </w:rPr>
        <w:t>American</w:t>
      </w:r>
      <w:r>
        <w:rPr>
          <w:spacing w:val="-4"/>
          <w:sz w:val="20"/>
        </w:rPr>
        <w:t> </w:t>
      </w:r>
      <w:r>
        <w:rPr>
          <w:spacing w:val="-2"/>
          <w:sz w:val="20"/>
        </w:rPr>
        <w:t>Barleywine</w:t>
      </w:r>
    </w:p>
    <w:p>
      <w:pPr>
        <w:pStyle w:val="ListParagraph"/>
        <w:numPr>
          <w:ilvl w:val="0"/>
          <w:numId w:val="47"/>
        </w:numPr>
        <w:tabs>
          <w:tab w:pos="1939" w:val="left" w:leader="none"/>
        </w:tabs>
        <w:spacing w:line="240" w:lineRule="auto" w:before="17" w:after="0"/>
        <w:ind w:left="1939" w:right="0" w:hanging="359"/>
        <w:jc w:val="left"/>
        <w:rPr>
          <w:sz w:val="20"/>
        </w:rPr>
      </w:pPr>
      <w:r>
        <w:rPr>
          <w:sz w:val="20"/>
        </w:rPr>
        <w:t>22D.</w:t>
      </w:r>
      <w:r>
        <w:rPr>
          <w:spacing w:val="-7"/>
          <w:sz w:val="20"/>
        </w:rPr>
        <w:t> </w:t>
      </w:r>
      <w:r>
        <w:rPr>
          <w:spacing w:val="-2"/>
          <w:sz w:val="20"/>
        </w:rPr>
        <w:t>Wheatwine</w:t>
      </w:r>
    </w:p>
    <w:p>
      <w:pPr>
        <w:spacing w:before="18"/>
        <w:ind w:left="860" w:right="0" w:firstLine="0"/>
        <w:jc w:val="left"/>
        <w:rPr>
          <w:sz w:val="20"/>
        </w:rPr>
      </w:pPr>
      <w:r>
        <w:rPr>
          <w:spacing w:val="-2"/>
          <w:sz w:val="20"/>
        </w:rPr>
        <w:t>(2)20.</w:t>
      </w:r>
      <w:r>
        <w:rPr>
          <w:spacing w:val="-19"/>
          <w:sz w:val="20"/>
        </w:rPr>
        <w:t> </w:t>
      </w:r>
      <w:r>
        <w:rPr>
          <w:spacing w:val="-2"/>
          <w:sz w:val="20"/>
        </w:rPr>
        <w:t>Fruit</w:t>
      </w:r>
      <w:r>
        <w:rPr>
          <w:spacing w:val="6"/>
          <w:sz w:val="20"/>
        </w:rPr>
        <w:t> </w:t>
      </w:r>
      <w:r>
        <w:rPr>
          <w:spacing w:val="-4"/>
          <w:sz w:val="20"/>
        </w:rPr>
        <w:t>Beer</w:t>
      </w:r>
    </w:p>
    <w:p>
      <w:pPr>
        <w:pStyle w:val="ListParagraph"/>
        <w:numPr>
          <w:ilvl w:val="0"/>
          <w:numId w:val="48"/>
        </w:numPr>
        <w:tabs>
          <w:tab w:pos="1938" w:val="left" w:leader="none"/>
        </w:tabs>
        <w:spacing w:line="240" w:lineRule="auto" w:before="20" w:after="0"/>
        <w:ind w:left="1938" w:right="0" w:hanging="358"/>
        <w:jc w:val="left"/>
        <w:rPr>
          <w:sz w:val="20"/>
        </w:rPr>
      </w:pPr>
      <w:r>
        <w:rPr>
          <w:sz w:val="20"/>
        </w:rPr>
        <w:t>29A.</w:t>
      </w:r>
      <w:r>
        <w:rPr>
          <w:spacing w:val="-7"/>
          <w:sz w:val="20"/>
        </w:rPr>
        <w:t> </w:t>
      </w:r>
      <w:r>
        <w:rPr>
          <w:sz w:val="20"/>
        </w:rPr>
        <w:t>Fruit</w:t>
      </w:r>
      <w:r>
        <w:rPr>
          <w:spacing w:val="-5"/>
          <w:sz w:val="20"/>
        </w:rPr>
        <w:t> </w:t>
      </w:r>
      <w:r>
        <w:rPr>
          <w:spacing w:val="-4"/>
          <w:sz w:val="20"/>
        </w:rPr>
        <w:t>Beer</w:t>
      </w:r>
    </w:p>
    <w:p>
      <w:pPr>
        <w:pStyle w:val="ListParagraph"/>
        <w:numPr>
          <w:ilvl w:val="0"/>
          <w:numId w:val="48"/>
        </w:numPr>
        <w:tabs>
          <w:tab w:pos="1938" w:val="left" w:leader="none"/>
        </w:tabs>
        <w:spacing w:line="240" w:lineRule="auto" w:before="18" w:after="0"/>
        <w:ind w:left="1938" w:right="0" w:hanging="358"/>
        <w:jc w:val="left"/>
        <w:rPr>
          <w:sz w:val="20"/>
        </w:rPr>
      </w:pPr>
      <w:r>
        <w:rPr>
          <w:sz w:val="20"/>
        </w:rPr>
        <w:t>29D.</w:t>
      </w:r>
      <w:r>
        <w:rPr>
          <w:spacing w:val="-7"/>
          <w:sz w:val="20"/>
        </w:rPr>
        <w:t> </w:t>
      </w:r>
      <w:r>
        <w:rPr>
          <w:sz w:val="20"/>
        </w:rPr>
        <w:t>Grape</w:t>
      </w:r>
      <w:r>
        <w:rPr>
          <w:spacing w:val="-6"/>
          <w:sz w:val="20"/>
        </w:rPr>
        <w:t> </w:t>
      </w:r>
      <w:r>
        <w:rPr>
          <w:spacing w:val="-5"/>
          <w:sz w:val="20"/>
        </w:rPr>
        <w:t>Ale</w:t>
      </w:r>
    </w:p>
    <w:p>
      <w:pPr>
        <w:spacing w:before="17"/>
        <w:ind w:left="860" w:right="0" w:firstLine="0"/>
        <w:jc w:val="left"/>
        <w:rPr>
          <w:sz w:val="20"/>
        </w:rPr>
      </w:pPr>
      <w:r>
        <w:rPr>
          <w:sz w:val="20"/>
        </w:rPr>
        <w:t>(2)21.</w:t>
      </w:r>
      <w:r>
        <w:rPr>
          <w:spacing w:val="-3"/>
          <w:sz w:val="20"/>
        </w:rPr>
        <w:t> </w:t>
      </w:r>
      <w:r>
        <w:rPr>
          <w:sz w:val="20"/>
        </w:rPr>
        <w:t>Spice/Herb/Vegetable</w:t>
      </w:r>
      <w:r>
        <w:rPr>
          <w:spacing w:val="-12"/>
          <w:sz w:val="20"/>
        </w:rPr>
        <w:t> </w:t>
      </w:r>
      <w:r>
        <w:rPr>
          <w:spacing w:val="-4"/>
          <w:sz w:val="20"/>
        </w:rPr>
        <w:t>Beer</w:t>
      </w:r>
    </w:p>
    <w:p>
      <w:pPr>
        <w:pStyle w:val="ListParagraph"/>
        <w:numPr>
          <w:ilvl w:val="0"/>
          <w:numId w:val="49"/>
        </w:numPr>
        <w:tabs>
          <w:tab w:pos="1938" w:val="left" w:leader="none"/>
        </w:tabs>
        <w:spacing w:line="240" w:lineRule="auto" w:before="18" w:after="0"/>
        <w:ind w:left="1938" w:right="0" w:hanging="358"/>
        <w:jc w:val="left"/>
        <w:rPr>
          <w:sz w:val="20"/>
        </w:rPr>
      </w:pPr>
      <w:r>
        <w:rPr>
          <w:sz w:val="20"/>
        </w:rPr>
        <w:t>30A.</w:t>
      </w:r>
      <w:r>
        <w:rPr>
          <w:spacing w:val="-7"/>
          <w:sz w:val="20"/>
        </w:rPr>
        <w:t> </w:t>
      </w:r>
      <w:r>
        <w:rPr>
          <w:sz w:val="20"/>
        </w:rPr>
        <w:t>Spice,</w:t>
      </w:r>
      <w:r>
        <w:rPr>
          <w:spacing w:val="-7"/>
          <w:sz w:val="20"/>
        </w:rPr>
        <w:t> </w:t>
      </w:r>
      <w:r>
        <w:rPr>
          <w:sz w:val="20"/>
        </w:rPr>
        <w:t>Herb,</w:t>
      </w:r>
      <w:r>
        <w:rPr>
          <w:spacing w:val="-7"/>
          <w:sz w:val="20"/>
        </w:rPr>
        <w:t> </w:t>
      </w:r>
      <w:r>
        <w:rPr>
          <w:sz w:val="20"/>
        </w:rPr>
        <w:t>or</w:t>
      </w:r>
      <w:r>
        <w:rPr>
          <w:spacing w:val="-6"/>
          <w:sz w:val="20"/>
        </w:rPr>
        <w:t> </w:t>
      </w:r>
      <w:r>
        <w:rPr>
          <w:sz w:val="20"/>
        </w:rPr>
        <w:t>Vegetable</w:t>
      </w:r>
      <w:r>
        <w:rPr>
          <w:spacing w:val="-7"/>
          <w:sz w:val="20"/>
        </w:rPr>
        <w:t> </w:t>
      </w:r>
      <w:r>
        <w:rPr>
          <w:spacing w:val="-4"/>
          <w:sz w:val="20"/>
        </w:rPr>
        <w:t>Beer</w:t>
      </w:r>
    </w:p>
    <w:p>
      <w:pPr>
        <w:pStyle w:val="ListParagraph"/>
        <w:numPr>
          <w:ilvl w:val="0"/>
          <w:numId w:val="49"/>
        </w:numPr>
        <w:tabs>
          <w:tab w:pos="1938" w:val="left" w:leader="none"/>
        </w:tabs>
        <w:spacing w:line="240" w:lineRule="auto" w:before="17" w:after="0"/>
        <w:ind w:left="1938" w:right="0" w:hanging="358"/>
        <w:jc w:val="left"/>
        <w:rPr>
          <w:sz w:val="20"/>
        </w:rPr>
      </w:pPr>
      <w:r>
        <w:rPr>
          <w:sz w:val="20"/>
        </w:rPr>
        <w:t>30B.</w:t>
      </w:r>
      <w:r>
        <w:rPr>
          <w:spacing w:val="-10"/>
          <w:sz w:val="20"/>
        </w:rPr>
        <w:t> </w:t>
      </w:r>
      <w:r>
        <w:rPr>
          <w:sz w:val="20"/>
        </w:rPr>
        <w:t>Autumn</w:t>
      </w:r>
      <w:r>
        <w:rPr>
          <w:spacing w:val="-8"/>
          <w:sz w:val="20"/>
        </w:rPr>
        <w:t> </w:t>
      </w:r>
      <w:r>
        <w:rPr>
          <w:sz w:val="20"/>
        </w:rPr>
        <w:t>Seasonal</w:t>
      </w:r>
      <w:r>
        <w:rPr>
          <w:spacing w:val="-8"/>
          <w:sz w:val="20"/>
        </w:rPr>
        <w:t> </w:t>
      </w:r>
      <w:r>
        <w:rPr>
          <w:spacing w:val="-4"/>
          <w:sz w:val="20"/>
        </w:rPr>
        <w:t>Beer</w:t>
      </w:r>
    </w:p>
    <w:p>
      <w:pPr>
        <w:pStyle w:val="ListParagraph"/>
        <w:numPr>
          <w:ilvl w:val="0"/>
          <w:numId w:val="49"/>
        </w:numPr>
        <w:tabs>
          <w:tab w:pos="1939" w:val="left" w:leader="none"/>
        </w:tabs>
        <w:spacing w:line="240" w:lineRule="auto" w:before="18" w:after="0"/>
        <w:ind w:left="1939" w:right="0" w:hanging="359"/>
        <w:jc w:val="left"/>
        <w:rPr>
          <w:sz w:val="20"/>
        </w:rPr>
      </w:pPr>
      <w:r>
        <w:rPr>
          <w:sz w:val="20"/>
        </w:rPr>
        <w:t>30C.</w:t>
      </w:r>
      <w:r>
        <w:rPr>
          <w:spacing w:val="-8"/>
          <w:sz w:val="20"/>
        </w:rPr>
        <w:t> </w:t>
      </w:r>
      <w:r>
        <w:rPr>
          <w:sz w:val="20"/>
        </w:rPr>
        <w:t>Winter</w:t>
      </w:r>
      <w:r>
        <w:rPr>
          <w:spacing w:val="-9"/>
          <w:sz w:val="20"/>
        </w:rPr>
        <w:t> </w:t>
      </w:r>
      <w:r>
        <w:rPr>
          <w:sz w:val="20"/>
        </w:rPr>
        <w:t>Seasonal</w:t>
      </w:r>
      <w:r>
        <w:rPr>
          <w:spacing w:val="-8"/>
          <w:sz w:val="20"/>
        </w:rPr>
        <w:t> </w:t>
      </w:r>
      <w:r>
        <w:rPr>
          <w:spacing w:val="-4"/>
          <w:sz w:val="20"/>
        </w:rPr>
        <w:t>Beer</w:t>
      </w:r>
    </w:p>
    <w:p>
      <w:pPr>
        <w:pStyle w:val="ListParagraph"/>
        <w:numPr>
          <w:ilvl w:val="0"/>
          <w:numId w:val="49"/>
        </w:numPr>
        <w:tabs>
          <w:tab w:pos="1938" w:val="left" w:leader="none"/>
        </w:tabs>
        <w:spacing w:line="240" w:lineRule="auto" w:before="20" w:after="0"/>
        <w:ind w:left="1938" w:right="0" w:hanging="358"/>
        <w:jc w:val="left"/>
        <w:rPr>
          <w:sz w:val="20"/>
        </w:rPr>
      </w:pPr>
      <w:r>
        <w:rPr>
          <w:sz w:val="20"/>
        </w:rPr>
        <w:t>30D.</w:t>
      </w:r>
      <w:r>
        <w:rPr>
          <w:spacing w:val="-8"/>
          <w:sz w:val="20"/>
        </w:rPr>
        <w:t> </w:t>
      </w:r>
      <w:r>
        <w:rPr>
          <w:sz w:val="20"/>
        </w:rPr>
        <w:t>Specialty</w:t>
      </w:r>
      <w:r>
        <w:rPr>
          <w:spacing w:val="-7"/>
          <w:sz w:val="20"/>
        </w:rPr>
        <w:t> </w:t>
      </w:r>
      <w:r>
        <w:rPr>
          <w:sz w:val="20"/>
        </w:rPr>
        <w:t>Spice</w:t>
      </w:r>
      <w:r>
        <w:rPr>
          <w:spacing w:val="-8"/>
          <w:sz w:val="20"/>
        </w:rPr>
        <w:t> </w:t>
      </w:r>
      <w:r>
        <w:rPr>
          <w:spacing w:val="-4"/>
          <w:sz w:val="20"/>
        </w:rPr>
        <w:t>Beer</w:t>
      </w:r>
    </w:p>
    <w:p>
      <w:pPr>
        <w:spacing w:before="17"/>
        <w:ind w:left="860" w:right="0" w:firstLine="0"/>
        <w:jc w:val="left"/>
        <w:rPr>
          <w:sz w:val="20"/>
        </w:rPr>
      </w:pPr>
      <w:r>
        <w:rPr>
          <w:sz w:val="20"/>
        </w:rPr>
        <w:t>(2)22.</w:t>
      </w:r>
      <w:r>
        <w:rPr>
          <w:spacing w:val="-13"/>
          <w:sz w:val="20"/>
        </w:rPr>
        <w:t> </w:t>
      </w:r>
      <w:r>
        <w:rPr>
          <w:sz w:val="20"/>
        </w:rPr>
        <w:t>Smoke-Flavored</w:t>
      </w:r>
      <w:r>
        <w:rPr>
          <w:spacing w:val="-12"/>
          <w:sz w:val="20"/>
        </w:rPr>
        <w:t> </w:t>
      </w:r>
      <w:r>
        <w:rPr>
          <w:sz w:val="20"/>
        </w:rPr>
        <w:t>and</w:t>
      </w:r>
      <w:r>
        <w:rPr>
          <w:spacing w:val="-12"/>
          <w:sz w:val="20"/>
        </w:rPr>
        <w:t> </w:t>
      </w:r>
      <w:r>
        <w:rPr>
          <w:sz w:val="20"/>
        </w:rPr>
        <w:t>Wood-Aged</w:t>
      </w:r>
      <w:r>
        <w:rPr>
          <w:spacing w:val="-11"/>
          <w:sz w:val="20"/>
        </w:rPr>
        <w:t> </w:t>
      </w:r>
      <w:r>
        <w:rPr>
          <w:spacing w:val="-4"/>
          <w:sz w:val="20"/>
        </w:rPr>
        <w:t>Beer</w:t>
      </w:r>
    </w:p>
    <w:p>
      <w:pPr>
        <w:pStyle w:val="ListParagraph"/>
        <w:numPr>
          <w:ilvl w:val="0"/>
          <w:numId w:val="50"/>
        </w:numPr>
        <w:tabs>
          <w:tab w:pos="1938" w:val="left" w:leader="none"/>
        </w:tabs>
        <w:spacing w:line="240" w:lineRule="auto" w:before="18" w:after="0"/>
        <w:ind w:left="1938" w:right="0" w:hanging="358"/>
        <w:jc w:val="left"/>
        <w:rPr>
          <w:sz w:val="20"/>
        </w:rPr>
      </w:pPr>
      <w:r>
        <w:rPr>
          <w:sz w:val="20"/>
        </w:rPr>
        <w:t>27.</w:t>
      </w:r>
      <w:r>
        <w:rPr>
          <w:spacing w:val="-8"/>
          <w:sz w:val="20"/>
        </w:rPr>
        <w:t> </w:t>
      </w:r>
      <w:r>
        <w:rPr>
          <w:sz w:val="20"/>
        </w:rPr>
        <w:t>Historical</w:t>
      </w:r>
      <w:r>
        <w:rPr>
          <w:spacing w:val="-7"/>
          <w:sz w:val="20"/>
        </w:rPr>
        <w:t> </w:t>
      </w:r>
      <w:r>
        <w:rPr>
          <w:sz w:val="20"/>
        </w:rPr>
        <w:t>Beer:</w:t>
      </w:r>
      <w:r>
        <w:rPr>
          <w:spacing w:val="-7"/>
          <w:sz w:val="20"/>
        </w:rPr>
        <w:t> </w:t>
      </w:r>
      <w:r>
        <w:rPr>
          <w:sz w:val="20"/>
        </w:rPr>
        <w:t>Piwo</w:t>
      </w:r>
      <w:r>
        <w:rPr>
          <w:spacing w:val="-4"/>
          <w:sz w:val="20"/>
        </w:rPr>
        <w:t> </w:t>
      </w:r>
      <w:r>
        <w:rPr>
          <w:spacing w:val="-2"/>
          <w:sz w:val="20"/>
        </w:rPr>
        <w:t>Grodziskie</w:t>
      </w:r>
    </w:p>
    <w:p>
      <w:pPr>
        <w:pStyle w:val="ListParagraph"/>
        <w:numPr>
          <w:ilvl w:val="0"/>
          <w:numId w:val="50"/>
        </w:numPr>
        <w:tabs>
          <w:tab w:pos="1938" w:val="left" w:leader="none"/>
        </w:tabs>
        <w:spacing w:line="240" w:lineRule="auto" w:before="18" w:after="0"/>
        <w:ind w:left="1938" w:right="0" w:hanging="358"/>
        <w:jc w:val="left"/>
        <w:rPr>
          <w:sz w:val="20"/>
        </w:rPr>
      </w:pPr>
      <w:r>
        <w:rPr>
          <w:sz w:val="20"/>
        </w:rPr>
        <w:t>27.</w:t>
      </w:r>
      <w:r>
        <w:rPr>
          <w:spacing w:val="-8"/>
          <w:sz w:val="20"/>
        </w:rPr>
        <w:t> </w:t>
      </w:r>
      <w:r>
        <w:rPr>
          <w:sz w:val="20"/>
        </w:rPr>
        <w:t>Historical</w:t>
      </w:r>
      <w:r>
        <w:rPr>
          <w:spacing w:val="-7"/>
          <w:sz w:val="20"/>
        </w:rPr>
        <w:t> </w:t>
      </w:r>
      <w:r>
        <w:rPr>
          <w:sz w:val="20"/>
        </w:rPr>
        <w:t>Beer:</w:t>
      </w:r>
      <w:r>
        <w:rPr>
          <w:spacing w:val="-7"/>
          <w:sz w:val="20"/>
        </w:rPr>
        <w:t> </w:t>
      </w:r>
      <w:r>
        <w:rPr>
          <w:spacing w:val="-2"/>
          <w:sz w:val="20"/>
        </w:rPr>
        <w:t>Lichtenhainer</w:t>
      </w:r>
    </w:p>
    <w:p>
      <w:pPr>
        <w:pStyle w:val="ListParagraph"/>
        <w:numPr>
          <w:ilvl w:val="0"/>
          <w:numId w:val="50"/>
        </w:numPr>
        <w:tabs>
          <w:tab w:pos="1939" w:val="left" w:leader="none"/>
        </w:tabs>
        <w:spacing w:line="240" w:lineRule="auto" w:before="17" w:after="0"/>
        <w:ind w:left="1939" w:right="0" w:hanging="359"/>
        <w:jc w:val="left"/>
        <w:rPr>
          <w:sz w:val="20"/>
        </w:rPr>
      </w:pPr>
      <w:r>
        <w:rPr>
          <w:sz w:val="20"/>
        </w:rPr>
        <w:t>6B.</w:t>
      </w:r>
      <w:r>
        <w:rPr>
          <w:spacing w:val="-3"/>
          <w:sz w:val="20"/>
        </w:rPr>
        <w:t> </w:t>
      </w:r>
      <w:r>
        <w:rPr>
          <w:spacing w:val="-2"/>
          <w:sz w:val="20"/>
        </w:rPr>
        <w:t>Rauchbier</w:t>
      </w:r>
    </w:p>
    <w:p>
      <w:pPr>
        <w:pStyle w:val="ListParagraph"/>
        <w:numPr>
          <w:ilvl w:val="0"/>
          <w:numId w:val="50"/>
        </w:numPr>
        <w:tabs>
          <w:tab w:pos="1938" w:val="left" w:leader="none"/>
        </w:tabs>
        <w:spacing w:line="240" w:lineRule="auto" w:before="20" w:after="0"/>
        <w:ind w:left="1938" w:right="0" w:hanging="358"/>
        <w:jc w:val="left"/>
        <w:rPr>
          <w:sz w:val="20"/>
        </w:rPr>
      </w:pPr>
      <w:r>
        <w:rPr>
          <w:sz w:val="20"/>
        </w:rPr>
        <w:t>32A.</w:t>
      </w:r>
      <w:r>
        <w:rPr>
          <w:spacing w:val="-6"/>
          <w:sz w:val="20"/>
        </w:rPr>
        <w:t> </w:t>
      </w:r>
      <w:r>
        <w:rPr>
          <w:sz w:val="20"/>
        </w:rPr>
        <w:t>Classic</w:t>
      </w:r>
      <w:r>
        <w:rPr>
          <w:spacing w:val="-7"/>
          <w:sz w:val="20"/>
        </w:rPr>
        <w:t> </w:t>
      </w:r>
      <w:r>
        <w:rPr>
          <w:sz w:val="20"/>
        </w:rPr>
        <w:t>Style</w:t>
      </w:r>
      <w:r>
        <w:rPr>
          <w:spacing w:val="-8"/>
          <w:sz w:val="20"/>
        </w:rPr>
        <w:t> </w:t>
      </w:r>
      <w:r>
        <w:rPr>
          <w:sz w:val="20"/>
        </w:rPr>
        <w:t>Smoked</w:t>
      </w:r>
      <w:r>
        <w:rPr>
          <w:spacing w:val="-4"/>
          <w:sz w:val="20"/>
        </w:rPr>
        <w:t> Beer</w:t>
      </w:r>
    </w:p>
    <w:p>
      <w:pPr>
        <w:pStyle w:val="ListParagraph"/>
        <w:numPr>
          <w:ilvl w:val="0"/>
          <w:numId w:val="50"/>
        </w:numPr>
        <w:tabs>
          <w:tab w:pos="1938" w:val="left" w:leader="none"/>
        </w:tabs>
        <w:spacing w:line="240" w:lineRule="auto" w:before="18" w:after="0"/>
        <w:ind w:left="1938" w:right="0" w:hanging="358"/>
        <w:jc w:val="left"/>
        <w:rPr>
          <w:sz w:val="20"/>
        </w:rPr>
      </w:pPr>
      <w:r>
        <w:rPr>
          <w:sz w:val="20"/>
        </w:rPr>
        <w:t>33A.</w:t>
      </w:r>
      <w:r>
        <w:rPr>
          <w:spacing w:val="-11"/>
          <w:sz w:val="20"/>
        </w:rPr>
        <w:t> </w:t>
      </w:r>
      <w:r>
        <w:rPr>
          <w:sz w:val="20"/>
        </w:rPr>
        <w:t>Wood-Aged</w:t>
      </w:r>
      <w:r>
        <w:rPr>
          <w:spacing w:val="-7"/>
          <w:sz w:val="20"/>
        </w:rPr>
        <w:t> </w:t>
      </w:r>
      <w:r>
        <w:rPr>
          <w:spacing w:val="-4"/>
          <w:sz w:val="20"/>
        </w:rPr>
        <w:t>Beer</w:t>
      </w:r>
    </w:p>
    <w:p>
      <w:pPr>
        <w:pStyle w:val="ListParagraph"/>
        <w:numPr>
          <w:ilvl w:val="0"/>
          <w:numId w:val="51"/>
        </w:numPr>
        <w:tabs>
          <w:tab w:pos="1120" w:val="left" w:leader="none"/>
        </w:tabs>
        <w:spacing w:line="240" w:lineRule="auto" w:before="18" w:after="0"/>
        <w:ind w:left="1120" w:right="0" w:hanging="260"/>
        <w:jc w:val="left"/>
        <w:rPr>
          <w:sz w:val="20"/>
        </w:rPr>
      </w:pPr>
      <w:r>
        <w:rPr>
          <w:spacing w:val="-2"/>
          <w:sz w:val="20"/>
        </w:rPr>
        <w:t>23.</w:t>
      </w:r>
      <w:r>
        <w:rPr>
          <w:spacing w:val="-6"/>
          <w:sz w:val="20"/>
        </w:rPr>
        <w:t> </w:t>
      </w:r>
      <w:r>
        <w:rPr>
          <w:spacing w:val="-2"/>
          <w:sz w:val="20"/>
        </w:rPr>
        <w:t>Specialty</w:t>
      </w:r>
      <w:r>
        <w:rPr>
          <w:spacing w:val="3"/>
          <w:sz w:val="20"/>
        </w:rPr>
        <w:t> </w:t>
      </w:r>
      <w:r>
        <w:rPr>
          <w:spacing w:val="-4"/>
          <w:sz w:val="20"/>
        </w:rPr>
        <w:t>Beer</w:t>
      </w:r>
    </w:p>
    <w:p>
      <w:pPr>
        <w:pStyle w:val="ListParagraph"/>
        <w:numPr>
          <w:ilvl w:val="1"/>
          <w:numId w:val="51"/>
        </w:numPr>
        <w:tabs>
          <w:tab w:pos="1938" w:val="left" w:leader="none"/>
        </w:tabs>
        <w:spacing w:line="240" w:lineRule="auto" w:before="17" w:after="0"/>
        <w:ind w:left="1938" w:right="0" w:hanging="358"/>
        <w:jc w:val="left"/>
        <w:rPr>
          <w:sz w:val="20"/>
        </w:rPr>
      </w:pPr>
      <w:r>
        <w:rPr>
          <w:sz w:val="20"/>
        </w:rPr>
        <w:t>28A.</w:t>
      </w:r>
      <w:r>
        <w:rPr>
          <w:spacing w:val="-7"/>
          <w:sz w:val="20"/>
        </w:rPr>
        <w:t> </w:t>
      </w:r>
      <w:r>
        <w:rPr>
          <w:sz w:val="20"/>
        </w:rPr>
        <w:t>Brett</w:t>
      </w:r>
      <w:r>
        <w:rPr>
          <w:spacing w:val="-4"/>
          <w:sz w:val="20"/>
        </w:rPr>
        <w:t> Beer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28B.</w:t>
      </w:r>
      <w:r>
        <w:rPr>
          <w:spacing w:val="-11"/>
          <w:sz w:val="20"/>
        </w:rPr>
        <w:t> </w:t>
      </w:r>
      <w:r>
        <w:rPr>
          <w:sz w:val="20"/>
        </w:rPr>
        <w:t>Mixed-Fermentation</w:t>
      </w:r>
      <w:r>
        <w:rPr>
          <w:spacing w:val="-11"/>
          <w:sz w:val="20"/>
        </w:rPr>
        <w:t> </w:t>
      </w:r>
      <w:r>
        <w:rPr>
          <w:sz w:val="20"/>
        </w:rPr>
        <w:t>Sour</w:t>
      </w:r>
      <w:r>
        <w:rPr>
          <w:spacing w:val="-12"/>
          <w:sz w:val="20"/>
        </w:rPr>
        <w:t> </w:t>
      </w:r>
      <w:r>
        <w:rPr>
          <w:spacing w:val="-4"/>
          <w:sz w:val="20"/>
        </w:rPr>
        <w:t>Beer</w:t>
      </w:r>
    </w:p>
    <w:p>
      <w:pPr>
        <w:pStyle w:val="ListParagraph"/>
        <w:numPr>
          <w:ilvl w:val="1"/>
          <w:numId w:val="51"/>
        </w:numPr>
        <w:tabs>
          <w:tab w:pos="1939" w:val="left" w:leader="none"/>
        </w:tabs>
        <w:spacing w:line="240" w:lineRule="auto" w:before="17" w:after="0"/>
        <w:ind w:left="1939" w:right="0" w:hanging="359"/>
        <w:jc w:val="left"/>
        <w:rPr>
          <w:sz w:val="20"/>
        </w:rPr>
      </w:pPr>
      <w:r>
        <w:rPr>
          <w:sz w:val="20"/>
        </w:rPr>
        <w:t>28C.</w:t>
      </w:r>
      <w:r>
        <w:rPr>
          <w:spacing w:val="-7"/>
          <w:sz w:val="20"/>
        </w:rPr>
        <w:t> </w:t>
      </w:r>
      <w:r>
        <w:rPr>
          <w:sz w:val="20"/>
        </w:rPr>
        <w:t>Wild</w:t>
      </w:r>
      <w:r>
        <w:rPr>
          <w:spacing w:val="-7"/>
          <w:sz w:val="20"/>
        </w:rPr>
        <w:t> </w:t>
      </w:r>
      <w:r>
        <w:rPr>
          <w:sz w:val="20"/>
        </w:rPr>
        <w:t>Specialty</w:t>
      </w:r>
      <w:r>
        <w:rPr>
          <w:spacing w:val="-6"/>
          <w:sz w:val="20"/>
        </w:rPr>
        <w:t> </w:t>
      </w:r>
      <w:r>
        <w:rPr>
          <w:spacing w:val="-4"/>
          <w:sz w:val="20"/>
        </w:rPr>
        <w:t>Beer</w:t>
      </w:r>
    </w:p>
    <w:p>
      <w:pPr>
        <w:pStyle w:val="ListParagraph"/>
        <w:numPr>
          <w:ilvl w:val="1"/>
          <w:numId w:val="51"/>
        </w:numPr>
        <w:tabs>
          <w:tab w:pos="1938" w:val="left" w:leader="none"/>
        </w:tabs>
        <w:spacing w:line="240" w:lineRule="auto" w:before="20" w:after="0"/>
        <w:ind w:left="1938" w:right="0" w:hanging="358"/>
        <w:jc w:val="left"/>
        <w:rPr>
          <w:sz w:val="20"/>
        </w:rPr>
      </w:pPr>
      <w:r>
        <w:rPr>
          <w:sz w:val="20"/>
        </w:rPr>
        <w:t>29B.</w:t>
      </w:r>
      <w:r>
        <w:rPr>
          <w:spacing w:val="-8"/>
          <w:sz w:val="20"/>
        </w:rPr>
        <w:t> </w:t>
      </w:r>
      <w:r>
        <w:rPr>
          <w:sz w:val="20"/>
        </w:rPr>
        <w:t>Fruit</w:t>
      </w:r>
      <w:r>
        <w:rPr>
          <w:spacing w:val="-5"/>
          <w:sz w:val="20"/>
        </w:rPr>
        <w:t> </w:t>
      </w:r>
      <w:r>
        <w:rPr>
          <w:sz w:val="20"/>
        </w:rPr>
        <w:t>and</w:t>
      </w:r>
      <w:r>
        <w:rPr>
          <w:spacing w:val="-6"/>
          <w:sz w:val="20"/>
        </w:rPr>
        <w:t> </w:t>
      </w:r>
      <w:r>
        <w:rPr>
          <w:sz w:val="20"/>
        </w:rPr>
        <w:t>Spice</w:t>
      </w:r>
      <w:r>
        <w:rPr>
          <w:spacing w:val="-4"/>
          <w:sz w:val="20"/>
        </w:rPr>
        <w:t> Beer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29C.</w:t>
      </w:r>
      <w:r>
        <w:rPr>
          <w:spacing w:val="-10"/>
          <w:sz w:val="20"/>
        </w:rPr>
        <w:t> </w:t>
      </w:r>
      <w:r>
        <w:rPr>
          <w:sz w:val="20"/>
        </w:rPr>
        <w:t>Specialty</w:t>
      </w:r>
      <w:r>
        <w:rPr>
          <w:spacing w:val="-9"/>
          <w:sz w:val="20"/>
        </w:rPr>
        <w:t> </w:t>
      </w:r>
      <w:r>
        <w:rPr>
          <w:sz w:val="20"/>
        </w:rPr>
        <w:t>Fruit</w:t>
      </w:r>
      <w:r>
        <w:rPr>
          <w:spacing w:val="-8"/>
          <w:sz w:val="20"/>
        </w:rPr>
        <w:t> </w:t>
      </w:r>
      <w:r>
        <w:rPr>
          <w:spacing w:val="-4"/>
          <w:sz w:val="20"/>
        </w:rPr>
        <w:t>Beer</w:t>
      </w:r>
    </w:p>
    <w:p>
      <w:pPr>
        <w:pStyle w:val="ListParagraph"/>
        <w:numPr>
          <w:ilvl w:val="1"/>
          <w:numId w:val="51"/>
        </w:numPr>
        <w:tabs>
          <w:tab w:pos="1939" w:val="left" w:leader="none"/>
        </w:tabs>
        <w:spacing w:line="240" w:lineRule="auto" w:before="17" w:after="0"/>
        <w:ind w:left="1939" w:right="0" w:hanging="359"/>
        <w:jc w:val="left"/>
        <w:rPr>
          <w:sz w:val="20"/>
        </w:rPr>
      </w:pPr>
      <w:r>
        <w:rPr>
          <w:sz w:val="20"/>
        </w:rPr>
        <w:t>31A.</w:t>
      </w:r>
      <w:r>
        <w:rPr>
          <w:spacing w:val="-10"/>
          <w:sz w:val="20"/>
        </w:rPr>
        <w:t> </w:t>
      </w:r>
      <w:r>
        <w:rPr>
          <w:sz w:val="20"/>
        </w:rPr>
        <w:t>Alternative</w:t>
      </w:r>
      <w:r>
        <w:rPr>
          <w:spacing w:val="-7"/>
          <w:sz w:val="20"/>
        </w:rPr>
        <w:t> </w:t>
      </w:r>
      <w:r>
        <w:rPr>
          <w:sz w:val="20"/>
        </w:rPr>
        <w:t>Grain</w:t>
      </w:r>
      <w:r>
        <w:rPr>
          <w:spacing w:val="-8"/>
          <w:sz w:val="20"/>
        </w:rPr>
        <w:t> </w:t>
      </w:r>
      <w:r>
        <w:rPr>
          <w:spacing w:val="-4"/>
          <w:sz w:val="20"/>
        </w:rPr>
        <w:t>Beer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31B.</w:t>
      </w:r>
      <w:r>
        <w:rPr>
          <w:spacing w:val="-10"/>
          <w:sz w:val="20"/>
        </w:rPr>
        <w:t> </w:t>
      </w:r>
      <w:r>
        <w:rPr>
          <w:sz w:val="20"/>
        </w:rPr>
        <w:t>Alternative</w:t>
      </w:r>
      <w:r>
        <w:rPr>
          <w:spacing w:val="-8"/>
          <w:sz w:val="20"/>
        </w:rPr>
        <w:t> </w:t>
      </w:r>
      <w:r>
        <w:rPr>
          <w:sz w:val="20"/>
        </w:rPr>
        <w:t>Sugar</w:t>
      </w:r>
      <w:r>
        <w:rPr>
          <w:spacing w:val="-7"/>
          <w:sz w:val="20"/>
        </w:rPr>
        <w:t> </w:t>
      </w:r>
      <w:r>
        <w:rPr>
          <w:spacing w:val="-4"/>
          <w:sz w:val="20"/>
        </w:rPr>
        <w:t>Beer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32B.</w:t>
      </w:r>
      <w:r>
        <w:rPr>
          <w:spacing w:val="-8"/>
          <w:sz w:val="20"/>
        </w:rPr>
        <w:t> </w:t>
      </w:r>
      <w:r>
        <w:rPr>
          <w:sz w:val="20"/>
        </w:rPr>
        <w:t>Specialty</w:t>
      </w:r>
      <w:r>
        <w:rPr>
          <w:spacing w:val="-9"/>
          <w:sz w:val="20"/>
        </w:rPr>
        <w:t> </w:t>
      </w:r>
      <w:r>
        <w:rPr>
          <w:sz w:val="20"/>
        </w:rPr>
        <w:t>Smoked</w:t>
      </w:r>
      <w:r>
        <w:rPr>
          <w:spacing w:val="-7"/>
          <w:sz w:val="20"/>
        </w:rPr>
        <w:t> </w:t>
      </w:r>
      <w:r>
        <w:rPr>
          <w:spacing w:val="-4"/>
          <w:sz w:val="20"/>
        </w:rPr>
        <w:t>Beer</w:t>
      </w:r>
    </w:p>
    <w:p>
      <w:pPr>
        <w:pStyle w:val="ListParagraph"/>
        <w:numPr>
          <w:ilvl w:val="1"/>
          <w:numId w:val="51"/>
        </w:numPr>
        <w:tabs>
          <w:tab w:pos="1940" w:val="left" w:leader="none"/>
        </w:tabs>
        <w:spacing w:line="240" w:lineRule="auto" w:before="20" w:after="0"/>
        <w:ind w:left="1940" w:right="0" w:hanging="360"/>
        <w:jc w:val="left"/>
        <w:rPr>
          <w:sz w:val="20"/>
        </w:rPr>
      </w:pPr>
      <w:r>
        <w:rPr>
          <w:sz w:val="20"/>
        </w:rPr>
        <w:t>33B.</w:t>
      </w:r>
      <w:r>
        <w:rPr>
          <w:spacing w:val="-11"/>
          <w:sz w:val="20"/>
        </w:rPr>
        <w:t> </w:t>
      </w:r>
      <w:r>
        <w:rPr>
          <w:sz w:val="20"/>
        </w:rPr>
        <w:t>Specialty</w:t>
      </w:r>
      <w:r>
        <w:rPr>
          <w:spacing w:val="-10"/>
          <w:sz w:val="20"/>
        </w:rPr>
        <w:t> </w:t>
      </w:r>
      <w:r>
        <w:rPr>
          <w:sz w:val="20"/>
        </w:rPr>
        <w:t>Wood-Aged</w:t>
      </w:r>
      <w:r>
        <w:rPr>
          <w:spacing w:val="-8"/>
          <w:sz w:val="20"/>
        </w:rPr>
        <w:t> </w:t>
      </w:r>
      <w:r>
        <w:rPr>
          <w:spacing w:val="-4"/>
          <w:sz w:val="20"/>
        </w:rPr>
        <w:t>Beer</w:t>
      </w:r>
    </w:p>
    <w:p>
      <w:pPr>
        <w:pStyle w:val="ListParagraph"/>
        <w:numPr>
          <w:ilvl w:val="1"/>
          <w:numId w:val="51"/>
        </w:numPr>
        <w:tabs>
          <w:tab w:pos="1940" w:val="left" w:leader="none"/>
        </w:tabs>
        <w:spacing w:line="259" w:lineRule="auto" w:before="17" w:after="0"/>
        <w:ind w:left="1940" w:right="258" w:hanging="360"/>
        <w:jc w:val="left"/>
        <w:rPr>
          <w:sz w:val="20"/>
        </w:rPr>
      </w:pPr>
      <w:r>
        <w:rPr>
          <w:sz w:val="20"/>
        </w:rPr>
        <w:t>34A.</w:t>
      </w:r>
      <w:r>
        <w:rPr>
          <w:spacing w:val="-12"/>
          <w:sz w:val="20"/>
        </w:rPr>
        <w:t> </w:t>
      </w:r>
      <w:r>
        <w:rPr>
          <w:sz w:val="20"/>
        </w:rPr>
        <w:t>Commercial</w:t>
      </w:r>
      <w:r>
        <w:rPr>
          <w:spacing w:val="-12"/>
          <w:sz w:val="20"/>
        </w:rPr>
        <w:t> </w:t>
      </w:r>
      <w:r>
        <w:rPr>
          <w:sz w:val="20"/>
        </w:rPr>
        <w:t>Specialty</w:t>
      </w:r>
      <w:r>
        <w:rPr>
          <w:spacing w:val="-8"/>
          <w:sz w:val="20"/>
        </w:rPr>
        <w:t> </w:t>
      </w:r>
      <w:r>
        <w:rPr>
          <w:sz w:val="20"/>
        </w:rPr>
        <w:t>Beer</w:t>
      </w:r>
      <w:r>
        <w:rPr>
          <w:spacing w:val="-10"/>
          <w:sz w:val="20"/>
        </w:rPr>
        <w:t> </w:t>
      </w:r>
      <w:r>
        <w:rPr>
          <w:sz w:val="20"/>
        </w:rPr>
        <w:t>(estilos no belgas)</w:t>
      </w:r>
    </w:p>
    <w:p>
      <w:pPr>
        <w:pStyle w:val="ListParagraph"/>
        <w:numPr>
          <w:ilvl w:val="1"/>
          <w:numId w:val="51"/>
        </w:numPr>
        <w:tabs>
          <w:tab w:pos="1939" w:val="left" w:leader="none"/>
        </w:tabs>
        <w:spacing w:line="226" w:lineRule="exact" w:before="0" w:after="0"/>
        <w:ind w:left="1939" w:right="0" w:hanging="359"/>
        <w:jc w:val="left"/>
        <w:rPr>
          <w:sz w:val="20"/>
        </w:rPr>
      </w:pPr>
      <w:r>
        <w:rPr>
          <w:sz w:val="20"/>
        </w:rPr>
        <w:t>34B.</w:t>
      </w:r>
      <w:r>
        <w:rPr>
          <w:spacing w:val="-11"/>
          <w:sz w:val="20"/>
        </w:rPr>
        <w:t> </w:t>
      </w:r>
      <w:r>
        <w:rPr>
          <w:sz w:val="20"/>
        </w:rPr>
        <w:t>Mixed-Style</w:t>
      </w:r>
      <w:r>
        <w:rPr>
          <w:spacing w:val="-10"/>
          <w:sz w:val="20"/>
        </w:rPr>
        <w:t> </w:t>
      </w:r>
      <w:r>
        <w:rPr>
          <w:spacing w:val="-4"/>
          <w:sz w:val="20"/>
        </w:rPr>
        <w:t>Beer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34C.</w:t>
      </w:r>
      <w:r>
        <w:rPr>
          <w:spacing w:val="-10"/>
          <w:sz w:val="20"/>
        </w:rPr>
        <w:t> </w:t>
      </w:r>
      <w:r>
        <w:rPr>
          <w:sz w:val="20"/>
        </w:rPr>
        <w:t>Experimental</w:t>
      </w:r>
      <w:r>
        <w:rPr>
          <w:spacing w:val="-10"/>
          <w:sz w:val="20"/>
        </w:rPr>
        <w:t> </w:t>
      </w:r>
      <w:r>
        <w:rPr>
          <w:spacing w:val="-4"/>
          <w:sz w:val="20"/>
        </w:rPr>
        <w:t>Beer</w:t>
      </w:r>
    </w:p>
    <w:p>
      <w:pPr>
        <w:pStyle w:val="BodyText"/>
        <w:spacing w:before="8"/>
        <w:ind w:left="0"/>
        <w:rPr>
          <w:sz w:val="22"/>
        </w:rPr>
      </w:pPr>
    </w:p>
    <w:p>
      <w:pPr>
        <w:pStyle w:val="Heading3"/>
        <w:numPr>
          <w:ilvl w:val="0"/>
          <w:numId w:val="7"/>
        </w:numPr>
        <w:tabs>
          <w:tab w:pos="808" w:val="left" w:leader="none"/>
        </w:tabs>
        <w:spacing w:line="240" w:lineRule="auto" w:before="0" w:after="0"/>
        <w:ind w:left="500" w:right="369" w:firstLine="0"/>
        <w:jc w:val="left"/>
      </w:pPr>
      <w:bookmarkStart w:name="_bookmark190" w:id="191"/>
      <w:bookmarkEnd w:id="191"/>
      <w:r>
        <w:rPr>
          <w:b w:val="0"/>
        </w:rPr>
      </w:r>
      <w:r>
        <w:rPr/>
        <w:t>Estilos</w:t>
      </w:r>
      <w:r>
        <w:rPr>
          <w:spacing w:val="-11"/>
        </w:rPr>
        <w:t> </w:t>
      </w:r>
      <w:r>
        <w:rPr/>
        <w:t>ordenados</w:t>
      </w:r>
      <w:r>
        <w:rPr>
          <w:spacing w:val="-11"/>
        </w:rPr>
        <w:t> </w:t>
      </w:r>
      <w:r>
        <w:rPr/>
        <w:t>utilizando</w:t>
      </w:r>
      <w:r>
        <w:rPr>
          <w:spacing w:val="-13"/>
        </w:rPr>
        <w:t> </w:t>
      </w:r>
      <w:r>
        <w:rPr/>
        <w:t>familias de estilos</w:t>
      </w:r>
    </w:p>
    <w:p>
      <w:pPr>
        <w:spacing w:before="40"/>
        <w:ind w:left="500" w:right="188" w:firstLine="0"/>
        <w:jc w:val="left"/>
        <w:rPr>
          <w:i/>
          <w:sz w:val="18"/>
        </w:rPr>
      </w:pPr>
      <w:r>
        <w:rPr>
          <w:i/>
          <w:sz w:val="18"/>
        </w:rPr>
        <w:t>Este sistema utiliza nuevas categorías basadas en la familia del</w:t>
      </w:r>
      <w:r>
        <w:rPr>
          <w:i/>
          <w:spacing w:val="-4"/>
          <w:sz w:val="18"/>
        </w:rPr>
        <w:t> </w:t>
      </w:r>
      <w:r>
        <w:rPr>
          <w:i/>
          <w:sz w:val="18"/>
        </w:rPr>
        <w:t>estilo</w:t>
      </w:r>
      <w:r>
        <w:rPr>
          <w:i/>
          <w:spacing w:val="-4"/>
          <w:sz w:val="18"/>
        </w:rPr>
        <w:t> </w:t>
      </w:r>
      <w:r>
        <w:rPr>
          <w:i/>
          <w:sz w:val="18"/>
        </w:rPr>
        <w:t>o</w:t>
      </w:r>
      <w:r>
        <w:rPr>
          <w:i/>
          <w:spacing w:val="-2"/>
          <w:sz w:val="18"/>
        </w:rPr>
        <w:t> </w:t>
      </w:r>
      <w:r>
        <w:rPr>
          <w:i/>
          <w:sz w:val="18"/>
        </w:rPr>
        <w:t>en</w:t>
      </w:r>
      <w:r>
        <w:rPr>
          <w:i/>
          <w:spacing w:val="-4"/>
          <w:sz w:val="18"/>
        </w:rPr>
        <w:t> </w:t>
      </w:r>
      <w:r>
        <w:rPr>
          <w:i/>
          <w:sz w:val="18"/>
        </w:rPr>
        <w:t>el</w:t>
      </w:r>
      <w:r>
        <w:rPr>
          <w:i/>
          <w:spacing w:val="-4"/>
          <w:sz w:val="18"/>
        </w:rPr>
        <w:t> </w:t>
      </w:r>
      <w:r>
        <w:rPr>
          <w:i/>
          <w:sz w:val="18"/>
        </w:rPr>
        <w:t>nombre</w:t>
      </w:r>
      <w:r>
        <w:rPr>
          <w:i/>
          <w:spacing w:val="-4"/>
          <w:sz w:val="18"/>
        </w:rPr>
        <w:t> </w:t>
      </w:r>
      <w:r>
        <w:rPr>
          <w:i/>
          <w:sz w:val="18"/>
        </w:rPr>
        <w:t>del</w:t>
      </w:r>
      <w:r>
        <w:rPr>
          <w:i/>
          <w:spacing w:val="-4"/>
          <w:sz w:val="18"/>
        </w:rPr>
        <w:t> </w:t>
      </w:r>
      <w:r>
        <w:rPr>
          <w:i/>
          <w:sz w:val="18"/>
        </w:rPr>
        <w:t>estilo</w:t>
      </w:r>
      <w:r>
        <w:rPr>
          <w:i/>
          <w:spacing w:val="-4"/>
          <w:sz w:val="18"/>
        </w:rPr>
        <w:t> </w:t>
      </w:r>
      <w:r>
        <w:rPr>
          <w:i/>
          <w:sz w:val="18"/>
        </w:rPr>
        <w:t>de</w:t>
      </w:r>
      <w:r>
        <w:rPr>
          <w:i/>
          <w:spacing w:val="-4"/>
          <w:sz w:val="18"/>
        </w:rPr>
        <w:t> </w:t>
      </w:r>
      <w:r>
        <w:rPr>
          <w:i/>
          <w:sz w:val="18"/>
        </w:rPr>
        <w:t>cerveza,</w:t>
      </w:r>
      <w:r>
        <w:rPr>
          <w:i/>
          <w:spacing w:val="-4"/>
          <w:sz w:val="18"/>
        </w:rPr>
        <w:t> </w:t>
      </w:r>
      <w:r>
        <w:rPr>
          <w:i/>
          <w:sz w:val="18"/>
        </w:rPr>
        <w:t>sin</w:t>
      </w:r>
      <w:r>
        <w:rPr>
          <w:i/>
          <w:spacing w:val="-4"/>
          <w:sz w:val="18"/>
        </w:rPr>
        <w:t> </w:t>
      </w:r>
      <w:r>
        <w:rPr>
          <w:i/>
          <w:sz w:val="18"/>
        </w:rPr>
        <w:t>considerar</w:t>
      </w:r>
      <w:r>
        <w:rPr>
          <w:i/>
          <w:spacing w:val="-3"/>
          <w:sz w:val="18"/>
        </w:rPr>
        <w:t> </w:t>
      </w:r>
      <w:r>
        <w:rPr>
          <w:i/>
          <w:sz w:val="18"/>
        </w:rPr>
        <w:t>el país de origen o historia; está basado principalmente en el color y la levadura. Tiene menos categorías y son más </w:t>
      </w:r>
      <w:r>
        <w:rPr>
          <w:i/>
          <w:spacing w:val="-2"/>
          <w:sz w:val="18"/>
        </w:rPr>
        <w:t>amplias.</w:t>
      </w:r>
    </w:p>
    <w:p>
      <w:pPr>
        <w:pStyle w:val="ListParagraph"/>
        <w:numPr>
          <w:ilvl w:val="0"/>
          <w:numId w:val="51"/>
        </w:numPr>
        <w:tabs>
          <w:tab w:pos="1119" w:val="left" w:leader="none"/>
        </w:tabs>
        <w:spacing w:line="240" w:lineRule="auto" w:before="49" w:after="0"/>
        <w:ind w:left="1119" w:right="0" w:hanging="259"/>
        <w:jc w:val="left"/>
        <w:rPr>
          <w:sz w:val="20"/>
        </w:rPr>
      </w:pPr>
      <w:r>
        <w:rPr>
          <w:sz w:val="20"/>
        </w:rPr>
        <w:t>1.</w:t>
      </w:r>
      <w:r>
        <w:rPr>
          <w:spacing w:val="37"/>
          <w:sz w:val="20"/>
        </w:rPr>
        <w:t>  </w:t>
      </w:r>
      <w:r>
        <w:rPr>
          <w:sz w:val="20"/>
        </w:rPr>
        <w:t>Pale</w:t>
      </w:r>
      <w:r>
        <w:rPr>
          <w:spacing w:val="-2"/>
          <w:sz w:val="20"/>
        </w:rPr>
        <w:t> </w:t>
      </w:r>
      <w:r>
        <w:rPr>
          <w:spacing w:val="-4"/>
          <w:sz w:val="20"/>
        </w:rPr>
        <w:t>Lager</w:t>
      </w:r>
    </w:p>
    <w:p>
      <w:pPr>
        <w:pStyle w:val="ListParagraph"/>
        <w:numPr>
          <w:ilvl w:val="1"/>
          <w:numId w:val="51"/>
        </w:numPr>
        <w:tabs>
          <w:tab w:pos="1938" w:val="left" w:leader="none"/>
        </w:tabs>
        <w:spacing w:line="240" w:lineRule="auto" w:before="17" w:after="0"/>
        <w:ind w:left="1938" w:right="0" w:hanging="358"/>
        <w:jc w:val="left"/>
        <w:rPr>
          <w:sz w:val="20"/>
        </w:rPr>
      </w:pPr>
      <w:r>
        <w:rPr>
          <w:sz w:val="20"/>
        </w:rPr>
        <w:t>1A.</w:t>
      </w:r>
      <w:r>
        <w:rPr>
          <w:spacing w:val="-8"/>
          <w:sz w:val="20"/>
        </w:rPr>
        <w:t> </w:t>
      </w:r>
      <w:r>
        <w:rPr>
          <w:sz w:val="20"/>
        </w:rPr>
        <w:t>American</w:t>
      </w:r>
      <w:r>
        <w:rPr>
          <w:spacing w:val="-7"/>
          <w:sz w:val="20"/>
        </w:rPr>
        <w:t> </w:t>
      </w:r>
      <w:r>
        <w:rPr>
          <w:sz w:val="20"/>
        </w:rPr>
        <w:t>Light</w:t>
      </w:r>
      <w:r>
        <w:rPr>
          <w:spacing w:val="-5"/>
          <w:sz w:val="20"/>
        </w:rPr>
        <w:t> </w:t>
      </w:r>
      <w:r>
        <w:rPr>
          <w:spacing w:val="-4"/>
          <w:sz w:val="20"/>
        </w:rPr>
        <w:t>Lager</w:t>
      </w:r>
    </w:p>
    <w:p>
      <w:pPr>
        <w:pStyle w:val="ListParagraph"/>
        <w:numPr>
          <w:ilvl w:val="1"/>
          <w:numId w:val="51"/>
        </w:numPr>
        <w:tabs>
          <w:tab w:pos="1938" w:val="left" w:leader="none"/>
        </w:tabs>
        <w:spacing w:line="240" w:lineRule="auto" w:before="20" w:after="0"/>
        <w:ind w:left="1938" w:right="0" w:hanging="358"/>
        <w:jc w:val="left"/>
        <w:rPr>
          <w:sz w:val="20"/>
        </w:rPr>
      </w:pPr>
      <w:r>
        <w:rPr>
          <w:sz w:val="20"/>
        </w:rPr>
        <w:t>1B.</w:t>
      </w:r>
      <w:r>
        <w:rPr>
          <w:spacing w:val="-9"/>
          <w:sz w:val="20"/>
        </w:rPr>
        <w:t> </w:t>
      </w:r>
      <w:r>
        <w:rPr>
          <w:sz w:val="20"/>
        </w:rPr>
        <w:t>American</w:t>
      </w:r>
      <w:r>
        <w:rPr>
          <w:spacing w:val="-5"/>
          <w:sz w:val="20"/>
        </w:rPr>
        <w:t> </w:t>
      </w:r>
      <w:r>
        <w:rPr>
          <w:spacing w:val="-2"/>
          <w:sz w:val="20"/>
        </w:rPr>
        <w:t>Lager</w:t>
      </w:r>
    </w:p>
    <w:p>
      <w:pPr>
        <w:pStyle w:val="ListParagraph"/>
        <w:numPr>
          <w:ilvl w:val="1"/>
          <w:numId w:val="51"/>
        </w:numPr>
        <w:tabs>
          <w:tab w:pos="1939" w:val="left" w:leader="none"/>
        </w:tabs>
        <w:spacing w:line="240" w:lineRule="auto" w:before="18" w:after="0"/>
        <w:ind w:left="1939" w:right="0" w:hanging="359"/>
        <w:jc w:val="left"/>
        <w:rPr>
          <w:sz w:val="20"/>
        </w:rPr>
      </w:pPr>
      <w:r>
        <w:rPr>
          <w:sz w:val="20"/>
        </w:rPr>
        <w:t>2A.</w:t>
      </w:r>
      <w:r>
        <w:rPr>
          <w:spacing w:val="-9"/>
          <w:sz w:val="20"/>
        </w:rPr>
        <w:t> </w:t>
      </w:r>
      <w:r>
        <w:rPr>
          <w:sz w:val="20"/>
        </w:rPr>
        <w:t>International</w:t>
      </w:r>
      <w:r>
        <w:rPr>
          <w:spacing w:val="-9"/>
          <w:sz w:val="20"/>
        </w:rPr>
        <w:t> </w:t>
      </w:r>
      <w:r>
        <w:rPr>
          <w:sz w:val="20"/>
        </w:rPr>
        <w:t>Pale</w:t>
      </w:r>
      <w:r>
        <w:rPr>
          <w:spacing w:val="-10"/>
          <w:sz w:val="20"/>
        </w:rPr>
        <w:t> </w:t>
      </w:r>
      <w:r>
        <w:rPr>
          <w:spacing w:val="-2"/>
          <w:sz w:val="20"/>
        </w:rPr>
        <w:t>Lager</w:t>
      </w:r>
    </w:p>
    <w:p>
      <w:pPr>
        <w:pStyle w:val="ListParagraph"/>
        <w:numPr>
          <w:ilvl w:val="1"/>
          <w:numId w:val="51"/>
        </w:numPr>
        <w:tabs>
          <w:tab w:pos="1938" w:val="left" w:leader="none"/>
        </w:tabs>
        <w:spacing w:line="240" w:lineRule="auto" w:before="17" w:after="0"/>
        <w:ind w:left="1938" w:right="0" w:hanging="358"/>
        <w:jc w:val="left"/>
        <w:rPr>
          <w:sz w:val="20"/>
        </w:rPr>
      </w:pPr>
      <w:r>
        <w:rPr>
          <w:sz w:val="20"/>
        </w:rPr>
        <w:t>3A.</w:t>
      </w:r>
      <w:r>
        <w:rPr>
          <w:spacing w:val="-6"/>
          <w:sz w:val="20"/>
        </w:rPr>
        <w:t> </w:t>
      </w:r>
      <w:r>
        <w:rPr>
          <w:sz w:val="20"/>
        </w:rPr>
        <w:t>Czech</w:t>
      </w:r>
      <w:r>
        <w:rPr>
          <w:spacing w:val="-6"/>
          <w:sz w:val="20"/>
        </w:rPr>
        <w:t> </w:t>
      </w:r>
      <w:r>
        <w:rPr>
          <w:sz w:val="20"/>
        </w:rPr>
        <w:t>Pale</w:t>
      </w:r>
      <w:r>
        <w:rPr>
          <w:spacing w:val="-5"/>
          <w:sz w:val="20"/>
        </w:rPr>
        <w:t> </w:t>
      </w:r>
      <w:r>
        <w:rPr>
          <w:spacing w:val="-2"/>
          <w:sz w:val="20"/>
        </w:rPr>
        <w:t>Lager</w:t>
      </w:r>
    </w:p>
    <w:p>
      <w:pPr>
        <w:pStyle w:val="ListParagraph"/>
        <w:numPr>
          <w:ilvl w:val="1"/>
          <w:numId w:val="51"/>
        </w:numPr>
        <w:tabs>
          <w:tab w:pos="1938" w:val="left" w:leader="none"/>
        </w:tabs>
        <w:spacing w:line="240" w:lineRule="auto" w:before="18" w:after="0"/>
        <w:ind w:left="1938" w:right="0" w:hanging="358"/>
        <w:jc w:val="left"/>
        <w:rPr>
          <w:sz w:val="20"/>
        </w:rPr>
      </w:pPr>
      <w:r>
        <w:rPr>
          <w:sz w:val="20"/>
        </w:rPr>
        <w:t>4A.</w:t>
      </w:r>
      <w:r>
        <w:rPr>
          <w:spacing w:val="-7"/>
          <w:sz w:val="20"/>
        </w:rPr>
        <w:t> </w:t>
      </w:r>
      <w:r>
        <w:rPr>
          <w:sz w:val="20"/>
        </w:rPr>
        <w:t>Munich</w:t>
      </w:r>
      <w:r>
        <w:rPr>
          <w:spacing w:val="-7"/>
          <w:sz w:val="20"/>
        </w:rPr>
        <w:t> </w:t>
      </w:r>
      <w:r>
        <w:rPr>
          <w:spacing w:val="-2"/>
          <w:sz w:val="20"/>
        </w:rPr>
        <w:t>Helles</w:t>
      </w:r>
    </w:p>
    <w:p>
      <w:pPr>
        <w:pStyle w:val="ListParagraph"/>
        <w:numPr>
          <w:ilvl w:val="1"/>
          <w:numId w:val="51"/>
        </w:numPr>
        <w:tabs>
          <w:tab w:pos="1939" w:val="left" w:leader="none"/>
        </w:tabs>
        <w:spacing w:line="240" w:lineRule="auto" w:before="17" w:after="0"/>
        <w:ind w:left="1939" w:right="0" w:hanging="359"/>
        <w:jc w:val="left"/>
        <w:rPr>
          <w:sz w:val="20"/>
        </w:rPr>
      </w:pPr>
      <w:r>
        <w:rPr>
          <w:sz w:val="20"/>
        </w:rPr>
        <w:t>4B.</w:t>
      </w:r>
      <w:r>
        <w:rPr>
          <w:spacing w:val="-5"/>
          <w:sz w:val="20"/>
        </w:rPr>
        <w:t> </w:t>
      </w:r>
      <w:r>
        <w:rPr>
          <w:spacing w:val="-2"/>
          <w:sz w:val="20"/>
        </w:rPr>
        <w:t>Festbier</w:t>
      </w:r>
    </w:p>
    <w:p>
      <w:pPr>
        <w:pStyle w:val="ListParagraph"/>
        <w:numPr>
          <w:ilvl w:val="1"/>
          <w:numId w:val="51"/>
        </w:numPr>
        <w:tabs>
          <w:tab w:pos="1938" w:val="left" w:leader="none"/>
        </w:tabs>
        <w:spacing w:line="240" w:lineRule="auto" w:before="19" w:after="0"/>
        <w:ind w:left="1938" w:right="0" w:hanging="358"/>
        <w:jc w:val="left"/>
        <w:rPr>
          <w:sz w:val="20"/>
        </w:rPr>
      </w:pPr>
      <w:r>
        <w:rPr>
          <w:sz w:val="20"/>
        </w:rPr>
        <w:t>5A.</w:t>
      </w:r>
      <w:r>
        <w:rPr>
          <w:spacing w:val="-7"/>
          <w:sz w:val="20"/>
        </w:rPr>
        <w:t> </w:t>
      </w:r>
      <w:r>
        <w:rPr>
          <w:sz w:val="20"/>
        </w:rPr>
        <w:t>German</w:t>
      </w:r>
      <w:r>
        <w:rPr>
          <w:spacing w:val="-6"/>
          <w:sz w:val="20"/>
        </w:rPr>
        <w:t> </w:t>
      </w:r>
      <w:r>
        <w:rPr>
          <w:spacing w:val="-2"/>
          <w:sz w:val="20"/>
        </w:rPr>
        <w:t>Leichtbier</w:t>
      </w:r>
    </w:p>
    <w:p>
      <w:pPr>
        <w:pStyle w:val="ListParagraph"/>
        <w:numPr>
          <w:ilvl w:val="1"/>
          <w:numId w:val="51"/>
        </w:numPr>
        <w:tabs>
          <w:tab w:pos="1938" w:val="left" w:leader="none"/>
        </w:tabs>
        <w:spacing w:line="240" w:lineRule="auto" w:before="20" w:after="0"/>
        <w:ind w:left="1938" w:right="0" w:hanging="358"/>
        <w:jc w:val="left"/>
        <w:rPr>
          <w:sz w:val="20"/>
        </w:rPr>
      </w:pPr>
      <w:r>
        <w:rPr>
          <w:sz w:val="20"/>
        </w:rPr>
        <w:t>5C.</w:t>
      </w:r>
      <w:r>
        <w:rPr>
          <w:spacing w:val="-8"/>
          <w:sz w:val="20"/>
        </w:rPr>
        <w:t> </w:t>
      </w:r>
      <w:r>
        <w:rPr>
          <w:sz w:val="20"/>
        </w:rPr>
        <w:t>Helles</w:t>
      </w:r>
      <w:r>
        <w:rPr>
          <w:spacing w:val="-4"/>
          <w:sz w:val="20"/>
        </w:rPr>
        <w:t> </w:t>
      </w:r>
      <w:r>
        <w:rPr>
          <w:spacing w:val="-2"/>
          <w:sz w:val="20"/>
        </w:rPr>
        <w:t>Exportbier</w:t>
      </w:r>
    </w:p>
    <w:p>
      <w:pPr>
        <w:spacing w:before="17"/>
        <w:ind w:left="860" w:right="0" w:firstLine="0"/>
        <w:jc w:val="left"/>
        <w:rPr>
          <w:sz w:val="20"/>
        </w:rPr>
      </w:pPr>
      <w:r>
        <w:rPr>
          <w:sz w:val="20"/>
        </w:rPr>
        <w:t>(3)2.</w:t>
      </w:r>
      <w:r>
        <w:rPr>
          <w:spacing w:val="73"/>
          <w:w w:val="150"/>
          <w:sz w:val="20"/>
        </w:rPr>
        <w:t> </w:t>
      </w:r>
      <w:r>
        <w:rPr>
          <w:spacing w:val="-2"/>
          <w:sz w:val="20"/>
        </w:rPr>
        <w:t>Pilsner</w:t>
      </w:r>
    </w:p>
    <w:p>
      <w:pPr>
        <w:pStyle w:val="ListParagraph"/>
        <w:numPr>
          <w:ilvl w:val="0"/>
          <w:numId w:val="52"/>
        </w:numPr>
        <w:tabs>
          <w:tab w:pos="1938" w:val="left" w:leader="none"/>
        </w:tabs>
        <w:spacing w:line="240" w:lineRule="auto" w:before="18" w:after="0"/>
        <w:ind w:left="1938" w:right="0" w:hanging="358"/>
        <w:jc w:val="left"/>
        <w:rPr>
          <w:sz w:val="20"/>
        </w:rPr>
      </w:pPr>
      <w:r>
        <w:rPr>
          <w:sz w:val="20"/>
        </w:rPr>
        <w:t>3B.</w:t>
      </w:r>
      <w:r>
        <w:rPr>
          <w:spacing w:val="-6"/>
          <w:sz w:val="20"/>
        </w:rPr>
        <w:t> </w:t>
      </w:r>
      <w:r>
        <w:rPr>
          <w:sz w:val="20"/>
        </w:rPr>
        <w:t>Czech</w:t>
      </w:r>
      <w:r>
        <w:rPr>
          <w:spacing w:val="-7"/>
          <w:sz w:val="20"/>
        </w:rPr>
        <w:t> </w:t>
      </w:r>
      <w:r>
        <w:rPr>
          <w:sz w:val="20"/>
        </w:rPr>
        <w:t>Premium</w:t>
      </w:r>
      <w:r>
        <w:rPr>
          <w:spacing w:val="-6"/>
          <w:sz w:val="20"/>
        </w:rPr>
        <w:t> </w:t>
      </w:r>
      <w:r>
        <w:rPr>
          <w:sz w:val="20"/>
        </w:rPr>
        <w:t>Pale</w:t>
      </w:r>
      <w:r>
        <w:rPr>
          <w:spacing w:val="-7"/>
          <w:sz w:val="20"/>
        </w:rPr>
        <w:t> </w:t>
      </w:r>
      <w:r>
        <w:rPr>
          <w:spacing w:val="-2"/>
          <w:sz w:val="20"/>
        </w:rPr>
        <w:t>Lager</w:t>
      </w:r>
    </w:p>
    <w:p>
      <w:pPr>
        <w:pStyle w:val="ListParagraph"/>
        <w:numPr>
          <w:ilvl w:val="0"/>
          <w:numId w:val="52"/>
        </w:numPr>
        <w:tabs>
          <w:tab w:pos="1938" w:val="left" w:leader="none"/>
        </w:tabs>
        <w:spacing w:line="240" w:lineRule="auto" w:before="17" w:after="0"/>
        <w:ind w:left="1938" w:right="0" w:hanging="358"/>
        <w:jc w:val="left"/>
        <w:rPr>
          <w:sz w:val="20"/>
        </w:rPr>
      </w:pPr>
      <w:r>
        <w:rPr>
          <w:sz w:val="20"/>
        </w:rPr>
        <w:t>5D.</w:t>
      </w:r>
      <w:r>
        <w:rPr>
          <w:spacing w:val="-6"/>
          <w:sz w:val="20"/>
        </w:rPr>
        <w:t> </w:t>
      </w:r>
      <w:r>
        <w:rPr>
          <w:sz w:val="20"/>
        </w:rPr>
        <w:t>German</w:t>
      </w:r>
      <w:r>
        <w:rPr>
          <w:spacing w:val="-5"/>
          <w:sz w:val="20"/>
        </w:rPr>
        <w:t> </w:t>
      </w:r>
      <w:r>
        <w:rPr>
          <w:spacing w:val="-4"/>
          <w:sz w:val="20"/>
        </w:rPr>
        <w:t>Pils</w:t>
      </w:r>
    </w:p>
    <w:p>
      <w:pPr>
        <w:pStyle w:val="ListParagraph"/>
        <w:numPr>
          <w:ilvl w:val="0"/>
          <w:numId w:val="52"/>
        </w:numPr>
        <w:tabs>
          <w:tab w:pos="1939" w:val="left" w:leader="none"/>
        </w:tabs>
        <w:spacing w:line="240" w:lineRule="auto" w:before="18" w:after="0"/>
        <w:ind w:left="1939" w:right="0" w:hanging="359"/>
        <w:jc w:val="left"/>
        <w:rPr>
          <w:sz w:val="20"/>
        </w:rPr>
      </w:pPr>
      <w:r>
        <w:rPr>
          <w:sz w:val="20"/>
        </w:rPr>
        <w:t>27.</w:t>
      </w:r>
      <w:r>
        <w:rPr>
          <w:spacing w:val="-9"/>
          <w:sz w:val="20"/>
        </w:rPr>
        <w:t> </w:t>
      </w:r>
      <w:r>
        <w:rPr>
          <w:sz w:val="20"/>
        </w:rPr>
        <w:t>Historical</w:t>
      </w:r>
      <w:r>
        <w:rPr>
          <w:spacing w:val="-7"/>
          <w:sz w:val="20"/>
        </w:rPr>
        <w:t> </w:t>
      </w:r>
      <w:r>
        <w:rPr>
          <w:sz w:val="20"/>
        </w:rPr>
        <w:t>Beer:</w:t>
      </w:r>
      <w:r>
        <w:rPr>
          <w:spacing w:val="-8"/>
          <w:sz w:val="20"/>
        </w:rPr>
        <w:t> </w:t>
      </w:r>
      <w:r>
        <w:rPr>
          <w:sz w:val="20"/>
        </w:rPr>
        <w:t>Pre-Pro</w:t>
      </w:r>
      <w:r>
        <w:rPr>
          <w:spacing w:val="-5"/>
          <w:sz w:val="20"/>
        </w:rPr>
        <w:t> </w:t>
      </w:r>
      <w:r>
        <w:rPr>
          <w:spacing w:val="-2"/>
          <w:sz w:val="20"/>
        </w:rPr>
        <w:t>Lager</w:t>
      </w:r>
    </w:p>
    <w:p>
      <w:pPr>
        <w:spacing w:before="20"/>
        <w:ind w:left="860" w:right="0" w:firstLine="0"/>
        <w:jc w:val="left"/>
        <w:rPr>
          <w:sz w:val="20"/>
        </w:rPr>
      </w:pPr>
      <w:r>
        <w:rPr>
          <w:sz w:val="20"/>
        </w:rPr>
        <w:t>(3)3.</w:t>
      </w:r>
      <w:r>
        <w:rPr>
          <w:spacing w:val="68"/>
          <w:w w:val="150"/>
          <w:sz w:val="20"/>
        </w:rPr>
        <w:t> </w:t>
      </w:r>
      <w:r>
        <w:rPr>
          <w:sz w:val="20"/>
        </w:rPr>
        <w:t>Amber</w:t>
      </w:r>
      <w:r>
        <w:rPr>
          <w:spacing w:val="-2"/>
          <w:sz w:val="20"/>
        </w:rPr>
        <w:t> Lager</w:t>
      </w:r>
    </w:p>
    <w:p>
      <w:pPr>
        <w:pStyle w:val="ListParagraph"/>
        <w:numPr>
          <w:ilvl w:val="0"/>
          <w:numId w:val="53"/>
        </w:numPr>
        <w:tabs>
          <w:tab w:pos="1938" w:val="left" w:leader="none"/>
        </w:tabs>
        <w:spacing w:line="240" w:lineRule="auto" w:before="17" w:after="0"/>
        <w:ind w:left="1938" w:right="0" w:hanging="358"/>
        <w:jc w:val="left"/>
        <w:rPr>
          <w:sz w:val="20"/>
        </w:rPr>
      </w:pPr>
      <w:r>
        <w:rPr>
          <w:sz w:val="20"/>
        </w:rPr>
        <w:t>2B.</w:t>
      </w:r>
      <w:r>
        <w:rPr>
          <w:spacing w:val="-11"/>
          <w:sz w:val="20"/>
        </w:rPr>
        <w:t> </w:t>
      </w:r>
      <w:r>
        <w:rPr>
          <w:sz w:val="20"/>
        </w:rPr>
        <w:t>International</w:t>
      </w:r>
      <w:r>
        <w:rPr>
          <w:spacing w:val="-10"/>
          <w:sz w:val="20"/>
        </w:rPr>
        <w:t> </w:t>
      </w:r>
      <w:r>
        <w:rPr>
          <w:sz w:val="20"/>
        </w:rPr>
        <w:t>Amber</w:t>
      </w:r>
      <w:r>
        <w:rPr>
          <w:spacing w:val="-8"/>
          <w:sz w:val="20"/>
        </w:rPr>
        <w:t> </w:t>
      </w:r>
      <w:r>
        <w:rPr>
          <w:spacing w:val="-4"/>
          <w:sz w:val="20"/>
        </w:rPr>
        <w:t>Lager</w:t>
      </w:r>
    </w:p>
    <w:p>
      <w:pPr>
        <w:pStyle w:val="ListParagraph"/>
        <w:numPr>
          <w:ilvl w:val="0"/>
          <w:numId w:val="53"/>
        </w:numPr>
        <w:tabs>
          <w:tab w:pos="1938" w:val="left" w:leader="none"/>
        </w:tabs>
        <w:spacing w:line="240" w:lineRule="auto" w:before="18" w:after="0"/>
        <w:ind w:left="1938" w:right="0" w:hanging="358"/>
        <w:jc w:val="left"/>
        <w:rPr>
          <w:sz w:val="20"/>
        </w:rPr>
      </w:pPr>
      <w:r>
        <w:rPr>
          <w:sz w:val="20"/>
        </w:rPr>
        <w:t>3C.</w:t>
      </w:r>
      <w:r>
        <w:rPr>
          <w:spacing w:val="-6"/>
          <w:sz w:val="20"/>
        </w:rPr>
        <w:t> </w:t>
      </w:r>
      <w:r>
        <w:rPr>
          <w:sz w:val="20"/>
        </w:rPr>
        <w:t>Czech</w:t>
      </w:r>
      <w:r>
        <w:rPr>
          <w:spacing w:val="-7"/>
          <w:sz w:val="20"/>
        </w:rPr>
        <w:t> </w:t>
      </w:r>
      <w:r>
        <w:rPr>
          <w:sz w:val="20"/>
        </w:rPr>
        <w:t>Amber</w:t>
      </w:r>
      <w:r>
        <w:rPr>
          <w:spacing w:val="-6"/>
          <w:sz w:val="20"/>
        </w:rPr>
        <w:t> </w:t>
      </w:r>
      <w:r>
        <w:rPr>
          <w:spacing w:val="-4"/>
          <w:sz w:val="20"/>
        </w:rPr>
        <w:t>Lager</w:t>
      </w:r>
    </w:p>
    <w:p>
      <w:pPr>
        <w:pStyle w:val="ListParagraph"/>
        <w:numPr>
          <w:ilvl w:val="0"/>
          <w:numId w:val="53"/>
        </w:numPr>
        <w:tabs>
          <w:tab w:pos="1939" w:val="left" w:leader="none"/>
        </w:tabs>
        <w:spacing w:line="240" w:lineRule="auto" w:before="17" w:after="0"/>
        <w:ind w:left="1939" w:right="0" w:hanging="359"/>
        <w:jc w:val="left"/>
        <w:rPr>
          <w:sz w:val="20"/>
        </w:rPr>
      </w:pPr>
      <w:r>
        <w:rPr>
          <w:sz w:val="20"/>
        </w:rPr>
        <w:t>6A.</w:t>
      </w:r>
      <w:r>
        <w:rPr>
          <w:spacing w:val="-6"/>
          <w:sz w:val="20"/>
        </w:rPr>
        <w:t> </w:t>
      </w:r>
      <w:r>
        <w:rPr>
          <w:spacing w:val="-2"/>
          <w:sz w:val="20"/>
        </w:rPr>
        <w:t>Märzen</w:t>
      </w:r>
    </w:p>
    <w:p>
      <w:pPr>
        <w:pStyle w:val="ListParagraph"/>
        <w:numPr>
          <w:ilvl w:val="0"/>
          <w:numId w:val="53"/>
        </w:numPr>
        <w:tabs>
          <w:tab w:pos="1938" w:val="left" w:leader="none"/>
        </w:tabs>
        <w:spacing w:line="240" w:lineRule="auto" w:before="18" w:after="0"/>
        <w:ind w:left="1938" w:right="0" w:hanging="358"/>
        <w:jc w:val="left"/>
        <w:rPr>
          <w:sz w:val="20"/>
        </w:rPr>
      </w:pPr>
      <w:r>
        <w:rPr>
          <w:sz w:val="20"/>
        </w:rPr>
        <w:t>6B.</w:t>
      </w:r>
      <w:r>
        <w:rPr>
          <w:spacing w:val="-3"/>
          <w:sz w:val="20"/>
        </w:rPr>
        <w:t> </w:t>
      </w:r>
      <w:r>
        <w:rPr>
          <w:spacing w:val="-2"/>
          <w:sz w:val="20"/>
        </w:rPr>
        <w:t>Rauchbier</w:t>
      </w:r>
    </w:p>
    <w:p>
      <w:pPr>
        <w:spacing w:after="0" w:line="240" w:lineRule="auto"/>
        <w:jc w:val="left"/>
        <w:rPr>
          <w:sz w:val="20"/>
        </w:rPr>
        <w:sectPr>
          <w:pgSz w:w="12240" w:h="15840"/>
          <w:pgMar w:header="0" w:footer="746" w:top="920" w:bottom="940" w:left="580" w:right="540"/>
          <w:cols w:num="2" w:equalWidth="0">
            <w:col w:w="5029" w:space="372"/>
            <w:col w:w="5719"/>
          </w:cols>
        </w:sectPr>
      </w:pPr>
    </w:p>
    <w:p>
      <w:pPr>
        <w:pStyle w:val="ListParagraph"/>
        <w:numPr>
          <w:ilvl w:val="0"/>
          <w:numId w:val="53"/>
        </w:numPr>
        <w:tabs>
          <w:tab w:pos="1578" w:val="left" w:leader="none"/>
        </w:tabs>
        <w:spacing w:line="240" w:lineRule="auto" w:before="87" w:after="0"/>
        <w:ind w:left="1578" w:right="0" w:hanging="358"/>
        <w:jc w:val="left"/>
        <w:rPr>
          <w:sz w:val="20"/>
        </w:rPr>
      </w:pPr>
      <w:r>
        <w:rPr>
          <w:sz w:val="20"/>
        </w:rPr>
        <w:t>7A.</w:t>
      </w:r>
      <w:r>
        <w:rPr>
          <w:spacing w:val="-7"/>
          <w:sz w:val="20"/>
        </w:rPr>
        <w:t> </w:t>
      </w:r>
      <w:r>
        <w:rPr>
          <w:sz w:val="20"/>
        </w:rPr>
        <w:t>Vienna</w:t>
      </w:r>
      <w:r>
        <w:rPr>
          <w:spacing w:val="-6"/>
          <w:sz w:val="20"/>
        </w:rPr>
        <w:t> </w:t>
      </w:r>
      <w:r>
        <w:rPr>
          <w:spacing w:val="-4"/>
          <w:sz w:val="20"/>
        </w:rPr>
        <w:t>Lager</w:t>
      </w:r>
    </w:p>
    <w:p>
      <w:pPr>
        <w:pStyle w:val="ListParagraph"/>
        <w:numPr>
          <w:ilvl w:val="0"/>
          <w:numId w:val="53"/>
        </w:numPr>
        <w:tabs>
          <w:tab w:pos="1579" w:val="left" w:leader="none"/>
        </w:tabs>
        <w:spacing w:line="240" w:lineRule="auto" w:before="17" w:after="0"/>
        <w:ind w:left="1579" w:right="0" w:hanging="359"/>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pacing w:val="-2"/>
          <w:sz w:val="20"/>
        </w:rPr>
        <w:t>Kellerbier</w:t>
      </w:r>
    </w:p>
    <w:p>
      <w:pPr>
        <w:pStyle w:val="ListParagraph"/>
        <w:numPr>
          <w:ilvl w:val="0"/>
          <w:numId w:val="53"/>
        </w:numPr>
        <w:tabs>
          <w:tab w:pos="1578" w:val="left" w:leader="none"/>
        </w:tabs>
        <w:spacing w:line="240" w:lineRule="auto" w:before="18" w:after="0"/>
        <w:ind w:left="1578" w:right="0" w:hanging="358"/>
        <w:jc w:val="left"/>
        <w:rPr>
          <w:sz w:val="20"/>
        </w:rPr>
      </w:pPr>
      <w:r>
        <w:rPr>
          <w:sz w:val="20"/>
        </w:rPr>
        <w:t>19B.</w:t>
      </w:r>
      <w:r>
        <w:rPr>
          <w:spacing w:val="-8"/>
          <w:sz w:val="20"/>
        </w:rPr>
        <w:t> </w:t>
      </w:r>
      <w:r>
        <w:rPr>
          <w:sz w:val="20"/>
        </w:rPr>
        <w:t>California</w:t>
      </w:r>
      <w:r>
        <w:rPr>
          <w:spacing w:val="-9"/>
          <w:sz w:val="20"/>
        </w:rPr>
        <w:t> </w:t>
      </w:r>
      <w:r>
        <w:rPr>
          <w:spacing w:val="-2"/>
          <w:sz w:val="20"/>
        </w:rPr>
        <w:t>Common</w:t>
      </w:r>
    </w:p>
    <w:p>
      <w:pPr>
        <w:spacing w:before="20"/>
        <w:ind w:left="500" w:right="0" w:firstLine="0"/>
        <w:jc w:val="left"/>
        <w:rPr>
          <w:sz w:val="20"/>
        </w:rPr>
      </w:pPr>
      <w:r>
        <w:rPr>
          <w:sz w:val="20"/>
        </w:rPr>
        <w:t>(3)4.</w:t>
      </w:r>
      <w:r>
        <w:rPr>
          <w:spacing w:val="70"/>
          <w:w w:val="150"/>
          <w:sz w:val="20"/>
        </w:rPr>
        <w:t> </w:t>
      </w:r>
      <w:r>
        <w:rPr>
          <w:sz w:val="20"/>
        </w:rPr>
        <w:t>Dark</w:t>
      </w:r>
      <w:r>
        <w:rPr>
          <w:spacing w:val="-2"/>
          <w:sz w:val="20"/>
        </w:rPr>
        <w:t> Lager</w:t>
      </w:r>
    </w:p>
    <w:p>
      <w:pPr>
        <w:pStyle w:val="ListParagraph"/>
        <w:numPr>
          <w:ilvl w:val="0"/>
          <w:numId w:val="54"/>
        </w:numPr>
        <w:tabs>
          <w:tab w:pos="1578" w:val="left" w:leader="none"/>
        </w:tabs>
        <w:spacing w:line="240" w:lineRule="auto" w:before="18" w:after="0"/>
        <w:ind w:left="1578" w:right="0" w:hanging="358"/>
        <w:jc w:val="left"/>
        <w:rPr>
          <w:sz w:val="20"/>
        </w:rPr>
      </w:pPr>
      <w:r>
        <w:rPr>
          <w:sz w:val="20"/>
        </w:rPr>
        <w:t>2C.</w:t>
      </w:r>
      <w:r>
        <w:rPr>
          <w:spacing w:val="-10"/>
          <w:sz w:val="20"/>
        </w:rPr>
        <w:t> </w:t>
      </w:r>
      <w:r>
        <w:rPr>
          <w:sz w:val="20"/>
        </w:rPr>
        <w:t>International</w:t>
      </w:r>
      <w:r>
        <w:rPr>
          <w:spacing w:val="-8"/>
          <w:sz w:val="20"/>
        </w:rPr>
        <w:t> </w:t>
      </w:r>
      <w:r>
        <w:rPr>
          <w:sz w:val="20"/>
        </w:rPr>
        <w:t>Dark</w:t>
      </w:r>
      <w:r>
        <w:rPr>
          <w:spacing w:val="-9"/>
          <w:sz w:val="20"/>
        </w:rPr>
        <w:t> </w:t>
      </w:r>
      <w:r>
        <w:rPr>
          <w:spacing w:val="-2"/>
          <w:sz w:val="20"/>
        </w:rPr>
        <w:t>Lager</w:t>
      </w:r>
    </w:p>
    <w:p>
      <w:pPr>
        <w:pStyle w:val="ListParagraph"/>
        <w:numPr>
          <w:ilvl w:val="0"/>
          <w:numId w:val="54"/>
        </w:numPr>
        <w:tabs>
          <w:tab w:pos="1578" w:val="left" w:leader="none"/>
        </w:tabs>
        <w:spacing w:line="240" w:lineRule="auto" w:before="17" w:after="0"/>
        <w:ind w:left="1578" w:right="0" w:hanging="358"/>
        <w:jc w:val="left"/>
        <w:rPr>
          <w:sz w:val="20"/>
        </w:rPr>
      </w:pPr>
      <w:r>
        <w:rPr>
          <w:sz w:val="20"/>
        </w:rPr>
        <w:t>3D.</w:t>
      </w:r>
      <w:r>
        <w:rPr>
          <w:spacing w:val="-6"/>
          <w:sz w:val="20"/>
        </w:rPr>
        <w:t> </w:t>
      </w:r>
      <w:r>
        <w:rPr>
          <w:sz w:val="20"/>
        </w:rPr>
        <w:t>Czech</w:t>
      </w:r>
      <w:r>
        <w:rPr>
          <w:spacing w:val="-3"/>
          <w:sz w:val="20"/>
        </w:rPr>
        <w:t> </w:t>
      </w:r>
      <w:r>
        <w:rPr>
          <w:sz w:val="20"/>
        </w:rPr>
        <w:t>Dark</w:t>
      </w:r>
      <w:r>
        <w:rPr>
          <w:spacing w:val="-4"/>
          <w:sz w:val="20"/>
        </w:rPr>
        <w:t> </w:t>
      </w:r>
      <w:r>
        <w:rPr>
          <w:spacing w:val="-2"/>
          <w:sz w:val="20"/>
        </w:rPr>
        <w:t>Lager</w:t>
      </w:r>
    </w:p>
    <w:p>
      <w:pPr>
        <w:pStyle w:val="ListParagraph"/>
        <w:numPr>
          <w:ilvl w:val="0"/>
          <w:numId w:val="54"/>
        </w:numPr>
        <w:tabs>
          <w:tab w:pos="1578" w:val="left" w:leader="none"/>
        </w:tabs>
        <w:spacing w:line="240" w:lineRule="auto" w:before="18" w:after="0"/>
        <w:ind w:left="1578" w:right="0" w:hanging="358"/>
        <w:jc w:val="left"/>
        <w:rPr>
          <w:sz w:val="20"/>
        </w:rPr>
      </w:pPr>
      <w:r>
        <w:rPr>
          <w:sz w:val="20"/>
        </w:rPr>
        <w:t>8A.</w:t>
      </w:r>
      <w:r>
        <w:rPr>
          <w:spacing w:val="-8"/>
          <w:sz w:val="20"/>
        </w:rPr>
        <w:t> </w:t>
      </w:r>
      <w:r>
        <w:rPr>
          <w:sz w:val="20"/>
        </w:rPr>
        <w:t>Munich</w:t>
      </w:r>
      <w:r>
        <w:rPr>
          <w:spacing w:val="-5"/>
          <w:sz w:val="20"/>
        </w:rPr>
        <w:t> </w:t>
      </w:r>
      <w:r>
        <w:rPr>
          <w:spacing w:val="-2"/>
          <w:sz w:val="20"/>
        </w:rPr>
        <w:t>Dunkel</w:t>
      </w:r>
    </w:p>
    <w:p>
      <w:pPr>
        <w:pStyle w:val="ListParagraph"/>
        <w:numPr>
          <w:ilvl w:val="0"/>
          <w:numId w:val="54"/>
        </w:numPr>
        <w:tabs>
          <w:tab w:pos="1578" w:val="left" w:leader="none"/>
        </w:tabs>
        <w:spacing w:line="240" w:lineRule="auto" w:before="17" w:after="0"/>
        <w:ind w:left="1578" w:right="0" w:hanging="358"/>
        <w:jc w:val="left"/>
        <w:rPr>
          <w:sz w:val="20"/>
        </w:rPr>
      </w:pPr>
      <w:r>
        <w:rPr>
          <w:sz w:val="20"/>
        </w:rPr>
        <w:t>8B.</w:t>
      </w:r>
      <w:r>
        <w:rPr>
          <w:spacing w:val="-7"/>
          <w:sz w:val="20"/>
        </w:rPr>
        <w:t> </w:t>
      </w:r>
      <w:r>
        <w:rPr>
          <w:spacing w:val="-2"/>
          <w:sz w:val="20"/>
        </w:rPr>
        <w:t>Schwarzbier</w:t>
      </w:r>
    </w:p>
    <w:p>
      <w:pPr>
        <w:spacing w:before="18"/>
        <w:ind w:left="500" w:right="0" w:firstLine="0"/>
        <w:jc w:val="left"/>
        <w:rPr>
          <w:sz w:val="20"/>
        </w:rPr>
      </w:pPr>
      <w:r>
        <w:rPr>
          <w:sz w:val="20"/>
        </w:rPr>
        <w:t>(3)5.</w:t>
      </w:r>
      <w:r>
        <w:rPr>
          <w:spacing w:val="28"/>
          <w:sz w:val="20"/>
        </w:rPr>
        <w:t>  </w:t>
      </w:r>
      <w:r>
        <w:rPr>
          <w:spacing w:val="-4"/>
          <w:sz w:val="20"/>
        </w:rPr>
        <w:t>Bock</w:t>
      </w:r>
    </w:p>
    <w:p>
      <w:pPr>
        <w:pStyle w:val="ListParagraph"/>
        <w:numPr>
          <w:ilvl w:val="0"/>
          <w:numId w:val="55"/>
        </w:numPr>
        <w:tabs>
          <w:tab w:pos="1578" w:val="left" w:leader="none"/>
        </w:tabs>
        <w:spacing w:line="240" w:lineRule="auto" w:before="20" w:after="0"/>
        <w:ind w:left="1578" w:right="0" w:hanging="358"/>
        <w:jc w:val="left"/>
        <w:rPr>
          <w:sz w:val="20"/>
        </w:rPr>
      </w:pPr>
      <w:r>
        <w:rPr>
          <w:sz w:val="20"/>
        </w:rPr>
        <w:t>4C.</w:t>
      </w:r>
      <w:r>
        <w:rPr>
          <w:spacing w:val="-8"/>
          <w:sz w:val="20"/>
        </w:rPr>
        <w:t> </w:t>
      </w:r>
      <w:r>
        <w:rPr>
          <w:sz w:val="20"/>
        </w:rPr>
        <w:t>Helles</w:t>
      </w:r>
      <w:r>
        <w:rPr>
          <w:spacing w:val="-4"/>
          <w:sz w:val="20"/>
        </w:rPr>
        <w:t> Bock</w:t>
      </w:r>
    </w:p>
    <w:p>
      <w:pPr>
        <w:pStyle w:val="ListParagraph"/>
        <w:numPr>
          <w:ilvl w:val="0"/>
          <w:numId w:val="55"/>
        </w:numPr>
        <w:tabs>
          <w:tab w:pos="1578" w:val="left" w:leader="none"/>
        </w:tabs>
        <w:spacing w:line="240" w:lineRule="auto" w:before="17" w:after="0"/>
        <w:ind w:left="1578" w:right="0" w:hanging="358"/>
        <w:jc w:val="left"/>
        <w:rPr>
          <w:sz w:val="20"/>
        </w:rPr>
      </w:pPr>
      <w:r>
        <w:rPr>
          <w:sz w:val="20"/>
        </w:rPr>
        <w:t>6C.</w:t>
      </w:r>
      <w:r>
        <w:rPr>
          <w:spacing w:val="-6"/>
          <w:sz w:val="20"/>
        </w:rPr>
        <w:t> </w:t>
      </w:r>
      <w:r>
        <w:rPr>
          <w:sz w:val="20"/>
        </w:rPr>
        <w:t>Dunkles</w:t>
      </w:r>
      <w:r>
        <w:rPr>
          <w:spacing w:val="-7"/>
          <w:sz w:val="20"/>
        </w:rPr>
        <w:t> </w:t>
      </w:r>
      <w:r>
        <w:rPr>
          <w:spacing w:val="-4"/>
          <w:sz w:val="20"/>
        </w:rPr>
        <w:t>Bock</w:t>
      </w:r>
    </w:p>
    <w:p>
      <w:pPr>
        <w:pStyle w:val="ListParagraph"/>
        <w:numPr>
          <w:ilvl w:val="0"/>
          <w:numId w:val="55"/>
        </w:numPr>
        <w:tabs>
          <w:tab w:pos="1578" w:val="left" w:leader="none"/>
        </w:tabs>
        <w:spacing w:line="240" w:lineRule="auto" w:before="18" w:after="0"/>
        <w:ind w:left="1578" w:right="0" w:hanging="358"/>
        <w:jc w:val="left"/>
        <w:rPr>
          <w:sz w:val="20"/>
        </w:rPr>
      </w:pPr>
      <w:r>
        <w:rPr>
          <w:sz w:val="20"/>
        </w:rPr>
        <w:t>9A.</w:t>
      </w:r>
      <w:r>
        <w:rPr>
          <w:spacing w:val="-6"/>
          <w:sz w:val="20"/>
        </w:rPr>
        <w:t> </w:t>
      </w:r>
      <w:r>
        <w:rPr>
          <w:spacing w:val="-2"/>
          <w:sz w:val="20"/>
        </w:rPr>
        <w:t>Doppelbock</w:t>
      </w:r>
    </w:p>
    <w:p>
      <w:pPr>
        <w:pStyle w:val="ListParagraph"/>
        <w:numPr>
          <w:ilvl w:val="0"/>
          <w:numId w:val="55"/>
        </w:numPr>
        <w:tabs>
          <w:tab w:pos="1578" w:val="left" w:leader="none"/>
        </w:tabs>
        <w:spacing w:line="240" w:lineRule="auto" w:before="18" w:after="0"/>
        <w:ind w:left="1578" w:right="0" w:hanging="358"/>
        <w:jc w:val="left"/>
        <w:rPr>
          <w:sz w:val="20"/>
        </w:rPr>
      </w:pPr>
      <w:r>
        <w:rPr>
          <w:sz w:val="20"/>
        </w:rPr>
        <w:t>9B.</w:t>
      </w:r>
      <w:r>
        <w:rPr>
          <w:spacing w:val="-3"/>
          <w:sz w:val="20"/>
        </w:rPr>
        <w:t> </w:t>
      </w:r>
      <w:r>
        <w:rPr>
          <w:spacing w:val="-2"/>
          <w:sz w:val="20"/>
        </w:rPr>
        <w:t>Eisbock</w:t>
      </w:r>
    </w:p>
    <w:p>
      <w:pPr>
        <w:spacing w:before="17"/>
        <w:ind w:left="500" w:right="0" w:firstLine="0"/>
        <w:jc w:val="left"/>
        <w:rPr>
          <w:sz w:val="20"/>
        </w:rPr>
      </w:pPr>
      <w:r>
        <w:rPr>
          <w:sz w:val="20"/>
        </w:rPr>
        <w:t>(3)6.</w:t>
      </w:r>
      <w:r>
        <w:rPr>
          <w:spacing w:val="70"/>
          <w:w w:val="150"/>
          <w:sz w:val="20"/>
        </w:rPr>
        <w:t> </w:t>
      </w:r>
      <w:r>
        <w:rPr>
          <w:sz w:val="20"/>
        </w:rPr>
        <w:t>Pale</w:t>
      </w:r>
      <w:r>
        <w:rPr>
          <w:spacing w:val="-4"/>
          <w:sz w:val="20"/>
        </w:rPr>
        <w:t> </w:t>
      </w:r>
      <w:r>
        <w:rPr>
          <w:spacing w:val="-5"/>
          <w:sz w:val="20"/>
        </w:rPr>
        <w:t>Ale</w:t>
      </w:r>
    </w:p>
    <w:p>
      <w:pPr>
        <w:pStyle w:val="ListParagraph"/>
        <w:numPr>
          <w:ilvl w:val="0"/>
          <w:numId w:val="56"/>
        </w:numPr>
        <w:tabs>
          <w:tab w:pos="1578" w:val="left" w:leader="none"/>
        </w:tabs>
        <w:spacing w:line="240" w:lineRule="auto" w:before="20" w:after="0"/>
        <w:ind w:left="1578" w:right="0" w:hanging="358"/>
        <w:jc w:val="left"/>
        <w:rPr>
          <w:sz w:val="20"/>
        </w:rPr>
      </w:pPr>
      <w:r>
        <w:rPr>
          <w:sz w:val="20"/>
        </w:rPr>
        <w:t>1C.</w:t>
      </w:r>
      <w:r>
        <w:rPr>
          <w:spacing w:val="-7"/>
          <w:sz w:val="20"/>
        </w:rPr>
        <w:t> </w:t>
      </w:r>
      <w:r>
        <w:rPr>
          <w:sz w:val="20"/>
        </w:rPr>
        <w:t>Cream</w:t>
      </w:r>
      <w:r>
        <w:rPr>
          <w:spacing w:val="-5"/>
          <w:sz w:val="20"/>
        </w:rPr>
        <w:t> Ale</w:t>
      </w:r>
    </w:p>
    <w:p>
      <w:pPr>
        <w:pStyle w:val="ListParagraph"/>
        <w:numPr>
          <w:ilvl w:val="0"/>
          <w:numId w:val="56"/>
        </w:numPr>
        <w:tabs>
          <w:tab w:pos="1578" w:val="left" w:leader="none"/>
        </w:tabs>
        <w:spacing w:line="240" w:lineRule="auto" w:before="18" w:after="0"/>
        <w:ind w:left="1578" w:right="0" w:hanging="358"/>
        <w:jc w:val="left"/>
        <w:rPr>
          <w:sz w:val="20"/>
        </w:rPr>
      </w:pPr>
      <w:r>
        <w:rPr>
          <w:sz w:val="20"/>
        </w:rPr>
        <w:t>5B.</w:t>
      </w:r>
      <w:r>
        <w:rPr>
          <w:spacing w:val="-5"/>
          <w:sz w:val="20"/>
        </w:rPr>
        <w:t> </w:t>
      </w:r>
      <w:r>
        <w:rPr>
          <w:spacing w:val="-2"/>
          <w:sz w:val="20"/>
        </w:rPr>
        <w:t>Kölsch</w:t>
      </w:r>
    </w:p>
    <w:p>
      <w:pPr>
        <w:pStyle w:val="ListParagraph"/>
        <w:numPr>
          <w:ilvl w:val="0"/>
          <w:numId w:val="56"/>
        </w:numPr>
        <w:tabs>
          <w:tab w:pos="1578" w:val="left" w:leader="none"/>
        </w:tabs>
        <w:spacing w:line="240" w:lineRule="auto" w:before="18" w:after="0"/>
        <w:ind w:left="1578" w:right="0" w:hanging="358"/>
        <w:jc w:val="left"/>
        <w:rPr>
          <w:sz w:val="20"/>
        </w:rPr>
      </w:pPr>
      <w:r>
        <w:rPr>
          <w:sz w:val="20"/>
        </w:rPr>
        <w:t>12A.</w:t>
      </w:r>
      <w:r>
        <w:rPr>
          <w:spacing w:val="-9"/>
          <w:sz w:val="20"/>
        </w:rPr>
        <w:t> </w:t>
      </w:r>
      <w:r>
        <w:rPr>
          <w:sz w:val="20"/>
        </w:rPr>
        <w:t>British</w:t>
      </w:r>
      <w:r>
        <w:rPr>
          <w:spacing w:val="-8"/>
          <w:sz w:val="20"/>
        </w:rPr>
        <w:t> </w:t>
      </w:r>
      <w:r>
        <w:rPr>
          <w:sz w:val="20"/>
        </w:rPr>
        <w:t>Golden</w:t>
      </w:r>
      <w:r>
        <w:rPr>
          <w:spacing w:val="-7"/>
          <w:sz w:val="20"/>
        </w:rPr>
        <w:t> </w:t>
      </w:r>
      <w:r>
        <w:rPr>
          <w:spacing w:val="-5"/>
          <w:sz w:val="20"/>
        </w:rPr>
        <w:t>Ale</w:t>
      </w:r>
    </w:p>
    <w:p>
      <w:pPr>
        <w:pStyle w:val="ListParagraph"/>
        <w:numPr>
          <w:ilvl w:val="0"/>
          <w:numId w:val="56"/>
        </w:numPr>
        <w:tabs>
          <w:tab w:pos="1578" w:val="left" w:leader="none"/>
        </w:tabs>
        <w:spacing w:line="240" w:lineRule="auto" w:before="17" w:after="0"/>
        <w:ind w:left="1578" w:right="0" w:hanging="358"/>
        <w:jc w:val="left"/>
        <w:rPr>
          <w:sz w:val="20"/>
        </w:rPr>
      </w:pPr>
      <w:r>
        <w:rPr>
          <w:sz w:val="20"/>
        </w:rPr>
        <w:t>12B.</w:t>
      </w:r>
      <w:r>
        <w:rPr>
          <w:spacing w:val="-11"/>
          <w:sz w:val="20"/>
        </w:rPr>
        <w:t> </w:t>
      </w:r>
      <w:r>
        <w:rPr>
          <w:sz w:val="20"/>
        </w:rPr>
        <w:t>Australian</w:t>
      </w:r>
      <w:r>
        <w:rPr>
          <w:spacing w:val="-10"/>
          <w:sz w:val="20"/>
        </w:rPr>
        <w:t> </w:t>
      </w:r>
      <w:r>
        <w:rPr>
          <w:sz w:val="20"/>
        </w:rPr>
        <w:t>Sparkling</w:t>
      </w:r>
      <w:r>
        <w:rPr>
          <w:spacing w:val="-10"/>
          <w:sz w:val="20"/>
        </w:rPr>
        <w:t> </w:t>
      </w:r>
      <w:r>
        <w:rPr>
          <w:spacing w:val="-5"/>
          <w:sz w:val="20"/>
        </w:rPr>
        <w:t>Ale</w:t>
      </w:r>
    </w:p>
    <w:p>
      <w:pPr>
        <w:pStyle w:val="ListParagraph"/>
        <w:numPr>
          <w:ilvl w:val="0"/>
          <w:numId w:val="56"/>
        </w:numPr>
        <w:tabs>
          <w:tab w:pos="1578" w:val="left" w:leader="none"/>
        </w:tabs>
        <w:spacing w:line="240" w:lineRule="auto" w:before="18" w:after="0"/>
        <w:ind w:left="1578" w:right="0" w:hanging="358"/>
        <w:jc w:val="left"/>
        <w:rPr>
          <w:sz w:val="20"/>
        </w:rPr>
      </w:pPr>
      <w:r>
        <w:rPr>
          <w:sz w:val="20"/>
        </w:rPr>
        <w:t>18A.</w:t>
      </w:r>
      <w:r>
        <w:rPr>
          <w:spacing w:val="-9"/>
          <w:sz w:val="20"/>
        </w:rPr>
        <w:t> </w:t>
      </w:r>
      <w:r>
        <w:rPr>
          <w:sz w:val="20"/>
        </w:rPr>
        <w:t>Blonde</w:t>
      </w:r>
      <w:r>
        <w:rPr>
          <w:spacing w:val="-7"/>
          <w:sz w:val="20"/>
        </w:rPr>
        <w:t> </w:t>
      </w:r>
      <w:r>
        <w:rPr>
          <w:spacing w:val="-5"/>
          <w:sz w:val="20"/>
        </w:rPr>
        <w:t>Ale</w:t>
      </w:r>
    </w:p>
    <w:p>
      <w:pPr>
        <w:pStyle w:val="ListParagraph"/>
        <w:numPr>
          <w:ilvl w:val="0"/>
          <w:numId w:val="56"/>
        </w:numPr>
        <w:tabs>
          <w:tab w:pos="1579" w:val="left" w:leader="none"/>
        </w:tabs>
        <w:spacing w:line="240" w:lineRule="auto" w:before="17" w:after="0"/>
        <w:ind w:left="1579" w:right="0" w:hanging="359"/>
        <w:jc w:val="left"/>
        <w:rPr>
          <w:sz w:val="20"/>
        </w:rPr>
      </w:pPr>
      <w:r>
        <w:rPr>
          <w:sz w:val="20"/>
        </w:rPr>
        <w:t>18B.</w:t>
      </w:r>
      <w:r>
        <w:rPr>
          <w:spacing w:val="-6"/>
          <w:sz w:val="20"/>
        </w:rPr>
        <w:t> </w:t>
      </w:r>
      <w:r>
        <w:rPr>
          <w:sz w:val="20"/>
        </w:rPr>
        <w:t>American</w:t>
      </w:r>
      <w:r>
        <w:rPr>
          <w:spacing w:val="-7"/>
          <w:sz w:val="20"/>
        </w:rPr>
        <w:t> </w:t>
      </w:r>
      <w:r>
        <w:rPr>
          <w:sz w:val="20"/>
        </w:rPr>
        <w:t>Pale</w:t>
      </w:r>
      <w:r>
        <w:rPr>
          <w:spacing w:val="-8"/>
          <w:sz w:val="20"/>
        </w:rPr>
        <w:t> </w:t>
      </w:r>
      <w:r>
        <w:rPr>
          <w:spacing w:val="-5"/>
          <w:sz w:val="20"/>
        </w:rPr>
        <w:t>Ale</w:t>
      </w:r>
    </w:p>
    <w:p>
      <w:pPr>
        <w:pStyle w:val="ListParagraph"/>
        <w:numPr>
          <w:ilvl w:val="0"/>
          <w:numId w:val="56"/>
        </w:numPr>
        <w:tabs>
          <w:tab w:pos="1578" w:val="left" w:leader="none"/>
        </w:tabs>
        <w:spacing w:line="240" w:lineRule="auto" w:before="20" w:after="0"/>
        <w:ind w:left="1578" w:right="0" w:hanging="358"/>
        <w:jc w:val="left"/>
        <w:rPr>
          <w:sz w:val="20"/>
        </w:rPr>
      </w:pPr>
      <w:r>
        <w:rPr>
          <w:sz w:val="20"/>
        </w:rPr>
        <w:t>24B.</w:t>
      </w:r>
      <w:r>
        <w:rPr>
          <w:spacing w:val="-8"/>
          <w:sz w:val="20"/>
        </w:rPr>
        <w:t> </w:t>
      </w:r>
      <w:r>
        <w:rPr>
          <w:sz w:val="20"/>
        </w:rPr>
        <w:t>Belgian</w:t>
      </w:r>
      <w:r>
        <w:rPr>
          <w:spacing w:val="-4"/>
          <w:sz w:val="20"/>
        </w:rPr>
        <w:t> </w:t>
      </w:r>
      <w:r>
        <w:rPr>
          <w:sz w:val="20"/>
        </w:rPr>
        <w:t>Pale</w:t>
      </w:r>
      <w:r>
        <w:rPr>
          <w:spacing w:val="-7"/>
          <w:sz w:val="20"/>
        </w:rPr>
        <w:t> </w:t>
      </w:r>
      <w:r>
        <w:rPr>
          <w:spacing w:val="-5"/>
          <w:sz w:val="20"/>
        </w:rPr>
        <w:t>Ale</w:t>
      </w:r>
    </w:p>
    <w:p>
      <w:pPr>
        <w:pStyle w:val="ListParagraph"/>
        <w:numPr>
          <w:ilvl w:val="0"/>
          <w:numId w:val="56"/>
        </w:numPr>
        <w:tabs>
          <w:tab w:pos="1578" w:val="left" w:leader="none"/>
        </w:tabs>
        <w:spacing w:line="240" w:lineRule="auto" w:before="18" w:after="0"/>
        <w:ind w:left="1578" w:right="0" w:hanging="358"/>
        <w:jc w:val="left"/>
        <w:rPr>
          <w:sz w:val="20"/>
        </w:rPr>
      </w:pPr>
      <w:r>
        <w:rPr>
          <w:sz w:val="20"/>
        </w:rPr>
        <w:t>25A.</w:t>
      </w:r>
      <w:r>
        <w:rPr>
          <w:spacing w:val="-7"/>
          <w:sz w:val="20"/>
        </w:rPr>
        <w:t> </w:t>
      </w:r>
      <w:r>
        <w:rPr>
          <w:sz w:val="20"/>
        </w:rPr>
        <w:t>Belgian</w:t>
      </w:r>
      <w:r>
        <w:rPr>
          <w:spacing w:val="-8"/>
          <w:sz w:val="20"/>
        </w:rPr>
        <w:t> </w:t>
      </w:r>
      <w:r>
        <w:rPr>
          <w:sz w:val="20"/>
        </w:rPr>
        <w:t>Blond</w:t>
      </w:r>
      <w:r>
        <w:rPr>
          <w:spacing w:val="-7"/>
          <w:sz w:val="20"/>
        </w:rPr>
        <w:t> </w:t>
      </w:r>
      <w:r>
        <w:rPr>
          <w:spacing w:val="-5"/>
          <w:sz w:val="20"/>
        </w:rPr>
        <w:t>Ale</w:t>
      </w:r>
    </w:p>
    <w:p>
      <w:pPr>
        <w:pStyle w:val="ListParagraph"/>
        <w:numPr>
          <w:ilvl w:val="0"/>
          <w:numId w:val="56"/>
        </w:numPr>
        <w:tabs>
          <w:tab w:pos="1580" w:val="left" w:leader="none"/>
        </w:tabs>
        <w:spacing w:line="240" w:lineRule="auto" w:before="17" w:after="0"/>
        <w:ind w:left="1580" w:right="0" w:hanging="360"/>
        <w:jc w:val="left"/>
        <w:rPr>
          <w:sz w:val="20"/>
        </w:rPr>
      </w:pPr>
      <w:r>
        <w:rPr>
          <w:sz w:val="20"/>
        </w:rPr>
        <w:t>25B.</w:t>
      </w:r>
      <w:r>
        <w:rPr>
          <w:spacing w:val="-6"/>
          <w:sz w:val="20"/>
        </w:rPr>
        <w:t> </w:t>
      </w:r>
      <w:r>
        <w:rPr>
          <w:spacing w:val="-2"/>
          <w:sz w:val="20"/>
        </w:rPr>
        <w:t>Saison</w:t>
      </w:r>
    </w:p>
    <w:p>
      <w:pPr>
        <w:pStyle w:val="ListParagraph"/>
        <w:numPr>
          <w:ilvl w:val="0"/>
          <w:numId w:val="56"/>
        </w:numPr>
        <w:tabs>
          <w:tab w:pos="1580" w:val="left" w:leader="none"/>
        </w:tabs>
        <w:spacing w:line="240" w:lineRule="auto" w:before="18" w:after="0"/>
        <w:ind w:left="1580" w:right="0" w:hanging="360"/>
        <w:jc w:val="left"/>
        <w:rPr>
          <w:sz w:val="20"/>
        </w:rPr>
      </w:pPr>
      <w:r>
        <w:rPr>
          <w:sz w:val="20"/>
        </w:rPr>
        <w:t>26A.</w:t>
      </w:r>
      <w:r>
        <w:rPr>
          <w:spacing w:val="-7"/>
          <w:sz w:val="20"/>
        </w:rPr>
        <w:t> </w:t>
      </w:r>
      <w:r>
        <w:rPr>
          <w:sz w:val="20"/>
        </w:rPr>
        <w:t>Belgian</w:t>
      </w:r>
      <w:r>
        <w:rPr>
          <w:spacing w:val="-7"/>
          <w:sz w:val="20"/>
        </w:rPr>
        <w:t> </w:t>
      </w:r>
      <w:r>
        <w:rPr>
          <w:spacing w:val="-2"/>
          <w:sz w:val="20"/>
        </w:rPr>
        <w:t>Single</w:t>
      </w:r>
    </w:p>
    <w:p>
      <w:pPr>
        <w:spacing w:before="18"/>
        <w:ind w:left="500" w:right="0" w:firstLine="0"/>
        <w:jc w:val="left"/>
        <w:rPr>
          <w:sz w:val="20"/>
        </w:rPr>
      </w:pPr>
      <w:r>
        <w:rPr>
          <w:sz w:val="20"/>
        </w:rPr>
        <w:t>(3)7.</w:t>
      </w:r>
      <w:r>
        <w:rPr>
          <w:spacing w:val="29"/>
          <w:sz w:val="20"/>
        </w:rPr>
        <w:t>  </w:t>
      </w:r>
      <w:r>
        <w:rPr>
          <w:spacing w:val="-5"/>
          <w:sz w:val="20"/>
        </w:rPr>
        <w:t>IPA</w:t>
      </w:r>
    </w:p>
    <w:p>
      <w:pPr>
        <w:pStyle w:val="ListParagraph"/>
        <w:numPr>
          <w:ilvl w:val="0"/>
          <w:numId w:val="57"/>
        </w:numPr>
        <w:tabs>
          <w:tab w:pos="1578" w:val="left" w:leader="none"/>
        </w:tabs>
        <w:spacing w:line="240" w:lineRule="auto" w:before="20" w:after="0"/>
        <w:ind w:left="1578" w:right="0" w:hanging="358"/>
        <w:jc w:val="left"/>
        <w:rPr>
          <w:sz w:val="20"/>
        </w:rPr>
      </w:pPr>
      <w:r>
        <w:rPr>
          <w:sz w:val="20"/>
        </w:rPr>
        <w:t>12C.</w:t>
      </w:r>
      <w:r>
        <w:rPr>
          <w:spacing w:val="-6"/>
          <w:sz w:val="20"/>
        </w:rPr>
        <w:t> </w:t>
      </w:r>
      <w:r>
        <w:rPr>
          <w:sz w:val="20"/>
        </w:rPr>
        <w:t>English</w:t>
      </w:r>
      <w:r>
        <w:rPr>
          <w:spacing w:val="-5"/>
          <w:sz w:val="20"/>
        </w:rPr>
        <w:t> IPA</w:t>
      </w:r>
    </w:p>
    <w:p>
      <w:pPr>
        <w:pStyle w:val="ListParagraph"/>
        <w:numPr>
          <w:ilvl w:val="0"/>
          <w:numId w:val="57"/>
        </w:numPr>
        <w:tabs>
          <w:tab w:pos="1578" w:val="left" w:leader="none"/>
        </w:tabs>
        <w:spacing w:line="240" w:lineRule="auto" w:before="17" w:after="0"/>
        <w:ind w:left="1578" w:right="0" w:hanging="358"/>
        <w:jc w:val="left"/>
        <w:rPr>
          <w:sz w:val="20"/>
        </w:rPr>
      </w:pPr>
      <w:r>
        <w:rPr>
          <w:sz w:val="20"/>
        </w:rPr>
        <w:t>21A.</w:t>
      </w:r>
      <w:r>
        <w:rPr>
          <w:spacing w:val="-9"/>
          <w:sz w:val="20"/>
        </w:rPr>
        <w:t> </w:t>
      </w:r>
      <w:r>
        <w:rPr>
          <w:sz w:val="20"/>
        </w:rPr>
        <w:t>American</w:t>
      </w:r>
      <w:r>
        <w:rPr>
          <w:spacing w:val="-6"/>
          <w:sz w:val="20"/>
        </w:rPr>
        <w:t> </w:t>
      </w:r>
      <w:r>
        <w:rPr>
          <w:spacing w:val="-5"/>
          <w:sz w:val="20"/>
        </w:rPr>
        <w:t>IPA</w:t>
      </w:r>
    </w:p>
    <w:p>
      <w:pPr>
        <w:pStyle w:val="ListParagraph"/>
        <w:numPr>
          <w:ilvl w:val="0"/>
          <w:numId w:val="57"/>
        </w:numPr>
        <w:tabs>
          <w:tab w:pos="1578" w:val="left" w:leader="none"/>
        </w:tabs>
        <w:spacing w:line="240" w:lineRule="auto" w:before="18" w:after="0"/>
        <w:ind w:left="1578" w:right="0" w:hanging="358"/>
        <w:jc w:val="left"/>
        <w:rPr>
          <w:sz w:val="20"/>
        </w:rPr>
      </w:pPr>
      <w:r>
        <w:rPr>
          <w:sz w:val="20"/>
        </w:rPr>
        <w:t>21B.</w:t>
      </w:r>
      <w:r>
        <w:rPr>
          <w:spacing w:val="-9"/>
          <w:sz w:val="20"/>
        </w:rPr>
        <w:t> </w:t>
      </w:r>
      <w:r>
        <w:rPr>
          <w:sz w:val="20"/>
        </w:rPr>
        <w:t>Specialty</w:t>
      </w:r>
      <w:r>
        <w:rPr>
          <w:spacing w:val="-6"/>
          <w:sz w:val="20"/>
        </w:rPr>
        <w:t> </w:t>
      </w:r>
      <w:r>
        <w:rPr>
          <w:sz w:val="20"/>
        </w:rPr>
        <w:t>IPA</w:t>
      </w:r>
      <w:r>
        <w:rPr>
          <w:spacing w:val="-7"/>
          <w:sz w:val="20"/>
        </w:rPr>
        <w:t> </w:t>
      </w:r>
      <w:r>
        <w:rPr>
          <w:spacing w:val="-2"/>
          <w:sz w:val="20"/>
        </w:rPr>
        <w:t>(todos)</w:t>
      </w:r>
    </w:p>
    <w:p>
      <w:pPr>
        <w:pStyle w:val="ListParagraph"/>
        <w:numPr>
          <w:ilvl w:val="0"/>
          <w:numId w:val="57"/>
        </w:numPr>
        <w:tabs>
          <w:tab w:pos="1578" w:val="left" w:leader="none"/>
        </w:tabs>
        <w:spacing w:line="240" w:lineRule="auto" w:before="17" w:after="0"/>
        <w:ind w:left="1578" w:right="0" w:hanging="358"/>
        <w:jc w:val="left"/>
        <w:rPr>
          <w:sz w:val="20"/>
        </w:rPr>
      </w:pPr>
      <w:r>
        <w:rPr>
          <w:sz w:val="20"/>
        </w:rPr>
        <w:t>22A.</w:t>
      </w:r>
      <w:r>
        <w:rPr>
          <w:spacing w:val="-7"/>
          <w:sz w:val="20"/>
        </w:rPr>
        <w:t> </w:t>
      </w:r>
      <w:r>
        <w:rPr>
          <w:sz w:val="20"/>
        </w:rPr>
        <w:t>Double</w:t>
      </w:r>
      <w:r>
        <w:rPr>
          <w:spacing w:val="-8"/>
          <w:sz w:val="20"/>
        </w:rPr>
        <w:t> </w:t>
      </w:r>
      <w:r>
        <w:rPr>
          <w:spacing w:val="-5"/>
          <w:sz w:val="20"/>
        </w:rPr>
        <w:t>IPA</w:t>
      </w:r>
    </w:p>
    <w:p>
      <w:pPr>
        <w:spacing w:before="18"/>
        <w:ind w:left="500" w:right="0" w:firstLine="0"/>
        <w:jc w:val="left"/>
        <w:rPr>
          <w:sz w:val="20"/>
        </w:rPr>
      </w:pPr>
      <w:r>
        <w:rPr>
          <w:sz w:val="20"/>
        </w:rPr>
        <w:t>(3)8.</w:t>
      </w:r>
      <w:r>
        <w:rPr>
          <w:spacing w:val="58"/>
          <w:w w:val="150"/>
          <w:sz w:val="20"/>
        </w:rPr>
        <w:t> </w:t>
      </w:r>
      <w:r>
        <w:rPr>
          <w:sz w:val="20"/>
        </w:rPr>
        <w:t>Amber</w:t>
      </w:r>
      <w:r>
        <w:rPr>
          <w:spacing w:val="-3"/>
          <w:sz w:val="20"/>
        </w:rPr>
        <w:t> </w:t>
      </w:r>
      <w:r>
        <w:rPr>
          <w:spacing w:val="-5"/>
          <w:sz w:val="20"/>
        </w:rPr>
        <w:t>Ale</w:t>
      </w:r>
    </w:p>
    <w:p>
      <w:pPr>
        <w:pStyle w:val="ListParagraph"/>
        <w:numPr>
          <w:ilvl w:val="0"/>
          <w:numId w:val="58"/>
        </w:numPr>
        <w:tabs>
          <w:tab w:pos="1578" w:val="left" w:leader="none"/>
        </w:tabs>
        <w:spacing w:line="240" w:lineRule="auto" w:before="18" w:after="0"/>
        <w:ind w:left="1578" w:right="0" w:hanging="358"/>
        <w:jc w:val="left"/>
        <w:rPr>
          <w:sz w:val="20"/>
        </w:rPr>
      </w:pPr>
      <w:r>
        <w:rPr>
          <w:sz w:val="20"/>
        </w:rPr>
        <w:t>7B.</w:t>
      </w:r>
      <w:r>
        <w:rPr>
          <w:spacing w:val="-6"/>
          <w:sz w:val="20"/>
        </w:rPr>
        <w:t> </w:t>
      </w:r>
      <w:r>
        <w:rPr>
          <w:spacing w:val="-2"/>
          <w:sz w:val="20"/>
        </w:rPr>
        <w:t>Altbier</w:t>
      </w:r>
    </w:p>
    <w:p>
      <w:pPr>
        <w:pStyle w:val="ListParagraph"/>
        <w:numPr>
          <w:ilvl w:val="0"/>
          <w:numId w:val="58"/>
        </w:numPr>
        <w:tabs>
          <w:tab w:pos="1578" w:val="left" w:leader="none"/>
        </w:tabs>
        <w:spacing w:line="240" w:lineRule="auto" w:before="20" w:after="0"/>
        <w:ind w:left="1578" w:right="0" w:hanging="358"/>
        <w:jc w:val="left"/>
        <w:rPr>
          <w:sz w:val="20"/>
        </w:rPr>
      </w:pPr>
      <w:r>
        <w:rPr>
          <w:sz w:val="20"/>
        </w:rPr>
        <w:t>11A.</w:t>
      </w:r>
      <w:r>
        <w:rPr>
          <w:spacing w:val="-10"/>
          <w:sz w:val="20"/>
        </w:rPr>
        <w:t> </w:t>
      </w:r>
      <w:r>
        <w:rPr>
          <w:sz w:val="20"/>
        </w:rPr>
        <w:t>Ordinary</w:t>
      </w:r>
      <w:r>
        <w:rPr>
          <w:spacing w:val="-7"/>
          <w:sz w:val="20"/>
        </w:rPr>
        <w:t> </w:t>
      </w:r>
      <w:r>
        <w:rPr>
          <w:spacing w:val="-2"/>
          <w:sz w:val="20"/>
        </w:rPr>
        <w:t>Bitter</w:t>
      </w:r>
    </w:p>
    <w:p>
      <w:pPr>
        <w:pStyle w:val="ListParagraph"/>
        <w:numPr>
          <w:ilvl w:val="0"/>
          <w:numId w:val="58"/>
        </w:numPr>
        <w:tabs>
          <w:tab w:pos="1578" w:val="left" w:leader="none"/>
        </w:tabs>
        <w:spacing w:line="240" w:lineRule="auto" w:before="17" w:after="0"/>
        <w:ind w:left="1578" w:right="0" w:hanging="358"/>
        <w:jc w:val="left"/>
        <w:rPr>
          <w:sz w:val="20"/>
        </w:rPr>
      </w:pPr>
      <w:r>
        <w:rPr>
          <w:sz w:val="20"/>
        </w:rPr>
        <w:t>11B.</w:t>
      </w:r>
      <w:r>
        <w:rPr>
          <w:spacing w:val="-8"/>
          <w:sz w:val="20"/>
        </w:rPr>
        <w:t> </w:t>
      </w:r>
      <w:r>
        <w:rPr>
          <w:sz w:val="20"/>
        </w:rPr>
        <w:t>Best</w:t>
      </w:r>
      <w:r>
        <w:rPr>
          <w:spacing w:val="-4"/>
          <w:sz w:val="20"/>
        </w:rPr>
        <w:t> </w:t>
      </w:r>
      <w:r>
        <w:rPr>
          <w:spacing w:val="-2"/>
          <w:sz w:val="20"/>
        </w:rPr>
        <w:t>Bitter</w:t>
      </w:r>
    </w:p>
    <w:p>
      <w:pPr>
        <w:pStyle w:val="ListParagraph"/>
        <w:numPr>
          <w:ilvl w:val="0"/>
          <w:numId w:val="58"/>
        </w:numPr>
        <w:tabs>
          <w:tab w:pos="1578" w:val="left" w:leader="none"/>
        </w:tabs>
        <w:spacing w:line="240" w:lineRule="auto" w:before="18" w:after="0"/>
        <w:ind w:left="1578" w:right="0" w:hanging="358"/>
        <w:jc w:val="left"/>
        <w:rPr>
          <w:sz w:val="20"/>
        </w:rPr>
      </w:pPr>
      <w:r>
        <w:rPr>
          <w:sz w:val="20"/>
        </w:rPr>
        <w:t>11C.</w:t>
      </w:r>
      <w:r>
        <w:rPr>
          <w:spacing w:val="-9"/>
          <w:sz w:val="20"/>
        </w:rPr>
        <w:t> </w:t>
      </w:r>
      <w:r>
        <w:rPr>
          <w:sz w:val="20"/>
        </w:rPr>
        <w:t>Strong</w:t>
      </w:r>
      <w:r>
        <w:rPr>
          <w:spacing w:val="-6"/>
          <w:sz w:val="20"/>
        </w:rPr>
        <w:t> </w:t>
      </w:r>
      <w:r>
        <w:rPr>
          <w:spacing w:val="-2"/>
          <w:sz w:val="20"/>
        </w:rPr>
        <w:t>Bitter</w:t>
      </w:r>
    </w:p>
    <w:p>
      <w:pPr>
        <w:pStyle w:val="ListParagraph"/>
        <w:numPr>
          <w:ilvl w:val="0"/>
          <w:numId w:val="58"/>
        </w:numPr>
        <w:tabs>
          <w:tab w:pos="1578" w:val="left" w:leader="none"/>
        </w:tabs>
        <w:spacing w:line="240" w:lineRule="auto" w:before="17" w:after="0"/>
        <w:ind w:left="1578" w:right="0" w:hanging="358"/>
        <w:jc w:val="left"/>
        <w:rPr>
          <w:sz w:val="20"/>
        </w:rPr>
      </w:pPr>
      <w:r>
        <w:rPr>
          <w:sz w:val="20"/>
        </w:rPr>
        <w:t>14A.</w:t>
      </w:r>
      <w:r>
        <w:rPr>
          <w:spacing w:val="-8"/>
          <w:sz w:val="20"/>
        </w:rPr>
        <w:t> </w:t>
      </w:r>
      <w:r>
        <w:rPr>
          <w:sz w:val="20"/>
        </w:rPr>
        <w:t>Scottish</w:t>
      </w:r>
      <w:r>
        <w:rPr>
          <w:spacing w:val="-7"/>
          <w:sz w:val="20"/>
        </w:rPr>
        <w:t> </w:t>
      </w:r>
      <w:r>
        <w:rPr>
          <w:spacing w:val="-4"/>
          <w:sz w:val="20"/>
        </w:rPr>
        <w:t>Light</w:t>
      </w:r>
    </w:p>
    <w:p>
      <w:pPr>
        <w:pStyle w:val="ListParagraph"/>
        <w:numPr>
          <w:ilvl w:val="0"/>
          <w:numId w:val="58"/>
        </w:numPr>
        <w:tabs>
          <w:tab w:pos="1579" w:val="left" w:leader="none"/>
        </w:tabs>
        <w:spacing w:line="240" w:lineRule="auto" w:before="18" w:after="0"/>
        <w:ind w:left="1579" w:right="0" w:hanging="359"/>
        <w:jc w:val="left"/>
        <w:rPr>
          <w:sz w:val="20"/>
        </w:rPr>
      </w:pPr>
      <w:r>
        <w:rPr>
          <w:sz w:val="20"/>
        </w:rPr>
        <w:t>14B.</w:t>
      </w:r>
      <w:r>
        <w:rPr>
          <w:spacing w:val="-8"/>
          <w:sz w:val="20"/>
        </w:rPr>
        <w:t> </w:t>
      </w:r>
      <w:r>
        <w:rPr>
          <w:sz w:val="20"/>
        </w:rPr>
        <w:t>Scottish</w:t>
      </w:r>
      <w:r>
        <w:rPr>
          <w:spacing w:val="-7"/>
          <w:sz w:val="20"/>
        </w:rPr>
        <w:t> </w:t>
      </w:r>
      <w:r>
        <w:rPr>
          <w:spacing w:val="-4"/>
          <w:sz w:val="20"/>
        </w:rPr>
        <w:t>Heavy</w:t>
      </w:r>
    </w:p>
    <w:p>
      <w:pPr>
        <w:pStyle w:val="ListParagraph"/>
        <w:numPr>
          <w:ilvl w:val="0"/>
          <w:numId w:val="58"/>
        </w:numPr>
        <w:tabs>
          <w:tab w:pos="1578" w:val="left" w:leader="none"/>
        </w:tabs>
        <w:spacing w:line="240" w:lineRule="auto" w:before="20" w:after="0"/>
        <w:ind w:left="1578" w:right="0" w:hanging="358"/>
        <w:jc w:val="left"/>
        <w:rPr>
          <w:sz w:val="20"/>
        </w:rPr>
      </w:pPr>
      <w:r>
        <w:rPr>
          <w:sz w:val="20"/>
        </w:rPr>
        <w:t>14C.</w:t>
      </w:r>
      <w:r>
        <w:rPr>
          <w:spacing w:val="-8"/>
          <w:sz w:val="20"/>
        </w:rPr>
        <w:t> </w:t>
      </w:r>
      <w:r>
        <w:rPr>
          <w:sz w:val="20"/>
        </w:rPr>
        <w:t>Scottish</w:t>
      </w:r>
      <w:r>
        <w:rPr>
          <w:spacing w:val="-5"/>
          <w:sz w:val="20"/>
        </w:rPr>
        <w:t> </w:t>
      </w:r>
      <w:r>
        <w:rPr>
          <w:spacing w:val="-2"/>
          <w:sz w:val="20"/>
        </w:rPr>
        <w:t>Export</w:t>
      </w:r>
    </w:p>
    <w:p>
      <w:pPr>
        <w:pStyle w:val="ListParagraph"/>
        <w:numPr>
          <w:ilvl w:val="0"/>
          <w:numId w:val="58"/>
        </w:numPr>
        <w:tabs>
          <w:tab w:pos="1578" w:val="left" w:leader="none"/>
        </w:tabs>
        <w:spacing w:line="240" w:lineRule="auto" w:before="17" w:after="0"/>
        <w:ind w:left="1578" w:right="0" w:hanging="358"/>
        <w:jc w:val="left"/>
        <w:rPr>
          <w:sz w:val="20"/>
        </w:rPr>
      </w:pPr>
      <w:r>
        <w:rPr>
          <w:sz w:val="20"/>
        </w:rPr>
        <w:t>15A.</w:t>
      </w:r>
      <w:r>
        <w:rPr>
          <w:spacing w:val="-6"/>
          <w:sz w:val="20"/>
        </w:rPr>
        <w:t> </w:t>
      </w:r>
      <w:r>
        <w:rPr>
          <w:sz w:val="20"/>
        </w:rPr>
        <w:t>Irish</w:t>
      </w:r>
      <w:r>
        <w:rPr>
          <w:spacing w:val="-5"/>
          <w:sz w:val="20"/>
        </w:rPr>
        <w:t> </w:t>
      </w:r>
      <w:r>
        <w:rPr>
          <w:sz w:val="20"/>
        </w:rPr>
        <w:t>Red</w:t>
      </w:r>
      <w:r>
        <w:rPr>
          <w:spacing w:val="-4"/>
          <w:sz w:val="20"/>
        </w:rPr>
        <w:t> </w:t>
      </w:r>
      <w:r>
        <w:rPr>
          <w:spacing w:val="-5"/>
          <w:sz w:val="20"/>
        </w:rPr>
        <w:t>Ale</w:t>
      </w:r>
    </w:p>
    <w:p>
      <w:pPr>
        <w:pStyle w:val="ListParagraph"/>
        <w:numPr>
          <w:ilvl w:val="0"/>
          <w:numId w:val="58"/>
        </w:numPr>
        <w:tabs>
          <w:tab w:pos="1580" w:val="left" w:leader="none"/>
        </w:tabs>
        <w:spacing w:line="240" w:lineRule="auto" w:before="18" w:after="0"/>
        <w:ind w:left="1580" w:right="0" w:hanging="360"/>
        <w:jc w:val="left"/>
        <w:rPr>
          <w:sz w:val="20"/>
        </w:rPr>
      </w:pPr>
      <w:r>
        <w:rPr>
          <w:sz w:val="20"/>
        </w:rPr>
        <w:t>19A.</w:t>
      </w:r>
      <w:r>
        <w:rPr>
          <w:spacing w:val="-9"/>
          <w:sz w:val="20"/>
        </w:rPr>
        <w:t> </w:t>
      </w:r>
      <w:r>
        <w:rPr>
          <w:sz w:val="20"/>
        </w:rPr>
        <w:t>American</w:t>
      </w:r>
      <w:r>
        <w:rPr>
          <w:spacing w:val="-7"/>
          <w:sz w:val="20"/>
        </w:rPr>
        <w:t> </w:t>
      </w:r>
      <w:r>
        <w:rPr>
          <w:sz w:val="20"/>
        </w:rPr>
        <w:t>Amber</w:t>
      </w:r>
      <w:r>
        <w:rPr>
          <w:spacing w:val="-7"/>
          <w:sz w:val="20"/>
        </w:rPr>
        <w:t> </w:t>
      </w:r>
      <w:r>
        <w:rPr>
          <w:spacing w:val="-5"/>
          <w:sz w:val="20"/>
        </w:rPr>
        <w:t>Ale</w:t>
      </w:r>
    </w:p>
    <w:p>
      <w:pPr>
        <w:pStyle w:val="ListParagraph"/>
        <w:numPr>
          <w:ilvl w:val="0"/>
          <w:numId w:val="58"/>
        </w:numPr>
        <w:tabs>
          <w:tab w:pos="1580" w:val="left" w:leader="none"/>
        </w:tabs>
        <w:spacing w:line="240" w:lineRule="auto" w:before="18" w:after="0"/>
        <w:ind w:left="1580" w:right="0" w:hanging="360"/>
        <w:jc w:val="left"/>
        <w:rPr>
          <w:sz w:val="20"/>
        </w:rPr>
      </w:pPr>
      <w:r>
        <w:rPr>
          <w:sz w:val="20"/>
        </w:rPr>
        <w:t>24C.</w:t>
      </w:r>
      <w:r>
        <w:rPr>
          <w:spacing w:val="-6"/>
          <w:sz w:val="20"/>
        </w:rPr>
        <w:t> </w:t>
      </w:r>
      <w:r>
        <w:rPr>
          <w:sz w:val="20"/>
        </w:rPr>
        <w:t>Bière</w:t>
      </w:r>
      <w:r>
        <w:rPr>
          <w:spacing w:val="-5"/>
          <w:sz w:val="20"/>
        </w:rPr>
        <w:t> </w:t>
      </w:r>
      <w:r>
        <w:rPr>
          <w:sz w:val="20"/>
        </w:rPr>
        <w:t>de</w:t>
      </w:r>
      <w:r>
        <w:rPr>
          <w:spacing w:val="-5"/>
          <w:sz w:val="20"/>
        </w:rPr>
        <w:t> </w:t>
      </w:r>
      <w:r>
        <w:rPr>
          <w:spacing w:val="-2"/>
          <w:sz w:val="20"/>
        </w:rPr>
        <w:t>Garde</w:t>
      </w:r>
    </w:p>
    <w:p>
      <w:pPr>
        <w:pStyle w:val="ListParagraph"/>
        <w:numPr>
          <w:ilvl w:val="0"/>
          <w:numId w:val="58"/>
        </w:numPr>
        <w:tabs>
          <w:tab w:pos="1579" w:val="left" w:leader="none"/>
        </w:tabs>
        <w:spacing w:line="240" w:lineRule="auto" w:before="17" w:after="0"/>
        <w:ind w:left="1579" w:right="0" w:hanging="359"/>
        <w:jc w:val="left"/>
        <w:rPr>
          <w:sz w:val="20"/>
        </w:rPr>
      </w:pPr>
      <w:r>
        <w:rPr>
          <w:sz w:val="20"/>
        </w:rPr>
        <w:t>26B.</w:t>
      </w:r>
      <w:r>
        <w:rPr>
          <w:spacing w:val="-8"/>
          <w:sz w:val="20"/>
        </w:rPr>
        <w:t> </w:t>
      </w:r>
      <w:r>
        <w:rPr>
          <w:sz w:val="20"/>
        </w:rPr>
        <w:t>Belgian</w:t>
      </w:r>
      <w:r>
        <w:rPr>
          <w:spacing w:val="-3"/>
          <w:sz w:val="20"/>
        </w:rPr>
        <w:t> </w:t>
      </w:r>
      <w:r>
        <w:rPr>
          <w:spacing w:val="-2"/>
          <w:sz w:val="20"/>
        </w:rPr>
        <w:t>Dubbel</w:t>
      </w:r>
    </w:p>
    <w:p>
      <w:pPr>
        <w:pStyle w:val="ListParagraph"/>
        <w:numPr>
          <w:ilvl w:val="0"/>
          <w:numId w:val="58"/>
        </w:numPr>
        <w:tabs>
          <w:tab w:pos="1578" w:val="left" w:leader="none"/>
        </w:tabs>
        <w:spacing w:line="240" w:lineRule="auto" w:before="18" w:after="0"/>
        <w:ind w:left="1578" w:right="0" w:hanging="358"/>
        <w:jc w:val="left"/>
        <w:rPr>
          <w:sz w:val="20"/>
        </w:rPr>
      </w:pPr>
      <w:r>
        <w:rPr>
          <w:sz w:val="20"/>
        </w:rPr>
        <w:t>27.</w:t>
      </w:r>
      <w:r>
        <w:rPr>
          <w:spacing w:val="-10"/>
          <w:sz w:val="20"/>
        </w:rPr>
        <w:t> </w:t>
      </w:r>
      <w:r>
        <w:rPr>
          <w:sz w:val="20"/>
        </w:rPr>
        <w:t>Historical</w:t>
      </w:r>
      <w:r>
        <w:rPr>
          <w:spacing w:val="-8"/>
          <w:sz w:val="20"/>
        </w:rPr>
        <w:t> </w:t>
      </w:r>
      <w:r>
        <w:rPr>
          <w:sz w:val="20"/>
        </w:rPr>
        <w:t>Beer:</w:t>
      </w:r>
      <w:r>
        <w:rPr>
          <w:spacing w:val="-7"/>
          <w:sz w:val="20"/>
        </w:rPr>
        <w:t> </w:t>
      </w:r>
      <w:r>
        <w:rPr>
          <w:sz w:val="20"/>
        </w:rPr>
        <w:t>Kentucky</w:t>
      </w:r>
      <w:r>
        <w:rPr>
          <w:spacing w:val="-9"/>
          <w:sz w:val="20"/>
        </w:rPr>
        <w:t> </w:t>
      </w:r>
      <w:r>
        <w:rPr>
          <w:spacing w:val="-2"/>
          <w:sz w:val="20"/>
        </w:rPr>
        <w:t>Common</w:t>
      </w:r>
    </w:p>
    <w:p>
      <w:pPr>
        <w:spacing w:before="20"/>
        <w:ind w:left="500" w:right="0" w:firstLine="0"/>
        <w:jc w:val="left"/>
        <w:rPr>
          <w:sz w:val="20"/>
        </w:rPr>
      </w:pPr>
      <w:r>
        <w:rPr>
          <w:sz w:val="20"/>
        </w:rPr>
        <w:t>(3)9.</w:t>
      </w:r>
      <w:r>
        <w:rPr>
          <w:spacing w:val="68"/>
          <w:w w:val="150"/>
          <w:sz w:val="20"/>
        </w:rPr>
        <w:t> </w:t>
      </w:r>
      <w:r>
        <w:rPr>
          <w:sz w:val="20"/>
        </w:rPr>
        <w:t>Brown</w:t>
      </w:r>
      <w:r>
        <w:rPr>
          <w:spacing w:val="-4"/>
          <w:sz w:val="20"/>
        </w:rPr>
        <w:t> </w:t>
      </w:r>
      <w:r>
        <w:rPr>
          <w:spacing w:val="-5"/>
          <w:sz w:val="20"/>
        </w:rPr>
        <w:t>Ale</w:t>
      </w:r>
    </w:p>
    <w:p>
      <w:pPr>
        <w:pStyle w:val="ListParagraph"/>
        <w:numPr>
          <w:ilvl w:val="0"/>
          <w:numId w:val="59"/>
        </w:numPr>
        <w:tabs>
          <w:tab w:pos="1578" w:val="left" w:leader="none"/>
        </w:tabs>
        <w:spacing w:line="240" w:lineRule="auto" w:before="17" w:after="0"/>
        <w:ind w:left="1578" w:right="0" w:hanging="358"/>
        <w:jc w:val="left"/>
        <w:rPr>
          <w:sz w:val="20"/>
        </w:rPr>
      </w:pPr>
      <w:r>
        <w:rPr>
          <w:sz w:val="20"/>
        </w:rPr>
        <w:t>13A.</w:t>
      </w:r>
      <w:r>
        <w:rPr>
          <w:spacing w:val="-6"/>
          <w:sz w:val="20"/>
        </w:rPr>
        <w:t> </w:t>
      </w:r>
      <w:r>
        <w:rPr>
          <w:sz w:val="20"/>
        </w:rPr>
        <w:t>Dark</w:t>
      </w:r>
      <w:r>
        <w:rPr>
          <w:spacing w:val="-4"/>
          <w:sz w:val="20"/>
        </w:rPr>
        <w:t> Mild</w:t>
      </w:r>
    </w:p>
    <w:p>
      <w:pPr>
        <w:pStyle w:val="ListParagraph"/>
        <w:numPr>
          <w:ilvl w:val="0"/>
          <w:numId w:val="59"/>
        </w:numPr>
        <w:tabs>
          <w:tab w:pos="1578" w:val="left" w:leader="none"/>
        </w:tabs>
        <w:spacing w:line="240" w:lineRule="auto" w:before="18" w:after="0"/>
        <w:ind w:left="1578" w:right="0" w:hanging="358"/>
        <w:jc w:val="left"/>
        <w:rPr>
          <w:sz w:val="20"/>
        </w:rPr>
      </w:pPr>
      <w:r>
        <w:rPr>
          <w:sz w:val="20"/>
        </w:rPr>
        <w:t>13B.</w:t>
      </w:r>
      <w:r>
        <w:rPr>
          <w:spacing w:val="-7"/>
          <w:sz w:val="20"/>
        </w:rPr>
        <w:t> </w:t>
      </w:r>
      <w:r>
        <w:rPr>
          <w:sz w:val="20"/>
        </w:rPr>
        <w:t>British</w:t>
      </w:r>
      <w:r>
        <w:rPr>
          <w:spacing w:val="-7"/>
          <w:sz w:val="20"/>
        </w:rPr>
        <w:t> </w:t>
      </w:r>
      <w:r>
        <w:rPr>
          <w:sz w:val="20"/>
        </w:rPr>
        <w:t>Brown</w:t>
      </w:r>
      <w:r>
        <w:rPr>
          <w:spacing w:val="-6"/>
          <w:sz w:val="20"/>
        </w:rPr>
        <w:t> </w:t>
      </w:r>
      <w:r>
        <w:rPr>
          <w:spacing w:val="-5"/>
          <w:sz w:val="20"/>
        </w:rPr>
        <w:t>Ale</w:t>
      </w:r>
    </w:p>
    <w:p>
      <w:pPr>
        <w:pStyle w:val="ListParagraph"/>
        <w:numPr>
          <w:ilvl w:val="0"/>
          <w:numId w:val="59"/>
        </w:numPr>
        <w:tabs>
          <w:tab w:pos="1578" w:val="left" w:leader="none"/>
        </w:tabs>
        <w:spacing w:line="240" w:lineRule="auto" w:before="18" w:after="0"/>
        <w:ind w:left="1578" w:right="0" w:hanging="358"/>
        <w:jc w:val="left"/>
        <w:rPr>
          <w:sz w:val="20"/>
        </w:rPr>
      </w:pPr>
      <w:r>
        <w:rPr>
          <w:sz w:val="20"/>
        </w:rPr>
        <w:t>19C.</w:t>
      </w:r>
      <w:r>
        <w:rPr>
          <w:spacing w:val="-9"/>
          <w:sz w:val="20"/>
        </w:rPr>
        <w:t> </w:t>
      </w:r>
      <w:r>
        <w:rPr>
          <w:sz w:val="20"/>
        </w:rPr>
        <w:t>American</w:t>
      </w:r>
      <w:r>
        <w:rPr>
          <w:spacing w:val="-5"/>
          <w:sz w:val="20"/>
        </w:rPr>
        <w:t> </w:t>
      </w:r>
      <w:r>
        <w:rPr>
          <w:sz w:val="20"/>
        </w:rPr>
        <w:t>Brown</w:t>
      </w:r>
      <w:r>
        <w:rPr>
          <w:spacing w:val="-8"/>
          <w:sz w:val="20"/>
        </w:rPr>
        <w:t> </w:t>
      </w:r>
      <w:r>
        <w:rPr>
          <w:spacing w:val="-5"/>
          <w:sz w:val="20"/>
        </w:rPr>
        <w:t>Ale</w:t>
      </w:r>
    </w:p>
    <w:p>
      <w:pPr>
        <w:pStyle w:val="ListParagraph"/>
        <w:numPr>
          <w:ilvl w:val="0"/>
          <w:numId w:val="59"/>
        </w:numPr>
        <w:tabs>
          <w:tab w:pos="1578" w:val="left" w:leader="none"/>
        </w:tabs>
        <w:spacing w:line="240" w:lineRule="auto" w:before="17" w:after="0"/>
        <w:ind w:left="1578" w:right="0" w:hanging="358"/>
        <w:jc w:val="left"/>
        <w:rPr>
          <w:sz w:val="20"/>
        </w:rPr>
      </w:pPr>
      <w:r>
        <w:rPr>
          <w:sz w:val="20"/>
        </w:rPr>
        <w:t>27.</w:t>
      </w:r>
      <w:r>
        <w:rPr>
          <w:spacing w:val="-9"/>
          <w:sz w:val="20"/>
        </w:rPr>
        <w:t> </w:t>
      </w:r>
      <w:r>
        <w:rPr>
          <w:sz w:val="20"/>
        </w:rPr>
        <w:t>Historical</w:t>
      </w:r>
      <w:r>
        <w:rPr>
          <w:spacing w:val="-8"/>
          <w:sz w:val="20"/>
        </w:rPr>
        <w:t> </w:t>
      </w:r>
      <w:r>
        <w:rPr>
          <w:sz w:val="20"/>
        </w:rPr>
        <w:t>Beer:</w:t>
      </w:r>
      <w:r>
        <w:rPr>
          <w:spacing w:val="-7"/>
          <w:sz w:val="20"/>
        </w:rPr>
        <w:t> </w:t>
      </w:r>
      <w:r>
        <w:rPr>
          <w:sz w:val="20"/>
        </w:rPr>
        <w:t>London</w:t>
      </w:r>
      <w:r>
        <w:rPr>
          <w:spacing w:val="-6"/>
          <w:sz w:val="20"/>
        </w:rPr>
        <w:t> </w:t>
      </w:r>
      <w:r>
        <w:rPr>
          <w:sz w:val="20"/>
        </w:rPr>
        <w:t>Brown</w:t>
      </w:r>
      <w:r>
        <w:rPr>
          <w:spacing w:val="-8"/>
          <w:sz w:val="20"/>
        </w:rPr>
        <w:t> </w:t>
      </w:r>
      <w:r>
        <w:rPr>
          <w:spacing w:val="-5"/>
          <w:sz w:val="20"/>
        </w:rPr>
        <w:t>Ale</w:t>
      </w:r>
    </w:p>
    <w:p>
      <w:pPr>
        <w:spacing w:before="20"/>
        <w:ind w:left="500" w:right="0" w:firstLine="0"/>
        <w:jc w:val="left"/>
        <w:rPr>
          <w:sz w:val="20"/>
        </w:rPr>
      </w:pPr>
      <w:r>
        <w:rPr>
          <w:sz w:val="20"/>
        </w:rPr>
        <w:t>(3)10. </w:t>
      </w:r>
      <w:r>
        <w:rPr>
          <w:spacing w:val="-2"/>
          <w:sz w:val="20"/>
        </w:rPr>
        <w:t>Porter</w:t>
      </w:r>
    </w:p>
    <w:p>
      <w:pPr>
        <w:pStyle w:val="ListParagraph"/>
        <w:numPr>
          <w:ilvl w:val="0"/>
          <w:numId w:val="60"/>
        </w:numPr>
        <w:tabs>
          <w:tab w:pos="1578" w:val="left" w:leader="none"/>
        </w:tabs>
        <w:spacing w:line="240" w:lineRule="auto" w:before="18" w:after="0"/>
        <w:ind w:left="1578" w:right="0" w:hanging="358"/>
        <w:jc w:val="left"/>
        <w:rPr>
          <w:sz w:val="20"/>
        </w:rPr>
      </w:pPr>
      <w:r>
        <w:rPr>
          <w:sz w:val="20"/>
        </w:rPr>
        <w:t>9C.</w:t>
      </w:r>
      <w:r>
        <w:rPr>
          <w:spacing w:val="-6"/>
          <w:sz w:val="20"/>
        </w:rPr>
        <w:t> </w:t>
      </w:r>
      <w:r>
        <w:rPr>
          <w:sz w:val="20"/>
        </w:rPr>
        <w:t>Baltic</w:t>
      </w:r>
      <w:r>
        <w:rPr>
          <w:spacing w:val="-7"/>
          <w:sz w:val="20"/>
        </w:rPr>
        <w:t> </w:t>
      </w:r>
      <w:r>
        <w:rPr>
          <w:spacing w:val="-2"/>
          <w:sz w:val="20"/>
        </w:rPr>
        <w:t>Porter</w:t>
      </w:r>
    </w:p>
    <w:p>
      <w:pPr>
        <w:pStyle w:val="ListParagraph"/>
        <w:numPr>
          <w:ilvl w:val="0"/>
          <w:numId w:val="60"/>
        </w:numPr>
        <w:tabs>
          <w:tab w:pos="1578" w:val="left" w:leader="none"/>
        </w:tabs>
        <w:spacing w:line="240" w:lineRule="auto" w:before="17" w:after="0"/>
        <w:ind w:left="1578" w:right="0" w:hanging="358"/>
        <w:jc w:val="left"/>
        <w:rPr>
          <w:sz w:val="20"/>
        </w:rPr>
      </w:pPr>
      <w:r>
        <w:rPr>
          <w:sz w:val="20"/>
        </w:rPr>
        <w:t>13C.</w:t>
      </w:r>
      <w:r>
        <w:rPr>
          <w:spacing w:val="-8"/>
          <w:sz w:val="20"/>
        </w:rPr>
        <w:t> </w:t>
      </w:r>
      <w:r>
        <w:rPr>
          <w:sz w:val="20"/>
        </w:rPr>
        <w:t>English</w:t>
      </w:r>
      <w:r>
        <w:rPr>
          <w:spacing w:val="-7"/>
          <w:sz w:val="20"/>
        </w:rPr>
        <w:t> </w:t>
      </w:r>
      <w:r>
        <w:rPr>
          <w:spacing w:val="-2"/>
          <w:sz w:val="20"/>
        </w:rPr>
        <w:t>Porter</w:t>
      </w:r>
    </w:p>
    <w:p>
      <w:pPr>
        <w:pStyle w:val="ListParagraph"/>
        <w:numPr>
          <w:ilvl w:val="0"/>
          <w:numId w:val="60"/>
        </w:numPr>
        <w:tabs>
          <w:tab w:pos="1578" w:val="left" w:leader="none"/>
        </w:tabs>
        <w:spacing w:line="240" w:lineRule="auto" w:before="18" w:after="0"/>
        <w:ind w:left="1578" w:right="0" w:hanging="358"/>
        <w:jc w:val="left"/>
        <w:rPr>
          <w:sz w:val="20"/>
        </w:rPr>
      </w:pPr>
      <w:r>
        <w:rPr>
          <w:sz w:val="20"/>
        </w:rPr>
        <w:t>20A.</w:t>
      </w:r>
      <w:r>
        <w:rPr>
          <w:spacing w:val="-9"/>
          <w:sz w:val="20"/>
        </w:rPr>
        <w:t> </w:t>
      </w:r>
      <w:r>
        <w:rPr>
          <w:sz w:val="20"/>
        </w:rPr>
        <w:t>American</w:t>
      </w:r>
      <w:r>
        <w:rPr>
          <w:spacing w:val="-4"/>
          <w:sz w:val="20"/>
        </w:rPr>
        <w:t> </w:t>
      </w:r>
      <w:r>
        <w:rPr>
          <w:spacing w:val="-2"/>
          <w:sz w:val="20"/>
        </w:rPr>
        <w:t>Porter</w:t>
      </w:r>
    </w:p>
    <w:p>
      <w:pPr>
        <w:pStyle w:val="ListParagraph"/>
        <w:numPr>
          <w:ilvl w:val="0"/>
          <w:numId w:val="60"/>
        </w:numPr>
        <w:tabs>
          <w:tab w:pos="1578" w:val="left" w:leader="none"/>
        </w:tabs>
        <w:spacing w:line="240" w:lineRule="auto" w:before="18" w:after="0"/>
        <w:ind w:left="1578" w:right="0" w:hanging="358"/>
        <w:jc w:val="left"/>
        <w:rPr>
          <w:sz w:val="20"/>
        </w:rPr>
      </w:pPr>
      <w:r>
        <w:rPr>
          <w:sz w:val="20"/>
        </w:rPr>
        <w:t>27.</w:t>
      </w:r>
      <w:r>
        <w:rPr>
          <w:spacing w:val="-9"/>
          <w:sz w:val="20"/>
        </w:rPr>
        <w:t> </w:t>
      </w:r>
      <w:r>
        <w:rPr>
          <w:sz w:val="20"/>
        </w:rPr>
        <w:t>Historical</w:t>
      </w:r>
      <w:r>
        <w:rPr>
          <w:spacing w:val="-8"/>
          <w:sz w:val="20"/>
        </w:rPr>
        <w:t> </w:t>
      </w:r>
      <w:r>
        <w:rPr>
          <w:sz w:val="20"/>
        </w:rPr>
        <w:t>Beer:</w:t>
      </w:r>
      <w:r>
        <w:rPr>
          <w:spacing w:val="-7"/>
          <w:sz w:val="20"/>
        </w:rPr>
        <w:t> </w:t>
      </w:r>
      <w:r>
        <w:rPr>
          <w:sz w:val="20"/>
        </w:rPr>
        <w:t>Pre-Pro</w:t>
      </w:r>
      <w:r>
        <w:rPr>
          <w:spacing w:val="-5"/>
          <w:sz w:val="20"/>
        </w:rPr>
        <w:t> </w:t>
      </w:r>
      <w:r>
        <w:rPr>
          <w:spacing w:val="-2"/>
          <w:sz w:val="20"/>
        </w:rPr>
        <w:t>Porter</w:t>
      </w:r>
    </w:p>
    <w:p>
      <w:pPr>
        <w:spacing w:before="17"/>
        <w:ind w:left="500" w:right="0" w:firstLine="0"/>
        <w:jc w:val="left"/>
        <w:rPr>
          <w:sz w:val="20"/>
        </w:rPr>
      </w:pPr>
      <w:r>
        <w:rPr>
          <w:sz w:val="20"/>
        </w:rPr>
        <w:t>(3)11.</w:t>
      </w:r>
      <w:r>
        <w:rPr>
          <w:spacing w:val="38"/>
          <w:sz w:val="20"/>
        </w:rPr>
        <w:t> </w:t>
      </w:r>
      <w:r>
        <w:rPr>
          <w:spacing w:val="-2"/>
          <w:sz w:val="20"/>
        </w:rPr>
        <w:t>Stout</w:t>
      </w:r>
    </w:p>
    <w:p>
      <w:pPr>
        <w:pStyle w:val="ListParagraph"/>
        <w:numPr>
          <w:ilvl w:val="0"/>
          <w:numId w:val="61"/>
        </w:numPr>
        <w:tabs>
          <w:tab w:pos="1578" w:val="left" w:leader="none"/>
        </w:tabs>
        <w:spacing w:line="240" w:lineRule="auto" w:before="20" w:after="0"/>
        <w:ind w:left="1578" w:right="0" w:hanging="358"/>
        <w:jc w:val="left"/>
        <w:rPr>
          <w:sz w:val="20"/>
        </w:rPr>
      </w:pPr>
      <w:r>
        <w:rPr>
          <w:sz w:val="20"/>
        </w:rPr>
        <w:t>15B.</w:t>
      </w:r>
      <w:r>
        <w:rPr>
          <w:spacing w:val="-6"/>
          <w:sz w:val="20"/>
        </w:rPr>
        <w:t> </w:t>
      </w:r>
      <w:r>
        <w:rPr>
          <w:sz w:val="20"/>
        </w:rPr>
        <w:t>Irish</w:t>
      </w:r>
      <w:r>
        <w:rPr>
          <w:spacing w:val="-3"/>
          <w:sz w:val="20"/>
        </w:rPr>
        <w:t> </w:t>
      </w:r>
      <w:r>
        <w:rPr>
          <w:spacing w:val="-2"/>
          <w:sz w:val="20"/>
        </w:rPr>
        <w:t>Stout</w:t>
      </w:r>
    </w:p>
    <w:p>
      <w:pPr>
        <w:pStyle w:val="ListParagraph"/>
        <w:numPr>
          <w:ilvl w:val="0"/>
          <w:numId w:val="61"/>
        </w:numPr>
        <w:tabs>
          <w:tab w:pos="1578" w:val="left" w:leader="none"/>
        </w:tabs>
        <w:spacing w:line="240" w:lineRule="auto" w:before="18" w:after="0"/>
        <w:ind w:left="1578" w:right="0" w:hanging="358"/>
        <w:jc w:val="left"/>
        <w:rPr>
          <w:sz w:val="20"/>
        </w:rPr>
      </w:pPr>
      <w:r>
        <w:rPr>
          <w:sz w:val="20"/>
        </w:rPr>
        <w:t>15C.</w:t>
      </w:r>
      <w:r>
        <w:rPr>
          <w:spacing w:val="-7"/>
          <w:sz w:val="20"/>
        </w:rPr>
        <w:t> </w:t>
      </w:r>
      <w:r>
        <w:rPr>
          <w:sz w:val="20"/>
        </w:rPr>
        <w:t>Irish</w:t>
      </w:r>
      <w:r>
        <w:rPr>
          <w:spacing w:val="-3"/>
          <w:sz w:val="20"/>
        </w:rPr>
        <w:t> </w:t>
      </w:r>
      <w:r>
        <w:rPr>
          <w:sz w:val="20"/>
        </w:rPr>
        <w:t>Extra</w:t>
      </w:r>
      <w:r>
        <w:rPr>
          <w:spacing w:val="-4"/>
          <w:sz w:val="20"/>
        </w:rPr>
        <w:t> </w:t>
      </w:r>
      <w:r>
        <w:rPr>
          <w:spacing w:val="-2"/>
          <w:sz w:val="20"/>
        </w:rPr>
        <w:t>Stout</w:t>
      </w:r>
    </w:p>
    <w:p>
      <w:pPr>
        <w:pStyle w:val="ListParagraph"/>
        <w:numPr>
          <w:ilvl w:val="0"/>
          <w:numId w:val="61"/>
        </w:numPr>
        <w:tabs>
          <w:tab w:pos="1939" w:val="left" w:leader="none"/>
        </w:tabs>
        <w:spacing w:line="240" w:lineRule="auto" w:before="87" w:after="0"/>
        <w:ind w:left="1939" w:right="0" w:hanging="359"/>
        <w:jc w:val="left"/>
        <w:rPr>
          <w:sz w:val="20"/>
        </w:rPr>
      </w:pPr>
      <w:r>
        <w:rPr/>
        <w:br w:type="column"/>
      </w:r>
      <w:r>
        <w:rPr>
          <w:sz w:val="20"/>
        </w:rPr>
        <w:t>16A.</w:t>
      </w:r>
      <w:r>
        <w:rPr>
          <w:spacing w:val="-8"/>
          <w:sz w:val="20"/>
        </w:rPr>
        <w:t> </w:t>
      </w:r>
      <w:r>
        <w:rPr>
          <w:sz w:val="20"/>
        </w:rPr>
        <w:t>Sweet</w:t>
      </w:r>
      <w:r>
        <w:rPr>
          <w:spacing w:val="-7"/>
          <w:sz w:val="20"/>
        </w:rPr>
        <w:t> </w:t>
      </w:r>
      <w:r>
        <w:rPr>
          <w:spacing w:val="-2"/>
          <w:sz w:val="20"/>
        </w:rPr>
        <w:t>Stout</w:t>
      </w:r>
    </w:p>
    <w:p>
      <w:pPr>
        <w:pStyle w:val="ListParagraph"/>
        <w:numPr>
          <w:ilvl w:val="0"/>
          <w:numId w:val="61"/>
        </w:numPr>
        <w:tabs>
          <w:tab w:pos="1938" w:val="left" w:leader="none"/>
        </w:tabs>
        <w:spacing w:line="240" w:lineRule="auto" w:before="17" w:after="0"/>
        <w:ind w:left="1938" w:right="0" w:hanging="358"/>
        <w:jc w:val="left"/>
        <w:rPr>
          <w:sz w:val="20"/>
        </w:rPr>
      </w:pPr>
      <w:r>
        <w:rPr>
          <w:sz w:val="20"/>
        </w:rPr>
        <w:t>16B.</w:t>
      </w:r>
      <w:r>
        <w:rPr>
          <w:spacing w:val="-9"/>
          <w:sz w:val="20"/>
        </w:rPr>
        <w:t> </w:t>
      </w:r>
      <w:r>
        <w:rPr>
          <w:sz w:val="20"/>
        </w:rPr>
        <w:t>Oatmeal</w:t>
      </w:r>
      <w:r>
        <w:rPr>
          <w:spacing w:val="-6"/>
          <w:sz w:val="20"/>
        </w:rPr>
        <w:t> </w:t>
      </w:r>
      <w:r>
        <w:rPr>
          <w:spacing w:val="-2"/>
          <w:sz w:val="20"/>
        </w:rPr>
        <w:t>Stout</w:t>
      </w:r>
    </w:p>
    <w:p>
      <w:pPr>
        <w:pStyle w:val="ListParagraph"/>
        <w:numPr>
          <w:ilvl w:val="0"/>
          <w:numId w:val="61"/>
        </w:numPr>
        <w:tabs>
          <w:tab w:pos="1938" w:val="left" w:leader="none"/>
        </w:tabs>
        <w:spacing w:line="240" w:lineRule="auto" w:before="18" w:after="0"/>
        <w:ind w:left="1938" w:right="0" w:hanging="358"/>
        <w:jc w:val="left"/>
        <w:rPr>
          <w:sz w:val="20"/>
        </w:rPr>
      </w:pPr>
      <w:r>
        <w:rPr>
          <w:sz w:val="20"/>
        </w:rPr>
        <w:t>16C.</w:t>
      </w:r>
      <w:r>
        <w:rPr>
          <w:spacing w:val="-8"/>
          <w:sz w:val="20"/>
        </w:rPr>
        <w:t> </w:t>
      </w:r>
      <w:r>
        <w:rPr>
          <w:sz w:val="20"/>
        </w:rPr>
        <w:t>Tropical</w:t>
      </w:r>
      <w:r>
        <w:rPr>
          <w:spacing w:val="-9"/>
          <w:sz w:val="20"/>
        </w:rPr>
        <w:t> </w:t>
      </w:r>
      <w:r>
        <w:rPr>
          <w:spacing w:val="-2"/>
          <w:sz w:val="20"/>
        </w:rPr>
        <w:t>Stout</w:t>
      </w:r>
    </w:p>
    <w:p>
      <w:pPr>
        <w:pStyle w:val="ListParagraph"/>
        <w:numPr>
          <w:ilvl w:val="0"/>
          <w:numId w:val="61"/>
        </w:numPr>
        <w:tabs>
          <w:tab w:pos="1939" w:val="left" w:leader="none"/>
        </w:tabs>
        <w:spacing w:line="240" w:lineRule="auto" w:before="20" w:after="0"/>
        <w:ind w:left="1939" w:right="0" w:hanging="359"/>
        <w:jc w:val="left"/>
        <w:rPr>
          <w:sz w:val="20"/>
        </w:rPr>
      </w:pPr>
      <w:r>
        <w:rPr>
          <w:sz w:val="20"/>
        </w:rPr>
        <w:t>16D.</w:t>
      </w:r>
      <w:r>
        <w:rPr>
          <w:spacing w:val="-9"/>
          <w:sz w:val="20"/>
        </w:rPr>
        <w:t> </w:t>
      </w:r>
      <w:r>
        <w:rPr>
          <w:sz w:val="20"/>
        </w:rPr>
        <w:t>Foreign</w:t>
      </w:r>
      <w:r>
        <w:rPr>
          <w:spacing w:val="-5"/>
          <w:sz w:val="20"/>
        </w:rPr>
        <w:t> </w:t>
      </w:r>
      <w:r>
        <w:rPr>
          <w:sz w:val="20"/>
        </w:rPr>
        <w:t>Extra</w:t>
      </w:r>
      <w:r>
        <w:rPr>
          <w:spacing w:val="-7"/>
          <w:sz w:val="20"/>
        </w:rPr>
        <w:t> </w:t>
      </w:r>
      <w:r>
        <w:rPr>
          <w:spacing w:val="-2"/>
          <w:sz w:val="20"/>
        </w:rPr>
        <w:t>Stout</w:t>
      </w:r>
    </w:p>
    <w:p>
      <w:pPr>
        <w:pStyle w:val="ListParagraph"/>
        <w:numPr>
          <w:ilvl w:val="0"/>
          <w:numId w:val="61"/>
        </w:numPr>
        <w:tabs>
          <w:tab w:pos="1938" w:val="left" w:leader="none"/>
        </w:tabs>
        <w:spacing w:line="240" w:lineRule="auto" w:before="18" w:after="0"/>
        <w:ind w:left="1938" w:right="0" w:hanging="358"/>
        <w:jc w:val="left"/>
        <w:rPr>
          <w:sz w:val="20"/>
        </w:rPr>
      </w:pPr>
      <w:r>
        <w:rPr>
          <w:sz w:val="20"/>
        </w:rPr>
        <w:t>20B.</w:t>
      </w:r>
      <w:r>
        <w:rPr>
          <w:spacing w:val="-9"/>
          <w:sz w:val="20"/>
        </w:rPr>
        <w:t> </w:t>
      </w:r>
      <w:r>
        <w:rPr>
          <w:sz w:val="20"/>
        </w:rPr>
        <w:t>American</w:t>
      </w:r>
      <w:r>
        <w:rPr>
          <w:spacing w:val="-8"/>
          <w:sz w:val="20"/>
        </w:rPr>
        <w:t> </w:t>
      </w:r>
      <w:r>
        <w:rPr>
          <w:spacing w:val="-2"/>
          <w:sz w:val="20"/>
        </w:rPr>
        <w:t>Stout</w:t>
      </w:r>
    </w:p>
    <w:p>
      <w:pPr>
        <w:pStyle w:val="ListParagraph"/>
        <w:numPr>
          <w:ilvl w:val="0"/>
          <w:numId w:val="61"/>
        </w:numPr>
        <w:tabs>
          <w:tab w:pos="1938" w:val="left" w:leader="none"/>
        </w:tabs>
        <w:spacing w:line="240" w:lineRule="auto" w:before="17" w:after="0"/>
        <w:ind w:left="1938" w:right="0" w:hanging="358"/>
        <w:jc w:val="left"/>
        <w:rPr>
          <w:sz w:val="20"/>
        </w:rPr>
      </w:pPr>
      <w:r>
        <w:rPr>
          <w:sz w:val="20"/>
        </w:rPr>
        <w:t>20C.</w:t>
      </w:r>
      <w:r>
        <w:rPr>
          <w:spacing w:val="-10"/>
          <w:sz w:val="20"/>
        </w:rPr>
        <w:t> </w:t>
      </w:r>
      <w:r>
        <w:rPr>
          <w:sz w:val="20"/>
        </w:rPr>
        <w:t>Imperial</w:t>
      </w:r>
      <w:r>
        <w:rPr>
          <w:spacing w:val="-7"/>
          <w:sz w:val="20"/>
        </w:rPr>
        <w:t> </w:t>
      </w:r>
      <w:r>
        <w:rPr>
          <w:spacing w:val="-2"/>
          <w:sz w:val="20"/>
        </w:rPr>
        <w:t>Stout</w:t>
      </w:r>
    </w:p>
    <w:p>
      <w:pPr>
        <w:spacing w:before="18"/>
        <w:ind w:left="860" w:right="0" w:firstLine="0"/>
        <w:jc w:val="left"/>
        <w:rPr>
          <w:sz w:val="20"/>
        </w:rPr>
      </w:pPr>
      <w:r>
        <w:rPr>
          <w:sz w:val="20"/>
        </w:rPr>
        <w:t>(3)12.</w:t>
      </w:r>
      <w:r>
        <w:rPr>
          <w:spacing w:val="8"/>
          <w:sz w:val="20"/>
        </w:rPr>
        <w:t> </w:t>
      </w:r>
      <w:r>
        <w:rPr>
          <w:sz w:val="20"/>
        </w:rPr>
        <w:t>Strong</w:t>
      </w:r>
      <w:r>
        <w:rPr>
          <w:spacing w:val="-7"/>
          <w:sz w:val="20"/>
        </w:rPr>
        <w:t> </w:t>
      </w:r>
      <w:r>
        <w:rPr>
          <w:spacing w:val="-5"/>
          <w:sz w:val="20"/>
        </w:rPr>
        <w:t>Ale</w:t>
      </w:r>
    </w:p>
    <w:p>
      <w:pPr>
        <w:pStyle w:val="ListParagraph"/>
        <w:numPr>
          <w:ilvl w:val="0"/>
          <w:numId w:val="62"/>
        </w:numPr>
        <w:tabs>
          <w:tab w:pos="1938" w:val="left" w:leader="none"/>
        </w:tabs>
        <w:spacing w:line="240" w:lineRule="auto" w:before="17" w:after="0"/>
        <w:ind w:left="1938" w:right="0" w:hanging="358"/>
        <w:jc w:val="left"/>
        <w:rPr>
          <w:sz w:val="20"/>
        </w:rPr>
      </w:pPr>
      <w:r>
        <w:rPr>
          <w:sz w:val="20"/>
        </w:rPr>
        <w:t>17A.</w:t>
      </w:r>
      <w:r>
        <w:rPr>
          <w:spacing w:val="-9"/>
          <w:sz w:val="20"/>
        </w:rPr>
        <w:t> </w:t>
      </w:r>
      <w:r>
        <w:rPr>
          <w:sz w:val="20"/>
        </w:rPr>
        <w:t>British</w:t>
      </w:r>
      <w:r>
        <w:rPr>
          <w:spacing w:val="-9"/>
          <w:sz w:val="20"/>
        </w:rPr>
        <w:t> </w:t>
      </w:r>
      <w:r>
        <w:rPr>
          <w:sz w:val="20"/>
        </w:rPr>
        <w:t>Strong</w:t>
      </w:r>
      <w:r>
        <w:rPr>
          <w:spacing w:val="-7"/>
          <w:sz w:val="20"/>
        </w:rPr>
        <w:t> </w:t>
      </w:r>
      <w:r>
        <w:rPr>
          <w:spacing w:val="-5"/>
          <w:sz w:val="20"/>
        </w:rPr>
        <w:t>Ale</w:t>
      </w:r>
    </w:p>
    <w:p>
      <w:pPr>
        <w:pStyle w:val="ListParagraph"/>
        <w:numPr>
          <w:ilvl w:val="0"/>
          <w:numId w:val="62"/>
        </w:numPr>
        <w:tabs>
          <w:tab w:pos="1938" w:val="left" w:leader="none"/>
        </w:tabs>
        <w:spacing w:line="240" w:lineRule="auto" w:before="18" w:after="0"/>
        <w:ind w:left="1938" w:right="0" w:hanging="358"/>
        <w:jc w:val="left"/>
        <w:rPr>
          <w:sz w:val="20"/>
        </w:rPr>
      </w:pPr>
      <w:r>
        <w:rPr>
          <w:sz w:val="20"/>
        </w:rPr>
        <w:t>17B.</w:t>
      </w:r>
      <w:r>
        <w:rPr>
          <w:spacing w:val="-7"/>
          <w:sz w:val="20"/>
        </w:rPr>
        <w:t> </w:t>
      </w:r>
      <w:r>
        <w:rPr>
          <w:sz w:val="20"/>
        </w:rPr>
        <w:t>Old</w:t>
      </w:r>
      <w:r>
        <w:rPr>
          <w:spacing w:val="-4"/>
          <w:sz w:val="20"/>
        </w:rPr>
        <w:t> </w:t>
      </w:r>
      <w:r>
        <w:rPr>
          <w:spacing w:val="-5"/>
          <w:sz w:val="20"/>
        </w:rPr>
        <w:t>Ale</w:t>
      </w:r>
    </w:p>
    <w:p>
      <w:pPr>
        <w:pStyle w:val="ListParagraph"/>
        <w:numPr>
          <w:ilvl w:val="0"/>
          <w:numId w:val="62"/>
        </w:numPr>
        <w:tabs>
          <w:tab w:pos="1939" w:val="left" w:leader="none"/>
        </w:tabs>
        <w:spacing w:line="240" w:lineRule="auto" w:before="20" w:after="0"/>
        <w:ind w:left="1939" w:right="0" w:hanging="359"/>
        <w:jc w:val="left"/>
        <w:rPr>
          <w:sz w:val="20"/>
        </w:rPr>
      </w:pPr>
      <w:r>
        <w:rPr>
          <w:sz w:val="20"/>
        </w:rPr>
        <w:t>17C.</w:t>
      </w:r>
      <w:r>
        <w:rPr>
          <w:spacing w:val="-7"/>
          <w:sz w:val="20"/>
        </w:rPr>
        <w:t> </w:t>
      </w:r>
      <w:r>
        <w:rPr>
          <w:sz w:val="20"/>
        </w:rPr>
        <w:t>Wee</w:t>
      </w:r>
      <w:r>
        <w:rPr>
          <w:spacing w:val="-5"/>
          <w:sz w:val="20"/>
        </w:rPr>
        <w:t> </w:t>
      </w:r>
      <w:r>
        <w:rPr>
          <w:spacing w:val="-2"/>
          <w:sz w:val="20"/>
        </w:rPr>
        <w:t>Heavy</w:t>
      </w:r>
    </w:p>
    <w:p>
      <w:pPr>
        <w:pStyle w:val="ListParagraph"/>
        <w:numPr>
          <w:ilvl w:val="0"/>
          <w:numId w:val="62"/>
        </w:numPr>
        <w:tabs>
          <w:tab w:pos="1938" w:val="left" w:leader="none"/>
        </w:tabs>
        <w:spacing w:line="240" w:lineRule="auto" w:before="17" w:after="0"/>
        <w:ind w:left="1938" w:right="0" w:hanging="358"/>
        <w:jc w:val="left"/>
        <w:rPr>
          <w:sz w:val="20"/>
        </w:rPr>
      </w:pPr>
      <w:r>
        <w:rPr>
          <w:sz w:val="20"/>
        </w:rPr>
        <w:t>17D.</w:t>
      </w:r>
      <w:r>
        <w:rPr>
          <w:spacing w:val="-8"/>
          <w:sz w:val="20"/>
        </w:rPr>
        <w:t> </w:t>
      </w:r>
      <w:r>
        <w:rPr>
          <w:sz w:val="20"/>
        </w:rPr>
        <w:t>English</w:t>
      </w:r>
      <w:r>
        <w:rPr>
          <w:spacing w:val="-8"/>
          <w:sz w:val="20"/>
        </w:rPr>
        <w:t> </w:t>
      </w:r>
      <w:r>
        <w:rPr>
          <w:sz w:val="20"/>
        </w:rPr>
        <w:t>Barley</w:t>
      </w:r>
      <w:r>
        <w:rPr>
          <w:spacing w:val="-4"/>
          <w:sz w:val="20"/>
        </w:rPr>
        <w:t> Wine</w:t>
      </w:r>
    </w:p>
    <w:p>
      <w:pPr>
        <w:pStyle w:val="ListParagraph"/>
        <w:numPr>
          <w:ilvl w:val="0"/>
          <w:numId w:val="62"/>
        </w:numPr>
        <w:tabs>
          <w:tab w:pos="1938" w:val="left" w:leader="none"/>
        </w:tabs>
        <w:spacing w:line="240" w:lineRule="auto" w:before="18" w:after="0"/>
        <w:ind w:left="1938" w:right="0" w:hanging="358"/>
        <w:jc w:val="left"/>
        <w:rPr>
          <w:sz w:val="20"/>
        </w:rPr>
      </w:pPr>
      <w:r>
        <w:rPr>
          <w:sz w:val="20"/>
        </w:rPr>
        <w:t>22B.</w:t>
      </w:r>
      <w:r>
        <w:rPr>
          <w:spacing w:val="-9"/>
          <w:sz w:val="20"/>
        </w:rPr>
        <w:t> </w:t>
      </w:r>
      <w:r>
        <w:rPr>
          <w:sz w:val="20"/>
        </w:rPr>
        <w:t>American</w:t>
      </w:r>
      <w:r>
        <w:rPr>
          <w:spacing w:val="-6"/>
          <w:sz w:val="20"/>
        </w:rPr>
        <w:t> </w:t>
      </w:r>
      <w:r>
        <w:rPr>
          <w:sz w:val="20"/>
        </w:rPr>
        <w:t>Strong</w:t>
      </w:r>
      <w:r>
        <w:rPr>
          <w:spacing w:val="-8"/>
          <w:sz w:val="20"/>
        </w:rPr>
        <w:t> </w:t>
      </w:r>
      <w:r>
        <w:rPr>
          <w:spacing w:val="-5"/>
          <w:sz w:val="20"/>
        </w:rPr>
        <w:t>Ale</w:t>
      </w:r>
    </w:p>
    <w:p>
      <w:pPr>
        <w:pStyle w:val="ListParagraph"/>
        <w:numPr>
          <w:ilvl w:val="0"/>
          <w:numId w:val="62"/>
        </w:numPr>
        <w:tabs>
          <w:tab w:pos="1939" w:val="left" w:leader="none"/>
        </w:tabs>
        <w:spacing w:line="240" w:lineRule="auto" w:before="18" w:after="0"/>
        <w:ind w:left="1939" w:right="0" w:hanging="359"/>
        <w:jc w:val="left"/>
        <w:rPr>
          <w:sz w:val="20"/>
        </w:rPr>
      </w:pPr>
      <w:r>
        <w:rPr>
          <w:sz w:val="20"/>
        </w:rPr>
        <w:t>22C.</w:t>
      </w:r>
      <w:r>
        <w:rPr>
          <w:spacing w:val="-9"/>
          <w:sz w:val="20"/>
        </w:rPr>
        <w:t> </w:t>
      </w:r>
      <w:r>
        <w:rPr>
          <w:sz w:val="20"/>
        </w:rPr>
        <w:t>American</w:t>
      </w:r>
      <w:r>
        <w:rPr>
          <w:spacing w:val="-4"/>
          <w:sz w:val="20"/>
        </w:rPr>
        <w:t> </w:t>
      </w:r>
      <w:r>
        <w:rPr>
          <w:spacing w:val="-2"/>
          <w:sz w:val="20"/>
        </w:rPr>
        <w:t>Barleywine</w:t>
      </w:r>
    </w:p>
    <w:p>
      <w:pPr>
        <w:pStyle w:val="ListParagraph"/>
        <w:numPr>
          <w:ilvl w:val="0"/>
          <w:numId w:val="62"/>
        </w:numPr>
        <w:tabs>
          <w:tab w:pos="1938" w:val="left" w:leader="none"/>
        </w:tabs>
        <w:spacing w:line="240" w:lineRule="auto" w:before="17" w:after="0"/>
        <w:ind w:left="1938" w:right="0" w:hanging="358"/>
        <w:jc w:val="left"/>
        <w:rPr>
          <w:sz w:val="20"/>
        </w:rPr>
      </w:pPr>
      <w:r>
        <w:rPr>
          <w:sz w:val="20"/>
        </w:rPr>
        <w:t>22D.</w:t>
      </w:r>
      <w:r>
        <w:rPr>
          <w:spacing w:val="-7"/>
          <w:sz w:val="20"/>
        </w:rPr>
        <w:t> </w:t>
      </w:r>
      <w:r>
        <w:rPr>
          <w:spacing w:val="-2"/>
          <w:sz w:val="20"/>
        </w:rPr>
        <w:t>Wheatwine</w:t>
      </w:r>
    </w:p>
    <w:p>
      <w:pPr>
        <w:pStyle w:val="ListParagraph"/>
        <w:numPr>
          <w:ilvl w:val="0"/>
          <w:numId w:val="62"/>
        </w:numPr>
        <w:tabs>
          <w:tab w:pos="1938" w:val="left" w:leader="none"/>
        </w:tabs>
        <w:spacing w:line="240" w:lineRule="auto" w:before="20" w:after="0"/>
        <w:ind w:left="1938" w:right="0" w:hanging="358"/>
        <w:jc w:val="left"/>
        <w:rPr>
          <w:sz w:val="20"/>
        </w:rPr>
      </w:pPr>
      <w:r>
        <w:rPr>
          <w:sz w:val="20"/>
        </w:rPr>
        <w:t>25C.</w:t>
      </w:r>
      <w:r>
        <w:rPr>
          <w:spacing w:val="-10"/>
          <w:sz w:val="20"/>
        </w:rPr>
        <w:t> </w:t>
      </w:r>
      <w:r>
        <w:rPr>
          <w:sz w:val="20"/>
        </w:rPr>
        <w:t>Belgian</w:t>
      </w:r>
      <w:r>
        <w:rPr>
          <w:spacing w:val="-6"/>
          <w:sz w:val="20"/>
        </w:rPr>
        <w:t> </w:t>
      </w:r>
      <w:r>
        <w:rPr>
          <w:sz w:val="20"/>
        </w:rPr>
        <w:t>Golden</w:t>
      </w:r>
      <w:r>
        <w:rPr>
          <w:spacing w:val="-9"/>
          <w:sz w:val="20"/>
        </w:rPr>
        <w:t> </w:t>
      </w:r>
      <w:r>
        <w:rPr>
          <w:sz w:val="20"/>
        </w:rPr>
        <w:t>Strong</w:t>
      </w:r>
      <w:r>
        <w:rPr>
          <w:spacing w:val="-6"/>
          <w:sz w:val="20"/>
        </w:rPr>
        <w:t> </w:t>
      </w:r>
      <w:r>
        <w:rPr>
          <w:spacing w:val="-5"/>
          <w:sz w:val="20"/>
        </w:rPr>
        <w:t>Ale</w:t>
      </w:r>
    </w:p>
    <w:p>
      <w:pPr>
        <w:pStyle w:val="ListParagraph"/>
        <w:numPr>
          <w:ilvl w:val="0"/>
          <w:numId w:val="62"/>
        </w:numPr>
        <w:tabs>
          <w:tab w:pos="1940" w:val="left" w:leader="none"/>
        </w:tabs>
        <w:spacing w:line="240" w:lineRule="auto" w:before="18" w:after="0"/>
        <w:ind w:left="1940" w:right="0" w:hanging="360"/>
        <w:jc w:val="left"/>
        <w:rPr>
          <w:sz w:val="20"/>
        </w:rPr>
      </w:pPr>
      <w:r>
        <w:rPr>
          <w:sz w:val="20"/>
        </w:rPr>
        <w:t>26C.</w:t>
      </w:r>
      <w:r>
        <w:rPr>
          <w:spacing w:val="-7"/>
          <w:sz w:val="20"/>
        </w:rPr>
        <w:t> </w:t>
      </w:r>
      <w:r>
        <w:rPr>
          <w:sz w:val="20"/>
        </w:rPr>
        <w:t>Belgian</w:t>
      </w:r>
      <w:r>
        <w:rPr>
          <w:spacing w:val="-6"/>
          <w:sz w:val="20"/>
        </w:rPr>
        <w:t> </w:t>
      </w:r>
      <w:r>
        <w:rPr>
          <w:spacing w:val="-2"/>
          <w:sz w:val="20"/>
        </w:rPr>
        <w:t>Tripel</w:t>
      </w:r>
    </w:p>
    <w:p>
      <w:pPr>
        <w:pStyle w:val="ListParagraph"/>
        <w:numPr>
          <w:ilvl w:val="0"/>
          <w:numId w:val="62"/>
        </w:numPr>
        <w:tabs>
          <w:tab w:pos="1940" w:val="left" w:leader="none"/>
        </w:tabs>
        <w:spacing w:line="240" w:lineRule="auto" w:before="18" w:after="0"/>
        <w:ind w:left="1940" w:right="0" w:hanging="360"/>
        <w:jc w:val="left"/>
        <w:rPr>
          <w:sz w:val="20"/>
        </w:rPr>
      </w:pPr>
      <w:r>
        <w:rPr>
          <w:sz w:val="20"/>
        </w:rPr>
        <w:t>26D.</w:t>
      </w:r>
      <w:r>
        <w:rPr>
          <w:spacing w:val="-8"/>
          <w:sz w:val="20"/>
        </w:rPr>
        <w:t> </w:t>
      </w:r>
      <w:r>
        <w:rPr>
          <w:sz w:val="20"/>
        </w:rPr>
        <w:t>Belgian</w:t>
      </w:r>
      <w:r>
        <w:rPr>
          <w:spacing w:val="-5"/>
          <w:sz w:val="20"/>
        </w:rPr>
        <w:t> </w:t>
      </w:r>
      <w:r>
        <w:rPr>
          <w:sz w:val="20"/>
        </w:rPr>
        <w:t>Dark</w:t>
      </w:r>
      <w:r>
        <w:rPr>
          <w:spacing w:val="-8"/>
          <w:sz w:val="20"/>
        </w:rPr>
        <w:t> </w:t>
      </w:r>
      <w:r>
        <w:rPr>
          <w:sz w:val="20"/>
        </w:rPr>
        <w:t>Strong</w:t>
      </w:r>
      <w:r>
        <w:rPr>
          <w:spacing w:val="-7"/>
          <w:sz w:val="20"/>
        </w:rPr>
        <w:t> </w:t>
      </w:r>
      <w:r>
        <w:rPr>
          <w:spacing w:val="-5"/>
          <w:sz w:val="20"/>
        </w:rPr>
        <w:t>Ale</w:t>
      </w:r>
    </w:p>
    <w:p>
      <w:pPr>
        <w:spacing w:before="17"/>
        <w:ind w:left="860" w:right="0" w:firstLine="0"/>
        <w:jc w:val="left"/>
        <w:rPr>
          <w:sz w:val="20"/>
        </w:rPr>
      </w:pPr>
      <w:r>
        <w:rPr>
          <w:sz w:val="20"/>
        </w:rPr>
        <w:t>(3)13.</w:t>
      </w:r>
      <w:r>
        <w:rPr>
          <w:spacing w:val="9"/>
          <w:sz w:val="20"/>
        </w:rPr>
        <w:t> </w:t>
      </w:r>
      <w:r>
        <w:rPr>
          <w:sz w:val="20"/>
        </w:rPr>
        <w:t>Wheat</w:t>
      </w:r>
      <w:r>
        <w:rPr>
          <w:spacing w:val="-5"/>
          <w:sz w:val="20"/>
        </w:rPr>
        <w:t> </w:t>
      </w:r>
      <w:r>
        <w:rPr>
          <w:spacing w:val="-4"/>
          <w:sz w:val="20"/>
        </w:rPr>
        <w:t>Beer</w:t>
      </w:r>
    </w:p>
    <w:p>
      <w:pPr>
        <w:pStyle w:val="ListParagraph"/>
        <w:numPr>
          <w:ilvl w:val="0"/>
          <w:numId w:val="63"/>
        </w:numPr>
        <w:tabs>
          <w:tab w:pos="1938" w:val="left" w:leader="none"/>
        </w:tabs>
        <w:spacing w:line="240" w:lineRule="auto" w:before="18" w:after="0"/>
        <w:ind w:left="1938" w:right="0" w:hanging="358"/>
        <w:jc w:val="left"/>
        <w:rPr>
          <w:sz w:val="20"/>
        </w:rPr>
      </w:pPr>
      <w:r>
        <w:rPr>
          <w:sz w:val="20"/>
        </w:rPr>
        <w:t>1D.</w:t>
      </w:r>
      <w:r>
        <w:rPr>
          <w:spacing w:val="-9"/>
          <w:sz w:val="20"/>
        </w:rPr>
        <w:t> </w:t>
      </w:r>
      <w:r>
        <w:rPr>
          <w:sz w:val="20"/>
        </w:rPr>
        <w:t>American</w:t>
      </w:r>
      <w:r>
        <w:rPr>
          <w:spacing w:val="-7"/>
          <w:sz w:val="20"/>
        </w:rPr>
        <w:t> </w:t>
      </w:r>
      <w:r>
        <w:rPr>
          <w:sz w:val="20"/>
        </w:rPr>
        <w:t>Wheat</w:t>
      </w:r>
      <w:r>
        <w:rPr>
          <w:spacing w:val="-5"/>
          <w:sz w:val="20"/>
        </w:rPr>
        <w:t> </w:t>
      </w:r>
      <w:r>
        <w:rPr>
          <w:spacing w:val="-4"/>
          <w:sz w:val="20"/>
        </w:rPr>
        <w:t>Beer</w:t>
      </w:r>
    </w:p>
    <w:p>
      <w:pPr>
        <w:pStyle w:val="ListParagraph"/>
        <w:numPr>
          <w:ilvl w:val="0"/>
          <w:numId w:val="63"/>
        </w:numPr>
        <w:tabs>
          <w:tab w:pos="1938" w:val="left" w:leader="none"/>
        </w:tabs>
        <w:spacing w:line="240" w:lineRule="auto" w:before="17" w:after="0"/>
        <w:ind w:left="1938" w:right="0" w:hanging="358"/>
        <w:jc w:val="left"/>
        <w:rPr>
          <w:sz w:val="20"/>
        </w:rPr>
      </w:pPr>
      <w:r>
        <w:rPr>
          <w:sz w:val="20"/>
        </w:rPr>
        <w:t>10A.</w:t>
      </w:r>
      <w:r>
        <w:rPr>
          <w:spacing w:val="-5"/>
          <w:sz w:val="20"/>
        </w:rPr>
        <w:t> </w:t>
      </w:r>
      <w:r>
        <w:rPr>
          <w:spacing w:val="-2"/>
          <w:sz w:val="20"/>
        </w:rPr>
        <w:t>Weissbier</w:t>
      </w:r>
    </w:p>
    <w:p>
      <w:pPr>
        <w:pStyle w:val="ListParagraph"/>
        <w:numPr>
          <w:ilvl w:val="0"/>
          <w:numId w:val="63"/>
        </w:numPr>
        <w:tabs>
          <w:tab w:pos="1939" w:val="left" w:leader="none"/>
        </w:tabs>
        <w:spacing w:line="240" w:lineRule="auto" w:before="20" w:after="0"/>
        <w:ind w:left="1939" w:right="0" w:hanging="359"/>
        <w:jc w:val="left"/>
        <w:rPr>
          <w:sz w:val="20"/>
        </w:rPr>
      </w:pPr>
      <w:r>
        <w:rPr>
          <w:sz w:val="20"/>
        </w:rPr>
        <w:t>10B.</w:t>
      </w:r>
      <w:r>
        <w:rPr>
          <w:spacing w:val="-9"/>
          <w:sz w:val="20"/>
        </w:rPr>
        <w:t> </w:t>
      </w:r>
      <w:r>
        <w:rPr>
          <w:sz w:val="20"/>
        </w:rPr>
        <w:t>Dunkles</w:t>
      </w:r>
      <w:r>
        <w:rPr>
          <w:spacing w:val="-5"/>
          <w:sz w:val="20"/>
        </w:rPr>
        <w:t> </w:t>
      </w:r>
      <w:r>
        <w:rPr>
          <w:spacing w:val="-2"/>
          <w:sz w:val="20"/>
        </w:rPr>
        <w:t>Weissbier</w:t>
      </w:r>
    </w:p>
    <w:p>
      <w:pPr>
        <w:pStyle w:val="ListParagraph"/>
        <w:numPr>
          <w:ilvl w:val="0"/>
          <w:numId w:val="63"/>
        </w:numPr>
        <w:tabs>
          <w:tab w:pos="1938" w:val="left" w:leader="none"/>
        </w:tabs>
        <w:spacing w:line="240" w:lineRule="auto" w:before="18" w:after="0"/>
        <w:ind w:left="1938" w:right="0" w:hanging="358"/>
        <w:jc w:val="left"/>
        <w:rPr>
          <w:sz w:val="20"/>
        </w:rPr>
      </w:pPr>
      <w:r>
        <w:rPr>
          <w:sz w:val="20"/>
        </w:rPr>
        <w:t>10C.</w:t>
      </w:r>
      <w:r>
        <w:rPr>
          <w:spacing w:val="-6"/>
          <w:sz w:val="20"/>
        </w:rPr>
        <w:t> </w:t>
      </w:r>
      <w:r>
        <w:rPr>
          <w:spacing w:val="-2"/>
          <w:sz w:val="20"/>
        </w:rPr>
        <w:t>Weizenbock</w:t>
      </w:r>
    </w:p>
    <w:p>
      <w:pPr>
        <w:pStyle w:val="ListParagraph"/>
        <w:numPr>
          <w:ilvl w:val="0"/>
          <w:numId w:val="63"/>
        </w:numPr>
        <w:tabs>
          <w:tab w:pos="1938" w:val="left" w:leader="none"/>
        </w:tabs>
        <w:spacing w:line="240" w:lineRule="auto" w:before="17" w:after="0"/>
        <w:ind w:left="1938" w:right="0" w:hanging="358"/>
        <w:jc w:val="left"/>
        <w:rPr>
          <w:sz w:val="20"/>
        </w:rPr>
      </w:pPr>
      <w:r>
        <w:rPr>
          <w:sz w:val="20"/>
        </w:rPr>
        <w:t>23A.</w:t>
      </w:r>
      <w:r>
        <w:rPr>
          <w:spacing w:val="-5"/>
          <w:sz w:val="20"/>
        </w:rPr>
        <w:t> </w:t>
      </w:r>
      <w:r>
        <w:rPr>
          <w:sz w:val="20"/>
        </w:rPr>
        <w:t>Berliner</w:t>
      </w:r>
      <w:r>
        <w:rPr>
          <w:spacing w:val="-7"/>
          <w:sz w:val="20"/>
        </w:rPr>
        <w:t> </w:t>
      </w:r>
      <w:r>
        <w:rPr>
          <w:spacing w:val="-2"/>
          <w:sz w:val="20"/>
        </w:rPr>
        <w:t>Weisse</w:t>
      </w:r>
    </w:p>
    <w:p>
      <w:pPr>
        <w:pStyle w:val="ListParagraph"/>
        <w:numPr>
          <w:ilvl w:val="0"/>
          <w:numId w:val="63"/>
        </w:numPr>
        <w:tabs>
          <w:tab w:pos="1939" w:val="left" w:leader="none"/>
        </w:tabs>
        <w:spacing w:line="240" w:lineRule="auto" w:before="18" w:after="0"/>
        <w:ind w:left="1939" w:right="0" w:hanging="359"/>
        <w:jc w:val="left"/>
        <w:rPr>
          <w:sz w:val="20"/>
        </w:rPr>
      </w:pPr>
      <w:r>
        <w:rPr>
          <w:sz w:val="20"/>
        </w:rPr>
        <w:t>23D.</w:t>
      </w:r>
      <w:r>
        <w:rPr>
          <w:spacing w:val="-5"/>
          <w:sz w:val="20"/>
        </w:rPr>
        <w:t> </w:t>
      </w:r>
      <w:r>
        <w:rPr>
          <w:spacing w:val="-2"/>
          <w:sz w:val="20"/>
        </w:rPr>
        <w:t>Lambic</w:t>
      </w:r>
    </w:p>
    <w:p>
      <w:pPr>
        <w:pStyle w:val="ListParagraph"/>
        <w:numPr>
          <w:ilvl w:val="0"/>
          <w:numId w:val="63"/>
        </w:numPr>
        <w:tabs>
          <w:tab w:pos="1938" w:val="left" w:leader="none"/>
        </w:tabs>
        <w:spacing w:line="240" w:lineRule="auto" w:before="18" w:after="0"/>
        <w:ind w:left="1938" w:right="0" w:hanging="358"/>
        <w:jc w:val="left"/>
        <w:rPr>
          <w:sz w:val="20"/>
        </w:rPr>
      </w:pPr>
      <w:r>
        <w:rPr>
          <w:sz w:val="20"/>
        </w:rPr>
        <w:t>23E.</w:t>
      </w:r>
      <w:r>
        <w:rPr>
          <w:spacing w:val="-5"/>
          <w:sz w:val="20"/>
        </w:rPr>
        <w:t> </w:t>
      </w:r>
      <w:r>
        <w:rPr>
          <w:spacing w:val="-2"/>
          <w:sz w:val="20"/>
        </w:rPr>
        <w:t>Gueuze</w:t>
      </w:r>
    </w:p>
    <w:p>
      <w:pPr>
        <w:pStyle w:val="ListParagraph"/>
        <w:numPr>
          <w:ilvl w:val="0"/>
          <w:numId w:val="63"/>
        </w:numPr>
        <w:tabs>
          <w:tab w:pos="1938" w:val="left" w:leader="none"/>
        </w:tabs>
        <w:spacing w:line="240" w:lineRule="auto" w:before="20" w:after="0"/>
        <w:ind w:left="1938" w:right="0" w:hanging="358"/>
        <w:jc w:val="left"/>
        <w:rPr>
          <w:sz w:val="20"/>
        </w:rPr>
      </w:pPr>
      <w:r>
        <w:rPr>
          <w:sz w:val="20"/>
        </w:rPr>
        <w:t>23F.</w:t>
      </w:r>
      <w:r>
        <w:rPr>
          <w:spacing w:val="-9"/>
          <w:sz w:val="20"/>
        </w:rPr>
        <w:t> </w:t>
      </w:r>
      <w:r>
        <w:rPr>
          <w:sz w:val="20"/>
        </w:rPr>
        <w:t>Fruit</w:t>
      </w:r>
      <w:r>
        <w:rPr>
          <w:spacing w:val="-5"/>
          <w:sz w:val="20"/>
        </w:rPr>
        <w:t> </w:t>
      </w:r>
      <w:r>
        <w:rPr>
          <w:spacing w:val="-2"/>
          <w:sz w:val="20"/>
        </w:rPr>
        <w:t>Lambic</w:t>
      </w:r>
    </w:p>
    <w:p>
      <w:pPr>
        <w:pStyle w:val="ListParagraph"/>
        <w:numPr>
          <w:ilvl w:val="0"/>
          <w:numId w:val="63"/>
        </w:numPr>
        <w:tabs>
          <w:tab w:pos="1940" w:val="left" w:leader="none"/>
        </w:tabs>
        <w:spacing w:line="240" w:lineRule="auto" w:before="17" w:after="0"/>
        <w:ind w:left="1940" w:right="0" w:hanging="360"/>
        <w:jc w:val="left"/>
        <w:rPr>
          <w:sz w:val="20"/>
        </w:rPr>
      </w:pPr>
      <w:r>
        <w:rPr>
          <w:sz w:val="20"/>
        </w:rPr>
        <w:t>23G.</w:t>
      </w:r>
      <w:r>
        <w:rPr>
          <w:spacing w:val="-6"/>
          <w:sz w:val="20"/>
        </w:rPr>
        <w:t> </w:t>
      </w:r>
      <w:r>
        <w:rPr>
          <w:spacing w:val="-4"/>
          <w:sz w:val="20"/>
        </w:rPr>
        <w:t>Gose</w:t>
      </w:r>
    </w:p>
    <w:p>
      <w:pPr>
        <w:pStyle w:val="ListParagraph"/>
        <w:numPr>
          <w:ilvl w:val="0"/>
          <w:numId w:val="63"/>
        </w:numPr>
        <w:tabs>
          <w:tab w:pos="1940" w:val="left" w:leader="none"/>
        </w:tabs>
        <w:spacing w:line="240" w:lineRule="auto" w:before="18" w:after="0"/>
        <w:ind w:left="1940" w:right="0" w:hanging="360"/>
        <w:jc w:val="left"/>
        <w:rPr>
          <w:sz w:val="20"/>
        </w:rPr>
      </w:pPr>
      <w:r>
        <w:rPr>
          <w:sz w:val="20"/>
        </w:rPr>
        <w:t>24A.</w:t>
      </w:r>
      <w:r>
        <w:rPr>
          <w:spacing w:val="-8"/>
          <w:sz w:val="20"/>
        </w:rPr>
        <w:t> </w:t>
      </w:r>
      <w:r>
        <w:rPr>
          <w:spacing w:val="-2"/>
          <w:sz w:val="20"/>
        </w:rPr>
        <w:t>Witbier</w:t>
      </w:r>
    </w:p>
    <w:p>
      <w:pPr>
        <w:pStyle w:val="ListParagraph"/>
        <w:numPr>
          <w:ilvl w:val="0"/>
          <w:numId w:val="63"/>
        </w:numPr>
        <w:tabs>
          <w:tab w:pos="1939" w:val="left" w:leader="none"/>
        </w:tabs>
        <w:spacing w:line="240" w:lineRule="auto" w:before="17" w:after="0"/>
        <w:ind w:left="1939" w:right="0" w:hanging="359"/>
        <w:jc w:val="left"/>
        <w:rPr>
          <w:sz w:val="20"/>
        </w:rPr>
      </w:pPr>
      <w:r>
        <w:rPr>
          <w:sz w:val="20"/>
        </w:rPr>
        <w:t>27.</w:t>
      </w:r>
      <w:r>
        <w:rPr>
          <w:spacing w:val="-8"/>
          <w:sz w:val="20"/>
        </w:rPr>
        <w:t> </w:t>
      </w:r>
      <w:r>
        <w:rPr>
          <w:sz w:val="20"/>
        </w:rPr>
        <w:t>Historical</w:t>
      </w:r>
      <w:r>
        <w:rPr>
          <w:spacing w:val="-7"/>
          <w:sz w:val="20"/>
        </w:rPr>
        <w:t> </w:t>
      </w:r>
      <w:r>
        <w:rPr>
          <w:sz w:val="20"/>
        </w:rPr>
        <w:t>Beer:</w:t>
      </w:r>
      <w:r>
        <w:rPr>
          <w:spacing w:val="-7"/>
          <w:sz w:val="20"/>
        </w:rPr>
        <w:t> </w:t>
      </w:r>
      <w:r>
        <w:rPr>
          <w:sz w:val="20"/>
        </w:rPr>
        <w:t>Piwo</w:t>
      </w:r>
      <w:r>
        <w:rPr>
          <w:spacing w:val="-4"/>
          <w:sz w:val="20"/>
        </w:rPr>
        <w:t> </w:t>
      </w:r>
      <w:r>
        <w:rPr>
          <w:spacing w:val="-2"/>
          <w:sz w:val="20"/>
        </w:rPr>
        <w:t>Grodziskie</w:t>
      </w:r>
    </w:p>
    <w:p>
      <w:pPr>
        <w:pStyle w:val="ListParagraph"/>
        <w:numPr>
          <w:ilvl w:val="0"/>
          <w:numId w:val="63"/>
        </w:numPr>
        <w:tabs>
          <w:tab w:pos="1938" w:val="left" w:leader="none"/>
        </w:tabs>
        <w:spacing w:line="240" w:lineRule="auto" w:before="18" w:after="0"/>
        <w:ind w:left="1938" w:right="0" w:hanging="358"/>
        <w:jc w:val="left"/>
        <w:rPr>
          <w:sz w:val="20"/>
        </w:rPr>
      </w:pPr>
      <w:r>
        <w:rPr>
          <w:sz w:val="20"/>
        </w:rPr>
        <w:t>27.</w:t>
      </w:r>
      <w:r>
        <w:rPr>
          <w:spacing w:val="-8"/>
          <w:sz w:val="20"/>
        </w:rPr>
        <w:t> </w:t>
      </w:r>
      <w:r>
        <w:rPr>
          <w:sz w:val="20"/>
        </w:rPr>
        <w:t>Historical</w:t>
      </w:r>
      <w:r>
        <w:rPr>
          <w:spacing w:val="-7"/>
          <w:sz w:val="20"/>
        </w:rPr>
        <w:t> </w:t>
      </w:r>
      <w:r>
        <w:rPr>
          <w:sz w:val="20"/>
        </w:rPr>
        <w:t>Beer:</w:t>
      </w:r>
      <w:r>
        <w:rPr>
          <w:spacing w:val="-7"/>
          <w:sz w:val="20"/>
        </w:rPr>
        <w:t> </w:t>
      </w:r>
      <w:r>
        <w:rPr>
          <w:spacing w:val="-2"/>
          <w:sz w:val="20"/>
        </w:rPr>
        <w:t>Lichtenhainer</w:t>
      </w:r>
    </w:p>
    <w:p>
      <w:pPr>
        <w:pStyle w:val="ListParagraph"/>
        <w:numPr>
          <w:ilvl w:val="0"/>
          <w:numId w:val="63"/>
        </w:numPr>
        <w:tabs>
          <w:tab w:pos="1939" w:val="left" w:leader="none"/>
        </w:tabs>
        <w:spacing w:line="240" w:lineRule="auto" w:before="18" w:after="0"/>
        <w:ind w:left="1939" w:right="0" w:hanging="359"/>
        <w:jc w:val="left"/>
        <w:rPr>
          <w:sz w:val="20"/>
        </w:rPr>
      </w:pPr>
      <w:r>
        <w:rPr>
          <w:sz w:val="20"/>
        </w:rPr>
        <w:t>27.</w:t>
      </w:r>
      <w:r>
        <w:rPr>
          <w:spacing w:val="-8"/>
          <w:sz w:val="20"/>
        </w:rPr>
        <w:t> </w:t>
      </w:r>
      <w:r>
        <w:rPr>
          <w:sz w:val="20"/>
        </w:rPr>
        <w:t>Historical</w:t>
      </w:r>
      <w:r>
        <w:rPr>
          <w:spacing w:val="-7"/>
          <w:sz w:val="20"/>
        </w:rPr>
        <w:t> </w:t>
      </w:r>
      <w:r>
        <w:rPr>
          <w:sz w:val="20"/>
        </w:rPr>
        <w:t>Beer:</w:t>
      </w:r>
      <w:r>
        <w:rPr>
          <w:spacing w:val="-7"/>
          <w:sz w:val="20"/>
        </w:rPr>
        <w:t> </w:t>
      </w:r>
      <w:r>
        <w:rPr>
          <w:spacing w:val="-2"/>
          <w:sz w:val="20"/>
        </w:rPr>
        <w:t>Roggenbier</w:t>
      </w:r>
    </w:p>
    <w:p>
      <w:pPr>
        <w:pStyle w:val="ListParagraph"/>
        <w:numPr>
          <w:ilvl w:val="0"/>
          <w:numId w:val="63"/>
        </w:numPr>
        <w:tabs>
          <w:tab w:pos="1938" w:val="left" w:leader="none"/>
        </w:tabs>
        <w:spacing w:line="240" w:lineRule="auto" w:before="20" w:after="0"/>
        <w:ind w:left="1938" w:right="0" w:hanging="358"/>
        <w:jc w:val="left"/>
        <w:rPr>
          <w:sz w:val="20"/>
        </w:rPr>
      </w:pPr>
      <w:r>
        <w:rPr>
          <w:sz w:val="20"/>
        </w:rPr>
        <w:t>27.</w:t>
      </w:r>
      <w:r>
        <w:rPr>
          <w:spacing w:val="-9"/>
          <w:sz w:val="20"/>
        </w:rPr>
        <w:t> </w:t>
      </w:r>
      <w:r>
        <w:rPr>
          <w:sz w:val="20"/>
        </w:rPr>
        <w:t>Historical</w:t>
      </w:r>
      <w:r>
        <w:rPr>
          <w:spacing w:val="-5"/>
          <w:sz w:val="20"/>
        </w:rPr>
        <w:t> </w:t>
      </w:r>
      <w:r>
        <w:rPr>
          <w:sz w:val="20"/>
        </w:rPr>
        <w:t>Beer:</w:t>
      </w:r>
      <w:r>
        <w:rPr>
          <w:spacing w:val="-8"/>
          <w:sz w:val="20"/>
        </w:rPr>
        <w:t> </w:t>
      </w:r>
      <w:r>
        <w:rPr>
          <w:spacing w:val="-2"/>
          <w:sz w:val="20"/>
        </w:rPr>
        <w:t>Sahti</w:t>
      </w:r>
    </w:p>
    <w:p>
      <w:pPr>
        <w:spacing w:before="17"/>
        <w:ind w:left="860" w:right="0" w:firstLine="0"/>
        <w:jc w:val="left"/>
        <w:rPr>
          <w:sz w:val="20"/>
        </w:rPr>
      </w:pPr>
      <w:r>
        <w:rPr>
          <w:sz w:val="20"/>
        </w:rPr>
        <w:t>(3)14.</w:t>
      </w:r>
      <w:r>
        <w:rPr>
          <w:spacing w:val="9"/>
          <w:sz w:val="20"/>
        </w:rPr>
        <w:t> </w:t>
      </w:r>
      <w:r>
        <w:rPr>
          <w:sz w:val="20"/>
        </w:rPr>
        <w:t>Sour</w:t>
      </w:r>
      <w:r>
        <w:rPr>
          <w:spacing w:val="-5"/>
          <w:sz w:val="20"/>
        </w:rPr>
        <w:t> Ale</w:t>
      </w:r>
    </w:p>
    <w:p>
      <w:pPr>
        <w:pStyle w:val="ListParagraph"/>
        <w:numPr>
          <w:ilvl w:val="0"/>
          <w:numId w:val="64"/>
        </w:numPr>
        <w:tabs>
          <w:tab w:pos="1938" w:val="left" w:leader="none"/>
        </w:tabs>
        <w:spacing w:line="240" w:lineRule="auto" w:before="18" w:after="0"/>
        <w:ind w:left="1938" w:right="0" w:hanging="358"/>
        <w:jc w:val="left"/>
        <w:rPr>
          <w:sz w:val="20"/>
        </w:rPr>
      </w:pPr>
      <w:r>
        <w:rPr>
          <w:sz w:val="20"/>
        </w:rPr>
        <w:t>23B.</w:t>
      </w:r>
      <w:r>
        <w:rPr>
          <w:spacing w:val="-9"/>
          <w:sz w:val="20"/>
        </w:rPr>
        <w:t> </w:t>
      </w:r>
      <w:r>
        <w:rPr>
          <w:sz w:val="20"/>
        </w:rPr>
        <w:t>Flanders</w:t>
      </w:r>
      <w:r>
        <w:rPr>
          <w:spacing w:val="-9"/>
          <w:sz w:val="20"/>
        </w:rPr>
        <w:t> </w:t>
      </w:r>
      <w:r>
        <w:rPr>
          <w:spacing w:val="-5"/>
          <w:sz w:val="20"/>
        </w:rPr>
        <w:t>Red</w:t>
      </w:r>
    </w:p>
    <w:p>
      <w:pPr>
        <w:pStyle w:val="ListParagraph"/>
        <w:numPr>
          <w:ilvl w:val="0"/>
          <w:numId w:val="64"/>
        </w:numPr>
        <w:tabs>
          <w:tab w:pos="1938" w:val="left" w:leader="none"/>
        </w:tabs>
        <w:spacing w:line="240" w:lineRule="auto" w:before="17" w:after="0"/>
        <w:ind w:left="1938" w:right="0" w:hanging="358"/>
        <w:jc w:val="left"/>
        <w:rPr>
          <w:sz w:val="20"/>
        </w:rPr>
      </w:pPr>
      <w:r>
        <w:rPr>
          <w:sz w:val="20"/>
        </w:rPr>
        <w:t>23C.</w:t>
      </w:r>
      <w:r>
        <w:rPr>
          <w:spacing w:val="-7"/>
          <w:sz w:val="20"/>
        </w:rPr>
        <w:t> </w:t>
      </w:r>
      <w:r>
        <w:rPr>
          <w:sz w:val="20"/>
        </w:rPr>
        <w:t>Oud</w:t>
      </w:r>
      <w:r>
        <w:rPr>
          <w:spacing w:val="-5"/>
          <w:sz w:val="20"/>
        </w:rPr>
        <w:t> </w:t>
      </w:r>
      <w:r>
        <w:rPr>
          <w:spacing w:val="-2"/>
          <w:sz w:val="20"/>
        </w:rPr>
        <w:t>Bruin</w:t>
      </w:r>
    </w:p>
    <w:p>
      <w:pPr>
        <w:pStyle w:val="ListParagraph"/>
        <w:numPr>
          <w:ilvl w:val="0"/>
          <w:numId w:val="65"/>
        </w:numPr>
        <w:tabs>
          <w:tab w:pos="1116" w:val="left" w:leader="none"/>
        </w:tabs>
        <w:spacing w:line="240" w:lineRule="auto" w:before="18" w:after="0"/>
        <w:ind w:left="1116" w:right="0" w:hanging="256"/>
        <w:jc w:val="left"/>
        <w:rPr>
          <w:sz w:val="20"/>
        </w:rPr>
      </w:pPr>
      <w:r>
        <w:rPr>
          <w:sz w:val="20"/>
        </w:rPr>
        <w:t>15.</w:t>
      </w:r>
      <w:r>
        <w:rPr>
          <w:spacing w:val="12"/>
          <w:sz w:val="20"/>
        </w:rPr>
        <w:t> </w:t>
      </w:r>
      <w:r>
        <w:rPr>
          <w:sz w:val="20"/>
        </w:rPr>
        <w:t>Specialty</w:t>
      </w:r>
      <w:r>
        <w:rPr>
          <w:spacing w:val="-8"/>
          <w:sz w:val="20"/>
        </w:rPr>
        <w:t> </w:t>
      </w:r>
      <w:r>
        <w:rPr>
          <w:spacing w:val="-4"/>
          <w:sz w:val="20"/>
        </w:rPr>
        <w:t>Beer</w:t>
      </w:r>
    </w:p>
    <w:p>
      <w:pPr>
        <w:pStyle w:val="ListParagraph"/>
        <w:numPr>
          <w:ilvl w:val="1"/>
          <w:numId w:val="65"/>
        </w:numPr>
        <w:tabs>
          <w:tab w:pos="1938" w:val="left" w:leader="none"/>
          <w:tab w:pos="1940" w:val="left" w:leader="none"/>
        </w:tabs>
        <w:spacing w:line="259" w:lineRule="auto" w:before="20" w:after="0"/>
        <w:ind w:left="1940" w:right="755" w:hanging="360"/>
        <w:jc w:val="left"/>
        <w:rPr>
          <w:sz w:val="20"/>
        </w:rPr>
      </w:pPr>
      <w:r>
        <w:rPr>
          <w:sz w:val="20"/>
        </w:rPr>
        <w:t>Todas</w:t>
      </w:r>
      <w:r>
        <w:rPr>
          <w:spacing w:val="-8"/>
          <w:sz w:val="20"/>
        </w:rPr>
        <w:t> </w:t>
      </w:r>
      <w:r>
        <w:rPr>
          <w:sz w:val="20"/>
        </w:rPr>
        <w:t>las</w:t>
      </w:r>
      <w:r>
        <w:rPr>
          <w:spacing w:val="-8"/>
          <w:sz w:val="20"/>
        </w:rPr>
        <w:t> </w:t>
      </w:r>
      <w:r>
        <w:rPr>
          <w:sz w:val="20"/>
        </w:rPr>
        <w:t>cervezas</w:t>
      </w:r>
      <w:r>
        <w:rPr>
          <w:spacing w:val="-7"/>
          <w:sz w:val="20"/>
        </w:rPr>
        <w:t> </w:t>
      </w:r>
      <w:r>
        <w:rPr>
          <w:sz w:val="20"/>
        </w:rPr>
        <w:t>restantes</w:t>
      </w:r>
      <w:r>
        <w:rPr>
          <w:spacing w:val="-9"/>
          <w:sz w:val="20"/>
        </w:rPr>
        <w:t> </w:t>
      </w:r>
      <w:r>
        <w:rPr>
          <w:sz w:val="20"/>
        </w:rPr>
        <w:t>en</w:t>
      </w:r>
      <w:r>
        <w:rPr>
          <w:spacing w:val="-9"/>
          <w:sz w:val="20"/>
        </w:rPr>
        <w:t> </w:t>
      </w:r>
      <w:r>
        <w:rPr>
          <w:sz w:val="20"/>
        </w:rPr>
        <w:t>las categorías 28-34</w:t>
      </w:r>
    </w:p>
    <w:p>
      <w:pPr>
        <w:pStyle w:val="BodyText"/>
        <w:spacing w:before="9"/>
        <w:ind w:left="0"/>
        <w:rPr>
          <w:sz w:val="20"/>
        </w:rPr>
      </w:pPr>
    </w:p>
    <w:p>
      <w:pPr>
        <w:pStyle w:val="Heading3"/>
        <w:numPr>
          <w:ilvl w:val="0"/>
          <w:numId w:val="7"/>
        </w:numPr>
        <w:tabs>
          <w:tab w:pos="808" w:val="left" w:leader="none"/>
        </w:tabs>
        <w:spacing w:line="240" w:lineRule="auto" w:before="1" w:after="0"/>
        <w:ind w:left="500" w:right="543" w:firstLine="0"/>
        <w:jc w:val="left"/>
      </w:pPr>
      <w:bookmarkStart w:name="_bookmark191" w:id="192"/>
      <w:bookmarkEnd w:id="192"/>
      <w:r>
        <w:rPr>
          <w:b w:val="0"/>
        </w:rPr>
      </w:r>
      <w:r>
        <w:rPr/>
        <w:t>Estilos</w:t>
      </w:r>
      <w:r>
        <w:rPr>
          <w:spacing w:val="-8"/>
        </w:rPr>
        <w:t> </w:t>
      </w:r>
      <w:r>
        <w:rPr/>
        <w:t>ordenados</w:t>
      </w:r>
      <w:r>
        <w:rPr>
          <w:spacing w:val="-8"/>
        </w:rPr>
        <w:t> </w:t>
      </w:r>
      <w:r>
        <w:rPr/>
        <w:t>utilizando</w:t>
      </w:r>
      <w:r>
        <w:rPr>
          <w:spacing w:val="-10"/>
        </w:rPr>
        <w:t> </w:t>
      </w:r>
      <w:r>
        <w:rPr/>
        <w:t>el</w:t>
      </w:r>
      <w:r>
        <w:rPr>
          <w:spacing w:val="-11"/>
        </w:rPr>
        <w:t> </w:t>
      </w:r>
      <w:r>
        <w:rPr/>
        <w:t>país de origen</w:t>
      </w:r>
    </w:p>
    <w:p>
      <w:pPr>
        <w:spacing w:before="39"/>
        <w:ind w:left="500" w:right="188" w:firstLine="0"/>
        <w:jc w:val="left"/>
        <w:rPr>
          <w:i/>
          <w:sz w:val="18"/>
        </w:rPr>
      </w:pPr>
      <w:r>
        <w:rPr>
          <w:i/>
          <w:sz w:val="18"/>
        </w:rPr>
        <w:t>Este</w:t>
      </w:r>
      <w:r>
        <w:rPr>
          <w:i/>
          <w:spacing w:val="-6"/>
          <w:sz w:val="18"/>
        </w:rPr>
        <w:t> </w:t>
      </w:r>
      <w:r>
        <w:rPr>
          <w:i/>
          <w:sz w:val="18"/>
        </w:rPr>
        <w:t>sistema</w:t>
      </w:r>
      <w:r>
        <w:rPr>
          <w:i/>
          <w:spacing w:val="-5"/>
          <w:sz w:val="18"/>
        </w:rPr>
        <w:t> </w:t>
      </w:r>
      <w:r>
        <w:rPr>
          <w:i/>
          <w:sz w:val="18"/>
        </w:rPr>
        <w:t>utiliza</w:t>
      </w:r>
      <w:r>
        <w:rPr>
          <w:i/>
          <w:spacing w:val="-5"/>
          <w:sz w:val="18"/>
        </w:rPr>
        <w:t> </w:t>
      </w:r>
      <w:r>
        <w:rPr>
          <w:i/>
          <w:sz w:val="18"/>
        </w:rPr>
        <w:t>nuevas</w:t>
      </w:r>
      <w:r>
        <w:rPr>
          <w:i/>
          <w:spacing w:val="-5"/>
          <w:sz w:val="18"/>
        </w:rPr>
        <w:t> </w:t>
      </w:r>
      <w:r>
        <w:rPr>
          <w:i/>
          <w:sz w:val="18"/>
        </w:rPr>
        <w:t>categorías</w:t>
      </w:r>
      <w:r>
        <w:rPr>
          <w:i/>
          <w:spacing w:val="-5"/>
          <w:sz w:val="18"/>
        </w:rPr>
        <w:t> </w:t>
      </w:r>
      <w:r>
        <w:rPr>
          <w:i/>
          <w:sz w:val="18"/>
        </w:rPr>
        <w:t>basadas</w:t>
      </w:r>
      <w:r>
        <w:rPr>
          <w:i/>
          <w:spacing w:val="-4"/>
          <w:sz w:val="18"/>
        </w:rPr>
        <w:t> </w:t>
      </w:r>
      <w:r>
        <w:rPr>
          <w:i/>
          <w:sz w:val="18"/>
        </w:rPr>
        <w:t>en</w:t>
      </w:r>
      <w:r>
        <w:rPr>
          <w:i/>
          <w:spacing w:val="-5"/>
          <w:sz w:val="18"/>
        </w:rPr>
        <w:t> </w:t>
      </w:r>
      <w:r>
        <w:rPr>
          <w:i/>
          <w:sz w:val="18"/>
        </w:rPr>
        <w:t>el</w:t>
      </w:r>
      <w:r>
        <w:rPr>
          <w:i/>
          <w:spacing w:val="-5"/>
          <w:sz w:val="18"/>
        </w:rPr>
        <w:t> </w:t>
      </w:r>
      <w:r>
        <w:rPr>
          <w:i/>
          <w:sz w:val="18"/>
        </w:rPr>
        <w:t>país</w:t>
      </w:r>
      <w:r>
        <w:rPr>
          <w:i/>
          <w:spacing w:val="-5"/>
          <w:sz w:val="18"/>
        </w:rPr>
        <w:t> </w:t>
      </w:r>
      <w:r>
        <w:rPr>
          <w:i/>
          <w:sz w:val="18"/>
        </w:rPr>
        <w:t>de origen. Se omiten las Cervezas de Especialidad.</w:t>
      </w:r>
    </w:p>
    <w:p>
      <w:pPr>
        <w:pStyle w:val="ListParagraph"/>
        <w:numPr>
          <w:ilvl w:val="0"/>
          <w:numId w:val="65"/>
        </w:numPr>
        <w:tabs>
          <w:tab w:pos="1121" w:val="left" w:leader="none"/>
        </w:tabs>
        <w:spacing w:line="240" w:lineRule="auto" w:before="46" w:after="0"/>
        <w:ind w:left="1121" w:right="0" w:hanging="261"/>
        <w:jc w:val="left"/>
        <w:rPr>
          <w:sz w:val="20"/>
        </w:rPr>
      </w:pPr>
      <w:r>
        <w:rPr>
          <w:sz w:val="20"/>
        </w:rPr>
        <w:t>1.</w:t>
      </w:r>
      <w:r>
        <w:rPr>
          <w:spacing w:val="33"/>
          <w:sz w:val="20"/>
        </w:rPr>
        <w:t>  </w:t>
      </w:r>
      <w:r>
        <w:rPr>
          <w:sz w:val="20"/>
        </w:rPr>
        <w:t>Estados</w:t>
      </w:r>
      <w:r>
        <w:rPr>
          <w:spacing w:val="-2"/>
          <w:sz w:val="20"/>
        </w:rPr>
        <w:t> Unidos</w:t>
      </w:r>
    </w:p>
    <w:p>
      <w:pPr>
        <w:pStyle w:val="ListParagraph"/>
        <w:numPr>
          <w:ilvl w:val="1"/>
          <w:numId w:val="65"/>
        </w:numPr>
        <w:tabs>
          <w:tab w:pos="1938" w:val="left" w:leader="none"/>
        </w:tabs>
        <w:spacing w:line="240" w:lineRule="auto" w:before="18" w:after="0"/>
        <w:ind w:left="1938" w:right="0" w:hanging="358"/>
        <w:jc w:val="left"/>
        <w:rPr>
          <w:sz w:val="20"/>
        </w:rPr>
      </w:pPr>
      <w:r>
        <w:rPr>
          <w:sz w:val="20"/>
        </w:rPr>
        <w:t>1A.</w:t>
      </w:r>
      <w:r>
        <w:rPr>
          <w:spacing w:val="-8"/>
          <w:sz w:val="20"/>
        </w:rPr>
        <w:t> </w:t>
      </w:r>
      <w:r>
        <w:rPr>
          <w:sz w:val="20"/>
        </w:rPr>
        <w:t>American</w:t>
      </w:r>
      <w:r>
        <w:rPr>
          <w:spacing w:val="-7"/>
          <w:sz w:val="20"/>
        </w:rPr>
        <w:t> </w:t>
      </w:r>
      <w:r>
        <w:rPr>
          <w:sz w:val="20"/>
        </w:rPr>
        <w:t>Light</w:t>
      </w:r>
      <w:r>
        <w:rPr>
          <w:spacing w:val="-5"/>
          <w:sz w:val="20"/>
        </w:rPr>
        <w:t> </w:t>
      </w:r>
      <w:r>
        <w:rPr>
          <w:spacing w:val="-4"/>
          <w:sz w:val="20"/>
        </w:rPr>
        <w:t>Lager</w:t>
      </w:r>
    </w:p>
    <w:p>
      <w:pPr>
        <w:pStyle w:val="ListParagraph"/>
        <w:numPr>
          <w:ilvl w:val="1"/>
          <w:numId w:val="65"/>
        </w:numPr>
        <w:tabs>
          <w:tab w:pos="1938" w:val="left" w:leader="none"/>
        </w:tabs>
        <w:spacing w:line="240" w:lineRule="auto" w:before="17" w:after="0"/>
        <w:ind w:left="1938" w:right="0" w:hanging="358"/>
        <w:jc w:val="left"/>
        <w:rPr>
          <w:sz w:val="20"/>
        </w:rPr>
      </w:pPr>
      <w:r>
        <w:rPr>
          <w:sz w:val="20"/>
        </w:rPr>
        <w:t>1B.</w:t>
      </w:r>
      <w:r>
        <w:rPr>
          <w:spacing w:val="-9"/>
          <w:sz w:val="20"/>
        </w:rPr>
        <w:t> </w:t>
      </w:r>
      <w:r>
        <w:rPr>
          <w:sz w:val="20"/>
        </w:rPr>
        <w:t>American</w:t>
      </w:r>
      <w:r>
        <w:rPr>
          <w:spacing w:val="-5"/>
          <w:sz w:val="20"/>
        </w:rPr>
        <w:t> </w:t>
      </w:r>
      <w:r>
        <w:rPr>
          <w:spacing w:val="-2"/>
          <w:sz w:val="20"/>
        </w:rPr>
        <w:t>Lager</w:t>
      </w:r>
    </w:p>
    <w:p>
      <w:pPr>
        <w:pStyle w:val="ListParagraph"/>
        <w:numPr>
          <w:ilvl w:val="1"/>
          <w:numId w:val="65"/>
        </w:numPr>
        <w:tabs>
          <w:tab w:pos="1939" w:val="left" w:leader="none"/>
        </w:tabs>
        <w:spacing w:line="240" w:lineRule="auto" w:before="18" w:after="0"/>
        <w:ind w:left="1939" w:right="0" w:hanging="359"/>
        <w:jc w:val="left"/>
        <w:rPr>
          <w:sz w:val="20"/>
        </w:rPr>
      </w:pPr>
      <w:r>
        <w:rPr>
          <w:sz w:val="20"/>
        </w:rPr>
        <w:t>1C.</w:t>
      </w:r>
      <w:r>
        <w:rPr>
          <w:spacing w:val="-7"/>
          <w:sz w:val="20"/>
        </w:rPr>
        <w:t> </w:t>
      </w:r>
      <w:r>
        <w:rPr>
          <w:sz w:val="20"/>
        </w:rPr>
        <w:t>Cream</w:t>
      </w:r>
      <w:r>
        <w:rPr>
          <w:spacing w:val="-5"/>
          <w:sz w:val="20"/>
        </w:rPr>
        <w:t> Ale</w:t>
      </w:r>
    </w:p>
    <w:p>
      <w:pPr>
        <w:pStyle w:val="ListParagraph"/>
        <w:numPr>
          <w:ilvl w:val="1"/>
          <w:numId w:val="65"/>
        </w:numPr>
        <w:tabs>
          <w:tab w:pos="1938" w:val="left" w:leader="none"/>
        </w:tabs>
        <w:spacing w:line="240" w:lineRule="auto" w:before="20" w:after="0"/>
        <w:ind w:left="1938" w:right="0" w:hanging="358"/>
        <w:jc w:val="left"/>
        <w:rPr>
          <w:sz w:val="20"/>
        </w:rPr>
      </w:pPr>
      <w:r>
        <w:rPr>
          <w:sz w:val="20"/>
        </w:rPr>
        <w:t>1D.</w:t>
      </w:r>
      <w:r>
        <w:rPr>
          <w:spacing w:val="-9"/>
          <w:sz w:val="20"/>
        </w:rPr>
        <w:t> </w:t>
      </w:r>
      <w:r>
        <w:rPr>
          <w:sz w:val="20"/>
        </w:rPr>
        <w:t>American</w:t>
      </w:r>
      <w:r>
        <w:rPr>
          <w:spacing w:val="-7"/>
          <w:sz w:val="20"/>
        </w:rPr>
        <w:t> </w:t>
      </w:r>
      <w:r>
        <w:rPr>
          <w:sz w:val="20"/>
        </w:rPr>
        <w:t>Wheat</w:t>
      </w:r>
      <w:r>
        <w:rPr>
          <w:spacing w:val="-5"/>
          <w:sz w:val="20"/>
        </w:rPr>
        <w:t> </w:t>
      </w:r>
      <w:r>
        <w:rPr>
          <w:spacing w:val="-4"/>
          <w:sz w:val="20"/>
        </w:rPr>
        <w:t>Beer</w:t>
      </w:r>
    </w:p>
    <w:p>
      <w:pPr>
        <w:pStyle w:val="ListParagraph"/>
        <w:numPr>
          <w:ilvl w:val="1"/>
          <w:numId w:val="65"/>
        </w:numPr>
        <w:tabs>
          <w:tab w:pos="1938" w:val="left" w:leader="none"/>
        </w:tabs>
        <w:spacing w:line="240" w:lineRule="auto" w:before="18" w:after="0"/>
        <w:ind w:left="1938" w:right="0" w:hanging="358"/>
        <w:jc w:val="left"/>
        <w:rPr>
          <w:sz w:val="20"/>
        </w:rPr>
      </w:pPr>
      <w:r>
        <w:rPr>
          <w:sz w:val="20"/>
        </w:rPr>
        <w:t>18A.</w:t>
      </w:r>
      <w:r>
        <w:rPr>
          <w:spacing w:val="-9"/>
          <w:sz w:val="20"/>
        </w:rPr>
        <w:t> </w:t>
      </w:r>
      <w:r>
        <w:rPr>
          <w:sz w:val="20"/>
        </w:rPr>
        <w:t>Blonde</w:t>
      </w:r>
      <w:r>
        <w:rPr>
          <w:spacing w:val="-7"/>
          <w:sz w:val="20"/>
        </w:rPr>
        <w:t> </w:t>
      </w:r>
      <w:r>
        <w:rPr>
          <w:spacing w:val="-5"/>
          <w:sz w:val="20"/>
        </w:rPr>
        <w:t>Ale</w:t>
      </w:r>
    </w:p>
    <w:p>
      <w:pPr>
        <w:pStyle w:val="ListParagraph"/>
        <w:numPr>
          <w:ilvl w:val="1"/>
          <w:numId w:val="65"/>
        </w:numPr>
        <w:tabs>
          <w:tab w:pos="1939" w:val="left" w:leader="none"/>
        </w:tabs>
        <w:spacing w:line="240" w:lineRule="auto" w:before="17" w:after="0"/>
        <w:ind w:left="1939" w:right="0" w:hanging="359"/>
        <w:jc w:val="left"/>
        <w:rPr>
          <w:sz w:val="20"/>
        </w:rPr>
      </w:pPr>
      <w:r>
        <w:rPr>
          <w:sz w:val="20"/>
        </w:rPr>
        <w:t>18B.</w:t>
      </w:r>
      <w:r>
        <w:rPr>
          <w:spacing w:val="-6"/>
          <w:sz w:val="20"/>
        </w:rPr>
        <w:t> </w:t>
      </w:r>
      <w:r>
        <w:rPr>
          <w:sz w:val="20"/>
        </w:rPr>
        <w:t>American</w:t>
      </w:r>
      <w:r>
        <w:rPr>
          <w:spacing w:val="-7"/>
          <w:sz w:val="20"/>
        </w:rPr>
        <w:t> </w:t>
      </w:r>
      <w:r>
        <w:rPr>
          <w:sz w:val="20"/>
        </w:rPr>
        <w:t>Pale</w:t>
      </w:r>
      <w:r>
        <w:rPr>
          <w:spacing w:val="-8"/>
          <w:sz w:val="20"/>
        </w:rPr>
        <w:t> </w:t>
      </w:r>
      <w:r>
        <w:rPr>
          <w:spacing w:val="-5"/>
          <w:sz w:val="20"/>
        </w:rPr>
        <w:t>Ale</w:t>
      </w:r>
    </w:p>
    <w:p>
      <w:pPr>
        <w:pStyle w:val="ListParagraph"/>
        <w:numPr>
          <w:ilvl w:val="1"/>
          <w:numId w:val="65"/>
        </w:numPr>
        <w:tabs>
          <w:tab w:pos="1938" w:val="left" w:leader="none"/>
        </w:tabs>
        <w:spacing w:line="240" w:lineRule="auto" w:before="18" w:after="0"/>
        <w:ind w:left="1938" w:right="0" w:hanging="358"/>
        <w:jc w:val="left"/>
        <w:rPr>
          <w:sz w:val="20"/>
        </w:rPr>
      </w:pPr>
      <w:r>
        <w:rPr>
          <w:sz w:val="20"/>
        </w:rPr>
        <w:t>19A.</w:t>
      </w:r>
      <w:r>
        <w:rPr>
          <w:spacing w:val="-9"/>
          <w:sz w:val="20"/>
        </w:rPr>
        <w:t> </w:t>
      </w:r>
      <w:r>
        <w:rPr>
          <w:sz w:val="20"/>
        </w:rPr>
        <w:t>American</w:t>
      </w:r>
      <w:r>
        <w:rPr>
          <w:spacing w:val="-7"/>
          <w:sz w:val="20"/>
        </w:rPr>
        <w:t> </w:t>
      </w:r>
      <w:r>
        <w:rPr>
          <w:sz w:val="20"/>
        </w:rPr>
        <w:t>Amber</w:t>
      </w:r>
      <w:r>
        <w:rPr>
          <w:spacing w:val="-7"/>
          <w:sz w:val="20"/>
        </w:rPr>
        <w:t> </w:t>
      </w:r>
      <w:r>
        <w:rPr>
          <w:spacing w:val="-5"/>
          <w:sz w:val="20"/>
        </w:rPr>
        <w:t>Ale</w:t>
      </w:r>
    </w:p>
    <w:p>
      <w:pPr>
        <w:pStyle w:val="ListParagraph"/>
        <w:numPr>
          <w:ilvl w:val="1"/>
          <w:numId w:val="65"/>
        </w:numPr>
        <w:tabs>
          <w:tab w:pos="1938" w:val="left" w:leader="none"/>
        </w:tabs>
        <w:spacing w:line="240" w:lineRule="auto" w:before="17" w:after="0"/>
        <w:ind w:left="1938" w:right="0" w:hanging="358"/>
        <w:jc w:val="left"/>
        <w:rPr>
          <w:sz w:val="20"/>
        </w:rPr>
      </w:pPr>
      <w:r>
        <w:rPr>
          <w:sz w:val="20"/>
        </w:rPr>
        <w:t>19B.</w:t>
      </w:r>
      <w:r>
        <w:rPr>
          <w:spacing w:val="-8"/>
          <w:sz w:val="20"/>
        </w:rPr>
        <w:t> </w:t>
      </w:r>
      <w:r>
        <w:rPr>
          <w:sz w:val="20"/>
        </w:rPr>
        <w:t>California</w:t>
      </w:r>
      <w:r>
        <w:rPr>
          <w:spacing w:val="-9"/>
          <w:sz w:val="20"/>
        </w:rPr>
        <w:t> </w:t>
      </w:r>
      <w:r>
        <w:rPr>
          <w:spacing w:val="-2"/>
          <w:sz w:val="20"/>
        </w:rPr>
        <w:t>Common</w:t>
      </w:r>
    </w:p>
    <w:p>
      <w:pPr>
        <w:pStyle w:val="ListParagraph"/>
        <w:numPr>
          <w:ilvl w:val="1"/>
          <w:numId w:val="65"/>
        </w:numPr>
        <w:tabs>
          <w:tab w:pos="1940" w:val="left" w:leader="none"/>
        </w:tabs>
        <w:spacing w:line="240" w:lineRule="auto" w:before="20" w:after="0"/>
        <w:ind w:left="1940" w:right="0" w:hanging="360"/>
        <w:jc w:val="left"/>
        <w:rPr>
          <w:sz w:val="20"/>
        </w:rPr>
      </w:pPr>
      <w:r>
        <w:rPr>
          <w:sz w:val="20"/>
        </w:rPr>
        <w:t>19C.</w:t>
      </w:r>
      <w:r>
        <w:rPr>
          <w:spacing w:val="-9"/>
          <w:sz w:val="20"/>
        </w:rPr>
        <w:t> </w:t>
      </w:r>
      <w:r>
        <w:rPr>
          <w:sz w:val="20"/>
        </w:rPr>
        <w:t>American</w:t>
      </w:r>
      <w:r>
        <w:rPr>
          <w:spacing w:val="-5"/>
          <w:sz w:val="20"/>
        </w:rPr>
        <w:t> </w:t>
      </w:r>
      <w:r>
        <w:rPr>
          <w:sz w:val="20"/>
        </w:rPr>
        <w:t>Brown</w:t>
      </w:r>
      <w:r>
        <w:rPr>
          <w:spacing w:val="-8"/>
          <w:sz w:val="20"/>
        </w:rPr>
        <w:t> </w:t>
      </w:r>
      <w:r>
        <w:rPr>
          <w:spacing w:val="-5"/>
          <w:sz w:val="20"/>
        </w:rPr>
        <w:t>Ale</w:t>
      </w:r>
    </w:p>
    <w:p>
      <w:pPr>
        <w:pStyle w:val="ListParagraph"/>
        <w:numPr>
          <w:ilvl w:val="1"/>
          <w:numId w:val="65"/>
        </w:numPr>
        <w:tabs>
          <w:tab w:pos="1940" w:val="left" w:leader="none"/>
        </w:tabs>
        <w:spacing w:line="240" w:lineRule="auto" w:before="18" w:after="0"/>
        <w:ind w:left="1940" w:right="0" w:hanging="360"/>
        <w:jc w:val="left"/>
        <w:rPr>
          <w:sz w:val="20"/>
        </w:rPr>
      </w:pPr>
      <w:r>
        <w:rPr>
          <w:sz w:val="20"/>
        </w:rPr>
        <w:t>20A.</w:t>
      </w:r>
      <w:r>
        <w:rPr>
          <w:spacing w:val="-9"/>
          <w:sz w:val="20"/>
        </w:rPr>
        <w:t> </w:t>
      </w:r>
      <w:r>
        <w:rPr>
          <w:sz w:val="20"/>
        </w:rPr>
        <w:t>American</w:t>
      </w:r>
      <w:r>
        <w:rPr>
          <w:spacing w:val="-4"/>
          <w:sz w:val="20"/>
        </w:rPr>
        <w:t> </w:t>
      </w:r>
      <w:r>
        <w:rPr>
          <w:spacing w:val="-2"/>
          <w:sz w:val="20"/>
        </w:rPr>
        <w:t>Porter</w:t>
      </w:r>
    </w:p>
    <w:p>
      <w:pPr>
        <w:pStyle w:val="ListParagraph"/>
        <w:numPr>
          <w:ilvl w:val="1"/>
          <w:numId w:val="65"/>
        </w:numPr>
        <w:tabs>
          <w:tab w:pos="1939" w:val="left" w:leader="none"/>
        </w:tabs>
        <w:spacing w:line="240" w:lineRule="auto" w:before="17" w:after="0"/>
        <w:ind w:left="1939" w:right="0" w:hanging="359"/>
        <w:jc w:val="left"/>
        <w:rPr>
          <w:sz w:val="20"/>
        </w:rPr>
      </w:pPr>
      <w:r>
        <w:rPr>
          <w:sz w:val="20"/>
        </w:rPr>
        <w:t>20B.</w:t>
      </w:r>
      <w:r>
        <w:rPr>
          <w:spacing w:val="-9"/>
          <w:sz w:val="20"/>
        </w:rPr>
        <w:t> </w:t>
      </w:r>
      <w:r>
        <w:rPr>
          <w:sz w:val="20"/>
        </w:rPr>
        <w:t>American</w:t>
      </w:r>
      <w:r>
        <w:rPr>
          <w:spacing w:val="-8"/>
          <w:sz w:val="20"/>
        </w:rPr>
        <w:t> </w:t>
      </w:r>
      <w:r>
        <w:rPr>
          <w:spacing w:val="-2"/>
          <w:sz w:val="20"/>
        </w:rPr>
        <w:t>Stout</w:t>
      </w:r>
    </w:p>
    <w:p>
      <w:pPr>
        <w:spacing w:after="0" w:line="240" w:lineRule="auto"/>
        <w:jc w:val="left"/>
        <w:rPr>
          <w:sz w:val="20"/>
        </w:rPr>
        <w:sectPr>
          <w:pgSz w:w="12240" w:h="15840"/>
          <w:pgMar w:header="0" w:footer="746" w:top="920" w:bottom="940" w:left="580" w:right="540"/>
          <w:cols w:num="2" w:equalWidth="0">
            <w:col w:w="5070" w:space="331"/>
            <w:col w:w="5719"/>
          </w:cols>
        </w:sectPr>
      </w:pPr>
    </w:p>
    <w:p>
      <w:pPr>
        <w:pStyle w:val="ListParagraph"/>
        <w:numPr>
          <w:ilvl w:val="1"/>
          <w:numId w:val="65"/>
        </w:numPr>
        <w:tabs>
          <w:tab w:pos="1578" w:val="left" w:leader="none"/>
        </w:tabs>
        <w:spacing w:line="240" w:lineRule="auto" w:before="87" w:after="0"/>
        <w:ind w:left="1578" w:right="0" w:hanging="358"/>
        <w:jc w:val="left"/>
        <w:rPr>
          <w:sz w:val="20"/>
        </w:rPr>
      </w:pPr>
      <w:r>
        <w:rPr>
          <w:sz w:val="20"/>
        </w:rPr>
        <w:t>21A.</w:t>
      </w:r>
      <w:r>
        <w:rPr>
          <w:spacing w:val="-9"/>
          <w:sz w:val="20"/>
        </w:rPr>
        <w:t> </w:t>
      </w:r>
      <w:r>
        <w:rPr>
          <w:sz w:val="20"/>
        </w:rPr>
        <w:t>American</w:t>
      </w:r>
      <w:r>
        <w:rPr>
          <w:spacing w:val="-6"/>
          <w:sz w:val="20"/>
        </w:rPr>
        <w:t> </w:t>
      </w:r>
      <w:r>
        <w:rPr>
          <w:spacing w:val="-5"/>
          <w:sz w:val="20"/>
        </w:rPr>
        <w:t>IPA</w:t>
      </w:r>
    </w:p>
    <w:p>
      <w:pPr>
        <w:pStyle w:val="ListParagraph"/>
        <w:numPr>
          <w:ilvl w:val="1"/>
          <w:numId w:val="65"/>
        </w:numPr>
        <w:tabs>
          <w:tab w:pos="1579" w:val="left" w:leader="none"/>
        </w:tabs>
        <w:spacing w:line="240" w:lineRule="auto" w:before="17" w:after="0"/>
        <w:ind w:left="1579" w:right="0" w:hanging="359"/>
        <w:jc w:val="left"/>
        <w:rPr>
          <w:sz w:val="20"/>
        </w:rPr>
      </w:pPr>
      <w:r>
        <w:rPr>
          <w:sz w:val="20"/>
        </w:rPr>
        <w:t>21B.</w:t>
      </w:r>
      <w:r>
        <w:rPr>
          <w:spacing w:val="-11"/>
          <w:sz w:val="20"/>
        </w:rPr>
        <w:t> </w:t>
      </w:r>
      <w:r>
        <w:rPr>
          <w:sz w:val="20"/>
        </w:rPr>
        <w:t>Specialty</w:t>
      </w:r>
      <w:r>
        <w:rPr>
          <w:spacing w:val="-6"/>
          <w:sz w:val="20"/>
        </w:rPr>
        <w:t> </w:t>
      </w:r>
      <w:r>
        <w:rPr>
          <w:spacing w:val="-5"/>
          <w:sz w:val="20"/>
        </w:rPr>
        <w:t>IPA</w:t>
      </w:r>
    </w:p>
    <w:p>
      <w:pPr>
        <w:pStyle w:val="ListParagraph"/>
        <w:numPr>
          <w:ilvl w:val="1"/>
          <w:numId w:val="65"/>
        </w:numPr>
        <w:tabs>
          <w:tab w:pos="1578" w:val="left" w:leader="none"/>
        </w:tabs>
        <w:spacing w:line="240" w:lineRule="auto" w:before="18" w:after="0"/>
        <w:ind w:left="1578" w:right="0" w:hanging="358"/>
        <w:jc w:val="left"/>
        <w:rPr>
          <w:sz w:val="20"/>
        </w:rPr>
      </w:pPr>
      <w:r>
        <w:rPr>
          <w:sz w:val="20"/>
        </w:rPr>
        <w:t>22A.</w:t>
      </w:r>
      <w:r>
        <w:rPr>
          <w:spacing w:val="-7"/>
          <w:sz w:val="20"/>
        </w:rPr>
        <w:t> </w:t>
      </w:r>
      <w:r>
        <w:rPr>
          <w:sz w:val="20"/>
        </w:rPr>
        <w:t>Double</w:t>
      </w:r>
      <w:r>
        <w:rPr>
          <w:spacing w:val="-8"/>
          <w:sz w:val="20"/>
        </w:rPr>
        <w:t> </w:t>
      </w:r>
      <w:r>
        <w:rPr>
          <w:spacing w:val="-5"/>
          <w:sz w:val="20"/>
        </w:rPr>
        <w:t>IPA</w:t>
      </w:r>
    </w:p>
    <w:p>
      <w:pPr>
        <w:pStyle w:val="ListParagraph"/>
        <w:numPr>
          <w:ilvl w:val="1"/>
          <w:numId w:val="65"/>
        </w:numPr>
        <w:tabs>
          <w:tab w:pos="1578" w:val="left" w:leader="none"/>
        </w:tabs>
        <w:spacing w:line="240" w:lineRule="auto" w:before="20" w:after="0"/>
        <w:ind w:left="1578" w:right="0" w:hanging="358"/>
        <w:jc w:val="left"/>
        <w:rPr>
          <w:sz w:val="20"/>
        </w:rPr>
      </w:pPr>
      <w:r>
        <w:rPr>
          <w:sz w:val="20"/>
        </w:rPr>
        <w:t>22B.</w:t>
      </w:r>
      <w:r>
        <w:rPr>
          <w:spacing w:val="-9"/>
          <w:sz w:val="20"/>
        </w:rPr>
        <w:t> </w:t>
      </w:r>
      <w:r>
        <w:rPr>
          <w:sz w:val="20"/>
        </w:rPr>
        <w:t>American</w:t>
      </w:r>
      <w:r>
        <w:rPr>
          <w:spacing w:val="-6"/>
          <w:sz w:val="20"/>
        </w:rPr>
        <w:t> </w:t>
      </w:r>
      <w:r>
        <w:rPr>
          <w:sz w:val="20"/>
        </w:rPr>
        <w:t>Strong</w:t>
      </w:r>
      <w:r>
        <w:rPr>
          <w:spacing w:val="-8"/>
          <w:sz w:val="20"/>
        </w:rPr>
        <w:t> </w:t>
      </w:r>
      <w:r>
        <w:rPr>
          <w:spacing w:val="-5"/>
          <w:sz w:val="20"/>
        </w:rPr>
        <w:t>Ale</w:t>
      </w:r>
    </w:p>
    <w:p>
      <w:pPr>
        <w:pStyle w:val="ListParagraph"/>
        <w:numPr>
          <w:ilvl w:val="1"/>
          <w:numId w:val="65"/>
        </w:numPr>
        <w:tabs>
          <w:tab w:pos="1578" w:val="left" w:leader="none"/>
        </w:tabs>
        <w:spacing w:line="240" w:lineRule="auto" w:before="18" w:after="0"/>
        <w:ind w:left="1578" w:right="0" w:hanging="358"/>
        <w:jc w:val="left"/>
        <w:rPr>
          <w:sz w:val="20"/>
        </w:rPr>
      </w:pPr>
      <w:r>
        <w:rPr>
          <w:sz w:val="20"/>
        </w:rPr>
        <w:t>22C.</w:t>
      </w:r>
      <w:r>
        <w:rPr>
          <w:spacing w:val="-9"/>
          <w:sz w:val="20"/>
        </w:rPr>
        <w:t> </w:t>
      </w:r>
      <w:r>
        <w:rPr>
          <w:sz w:val="20"/>
        </w:rPr>
        <w:t>American</w:t>
      </w:r>
      <w:r>
        <w:rPr>
          <w:spacing w:val="-4"/>
          <w:sz w:val="20"/>
        </w:rPr>
        <w:t> </w:t>
      </w:r>
      <w:r>
        <w:rPr>
          <w:spacing w:val="-2"/>
          <w:sz w:val="20"/>
        </w:rPr>
        <w:t>Barleywine</w:t>
      </w:r>
    </w:p>
    <w:p>
      <w:pPr>
        <w:pStyle w:val="ListParagraph"/>
        <w:numPr>
          <w:ilvl w:val="1"/>
          <w:numId w:val="65"/>
        </w:numPr>
        <w:tabs>
          <w:tab w:pos="1578" w:val="left" w:leader="none"/>
        </w:tabs>
        <w:spacing w:line="240" w:lineRule="auto" w:before="17" w:after="0"/>
        <w:ind w:left="1578" w:right="0" w:hanging="358"/>
        <w:jc w:val="left"/>
        <w:rPr>
          <w:sz w:val="20"/>
        </w:rPr>
      </w:pPr>
      <w:r>
        <w:rPr>
          <w:sz w:val="20"/>
        </w:rPr>
        <w:t>22D.</w:t>
      </w:r>
      <w:r>
        <w:rPr>
          <w:spacing w:val="-7"/>
          <w:sz w:val="20"/>
        </w:rPr>
        <w:t> </w:t>
      </w:r>
      <w:r>
        <w:rPr>
          <w:spacing w:val="-2"/>
          <w:sz w:val="20"/>
        </w:rPr>
        <w:t>Wheatwine</w:t>
      </w:r>
    </w:p>
    <w:p>
      <w:pPr>
        <w:pStyle w:val="ListParagraph"/>
        <w:numPr>
          <w:ilvl w:val="1"/>
          <w:numId w:val="65"/>
        </w:numPr>
        <w:tabs>
          <w:tab w:pos="1579" w:val="left" w:leader="none"/>
        </w:tabs>
        <w:spacing w:line="240" w:lineRule="auto" w:before="18" w:after="0"/>
        <w:ind w:left="1579" w:right="0" w:hanging="359"/>
        <w:jc w:val="left"/>
        <w:rPr>
          <w:sz w:val="20"/>
        </w:rPr>
      </w:pPr>
      <w:r>
        <w:rPr>
          <w:sz w:val="20"/>
        </w:rPr>
        <w:t>27.</w:t>
      </w:r>
      <w:r>
        <w:rPr>
          <w:spacing w:val="-10"/>
          <w:sz w:val="20"/>
        </w:rPr>
        <w:t> </w:t>
      </w:r>
      <w:r>
        <w:rPr>
          <w:sz w:val="20"/>
        </w:rPr>
        <w:t>Historical</w:t>
      </w:r>
      <w:r>
        <w:rPr>
          <w:spacing w:val="-8"/>
          <w:sz w:val="20"/>
        </w:rPr>
        <w:t> </w:t>
      </w:r>
      <w:r>
        <w:rPr>
          <w:sz w:val="20"/>
        </w:rPr>
        <w:t>Beer:</w:t>
      </w:r>
      <w:r>
        <w:rPr>
          <w:spacing w:val="-7"/>
          <w:sz w:val="20"/>
        </w:rPr>
        <w:t> </w:t>
      </w:r>
      <w:r>
        <w:rPr>
          <w:sz w:val="20"/>
        </w:rPr>
        <w:t>Kentucky</w:t>
      </w:r>
      <w:r>
        <w:rPr>
          <w:spacing w:val="-9"/>
          <w:sz w:val="20"/>
        </w:rPr>
        <w:t> </w:t>
      </w:r>
      <w:r>
        <w:rPr>
          <w:spacing w:val="-2"/>
          <w:sz w:val="20"/>
        </w:rPr>
        <w:t>Common</w:t>
      </w:r>
    </w:p>
    <w:p>
      <w:pPr>
        <w:pStyle w:val="ListParagraph"/>
        <w:numPr>
          <w:ilvl w:val="1"/>
          <w:numId w:val="65"/>
        </w:numPr>
        <w:tabs>
          <w:tab w:pos="1579" w:val="left" w:leader="none"/>
        </w:tabs>
        <w:spacing w:line="240" w:lineRule="auto" w:before="17" w:after="0"/>
        <w:ind w:left="1579" w:right="0" w:hanging="359"/>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Pre-Pro</w:t>
      </w:r>
      <w:r>
        <w:rPr>
          <w:spacing w:val="-4"/>
          <w:sz w:val="20"/>
        </w:rPr>
        <w:t> </w:t>
      </w:r>
      <w:r>
        <w:rPr>
          <w:spacing w:val="-2"/>
          <w:sz w:val="20"/>
        </w:rPr>
        <w:t>Lager</w:t>
      </w:r>
    </w:p>
    <w:p>
      <w:pPr>
        <w:pStyle w:val="ListParagraph"/>
        <w:numPr>
          <w:ilvl w:val="1"/>
          <w:numId w:val="65"/>
        </w:numPr>
        <w:tabs>
          <w:tab w:pos="1578" w:val="left" w:leader="none"/>
        </w:tabs>
        <w:spacing w:line="240" w:lineRule="auto" w:before="18" w:after="0"/>
        <w:ind w:left="1578"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z w:val="20"/>
        </w:rPr>
        <w:t>Pre-Pro</w:t>
      </w:r>
      <w:r>
        <w:rPr>
          <w:spacing w:val="-4"/>
          <w:sz w:val="20"/>
        </w:rPr>
        <w:t> </w:t>
      </w:r>
      <w:r>
        <w:rPr>
          <w:spacing w:val="-2"/>
          <w:sz w:val="20"/>
        </w:rPr>
        <w:t>Porter</w:t>
      </w:r>
    </w:p>
    <w:p>
      <w:pPr>
        <w:spacing w:before="20"/>
        <w:ind w:left="500" w:right="0" w:firstLine="0"/>
        <w:jc w:val="left"/>
        <w:rPr>
          <w:sz w:val="20"/>
        </w:rPr>
      </w:pPr>
      <w:r>
        <w:rPr>
          <w:sz w:val="20"/>
        </w:rPr>
        <w:t>(4)2.</w:t>
      </w:r>
      <w:r>
        <w:rPr>
          <w:spacing w:val="71"/>
          <w:w w:val="150"/>
          <w:sz w:val="20"/>
        </w:rPr>
        <w:t> </w:t>
      </w:r>
      <w:r>
        <w:rPr>
          <w:spacing w:val="-2"/>
          <w:sz w:val="20"/>
        </w:rPr>
        <w:t>Internacional</w:t>
      </w:r>
    </w:p>
    <w:p>
      <w:pPr>
        <w:pStyle w:val="ListParagraph"/>
        <w:numPr>
          <w:ilvl w:val="0"/>
          <w:numId w:val="66"/>
        </w:numPr>
        <w:tabs>
          <w:tab w:pos="1578" w:val="left" w:leader="none"/>
        </w:tabs>
        <w:spacing w:line="240" w:lineRule="auto" w:before="17" w:after="0"/>
        <w:ind w:left="1578" w:right="0" w:hanging="358"/>
        <w:jc w:val="left"/>
        <w:rPr>
          <w:sz w:val="20"/>
        </w:rPr>
      </w:pPr>
      <w:r>
        <w:rPr>
          <w:sz w:val="20"/>
        </w:rPr>
        <w:t>2A.</w:t>
      </w:r>
      <w:r>
        <w:rPr>
          <w:spacing w:val="-9"/>
          <w:sz w:val="20"/>
        </w:rPr>
        <w:t> </w:t>
      </w:r>
      <w:r>
        <w:rPr>
          <w:sz w:val="20"/>
        </w:rPr>
        <w:t>International</w:t>
      </w:r>
      <w:r>
        <w:rPr>
          <w:spacing w:val="-9"/>
          <w:sz w:val="20"/>
        </w:rPr>
        <w:t> </w:t>
      </w:r>
      <w:r>
        <w:rPr>
          <w:sz w:val="20"/>
        </w:rPr>
        <w:t>Pale</w:t>
      </w:r>
      <w:r>
        <w:rPr>
          <w:spacing w:val="-10"/>
          <w:sz w:val="20"/>
        </w:rPr>
        <w:t> </w:t>
      </w:r>
      <w:r>
        <w:rPr>
          <w:spacing w:val="-2"/>
          <w:sz w:val="20"/>
        </w:rPr>
        <w:t>Lager</w:t>
      </w:r>
    </w:p>
    <w:p>
      <w:pPr>
        <w:pStyle w:val="ListParagraph"/>
        <w:numPr>
          <w:ilvl w:val="0"/>
          <w:numId w:val="66"/>
        </w:numPr>
        <w:tabs>
          <w:tab w:pos="1578" w:val="left" w:leader="none"/>
        </w:tabs>
        <w:spacing w:line="240" w:lineRule="auto" w:before="18" w:after="0"/>
        <w:ind w:left="1578" w:right="0" w:hanging="358"/>
        <w:jc w:val="left"/>
        <w:rPr>
          <w:sz w:val="20"/>
        </w:rPr>
      </w:pPr>
      <w:r>
        <w:rPr>
          <w:sz w:val="20"/>
        </w:rPr>
        <w:t>2B.</w:t>
      </w:r>
      <w:r>
        <w:rPr>
          <w:spacing w:val="-11"/>
          <w:sz w:val="20"/>
        </w:rPr>
        <w:t> </w:t>
      </w:r>
      <w:r>
        <w:rPr>
          <w:sz w:val="20"/>
        </w:rPr>
        <w:t>International</w:t>
      </w:r>
      <w:r>
        <w:rPr>
          <w:spacing w:val="-10"/>
          <w:sz w:val="20"/>
        </w:rPr>
        <w:t> </w:t>
      </w:r>
      <w:r>
        <w:rPr>
          <w:sz w:val="20"/>
        </w:rPr>
        <w:t>Amber</w:t>
      </w:r>
      <w:r>
        <w:rPr>
          <w:spacing w:val="-8"/>
          <w:sz w:val="20"/>
        </w:rPr>
        <w:t> </w:t>
      </w:r>
      <w:r>
        <w:rPr>
          <w:spacing w:val="-4"/>
          <w:sz w:val="20"/>
        </w:rPr>
        <w:t>Lager</w:t>
      </w:r>
    </w:p>
    <w:p>
      <w:pPr>
        <w:pStyle w:val="ListParagraph"/>
        <w:numPr>
          <w:ilvl w:val="0"/>
          <w:numId w:val="66"/>
        </w:numPr>
        <w:tabs>
          <w:tab w:pos="1578" w:val="left" w:leader="none"/>
        </w:tabs>
        <w:spacing w:line="240" w:lineRule="auto" w:before="18" w:after="0"/>
        <w:ind w:left="1578" w:right="0" w:hanging="358"/>
        <w:jc w:val="left"/>
        <w:rPr>
          <w:sz w:val="20"/>
        </w:rPr>
      </w:pPr>
      <w:r>
        <w:rPr>
          <w:sz w:val="20"/>
        </w:rPr>
        <w:t>2C.</w:t>
      </w:r>
      <w:r>
        <w:rPr>
          <w:spacing w:val="-10"/>
          <w:sz w:val="20"/>
        </w:rPr>
        <w:t> </w:t>
      </w:r>
      <w:r>
        <w:rPr>
          <w:sz w:val="20"/>
        </w:rPr>
        <w:t>International</w:t>
      </w:r>
      <w:r>
        <w:rPr>
          <w:spacing w:val="-8"/>
          <w:sz w:val="20"/>
        </w:rPr>
        <w:t> </w:t>
      </w:r>
      <w:r>
        <w:rPr>
          <w:sz w:val="20"/>
        </w:rPr>
        <w:t>Dark</w:t>
      </w:r>
      <w:r>
        <w:rPr>
          <w:spacing w:val="-9"/>
          <w:sz w:val="20"/>
        </w:rPr>
        <w:t> </w:t>
      </w:r>
      <w:r>
        <w:rPr>
          <w:spacing w:val="-2"/>
          <w:sz w:val="20"/>
        </w:rPr>
        <w:t>Lager</w:t>
      </w:r>
    </w:p>
    <w:p>
      <w:pPr>
        <w:spacing w:before="17"/>
        <w:ind w:left="500" w:right="0" w:firstLine="0"/>
        <w:jc w:val="left"/>
        <w:rPr>
          <w:sz w:val="20"/>
        </w:rPr>
      </w:pPr>
      <w:r>
        <w:rPr>
          <w:sz w:val="20"/>
        </w:rPr>
        <w:t>(4)3.</w:t>
      </w:r>
      <w:r>
        <w:rPr>
          <w:spacing w:val="72"/>
          <w:w w:val="150"/>
          <w:sz w:val="20"/>
        </w:rPr>
        <w:t> </w:t>
      </w:r>
      <w:r>
        <w:rPr>
          <w:spacing w:val="-2"/>
          <w:sz w:val="20"/>
        </w:rPr>
        <w:t>Inglaterra</w:t>
      </w:r>
    </w:p>
    <w:p>
      <w:pPr>
        <w:pStyle w:val="ListParagraph"/>
        <w:numPr>
          <w:ilvl w:val="0"/>
          <w:numId w:val="67"/>
        </w:numPr>
        <w:tabs>
          <w:tab w:pos="1578" w:val="left" w:leader="none"/>
        </w:tabs>
        <w:spacing w:line="240" w:lineRule="auto" w:before="20" w:after="0"/>
        <w:ind w:left="1578" w:right="0" w:hanging="358"/>
        <w:jc w:val="left"/>
        <w:rPr>
          <w:sz w:val="20"/>
        </w:rPr>
      </w:pPr>
      <w:r>
        <w:rPr>
          <w:sz w:val="20"/>
        </w:rPr>
        <w:t>11A.</w:t>
      </w:r>
      <w:r>
        <w:rPr>
          <w:spacing w:val="-10"/>
          <w:sz w:val="20"/>
        </w:rPr>
        <w:t> </w:t>
      </w:r>
      <w:r>
        <w:rPr>
          <w:sz w:val="20"/>
        </w:rPr>
        <w:t>Ordinary</w:t>
      </w:r>
      <w:r>
        <w:rPr>
          <w:spacing w:val="-7"/>
          <w:sz w:val="20"/>
        </w:rPr>
        <w:t> </w:t>
      </w:r>
      <w:r>
        <w:rPr>
          <w:spacing w:val="-2"/>
          <w:sz w:val="20"/>
        </w:rPr>
        <w:t>Bitter</w:t>
      </w:r>
    </w:p>
    <w:p>
      <w:pPr>
        <w:pStyle w:val="ListParagraph"/>
        <w:numPr>
          <w:ilvl w:val="0"/>
          <w:numId w:val="67"/>
        </w:numPr>
        <w:tabs>
          <w:tab w:pos="1578" w:val="left" w:leader="none"/>
        </w:tabs>
        <w:spacing w:line="240" w:lineRule="auto" w:before="18" w:after="0"/>
        <w:ind w:left="1578" w:right="0" w:hanging="358"/>
        <w:jc w:val="left"/>
        <w:rPr>
          <w:sz w:val="20"/>
        </w:rPr>
      </w:pPr>
      <w:r>
        <w:rPr>
          <w:sz w:val="20"/>
        </w:rPr>
        <w:t>11B.</w:t>
      </w:r>
      <w:r>
        <w:rPr>
          <w:spacing w:val="-8"/>
          <w:sz w:val="20"/>
        </w:rPr>
        <w:t> </w:t>
      </w:r>
      <w:r>
        <w:rPr>
          <w:sz w:val="20"/>
        </w:rPr>
        <w:t>Best</w:t>
      </w:r>
      <w:r>
        <w:rPr>
          <w:spacing w:val="-4"/>
          <w:sz w:val="20"/>
        </w:rPr>
        <w:t> </w:t>
      </w:r>
      <w:r>
        <w:rPr>
          <w:spacing w:val="-2"/>
          <w:sz w:val="20"/>
        </w:rPr>
        <w:t>Bitter</w:t>
      </w:r>
    </w:p>
    <w:p>
      <w:pPr>
        <w:pStyle w:val="ListParagraph"/>
        <w:numPr>
          <w:ilvl w:val="0"/>
          <w:numId w:val="67"/>
        </w:numPr>
        <w:tabs>
          <w:tab w:pos="1578" w:val="left" w:leader="none"/>
        </w:tabs>
        <w:spacing w:line="240" w:lineRule="auto" w:before="18" w:after="0"/>
        <w:ind w:left="1578" w:right="0" w:hanging="358"/>
        <w:jc w:val="left"/>
        <w:rPr>
          <w:sz w:val="20"/>
        </w:rPr>
      </w:pPr>
      <w:r>
        <w:rPr>
          <w:sz w:val="20"/>
        </w:rPr>
        <w:t>11C.</w:t>
      </w:r>
      <w:r>
        <w:rPr>
          <w:spacing w:val="-9"/>
          <w:sz w:val="20"/>
        </w:rPr>
        <w:t> </w:t>
      </w:r>
      <w:r>
        <w:rPr>
          <w:sz w:val="20"/>
        </w:rPr>
        <w:t>Strong</w:t>
      </w:r>
      <w:r>
        <w:rPr>
          <w:spacing w:val="-6"/>
          <w:sz w:val="20"/>
        </w:rPr>
        <w:t> </w:t>
      </w:r>
      <w:r>
        <w:rPr>
          <w:spacing w:val="-2"/>
          <w:sz w:val="20"/>
        </w:rPr>
        <w:t>Bitter</w:t>
      </w:r>
    </w:p>
    <w:p>
      <w:pPr>
        <w:pStyle w:val="ListParagraph"/>
        <w:numPr>
          <w:ilvl w:val="0"/>
          <w:numId w:val="67"/>
        </w:numPr>
        <w:tabs>
          <w:tab w:pos="1578" w:val="left" w:leader="none"/>
        </w:tabs>
        <w:spacing w:line="240" w:lineRule="auto" w:before="17" w:after="0"/>
        <w:ind w:left="1578" w:right="0" w:hanging="358"/>
        <w:jc w:val="left"/>
        <w:rPr>
          <w:sz w:val="20"/>
        </w:rPr>
      </w:pPr>
      <w:r>
        <w:rPr>
          <w:sz w:val="20"/>
        </w:rPr>
        <w:t>12A.</w:t>
      </w:r>
      <w:r>
        <w:rPr>
          <w:spacing w:val="-9"/>
          <w:sz w:val="20"/>
        </w:rPr>
        <w:t> </w:t>
      </w:r>
      <w:r>
        <w:rPr>
          <w:sz w:val="20"/>
        </w:rPr>
        <w:t>British</w:t>
      </w:r>
      <w:r>
        <w:rPr>
          <w:spacing w:val="-8"/>
          <w:sz w:val="20"/>
        </w:rPr>
        <w:t> </w:t>
      </w:r>
      <w:r>
        <w:rPr>
          <w:sz w:val="20"/>
        </w:rPr>
        <w:t>Golden</w:t>
      </w:r>
      <w:r>
        <w:rPr>
          <w:spacing w:val="-7"/>
          <w:sz w:val="20"/>
        </w:rPr>
        <w:t> </w:t>
      </w:r>
      <w:r>
        <w:rPr>
          <w:spacing w:val="-5"/>
          <w:sz w:val="20"/>
        </w:rPr>
        <w:t>Ale</w:t>
      </w:r>
    </w:p>
    <w:p>
      <w:pPr>
        <w:pStyle w:val="ListParagraph"/>
        <w:numPr>
          <w:ilvl w:val="0"/>
          <w:numId w:val="67"/>
        </w:numPr>
        <w:tabs>
          <w:tab w:pos="1578" w:val="left" w:leader="none"/>
        </w:tabs>
        <w:spacing w:line="240" w:lineRule="auto" w:before="18" w:after="0"/>
        <w:ind w:left="1578" w:right="0" w:hanging="358"/>
        <w:jc w:val="left"/>
        <w:rPr>
          <w:sz w:val="20"/>
        </w:rPr>
      </w:pPr>
      <w:r>
        <w:rPr>
          <w:sz w:val="20"/>
        </w:rPr>
        <w:t>12C.</w:t>
      </w:r>
      <w:r>
        <w:rPr>
          <w:spacing w:val="-6"/>
          <w:sz w:val="20"/>
        </w:rPr>
        <w:t> </w:t>
      </w:r>
      <w:r>
        <w:rPr>
          <w:sz w:val="20"/>
        </w:rPr>
        <w:t>English</w:t>
      </w:r>
      <w:r>
        <w:rPr>
          <w:spacing w:val="-5"/>
          <w:sz w:val="20"/>
        </w:rPr>
        <w:t> IPA</w:t>
      </w:r>
    </w:p>
    <w:p>
      <w:pPr>
        <w:pStyle w:val="ListParagraph"/>
        <w:numPr>
          <w:ilvl w:val="0"/>
          <w:numId w:val="67"/>
        </w:numPr>
        <w:tabs>
          <w:tab w:pos="1579" w:val="left" w:leader="none"/>
        </w:tabs>
        <w:spacing w:line="240" w:lineRule="auto" w:before="17" w:after="0"/>
        <w:ind w:left="1579" w:right="0" w:hanging="359"/>
        <w:jc w:val="left"/>
        <w:rPr>
          <w:sz w:val="20"/>
        </w:rPr>
      </w:pPr>
      <w:r>
        <w:rPr>
          <w:sz w:val="20"/>
        </w:rPr>
        <w:t>13A.</w:t>
      </w:r>
      <w:r>
        <w:rPr>
          <w:spacing w:val="-6"/>
          <w:sz w:val="20"/>
        </w:rPr>
        <w:t> </w:t>
      </w:r>
      <w:r>
        <w:rPr>
          <w:sz w:val="20"/>
        </w:rPr>
        <w:t>Dark</w:t>
      </w:r>
      <w:r>
        <w:rPr>
          <w:spacing w:val="-4"/>
          <w:sz w:val="20"/>
        </w:rPr>
        <w:t> Mild</w:t>
      </w:r>
    </w:p>
    <w:p>
      <w:pPr>
        <w:pStyle w:val="ListParagraph"/>
        <w:numPr>
          <w:ilvl w:val="0"/>
          <w:numId w:val="67"/>
        </w:numPr>
        <w:tabs>
          <w:tab w:pos="1578" w:val="left" w:leader="none"/>
        </w:tabs>
        <w:spacing w:line="240" w:lineRule="auto" w:before="20" w:after="0"/>
        <w:ind w:left="1578" w:right="0" w:hanging="358"/>
        <w:jc w:val="left"/>
        <w:rPr>
          <w:sz w:val="20"/>
        </w:rPr>
      </w:pPr>
      <w:r>
        <w:rPr>
          <w:sz w:val="20"/>
        </w:rPr>
        <w:t>13B.</w:t>
      </w:r>
      <w:r>
        <w:rPr>
          <w:spacing w:val="-7"/>
          <w:sz w:val="20"/>
        </w:rPr>
        <w:t> </w:t>
      </w:r>
      <w:r>
        <w:rPr>
          <w:sz w:val="20"/>
        </w:rPr>
        <w:t>British</w:t>
      </w:r>
      <w:r>
        <w:rPr>
          <w:spacing w:val="-7"/>
          <w:sz w:val="20"/>
        </w:rPr>
        <w:t> </w:t>
      </w:r>
      <w:r>
        <w:rPr>
          <w:sz w:val="20"/>
        </w:rPr>
        <w:t>Brown</w:t>
      </w:r>
      <w:r>
        <w:rPr>
          <w:spacing w:val="-6"/>
          <w:sz w:val="20"/>
        </w:rPr>
        <w:t> </w:t>
      </w:r>
      <w:r>
        <w:rPr>
          <w:spacing w:val="-5"/>
          <w:sz w:val="20"/>
        </w:rPr>
        <w:t>Ale</w:t>
      </w:r>
    </w:p>
    <w:p>
      <w:pPr>
        <w:pStyle w:val="ListParagraph"/>
        <w:numPr>
          <w:ilvl w:val="0"/>
          <w:numId w:val="67"/>
        </w:numPr>
        <w:tabs>
          <w:tab w:pos="1578" w:val="left" w:leader="none"/>
        </w:tabs>
        <w:spacing w:line="240" w:lineRule="auto" w:before="18" w:after="0"/>
        <w:ind w:left="1578" w:right="0" w:hanging="358"/>
        <w:jc w:val="left"/>
        <w:rPr>
          <w:sz w:val="20"/>
        </w:rPr>
      </w:pPr>
      <w:r>
        <w:rPr>
          <w:sz w:val="20"/>
        </w:rPr>
        <w:t>13C.</w:t>
      </w:r>
      <w:r>
        <w:rPr>
          <w:spacing w:val="-8"/>
          <w:sz w:val="20"/>
        </w:rPr>
        <w:t> </w:t>
      </w:r>
      <w:r>
        <w:rPr>
          <w:sz w:val="20"/>
        </w:rPr>
        <w:t>English</w:t>
      </w:r>
      <w:r>
        <w:rPr>
          <w:spacing w:val="-6"/>
          <w:sz w:val="20"/>
        </w:rPr>
        <w:t> </w:t>
      </w:r>
      <w:r>
        <w:rPr>
          <w:spacing w:val="-2"/>
          <w:sz w:val="20"/>
        </w:rPr>
        <w:t>Porter</w:t>
      </w:r>
    </w:p>
    <w:p>
      <w:pPr>
        <w:pStyle w:val="ListParagraph"/>
        <w:numPr>
          <w:ilvl w:val="0"/>
          <w:numId w:val="67"/>
        </w:numPr>
        <w:tabs>
          <w:tab w:pos="1580" w:val="left" w:leader="none"/>
        </w:tabs>
        <w:spacing w:line="240" w:lineRule="auto" w:before="17" w:after="0"/>
        <w:ind w:left="1580" w:right="0" w:hanging="360"/>
        <w:jc w:val="left"/>
        <w:rPr>
          <w:sz w:val="20"/>
        </w:rPr>
      </w:pPr>
      <w:r>
        <w:rPr>
          <w:sz w:val="20"/>
        </w:rPr>
        <w:t>16A.</w:t>
      </w:r>
      <w:r>
        <w:rPr>
          <w:spacing w:val="-8"/>
          <w:sz w:val="20"/>
        </w:rPr>
        <w:t> </w:t>
      </w:r>
      <w:r>
        <w:rPr>
          <w:sz w:val="20"/>
        </w:rPr>
        <w:t>Sweet</w:t>
      </w:r>
      <w:r>
        <w:rPr>
          <w:spacing w:val="-7"/>
          <w:sz w:val="20"/>
        </w:rPr>
        <w:t> </w:t>
      </w:r>
      <w:r>
        <w:rPr>
          <w:spacing w:val="-2"/>
          <w:sz w:val="20"/>
        </w:rPr>
        <w:t>Stout</w:t>
      </w:r>
    </w:p>
    <w:p>
      <w:pPr>
        <w:pStyle w:val="ListParagraph"/>
        <w:numPr>
          <w:ilvl w:val="0"/>
          <w:numId w:val="67"/>
        </w:numPr>
        <w:tabs>
          <w:tab w:pos="1580" w:val="left" w:leader="none"/>
        </w:tabs>
        <w:spacing w:line="240" w:lineRule="auto" w:before="18" w:after="0"/>
        <w:ind w:left="1580" w:right="0" w:hanging="360"/>
        <w:jc w:val="left"/>
        <w:rPr>
          <w:sz w:val="20"/>
        </w:rPr>
      </w:pPr>
      <w:r>
        <w:rPr>
          <w:sz w:val="20"/>
        </w:rPr>
        <w:t>16B.</w:t>
      </w:r>
      <w:r>
        <w:rPr>
          <w:spacing w:val="-9"/>
          <w:sz w:val="20"/>
        </w:rPr>
        <w:t> </w:t>
      </w:r>
      <w:r>
        <w:rPr>
          <w:sz w:val="20"/>
        </w:rPr>
        <w:t>Oatmeal</w:t>
      </w:r>
      <w:r>
        <w:rPr>
          <w:spacing w:val="-6"/>
          <w:sz w:val="20"/>
        </w:rPr>
        <w:t> </w:t>
      </w:r>
      <w:r>
        <w:rPr>
          <w:spacing w:val="-2"/>
          <w:sz w:val="20"/>
        </w:rPr>
        <w:t>Stout</w:t>
      </w:r>
    </w:p>
    <w:p>
      <w:pPr>
        <w:pStyle w:val="ListParagraph"/>
        <w:numPr>
          <w:ilvl w:val="0"/>
          <w:numId w:val="67"/>
        </w:numPr>
        <w:tabs>
          <w:tab w:pos="1579" w:val="left" w:leader="none"/>
        </w:tabs>
        <w:spacing w:line="240" w:lineRule="auto" w:before="18" w:after="0"/>
        <w:ind w:left="1579" w:right="0" w:hanging="359"/>
        <w:jc w:val="left"/>
        <w:rPr>
          <w:sz w:val="20"/>
        </w:rPr>
      </w:pPr>
      <w:r>
        <w:rPr>
          <w:sz w:val="20"/>
        </w:rPr>
        <w:t>16C.</w:t>
      </w:r>
      <w:r>
        <w:rPr>
          <w:spacing w:val="-8"/>
          <w:sz w:val="20"/>
        </w:rPr>
        <w:t> </w:t>
      </w:r>
      <w:r>
        <w:rPr>
          <w:sz w:val="20"/>
        </w:rPr>
        <w:t>Tropical</w:t>
      </w:r>
      <w:r>
        <w:rPr>
          <w:spacing w:val="-9"/>
          <w:sz w:val="20"/>
        </w:rPr>
        <w:t> </w:t>
      </w:r>
      <w:r>
        <w:rPr>
          <w:spacing w:val="-2"/>
          <w:sz w:val="20"/>
        </w:rPr>
        <w:t>Stout</w:t>
      </w:r>
    </w:p>
    <w:p>
      <w:pPr>
        <w:pStyle w:val="ListParagraph"/>
        <w:numPr>
          <w:ilvl w:val="0"/>
          <w:numId w:val="67"/>
        </w:numPr>
        <w:tabs>
          <w:tab w:pos="1578" w:val="left" w:leader="none"/>
        </w:tabs>
        <w:spacing w:line="240" w:lineRule="auto" w:before="20" w:after="0"/>
        <w:ind w:left="1578" w:right="0" w:hanging="358"/>
        <w:jc w:val="left"/>
        <w:rPr>
          <w:sz w:val="20"/>
        </w:rPr>
      </w:pPr>
      <w:r>
        <w:rPr>
          <w:sz w:val="20"/>
        </w:rPr>
        <w:t>16D.</w:t>
      </w:r>
      <w:r>
        <w:rPr>
          <w:spacing w:val="-9"/>
          <w:sz w:val="20"/>
        </w:rPr>
        <w:t> </w:t>
      </w:r>
      <w:r>
        <w:rPr>
          <w:sz w:val="20"/>
        </w:rPr>
        <w:t>Foreign</w:t>
      </w:r>
      <w:r>
        <w:rPr>
          <w:spacing w:val="-5"/>
          <w:sz w:val="20"/>
        </w:rPr>
        <w:t> </w:t>
      </w:r>
      <w:r>
        <w:rPr>
          <w:sz w:val="20"/>
        </w:rPr>
        <w:t>Extra</w:t>
      </w:r>
      <w:r>
        <w:rPr>
          <w:spacing w:val="-7"/>
          <w:sz w:val="20"/>
        </w:rPr>
        <w:t> </w:t>
      </w:r>
      <w:r>
        <w:rPr>
          <w:spacing w:val="-2"/>
          <w:sz w:val="20"/>
        </w:rPr>
        <w:t>Stout</w:t>
      </w:r>
    </w:p>
    <w:p>
      <w:pPr>
        <w:pStyle w:val="ListParagraph"/>
        <w:numPr>
          <w:ilvl w:val="0"/>
          <w:numId w:val="67"/>
        </w:numPr>
        <w:tabs>
          <w:tab w:pos="1579" w:val="left" w:leader="none"/>
        </w:tabs>
        <w:spacing w:line="240" w:lineRule="auto" w:before="17" w:after="0"/>
        <w:ind w:left="1579" w:right="0" w:hanging="359"/>
        <w:jc w:val="left"/>
        <w:rPr>
          <w:sz w:val="20"/>
        </w:rPr>
      </w:pPr>
      <w:r>
        <w:rPr>
          <w:sz w:val="20"/>
        </w:rPr>
        <w:t>17A.</w:t>
      </w:r>
      <w:r>
        <w:rPr>
          <w:spacing w:val="-9"/>
          <w:sz w:val="20"/>
        </w:rPr>
        <w:t> </w:t>
      </w:r>
      <w:r>
        <w:rPr>
          <w:sz w:val="20"/>
        </w:rPr>
        <w:t>British</w:t>
      </w:r>
      <w:r>
        <w:rPr>
          <w:spacing w:val="-9"/>
          <w:sz w:val="20"/>
        </w:rPr>
        <w:t> </w:t>
      </w:r>
      <w:r>
        <w:rPr>
          <w:sz w:val="20"/>
        </w:rPr>
        <w:t>Strong</w:t>
      </w:r>
      <w:r>
        <w:rPr>
          <w:spacing w:val="-7"/>
          <w:sz w:val="20"/>
        </w:rPr>
        <w:t> </w:t>
      </w:r>
      <w:r>
        <w:rPr>
          <w:spacing w:val="-5"/>
          <w:sz w:val="20"/>
        </w:rPr>
        <w:t>Ale</w:t>
      </w:r>
    </w:p>
    <w:p>
      <w:pPr>
        <w:pStyle w:val="ListParagraph"/>
        <w:numPr>
          <w:ilvl w:val="0"/>
          <w:numId w:val="67"/>
        </w:numPr>
        <w:tabs>
          <w:tab w:pos="1578" w:val="left" w:leader="none"/>
        </w:tabs>
        <w:spacing w:line="240" w:lineRule="auto" w:before="18" w:after="0"/>
        <w:ind w:left="1578" w:right="0" w:hanging="358"/>
        <w:jc w:val="left"/>
        <w:rPr>
          <w:sz w:val="20"/>
        </w:rPr>
      </w:pPr>
      <w:r>
        <w:rPr>
          <w:sz w:val="20"/>
        </w:rPr>
        <w:t>17B.</w:t>
      </w:r>
      <w:r>
        <w:rPr>
          <w:spacing w:val="-7"/>
          <w:sz w:val="20"/>
        </w:rPr>
        <w:t> </w:t>
      </w:r>
      <w:r>
        <w:rPr>
          <w:sz w:val="20"/>
        </w:rPr>
        <w:t>Old</w:t>
      </w:r>
      <w:r>
        <w:rPr>
          <w:spacing w:val="-4"/>
          <w:sz w:val="20"/>
        </w:rPr>
        <w:t> </w:t>
      </w:r>
      <w:r>
        <w:rPr>
          <w:spacing w:val="-5"/>
          <w:sz w:val="20"/>
        </w:rPr>
        <w:t>Ale</w:t>
      </w:r>
    </w:p>
    <w:p>
      <w:pPr>
        <w:pStyle w:val="ListParagraph"/>
        <w:numPr>
          <w:ilvl w:val="0"/>
          <w:numId w:val="67"/>
        </w:numPr>
        <w:tabs>
          <w:tab w:pos="1578" w:val="left" w:leader="none"/>
        </w:tabs>
        <w:spacing w:line="240" w:lineRule="auto" w:before="17" w:after="0"/>
        <w:ind w:left="1578" w:right="0" w:hanging="358"/>
        <w:jc w:val="left"/>
        <w:rPr>
          <w:sz w:val="20"/>
        </w:rPr>
      </w:pPr>
      <w:r>
        <w:rPr>
          <w:sz w:val="20"/>
        </w:rPr>
        <w:t>17D.</w:t>
      </w:r>
      <w:r>
        <w:rPr>
          <w:spacing w:val="-8"/>
          <w:sz w:val="20"/>
        </w:rPr>
        <w:t> </w:t>
      </w:r>
      <w:r>
        <w:rPr>
          <w:sz w:val="20"/>
        </w:rPr>
        <w:t>English</w:t>
      </w:r>
      <w:r>
        <w:rPr>
          <w:spacing w:val="-8"/>
          <w:sz w:val="20"/>
        </w:rPr>
        <w:t> </w:t>
      </w:r>
      <w:r>
        <w:rPr>
          <w:sz w:val="20"/>
        </w:rPr>
        <w:t>Barley</w:t>
      </w:r>
      <w:r>
        <w:rPr>
          <w:spacing w:val="-4"/>
          <w:sz w:val="20"/>
        </w:rPr>
        <w:t> Wine</w:t>
      </w:r>
    </w:p>
    <w:p>
      <w:pPr>
        <w:pStyle w:val="ListParagraph"/>
        <w:numPr>
          <w:ilvl w:val="0"/>
          <w:numId w:val="67"/>
        </w:numPr>
        <w:tabs>
          <w:tab w:pos="1578" w:val="left" w:leader="none"/>
        </w:tabs>
        <w:spacing w:line="240" w:lineRule="auto" w:before="18" w:after="0"/>
        <w:ind w:left="1578" w:right="0" w:hanging="358"/>
        <w:jc w:val="left"/>
        <w:rPr>
          <w:sz w:val="20"/>
        </w:rPr>
      </w:pPr>
      <w:r>
        <w:rPr>
          <w:sz w:val="20"/>
        </w:rPr>
        <w:t>20C.</w:t>
      </w:r>
      <w:r>
        <w:rPr>
          <w:spacing w:val="-10"/>
          <w:sz w:val="20"/>
        </w:rPr>
        <w:t> </w:t>
      </w:r>
      <w:r>
        <w:rPr>
          <w:sz w:val="20"/>
        </w:rPr>
        <w:t>Imperial</w:t>
      </w:r>
      <w:r>
        <w:rPr>
          <w:spacing w:val="-7"/>
          <w:sz w:val="20"/>
        </w:rPr>
        <w:t> </w:t>
      </w:r>
      <w:r>
        <w:rPr>
          <w:spacing w:val="-2"/>
          <w:sz w:val="20"/>
        </w:rPr>
        <w:t>Stout</w:t>
      </w:r>
    </w:p>
    <w:p>
      <w:pPr>
        <w:pStyle w:val="ListParagraph"/>
        <w:numPr>
          <w:ilvl w:val="0"/>
          <w:numId w:val="67"/>
        </w:numPr>
        <w:tabs>
          <w:tab w:pos="1578" w:val="left" w:leader="none"/>
        </w:tabs>
        <w:spacing w:line="240" w:lineRule="auto" w:before="18" w:after="0"/>
        <w:ind w:left="1578" w:right="0" w:hanging="358"/>
        <w:jc w:val="left"/>
        <w:rPr>
          <w:sz w:val="20"/>
        </w:rPr>
      </w:pPr>
      <w:r>
        <w:rPr>
          <w:sz w:val="20"/>
        </w:rPr>
        <w:t>27.</w:t>
      </w:r>
      <w:r>
        <w:rPr>
          <w:spacing w:val="-9"/>
          <w:sz w:val="20"/>
        </w:rPr>
        <w:t> </w:t>
      </w:r>
      <w:r>
        <w:rPr>
          <w:sz w:val="20"/>
        </w:rPr>
        <w:t>Historical</w:t>
      </w:r>
      <w:r>
        <w:rPr>
          <w:spacing w:val="-8"/>
          <w:sz w:val="20"/>
        </w:rPr>
        <w:t> </w:t>
      </w:r>
      <w:r>
        <w:rPr>
          <w:sz w:val="20"/>
        </w:rPr>
        <w:t>Beer:</w:t>
      </w:r>
      <w:r>
        <w:rPr>
          <w:spacing w:val="-7"/>
          <w:sz w:val="20"/>
        </w:rPr>
        <w:t> </w:t>
      </w:r>
      <w:r>
        <w:rPr>
          <w:sz w:val="20"/>
        </w:rPr>
        <w:t>London</w:t>
      </w:r>
      <w:r>
        <w:rPr>
          <w:spacing w:val="-6"/>
          <w:sz w:val="20"/>
        </w:rPr>
        <w:t> </w:t>
      </w:r>
      <w:r>
        <w:rPr>
          <w:sz w:val="20"/>
        </w:rPr>
        <w:t>Brown</w:t>
      </w:r>
      <w:r>
        <w:rPr>
          <w:spacing w:val="-8"/>
          <w:sz w:val="20"/>
        </w:rPr>
        <w:t> </w:t>
      </w:r>
      <w:r>
        <w:rPr>
          <w:spacing w:val="-5"/>
          <w:sz w:val="20"/>
        </w:rPr>
        <w:t>Ale</w:t>
      </w:r>
    </w:p>
    <w:p>
      <w:pPr>
        <w:spacing w:before="20"/>
        <w:ind w:left="500" w:right="0" w:firstLine="0"/>
        <w:jc w:val="left"/>
        <w:rPr>
          <w:sz w:val="20"/>
        </w:rPr>
      </w:pPr>
      <w:r>
        <w:rPr>
          <w:sz w:val="20"/>
        </w:rPr>
        <w:t>(4)4.</w:t>
      </w:r>
      <w:r>
        <w:rPr>
          <w:spacing w:val="70"/>
          <w:w w:val="150"/>
          <w:sz w:val="20"/>
        </w:rPr>
        <w:t> </w:t>
      </w:r>
      <w:r>
        <w:rPr>
          <w:spacing w:val="-2"/>
          <w:sz w:val="20"/>
        </w:rPr>
        <w:t>Escocia</w:t>
      </w:r>
    </w:p>
    <w:p>
      <w:pPr>
        <w:pStyle w:val="ListParagraph"/>
        <w:numPr>
          <w:ilvl w:val="0"/>
          <w:numId w:val="68"/>
        </w:numPr>
        <w:tabs>
          <w:tab w:pos="1578" w:val="left" w:leader="none"/>
        </w:tabs>
        <w:spacing w:line="240" w:lineRule="auto" w:before="17" w:after="0"/>
        <w:ind w:left="1578" w:right="0" w:hanging="358"/>
        <w:jc w:val="left"/>
        <w:rPr>
          <w:sz w:val="20"/>
        </w:rPr>
      </w:pPr>
      <w:r>
        <w:rPr>
          <w:sz w:val="20"/>
        </w:rPr>
        <w:t>14A.</w:t>
      </w:r>
      <w:r>
        <w:rPr>
          <w:spacing w:val="-8"/>
          <w:sz w:val="20"/>
        </w:rPr>
        <w:t> </w:t>
      </w:r>
      <w:r>
        <w:rPr>
          <w:sz w:val="20"/>
        </w:rPr>
        <w:t>Scottish</w:t>
      </w:r>
      <w:r>
        <w:rPr>
          <w:spacing w:val="-7"/>
          <w:sz w:val="20"/>
        </w:rPr>
        <w:t> </w:t>
      </w:r>
      <w:r>
        <w:rPr>
          <w:spacing w:val="-4"/>
          <w:sz w:val="20"/>
        </w:rPr>
        <w:t>Light</w:t>
      </w:r>
    </w:p>
    <w:p>
      <w:pPr>
        <w:pStyle w:val="ListParagraph"/>
        <w:numPr>
          <w:ilvl w:val="0"/>
          <w:numId w:val="68"/>
        </w:numPr>
        <w:tabs>
          <w:tab w:pos="1578" w:val="left" w:leader="none"/>
        </w:tabs>
        <w:spacing w:line="240" w:lineRule="auto" w:before="18" w:after="0"/>
        <w:ind w:left="1578" w:right="0" w:hanging="358"/>
        <w:jc w:val="left"/>
        <w:rPr>
          <w:sz w:val="20"/>
        </w:rPr>
      </w:pPr>
      <w:r>
        <w:rPr>
          <w:sz w:val="20"/>
        </w:rPr>
        <w:t>14B.</w:t>
      </w:r>
      <w:r>
        <w:rPr>
          <w:spacing w:val="-8"/>
          <w:sz w:val="20"/>
        </w:rPr>
        <w:t> </w:t>
      </w:r>
      <w:r>
        <w:rPr>
          <w:sz w:val="20"/>
        </w:rPr>
        <w:t>Scottish</w:t>
      </w:r>
      <w:r>
        <w:rPr>
          <w:spacing w:val="-7"/>
          <w:sz w:val="20"/>
        </w:rPr>
        <w:t> </w:t>
      </w:r>
      <w:r>
        <w:rPr>
          <w:spacing w:val="-4"/>
          <w:sz w:val="20"/>
        </w:rPr>
        <w:t>Heavy</w:t>
      </w:r>
    </w:p>
    <w:p>
      <w:pPr>
        <w:pStyle w:val="ListParagraph"/>
        <w:numPr>
          <w:ilvl w:val="0"/>
          <w:numId w:val="68"/>
        </w:numPr>
        <w:tabs>
          <w:tab w:pos="1578" w:val="left" w:leader="none"/>
        </w:tabs>
        <w:spacing w:line="240" w:lineRule="auto" w:before="17" w:after="0"/>
        <w:ind w:left="1578" w:right="0" w:hanging="358"/>
        <w:jc w:val="left"/>
        <w:rPr>
          <w:sz w:val="20"/>
        </w:rPr>
      </w:pPr>
      <w:r>
        <w:rPr>
          <w:sz w:val="20"/>
        </w:rPr>
        <w:t>14C.</w:t>
      </w:r>
      <w:r>
        <w:rPr>
          <w:spacing w:val="-8"/>
          <w:sz w:val="20"/>
        </w:rPr>
        <w:t> </w:t>
      </w:r>
      <w:r>
        <w:rPr>
          <w:sz w:val="20"/>
        </w:rPr>
        <w:t>Scottish</w:t>
      </w:r>
      <w:r>
        <w:rPr>
          <w:spacing w:val="-5"/>
          <w:sz w:val="20"/>
        </w:rPr>
        <w:t> </w:t>
      </w:r>
      <w:r>
        <w:rPr>
          <w:spacing w:val="-2"/>
          <w:sz w:val="20"/>
        </w:rPr>
        <w:t>Export</w:t>
      </w:r>
    </w:p>
    <w:p>
      <w:pPr>
        <w:pStyle w:val="ListParagraph"/>
        <w:numPr>
          <w:ilvl w:val="0"/>
          <w:numId w:val="68"/>
        </w:numPr>
        <w:tabs>
          <w:tab w:pos="1578" w:val="left" w:leader="none"/>
        </w:tabs>
        <w:spacing w:line="240" w:lineRule="auto" w:before="18" w:after="0"/>
        <w:ind w:left="1578" w:right="0" w:hanging="358"/>
        <w:jc w:val="left"/>
        <w:rPr>
          <w:sz w:val="20"/>
        </w:rPr>
      </w:pPr>
      <w:r>
        <w:rPr>
          <w:sz w:val="20"/>
        </w:rPr>
        <w:t>17C.</w:t>
      </w:r>
      <w:r>
        <w:rPr>
          <w:spacing w:val="-7"/>
          <w:sz w:val="20"/>
        </w:rPr>
        <w:t> </w:t>
      </w:r>
      <w:r>
        <w:rPr>
          <w:sz w:val="20"/>
        </w:rPr>
        <w:t>Wee</w:t>
      </w:r>
      <w:r>
        <w:rPr>
          <w:spacing w:val="-5"/>
          <w:sz w:val="20"/>
        </w:rPr>
        <w:t> </w:t>
      </w:r>
      <w:r>
        <w:rPr>
          <w:spacing w:val="-2"/>
          <w:sz w:val="20"/>
        </w:rPr>
        <w:t>Heavy</w:t>
      </w:r>
    </w:p>
    <w:p>
      <w:pPr>
        <w:spacing w:before="20"/>
        <w:ind w:left="500" w:right="0" w:firstLine="0"/>
        <w:jc w:val="left"/>
        <w:rPr>
          <w:sz w:val="20"/>
        </w:rPr>
      </w:pPr>
      <w:r>
        <w:rPr>
          <w:sz w:val="20"/>
        </w:rPr>
        <w:t>(4)5.</w:t>
      </w:r>
      <w:r>
        <w:rPr>
          <w:spacing w:val="77"/>
          <w:w w:val="150"/>
          <w:sz w:val="20"/>
        </w:rPr>
        <w:t> </w:t>
      </w:r>
      <w:r>
        <w:rPr>
          <w:spacing w:val="-2"/>
          <w:sz w:val="20"/>
        </w:rPr>
        <w:t>Irlanda</w:t>
      </w:r>
    </w:p>
    <w:p>
      <w:pPr>
        <w:pStyle w:val="ListParagraph"/>
        <w:numPr>
          <w:ilvl w:val="0"/>
          <w:numId w:val="69"/>
        </w:numPr>
        <w:tabs>
          <w:tab w:pos="1578" w:val="left" w:leader="none"/>
        </w:tabs>
        <w:spacing w:line="240" w:lineRule="auto" w:before="17" w:after="0"/>
        <w:ind w:left="1578" w:right="0" w:hanging="358"/>
        <w:jc w:val="left"/>
        <w:rPr>
          <w:sz w:val="20"/>
        </w:rPr>
      </w:pPr>
      <w:r>
        <w:rPr>
          <w:sz w:val="20"/>
        </w:rPr>
        <w:t>15A.</w:t>
      </w:r>
      <w:r>
        <w:rPr>
          <w:spacing w:val="-6"/>
          <w:sz w:val="20"/>
        </w:rPr>
        <w:t> </w:t>
      </w:r>
      <w:r>
        <w:rPr>
          <w:sz w:val="20"/>
        </w:rPr>
        <w:t>Irish</w:t>
      </w:r>
      <w:r>
        <w:rPr>
          <w:spacing w:val="-5"/>
          <w:sz w:val="20"/>
        </w:rPr>
        <w:t> </w:t>
      </w:r>
      <w:r>
        <w:rPr>
          <w:sz w:val="20"/>
        </w:rPr>
        <w:t>Red</w:t>
      </w:r>
      <w:r>
        <w:rPr>
          <w:spacing w:val="-4"/>
          <w:sz w:val="20"/>
        </w:rPr>
        <w:t> </w:t>
      </w:r>
      <w:r>
        <w:rPr>
          <w:spacing w:val="-5"/>
          <w:sz w:val="20"/>
        </w:rPr>
        <w:t>Ale</w:t>
      </w:r>
    </w:p>
    <w:p>
      <w:pPr>
        <w:pStyle w:val="ListParagraph"/>
        <w:numPr>
          <w:ilvl w:val="0"/>
          <w:numId w:val="69"/>
        </w:numPr>
        <w:tabs>
          <w:tab w:pos="1578" w:val="left" w:leader="none"/>
        </w:tabs>
        <w:spacing w:line="240" w:lineRule="auto" w:before="18" w:after="0"/>
        <w:ind w:left="1578" w:right="0" w:hanging="358"/>
        <w:jc w:val="left"/>
        <w:rPr>
          <w:sz w:val="20"/>
        </w:rPr>
      </w:pPr>
      <w:r>
        <w:rPr>
          <w:sz w:val="20"/>
        </w:rPr>
        <w:t>15B.</w:t>
      </w:r>
      <w:r>
        <w:rPr>
          <w:spacing w:val="-6"/>
          <w:sz w:val="20"/>
        </w:rPr>
        <w:t> </w:t>
      </w:r>
      <w:r>
        <w:rPr>
          <w:sz w:val="20"/>
        </w:rPr>
        <w:t>Irish</w:t>
      </w:r>
      <w:r>
        <w:rPr>
          <w:spacing w:val="-3"/>
          <w:sz w:val="20"/>
        </w:rPr>
        <w:t> </w:t>
      </w:r>
      <w:r>
        <w:rPr>
          <w:spacing w:val="-2"/>
          <w:sz w:val="20"/>
        </w:rPr>
        <w:t>Stout</w:t>
      </w:r>
    </w:p>
    <w:p>
      <w:pPr>
        <w:pStyle w:val="ListParagraph"/>
        <w:numPr>
          <w:ilvl w:val="0"/>
          <w:numId w:val="69"/>
        </w:numPr>
        <w:tabs>
          <w:tab w:pos="1578" w:val="left" w:leader="none"/>
        </w:tabs>
        <w:spacing w:line="240" w:lineRule="auto" w:before="18" w:after="0"/>
        <w:ind w:left="1578" w:right="0" w:hanging="358"/>
        <w:jc w:val="left"/>
        <w:rPr>
          <w:sz w:val="20"/>
        </w:rPr>
      </w:pPr>
      <w:r>
        <w:rPr>
          <w:sz w:val="20"/>
        </w:rPr>
        <w:t>15C.</w:t>
      </w:r>
      <w:r>
        <w:rPr>
          <w:spacing w:val="-7"/>
          <w:sz w:val="20"/>
        </w:rPr>
        <w:t> </w:t>
      </w:r>
      <w:r>
        <w:rPr>
          <w:sz w:val="20"/>
        </w:rPr>
        <w:t>Irish</w:t>
      </w:r>
      <w:r>
        <w:rPr>
          <w:spacing w:val="-3"/>
          <w:sz w:val="20"/>
        </w:rPr>
        <w:t> </w:t>
      </w:r>
      <w:r>
        <w:rPr>
          <w:sz w:val="20"/>
        </w:rPr>
        <w:t>Extra</w:t>
      </w:r>
      <w:r>
        <w:rPr>
          <w:spacing w:val="-4"/>
          <w:sz w:val="20"/>
        </w:rPr>
        <w:t> </w:t>
      </w:r>
      <w:r>
        <w:rPr>
          <w:spacing w:val="-2"/>
          <w:sz w:val="20"/>
        </w:rPr>
        <w:t>Stout</w:t>
      </w:r>
    </w:p>
    <w:p>
      <w:pPr>
        <w:spacing w:before="17"/>
        <w:ind w:left="500" w:right="0" w:firstLine="0"/>
        <w:jc w:val="left"/>
        <w:rPr>
          <w:sz w:val="20"/>
        </w:rPr>
      </w:pPr>
      <w:r>
        <w:rPr>
          <w:sz w:val="20"/>
        </w:rPr>
        <w:t>(4)6.</w:t>
      </w:r>
      <w:r>
        <w:rPr>
          <w:spacing w:val="70"/>
          <w:w w:val="150"/>
          <w:sz w:val="20"/>
        </w:rPr>
        <w:t> </w:t>
      </w:r>
      <w:r>
        <w:rPr>
          <w:spacing w:val="-2"/>
          <w:sz w:val="20"/>
        </w:rPr>
        <w:t>Bélgica</w:t>
      </w:r>
    </w:p>
    <w:p>
      <w:pPr>
        <w:pStyle w:val="ListParagraph"/>
        <w:numPr>
          <w:ilvl w:val="0"/>
          <w:numId w:val="70"/>
        </w:numPr>
        <w:tabs>
          <w:tab w:pos="1578" w:val="left" w:leader="none"/>
        </w:tabs>
        <w:spacing w:line="240" w:lineRule="auto" w:before="18" w:after="0"/>
        <w:ind w:left="1578" w:right="0" w:hanging="358"/>
        <w:jc w:val="left"/>
        <w:rPr>
          <w:sz w:val="20"/>
        </w:rPr>
      </w:pPr>
      <w:r>
        <w:rPr>
          <w:sz w:val="20"/>
        </w:rPr>
        <w:t>23B.</w:t>
      </w:r>
      <w:r>
        <w:rPr>
          <w:spacing w:val="-7"/>
          <w:sz w:val="20"/>
        </w:rPr>
        <w:t> </w:t>
      </w:r>
      <w:r>
        <w:rPr>
          <w:sz w:val="20"/>
        </w:rPr>
        <w:t>Flanders</w:t>
      </w:r>
      <w:r>
        <w:rPr>
          <w:spacing w:val="-8"/>
          <w:sz w:val="20"/>
        </w:rPr>
        <w:t> </w:t>
      </w:r>
      <w:r>
        <w:rPr>
          <w:sz w:val="20"/>
        </w:rPr>
        <w:t>Red</w:t>
      </w:r>
      <w:r>
        <w:rPr>
          <w:spacing w:val="-7"/>
          <w:sz w:val="20"/>
        </w:rPr>
        <w:t> </w:t>
      </w:r>
      <w:r>
        <w:rPr>
          <w:spacing w:val="-5"/>
          <w:sz w:val="20"/>
        </w:rPr>
        <w:t>Ale</w:t>
      </w:r>
    </w:p>
    <w:p>
      <w:pPr>
        <w:pStyle w:val="ListParagraph"/>
        <w:numPr>
          <w:ilvl w:val="0"/>
          <w:numId w:val="70"/>
        </w:numPr>
        <w:tabs>
          <w:tab w:pos="1578" w:val="left" w:leader="none"/>
        </w:tabs>
        <w:spacing w:line="240" w:lineRule="auto" w:before="20" w:after="0"/>
        <w:ind w:left="1578" w:right="0" w:hanging="358"/>
        <w:jc w:val="left"/>
        <w:rPr>
          <w:sz w:val="20"/>
        </w:rPr>
      </w:pPr>
      <w:r>
        <w:rPr>
          <w:sz w:val="20"/>
        </w:rPr>
        <w:t>23C.</w:t>
      </w:r>
      <w:r>
        <w:rPr>
          <w:spacing w:val="-7"/>
          <w:sz w:val="20"/>
        </w:rPr>
        <w:t> </w:t>
      </w:r>
      <w:r>
        <w:rPr>
          <w:sz w:val="20"/>
        </w:rPr>
        <w:t>Oud</w:t>
      </w:r>
      <w:r>
        <w:rPr>
          <w:spacing w:val="-5"/>
          <w:sz w:val="20"/>
        </w:rPr>
        <w:t> </w:t>
      </w:r>
      <w:r>
        <w:rPr>
          <w:spacing w:val="-2"/>
          <w:sz w:val="20"/>
        </w:rPr>
        <w:t>Bruin</w:t>
      </w:r>
    </w:p>
    <w:p>
      <w:pPr>
        <w:pStyle w:val="ListParagraph"/>
        <w:numPr>
          <w:ilvl w:val="0"/>
          <w:numId w:val="70"/>
        </w:numPr>
        <w:tabs>
          <w:tab w:pos="1578" w:val="left" w:leader="none"/>
        </w:tabs>
        <w:spacing w:line="240" w:lineRule="auto" w:before="17" w:after="0"/>
        <w:ind w:left="1578" w:right="0" w:hanging="358"/>
        <w:jc w:val="left"/>
        <w:rPr>
          <w:sz w:val="20"/>
        </w:rPr>
      </w:pPr>
      <w:r>
        <w:rPr>
          <w:sz w:val="20"/>
        </w:rPr>
        <w:t>23D.</w:t>
      </w:r>
      <w:r>
        <w:rPr>
          <w:spacing w:val="-5"/>
          <w:sz w:val="20"/>
        </w:rPr>
        <w:t> </w:t>
      </w:r>
      <w:r>
        <w:rPr>
          <w:spacing w:val="-2"/>
          <w:sz w:val="20"/>
        </w:rPr>
        <w:t>Lambic</w:t>
      </w:r>
    </w:p>
    <w:p>
      <w:pPr>
        <w:pStyle w:val="ListParagraph"/>
        <w:numPr>
          <w:ilvl w:val="0"/>
          <w:numId w:val="70"/>
        </w:numPr>
        <w:tabs>
          <w:tab w:pos="1578" w:val="left" w:leader="none"/>
        </w:tabs>
        <w:spacing w:line="240" w:lineRule="auto" w:before="18" w:after="0"/>
        <w:ind w:left="1578" w:right="0" w:hanging="358"/>
        <w:jc w:val="left"/>
        <w:rPr>
          <w:sz w:val="20"/>
        </w:rPr>
      </w:pPr>
      <w:r>
        <w:rPr>
          <w:sz w:val="20"/>
        </w:rPr>
        <w:t>23E.</w:t>
      </w:r>
      <w:r>
        <w:rPr>
          <w:spacing w:val="-5"/>
          <w:sz w:val="20"/>
        </w:rPr>
        <w:t> </w:t>
      </w:r>
      <w:r>
        <w:rPr>
          <w:spacing w:val="-2"/>
          <w:sz w:val="20"/>
        </w:rPr>
        <w:t>Gueuze</w:t>
      </w:r>
    </w:p>
    <w:p>
      <w:pPr>
        <w:pStyle w:val="ListParagraph"/>
        <w:numPr>
          <w:ilvl w:val="0"/>
          <w:numId w:val="70"/>
        </w:numPr>
        <w:tabs>
          <w:tab w:pos="1578" w:val="left" w:leader="none"/>
        </w:tabs>
        <w:spacing w:line="240" w:lineRule="auto" w:before="18" w:after="0"/>
        <w:ind w:left="1578" w:right="0" w:hanging="358"/>
        <w:jc w:val="left"/>
        <w:rPr>
          <w:sz w:val="20"/>
        </w:rPr>
      </w:pPr>
      <w:r>
        <w:rPr>
          <w:sz w:val="20"/>
        </w:rPr>
        <w:t>23F.</w:t>
      </w:r>
      <w:r>
        <w:rPr>
          <w:spacing w:val="-9"/>
          <w:sz w:val="20"/>
        </w:rPr>
        <w:t> </w:t>
      </w:r>
      <w:r>
        <w:rPr>
          <w:sz w:val="20"/>
        </w:rPr>
        <w:t>Fruit</w:t>
      </w:r>
      <w:r>
        <w:rPr>
          <w:spacing w:val="-5"/>
          <w:sz w:val="20"/>
        </w:rPr>
        <w:t> </w:t>
      </w:r>
      <w:r>
        <w:rPr>
          <w:spacing w:val="-2"/>
          <w:sz w:val="20"/>
        </w:rPr>
        <w:t>Lambic</w:t>
      </w:r>
    </w:p>
    <w:p>
      <w:pPr>
        <w:pStyle w:val="ListParagraph"/>
        <w:numPr>
          <w:ilvl w:val="0"/>
          <w:numId w:val="70"/>
        </w:numPr>
        <w:tabs>
          <w:tab w:pos="1579" w:val="left" w:leader="none"/>
        </w:tabs>
        <w:spacing w:line="240" w:lineRule="auto" w:before="17" w:after="0"/>
        <w:ind w:left="1579" w:right="0" w:hanging="359"/>
        <w:jc w:val="left"/>
        <w:rPr>
          <w:sz w:val="20"/>
        </w:rPr>
      </w:pPr>
      <w:r>
        <w:rPr>
          <w:sz w:val="20"/>
        </w:rPr>
        <w:t>24A.</w:t>
      </w:r>
      <w:r>
        <w:rPr>
          <w:spacing w:val="-8"/>
          <w:sz w:val="20"/>
        </w:rPr>
        <w:t> </w:t>
      </w:r>
      <w:r>
        <w:rPr>
          <w:spacing w:val="-2"/>
          <w:sz w:val="20"/>
        </w:rPr>
        <w:t>Witbier</w:t>
      </w:r>
    </w:p>
    <w:p>
      <w:pPr>
        <w:pStyle w:val="ListParagraph"/>
        <w:numPr>
          <w:ilvl w:val="0"/>
          <w:numId w:val="70"/>
        </w:numPr>
        <w:tabs>
          <w:tab w:pos="1578" w:val="left" w:leader="none"/>
        </w:tabs>
        <w:spacing w:line="240" w:lineRule="auto" w:before="20" w:after="0"/>
        <w:ind w:left="1578" w:right="0" w:hanging="358"/>
        <w:jc w:val="left"/>
        <w:rPr>
          <w:sz w:val="20"/>
        </w:rPr>
      </w:pPr>
      <w:r>
        <w:rPr>
          <w:sz w:val="20"/>
        </w:rPr>
        <w:t>24B.</w:t>
      </w:r>
      <w:r>
        <w:rPr>
          <w:spacing w:val="-8"/>
          <w:sz w:val="20"/>
        </w:rPr>
        <w:t> </w:t>
      </w:r>
      <w:r>
        <w:rPr>
          <w:sz w:val="20"/>
        </w:rPr>
        <w:t>Belgian</w:t>
      </w:r>
      <w:r>
        <w:rPr>
          <w:spacing w:val="-4"/>
          <w:sz w:val="20"/>
        </w:rPr>
        <w:t> </w:t>
      </w:r>
      <w:r>
        <w:rPr>
          <w:sz w:val="20"/>
        </w:rPr>
        <w:t>Pale</w:t>
      </w:r>
      <w:r>
        <w:rPr>
          <w:spacing w:val="-7"/>
          <w:sz w:val="20"/>
        </w:rPr>
        <w:t> </w:t>
      </w:r>
      <w:r>
        <w:rPr>
          <w:spacing w:val="-5"/>
          <w:sz w:val="20"/>
        </w:rPr>
        <w:t>Ale</w:t>
      </w:r>
    </w:p>
    <w:p>
      <w:pPr>
        <w:pStyle w:val="ListParagraph"/>
        <w:numPr>
          <w:ilvl w:val="0"/>
          <w:numId w:val="70"/>
        </w:numPr>
        <w:tabs>
          <w:tab w:pos="1578" w:val="left" w:leader="none"/>
        </w:tabs>
        <w:spacing w:line="240" w:lineRule="auto" w:before="18" w:after="0"/>
        <w:ind w:left="1578" w:right="0" w:hanging="358"/>
        <w:jc w:val="left"/>
        <w:rPr>
          <w:sz w:val="20"/>
        </w:rPr>
      </w:pPr>
      <w:r>
        <w:rPr>
          <w:sz w:val="20"/>
        </w:rPr>
        <w:t>25A.</w:t>
      </w:r>
      <w:r>
        <w:rPr>
          <w:spacing w:val="-7"/>
          <w:sz w:val="20"/>
        </w:rPr>
        <w:t> </w:t>
      </w:r>
      <w:r>
        <w:rPr>
          <w:sz w:val="20"/>
        </w:rPr>
        <w:t>Belgian</w:t>
      </w:r>
      <w:r>
        <w:rPr>
          <w:spacing w:val="-8"/>
          <w:sz w:val="20"/>
        </w:rPr>
        <w:t> </w:t>
      </w:r>
      <w:r>
        <w:rPr>
          <w:sz w:val="20"/>
        </w:rPr>
        <w:t>Blond</w:t>
      </w:r>
      <w:r>
        <w:rPr>
          <w:spacing w:val="-7"/>
          <w:sz w:val="20"/>
        </w:rPr>
        <w:t> </w:t>
      </w:r>
      <w:r>
        <w:rPr>
          <w:spacing w:val="-5"/>
          <w:sz w:val="20"/>
        </w:rPr>
        <w:t>Ale</w:t>
      </w:r>
    </w:p>
    <w:p>
      <w:pPr>
        <w:pStyle w:val="ListParagraph"/>
        <w:numPr>
          <w:ilvl w:val="0"/>
          <w:numId w:val="70"/>
        </w:numPr>
        <w:tabs>
          <w:tab w:pos="1580" w:val="left" w:leader="none"/>
        </w:tabs>
        <w:spacing w:line="240" w:lineRule="auto" w:before="17" w:after="0"/>
        <w:ind w:left="1580" w:right="0" w:hanging="360"/>
        <w:jc w:val="left"/>
        <w:rPr>
          <w:sz w:val="20"/>
        </w:rPr>
      </w:pPr>
      <w:r>
        <w:rPr>
          <w:sz w:val="20"/>
        </w:rPr>
        <w:t>25B.</w:t>
      </w:r>
      <w:r>
        <w:rPr>
          <w:spacing w:val="-6"/>
          <w:sz w:val="20"/>
        </w:rPr>
        <w:t> </w:t>
      </w:r>
      <w:r>
        <w:rPr>
          <w:spacing w:val="-2"/>
          <w:sz w:val="20"/>
        </w:rPr>
        <w:t>Saison</w:t>
      </w:r>
    </w:p>
    <w:p>
      <w:pPr>
        <w:pStyle w:val="ListParagraph"/>
        <w:numPr>
          <w:ilvl w:val="0"/>
          <w:numId w:val="70"/>
        </w:numPr>
        <w:tabs>
          <w:tab w:pos="1580" w:val="left" w:leader="none"/>
        </w:tabs>
        <w:spacing w:line="240" w:lineRule="auto" w:before="18" w:after="0"/>
        <w:ind w:left="1580" w:right="0" w:hanging="360"/>
        <w:jc w:val="left"/>
        <w:rPr>
          <w:sz w:val="20"/>
        </w:rPr>
      </w:pPr>
      <w:r>
        <w:rPr>
          <w:sz w:val="20"/>
        </w:rPr>
        <w:t>25C.</w:t>
      </w:r>
      <w:r>
        <w:rPr>
          <w:spacing w:val="-10"/>
          <w:sz w:val="20"/>
        </w:rPr>
        <w:t> </w:t>
      </w:r>
      <w:r>
        <w:rPr>
          <w:sz w:val="20"/>
        </w:rPr>
        <w:t>Belgian</w:t>
      </w:r>
      <w:r>
        <w:rPr>
          <w:spacing w:val="-6"/>
          <w:sz w:val="20"/>
        </w:rPr>
        <w:t> </w:t>
      </w:r>
      <w:r>
        <w:rPr>
          <w:sz w:val="20"/>
        </w:rPr>
        <w:t>Golden</w:t>
      </w:r>
      <w:r>
        <w:rPr>
          <w:spacing w:val="-9"/>
          <w:sz w:val="20"/>
        </w:rPr>
        <w:t> </w:t>
      </w:r>
      <w:r>
        <w:rPr>
          <w:sz w:val="20"/>
        </w:rPr>
        <w:t>Strong</w:t>
      </w:r>
      <w:r>
        <w:rPr>
          <w:spacing w:val="-6"/>
          <w:sz w:val="20"/>
        </w:rPr>
        <w:t> </w:t>
      </w:r>
      <w:r>
        <w:rPr>
          <w:spacing w:val="-5"/>
          <w:sz w:val="20"/>
        </w:rPr>
        <w:t>Ale</w:t>
      </w:r>
    </w:p>
    <w:p>
      <w:pPr>
        <w:pStyle w:val="ListParagraph"/>
        <w:numPr>
          <w:ilvl w:val="0"/>
          <w:numId w:val="70"/>
        </w:numPr>
        <w:tabs>
          <w:tab w:pos="1579" w:val="left" w:leader="none"/>
        </w:tabs>
        <w:spacing w:line="240" w:lineRule="auto" w:before="18" w:after="0"/>
        <w:ind w:left="1579" w:right="0" w:hanging="359"/>
        <w:jc w:val="left"/>
        <w:rPr>
          <w:sz w:val="20"/>
        </w:rPr>
      </w:pPr>
      <w:r>
        <w:rPr>
          <w:sz w:val="20"/>
        </w:rPr>
        <w:t>26A.</w:t>
      </w:r>
      <w:r>
        <w:rPr>
          <w:spacing w:val="-7"/>
          <w:sz w:val="20"/>
        </w:rPr>
        <w:t> </w:t>
      </w:r>
      <w:r>
        <w:rPr>
          <w:sz w:val="20"/>
        </w:rPr>
        <w:t>Belgian</w:t>
      </w:r>
      <w:r>
        <w:rPr>
          <w:spacing w:val="-7"/>
          <w:sz w:val="20"/>
        </w:rPr>
        <w:t> </w:t>
      </w:r>
      <w:r>
        <w:rPr>
          <w:spacing w:val="-2"/>
          <w:sz w:val="20"/>
        </w:rPr>
        <w:t>Single</w:t>
      </w:r>
    </w:p>
    <w:p>
      <w:pPr>
        <w:pStyle w:val="ListParagraph"/>
        <w:numPr>
          <w:ilvl w:val="0"/>
          <w:numId w:val="70"/>
        </w:numPr>
        <w:tabs>
          <w:tab w:pos="1578" w:val="left" w:leader="none"/>
        </w:tabs>
        <w:spacing w:line="240" w:lineRule="auto" w:before="17" w:after="0"/>
        <w:ind w:left="1578" w:right="0" w:hanging="358"/>
        <w:jc w:val="left"/>
        <w:rPr>
          <w:sz w:val="20"/>
        </w:rPr>
      </w:pPr>
      <w:r>
        <w:rPr>
          <w:sz w:val="20"/>
        </w:rPr>
        <w:t>26B.</w:t>
      </w:r>
      <w:r>
        <w:rPr>
          <w:spacing w:val="-8"/>
          <w:sz w:val="20"/>
        </w:rPr>
        <w:t> </w:t>
      </w:r>
      <w:r>
        <w:rPr>
          <w:sz w:val="20"/>
        </w:rPr>
        <w:t>Belgian</w:t>
      </w:r>
      <w:r>
        <w:rPr>
          <w:spacing w:val="-3"/>
          <w:sz w:val="20"/>
        </w:rPr>
        <w:t> </w:t>
      </w:r>
      <w:r>
        <w:rPr>
          <w:spacing w:val="-2"/>
          <w:sz w:val="20"/>
        </w:rPr>
        <w:t>Dubbel</w:t>
      </w:r>
    </w:p>
    <w:p>
      <w:pPr>
        <w:pStyle w:val="ListParagraph"/>
        <w:numPr>
          <w:ilvl w:val="0"/>
          <w:numId w:val="70"/>
        </w:numPr>
        <w:tabs>
          <w:tab w:pos="1579" w:val="left" w:leader="none"/>
        </w:tabs>
        <w:spacing w:line="240" w:lineRule="auto" w:before="20" w:after="0"/>
        <w:ind w:left="1579" w:right="0" w:hanging="359"/>
        <w:jc w:val="left"/>
        <w:rPr>
          <w:sz w:val="20"/>
        </w:rPr>
      </w:pPr>
      <w:r>
        <w:rPr>
          <w:sz w:val="20"/>
        </w:rPr>
        <w:t>26C.</w:t>
      </w:r>
      <w:r>
        <w:rPr>
          <w:spacing w:val="-7"/>
          <w:sz w:val="20"/>
        </w:rPr>
        <w:t> </w:t>
      </w:r>
      <w:r>
        <w:rPr>
          <w:sz w:val="20"/>
        </w:rPr>
        <w:t>Belgian</w:t>
      </w:r>
      <w:r>
        <w:rPr>
          <w:spacing w:val="-6"/>
          <w:sz w:val="20"/>
        </w:rPr>
        <w:t> </w:t>
      </w:r>
      <w:r>
        <w:rPr>
          <w:spacing w:val="-2"/>
          <w:sz w:val="20"/>
        </w:rPr>
        <w:t>Tripel</w:t>
      </w:r>
    </w:p>
    <w:p>
      <w:pPr>
        <w:pStyle w:val="ListParagraph"/>
        <w:numPr>
          <w:ilvl w:val="0"/>
          <w:numId w:val="70"/>
        </w:numPr>
        <w:tabs>
          <w:tab w:pos="1578" w:val="left" w:leader="none"/>
        </w:tabs>
        <w:spacing w:line="240" w:lineRule="auto" w:before="18" w:after="0"/>
        <w:ind w:left="1578" w:right="0" w:hanging="358"/>
        <w:jc w:val="left"/>
        <w:rPr>
          <w:sz w:val="20"/>
        </w:rPr>
      </w:pPr>
      <w:r>
        <w:rPr>
          <w:sz w:val="20"/>
        </w:rPr>
        <w:t>26D.</w:t>
      </w:r>
      <w:r>
        <w:rPr>
          <w:spacing w:val="-8"/>
          <w:sz w:val="20"/>
        </w:rPr>
        <w:t> </w:t>
      </w:r>
      <w:r>
        <w:rPr>
          <w:sz w:val="20"/>
        </w:rPr>
        <w:t>Belgian</w:t>
      </w:r>
      <w:r>
        <w:rPr>
          <w:spacing w:val="-5"/>
          <w:sz w:val="20"/>
        </w:rPr>
        <w:t> </w:t>
      </w:r>
      <w:r>
        <w:rPr>
          <w:sz w:val="20"/>
        </w:rPr>
        <w:t>Dark</w:t>
      </w:r>
      <w:r>
        <w:rPr>
          <w:spacing w:val="-8"/>
          <w:sz w:val="20"/>
        </w:rPr>
        <w:t> </w:t>
      </w:r>
      <w:r>
        <w:rPr>
          <w:sz w:val="20"/>
        </w:rPr>
        <w:t>Strong</w:t>
      </w:r>
      <w:r>
        <w:rPr>
          <w:spacing w:val="-7"/>
          <w:sz w:val="20"/>
        </w:rPr>
        <w:t> </w:t>
      </w:r>
      <w:r>
        <w:rPr>
          <w:spacing w:val="-5"/>
          <w:sz w:val="20"/>
        </w:rPr>
        <w:t>Ale</w:t>
      </w:r>
    </w:p>
    <w:p>
      <w:pPr>
        <w:spacing w:before="87"/>
        <w:ind w:left="860" w:right="0" w:firstLine="0"/>
        <w:jc w:val="left"/>
        <w:rPr>
          <w:sz w:val="20"/>
        </w:rPr>
      </w:pPr>
      <w:r>
        <w:rPr/>
        <w:br w:type="column"/>
      </w:r>
      <w:r>
        <w:rPr>
          <w:sz w:val="20"/>
        </w:rPr>
        <w:t>(4)7.</w:t>
      </w:r>
      <w:r>
        <w:rPr>
          <w:spacing w:val="29"/>
          <w:sz w:val="20"/>
        </w:rPr>
        <w:t>  </w:t>
      </w:r>
      <w:r>
        <w:rPr>
          <w:spacing w:val="-2"/>
          <w:sz w:val="20"/>
        </w:rPr>
        <w:t>Francia</w:t>
      </w:r>
    </w:p>
    <w:p>
      <w:pPr>
        <w:spacing w:before="17"/>
        <w:ind w:left="1580" w:right="0" w:firstLine="0"/>
        <w:jc w:val="left"/>
        <w:rPr>
          <w:sz w:val="20"/>
        </w:rPr>
      </w:pPr>
      <w:r>
        <w:rPr>
          <w:sz w:val="20"/>
        </w:rPr>
        <w:t>A.</w:t>
      </w:r>
      <w:r>
        <w:rPr>
          <w:spacing w:val="33"/>
          <w:sz w:val="20"/>
        </w:rPr>
        <w:t>  </w:t>
      </w:r>
      <w:r>
        <w:rPr>
          <w:sz w:val="20"/>
        </w:rPr>
        <w:t>24C.</w:t>
      </w:r>
      <w:r>
        <w:rPr>
          <w:spacing w:val="-4"/>
          <w:sz w:val="20"/>
        </w:rPr>
        <w:t> </w:t>
      </w:r>
      <w:r>
        <w:rPr>
          <w:sz w:val="20"/>
        </w:rPr>
        <w:t>Bière</w:t>
      </w:r>
      <w:r>
        <w:rPr>
          <w:spacing w:val="-3"/>
          <w:sz w:val="20"/>
        </w:rPr>
        <w:t> </w:t>
      </w:r>
      <w:r>
        <w:rPr>
          <w:sz w:val="20"/>
        </w:rPr>
        <w:t>de</w:t>
      </w:r>
      <w:r>
        <w:rPr>
          <w:spacing w:val="-3"/>
          <w:sz w:val="20"/>
        </w:rPr>
        <w:t> </w:t>
      </w:r>
      <w:r>
        <w:rPr>
          <w:spacing w:val="-2"/>
          <w:sz w:val="20"/>
        </w:rPr>
        <w:t>Garde</w:t>
      </w:r>
    </w:p>
    <w:p>
      <w:pPr>
        <w:spacing w:before="18"/>
        <w:ind w:left="860" w:right="0" w:firstLine="0"/>
        <w:jc w:val="left"/>
        <w:rPr>
          <w:sz w:val="20"/>
        </w:rPr>
      </w:pPr>
      <w:r>
        <w:rPr>
          <w:sz w:val="20"/>
        </w:rPr>
        <w:t>(4)8.</w:t>
      </w:r>
      <w:r>
        <w:rPr>
          <w:spacing w:val="60"/>
          <w:w w:val="150"/>
          <w:sz w:val="20"/>
        </w:rPr>
        <w:t> </w:t>
      </w:r>
      <w:r>
        <w:rPr>
          <w:spacing w:val="-2"/>
          <w:sz w:val="20"/>
        </w:rPr>
        <w:t>Alemania</w:t>
      </w:r>
    </w:p>
    <w:p>
      <w:pPr>
        <w:pStyle w:val="ListParagraph"/>
        <w:numPr>
          <w:ilvl w:val="0"/>
          <w:numId w:val="71"/>
        </w:numPr>
        <w:tabs>
          <w:tab w:pos="1938" w:val="left" w:leader="none"/>
        </w:tabs>
        <w:spacing w:line="240" w:lineRule="auto" w:before="20" w:after="0"/>
        <w:ind w:left="1938" w:right="0" w:hanging="358"/>
        <w:jc w:val="left"/>
        <w:rPr>
          <w:sz w:val="20"/>
        </w:rPr>
      </w:pPr>
      <w:r>
        <w:rPr>
          <w:sz w:val="20"/>
        </w:rPr>
        <w:t>4A.</w:t>
      </w:r>
      <w:r>
        <w:rPr>
          <w:spacing w:val="-7"/>
          <w:sz w:val="20"/>
        </w:rPr>
        <w:t> </w:t>
      </w:r>
      <w:r>
        <w:rPr>
          <w:sz w:val="20"/>
        </w:rPr>
        <w:t>Munich</w:t>
      </w:r>
      <w:r>
        <w:rPr>
          <w:spacing w:val="-7"/>
          <w:sz w:val="20"/>
        </w:rPr>
        <w:t> </w:t>
      </w:r>
      <w:r>
        <w:rPr>
          <w:spacing w:val="-2"/>
          <w:sz w:val="20"/>
        </w:rPr>
        <w:t>Helles</w:t>
      </w:r>
    </w:p>
    <w:p>
      <w:pPr>
        <w:pStyle w:val="ListParagraph"/>
        <w:numPr>
          <w:ilvl w:val="0"/>
          <w:numId w:val="71"/>
        </w:numPr>
        <w:tabs>
          <w:tab w:pos="1938" w:val="left" w:leader="none"/>
        </w:tabs>
        <w:spacing w:line="240" w:lineRule="auto" w:before="18" w:after="0"/>
        <w:ind w:left="1938" w:right="0" w:hanging="358"/>
        <w:jc w:val="left"/>
        <w:rPr>
          <w:sz w:val="20"/>
        </w:rPr>
      </w:pPr>
      <w:r>
        <w:rPr>
          <w:sz w:val="20"/>
        </w:rPr>
        <w:t>4B.</w:t>
      </w:r>
      <w:r>
        <w:rPr>
          <w:spacing w:val="-5"/>
          <w:sz w:val="20"/>
        </w:rPr>
        <w:t> </w:t>
      </w:r>
      <w:r>
        <w:rPr>
          <w:spacing w:val="-2"/>
          <w:sz w:val="20"/>
        </w:rPr>
        <w:t>Festbier</w:t>
      </w:r>
    </w:p>
    <w:p>
      <w:pPr>
        <w:pStyle w:val="ListParagraph"/>
        <w:numPr>
          <w:ilvl w:val="0"/>
          <w:numId w:val="71"/>
        </w:numPr>
        <w:tabs>
          <w:tab w:pos="1939" w:val="left" w:leader="none"/>
        </w:tabs>
        <w:spacing w:line="240" w:lineRule="auto" w:before="17" w:after="0"/>
        <w:ind w:left="1939" w:right="0" w:hanging="359"/>
        <w:jc w:val="left"/>
        <w:rPr>
          <w:sz w:val="20"/>
        </w:rPr>
      </w:pPr>
      <w:r>
        <w:rPr>
          <w:sz w:val="20"/>
        </w:rPr>
        <w:t>4C.</w:t>
      </w:r>
      <w:r>
        <w:rPr>
          <w:spacing w:val="-8"/>
          <w:sz w:val="20"/>
        </w:rPr>
        <w:t> </w:t>
      </w:r>
      <w:r>
        <w:rPr>
          <w:sz w:val="20"/>
        </w:rPr>
        <w:t>Helles</w:t>
      </w:r>
      <w:r>
        <w:rPr>
          <w:spacing w:val="-4"/>
          <w:sz w:val="20"/>
        </w:rPr>
        <w:t> Bock</w:t>
      </w:r>
    </w:p>
    <w:p>
      <w:pPr>
        <w:pStyle w:val="ListParagraph"/>
        <w:numPr>
          <w:ilvl w:val="0"/>
          <w:numId w:val="71"/>
        </w:numPr>
        <w:tabs>
          <w:tab w:pos="1938" w:val="left" w:leader="none"/>
        </w:tabs>
        <w:spacing w:line="240" w:lineRule="auto" w:before="18" w:after="0"/>
        <w:ind w:left="1938" w:right="0" w:hanging="358"/>
        <w:jc w:val="left"/>
        <w:rPr>
          <w:sz w:val="20"/>
        </w:rPr>
      </w:pPr>
      <w:r>
        <w:rPr>
          <w:sz w:val="20"/>
        </w:rPr>
        <w:t>5A.</w:t>
      </w:r>
      <w:r>
        <w:rPr>
          <w:spacing w:val="-7"/>
          <w:sz w:val="20"/>
        </w:rPr>
        <w:t> </w:t>
      </w:r>
      <w:r>
        <w:rPr>
          <w:sz w:val="20"/>
        </w:rPr>
        <w:t>German</w:t>
      </w:r>
      <w:r>
        <w:rPr>
          <w:spacing w:val="-6"/>
          <w:sz w:val="20"/>
        </w:rPr>
        <w:t> </w:t>
      </w:r>
      <w:r>
        <w:rPr>
          <w:spacing w:val="-2"/>
          <w:sz w:val="20"/>
        </w:rPr>
        <w:t>Leichtbier</w:t>
      </w:r>
    </w:p>
    <w:p>
      <w:pPr>
        <w:pStyle w:val="ListParagraph"/>
        <w:numPr>
          <w:ilvl w:val="0"/>
          <w:numId w:val="71"/>
        </w:numPr>
        <w:tabs>
          <w:tab w:pos="1938" w:val="left" w:leader="none"/>
        </w:tabs>
        <w:spacing w:line="240" w:lineRule="auto" w:before="17" w:after="0"/>
        <w:ind w:left="1938" w:right="0" w:hanging="358"/>
        <w:jc w:val="left"/>
        <w:rPr>
          <w:sz w:val="20"/>
        </w:rPr>
      </w:pPr>
      <w:r>
        <w:rPr>
          <w:sz w:val="20"/>
        </w:rPr>
        <w:t>5B.</w:t>
      </w:r>
      <w:r>
        <w:rPr>
          <w:spacing w:val="-5"/>
          <w:sz w:val="20"/>
        </w:rPr>
        <w:t> </w:t>
      </w:r>
      <w:r>
        <w:rPr>
          <w:spacing w:val="-2"/>
          <w:sz w:val="20"/>
        </w:rPr>
        <w:t>Kölsch</w:t>
      </w:r>
    </w:p>
    <w:p>
      <w:pPr>
        <w:pStyle w:val="ListParagraph"/>
        <w:numPr>
          <w:ilvl w:val="0"/>
          <w:numId w:val="71"/>
        </w:numPr>
        <w:tabs>
          <w:tab w:pos="1939" w:val="left" w:leader="none"/>
        </w:tabs>
        <w:spacing w:line="240" w:lineRule="auto" w:before="18" w:after="0"/>
        <w:ind w:left="1939" w:right="0" w:hanging="359"/>
        <w:jc w:val="left"/>
        <w:rPr>
          <w:sz w:val="20"/>
        </w:rPr>
      </w:pPr>
      <w:r>
        <w:rPr>
          <w:sz w:val="20"/>
        </w:rPr>
        <w:t>5C.</w:t>
      </w:r>
      <w:r>
        <w:rPr>
          <w:spacing w:val="-8"/>
          <w:sz w:val="20"/>
        </w:rPr>
        <w:t> </w:t>
      </w:r>
      <w:r>
        <w:rPr>
          <w:sz w:val="20"/>
        </w:rPr>
        <w:t>Helles</w:t>
      </w:r>
      <w:r>
        <w:rPr>
          <w:spacing w:val="-4"/>
          <w:sz w:val="20"/>
        </w:rPr>
        <w:t> </w:t>
      </w:r>
      <w:r>
        <w:rPr>
          <w:spacing w:val="-2"/>
          <w:sz w:val="20"/>
        </w:rPr>
        <w:t>Exportbier</w:t>
      </w:r>
    </w:p>
    <w:p>
      <w:pPr>
        <w:pStyle w:val="ListParagraph"/>
        <w:numPr>
          <w:ilvl w:val="0"/>
          <w:numId w:val="71"/>
        </w:numPr>
        <w:tabs>
          <w:tab w:pos="1938" w:val="left" w:leader="none"/>
        </w:tabs>
        <w:spacing w:line="240" w:lineRule="auto" w:before="20" w:after="0"/>
        <w:ind w:left="1938" w:right="0" w:hanging="358"/>
        <w:jc w:val="left"/>
        <w:rPr>
          <w:sz w:val="20"/>
        </w:rPr>
      </w:pPr>
      <w:r>
        <w:rPr>
          <w:sz w:val="20"/>
        </w:rPr>
        <w:t>5D.</w:t>
      </w:r>
      <w:r>
        <w:rPr>
          <w:spacing w:val="-6"/>
          <w:sz w:val="20"/>
        </w:rPr>
        <w:t> </w:t>
      </w:r>
      <w:r>
        <w:rPr>
          <w:sz w:val="20"/>
        </w:rPr>
        <w:t>German</w:t>
      </w:r>
      <w:r>
        <w:rPr>
          <w:spacing w:val="-5"/>
          <w:sz w:val="20"/>
        </w:rPr>
        <w:t> </w:t>
      </w:r>
      <w:r>
        <w:rPr>
          <w:spacing w:val="-4"/>
          <w:sz w:val="20"/>
        </w:rPr>
        <w:t>Pils</w:t>
      </w:r>
    </w:p>
    <w:p>
      <w:pPr>
        <w:pStyle w:val="ListParagraph"/>
        <w:numPr>
          <w:ilvl w:val="0"/>
          <w:numId w:val="71"/>
        </w:numPr>
        <w:tabs>
          <w:tab w:pos="1938" w:val="left" w:leader="none"/>
        </w:tabs>
        <w:spacing w:line="240" w:lineRule="auto" w:before="17" w:after="0"/>
        <w:ind w:left="1938" w:right="0" w:hanging="358"/>
        <w:jc w:val="left"/>
        <w:rPr>
          <w:sz w:val="20"/>
        </w:rPr>
      </w:pPr>
      <w:r>
        <w:rPr>
          <w:sz w:val="20"/>
        </w:rPr>
        <w:t>6A.</w:t>
      </w:r>
      <w:r>
        <w:rPr>
          <w:spacing w:val="-6"/>
          <w:sz w:val="20"/>
        </w:rPr>
        <w:t> </w:t>
      </w:r>
      <w:r>
        <w:rPr>
          <w:spacing w:val="-2"/>
          <w:sz w:val="20"/>
        </w:rPr>
        <w:t>Märzen</w:t>
      </w:r>
    </w:p>
    <w:p>
      <w:pPr>
        <w:pStyle w:val="ListParagraph"/>
        <w:numPr>
          <w:ilvl w:val="0"/>
          <w:numId w:val="71"/>
        </w:numPr>
        <w:tabs>
          <w:tab w:pos="1940" w:val="left" w:leader="none"/>
        </w:tabs>
        <w:spacing w:line="240" w:lineRule="auto" w:before="18" w:after="0"/>
        <w:ind w:left="1940" w:right="0" w:hanging="360"/>
        <w:jc w:val="left"/>
        <w:rPr>
          <w:sz w:val="20"/>
        </w:rPr>
      </w:pPr>
      <w:r>
        <w:rPr>
          <w:sz w:val="20"/>
        </w:rPr>
        <w:t>6B.</w:t>
      </w:r>
      <w:r>
        <w:rPr>
          <w:spacing w:val="-3"/>
          <w:sz w:val="20"/>
        </w:rPr>
        <w:t> </w:t>
      </w:r>
      <w:r>
        <w:rPr>
          <w:spacing w:val="-2"/>
          <w:sz w:val="20"/>
        </w:rPr>
        <w:t>Rauchbier</w:t>
      </w:r>
    </w:p>
    <w:p>
      <w:pPr>
        <w:pStyle w:val="ListParagraph"/>
        <w:numPr>
          <w:ilvl w:val="0"/>
          <w:numId w:val="71"/>
        </w:numPr>
        <w:tabs>
          <w:tab w:pos="1940" w:val="left" w:leader="none"/>
        </w:tabs>
        <w:spacing w:line="240" w:lineRule="auto" w:before="18" w:after="0"/>
        <w:ind w:left="1940" w:right="0" w:hanging="360"/>
        <w:jc w:val="left"/>
        <w:rPr>
          <w:sz w:val="20"/>
        </w:rPr>
      </w:pPr>
      <w:r>
        <w:rPr>
          <w:sz w:val="20"/>
        </w:rPr>
        <w:t>6C.</w:t>
      </w:r>
      <w:r>
        <w:rPr>
          <w:spacing w:val="-6"/>
          <w:sz w:val="20"/>
        </w:rPr>
        <w:t> </w:t>
      </w:r>
      <w:r>
        <w:rPr>
          <w:sz w:val="20"/>
        </w:rPr>
        <w:t>Dunkles</w:t>
      </w:r>
      <w:r>
        <w:rPr>
          <w:spacing w:val="-7"/>
          <w:sz w:val="20"/>
        </w:rPr>
        <w:t> </w:t>
      </w:r>
      <w:r>
        <w:rPr>
          <w:spacing w:val="-4"/>
          <w:sz w:val="20"/>
        </w:rPr>
        <w:t>Bock</w:t>
      </w:r>
    </w:p>
    <w:p>
      <w:pPr>
        <w:pStyle w:val="ListParagraph"/>
        <w:numPr>
          <w:ilvl w:val="0"/>
          <w:numId w:val="71"/>
        </w:numPr>
        <w:tabs>
          <w:tab w:pos="1939" w:val="left" w:leader="none"/>
        </w:tabs>
        <w:spacing w:line="240" w:lineRule="auto" w:before="17" w:after="0"/>
        <w:ind w:left="1939" w:right="0" w:hanging="359"/>
        <w:jc w:val="left"/>
        <w:rPr>
          <w:sz w:val="20"/>
        </w:rPr>
      </w:pPr>
      <w:r>
        <w:rPr>
          <w:sz w:val="20"/>
        </w:rPr>
        <w:t>7B.</w:t>
      </w:r>
      <w:r>
        <w:rPr>
          <w:spacing w:val="-6"/>
          <w:sz w:val="20"/>
        </w:rPr>
        <w:t> </w:t>
      </w:r>
      <w:r>
        <w:rPr>
          <w:spacing w:val="-2"/>
          <w:sz w:val="20"/>
        </w:rPr>
        <w:t>Altbier</w:t>
      </w:r>
    </w:p>
    <w:p>
      <w:pPr>
        <w:pStyle w:val="ListParagraph"/>
        <w:numPr>
          <w:ilvl w:val="0"/>
          <w:numId w:val="71"/>
        </w:numPr>
        <w:tabs>
          <w:tab w:pos="1938" w:val="left" w:leader="none"/>
        </w:tabs>
        <w:spacing w:line="240" w:lineRule="auto" w:before="20" w:after="0"/>
        <w:ind w:left="1938" w:right="0" w:hanging="358"/>
        <w:jc w:val="left"/>
        <w:rPr>
          <w:sz w:val="20"/>
        </w:rPr>
      </w:pPr>
      <w:r>
        <w:rPr>
          <w:sz w:val="20"/>
        </w:rPr>
        <w:t>27.</w:t>
      </w:r>
      <w:r>
        <w:rPr>
          <w:spacing w:val="-9"/>
          <w:sz w:val="20"/>
        </w:rPr>
        <w:t> </w:t>
      </w:r>
      <w:r>
        <w:rPr>
          <w:sz w:val="20"/>
        </w:rPr>
        <w:t>Historical</w:t>
      </w:r>
      <w:r>
        <w:rPr>
          <w:spacing w:val="-6"/>
          <w:sz w:val="20"/>
        </w:rPr>
        <w:t> </w:t>
      </w:r>
      <w:r>
        <w:rPr>
          <w:sz w:val="20"/>
        </w:rPr>
        <w:t>Beer:</w:t>
      </w:r>
      <w:r>
        <w:rPr>
          <w:spacing w:val="-8"/>
          <w:sz w:val="20"/>
        </w:rPr>
        <w:t> </w:t>
      </w:r>
      <w:r>
        <w:rPr>
          <w:spacing w:val="-2"/>
          <w:sz w:val="20"/>
        </w:rPr>
        <w:t>Kellerbier</w:t>
      </w:r>
    </w:p>
    <w:p>
      <w:pPr>
        <w:pStyle w:val="ListParagraph"/>
        <w:numPr>
          <w:ilvl w:val="0"/>
          <w:numId w:val="71"/>
        </w:numPr>
        <w:tabs>
          <w:tab w:pos="1939" w:val="left" w:leader="none"/>
        </w:tabs>
        <w:spacing w:line="240" w:lineRule="auto" w:before="18" w:after="0"/>
        <w:ind w:left="1939" w:right="0" w:hanging="359"/>
        <w:jc w:val="left"/>
        <w:rPr>
          <w:sz w:val="20"/>
        </w:rPr>
      </w:pPr>
      <w:r>
        <w:rPr>
          <w:sz w:val="20"/>
        </w:rPr>
        <w:t>8A.</w:t>
      </w:r>
      <w:r>
        <w:rPr>
          <w:spacing w:val="-8"/>
          <w:sz w:val="20"/>
        </w:rPr>
        <w:t> </w:t>
      </w:r>
      <w:r>
        <w:rPr>
          <w:sz w:val="20"/>
        </w:rPr>
        <w:t>Munich</w:t>
      </w:r>
      <w:r>
        <w:rPr>
          <w:spacing w:val="-5"/>
          <w:sz w:val="20"/>
        </w:rPr>
        <w:t> </w:t>
      </w:r>
      <w:r>
        <w:rPr>
          <w:spacing w:val="-2"/>
          <w:sz w:val="20"/>
        </w:rPr>
        <w:t>Dunkel</w:t>
      </w:r>
    </w:p>
    <w:p>
      <w:pPr>
        <w:pStyle w:val="ListParagraph"/>
        <w:numPr>
          <w:ilvl w:val="0"/>
          <w:numId w:val="71"/>
        </w:numPr>
        <w:tabs>
          <w:tab w:pos="1938" w:val="left" w:leader="none"/>
        </w:tabs>
        <w:spacing w:line="240" w:lineRule="auto" w:before="18" w:after="0"/>
        <w:ind w:left="1938" w:right="0" w:hanging="358"/>
        <w:jc w:val="left"/>
        <w:rPr>
          <w:sz w:val="20"/>
        </w:rPr>
      </w:pPr>
      <w:r>
        <w:rPr>
          <w:sz w:val="20"/>
        </w:rPr>
        <w:t>8B.</w:t>
      </w:r>
      <w:r>
        <w:rPr>
          <w:spacing w:val="-7"/>
          <w:sz w:val="20"/>
        </w:rPr>
        <w:t> </w:t>
      </w:r>
      <w:r>
        <w:rPr>
          <w:spacing w:val="-2"/>
          <w:sz w:val="20"/>
        </w:rPr>
        <w:t>Schwarzbier</w:t>
      </w:r>
    </w:p>
    <w:p>
      <w:pPr>
        <w:pStyle w:val="ListParagraph"/>
        <w:numPr>
          <w:ilvl w:val="0"/>
          <w:numId w:val="71"/>
        </w:numPr>
        <w:tabs>
          <w:tab w:pos="1938" w:val="left" w:leader="none"/>
        </w:tabs>
        <w:spacing w:line="240" w:lineRule="auto" w:before="17" w:after="0"/>
        <w:ind w:left="1938" w:right="0" w:hanging="358"/>
        <w:jc w:val="left"/>
        <w:rPr>
          <w:sz w:val="20"/>
        </w:rPr>
      </w:pPr>
      <w:r>
        <w:rPr>
          <w:sz w:val="20"/>
        </w:rPr>
        <w:t>9A.</w:t>
      </w:r>
      <w:r>
        <w:rPr>
          <w:spacing w:val="-6"/>
          <w:sz w:val="20"/>
        </w:rPr>
        <w:t> </w:t>
      </w:r>
      <w:r>
        <w:rPr>
          <w:spacing w:val="-2"/>
          <w:sz w:val="20"/>
        </w:rPr>
        <w:t>Doppelbock</w:t>
      </w:r>
    </w:p>
    <w:p>
      <w:pPr>
        <w:pStyle w:val="ListParagraph"/>
        <w:numPr>
          <w:ilvl w:val="0"/>
          <w:numId w:val="71"/>
        </w:numPr>
        <w:tabs>
          <w:tab w:pos="1938" w:val="left" w:leader="none"/>
        </w:tabs>
        <w:spacing w:line="240" w:lineRule="auto" w:before="18" w:after="0"/>
        <w:ind w:left="1938" w:right="0" w:hanging="358"/>
        <w:jc w:val="left"/>
        <w:rPr>
          <w:sz w:val="20"/>
        </w:rPr>
      </w:pPr>
      <w:r>
        <w:rPr>
          <w:sz w:val="20"/>
        </w:rPr>
        <w:t>9B.</w:t>
      </w:r>
      <w:r>
        <w:rPr>
          <w:spacing w:val="-3"/>
          <w:sz w:val="20"/>
        </w:rPr>
        <w:t> </w:t>
      </w:r>
      <w:r>
        <w:rPr>
          <w:spacing w:val="-2"/>
          <w:sz w:val="20"/>
        </w:rPr>
        <w:t>Eisbock</w:t>
      </w:r>
    </w:p>
    <w:p>
      <w:pPr>
        <w:pStyle w:val="ListParagraph"/>
        <w:numPr>
          <w:ilvl w:val="0"/>
          <w:numId w:val="71"/>
        </w:numPr>
        <w:tabs>
          <w:tab w:pos="1938" w:val="left" w:leader="none"/>
        </w:tabs>
        <w:spacing w:line="240" w:lineRule="auto" w:before="17" w:after="0"/>
        <w:ind w:left="1938" w:right="0" w:hanging="358"/>
        <w:jc w:val="left"/>
        <w:rPr>
          <w:sz w:val="20"/>
        </w:rPr>
      </w:pPr>
      <w:r>
        <w:rPr>
          <w:sz w:val="20"/>
        </w:rPr>
        <w:t>10A.</w:t>
      </w:r>
      <w:r>
        <w:rPr>
          <w:spacing w:val="-6"/>
          <w:sz w:val="20"/>
        </w:rPr>
        <w:t> </w:t>
      </w:r>
      <w:r>
        <w:rPr>
          <w:spacing w:val="-2"/>
          <w:sz w:val="20"/>
        </w:rPr>
        <w:t>Weissbier</w:t>
      </w:r>
    </w:p>
    <w:p>
      <w:pPr>
        <w:pStyle w:val="ListParagraph"/>
        <w:numPr>
          <w:ilvl w:val="0"/>
          <w:numId w:val="71"/>
        </w:numPr>
        <w:tabs>
          <w:tab w:pos="1939" w:val="left" w:leader="none"/>
        </w:tabs>
        <w:spacing w:line="240" w:lineRule="auto" w:before="20" w:after="0"/>
        <w:ind w:left="1939" w:right="0" w:hanging="359"/>
        <w:jc w:val="left"/>
        <w:rPr>
          <w:sz w:val="20"/>
        </w:rPr>
      </w:pPr>
      <w:r>
        <w:rPr>
          <w:sz w:val="20"/>
        </w:rPr>
        <w:t>10B.</w:t>
      </w:r>
      <w:r>
        <w:rPr>
          <w:spacing w:val="-9"/>
          <w:sz w:val="20"/>
        </w:rPr>
        <w:t> </w:t>
      </w:r>
      <w:r>
        <w:rPr>
          <w:sz w:val="20"/>
        </w:rPr>
        <w:t>Dunkles</w:t>
      </w:r>
      <w:r>
        <w:rPr>
          <w:spacing w:val="-5"/>
          <w:sz w:val="20"/>
        </w:rPr>
        <w:t> </w:t>
      </w:r>
      <w:r>
        <w:rPr>
          <w:spacing w:val="-2"/>
          <w:sz w:val="20"/>
        </w:rPr>
        <w:t>Weissbier</w:t>
      </w:r>
    </w:p>
    <w:p>
      <w:pPr>
        <w:pStyle w:val="ListParagraph"/>
        <w:numPr>
          <w:ilvl w:val="0"/>
          <w:numId w:val="71"/>
        </w:numPr>
        <w:tabs>
          <w:tab w:pos="1939" w:val="left" w:leader="none"/>
        </w:tabs>
        <w:spacing w:line="240" w:lineRule="auto" w:before="18" w:after="0"/>
        <w:ind w:left="1939" w:right="0" w:hanging="359"/>
        <w:jc w:val="left"/>
        <w:rPr>
          <w:sz w:val="20"/>
        </w:rPr>
      </w:pPr>
      <w:r>
        <w:rPr>
          <w:sz w:val="20"/>
        </w:rPr>
        <w:t>10C.</w:t>
      </w:r>
      <w:r>
        <w:rPr>
          <w:spacing w:val="-6"/>
          <w:sz w:val="20"/>
        </w:rPr>
        <w:t> </w:t>
      </w:r>
      <w:r>
        <w:rPr>
          <w:spacing w:val="-2"/>
          <w:sz w:val="20"/>
        </w:rPr>
        <w:t>Weizenbock</w:t>
      </w:r>
    </w:p>
    <w:p>
      <w:pPr>
        <w:pStyle w:val="ListParagraph"/>
        <w:numPr>
          <w:ilvl w:val="0"/>
          <w:numId w:val="71"/>
        </w:numPr>
        <w:tabs>
          <w:tab w:pos="1938" w:val="left" w:leader="none"/>
        </w:tabs>
        <w:spacing w:line="240" w:lineRule="auto" w:before="17" w:after="0"/>
        <w:ind w:left="1938" w:right="0" w:hanging="358"/>
        <w:jc w:val="left"/>
        <w:rPr>
          <w:sz w:val="20"/>
        </w:rPr>
      </w:pPr>
      <w:r>
        <w:rPr>
          <w:sz w:val="20"/>
        </w:rPr>
        <w:t>23A.</w:t>
      </w:r>
      <w:r>
        <w:rPr>
          <w:spacing w:val="-5"/>
          <w:sz w:val="20"/>
        </w:rPr>
        <w:t> </w:t>
      </w:r>
      <w:r>
        <w:rPr>
          <w:sz w:val="20"/>
        </w:rPr>
        <w:t>Berliner</w:t>
      </w:r>
      <w:r>
        <w:rPr>
          <w:spacing w:val="-7"/>
          <w:sz w:val="20"/>
        </w:rPr>
        <w:t> </w:t>
      </w:r>
      <w:r>
        <w:rPr>
          <w:spacing w:val="-2"/>
          <w:sz w:val="20"/>
        </w:rPr>
        <w:t>Weisse</w:t>
      </w:r>
    </w:p>
    <w:p>
      <w:pPr>
        <w:pStyle w:val="ListParagraph"/>
        <w:numPr>
          <w:ilvl w:val="0"/>
          <w:numId w:val="71"/>
        </w:numPr>
        <w:tabs>
          <w:tab w:pos="1939" w:val="left" w:leader="none"/>
        </w:tabs>
        <w:spacing w:line="240" w:lineRule="auto" w:before="18" w:after="0"/>
        <w:ind w:left="1939" w:right="0" w:hanging="359"/>
        <w:jc w:val="left"/>
        <w:rPr>
          <w:sz w:val="20"/>
        </w:rPr>
      </w:pPr>
      <w:r>
        <w:rPr>
          <w:sz w:val="20"/>
        </w:rPr>
        <w:t>23G.</w:t>
      </w:r>
      <w:r>
        <w:rPr>
          <w:spacing w:val="-6"/>
          <w:sz w:val="20"/>
        </w:rPr>
        <w:t> </w:t>
      </w:r>
      <w:r>
        <w:rPr>
          <w:spacing w:val="-4"/>
          <w:sz w:val="20"/>
        </w:rPr>
        <w:t>Gose</w:t>
      </w:r>
    </w:p>
    <w:p>
      <w:pPr>
        <w:pStyle w:val="ListParagraph"/>
        <w:numPr>
          <w:ilvl w:val="0"/>
          <w:numId w:val="71"/>
        </w:numPr>
        <w:tabs>
          <w:tab w:pos="1939" w:val="left" w:leader="none"/>
        </w:tabs>
        <w:spacing w:line="240" w:lineRule="auto" w:before="18" w:after="0"/>
        <w:ind w:left="1939" w:right="0" w:hanging="359"/>
        <w:jc w:val="left"/>
        <w:rPr>
          <w:sz w:val="20"/>
        </w:rPr>
      </w:pPr>
      <w:r>
        <w:rPr>
          <w:sz w:val="20"/>
        </w:rPr>
        <w:t>27.</w:t>
      </w:r>
      <w:r>
        <w:rPr>
          <w:spacing w:val="-8"/>
          <w:sz w:val="20"/>
        </w:rPr>
        <w:t> </w:t>
      </w:r>
      <w:r>
        <w:rPr>
          <w:sz w:val="20"/>
        </w:rPr>
        <w:t>Historical</w:t>
      </w:r>
      <w:r>
        <w:rPr>
          <w:spacing w:val="-7"/>
          <w:sz w:val="20"/>
        </w:rPr>
        <w:t> </w:t>
      </w:r>
      <w:r>
        <w:rPr>
          <w:sz w:val="20"/>
        </w:rPr>
        <w:t>Beer:</w:t>
      </w:r>
      <w:r>
        <w:rPr>
          <w:spacing w:val="-7"/>
          <w:sz w:val="20"/>
        </w:rPr>
        <w:t> </w:t>
      </w:r>
      <w:r>
        <w:rPr>
          <w:spacing w:val="-2"/>
          <w:sz w:val="20"/>
        </w:rPr>
        <w:t>Lichtenhainer</w:t>
      </w:r>
    </w:p>
    <w:p>
      <w:pPr>
        <w:pStyle w:val="ListParagraph"/>
        <w:numPr>
          <w:ilvl w:val="0"/>
          <w:numId w:val="71"/>
        </w:numPr>
        <w:tabs>
          <w:tab w:pos="1939" w:val="left" w:leader="none"/>
        </w:tabs>
        <w:spacing w:line="240" w:lineRule="auto" w:before="20" w:after="0"/>
        <w:ind w:left="1939" w:right="0" w:hanging="359"/>
        <w:jc w:val="left"/>
        <w:rPr>
          <w:sz w:val="20"/>
        </w:rPr>
      </w:pPr>
      <w:r>
        <w:rPr>
          <w:sz w:val="20"/>
        </w:rPr>
        <w:t>27.</w:t>
      </w:r>
      <w:r>
        <w:rPr>
          <w:spacing w:val="-8"/>
          <w:sz w:val="20"/>
        </w:rPr>
        <w:t> </w:t>
      </w:r>
      <w:r>
        <w:rPr>
          <w:sz w:val="20"/>
        </w:rPr>
        <w:t>Historical</w:t>
      </w:r>
      <w:r>
        <w:rPr>
          <w:spacing w:val="-7"/>
          <w:sz w:val="20"/>
        </w:rPr>
        <w:t> </w:t>
      </w:r>
      <w:r>
        <w:rPr>
          <w:sz w:val="20"/>
        </w:rPr>
        <w:t>Beer:</w:t>
      </w:r>
      <w:r>
        <w:rPr>
          <w:spacing w:val="-7"/>
          <w:sz w:val="20"/>
        </w:rPr>
        <w:t> </w:t>
      </w:r>
      <w:r>
        <w:rPr>
          <w:spacing w:val="-2"/>
          <w:sz w:val="20"/>
        </w:rPr>
        <w:t>Roggenbier</w:t>
      </w:r>
    </w:p>
    <w:p>
      <w:pPr>
        <w:spacing w:before="17"/>
        <w:ind w:left="860" w:right="0" w:firstLine="0"/>
        <w:jc w:val="left"/>
        <w:rPr>
          <w:sz w:val="20"/>
        </w:rPr>
      </w:pPr>
      <w:r>
        <w:rPr>
          <w:sz w:val="20"/>
        </w:rPr>
        <w:t>(4)9.</w:t>
      </w:r>
      <w:r>
        <w:rPr>
          <w:spacing w:val="69"/>
          <w:w w:val="150"/>
          <w:sz w:val="20"/>
        </w:rPr>
        <w:t> </w:t>
      </w:r>
      <w:r>
        <w:rPr>
          <w:spacing w:val="-2"/>
          <w:sz w:val="20"/>
        </w:rPr>
        <w:t>Austria</w:t>
      </w:r>
    </w:p>
    <w:p>
      <w:pPr>
        <w:spacing w:before="18"/>
        <w:ind w:left="1580" w:right="0" w:firstLine="0"/>
        <w:jc w:val="left"/>
        <w:rPr>
          <w:sz w:val="20"/>
        </w:rPr>
      </w:pPr>
      <w:r>
        <w:rPr>
          <w:sz w:val="20"/>
        </w:rPr>
        <w:t>A.</w:t>
      </w:r>
      <w:r>
        <w:rPr>
          <w:spacing w:val="33"/>
          <w:sz w:val="20"/>
        </w:rPr>
        <w:t>  </w:t>
      </w:r>
      <w:r>
        <w:rPr>
          <w:sz w:val="20"/>
        </w:rPr>
        <w:t>7A.</w:t>
      </w:r>
      <w:r>
        <w:rPr>
          <w:spacing w:val="-4"/>
          <w:sz w:val="20"/>
        </w:rPr>
        <w:t> </w:t>
      </w:r>
      <w:r>
        <w:rPr>
          <w:sz w:val="20"/>
        </w:rPr>
        <w:t>Vienna</w:t>
      </w:r>
      <w:r>
        <w:rPr>
          <w:spacing w:val="-3"/>
          <w:sz w:val="20"/>
        </w:rPr>
        <w:t> </w:t>
      </w:r>
      <w:r>
        <w:rPr>
          <w:spacing w:val="-4"/>
          <w:sz w:val="20"/>
        </w:rPr>
        <w:t>Lager</w:t>
      </w:r>
    </w:p>
    <w:p>
      <w:pPr>
        <w:spacing w:before="17"/>
        <w:ind w:left="860" w:right="0" w:firstLine="0"/>
        <w:jc w:val="left"/>
        <w:rPr>
          <w:sz w:val="20"/>
        </w:rPr>
      </w:pPr>
      <w:r>
        <w:rPr>
          <w:sz w:val="20"/>
        </w:rPr>
        <w:t>(4)10.</w:t>
      </w:r>
      <w:r>
        <w:rPr>
          <w:spacing w:val="-6"/>
          <w:sz w:val="20"/>
        </w:rPr>
        <w:t> </w:t>
      </w:r>
      <w:r>
        <w:rPr>
          <w:sz w:val="20"/>
        </w:rPr>
        <w:t>República</w:t>
      </w:r>
      <w:r>
        <w:rPr>
          <w:spacing w:val="-7"/>
          <w:sz w:val="20"/>
        </w:rPr>
        <w:t> </w:t>
      </w:r>
      <w:r>
        <w:rPr>
          <w:spacing w:val="-4"/>
          <w:sz w:val="20"/>
        </w:rPr>
        <w:t>Checa</w:t>
      </w:r>
    </w:p>
    <w:p>
      <w:pPr>
        <w:pStyle w:val="ListParagraph"/>
        <w:numPr>
          <w:ilvl w:val="0"/>
          <w:numId w:val="72"/>
        </w:numPr>
        <w:tabs>
          <w:tab w:pos="1938" w:val="left" w:leader="none"/>
        </w:tabs>
        <w:spacing w:line="240" w:lineRule="auto" w:before="18" w:after="0"/>
        <w:ind w:left="1938" w:right="0" w:hanging="358"/>
        <w:jc w:val="left"/>
        <w:rPr>
          <w:sz w:val="20"/>
        </w:rPr>
      </w:pPr>
      <w:r>
        <w:rPr>
          <w:sz w:val="20"/>
        </w:rPr>
        <w:t>3A.</w:t>
      </w:r>
      <w:r>
        <w:rPr>
          <w:spacing w:val="-6"/>
          <w:sz w:val="20"/>
        </w:rPr>
        <w:t> </w:t>
      </w:r>
      <w:r>
        <w:rPr>
          <w:sz w:val="20"/>
        </w:rPr>
        <w:t>Czech</w:t>
      </w:r>
      <w:r>
        <w:rPr>
          <w:spacing w:val="-6"/>
          <w:sz w:val="20"/>
        </w:rPr>
        <w:t> </w:t>
      </w:r>
      <w:r>
        <w:rPr>
          <w:sz w:val="20"/>
        </w:rPr>
        <w:t>Pale</w:t>
      </w:r>
      <w:r>
        <w:rPr>
          <w:spacing w:val="-5"/>
          <w:sz w:val="20"/>
        </w:rPr>
        <w:t> </w:t>
      </w:r>
      <w:r>
        <w:rPr>
          <w:spacing w:val="-2"/>
          <w:sz w:val="20"/>
        </w:rPr>
        <w:t>Lager</w:t>
      </w:r>
    </w:p>
    <w:p>
      <w:pPr>
        <w:pStyle w:val="ListParagraph"/>
        <w:numPr>
          <w:ilvl w:val="0"/>
          <w:numId w:val="72"/>
        </w:numPr>
        <w:tabs>
          <w:tab w:pos="1938" w:val="left" w:leader="none"/>
        </w:tabs>
        <w:spacing w:line="240" w:lineRule="auto" w:before="18" w:after="0"/>
        <w:ind w:left="1938" w:right="0" w:hanging="358"/>
        <w:jc w:val="left"/>
        <w:rPr>
          <w:sz w:val="20"/>
        </w:rPr>
      </w:pPr>
      <w:r>
        <w:rPr>
          <w:sz w:val="20"/>
        </w:rPr>
        <w:t>3B.</w:t>
      </w:r>
      <w:r>
        <w:rPr>
          <w:spacing w:val="-6"/>
          <w:sz w:val="20"/>
        </w:rPr>
        <w:t> </w:t>
      </w:r>
      <w:r>
        <w:rPr>
          <w:sz w:val="20"/>
        </w:rPr>
        <w:t>Czech</w:t>
      </w:r>
      <w:r>
        <w:rPr>
          <w:spacing w:val="-7"/>
          <w:sz w:val="20"/>
        </w:rPr>
        <w:t> </w:t>
      </w:r>
      <w:r>
        <w:rPr>
          <w:sz w:val="20"/>
        </w:rPr>
        <w:t>Premium</w:t>
      </w:r>
      <w:r>
        <w:rPr>
          <w:spacing w:val="-6"/>
          <w:sz w:val="20"/>
        </w:rPr>
        <w:t> </w:t>
      </w:r>
      <w:r>
        <w:rPr>
          <w:sz w:val="20"/>
        </w:rPr>
        <w:t>Pale</w:t>
      </w:r>
      <w:r>
        <w:rPr>
          <w:spacing w:val="-7"/>
          <w:sz w:val="20"/>
        </w:rPr>
        <w:t> </w:t>
      </w:r>
      <w:r>
        <w:rPr>
          <w:spacing w:val="-2"/>
          <w:sz w:val="20"/>
        </w:rPr>
        <w:t>Lager</w:t>
      </w:r>
    </w:p>
    <w:p>
      <w:pPr>
        <w:pStyle w:val="ListParagraph"/>
        <w:numPr>
          <w:ilvl w:val="0"/>
          <w:numId w:val="72"/>
        </w:numPr>
        <w:tabs>
          <w:tab w:pos="1939" w:val="left" w:leader="none"/>
        </w:tabs>
        <w:spacing w:line="240" w:lineRule="auto" w:before="20" w:after="0"/>
        <w:ind w:left="1939" w:right="0" w:hanging="359"/>
        <w:jc w:val="left"/>
        <w:rPr>
          <w:sz w:val="20"/>
        </w:rPr>
      </w:pPr>
      <w:r>
        <w:rPr>
          <w:sz w:val="20"/>
        </w:rPr>
        <w:t>3C.</w:t>
      </w:r>
      <w:r>
        <w:rPr>
          <w:spacing w:val="-6"/>
          <w:sz w:val="20"/>
        </w:rPr>
        <w:t> </w:t>
      </w:r>
      <w:r>
        <w:rPr>
          <w:sz w:val="20"/>
        </w:rPr>
        <w:t>Czech</w:t>
      </w:r>
      <w:r>
        <w:rPr>
          <w:spacing w:val="-7"/>
          <w:sz w:val="20"/>
        </w:rPr>
        <w:t> </w:t>
      </w:r>
      <w:r>
        <w:rPr>
          <w:sz w:val="20"/>
        </w:rPr>
        <w:t>Amber</w:t>
      </w:r>
      <w:r>
        <w:rPr>
          <w:spacing w:val="-6"/>
          <w:sz w:val="20"/>
        </w:rPr>
        <w:t> </w:t>
      </w:r>
      <w:r>
        <w:rPr>
          <w:spacing w:val="-4"/>
          <w:sz w:val="20"/>
        </w:rPr>
        <w:t>Lager</w:t>
      </w:r>
    </w:p>
    <w:p>
      <w:pPr>
        <w:pStyle w:val="ListParagraph"/>
        <w:numPr>
          <w:ilvl w:val="0"/>
          <w:numId w:val="72"/>
        </w:numPr>
        <w:tabs>
          <w:tab w:pos="1938" w:val="left" w:leader="none"/>
        </w:tabs>
        <w:spacing w:line="240" w:lineRule="auto" w:before="17" w:after="0"/>
        <w:ind w:left="1938" w:right="0" w:hanging="358"/>
        <w:jc w:val="left"/>
        <w:rPr>
          <w:sz w:val="20"/>
        </w:rPr>
      </w:pPr>
      <w:r>
        <w:rPr>
          <w:sz w:val="20"/>
        </w:rPr>
        <w:t>3D.</w:t>
      </w:r>
      <w:r>
        <w:rPr>
          <w:spacing w:val="-6"/>
          <w:sz w:val="20"/>
        </w:rPr>
        <w:t> </w:t>
      </w:r>
      <w:r>
        <w:rPr>
          <w:sz w:val="20"/>
        </w:rPr>
        <w:t>Czech</w:t>
      </w:r>
      <w:r>
        <w:rPr>
          <w:spacing w:val="-3"/>
          <w:sz w:val="20"/>
        </w:rPr>
        <w:t> </w:t>
      </w:r>
      <w:r>
        <w:rPr>
          <w:sz w:val="20"/>
        </w:rPr>
        <w:t>Dark</w:t>
      </w:r>
      <w:r>
        <w:rPr>
          <w:spacing w:val="-4"/>
          <w:sz w:val="20"/>
        </w:rPr>
        <w:t> </w:t>
      </w:r>
      <w:r>
        <w:rPr>
          <w:spacing w:val="-2"/>
          <w:sz w:val="20"/>
        </w:rPr>
        <w:t>Lager</w:t>
      </w:r>
    </w:p>
    <w:p>
      <w:pPr>
        <w:spacing w:before="18"/>
        <w:ind w:left="860" w:right="0" w:firstLine="0"/>
        <w:jc w:val="left"/>
        <w:rPr>
          <w:sz w:val="20"/>
        </w:rPr>
      </w:pPr>
      <w:r>
        <w:rPr>
          <w:sz w:val="20"/>
        </w:rPr>
        <w:t>(4)11.</w:t>
      </w:r>
      <w:r>
        <w:rPr>
          <w:spacing w:val="35"/>
          <w:sz w:val="20"/>
        </w:rPr>
        <w:t> </w:t>
      </w:r>
      <w:r>
        <w:rPr>
          <w:spacing w:val="-2"/>
          <w:sz w:val="20"/>
        </w:rPr>
        <w:t>Polonia</w:t>
      </w:r>
    </w:p>
    <w:p>
      <w:pPr>
        <w:spacing w:before="17"/>
        <w:ind w:left="1580" w:right="0" w:firstLine="0"/>
        <w:jc w:val="left"/>
        <w:rPr>
          <w:sz w:val="20"/>
        </w:rPr>
      </w:pPr>
      <w:r>
        <w:rPr>
          <w:sz w:val="20"/>
        </w:rPr>
        <w:t>A.</w:t>
      </w:r>
      <w:r>
        <w:rPr>
          <w:spacing w:val="30"/>
          <w:sz w:val="20"/>
        </w:rPr>
        <w:t>  </w:t>
      </w:r>
      <w:r>
        <w:rPr>
          <w:sz w:val="20"/>
        </w:rPr>
        <w:t>27.</w:t>
      </w:r>
      <w:r>
        <w:rPr>
          <w:spacing w:val="-4"/>
          <w:sz w:val="20"/>
        </w:rPr>
        <w:t> </w:t>
      </w:r>
      <w:r>
        <w:rPr>
          <w:sz w:val="20"/>
        </w:rPr>
        <w:t>Historical</w:t>
      </w:r>
      <w:r>
        <w:rPr>
          <w:spacing w:val="-4"/>
          <w:sz w:val="20"/>
        </w:rPr>
        <w:t> </w:t>
      </w:r>
      <w:r>
        <w:rPr>
          <w:sz w:val="20"/>
        </w:rPr>
        <w:t>Beer:</w:t>
      </w:r>
      <w:r>
        <w:rPr>
          <w:spacing w:val="-4"/>
          <w:sz w:val="20"/>
        </w:rPr>
        <w:t> </w:t>
      </w:r>
      <w:r>
        <w:rPr>
          <w:sz w:val="20"/>
        </w:rPr>
        <w:t>Piwo</w:t>
      </w:r>
      <w:r>
        <w:rPr>
          <w:spacing w:val="-2"/>
          <w:sz w:val="20"/>
        </w:rPr>
        <w:t> Grodziskie</w:t>
      </w:r>
    </w:p>
    <w:p>
      <w:pPr>
        <w:pStyle w:val="ListParagraph"/>
        <w:numPr>
          <w:ilvl w:val="0"/>
          <w:numId w:val="73"/>
        </w:numPr>
        <w:tabs>
          <w:tab w:pos="1121" w:val="left" w:leader="none"/>
        </w:tabs>
        <w:spacing w:line="240" w:lineRule="auto" w:before="18" w:after="0"/>
        <w:ind w:left="1121" w:right="0" w:hanging="261"/>
        <w:jc w:val="left"/>
        <w:rPr>
          <w:sz w:val="20"/>
        </w:rPr>
      </w:pPr>
      <w:r>
        <w:rPr>
          <w:sz w:val="20"/>
        </w:rPr>
        <w:t>12.</w:t>
      </w:r>
      <w:r>
        <w:rPr>
          <w:spacing w:val="11"/>
          <w:sz w:val="20"/>
        </w:rPr>
        <w:t> </w:t>
      </w:r>
      <w:r>
        <w:rPr>
          <w:spacing w:val="-2"/>
          <w:sz w:val="20"/>
        </w:rPr>
        <w:t>Escandinavia</w:t>
      </w:r>
    </w:p>
    <w:p>
      <w:pPr>
        <w:pStyle w:val="ListParagraph"/>
        <w:numPr>
          <w:ilvl w:val="1"/>
          <w:numId w:val="73"/>
        </w:numPr>
        <w:tabs>
          <w:tab w:pos="1938" w:val="left" w:leader="none"/>
        </w:tabs>
        <w:spacing w:line="240" w:lineRule="auto" w:before="20" w:after="0"/>
        <w:ind w:left="1938" w:right="0" w:hanging="358"/>
        <w:jc w:val="left"/>
        <w:rPr>
          <w:sz w:val="20"/>
        </w:rPr>
      </w:pPr>
      <w:r>
        <w:rPr>
          <w:sz w:val="20"/>
        </w:rPr>
        <w:t>9C.</w:t>
      </w:r>
      <w:r>
        <w:rPr>
          <w:spacing w:val="-6"/>
          <w:sz w:val="20"/>
        </w:rPr>
        <w:t> </w:t>
      </w:r>
      <w:r>
        <w:rPr>
          <w:sz w:val="20"/>
        </w:rPr>
        <w:t>Baltic</w:t>
      </w:r>
      <w:r>
        <w:rPr>
          <w:spacing w:val="-7"/>
          <w:sz w:val="20"/>
        </w:rPr>
        <w:t> </w:t>
      </w:r>
      <w:r>
        <w:rPr>
          <w:spacing w:val="-2"/>
          <w:sz w:val="20"/>
        </w:rPr>
        <w:t>Porter</w:t>
      </w:r>
    </w:p>
    <w:p>
      <w:pPr>
        <w:pStyle w:val="ListParagraph"/>
        <w:numPr>
          <w:ilvl w:val="1"/>
          <w:numId w:val="73"/>
        </w:numPr>
        <w:tabs>
          <w:tab w:pos="1938" w:val="left" w:leader="none"/>
        </w:tabs>
        <w:spacing w:line="240" w:lineRule="auto" w:before="17" w:after="0"/>
        <w:ind w:left="1938" w:right="0" w:hanging="358"/>
        <w:jc w:val="left"/>
        <w:rPr>
          <w:sz w:val="20"/>
        </w:rPr>
      </w:pPr>
      <w:r>
        <w:rPr>
          <w:sz w:val="20"/>
        </w:rPr>
        <w:t>27.</w:t>
      </w:r>
      <w:r>
        <w:rPr>
          <w:spacing w:val="-8"/>
          <w:sz w:val="20"/>
        </w:rPr>
        <w:t> </w:t>
      </w:r>
      <w:r>
        <w:rPr>
          <w:sz w:val="20"/>
        </w:rPr>
        <w:t>Historical</w:t>
      </w:r>
      <w:r>
        <w:rPr>
          <w:spacing w:val="-7"/>
          <w:sz w:val="20"/>
        </w:rPr>
        <w:t> </w:t>
      </w:r>
      <w:r>
        <w:rPr>
          <w:sz w:val="20"/>
        </w:rPr>
        <w:t>Beer:</w:t>
      </w:r>
      <w:r>
        <w:rPr>
          <w:spacing w:val="-7"/>
          <w:sz w:val="20"/>
        </w:rPr>
        <w:t> </w:t>
      </w:r>
      <w:r>
        <w:rPr>
          <w:spacing w:val="-2"/>
          <w:sz w:val="20"/>
        </w:rPr>
        <w:t>Sahti</w:t>
      </w:r>
    </w:p>
    <w:p>
      <w:pPr>
        <w:pStyle w:val="ListParagraph"/>
        <w:numPr>
          <w:ilvl w:val="0"/>
          <w:numId w:val="74"/>
        </w:numPr>
        <w:tabs>
          <w:tab w:pos="1121" w:val="left" w:leader="none"/>
        </w:tabs>
        <w:spacing w:line="240" w:lineRule="auto" w:before="18" w:after="0"/>
        <w:ind w:left="1121" w:right="0" w:hanging="261"/>
        <w:jc w:val="left"/>
        <w:rPr>
          <w:sz w:val="20"/>
        </w:rPr>
      </w:pPr>
      <w:r>
        <w:rPr>
          <w:sz w:val="20"/>
        </w:rPr>
        <w:t>13.</w:t>
      </w:r>
      <w:r>
        <w:rPr>
          <w:spacing w:val="12"/>
          <w:sz w:val="20"/>
        </w:rPr>
        <w:t> </w:t>
      </w:r>
      <w:r>
        <w:rPr>
          <w:spacing w:val="-2"/>
          <w:sz w:val="20"/>
        </w:rPr>
        <w:t>Australia</w:t>
      </w:r>
    </w:p>
    <w:p>
      <w:pPr>
        <w:pStyle w:val="ListParagraph"/>
        <w:numPr>
          <w:ilvl w:val="1"/>
          <w:numId w:val="74"/>
        </w:numPr>
        <w:tabs>
          <w:tab w:pos="1938" w:val="left" w:leader="none"/>
        </w:tabs>
        <w:spacing w:line="240" w:lineRule="auto" w:before="18" w:after="0"/>
        <w:ind w:left="1938" w:right="0" w:hanging="358"/>
        <w:jc w:val="left"/>
        <w:rPr>
          <w:sz w:val="20"/>
        </w:rPr>
      </w:pPr>
      <w:r>
        <w:rPr>
          <w:sz w:val="20"/>
        </w:rPr>
        <w:t>12B.</w:t>
      </w:r>
      <w:r>
        <w:rPr>
          <w:spacing w:val="-11"/>
          <w:sz w:val="20"/>
        </w:rPr>
        <w:t> </w:t>
      </w:r>
      <w:r>
        <w:rPr>
          <w:sz w:val="20"/>
        </w:rPr>
        <w:t>Australian</w:t>
      </w:r>
      <w:r>
        <w:rPr>
          <w:spacing w:val="-10"/>
          <w:sz w:val="20"/>
        </w:rPr>
        <w:t> </w:t>
      </w:r>
      <w:r>
        <w:rPr>
          <w:sz w:val="20"/>
        </w:rPr>
        <w:t>Sparkling</w:t>
      </w:r>
      <w:r>
        <w:rPr>
          <w:spacing w:val="-10"/>
          <w:sz w:val="20"/>
        </w:rPr>
        <w:t> </w:t>
      </w:r>
      <w:r>
        <w:rPr>
          <w:spacing w:val="-5"/>
          <w:sz w:val="20"/>
        </w:rPr>
        <w:t>Ale</w:t>
      </w:r>
    </w:p>
    <w:p>
      <w:pPr>
        <w:pStyle w:val="BodyText"/>
        <w:spacing w:before="5"/>
        <w:ind w:left="0"/>
        <w:rPr>
          <w:sz w:val="22"/>
        </w:rPr>
      </w:pPr>
    </w:p>
    <w:p>
      <w:pPr>
        <w:pStyle w:val="ListParagraph"/>
        <w:numPr>
          <w:ilvl w:val="0"/>
          <w:numId w:val="7"/>
        </w:numPr>
        <w:tabs>
          <w:tab w:pos="808" w:val="left" w:leader="none"/>
        </w:tabs>
        <w:spacing w:line="254" w:lineRule="auto" w:before="0" w:after="0"/>
        <w:ind w:left="500" w:right="725" w:firstLine="0"/>
        <w:jc w:val="left"/>
        <w:rPr>
          <w:i/>
          <w:sz w:val="18"/>
        </w:rPr>
      </w:pPr>
      <w:bookmarkStart w:name="_bookmark192" w:id="193"/>
      <w:bookmarkEnd w:id="193"/>
      <w:r>
        <w:rPr/>
      </w:r>
      <w:r>
        <w:rPr>
          <w:rFonts w:ascii="Verdana" w:hAnsi="Verdana"/>
          <w:b/>
          <w:sz w:val="22"/>
        </w:rPr>
        <w:t>Estilos ordenados históricamente </w:t>
      </w:r>
      <w:r>
        <w:rPr>
          <w:i/>
          <w:sz w:val="18"/>
        </w:rPr>
        <w:t>Este</w:t>
      </w:r>
      <w:r>
        <w:rPr>
          <w:i/>
          <w:spacing w:val="-7"/>
          <w:sz w:val="18"/>
        </w:rPr>
        <w:t> </w:t>
      </w:r>
      <w:r>
        <w:rPr>
          <w:i/>
          <w:sz w:val="18"/>
        </w:rPr>
        <w:t>sistema</w:t>
      </w:r>
      <w:r>
        <w:rPr>
          <w:i/>
          <w:spacing w:val="-4"/>
          <w:sz w:val="18"/>
        </w:rPr>
        <w:t> </w:t>
      </w:r>
      <w:r>
        <w:rPr>
          <w:i/>
          <w:sz w:val="18"/>
        </w:rPr>
        <w:t>intenta</w:t>
      </w:r>
      <w:r>
        <w:rPr>
          <w:i/>
          <w:spacing w:val="-6"/>
          <w:sz w:val="18"/>
        </w:rPr>
        <w:t> </w:t>
      </w:r>
      <w:r>
        <w:rPr>
          <w:i/>
          <w:sz w:val="18"/>
        </w:rPr>
        <w:t>agruparlos</w:t>
      </w:r>
      <w:r>
        <w:rPr>
          <w:i/>
          <w:spacing w:val="-7"/>
          <w:sz w:val="18"/>
        </w:rPr>
        <w:t> </w:t>
      </w:r>
      <w:r>
        <w:rPr>
          <w:i/>
          <w:sz w:val="18"/>
        </w:rPr>
        <w:t>basado</w:t>
      </w:r>
      <w:r>
        <w:rPr>
          <w:i/>
          <w:spacing w:val="-7"/>
          <w:sz w:val="18"/>
        </w:rPr>
        <w:t> </w:t>
      </w:r>
      <w:r>
        <w:rPr>
          <w:i/>
          <w:sz w:val="18"/>
        </w:rPr>
        <w:t>en</w:t>
      </w:r>
      <w:r>
        <w:rPr>
          <w:i/>
          <w:spacing w:val="-7"/>
          <w:sz w:val="18"/>
        </w:rPr>
        <w:t> </w:t>
      </w:r>
      <w:r>
        <w:rPr>
          <w:i/>
          <w:sz w:val="18"/>
        </w:rPr>
        <w:t>el</w:t>
      </w:r>
      <w:r>
        <w:rPr>
          <w:i/>
          <w:spacing w:val="-7"/>
          <w:sz w:val="18"/>
        </w:rPr>
        <w:t> </w:t>
      </w:r>
      <w:r>
        <w:rPr>
          <w:i/>
          <w:sz w:val="18"/>
        </w:rPr>
        <w:t>desarrollo histórico</w:t>
      </w:r>
      <w:r>
        <w:rPr>
          <w:i/>
          <w:spacing w:val="-1"/>
          <w:sz w:val="18"/>
        </w:rPr>
        <w:t> </w:t>
      </w:r>
      <w:r>
        <w:rPr>
          <w:i/>
          <w:sz w:val="18"/>
        </w:rPr>
        <w:t>y en los estilos derivados,</w:t>
      </w:r>
      <w:r>
        <w:rPr>
          <w:i/>
          <w:spacing w:val="-1"/>
          <w:sz w:val="18"/>
        </w:rPr>
        <w:t> </w:t>
      </w:r>
      <w:r>
        <w:rPr>
          <w:i/>
          <w:sz w:val="18"/>
        </w:rPr>
        <w:t>de</w:t>
      </w:r>
      <w:r>
        <w:rPr>
          <w:i/>
          <w:spacing w:val="-1"/>
          <w:sz w:val="18"/>
        </w:rPr>
        <w:t> </w:t>
      </w:r>
      <w:r>
        <w:rPr>
          <w:i/>
          <w:sz w:val="18"/>
        </w:rPr>
        <w:t>una manera más minuciosa que al ordenar por familias de estilos.</w:t>
      </w:r>
    </w:p>
    <w:p>
      <w:pPr>
        <w:pStyle w:val="ListParagraph"/>
        <w:numPr>
          <w:ilvl w:val="0"/>
          <w:numId w:val="74"/>
        </w:numPr>
        <w:tabs>
          <w:tab w:pos="1114" w:val="left" w:leader="none"/>
        </w:tabs>
        <w:spacing w:line="240" w:lineRule="auto" w:before="36" w:after="0"/>
        <w:ind w:left="1114" w:right="0" w:hanging="254"/>
        <w:jc w:val="left"/>
        <w:rPr>
          <w:sz w:val="20"/>
        </w:rPr>
      </w:pPr>
      <w:r>
        <w:rPr>
          <w:sz w:val="20"/>
        </w:rPr>
        <w:t>1.</w:t>
      </w:r>
      <w:r>
        <w:rPr>
          <w:spacing w:val="41"/>
          <w:sz w:val="20"/>
        </w:rPr>
        <w:t>  </w:t>
      </w:r>
      <w:r>
        <w:rPr>
          <w:spacing w:val="-2"/>
          <w:sz w:val="20"/>
        </w:rPr>
        <w:t>Pilsner</w:t>
      </w:r>
    </w:p>
    <w:p>
      <w:pPr>
        <w:pStyle w:val="ListParagraph"/>
        <w:numPr>
          <w:ilvl w:val="1"/>
          <w:numId w:val="74"/>
        </w:numPr>
        <w:tabs>
          <w:tab w:pos="1938" w:val="left" w:leader="none"/>
        </w:tabs>
        <w:spacing w:line="240" w:lineRule="auto" w:before="18" w:after="0"/>
        <w:ind w:left="1938" w:right="0" w:hanging="358"/>
        <w:jc w:val="left"/>
        <w:rPr>
          <w:sz w:val="20"/>
        </w:rPr>
      </w:pPr>
      <w:r>
        <w:rPr>
          <w:sz w:val="20"/>
        </w:rPr>
        <w:t>3A.</w:t>
      </w:r>
      <w:r>
        <w:rPr>
          <w:spacing w:val="-6"/>
          <w:sz w:val="20"/>
        </w:rPr>
        <w:t> </w:t>
      </w:r>
      <w:r>
        <w:rPr>
          <w:sz w:val="20"/>
        </w:rPr>
        <w:t>Czech</w:t>
      </w:r>
      <w:r>
        <w:rPr>
          <w:spacing w:val="-6"/>
          <w:sz w:val="20"/>
        </w:rPr>
        <w:t> </w:t>
      </w:r>
      <w:r>
        <w:rPr>
          <w:sz w:val="20"/>
        </w:rPr>
        <w:t>Pale</w:t>
      </w:r>
      <w:r>
        <w:rPr>
          <w:spacing w:val="-5"/>
          <w:sz w:val="20"/>
        </w:rPr>
        <w:t> </w:t>
      </w:r>
      <w:r>
        <w:rPr>
          <w:spacing w:val="-2"/>
          <w:sz w:val="20"/>
        </w:rPr>
        <w:t>Lager</w:t>
      </w:r>
    </w:p>
    <w:p>
      <w:pPr>
        <w:pStyle w:val="ListParagraph"/>
        <w:numPr>
          <w:ilvl w:val="1"/>
          <w:numId w:val="74"/>
        </w:numPr>
        <w:tabs>
          <w:tab w:pos="1938" w:val="left" w:leader="none"/>
        </w:tabs>
        <w:spacing w:line="240" w:lineRule="auto" w:before="17" w:after="0"/>
        <w:ind w:left="1938" w:right="0" w:hanging="358"/>
        <w:jc w:val="left"/>
        <w:rPr>
          <w:sz w:val="20"/>
        </w:rPr>
      </w:pPr>
      <w:r>
        <w:rPr>
          <w:sz w:val="20"/>
        </w:rPr>
        <w:t>3B.</w:t>
      </w:r>
      <w:r>
        <w:rPr>
          <w:spacing w:val="-6"/>
          <w:sz w:val="20"/>
        </w:rPr>
        <w:t> </w:t>
      </w:r>
      <w:r>
        <w:rPr>
          <w:sz w:val="20"/>
        </w:rPr>
        <w:t>Czech</w:t>
      </w:r>
      <w:r>
        <w:rPr>
          <w:spacing w:val="-7"/>
          <w:sz w:val="20"/>
        </w:rPr>
        <w:t> </w:t>
      </w:r>
      <w:r>
        <w:rPr>
          <w:sz w:val="20"/>
        </w:rPr>
        <w:t>Premium</w:t>
      </w:r>
      <w:r>
        <w:rPr>
          <w:spacing w:val="-6"/>
          <w:sz w:val="20"/>
        </w:rPr>
        <w:t> </w:t>
      </w:r>
      <w:r>
        <w:rPr>
          <w:sz w:val="20"/>
        </w:rPr>
        <w:t>Pale</w:t>
      </w:r>
      <w:r>
        <w:rPr>
          <w:spacing w:val="-7"/>
          <w:sz w:val="20"/>
        </w:rPr>
        <w:t> </w:t>
      </w:r>
      <w:r>
        <w:rPr>
          <w:spacing w:val="-2"/>
          <w:sz w:val="20"/>
        </w:rPr>
        <w:t>Lager</w:t>
      </w:r>
    </w:p>
    <w:p>
      <w:pPr>
        <w:pStyle w:val="ListParagraph"/>
        <w:numPr>
          <w:ilvl w:val="1"/>
          <w:numId w:val="74"/>
        </w:numPr>
        <w:tabs>
          <w:tab w:pos="1939" w:val="left" w:leader="none"/>
        </w:tabs>
        <w:spacing w:line="240" w:lineRule="auto" w:before="18" w:after="0"/>
        <w:ind w:left="1939" w:right="0" w:hanging="359"/>
        <w:jc w:val="left"/>
        <w:rPr>
          <w:sz w:val="20"/>
        </w:rPr>
      </w:pPr>
      <w:r>
        <w:rPr>
          <w:sz w:val="20"/>
        </w:rPr>
        <w:t>5D.</w:t>
      </w:r>
      <w:r>
        <w:rPr>
          <w:spacing w:val="-6"/>
          <w:sz w:val="20"/>
        </w:rPr>
        <w:t> </w:t>
      </w:r>
      <w:r>
        <w:rPr>
          <w:sz w:val="20"/>
        </w:rPr>
        <w:t>German</w:t>
      </w:r>
      <w:r>
        <w:rPr>
          <w:spacing w:val="-5"/>
          <w:sz w:val="20"/>
        </w:rPr>
        <w:t> </w:t>
      </w:r>
      <w:r>
        <w:rPr>
          <w:spacing w:val="-4"/>
          <w:sz w:val="20"/>
        </w:rPr>
        <w:t>Pils</w:t>
      </w:r>
    </w:p>
    <w:p>
      <w:pPr>
        <w:pStyle w:val="ListParagraph"/>
        <w:numPr>
          <w:ilvl w:val="1"/>
          <w:numId w:val="74"/>
        </w:numPr>
        <w:tabs>
          <w:tab w:pos="1938" w:val="left" w:leader="none"/>
        </w:tabs>
        <w:spacing w:line="240" w:lineRule="auto" w:before="17" w:after="0"/>
        <w:ind w:left="1938" w:right="0" w:hanging="358"/>
        <w:jc w:val="left"/>
        <w:rPr>
          <w:sz w:val="20"/>
        </w:rPr>
      </w:pPr>
      <w:r>
        <w:rPr>
          <w:sz w:val="20"/>
        </w:rPr>
        <w:t>27.</w:t>
      </w:r>
      <w:r>
        <w:rPr>
          <w:spacing w:val="-8"/>
          <w:sz w:val="20"/>
        </w:rPr>
        <w:t> </w:t>
      </w:r>
      <w:r>
        <w:rPr>
          <w:sz w:val="20"/>
        </w:rPr>
        <w:t>Historical</w:t>
      </w:r>
      <w:r>
        <w:rPr>
          <w:spacing w:val="-7"/>
          <w:sz w:val="20"/>
        </w:rPr>
        <w:t> </w:t>
      </w:r>
      <w:r>
        <w:rPr>
          <w:sz w:val="20"/>
        </w:rPr>
        <w:t>Beer:</w:t>
      </w:r>
      <w:r>
        <w:rPr>
          <w:spacing w:val="-8"/>
          <w:sz w:val="20"/>
        </w:rPr>
        <w:t> </w:t>
      </w:r>
      <w:r>
        <w:rPr>
          <w:sz w:val="20"/>
        </w:rPr>
        <w:t>Pre-Pro</w:t>
      </w:r>
      <w:r>
        <w:rPr>
          <w:spacing w:val="-4"/>
          <w:sz w:val="20"/>
        </w:rPr>
        <w:t> </w:t>
      </w:r>
      <w:r>
        <w:rPr>
          <w:spacing w:val="-2"/>
          <w:sz w:val="20"/>
        </w:rPr>
        <w:t>Lager</w:t>
      </w:r>
    </w:p>
    <w:p>
      <w:pPr>
        <w:pStyle w:val="ListParagraph"/>
        <w:numPr>
          <w:ilvl w:val="1"/>
          <w:numId w:val="74"/>
        </w:numPr>
        <w:tabs>
          <w:tab w:pos="1938" w:val="left" w:leader="none"/>
        </w:tabs>
        <w:spacing w:line="240" w:lineRule="auto" w:before="20" w:after="0"/>
        <w:ind w:left="1938" w:right="0" w:hanging="358"/>
        <w:jc w:val="left"/>
        <w:rPr>
          <w:sz w:val="20"/>
        </w:rPr>
      </w:pPr>
      <w:r>
        <w:rPr>
          <w:sz w:val="20"/>
        </w:rPr>
        <w:t>5A.</w:t>
      </w:r>
      <w:r>
        <w:rPr>
          <w:spacing w:val="-7"/>
          <w:sz w:val="20"/>
        </w:rPr>
        <w:t> </w:t>
      </w:r>
      <w:r>
        <w:rPr>
          <w:sz w:val="20"/>
        </w:rPr>
        <w:t>German</w:t>
      </w:r>
      <w:r>
        <w:rPr>
          <w:spacing w:val="-6"/>
          <w:sz w:val="20"/>
        </w:rPr>
        <w:t> </w:t>
      </w:r>
      <w:r>
        <w:rPr>
          <w:spacing w:val="-2"/>
          <w:sz w:val="20"/>
        </w:rPr>
        <w:t>Leichtbier</w:t>
      </w:r>
    </w:p>
    <w:p>
      <w:pPr>
        <w:spacing w:before="18"/>
        <w:ind w:left="860" w:right="0" w:firstLine="0"/>
        <w:jc w:val="left"/>
        <w:rPr>
          <w:sz w:val="20"/>
        </w:rPr>
      </w:pPr>
      <w:r>
        <w:rPr>
          <w:sz w:val="20"/>
        </w:rPr>
        <w:t>(5)2.</w:t>
      </w:r>
      <w:r>
        <w:rPr>
          <w:spacing w:val="71"/>
          <w:w w:val="150"/>
          <w:sz w:val="20"/>
        </w:rPr>
        <w:t> </w:t>
      </w:r>
      <w:r>
        <w:rPr>
          <w:sz w:val="20"/>
        </w:rPr>
        <w:t>Mass</w:t>
      </w:r>
      <w:r>
        <w:rPr>
          <w:spacing w:val="-5"/>
          <w:sz w:val="20"/>
        </w:rPr>
        <w:t> </w:t>
      </w:r>
      <w:r>
        <w:rPr>
          <w:sz w:val="20"/>
        </w:rPr>
        <w:t>Market</w:t>
      </w:r>
      <w:r>
        <w:rPr>
          <w:spacing w:val="-2"/>
          <w:sz w:val="20"/>
        </w:rPr>
        <w:t> </w:t>
      </w:r>
      <w:r>
        <w:rPr>
          <w:sz w:val="20"/>
        </w:rPr>
        <w:t>Pale</w:t>
      </w:r>
      <w:r>
        <w:rPr>
          <w:spacing w:val="-4"/>
          <w:sz w:val="20"/>
        </w:rPr>
        <w:t> </w:t>
      </w:r>
      <w:r>
        <w:rPr>
          <w:spacing w:val="-2"/>
          <w:sz w:val="20"/>
        </w:rPr>
        <w:t>Lager</w:t>
      </w:r>
    </w:p>
    <w:p>
      <w:pPr>
        <w:pStyle w:val="ListParagraph"/>
        <w:numPr>
          <w:ilvl w:val="0"/>
          <w:numId w:val="75"/>
        </w:numPr>
        <w:tabs>
          <w:tab w:pos="1938" w:val="left" w:leader="none"/>
        </w:tabs>
        <w:spacing w:line="240" w:lineRule="auto" w:before="17" w:after="0"/>
        <w:ind w:left="1938" w:right="0" w:hanging="358"/>
        <w:jc w:val="left"/>
        <w:rPr>
          <w:sz w:val="20"/>
        </w:rPr>
      </w:pPr>
      <w:r>
        <w:rPr>
          <w:sz w:val="20"/>
        </w:rPr>
        <w:t>1B.</w:t>
      </w:r>
      <w:r>
        <w:rPr>
          <w:spacing w:val="-9"/>
          <w:sz w:val="20"/>
        </w:rPr>
        <w:t> </w:t>
      </w:r>
      <w:r>
        <w:rPr>
          <w:sz w:val="20"/>
        </w:rPr>
        <w:t>American</w:t>
      </w:r>
      <w:r>
        <w:rPr>
          <w:spacing w:val="-5"/>
          <w:sz w:val="20"/>
        </w:rPr>
        <w:t> </w:t>
      </w:r>
      <w:r>
        <w:rPr>
          <w:spacing w:val="-2"/>
          <w:sz w:val="20"/>
        </w:rPr>
        <w:t>Lager</w:t>
      </w:r>
    </w:p>
    <w:p>
      <w:pPr>
        <w:pStyle w:val="ListParagraph"/>
        <w:numPr>
          <w:ilvl w:val="0"/>
          <w:numId w:val="75"/>
        </w:numPr>
        <w:tabs>
          <w:tab w:pos="1938" w:val="left" w:leader="none"/>
        </w:tabs>
        <w:spacing w:line="240" w:lineRule="auto" w:before="18" w:after="0"/>
        <w:ind w:left="1938" w:right="0" w:hanging="358"/>
        <w:jc w:val="left"/>
        <w:rPr>
          <w:sz w:val="20"/>
        </w:rPr>
      </w:pPr>
      <w:r>
        <w:rPr>
          <w:sz w:val="20"/>
        </w:rPr>
        <w:t>2A.</w:t>
      </w:r>
      <w:r>
        <w:rPr>
          <w:spacing w:val="-9"/>
          <w:sz w:val="20"/>
        </w:rPr>
        <w:t> </w:t>
      </w:r>
      <w:r>
        <w:rPr>
          <w:sz w:val="20"/>
        </w:rPr>
        <w:t>International</w:t>
      </w:r>
      <w:r>
        <w:rPr>
          <w:spacing w:val="-9"/>
          <w:sz w:val="20"/>
        </w:rPr>
        <w:t> </w:t>
      </w:r>
      <w:r>
        <w:rPr>
          <w:sz w:val="20"/>
        </w:rPr>
        <w:t>Pale</w:t>
      </w:r>
      <w:r>
        <w:rPr>
          <w:spacing w:val="-10"/>
          <w:sz w:val="20"/>
        </w:rPr>
        <w:t> </w:t>
      </w:r>
      <w:r>
        <w:rPr>
          <w:spacing w:val="-2"/>
          <w:sz w:val="20"/>
        </w:rPr>
        <w:t>Lager</w:t>
      </w:r>
    </w:p>
    <w:p>
      <w:pPr>
        <w:pStyle w:val="ListParagraph"/>
        <w:numPr>
          <w:ilvl w:val="0"/>
          <w:numId w:val="75"/>
        </w:numPr>
        <w:tabs>
          <w:tab w:pos="1939" w:val="left" w:leader="none"/>
        </w:tabs>
        <w:spacing w:line="240" w:lineRule="auto" w:before="17" w:after="0"/>
        <w:ind w:left="1939" w:right="0" w:hanging="359"/>
        <w:jc w:val="left"/>
        <w:rPr>
          <w:sz w:val="20"/>
        </w:rPr>
      </w:pPr>
      <w:r>
        <w:rPr>
          <w:sz w:val="20"/>
        </w:rPr>
        <w:t>1A.</w:t>
      </w:r>
      <w:r>
        <w:rPr>
          <w:spacing w:val="-8"/>
          <w:sz w:val="20"/>
        </w:rPr>
        <w:t> </w:t>
      </w:r>
      <w:r>
        <w:rPr>
          <w:sz w:val="20"/>
        </w:rPr>
        <w:t>American</w:t>
      </w:r>
      <w:r>
        <w:rPr>
          <w:spacing w:val="-6"/>
          <w:sz w:val="20"/>
        </w:rPr>
        <w:t> </w:t>
      </w:r>
      <w:r>
        <w:rPr>
          <w:sz w:val="20"/>
        </w:rPr>
        <w:t>Light</w:t>
      </w:r>
      <w:r>
        <w:rPr>
          <w:spacing w:val="-5"/>
          <w:sz w:val="20"/>
        </w:rPr>
        <w:t> </w:t>
      </w:r>
      <w:r>
        <w:rPr>
          <w:spacing w:val="-4"/>
          <w:sz w:val="20"/>
        </w:rPr>
        <w:t>Lager</w:t>
      </w:r>
    </w:p>
    <w:p>
      <w:pPr>
        <w:spacing w:after="0" w:line="240" w:lineRule="auto"/>
        <w:jc w:val="left"/>
        <w:rPr>
          <w:sz w:val="20"/>
        </w:rPr>
        <w:sectPr>
          <w:pgSz w:w="12240" w:h="15840"/>
          <w:pgMar w:header="0" w:footer="746" w:top="920" w:bottom="940" w:left="580" w:right="540"/>
          <w:cols w:num="2" w:equalWidth="0">
            <w:col w:w="5070" w:space="331"/>
            <w:col w:w="5719"/>
          </w:cols>
        </w:sectPr>
      </w:pPr>
    </w:p>
    <w:p>
      <w:pPr>
        <w:pStyle w:val="ListParagraph"/>
        <w:numPr>
          <w:ilvl w:val="0"/>
          <w:numId w:val="73"/>
        </w:numPr>
        <w:tabs>
          <w:tab w:pos="754" w:val="left" w:leader="none"/>
        </w:tabs>
        <w:spacing w:line="240" w:lineRule="auto" w:before="87" w:after="0"/>
        <w:ind w:left="754" w:right="0" w:hanging="254"/>
        <w:jc w:val="left"/>
        <w:rPr>
          <w:sz w:val="20"/>
        </w:rPr>
      </w:pPr>
      <w:r>
        <w:rPr>
          <w:sz w:val="20"/>
        </w:rPr>
        <w:t>3.</w:t>
      </w:r>
      <w:r>
        <w:rPr>
          <w:spacing w:val="73"/>
          <w:w w:val="150"/>
          <w:sz w:val="20"/>
        </w:rPr>
        <w:t> </w:t>
      </w:r>
      <w:r>
        <w:rPr>
          <w:sz w:val="20"/>
        </w:rPr>
        <w:t>European</w:t>
      </w:r>
      <w:r>
        <w:rPr>
          <w:spacing w:val="-4"/>
          <w:sz w:val="20"/>
        </w:rPr>
        <w:t> </w:t>
      </w:r>
      <w:r>
        <w:rPr>
          <w:sz w:val="20"/>
        </w:rPr>
        <w:t>Pale</w:t>
      </w:r>
      <w:r>
        <w:rPr>
          <w:spacing w:val="-5"/>
          <w:sz w:val="20"/>
        </w:rPr>
        <w:t> </w:t>
      </w:r>
      <w:r>
        <w:rPr>
          <w:spacing w:val="-2"/>
          <w:sz w:val="20"/>
        </w:rPr>
        <w:t>Lager</w:t>
      </w:r>
    </w:p>
    <w:p>
      <w:pPr>
        <w:pStyle w:val="ListParagraph"/>
        <w:numPr>
          <w:ilvl w:val="1"/>
          <w:numId w:val="73"/>
        </w:numPr>
        <w:tabs>
          <w:tab w:pos="1578" w:val="left" w:leader="none"/>
        </w:tabs>
        <w:spacing w:line="240" w:lineRule="auto" w:before="17" w:after="0"/>
        <w:ind w:left="1578" w:right="0" w:hanging="358"/>
        <w:jc w:val="left"/>
        <w:rPr>
          <w:sz w:val="20"/>
        </w:rPr>
      </w:pPr>
      <w:r>
        <w:rPr>
          <w:sz w:val="20"/>
        </w:rPr>
        <w:t>5C.</w:t>
      </w:r>
      <w:r>
        <w:rPr>
          <w:spacing w:val="-8"/>
          <w:sz w:val="20"/>
        </w:rPr>
        <w:t> </w:t>
      </w:r>
      <w:r>
        <w:rPr>
          <w:sz w:val="20"/>
        </w:rPr>
        <w:t>Helles</w:t>
      </w:r>
      <w:r>
        <w:rPr>
          <w:spacing w:val="-4"/>
          <w:sz w:val="20"/>
        </w:rPr>
        <w:t> </w:t>
      </w:r>
      <w:r>
        <w:rPr>
          <w:spacing w:val="-2"/>
          <w:sz w:val="20"/>
        </w:rPr>
        <w:t>Exportbier</w:t>
      </w:r>
    </w:p>
    <w:p>
      <w:pPr>
        <w:pStyle w:val="ListParagraph"/>
        <w:numPr>
          <w:ilvl w:val="1"/>
          <w:numId w:val="73"/>
        </w:numPr>
        <w:tabs>
          <w:tab w:pos="1578" w:val="left" w:leader="none"/>
        </w:tabs>
        <w:spacing w:line="240" w:lineRule="auto" w:before="18" w:after="0"/>
        <w:ind w:left="1578" w:right="0" w:hanging="358"/>
        <w:jc w:val="left"/>
        <w:rPr>
          <w:sz w:val="20"/>
        </w:rPr>
      </w:pPr>
      <w:r>
        <w:rPr>
          <w:sz w:val="20"/>
        </w:rPr>
        <w:t>4A.</w:t>
      </w:r>
      <w:r>
        <w:rPr>
          <w:spacing w:val="-7"/>
          <w:sz w:val="20"/>
        </w:rPr>
        <w:t> </w:t>
      </w:r>
      <w:r>
        <w:rPr>
          <w:sz w:val="20"/>
        </w:rPr>
        <w:t>Munich</w:t>
      </w:r>
      <w:r>
        <w:rPr>
          <w:spacing w:val="-7"/>
          <w:sz w:val="20"/>
        </w:rPr>
        <w:t> </w:t>
      </w:r>
      <w:r>
        <w:rPr>
          <w:spacing w:val="-2"/>
          <w:sz w:val="20"/>
        </w:rPr>
        <w:t>Helles</w:t>
      </w:r>
    </w:p>
    <w:p>
      <w:pPr>
        <w:pStyle w:val="ListParagraph"/>
        <w:numPr>
          <w:ilvl w:val="1"/>
          <w:numId w:val="73"/>
        </w:numPr>
        <w:tabs>
          <w:tab w:pos="1578" w:val="left" w:leader="none"/>
        </w:tabs>
        <w:spacing w:line="240" w:lineRule="auto" w:before="20" w:after="0"/>
        <w:ind w:left="1578" w:right="0" w:hanging="358"/>
        <w:jc w:val="left"/>
        <w:rPr>
          <w:sz w:val="20"/>
        </w:rPr>
      </w:pPr>
      <w:r>
        <w:rPr>
          <w:sz w:val="20"/>
        </w:rPr>
        <w:t>4B.</w:t>
      </w:r>
      <w:r>
        <w:rPr>
          <w:spacing w:val="-5"/>
          <w:sz w:val="20"/>
        </w:rPr>
        <w:t> </w:t>
      </w:r>
      <w:r>
        <w:rPr>
          <w:spacing w:val="-2"/>
          <w:sz w:val="20"/>
        </w:rPr>
        <w:t>Festbier</w:t>
      </w:r>
    </w:p>
    <w:p>
      <w:pPr>
        <w:pStyle w:val="ListParagraph"/>
        <w:numPr>
          <w:ilvl w:val="1"/>
          <w:numId w:val="73"/>
        </w:numPr>
        <w:tabs>
          <w:tab w:pos="1578" w:val="left" w:leader="none"/>
        </w:tabs>
        <w:spacing w:line="240" w:lineRule="auto" w:before="18" w:after="0"/>
        <w:ind w:left="1578" w:right="0" w:hanging="358"/>
        <w:jc w:val="left"/>
        <w:rPr>
          <w:sz w:val="20"/>
        </w:rPr>
      </w:pPr>
      <w:r>
        <w:rPr>
          <w:sz w:val="20"/>
        </w:rPr>
        <w:t>4C.</w:t>
      </w:r>
      <w:r>
        <w:rPr>
          <w:spacing w:val="-8"/>
          <w:sz w:val="20"/>
        </w:rPr>
        <w:t> </w:t>
      </w:r>
      <w:r>
        <w:rPr>
          <w:sz w:val="20"/>
        </w:rPr>
        <w:t>Helles</w:t>
      </w:r>
      <w:r>
        <w:rPr>
          <w:spacing w:val="-4"/>
          <w:sz w:val="20"/>
        </w:rPr>
        <w:t> Bock</w:t>
      </w:r>
    </w:p>
    <w:p>
      <w:pPr>
        <w:spacing w:before="17"/>
        <w:ind w:left="500" w:right="0" w:firstLine="0"/>
        <w:jc w:val="left"/>
        <w:rPr>
          <w:sz w:val="20"/>
        </w:rPr>
      </w:pPr>
      <w:r>
        <w:rPr>
          <w:sz w:val="20"/>
        </w:rPr>
        <w:t>(5)4.</w:t>
      </w:r>
      <w:r>
        <w:rPr>
          <w:spacing w:val="71"/>
          <w:w w:val="150"/>
          <w:sz w:val="20"/>
        </w:rPr>
        <w:t> </w:t>
      </w:r>
      <w:r>
        <w:rPr>
          <w:sz w:val="20"/>
        </w:rPr>
        <w:t>Amber</w:t>
      </w:r>
      <w:r>
        <w:rPr>
          <w:spacing w:val="-2"/>
          <w:sz w:val="20"/>
        </w:rPr>
        <w:t> Lager</w:t>
      </w:r>
    </w:p>
    <w:p>
      <w:pPr>
        <w:pStyle w:val="ListParagraph"/>
        <w:numPr>
          <w:ilvl w:val="0"/>
          <w:numId w:val="76"/>
        </w:numPr>
        <w:tabs>
          <w:tab w:pos="1578" w:val="left" w:leader="none"/>
        </w:tabs>
        <w:spacing w:line="240" w:lineRule="auto" w:before="18" w:after="0"/>
        <w:ind w:left="1578" w:right="0" w:hanging="358"/>
        <w:jc w:val="left"/>
        <w:rPr>
          <w:sz w:val="20"/>
        </w:rPr>
      </w:pPr>
      <w:r>
        <w:rPr>
          <w:sz w:val="20"/>
        </w:rPr>
        <w:t>7A.</w:t>
      </w:r>
      <w:r>
        <w:rPr>
          <w:spacing w:val="-7"/>
          <w:sz w:val="20"/>
        </w:rPr>
        <w:t> </w:t>
      </w:r>
      <w:r>
        <w:rPr>
          <w:sz w:val="20"/>
        </w:rPr>
        <w:t>Vienna</w:t>
      </w:r>
      <w:r>
        <w:rPr>
          <w:spacing w:val="-6"/>
          <w:sz w:val="20"/>
        </w:rPr>
        <w:t> </w:t>
      </w:r>
      <w:r>
        <w:rPr>
          <w:spacing w:val="-4"/>
          <w:sz w:val="20"/>
        </w:rPr>
        <w:t>Lager</w:t>
      </w:r>
    </w:p>
    <w:p>
      <w:pPr>
        <w:pStyle w:val="ListParagraph"/>
        <w:numPr>
          <w:ilvl w:val="0"/>
          <w:numId w:val="76"/>
        </w:numPr>
        <w:tabs>
          <w:tab w:pos="1578" w:val="left" w:leader="none"/>
        </w:tabs>
        <w:spacing w:line="240" w:lineRule="auto" w:before="17" w:after="0"/>
        <w:ind w:left="1578" w:right="0" w:hanging="358"/>
        <w:jc w:val="left"/>
        <w:rPr>
          <w:sz w:val="20"/>
        </w:rPr>
      </w:pPr>
      <w:r>
        <w:rPr>
          <w:sz w:val="20"/>
        </w:rPr>
        <w:t>6A.</w:t>
      </w:r>
      <w:r>
        <w:rPr>
          <w:spacing w:val="-6"/>
          <w:sz w:val="20"/>
        </w:rPr>
        <w:t> </w:t>
      </w:r>
      <w:r>
        <w:rPr>
          <w:spacing w:val="-2"/>
          <w:sz w:val="20"/>
        </w:rPr>
        <w:t>Märzen</w:t>
      </w:r>
    </w:p>
    <w:p>
      <w:pPr>
        <w:pStyle w:val="ListParagraph"/>
        <w:numPr>
          <w:ilvl w:val="0"/>
          <w:numId w:val="76"/>
        </w:numPr>
        <w:tabs>
          <w:tab w:pos="1578" w:val="left" w:leader="none"/>
        </w:tabs>
        <w:spacing w:line="240" w:lineRule="auto" w:before="18" w:after="0"/>
        <w:ind w:left="1578" w:right="0" w:hanging="358"/>
        <w:jc w:val="left"/>
        <w:rPr>
          <w:sz w:val="20"/>
        </w:rPr>
      </w:pPr>
      <w:r>
        <w:rPr>
          <w:sz w:val="20"/>
        </w:rPr>
        <w:t>27.</w:t>
      </w:r>
      <w:r>
        <w:rPr>
          <w:spacing w:val="-9"/>
          <w:sz w:val="20"/>
        </w:rPr>
        <w:t> </w:t>
      </w:r>
      <w:r>
        <w:rPr>
          <w:sz w:val="20"/>
        </w:rPr>
        <w:t>Historical</w:t>
      </w:r>
      <w:r>
        <w:rPr>
          <w:spacing w:val="-7"/>
          <w:sz w:val="20"/>
        </w:rPr>
        <w:t> </w:t>
      </w:r>
      <w:r>
        <w:rPr>
          <w:sz w:val="20"/>
        </w:rPr>
        <w:t>Beer:</w:t>
      </w:r>
      <w:r>
        <w:rPr>
          <w:spacing w:val="-7"/>
          <w:sz w:val="20"/>
        </w:rPr>
        <w:t> </w:t>
      </w:r>
      <w:r>
        <w:rPr>
          <w:spacing w:val="-2"/>
          <w:sz w:val="20"/>
        </w:rPr>
        <w:t>Kellerbier</w:t>
      </w:r>
    </w:p>
    <w:p>
      <w:pPr>
        <w:pStyle w:val="ListParagraph"/>
        <w:numPr>
          <w:ilvl w:val="0"/>
          <w:numId w:val="76"/>
        </w:numPr>
        <w:tabs>
          <w:tab w:pos="1578" w:val="left" w:leader="none"/>
        </w:tabs>
        <w:spacing w:line="240" w:lineRule="auto" w:before="20" w:after="0"/>
        <w:ind w:left="1578" w:right="0" w:hanging="358"/>
        <w:jc w:val="left"/>
        <w:rPr>
          <w:sz w:val="20"/>
        </w:rPr>
      </w:pPr>
      <w:r>
        <w:rPr>
          <w:sz w:val="20"/>
        </w:rPr>
        <w:t>3C.</w:t>
      </w:r>
      <w:r>
        <w:rPr>
          <w:spacing w:val="-6"/>
          <w:sz w:val="20"/>
        </w:rPr>
        <w:t> </w:t>
      </w:r>
      <w:r>
        <w:rPr>
          <w:sz w:val="20"/>
        </w:rPr>
        <w:t>Czech</w:t>
      </w:r>
      <w:r>
        <w:rPr>
          <w:spacing w:val="-7"/>
          <w:sz w:val="20"/>
        </w:rPr>
        <w:t> </w:t>
      </w:r>
      <w:r>
        <w:rPr>
          <w:sz w:val="20"/>
        </w:rPr>
        <w:t>Amber</w:t>
      </w:r>
      <w:r>
        <w:rPr>
          <w:spacing w:val="-6"/>
          <w:sz w:val="20"/>
        </w:rPr>
        <w:t> </w:t>
      </w:r>
      <w:r>
        <w:rPr>
          <w:spacing w:val="-4"/>
          <w:sz w:val="20"/>
        </w:rPr>
        <w:t>Lager</w:t>
      </w:r>
    </w:p>
    <w:p>
      <w:pPr>
        <w:pStyle w:val="ListParagraph"/>
        <w:numPr>
          <w:ilvl w:val="0"/>
          <w:numId w:val="76"/>
        </w:numPr>
        <w:tabs>
          <w:tab w:pos="1578" w:val="left" w:leader="none"/>
        </w:tabs>
        <w:spacing w:line="240" w:lineRule="auto" w:before="17" w:after="0"/>
        <w:ind w:left="1578" w:right="0" w:hanging="358"/>
        <w:jc w:val="left"/>
        <w:rPr>
          <w:sz w:val="20"/>
        </w:rPr>
      </w:pPr>
      <w:r>
        <w:rPr>
          <w:sz w:val="20"/>
        </w:rPr>
        <w:t>2B.</w:t>
      </w:r>
      <w:r>
        <w:rPr>
          <w:spacing w:val="-11"/>
          <w:sz w:val="20"/>
        </w:rPr>
        <w:t> </w:t>
      </w:r>
      <w:r>
        <w:rPr>
          <w:sz w:val="20"/>
        </w:rPr>
        <w:t>International</w:t>
      </w:r>
      <w:r>
        <w:rPr>
          <w:spacing w:val="-10"/>
          <w:sz w:val="20"/>
        </w:rPr>
        <w:t> </w:t>
      </w:r>
      <w:r>
        <w:rPr>
          <w:sz w:val="20"/>
        </w:rPr>
        <w:t>Amber</w:t>
      </w:r>
      <w:r>
        <w:rPr>
          <w:spacing w:val="-8"/>
          <w:sz w:val="20"/>
        </w:rPr>
        <w:t> </w:t>
      </w:r>
      <w:r>
        <w:rPr>
          <w:spacing w:val="-4"/>
          <w:sz w:val="20"/>
        </w:rPr>
        <w:t>Lager</w:t>
      </w:r>
    </w:p>
    <w:p>
      <w:pPr>
        <w:spacing w:before="18"/>
        <w:ind w:left="500" w:right="0" w:firstLine="0"/>
        <w:jc w:val="left"/>
        <w:rPr>
          <w:sz w:val="20"/>
        </w:rPr>
      </w:pPr>
      <w:r>
        <w:rPr>
          <w:sz w:val="20"/>
        </w:rPr>
        <w:t>(5)5.</w:t>
      </w:r>
      <w:r>
        <w:rPr>
          <w:spacing w:val="74"/>
          <w:w w:val="150"/>
          <w:sz w:val="20"/>
        </w:rPr>
        <w:t> </w:t>
      </w:r>
      <w:r>
        <w:rPr>
          <w:sz w:val="20"/>
        </w:rPr>
        <w:t>European</w:t>
      </w:r>
      <w:r>
        <w:rPr>
          <w:spacing w:val="-5"/>
          <w:sz w:val="20"/>
        </w:rPr>
        <w:t> </w:t>
      </w:r>
      <w:r>
        <w:rPr>
          <w:sz w:val="20"/>
        </w:rPr>
        <w:t>Smoked</w:t>
      </w:r>
      <w:r>
        <w:rPr>
          <w:spacing w:val="-5"/>
          <w:sz w:val="20"/>
        </w:rPr>
        <w:t> </w:t>
      </w:r>
      <w:r>
        <w:rPr>
          <w:spacing w:val="-4"/>
          <w:sz w:val="20"/>
        </w:rPr>
        <w:t>Beer</w:t>
      </w:r>
    </w:p>
    <w:p>
      <w:pPr>
        <w:pStyle w:val="ListParagraph"/>
        <w:numPr>
          <w:ilvl w:val="0"/>
          <w:numId w:val="77"/>
        </w:numPr>
        <w:tabs>
          <w:tab w:pos="1578" w:val="left" w:leader="none"/>
        </w:tabs>
        <w:spacing w:line="240" w:lineRule="auto" w:before="18" w:after="0"/>
        <w:ind w:left="1578" w:right="0" w:hanging="358"/>
        <w:jc w:val="left"/>
        <w:rPr>
          <w:sz w:val="20"/>
        </w:rPr>
      </w:pPr>
      <w:r>
        <w:rPr>
          <w:sz w:val="20"/>
        </w:rPr>
        <w:t>27.</w:t>
      </w:r>
      <w:r>
        <w:rPr>
          <w:spacing w:val="-8"/>
          <w:sz w:val="20"/>
        </w:rPr>
        <w:t> </w:t>
      </w:r>
      <w:r>
        <w:rPr>
          <w:sz w:val="20"/>
        </w:rPr>
        <w:t>Historical</w:t>
      </w:r>
      <w:r>
        <w:rPr>
          <w:spacing w:val="-6"/>
          <w:sz w:val="20"/>
        </w:rPr>
        <w:t> </w:t>
      </w:r>
      <w:r>
        <w:rPr>
          <w:sz w:val="20"/>
        </w:rPr>
        <w:t>Beer:</w:t>
      </w:r>
      <w:r>
        <w:rPr>
          <w:spacing w:val="-6"/>
          <w:sz w:val="20"/>
        </w:rPr>
        <w:t> </w:t>
      </w:r>
      <w:r>
        <w:rPr>
          <w:sz w:val="20"/>
        </w:rPr>
        <w:t>Piwo</w:t>
      </w:r>
      <w:r>
        <w:rPr>
          <w:spacing w:val="-5"/>
          <w:sz w:val="20"/>
        </w:rPr>
        <w:t> </w:t>
      </w:r>
      <w:r>
        <w:rPr>
          <w:spacing w:val="-2"/>
          <w:sz w:val="20"/>
        </w:rPr>
        <w:t>Grodziskie</w:t>
      </w:r>
    </w:p>
    <w:p>
      <w:pPr>
        <w:pStyle w:val="ListParagraph"/>
        <w:numPr>
          <w:ilvl w:val="0"/>
          <w:numId w:val="77"/>
        </w:numPr>
        <w:tabs>
          <w:tab w:pos="1578" w:val="left" w:leader="none"/>
        </w:tabs>
        <w:spacing w:line="240" w:lineRule="auto" w:before="17" w:after="0"/>
        <w:ind w:left="1578" w:right="0" w:hanging="358"/>
        <w:jc w:val="left"/>
        <w:rPr>
          <w:sz w:val="20"/>
        </w:rPr>
      </w:pPr>
      <w:r>
        <w:rPr>
          <w:sz w:val="20"/>
        </w:rPr>
        <w:t>27.</w:t>
      </w:r>
      <w:r>
        <w:rPr>
          <w:spacing w:val="-9"/>
          <w:sz w:val="20"/>
        </w:rPr>
        <w:t> </w:t>
      </w:r>
      <w:r>
        <w:rPr>
          <w:sz w:val="20"/>
        </w:rPr>
        <w:t>Historical</w:t>
      </w:r>
      <w:r>
        <w:rPr>
          <w:spacing w:val="-6"/>
          <w:sz w:val="20"/>
        </w:rPr>
        <w:t> </w:t>
      </w:r>
      <w:r>
        <w:rPr>
          <w:sz w:val="20"/>
        </w:rPr>
        <w:t>Beer:</w:t>
      </w:r>
      <w:r>
        <w:rPr>
          <w:spacing w:val="-7"/>
          <w:sz w:val="20"/>
        </w:rPr>
        <w:t> </w:t>
      </w:r>
      <w:r>
        <w:rPr>
          <w:spacing w:val="-2"/>
          <w:sz w:val="20"/>
        </w:rPr>
        <w:t>Lichtenhainer</w:t>
      </w:r>
    </w:p>
    <w:p>
      <w:pPr>
        <w:pStyle w:val="ListParagraph"/>
        <w:numPr>
          <w:ilvl w:val="0"/>
          <w:numId w:val="77"/>
        </w:numPr>
        <w:tabs>
          <w:tab w:pos="1578" w:val="left" w:leader="none"/>
        </w:tabs>
        <w:spacing w:line="240" w:lineRule="auto" w:before="20" w:after="0"/>
        <w:ind w:left="1578" w:right="0" w:hanging="358"/>
        <w:jc w:val="left"/>
        <w:rPr>
          <w:sz w:val="20"/>
        </w:rPr>
      </w:pPr>
      <w:r>
        <w:rPr>
          <w:sz w:val="20"/>
        </w:rPr>
        <w:t>6B.</w:t>
      </w:r>
      <w:r>
        <w:rPr>
          <w:spacing w:val="-3"/>
          <w:sz w:val="20"/>
        </w:rPr>
        <w:t> </w:t>
      </w:r>
      <w:r>
        <w:rPr>
          <w:spacing w:val="-2"/>
          <w:sz w:val="20"/>
        </w:rPr>
        <w:t>Rauchbier</w:t>
      </w:r>
    </w:p>
    <w:p>
      <w:pPr>
        <w:spacing w:before="18"/>
        <w:ind w:left="500" w:right="0" w:firstLine="0"/>
        <w:jc w:val="left"/>
        <w:rPr>
          <w:sz w:val="20"/>
        </w:rPr>
      </w:pPr>
      <w:r>
        <w:rPr>
          <w:sz w:val="20"/>
        </w:rPr>
        <w:t>(5)6.</w:t>
      </w:r>
      <w:r>
        <w:rPr>
          <w:spacing w:val="65"/>
          <w:w w:val="150"/>
          <w:sz w:val="20"/>
        </w:rPr>
        <w:t> </w:t>
      </w:r>
      <w:r>
        <w:rPr>
          <w:sz w:val="20"/>
        </w:rPr>
        <w:t>Indigenous</w:t>
      </w:r>
      <w:r>
        <w:rPr>
          <w:spacing w:val="-6"/>
          <w:sz w:val="20"/>
        </w:rPr>
        <w:t> </w:t>
      </w:r>
      <w:r>
        <w:rPr>
          <w:sz w:val="20"/>
        </w:rPr>
        <w:t>American</w:t>
      </w:r>
      <w:r>
        <w:rPr>
          <w:spacing w:val="-3"/>
          <w:sz w:val="20"/>
        </w:rPr>
        <w:t> </w:t>
      </w:r>
      <w:r>
        <w:rPr>
          <w:spacing w:val="-4"/>
          <w:sz w:val="20"/>
        </w:rPr>
        <w:t>Beer</w:t>
      </w:r>
    </w:p>
    <w:p>
      <w:pPr>
        <w:pStyle w:val="ListParagraph"/>
        <w:numPr>
          <w:ilvl w:val="0"/>
          <w:numId w:val="78"/>
        </w:numPr>
        <w:tabs>
          <w:tab w:pos="1578" w:val="left" w:leader="none"/>
        </w:tabs>
        <w:spacing w:line="240" w:lineRule="auto" w:before="18" w:after="0"/>
        <w:ind w:left="1578" w:right="0" w:hanging="358"/>
        <w:jc w:val="left"/>
        <w:rPr>
          <w:sz w:val="20"/>
        </w:rPr>
      </w:pPr>
      <w:r>
        <w:rPr>
          <w:sz w:val="20"/>
        </w:rPr>
        <w:t>1C.</w:t>
      </w:r>
      <w:r>
        <w:rPr>
          <w:spacing w:val="-7"/>
          <w:sz w:val="20"/>
        </w:rPr>
        <w:t> </w:t>
      </w:r>
      <w:r>
        <w:rPr>
          <w:sz w:val="20"/>
        </w:rPr>
        <w:t>Cream</w:t>
      </w:r>
      <w:r>
        <w:rPr>
          <w:spacing w:val="-5"/>
          <w:sz w:val="20"/>
        </w:rPr>
        <w:t> Ale</w:t>
      </w:r>
    </w:p>
    <w:p>
      <w:pPr>
        <w:pStyle w:val="ListParagraph"/>
        <w:numPr>
          <w:ilvl w:val="0"/>
          <w:numId w:val="78"/>
        </w:numPr>
        <w:tabs>
          <w:tab w:pos="1578" w:val="left" w:leader="none"/>
        </w:tabs>
        <w:spacing w:line="240" w:lineRule="auto" w:before="17" w:after="0"/>
        <w:ind w:left="1578" w:right="0" w:hanging="358"/>
        <w:jc w:val="left"/>
        <w:rPr>
          <w:sz w:val="20"/>
        </w:rPr>
      </w:pPr>
      <w:r>
        <w:rPr>
          <w:sz w:val="20"/>
        </w:rPr>
        <w:t>19B.</w:t>
      </w:r>
      <w:r>
        <w:rPr>
          <w:spacing w:val="-8"/>
          <w:sz w:val="20"/>
        </w:rPr>
        <w:t> </w:t>
      </w:r>
      <w:r>
        <w:rPr>
          <w:sz w:val="20"/>
        </w:rPr>
        <w:t>California</w:t>
      </w:r>
      <w:r>
        <w:rPr>
          <w:spacing w:val="-9"/>
          <w:sz w:val="20"/>
        </w:rPr>
        <w:t> </w:t>
      </w:r>
      <w:r>
        <w:rPr>
          <w:spacing w:val="-2"/>
          <w:sz w:val="20"/>
        </w:rPr>
        <w:t>Common</w:t>
      </w:r>
    </w:p>
    <w:p>
      <w:pPr>
        <w:pStyle w:val="ListParagraph"/>
        <w:numPr>
          <w:ilvl w:val="0"/>
          <w:numId w:val="78"/>
        </w:numPr>
        <w:tabs>
          <w:tab w:pos="1578" w:val="left" w:leader="none"/>
        </w:tabs>
        <w:spacing w:line="240" w:lineRule="auto" w:before="18" w:after="0"/>
        <w:ind w:left="1578" w:right="0" w:hanging="358"/>
        <w:jc w:val="left"/>
        <w:rPr>
          <w:sz w:val="20"/>
        </w:rPr>
      </w:pPr>
      <w:r>
        <w:rPr>
          <w:sz w:val="20"/>
        </w:rPr>
        <w:t>27.</w:t>
      </w:r>
      <w:r>
        <w:rPr>
          <w:spacing w:val="-10"/>
          <w:sz w:val="20"/>
        </w:rPr>
        <w:t> </w:t>
      </w:r>
      <w:r>
        <w:rPr>
          <w:sz w:val="20"/>
        </w:rPr>
        <w:t>Historical</w:t>
      </w:r>
      <w:r>
        <w:rPr>
          <w:spacing w:val="-8"/>
          <w:sz w:val="20"/>
        </w:rPr>
        <w:t> </w:t>
      </w:r>
      <w:r>
        <w:rPr>
          <w:sz w:val="20"/>
        </w:rPr>
        <w:t>Beer:</w:t>
      </w:r>
      <w:r>
        <w:rPr>
          <w:spacing w:val="-7"/>
          <w:sz w:val="20"/>
        </w:rPr>
        <w:t> </w:t>
      </w:r>
      <w:r>
        <w:rPr>
          <w:sz w:val="20"/>
        </w:rPr>
        <w:t>Kentucky</w:t>
      </w:r>
      <w:r>
        <w:rPr>
          <w:spacing w:val="-9"/>
          <w:sz w:val="20"/>
        </w:rPr>
        <w:t> </w:t>
      </w:r>
      <w:r>
        <w:rPr>
          <w:spacing w:val="-2"/>
          <w:sz w:val="20"/>
        </w:rPr>
        <w:t>Common</w:t>
      </w:r>
    </w:p>
    <w:p>
      <w:pPr>
        <w:pStyle w:val="ListParagraph"/>
        <w:numPr>
          <w:ilvl w:val="0"/>
          <w:numId w:val="78"/>
        </w:numPr>
        <w:tabs>
          <w:tab w:pos="1578" w:val="left" w:leader="none"/>
        </w:tabs>
        <w:spacing w:line="240" w:lineRule="auto" w:before="17" w:after="0"/>
        <w:ind w:left="1578" w:right="0" w:hanging="358"/>
        <w:jc w:val="left"/>
        <w:rPr>
          <w:sz w:val="20"/>
        </w:rPr>
      </w:pPr>
      <w:r>
        <w:rPr>
          <w:sz w:val="20"/>
        </w:rPr>
        <w:t>18A.</w:t>
      </w:r>
      <w:r>
        <w:rPr>
          <w:spacing w:val="-9"/>
          <w:sz w:val="20"/>
        </w:rPr>
        <w:t> </w:t>
      </w:r>
      <w:r>
        <w:rPr>
          <w:sz w:val="20"/>
        </w:rPr>
        <w:t>Blonde</w:t>
      </w:r>
      <w:r>
        <w:rPr>
          <w:spacing w:val="-7"/>
          <w:sz w:val="20"/>
        </w:rPr>
        <w:t> </w:t>
      </w:r>
      <w:r>
        <w:rPr>
          <w:spacing w:val="-5"/>
          <w:sz w:val="20"/>
        </w:rPr>
        <w:t>Ale</w:t>
      </w:r>
    </w:p>
    <w:p>
      <w:pPr>
        <w:spacing w:before="20"/>
        <w:ind w:left="500" w:right="0" w:firstLine="0"/>
        <w:jc w:val="left"/>
        <w:rPr>
          <w:sz w:val="20"/>
        </w:rPr>
      </w:pPr>
      <w:r>
        <w:rPr>
          <w:sz w:val="20"/>
        </w:rPr>
        <w:t>(5)7.</w:t>
      </w:r>
      <w:r>
        <w:rPr>
          <w:spacing w:val="30"/>
          <w:sz w:val="20"/>
        </w:rPr>
        <w:t>  </w:t>
      </w:r>
      <w:r>
        <w:rPr>
          <w:sz w:val="20"/>
        </w:rPr>
        <w:t>Dark</w:t>
      </w:r>
      <w:r>
        <w:rPr>
          <w:spacing w:val="-1"/>
          <w:sz w:val="20"/>
        </w:rPr>
        <w:t> </w:t>
      </w:r>
      <w:r>
        <w:rPr>
          <w:spacing w:val="-4"/>
          <w:sz w:val="20"/>
        </w:rPr>
        <w:t>Lager</w:t>
      </w:r>
    </w:p>
    <w:p>
      <w:pPr>
        <w:pStyle w:val="ListParagraph"/>
        <w:numPr>
          <w:ilvl w:val="0"/>
          <w:numId w:val="79"/>
        </w:numPr>
        <w:tabs>
          <w:tab w:pos="1578" w:val="left" w:leader="none"/>
        </w:tabs>
        <w:spacing w:line="240" w:lineRule="auto" w:before="18" w:after="0"/>
        <w:ind w:left="1578" w:right="0" w:hanging="358"/>
        <w:jc w:val="left"/>
        <w:rPr>
          <w:sz w:val="20"/>
        </w:rPr>
      </w:pPr>
      <w:r>
        <w:rPr>
          <w:sz w:val="20"/>
        </w:rPr>
        <w:t>8A.</w:t>
      </w:r>
      <w:r>
        <w:rPr>
          <w:spacing w:val="-8"/>
          <w:sz w:val="20"/>
        </w:rPr>
        <w:t> </w:t>
      </w:r>
      <w:r>
        <w:rPr>
          <w:sz w:val="20"/>
        </w:rPr>
        <w:t>Munich</w:t>
      </w:r>
      <w:r>
        <w:rPr>
          <w:spacing w:val="-5"/>
          <w:sz w:val="20"/>
        </w:rPr>
        <w:t> </w:t>
      </w:r>
      <w:r>
        <w:rPr>
          <w:spacing w:val="-2"/>
          <w:sz w:val="20"/>
        </w:rPr>
        <w:t>Dunkel</w:t>
      </w:r>
    </w:p>
    <w:p>
      <w:pPr>
        <w:pStyle w:val="ListParagraph"/>
        <w:numPr>
          <w:ilvl w:val="0"/>
          <w:numId w:val="79"/>
        </w:numPr>
        <w:tabs>
          <w:tab w:pos="1578" w:val="left" w:leader="none"/>
        </w:tabs>
        <w:spacing w:line="240" w:lineRule="auto" w:before="17" w:after="0"/>
        <w:ind w:left="1578" w:right="0" w:hanging="358"/>
        <w:jc w:val="left"/>
        <w:rPr>
          <w:sz w:val="20"/>
        </w:rPr>
      </w:pPr>
      <w:r>
        <w:rPr>
          <w:sz w:val="20"/>
        </w:rPr>
        <w:t>3D.</w:t>
      </w:r>
      <w:r>
        <w:rPr>
          <w:spacing w:val="-6"/>
          <w:sz w:val="20"/>
        </w:rPr>
        <w:t> </w:t>
      </w:r>
      <w:r>
        <w:rPr>
          <w:sz w:val="20"/>
        </w:rPr>
        <w:t>Czech</w:t>
      </w:r>
      <w:r>
        <w:rPr>
          <w:spacing w:val="-3"/>
          <w:sz w:val="20"/>
        </w:rPr>
        <w:t> </w:t>
      </w:r>
      <w:r>
        <w:rPr>
          <w:sz w:val="20"/>
        </w:rPr>
        <w:t>Dark</w:t>
      </w:r>
      <w:r>
        <w:rPr>
          <w:spacing w:val="-4"/>
          <w:sz w:val="20"/>
        </w:rPr>
        <w:t> </w:t>
      </w:r>
      <w:r>
        <w:rPr>
          <w:spacing w:val="-2"/>
          <w:sz w:val="20"/>
        </w:rPr>
        <w:t>Lager</w:t>
      </w:r>
    </w:p>
    <w:p>
      <w:pPr>
        <w:pStyle w:val="ListParagraph"/>
        <w:numPr>
          <w:ilvl w:val="0"/>
          <w:numId w:val="79"/>
        </w:numPr>
        <w:tabs>
          <w:tab w:pos="1578" w:val="left" w:leader="none"/>
        </w:tabs>
        <w:spacing w:line="240" w:lineRule="auto" w:before="18" w:after="0"/>
        <w:ind w:left="1578" w:right="0" w:hanging="358"/>
        <w:jc w:val="left"/>
        <w:rPr>
          <w:sz w:val="20"/>
        </w:rPr>
      </w:pPr>
      <w:r>
        <w:rPr>
          <w:sz w:val="20"/>
        </w:rPr>
        <w:t>8B.</w:t>
      </w:r>
      <w:r>
        <w:rPr>
          <w:spacing w:val="-6"/>
          <w:sz w:val="20"/>
        </w:rPr>
        <w:t> </w:t>
      </w:r>
      <w:r>
        <w:rPr>
          <w:spacing w:val="-2"/>
          <w:sz w:val="20"/>
        </w:rPr>
        <w:t>Schwarzbier</w:t>
      </w:r>
    </w:p>
    <w:p>
      <w:pPr>
        <w:pStyle w:val="ListParagraph"/>
        <w:numPr>
          <w:ilvl w:val="0"/>
          <w:numId w:val="79"/>
        </w:numPr>
        <w:tabs>
          <w:tab w:pos="1578" w:val="left" w:leader="none"/>
        </w:tabs>
        <w:spacing w:line="240" w:lineRule="auto" w:before="18" w:after="0"/>
        <w:ind w:left="1578" w:right="0" w:hanging="358"/>
        <w:jc w:val="left"/>
        <w:rPr>
          <w:sz w:val="20"/>
        </w:rPr>
      </w:pPr>
      <w:r>
        <w:rPr>
          <w:sz w:val="20"/>
        </w:rPr>
        <w:t>2C.</w:t>
      </w:r>
      <w:r>
        <w:rPr>
          <w:spacing w:val="-10"/>
          <w:sz w:val="20"/>
        </w:rPr>
        <w:t> </w:t>
      </w:r>
      <w:r>
        <w:rPr>
          <w:sz w:val="20"/>
        </w:rPr>
        <w:t>International</w:t>
      </w:r>
      <w:r>
        <w:rPr>
          <w:spacing w:val="-8"/>
          <w:sz w:val="20"/>
        </w:rPr>
        <w:t> </w:t>
      </w:r>
      <w:r>
        <w:rPr>
          <w:sz w:val="20"/>
        </w:rPr>
        <w:t>Dark</w:t>
      </w:r>
      <w:r>
        <w:rPr>
          <w:spacing w:val="-9"/>
          <w:sz w:val="20"/>
        </w:rPr>
        <w:t> </w:t>
      </w:r>
      <w:r>
        <w:rPr>
          <w:spacing w:val="-2"/>
          <w:sz w:val="20"/>
        </w:rPr>
        <w:t>Lager</w:t>
      </w:r>
    </w:p>
    <w:p>
      <w:pPr>
        <w:spacing w:before="20"/>
        <w:ind w:left="500" w:right="0" w:firstLine="0"/>
        <w:jc w:val="left"/>
        <w:rPr>
          <w:sz w:val="20"/>
        </w:rPr>
      </w:pPr>
      <w:r>
        <w:rPr>
          <w:sz w:val="20"/>
        </w:rPr>
        <w:t>(5)8.</w:t>
      </w:r>
      <w:r>
        <w:rPr>
          <w:spacing w:val="67"/>
          <w:w w:val="150"/>
          <w:sz w:val="20"/>
        </w:rPr>
        <w:t> </w:t>
      </w:r>
      <w:r>
        <w:rPr>
          <w:spacing w:val="-4"/>
          <w:sz w:val="20"/>
        </w:rPr>
        <w:t>Bock</w:t>
      </w:r>
    </w:p>
    <w:p>
      <w:pPr>
        <w:pStyle w:val="ListParagraph"/>
        <w:numPr>
          <w:ilvl w:val="0"/>
          <w:numId w:val="80"/>
        </w:numPr>
        <w:tabs>
          <w:tab w:pos="1578" w:val="left" w:leader="none"/>
        </w:tabs>
        <w:spacing w:line="240" w:lineRule="auto" w:before="17" w:after="0"/>
        <w:ind w:left="1578" w:right="0" w:hanging="358"/>
        <w:jc w:val="left"/>
        <w:rPr>
          <w:sz w:val="20"/>
        </w:rPr>
      </w:pPr>
      <w:r>
        <w:rPr>
          <w:sz w:val="20"/>
        </w:rPr>
        <w:t>6C.</w:t>
      </w:r>
      <w:r>
        <w:rPr>
          <w:spacing w:val="-6"/>
          <w:sz w:val="20"/>
        </w:rPr>
        <w:t> </w:t>
      </w:r>
      <w:r>
        <w:rPr>
          <w:sz w:val="20"/>
        </w:rPr>
        <w:t>Dunkles</w:t>
      </w:r>
      <w:r>
        <w:rPr>
          <w:spacing w:val="-7"/>
          <w:sz w:val="20"/>
        </w:rPr>
        <w:t> </w:t>
      </w:r>
      <w:r>
        <w:rPr>
          <w:spacing w:val="-4"/>
          <w:sz w:val="20"/>
        </w:rPr>
        <w:t>Bock</w:t>
      </w:r>
    </w:p>
    <w:p>
      <w:pPr>
        <w:pStyle w:val="ListParagraph"/>
        <w:numPr>
          <w:ilvl w:val="0"/>
          <w:numId w:val="80"/>
        </w:numPr>
        <w:tabs>
          <w:tab w:pos="1578" w:val="left" w:leader="none"/>
        </w:tabs>
        <w:spacing w:line="240" w:lineRule="auto" w:before="18" w:after="0"/>
        <w:ind w:left="1578" w:right="0" w:hanging="358"/>
        <w:jc w:val="left"/>
        <w:rPr>
          <w:sz w:val="20"/>
        </w:rPr>
      </w:pPr>
      <w:r>
        <w:rPr>
          <w:sz w:val="20"/>
        </w:rPr>
        <w:t>9A.</w:t>
      </w:r>
      <w:r>
        <w:rPr>
          <w:spacing w:val="-6"/>
          <w:sz w:val="20"/>
        </w:rPr>
        <w:t> </w:t>
      </w:r>
      <w:r>
        <w:rPr>
          <w:spacing w:val="-2"/>
          <w:sz w:val="20"/>
        </w:rPr>
        <w:t>Doppelbock</w:t>
      </w:r>
    </w:p>
    <w:p>
      <w:pPr>
        <w:pStyle w:val="ListParagraph"/>
        <w:numPr>
          <w:ilvl w:val="0"/>
          <w:numId w:val="80"/>
        </w:numPr>
        <w:tabs>
          <w:tab w:pos="1578" w:val="left" w:leader="none"/>
        </w:tabs>
        <w:spacing w:line="240" w:lineRule="auto" w:before="17" w:after="0"/>
        <w:ind w:left="1578" w:right="0" w:hanging="358"/>
        <w:jc w:val="left"/>
        <w:rPr>
          <w:sz w:val="20"/>
        </w:rPr>
      </w:pPr>
      <w:r>
        <w:rPr>
          <w:sz w:val="20"/>
        </w:rPr>
        <w:t>9B.</w:t>
      </w:r>
      <w:r>
        <w:rPr>
          <w:spacing w:val="-3"/>
          <w:sz w:val="20"/>
        </w:rPr>
        <w:t> </w:t>
      </w:r>
      <w:r>
        <w:rPr>
          <w:spacing w:val="-2"/>
          <w:sz w:val="20"/>
        </w:rPr>
        <w:t>Eisbock</w:t>
      </w:r>
    </w:p>
    <w:p>
      <w:pPr>
        <w:spacing w:before="18"/>
        <w:ind w:left="500" w:right="0" w:firstLine="0"/>
        <w:jc w:val="left"/>
        <w:rPr>
          <w:sz w:val="20"/>
        </w:rPr>
      </w:pPr>
      <w:r>
        <w:rPr>
          <w:sz w:val="20"/>
        </w:rPr>
        <w:t>(5)9.</w:t>
      </w:r>
      <w:r>
        <w:rPr>
          <w:spacing w:val="72"/>
          <w:w w:val="150"/>
          <w:sz w:val="20"/>
        </w:rPr>
        <w:t> </w:t>
      </w:r>
      <w:r>
        <w:rPr>
          <w:sz w:val="20"/>
        </w:rPr>
        <w:t>English</w:t>
      </w:r>
      <w:r>
        <w:rPr>
          <w:spacing w:val="-5"/>
          <w:sz w:val="20"/>
        </w:rPr>
        <w:t> </w:t>
      </w:r>
      <w:r>
        <w:rPr>
          <w:sz w:val="20"/>
        </w:rPr>
        <w:t>Pale</w:t>
      </w:r>
      <w:r>
        <w:rPr>
          <w:spacing w:val="-4"/>
          <w:sz w:val="20"/>
        </w:rPr>
        <w:t> </w:t>
      </w:r>
      <w:r>
        <w:rPr>
          <w:spacing w:val="-5"/>
          <w:sz w:val="20"/>
        </w:rPr>
        <w:t>Ale</w:t>
      </w:r>
    </w:p>
    <w:p>
      <w:pPr>
        <w:pStyle w:val="ListParagraph"/>
        <w:numPr>
          <w:ilvl w:val="0"/>
          <w:numId w:val="81"/>
        </w:numPr>
        <w:tabs>
          <w:tab w:pos="1578" w:val="left" w:leader="none"/>
        </w:tabs>
        <w:spacing w:line="240" w:lineRule="auto" w:before="18" w:after="0"/>
        <w:ind w:left="1578" w:right="0" w:hanging="358"/>
        <w:jc w:val="left"/>
        <w:rPr>
          <w:sz w:val="20"/>
        </w:rPr>
      </w:pPr>
      <w:r>
        <w:rPr>
          <w:sz w:val="20"/>
        </w:rPr>
        <w:t>11A.</w:t>
      </w:r>
      <w:r>
        <w:rPr>
          <w:spacing w:val="-10"/>
          <w:sz w:val="20"/>
        </w:rPr>
        <w:t> </w:t>
      </w:r>
      <w:r>
        <w:rPr>
          <w:sz w:val="20"/>
        </w:rPr>
        <w:t>Ordinary</w:t>
      </w:r>
      <w:r>
        <w:rPr>
          <w:spacing w:val="-7"/>
          <w:sz w:val="20"/>
        </w:rPr>
        <w:t> </w:t>
      </w:r>
      <w:r>
        <w:rPr>
          <w:spacing w:val="-2"/>
          <w:sz w:val="20"/>
        </w:rPr>
        <w:t>Bitter</w:t>
      </w:r>
    </w:p>
    <w:p>
      <w:pPr>
        <w:pStyle w:val="ListParagraph"/>
        <w:numPr>
          <w:ilvl w:val="0"/>
          <w:numId w:val="81"/>
        </w:numPr>
        <w:tabs>
          <w:tab w:pos="1578" w:val="left" w:leader="none"/>
        </w:tabs>
        <w:spacing w:line="240" w:lineRule="auto" w:before="20" w:after="0"/>
        <w:ind w:left="1578" w:right="0" w:hanging="358"/>
        <w:jc w:val="left"/>
        <w:rPr>
          <w:sz w:val="20"/>
        </w:rPr>
      </w:pPr>
      <w:r>
        <w:rPr>
          <w:sz w:val="20"/>
        </w:rPr>
        <w:t>11B.</w:t>
      </w:r>
      <w:r>
        <w:rPr>
          <w:spacing w:val="-8"/>
          <w:sz w:val="20"/>
        </w:rPr>
        <w:t> </w:t>
      </w:r>
      <w:r>
        <w:rPr>
          <w:sz w:val="20"/>
        </w:rPr>
        <w:t>Best</w:t>
      </w:r>
      <w:r>
        <w:rPr>
          <w:spacing w:val="-4"/>
          <w:sz w:val="20"/>
        </w:rPr>
        <w:t> </w:t>
      </w:r>
      <w:r>
        <w:rPr>
          <w:spacing w:val="-2"/>
          <w:sz w:val="20"/>
        </w:rPr>
        <w:t>Bitter</w:t>
      </w:r>
    </w:p>
    <w:p>
      <w:pPr>
        <w:pStyle w:val="ListParagraph"/>
        <w:numPr>
          <w:ilvl w:val="0"/>
          <w:numId w:val="81"/>
        </w:numPr>
        <w:tabs>
          <w:tab w:pos="1578" w:val="left" w:leader="none"/>
        </w:tabs>
        <w:spacing w:line="240" w:lineRule="auto" w:before="17" w:after="0"/>
        <w:ind w:left="1578" w:right="0" w:hanging="358"/>
        <w:jc w:val="left"/>
        <w:rPr>
          <w:sz w:val="20"/>
        </w:rPr>
      </w:pPr>
      <w:r>
        <w:rPr>
          <w:sz w:val="20"/>
        </w:rPr>
        <w:t>11C.</w:t>
      </w:r>
      <w:r>
        <w:rPr>
          <w:spacing w:val="-9"/>
          <w:sz w:val="20"/>
        </w:rPr>
        <w:t> </w:t>
      </w:r>
      <w:r>
        <w:rPr>
          <w:sz w:val="20"/>
        </w:rPr>
        <w:t>Strong</w:t>
      </w:r>
      <w:r>
        <w:rPr>
          <w:spacing w:val="-6"/>
          <w:sz w:val="20"/>
        </w:rPr>
        <w:t> </w:t>
      </w:r>
      <w:r>
        <w:rPr>
          <w:spacing w:val="-2"/>
          <w:sz w:val="20"/>
        </w:rPr>
        <w:t>Bitter</w:t>
      </w:r>
    </w:p>
    <w:p>
      <w:pPr>
        <w:pStyle w:val="ListParagraph"/>
        <w:numPr>
          <w:ilvl w:val="0"/>
          <w:numId w:val="81"/>
        </w:numPr>
        <w:tabs>
          <w:tab w:pos="1578" w:val="left" w:leader="none"/>
        </w:tabs>
        <w:spacing w:line="240" w:lineRule="auto" w:before="18" w:after="0"/>
        <w:ind w:left="1578" w:right="0" w:hanging="358"/>
        <w:jc w:val="left"/>
        <w:rPr>
          <w:sz w:val="20"/>
        </w:rPr>
      </w:pPr>
      <w:r>
        <w:rPr>
          <w:sz w:val="20"/>
        </w:rPr>
        <w:t>12C.</w:t>
      </w:r>
      <w:r>
        <w:rPr>
          <w:spacing w:val="-6"/>
          <w:sz w:val="20"/>
        </w:rPr>
        <w:t> </w:t>
      </w:r>
      <w:r>
        <w:rPr>
          <w:sz w:val="20"/>
        </w:rPr>
        <w:t>English</w:t>
      </w:r>
      <w:r>
        <w:rPr>
          <w:spacing w:val="-5"/>
          <w:sz w:val="20"/>
        </w:rPr>
        <w:t> IPA</w:t>
      </w:r>
    </w:p>
    <w:p>
      <w:pPr>
        <w:spacing w:before="17"/>
        <w:ind w:left="500" w:right="0" w:firstLine="0"/>
        <w:jc w:val="left"/>
        <w:rPr>
          <w:sz w:val="20"/>
        </w:rPr>
      </w:pPr>
      <w:r>
        <w:rPr>
          <w:sz w:val="20"/>
        </w:rPr>
        <w:t>(5)10.</w:t>
      </w:r>
      <w:r>
        <w:rPr>
          <w:spacing w:val="2"/>
          <w:sz w:val="20"/>
        </w:rPr>
        <w:t> </w:t>
      </w:r>
      <w:r>
        <w:rPr>
          <w:sz w:val="20"/>
        </w:rPr>
        <w:t>Pale</w:t>
      </w:r>
      <w:r>
        <w:rPr>
          <w:spacing w:val="-6"/>
          <w:sz w:val="20"/>
        </w:rPr>
        <w:t> </w:t>
      </w:r>
      <w:r>
        <w:rPr>
          <w:sz w:val="20"/>
        </w:rPr>
        <w:t>Ales</w:t>
      </w:r>
      <w:r>
        <w:rPr>
          <w:spacing w:val="-6"/>
          <w:sz w:val="20"/>
        </w:rPr>
        <w:t> </w:t>
      </w:r>
      <w:r>
        <w:rPr>
          <w:sz w:val="20"/>
        </w:rPr>
        <w:t>(derivadas</w:t>
      </w:r>
      <w:r>
        <w:rPr>
          <w:spacing w:val="-5"/>
          <w:sz w:val="20"/>
        </w:rPr>
        <w:t> </w:t>
      </w:r>
      <w:r>
        <w:rPr>
          <w:sz w:val="20"/>
        </w:rPr>
        <w:t>de</w:t>
      </w:r>
      <w:r>
        <w:rPr>
          <w:spacing w:val="-7"/>
          <w:sz w:val="20"/>
        </w:rPr>
        <w:t> </w:t>
      </w:r>
      <w:r>
        <w:rPr>
          <w:sz w:val="20"/>
        </w:rPr>
        <w:t>las</w:t>
      </w:r>
      <w:r>
        <w:rPr>
          <w:spacing w:val="-1"/>
          <w:sz w:val="20"/>
        </w:rPr>
        <w:t> </w:t>
      </w:r>
      <w:r>
        <w:rPr>
          <w:sz w:val="20"/>
        </w:rPr>
        <w:t>English</w:t>
      </w:r>
      <w:r>
        <w:rPr>
          <w:spacing w:val="-7"/>
          <w:sz w:val="20"/>
        </w:rPr>
        <w:t> </w:t>
      </w:r>
      <w:r>
        <w:rPr>
          <w:sz w:val="20"/>
        </w:rPr>
        <w:t>Pale</w:t>
      </w:r>
      <w:r>
        <w:rPr>
          <w:spacing w:val="-6"/>
          <w:sz w:val="20"/>
        </w:rPr>
        <w:t> </w:t>
      </w:r>
      <w:r>
        <w:rPr>
          <w:spacing w:val="-4"/>
          <w:sz w:val="20"/>
        </w:rPr>
        <w:t>Ale)</w:t>
      </w:r>
    </w:p>
    <w:p>
      <w:pPr>
        <w:pStyle w:val="ListParagraph"/>
        <w:numPr>
          <w:ilvl w:val="0"/>
          <w:numId w:val="82"/>
        </w:numPr>
        <w:tabs>
          <w:tab w:pos="1578" w:val="left" w:leader="none"/>
        </w:tabs>
        <w:spacing w:line="240" w:lineRule="auto" w:before="18" w:after="0"/>
        <w:ind w:left="1578" w:right="0" w:hanging="358"/>
        <w:jc w:val="left"/>
        <w:rPr>
          <w:sz w:val="20"/>
        </w:rPr>
      </w:pPr>
      <w:r>
        <w:rPr>
          <w:sz w:val="20"/>
        </w:rPr>
        <w:t>15A.</w:t>
      </w:r>
      <w:r>
        <w:rPr>
          <w:spacing w:val="-6"/>
          <w:sz w:val="20"/>
        </w:rPr>
        <w:t> </w:t>
      </w:r>
      <w:r>
        <w:rPr>
          <w:sz w:val="20"/>
        </w:rPr>
        <w:t>Irish</w:t>
      </w:r>
      <w:r>
        <w:rPr>
          <w:spacing w:val="-5"/>
          <w:sz w:val="20"/>
        </w:rPr>
        <w:t> </w:t>
      </w:r>
      <w:r>
        <w:rPr>
          <w:sz w:val="20"/>
        </w:rPr>
        <w:t>Red</w:t>
      </w:r>
      <w:r>
        <w:rPr>
          <w:spacing w:val="-4"/>
          <w:sz w:val="20"/>
        </w:rPr>
        <w:t> </w:t>
      </w:r>
      <w:r>
        <w:rPr>
          <w:spacing w:val="-5"/>
          <w:sz w:val="20"/>
        </w:rPr>
        <w:t>Ale</w:t>
      </w:r>
    </w:p>
    <w:p>
      <w:pPr>
        <w:pStyle w:val="ListParagraph"/>
        <w:numPr>
          <w:ilvl w:val="0"/>
          <w:numId w:val="82"/>
        </w:numPr>
        <w:tabs>
          <w:tab w:pos="1578" w:val="left" w:leader="none"/>
        </w:tabs>
        <w:spacing w:line="240" w:lineRule="auto" w:before="20" w:after="0"/>
        <w:ind w:left="1578" w:right="0" w:hanging="358"/>
        <w:jc w:val="left"/>
        <w:rPr>
          <w:sz w:val="20"/>
        </w:rPr>
      </w:pPr>
      <w:r>
        <w:rPr>
          <w:sz w:val="20"/>
        </w:rPr>
        <w:t>12B.</w:t>
      </w:r>
      <w:r>
        <w:rPr>
          <w:spacing w:val="-11"/>
          <w:sz w:val="20"/>
        </w:rPr>
        <w:t> </w:t>
      </w:r>
      <w:r>
        <w:rPr>
          <w:sz w:val="20"/>
        </w:rPr>
        <w:t>Australian</w:t>
      </w:r>
      <w:r>
        <w:rPr>
          <w:spacing w:val="-10"/>
          <w:sz w:val="20"/>
        </w:rPr>
        <w:t> </w:t>
      </w:r>
      <w:r>
        <w:rPr>
          <w:sz w:val="20"/>
        </w:rPr>
        <w:t>Sparkling</w:t>
      </w:r>
      <w:r>
        <w:rPr>
          <w:spacing w:val="-10"/>
          <w:sz w:val="20"/>
        </w:rPr>
        <w:t> </w:t>
      </w:r>
      <w:r>
        <w:rPr>
          <w:spacing w:val="-5"/>
          <w:sz w:val="20"/>
        </w:rPr>
        <w:t>Ale</w:t>
      </w:r>
    </w:p>
    <w:p>
      <w:pPr>
        <w:pStyle w:val="ListParagraph"/>
        <w:numPr>
          <w:ilvl w:val="0"/>
          <w:numId w:val="82"/>
        </w:numPr>
        <w:tabs>
          <w:tab w:pos="1578" w:val="left" w:leader="none"/>
        </w:tabs>
        <w:spacing w:line="240" w:lineRule="auto" w:before="17" w:after="0"/>
        <w:ind w:left="1578" w:right="0" w:hanging="358"/>
        <w:jc w:val="left"/>
        <w:rPr>
          <w:sz w:val="20"/>
        </w:rPr>
      </w:pPr>
      <w:r>
        <w:rPr>
          <w:sz w:val="20"/>
        </w:rPr>
        <w:t>24B.</w:t>
      </w:r>
      <w:r>
        <w:rPr>
          <w:spacing w:val="-8"/>
          <w:sz w:val="20"/>
        </w:rPr>
        <w:t> </w:t>
      </w:r>
      <w:r>
        <w:rPr>
          <w:sz w:val="20"/>
        </w:rPr>
        <w:t>Belgian</w:t>
      </w:r>
      <w:r>
        <w:rPr>
          <w:spacing w:val="-4"/>
          <w:sz w:val="20"/>
        </w:rPr>
        <w:t> </w:t>
      </w:r>
      <w:r>
        <w:rPr>
          <w:sz w:val="20"/>
        </w:rPr>
        <w:t>Pale</w:t>
      </w:r>
      <w:r>
        <w:rPr>
          <w:spacing w:val="-7"/>
          <w:sz w:val="20"/>
        </w:rPr>
        <w:t> </w:t>
      </w:r>
      <w:r>
        <w:rPr>
          <w:spacing w:val="-5"/>
          <w:sz w:val="20"/>
        </w:rPr>
        <w:t>Ale</w:t>
      </w:r>
    </w:p>
    <w:p>
      <w:pPr>
        <w:pStyle w:val="ListParagraph"/>
        <w:numPr>
          <w:ilvl w:val="0"/>
          <w:numId w:val="82"/>
        </w:numPr>
        <w:tabs>
          <w:tab w:pos="1578" w:val="left" w:leader="none"/>
        </w:tabs>
        <w:spacing w:line="240" w:lineRule="auto" w:before="18" w:after="0"/>
        <w:ind w:left="1578" w:right="0" w:hanging="358"/>
        <w:jc w:val="left"/>
        <w:rPr>
          <w:sz w:val="20"/>
        </w:rPr>
      </w:pPr>
      <w:r>
        <w:rPr>
          <w:sz w:val="20"/>
        </w:rPr>
        <w:t>12A.</w:t>
      </w:r>
      <w:r>
        <w:rPr>
          <w:spacing w:val="-9"/>
          <w:sz w:val="20"/>
        </w:rPr>
        <w:t> </w:t>
      </w:r>
      <w:r>
        <w:rPr>
          <w:sz w:val="20"/>
        </w:rPr>
        <w:t>British</w:t>
      </w:r>
      <w:r>
        <w:rPr>
          <w:spacing w:val="-8"/>
          <w:sz w:val="20"/>
        </w:rPr>
        <w:t> </w:t>
      </w:r>
      <w:r>
        <w:rPr>
          <w:sz w:val="20"/>
        </w:rPr>
        <w:t>Golden</w:t>
      </w:r>
      <w:r>
        <w:rPr>
          <w:spacing w:val="-7"/>
          <w:sz w:val="20"/>
        </w:rPr>
        <w:t> </w:t>
      </w:r>
      <w:r>
        <w:rPr>
          <w:spacing w:val="-5"/>
          <w:sz w:val="20"/>
        </w:rPr>
        <w:t>Ale</w:t>
      </w:r>
    </w:p>
    <w:p>
      <w:pPr>
        <w:spacing w:line="259" w:lineRule="auto" w:before="18"/>
        <w:ind w:left="1076" w:right="0" w:hanging="577"/>
        <w:jc w:val="left"/>
        <w:rPr>
          <w:sz w:val="20"/>
        </w:rPr>
      </w:pPr>
      <w:r>
        <w:rPr>
          <w:sz w:val="20"/>
        </w:rPr>
        <w:t>(5)11.</w:t>
      </w:r>
      <w:r>
        <w:rPr>
          <w:spacing w:val="35"/>
          <w:sz w:val="20"/>
        </w:rPr>
        <w:t> </w:t>
      </w:r>
      <w:r>
        <w:rPr>
          <w:sz w:val="20"/>
        </w:rPr>
        <w:t>American</w:t>
      </w:r>
      <w:r>
        <w:rPr>
          <w:spacing w:val="-7"/>
          <w:sz w:val="20"/>
        </w:rPr>
        <w:t> </w:t>
      </w:r>
      <w:r>
        <w:rPr>
          <w:sz w:val="20"/>
        </w:rPr>
        <w:t>Pale</w:t>
      </w:r>
      <w:r>
        <w:rPr>
          <w:spacing w:val="-5"/>
          <w:sz w:val="20"/>
        </w:rPr>
        <w:t> </w:t>
      </w:r>
      <w:r>
        <w:rPr>
          <w:sz w:val="20"/>
        </w:rPr>
        <w:t>Beer</w:t>
      </w:r>
      <w:r>
        <w:rPr>
          <w:spacing w:val="-7"/>
          <w:sz w:val="20"/>
        </w:rPr>
        <w:t> </w:t>
      </w:r>
      <w:r>
        <w:rPr>
          <w:sz w:val="20"/>
        </w:rPr>
        <w:t>(derivadas</w:t>
      </w:r>
      <w:r>
        <w:rPr>
          <w:spacing w:val="-5"/>
          <w:sz w:val="20"/>
        </w:rPr>
        <w:t> </w:t>
      </w:r>
      <w:r>
        <w:rPr>
          <w:sz w:val="20"/>
        </w:rPr>
        <w:t>de</w:t>
      </w:r>
      <w:r>
        <w:rPr>
          <w:spacing w:val="-7"/>
          <w:sz w:val="20"/>
        </w:rPr>
        <w:t> </w:t>
      </w:r>
      <w:r>
        <w:rPr>
          <w:sz w:val="20"/>
        </w:rPr>
        <w:t>estilos </w:t>
      </w:r>
      <w:r>
        <w:rPr>
          <w:spacing w:val="-2"/>
          <w:sz w:val="20"/>
        </w:rPr>
        <w:t>ingleses)</w:t>
      </w:r>
    </w:p>
    <w:p>
      <w:pPr>
        <w:pStyle w:val="ListParagraph"/>
        <w:numPr>
          <w:ilvl w:val="0"/>
          <w:numId w:val="83"/>
        </w:numPr>
        <w:tabs>
          <w:tab w:pos="1578" w:val="left" w:leader="none"/>
        </w:tabs>
        <w:spacing w:line="226" w:lineRule="exact" w:before="0" w:after="0"/>
        <w:ind w:left="1578" w:right="0" w:hanging="358"/>
        <w:jc w:val="left"/>
        <w:rPr>
          <w:sz w:val="20"/>
        </w:rPr>
      </w:pPr>
      <w:r>
        <w:rPr>
          <w:sz w:val="20"/>
        </w:rPr>
        <w:t>18B.</w:t>
      </w:r>
      <w:r>
        <w:rPr>
          <w:spacing w:val="-6"/>
          <w:sz w:val="20"/>
        </w:rPr>
        <w:t> </w:t>
      </w:r>
      <w:r>
        <w:rPr>
          <w:sz w:val="20"/>
        </w:rPr>
        <w:t>American</w:t>
      </w:r>
      <w:r>
        <w:rPr>
          <w:spacing w:val="-7"/>
          <w:sz w:val="20"/>
        </w:rPr>
        <w:t> </w:t>
      </w:r>
      <w:r>
        <w:rPr>
          <w:sz w:val="20"/>
        </w:rPr>
        <w:t>Pale</w:t>
      </w:r>
      <w:r>
        <w:rPr>
          <w:spacing w:val="-8"/>
          <w:sz w:val="20"/>
        </w:rPr>
        <w:t> </w:t>
      </w:r>
      <w:r>
        <w:rPr>
          <w:spacing w:val="-5"/>
          <w:sz w:val="20"/>
        </w:rPr>
        <w:t>Ale</w:t>
      </w:r>
    </w:p>
    <w:p>
      <w:pPr>
        <w:pStyle w:val="ListParagraph"/>
        <w:numPr>
          <w:ilvl w:val="0"/>
          <w:numId w:val="83"/>
        </w:numPr>
        <w:tabs>
          <w:tab w:pos="1578" w:val="left" w:leader="none"/>
        </w:tabs>
        <w:spacing w:line="240" w:lineRule="auto" w:before="19" w:after="0"/>
        <w:ind w:left="1578" w:right="0" w:hanging="358"/>
        <w:jc w:val="left"/>
        <w:rPr>
          <w:sz w:val="20"/>
        </w:rPr>
      </w:pPr>
      <w:r>
        <w:rPr>
          <w:sz w:val="20"/>
        </w:rPr>
        <w:t>19A.</w:t>
      </w:r>
      <w:r>
        <w:rPr>
          <w:spacing w:val="-9"/>
          <w:sz w:val="20"/>
        </w:rPr>
        <w:t> </w:t>
      </w:r>
      <w:r>
        <w:rPr>
          <w:sz w:val="20"/>
        </w:rPr>
        <w:t>American</w:t>
      </w:r>
      <w:r>
        <w:rPr>
          <w:spacing w:val="-7"/>
          <w:sz w:val="20"/>
        </w:rPr>
        <w:t> </w:t>
      </w:r>
      <w:r>
        <w:rPr>
          <w:sz w:val="20"/>
        </w:rPr>
        <w:t>Amber</w:t>
      </w:r>
      <w:r>
        <w:rPr>
          <w:spacing w:val="-7"/>
          <w:sz w:val="20"/>
        </w:rPr>
        <w:t> </w:t>
      </w:r>
      <w:r>
        <w:rPr>
          <w:spacing w:val="-5"/>
          <w:sz w:val="20"/>
        </w:rPr>
        <w:t>Ale</w:t>
      </w:r>
    </w:p>
    <w:p>
      <w:pPr>
        <w:pStyle w:val="ListParagraph"/>
        <w:numPr>
          <w:ilvl w:val="0"/>
          <w:numId w:val="83"/>
        </w:numPr>
        <w:tabs>
          <w:tab w:pos="1578" w:val="left" w:leader="none"/>
        </w:tabs>
        <w:spacing w:line="240" w:lineRule="auto" w:before="18" w:after="0"/>
        <w:ind w:left="1578" w:right="0" w:hanging="358"/>
        <w:jc w:val="left"/>
        <w:rPr>
          <w:sz w:val="20"/>
        </w:rPr>
      </w:pPr>
      <w:r>
        <w:rPr>
          <w:sz w:val="20"/>
        </w:rPr>
        <w:t>21A.</w:t>
      </w:r>
      <w:r>
        <w:rPr>
          <w:spacing w:val="-9"/>
          <w:sz w:val="20"/>
        </w:rPr>
        <w:t> </w:t>
      </w:r>
      <w:r>
        <w:rPr>
          <w:sz w:val="20"/>
        </w:rPr>
        <w:t>American</w:t>
      </w:r>
      <w:r>
        <w:rPr>
          <w:spacing w:val="-6"/>
          <w:sz w:val="20"/>
        </w:rPr>
        <w:t> </w:t>
      </w:r>
      <w:r>
        <w:rPr>
          <w:spacing w:val="-5"/>
          <w:sz w:val="20"/>
        </w:rPr>
        <w:t>IPA</w:t>
      </w:r>
    </w:p>
    <w:p>
      <w:pPr>
        <w:spacing w:line="259" w:lineRule="auto" w:before="18"/>
        <w:ind w:left="1076" w:right="0" w:hanging="577"/>
        <w:jc w:val="left"/>
        <w:rPr>
          <w:sz w:val="20"/>
        </w:rPr>
      </w:pPr>
      <w:r>
        <w:rPr>
          <w:sz w:val="20"/>
        </w:rPr>
        <w:t>(5)12.</w:t>
      </w:r>
      <w:r>
        <w:rPr>
          <w:spacing w:val="13"/>
          <w:sz w:val="20"/>
        </w:rPr>
        <w:t> </w:t>
      </w:r>
      <w:r>
        <w:rPr>
          <w:sz w:val="20"/>
        </w:rPr>
        <w:t>American</w:t>
      </w:r>
      <w:r>
        <w:rPr>
          <w:spacing w:val="-5"/>
          <w:sz w:val="20"/>
        </w:rPr>
        <w:t> </w:t>
      </w:r>
      <w:r>
        <w:rPr>
          <w:sz w:val="20"/>
        </w:rPr>
        <w:t>Bitter</w:t>
      </w:r>
      <w:r>
        <w:rPr>
          <w:spacing w:val="-6"/>
          <w:sz w:val="20"/>
        </w:rPr>
        <w:t> </w:t>
      </w:r>
      <w:r>
        <w:rPr>
          <w:sz w:val="20"/>
        </w:rPr>
        <w:t>Beer</w:t>
      </w:r>
      <w:r>
        <w:rPr>
          <w:spacing w:val="-7"/>
          <w:sz w:val="20"/>
        </w:rPr>
        <w:t> </w:t>
      </w:r>
      <w:r>
        <w:rPr>
          <w:sz w:val="20"/>
        </w:rPr>
        <w:t>(derivadas</w:t>
      </w:r>
      <w:r>
        <w:rPr>
          <w:spacing w:val="-6"/>
          <w:sz w:val="20"/>
        </w:rPr>
        <w:t> </w:t>
      </w:r>
      <w:r>
        <w:rPr>
          <w:sz w:val="20"/>
        </w:rPr>
        <w:t>de</w:t>
      </w:r>
      <w:r>
        <w:rPr>
          <w:spacing w:val="-7"/>
          <w:sz w:val="20"/>
        </w:rPr>
        <w:t> </w:t>
      </w:r>
      <w:r>
        <w:rPr>
          <w:sz w:val="20"/>
        </w:rPr>
        <w:t>las American IPA)</w:t>
      </w:r>
    </w:p>
    <w:p>
      <w:pPr>
        <w:pStyle w:val="ListParagraph"/>
        <w:numPr>
          <w:ilvl w:val="0"/>
          <w:numId w:val="84"/>
        </w:numPr>
        <w:tabs>
          <w:tab w:pos="1578" w:val="left" w:leader="none"/>
        </w:tabs>
        <w:spacing w:line="227" w:lineRule="exact" w:before="0" w:after="0"/>
        <w:ind w:left="1578" w:right="0" w:hanging="358"/>
        <w:jc w:val="left"/>
        <w:rPr>
          <w:sz w:val="20"/>
        </w:rPr>
      </w:pPr>
      <w:r>
        <w:rPr>
          <w:sz w:val="20"/>
        </w:rPr>
        <w:t>21B.</w:t>
      </w:r>
      <w:r>
        <w:rPr>
          <w:spacing w:val="-9"/>
          <w:sz w:val="20"/>
        </w:rPr>
        <w:t> </w:t>
      </w:r>
      <w:r>
        <w:rPr>
          <w:sz w:val="20"/>
        </w:rPr>
        <w:t>Specialty</w:t>
      </w:r>
      <w:r>
        <w:rPr>
          <w:spacing w:val="-5"/>
          <w:sz w:val="20"/>
        </w:rPr>
        <w:t> </w:t>
      </w:r>
      <w:r>
        <w:rPr>
          <w:sz w:val="20"/>
        </w:rPr>
        <w:t>IPA</w:t>
      </w:r>
      <w:r>
        <w:rPr>
          <w:spacing w:val="-7"/>
          <w:sz w:val="20"/>
        </w:rPr>
        <w:t> </w:t>
      </w:r>
      <w:r>
        <w:rPr>
          <w:spacing w:val="-2"/>
          <w:sz w:val="20"/>
        </w:rPr>
        <w:t>(todos)</w:t>
      </w:r>
    </w:p>
    <w:p>
      <w:pPr>
        <w:pStyle w:val="ListParagraph"/>
        <w:numPr>
          <w:ilvl w:val="0"/>
          <w:numId w:val="84"/>
        </w:numPr>
        <w:tabs>
          <w:tab w:pos="1578" w:val="left" w:leader="none"/>
        </w:tabs>
        <w:spacing w:line="240" w:lineRule="auto" w:before="20" w:after="0"/>
        <w:ind w:left="1578" w:right="0" w:hanging="358"/>
        <w:jc w:val="left"/>
        <w:rPr>
          <w:sz w:val="20"/>
        </w:rPr>
      </w:pPr>
      <w:r>
        <w:rPr>
          <w:sz w:val="20"/>
        </w:rPr>
        <w:t>22A.</w:t>
      </w:r>
      <w:r>
        <w:rPr>
          <w:spacing w:val="-7"/>
          <w:sz w:val="20"/>
        </w:rPr>
        <w:t> </w:t>
      </w:r>
      <w:r>
        <w:rPr>
          <w:sz w:val="20"/>
        </w:rPr>
        <w:t>Double</w:t>
      </w:r>
      <w:r>
        <w:rPr>
          <w:spacing w:val="-8"/>
          <w:sz w:val="20"/>
        </w:rPr>
        <w:t> </w:t>
      </w:r>
      <w:r>
        <w:rPr>
          <w:spacing w:val="-5"/>
          <w:sz w:val="20"/>
        </w:rPr>
        <w:t>IPA</w:t>
      </w:r>
    </w:p>
    <w:p>
      <w:pPr>
        <w:spacing w:before="17"/>
        <w:ind w:left="500" w:right="0" w:firstLine="0"/>
        <w:jc w:val="left"/>
        <w:rPr>
          <w:sz w:val="20"/>
        </w:rPr>
      </w:pPr>
      <w:r>
        <w:rPr>
          <w:sz w:val="20"/>
        </w:rPr>
        <w:t>(5)13.</w:t>
      </w:r>
      <w:r>
        <w:rPr>
          <w:spacing w:val="9"/>
          <w:sz w:val="20"/>
        </w:rPr>
        <w:t> </w:t>
      </w:r>
      <w:r>
        <w:rPr>
          <w:sz w:val="20"/>
        </w:rPr>
        <w:t>Top-Fermented</w:t>
      </w:r>
      <w:r>
        <w:rPr>
          <w:spacing w:val="-9"/>
          <w:sz w:val="20"/>
        </w:rPr>
        <w:t> </w:t>
      </w:r>
      <w:r>
        <w:rPr>
          <w:sz w:val="20"/>
        </w:rPr>
        <w:t>German</w:t>
      </w:r>
      <w:r>
        <w:rPr>
          <w:spacing w:val="-10"/>
          <w:sz w:val="20"/>
        </w:rPr>
        <w:t> </w:t>
      </w:r>
      <w:r>
        <w:rPr>
          <w:spacing w:val="-2"/>
          <w:sz w:val="20"/>
        </w:rPr>
        <w:t>Lagers</w:t>
      </w:r>
    </w:p>
    <w:p>
      <w:pPr>
        <w:pStyle w:val="ListParagraph"/>
        <w:numPr>
          <w:ilvl w:val="0"/>
          <w:numId w:val="85"/>
        </w:numPr>
        <w:tabs>
          <w:tab w:pos="1578" w:val="left" w:leader="none"/>
        </w:tabs>
        <w:spacing w:line="240" w:lineRule="auto" w:before="18" w:after="0"/>
        <w:ind w:left="1578" w:right="0" w:hanging="358"/>
        <w:jc w:val="left"/>
        <w:rPr>
          <w:sz w:val="20"/>
        </w:rPr>
      </w:pPr>
      <w:r>
        <w:rPr>
          <w:sz w:val="20"/>
        </w:rPr>
        <w:t>5B.</w:t>
      </w:r>
      <w:r>
        <w:rPr>
          <w:spacing w:val="-5"/>
          <w:sz w:val="20"/>
        </w:rPr>
        <w:t> </w:t>
      </w:r>
      <w:r>
        <w:rPr>
          <w:spacing w:val="-2"/>
          <w:sz w:val="20"/>
        </w:rPr>
        <w:t>Kölsch</w:t>
      </w:r>
    </w:p>
    <w:p>
      <w:pPr>
        <w:pStyle w:val="ListParagraph"/>
        <w:numPr>
          <w:ilvl w:val="0"/>
          <w:numId w:val="85"/>
        </w:numPr>
        <w:tabs>
          <w:tab w:pos="1578" w:val="left" w:leader="none"/>
        </w:tabs>
        <w:spacing w:line="240" w:lineRule="auto" w:before="17" w:after="0"/>
        <w:ind w:left="1578" w:right="0" w:hanging="358"/>
        <w:jc w:val="left"/>
        <w:rPr>
          <w:sz w:val="20"/>
        </w:rPr>
      </w:pPr>
      <w:r>
        <w:rPr>
          <w:sz w:val="20"/>
        </w:rPr>
        <w:t>7B.</w:t>
      </w:r>
      <w:r>
        <w:rPr>
          <w:spacing w:val="-6"/>
          <w:sz w:val="20"/>
        </w:rPr>
        <w:t> </w:t>
      </w:r>
      <w:r>
        <w:rPr>
          <w:spacing w:val="-2"/>
          <w:sz w:val="20"/>
        </w:rPr>
        <w:t>Altbier</w:t>
      </w:r>
    </w:p>
    <w:p>
      <w:pPr>
        <w:spacing w:before="18"/>
        <w:ind w:left="500" w:right="0" w:firstLine="0"/>
        <w:jc w:val="left"/>
        <w:rPr>
          <w:sz w:val="20"/>
        </w:rPr>
      </w:pPr>
      <w:r>
        <w:rPr>
          <w:sz w:val="20"/>
        </w:rPr>
        <w:t>(5)14.</w:t>
      </w:r>
      <w:r>
        <w:rPr>
          <w:spacing w:val="9"/>
          <w:sz w:val="20"/>
        </w:rPr>
        <w:t> </w:t>
      </w:r>
      <w:r>
        <w:rPr>
          <w:sz w:val="20"/>
        </w:rPr>
        <w:t>European</w:t>
      </w:r>
      <w:r>
        <w:rPr>
          <w:spacing w:val="-9"/>
          <w:sz w:val="20"/>
        </w:rPr>
        <w:t> </w:t>
      </w:r>
      <w:r>
        <w:rPr>
          <w:sz w:val="20"/>
        </w:rPr>
        <w:t>Farmhouse</w:t>
      </w:r>
      <w:r>
        <w:rPr>
          <w:spacing w:val="-9"/>
          <w:sz w:val="20"/>
        </w:rPr>
        <w:t> </w:t>
      </w:r>
      <w:r>
        <w:rPr>
          <w:spacing w:val="-4"/>
          <w:sz w:val="20"/>
        </w:rPr>
        <w:t>Beer</w:t>
      </w:r>
    </w:p>
    <w:p>
      <w:pPr>
        <w:pStyle w:val="ListParagraph"/>
        <w:numPr>
          <w:ilvl w:val="0"/>
          <w:numId w:val="86"/>
        </w:numPr>
        <w:tabs>
          <w:tab w:pos="1578" w:val="left" w:leader="none"/>
        </w:tabs>
        <w:spacing w:line="240" w:lineRule="auto" w:before="17" w:after="0"/>
        <w:ind w:left="1578" w:right="0" w:hanging="358"/>
        <w:jc w:val="left"/>
        <w:rPr>
          <w:sz w:val="20"/>
        </w:rPr>
      </w:pPr>
      <w:r>
        <w:rPr>
          <w:sz w:val="20"/>
        </w:rPr>
        <w:t>24C.</w:t>
      </w:r>
      <w:r>
        <w:rPr>
          <w:spacing w:val="-6"/>
          <w:sz w:val="20"/>
        </w:rPr>
        <w:t> </w:t>
      </w:r>
      <w:r>
        <w:rPr>
          <w:sz w:val="20"/>
        </w:rPr>
        <w:t>Bière</w:t>
      </w:r>
      <w:r>
        <w:rPr>
          <w:spacing w:val="-5"/>
          <w:sz w:val="20"/>
        </w:rPr>
        <w:t> </w:t>
      </w:r>
      <w:r>
        <w:rPr>
          <w:sz w:val="20"/>
        </w:rPr>
        <w:t>de</w:t>
      </w:r>
      <w:r>
        <w:rPr>
          <w:spacing w:val="-5"/>
          <w:sz w:val="20"/>
        </w:rPr>
        <w:t> </w:t>
      </w:r>
      <w:r>
        <w:rPr>
          <w:spacing w:val="-2"/>
          <w:sz w:val="20"/>
        </w:rPr>
        <w:t>Garde</w:t>
      </w:r>
    </w:p>
    <w:p>
      <w:pPr>
        <w:pStyle w:val="ListParagraph"/>
        <w:numPr>
          <w:ilvl w:val="0"/>
          <w:numId w:val="86"/>
        </w:numPr>
        <w:tabs>
          <w:tab w:pos="1578" w:val="left" w:leader="none"/>
        </w:tabs>
        <w:spacing w:line="240" w:lineRule="auto" w:before="20" w:after="0"/>
        <w:ind w:left="1578" w:right="0" w:hanging="358"/>
        <w:jc w:val="left"/>
        <w:rPr>
          <w:sz w:val="20"/>
        </w:rPr>
      </w:pPr>
      <w:r>
        <w:rPr>
          <w:sz w:val="20"/>
        </w:rPr>
        <w:t>25B.</w:t>
      </w:r>
      <w:r>
        <w:rPr>
          <w:spacing w:val="-6"/>
          <w:sz w:val="20"/>
        </w:rPr>
        <w:t> </w:t>
      </w:r>
      <w:r>
        <w:rPr>
          <w:spacing w:val="-2"/>
          <w:sz w:val="20"/>
        </w:rPr>
        <w:t>Saison</w:t>
      </w:r>
    </w:p>
    <w:p>
      <w:pPr>
        <w:pStyle w:val="ListParagraph"/>
        <w:numPr>
          <w:ilvl w:val="0"/>
          <w:numId w:val="86"/>
        </w:numPr>
        <w:tabs>
          <w:tab w:pos="1578" w:val="left" w:leader="none"/>
        </w:tabs>
        <w:spacing w:line="240" w:lineRule="auto" w:before="18" w:after="0"/>
        <w:ind w:left="1578" w:right="0" w:hanging="358"/>
        <w:jc w:val="left"/>
        <w:rPr>
          <w:sz w:val="20"/>
        </w:rPr>
      </w:pPr>
      <w:r>
        <w:rPr>
          <w:sz w:val="20"/>
        </w:rPr>
        <w:t>27.</w:t>
      </w:r>
      <w:r>
        <w:rPr>
          <w:spacing w:val="-9"/>
          <w:sz w:val="20"/>
        </w:rPr>
        <w:t> </w:t>
      </w:r>
      <w:r>
        <w:rPr>
          <w:sz w:val="20"/>
        </w:rPr>
        <w:t>Historical</w:t>
      </w:r>
      <w:r>
        <w:rPr>
          <w:spacing w:val="-6"/>
          <w:sz w:val="20"/>
        </w:rPr>
        <w:t> </w:t>
      </w:r>
      <w:r>
        <w:rPr>
          <w:sz w:val="20"/>
        </w:rPr>
        <w:t>Beer:</w:t>
      </w:r>
      <w:r>
        <w:rPr>
          <w:spacing w:val="-7"/>
          <w:sz w:val="20"/>
        </w:rPr>
        <w:t> </w:t>
      </w:r>
      <w:r>
        <w:rPr>
          <w:spacing w:val="-2"/>
          <w:sz w:val="20"/>
        </w:rPr>
        <w:t>Sahti</w:t>
      </w:r>
    </w:p>
    <w:p>
      <w:pPr>
        <w:spacing w:before="87"/>
        <w:ind w:left="500" w:right="0" w:firstLine="0"/>
        <w:jc w:val="left"/>
        <w:rPr>
          <w:sz w:val="20"/>
        </w:rPr>
      </w:pPr>
      <w:r>
        <w:rPr/>
        <w:br w:type="column"/>
      </w:r>
      <w:r>
        <w:rPr>
          <w:sz w:val="20"/>
        </w:rPr>
        <w:t>(5)15.</w:t>
      </w:r>
      <w:r>
        <w:rPr>
          <w:spacing w:val="17"/>
          <w:sz w:val="20"/>
        </w:rPr>
        <w:t> </w:t>
      </w:r>
      <w:r>
        <w:rPr>
          <w:sz w:val="20"/>
        </w:rPr>
        <w:t>English</w:t>
      </w:r>
      <w:r>
        <w:rPr>
          <w:spacing w:val="-8"/>
          <w:sz w:val="20"/>
        </w:rPr>
        <w:t> </w:t>
      </w:r>
      <w:r>
        <w:rPr>
          <w:spacing w:val="-4"/>
          <w:sz w:val="20"/>
        </w:rPr>
        <w:t>Mild</w:t>
      </w:r>
    </w:p>
    <w:p>
      <w:pPr>
        <w:spacing w:before="17"/>
        <w:ind w:left="1220" w:right="0" w:firstLine="0"/>
        <w:jc w:val="left"/>
        <w:rPr>
          <w:sz w:val="20"/>
        </w:rPr>
      </w:pPr>
      <w:r>
        <w:rPr>
          <w:sz w:val="20"/>
        </w:rPr>
        <w:t>A.</w:t>
      </w:r>
      <w:r>
        <w:rPr>
          <w:spacing w:val="33"/>
          <w:sz w:val="20"/>
        </w:rPr>
        <w:t>  </w:t>
      </w:r>
      <w:r>
        <w:rPr>
          <w:sz w:val="20"/>
        </w:rPr>
        <w:t>13A.</w:t>
      </w:r>
      <w:r>
        <w:rPr>
          <w:spacing w:val="-2"/>
          <w:sz w:val="20"/>
        </w:rPr>
        <w:t> </w:t>
      </w:r>
      <w:r>
        <w:rPr>
          <w:sz w:val="20"/>
        </w:rPr>
        <w:t>Dark</w:t>
      </w:r>
      <w:r>
        <w:rPr>
          <w:spacing w:val="-2"/>
          <w:sz w:val="20"/>
        </w:rPr>
        <w:t> </w:t>
      </w:r>
      <w:r>
        <w:rPr>
          <w:spacing w:val="-4"/>
          <w:sz w:val="20"/>
        </w:rPr>
        <w:t>Mild</w:t>
      </w:r>
    </w:p>
    <w:p>
      <w:pPr>
        <w:spacing w:line="261" w:lineRule="auto" w:before="18"/>
        <w:ind w:left="1076" w:right="0" w:hanging="576"/>
        <w:jc w:val="left"/>
        <w:rPr>
          <w:sz w:val="20"/>
        </w:rPr>
      </w:pPr>
      <w:r>
        <w:rPr>
          <w:sz w:val="20"/>
        </w:rPr>
        <w:t>(5)16.</w:t>
      </w:r>
      <w:r>
        <w:rPr>
          <w:spacing w:val="12"/>
          <w:sz w:val="20"/>
        </w:rPr>
        <w:t> </w:t>
      </w:r>
      <w:r>
        <w:rPr>
          <w:sz w:val="20"/>
        </w:rPr>
        <w:t>Dark</w:t>
      </w:r>
      <w:r>
        <w:rPr>
          <w:spacing w:val="-8"/>
          <w:sz w:val="20"/>
        </w:rPr>
        <w:t> </w:t>
      </w:r>
      <w:r>
        <w:rPr>
          <w:sz w:val="20"/>
        </w:rPr>
        <w:t>American</w:t>
      </w:r>
      <w:r>
        <w:rPr>
          <w:spacing w:val="-7"/>
          <w:sz w:val="20"/>
        </w:rPr>
        <w:t> </w:t>
      </w:r>
      <w:r>
        <w:rPr>
          <w:sz w:val="20"/>
        </w:rPr>
        <w:t>Beer</w:t>
      </w:r>
      <w:r>
        <w:rPr>
          <w:spacing w:val="-7"/>
          <w:sz w:val="20"/>
        </w:rPr>
        <w:t> </w:t>
      </w:r>
      <w:r>
        <w:rPr>
          <w:sz w:val="20"/>
        </w:rPr>
        <w:t>(derivadas</w:t>
      </w:r>
      <w:r>
        <w:rPr>
          <w:spacing w:val="-7"/>
          <w:sz w:val="20"/>
        </w:rPr>
        <w:t> </w:t>
      </w:r>
      <w:r>
        <w:rPr>
          <w:sz w:val="20"/>
        </w:rPr>
        <w:t>de</w:t>
      </w:r>
      <w:r>
        <w:rPr>
          <w:spacing w:val="-7"/>
          <w:sz w:val="20"/>
        </w:rPr>
        <w:t> </w:t>
      </w:r>
      <w:r>
        <w:rPr>
          <w:sz w:val="20"/>
        </w:rPr>
        <w:t>estilos </w:t>
      </w:r>
      <w:r>
        <w:rPr>
          <w:spacing w:val="-2"/>
          <w:sz w:val="20"/>
        </w:rPr>
        <w:t>ingleses)</w:t>
      </w:r>
    </w:p>
    <w:p>
      <w:pPr>
        <w:pStyle w:val="ListParagraph"/>
        <w:numPr>
          <w:ilvl w:val="0"/>
          <w:numId w:val="87"/>
        </w:numPr>
        <w:tabs>
          <w:tab w:pos="1578" w:val="left" w:leader="none"/>
        </w:tabs>
        <w:spacing w:line="224" w:lineRule="exact" w:before="0" w:after="0"/>
        <w:ind w:left="1578" w:right="0" w:hanging="358"/>
        <w:jc w:val="left"/>
        <w:rPr>
          <w:sz w:val="20"/>
        </w:rPr>
      </w:pPr>
      <w:r>
        <w:rPr>
          <w:sz w:val="20"/>
        </w:rPr>
        <w:t>19C.</w:t>
      </w:r>
      <w:r>
        <w:rPr>
          <w:spacing w:val="-9"/>
          <w:sz w:val="20"/>
        </w:rPr>
        <w:t> </w:t>
      </w:r>
      <w:r>
        <w:rPr>
          <w:sz w:val="20"/>
        </w:rPr>
        <w:t>American</w:t>
      </w:r>
      <w:r>
        <w:rPr>
          <w:spacing w:val="-4"/>
          <w:sz w:val="20"/>
        </w:rPr>
        <w:t> </w:t>
      </w:r>
      <w:r>
        <w:rPr>
          <w:sz w:val="20"/>
        </w:rPr>
        <w:t>Brown</w:t>
      </w:r>
      <w:r>
        <w:rPr>
          <w:spacing w:val="-8"/>
          <w:sz w:val="20"/>
        </w:rPr>
        <w:t> </w:t>
      </w:r>
      <w:r>
        <w:rPr>
          <w:spacing w:val="-5"/>
          <w:sz w:val="20"/>
        </w:rPr>
        <w:t>Ale</w:t>
      </w:r>
    </w:p>
    <w:p>
      <w:pPr>
        <w:pStyle w:val="ListParagraph"/>
        <w:numPr>
          <w:ilvl w:val="0"/>
          <w:numId w:val="87"/>
        </w:numPr>
        <w:tabs>
          <w:tab w:pos="1578" w:val="left" w:leader="none"/>
        </w:tabs>
        <w:spacing w:line="240" w:lineRule="auto" w:before="18" w:after="0"/>
        <w:ind w:left="1578" w:right="0" w:hanging="358"/>
        <w:jc w:val="left"/>
        <w:rPr>
          <w:sz w:val="20"/>
        </w:rPr>
      </w:pPr>
      <w:r>
        <w:rPr>
          <w:sz w:val="20"/>
        </w:rPr>
        <w:t>27.</w:t>
      </w:r>
      <w:r>
        <w:rPr>
          <w:spacing w:val="-8"/>
          <w:sz w:val="20"/>
        </w:rPr>
        <w:t> </w:t>
      </w:r>
      <w:r>
        <w:rPr>
          <w:sz w:val="20"/>
        </w:rPr>
        <w:t>Historical</w:t>
      </w:r>
      <w:r>
        <w:rPr>
          <w:spacing w:val="-7"/>
          <w:sz w:val="20"/>
        </w:rPr>
        <w:t> </w:t>
      </w:r>
      <w:r>
        <w:rPr>
          <w:sz w:val="20"/>
        </w:rPr>
        <w:t>Beer:</w:t>
      </w:r>
      <w:r>
        <w:rPr>
          <w:spacing w:val="-8"/>
          <w:sz w:val="20"/>
        </w:rPr>
        <w:t> </w:t>
      </w:r>
      <w:r>
        <w:rPr>
          <w:sz w:val="20"/>
        </w:rPr>
        <w:t>Pre-Pro</w:t>
      </w:r>
      <w:r>
        <w:rPr>
          <w:spacing w:val="-4"/>
          <w:sz w:val="20"/>
        </w:rPr>
        <w:t> </w:t>
      </w:r>
      <w:r>
        <w:rPr>
          <w:spacing w:val="-2"/>
          <w:sz w:val="20"/>
        </w:rPr>
        <w:t>Porter</w:t>
      </w:r>
    </w:p>
    <w:p>
      <w:pPr>
        <w:pStyle w:val="ListParagraph"/>
        <w:numPr>
          <w:ilvl w:val="0"/>
          <w:numId w:val="87"/>
        </w:numPr>
        <w:tabs>
          <w:tab w:pos="1579" w:val="left" w:leader="none"/>
        </w:tabs>
        <w:spacing w:line="240" w:lineRule="auto" w:before="17" w:after="0"/>
        <w:ind w:left="1579" w:right="0" w:hanging="359"/>
        <w:jc w:val="left"/>
        <w:rPr>
          <w:sz w:val="20"/>
        </w:rPr>
      </w:pPr>
      <w:r>
        <w:rPr>
          <w:sz w:val="20"/>
        </w:rPr>
        <w:t>20A.</w:t>
      </w:r>
      <w:r>
        <w:rPr>
          <w:spacing w:val="-9"/>
          <w:sz w:val="20"/>
        </w:rPr>
        <w:t> </w:t>
      </w:r>
      <w:r>
        <w:rPr>
          <w:sz w:val="20"/>
        </w:rPr>
        <w:t>American</w:t>
      </w:r>
      <w:r>
        <w:rPr>
          <w:spacing w:val="-4"/>
          <w:sz w:val="20"/>
        </w:rPr>
        <w:t> </w:t>
      </w:r>
      <w:r>
        <w:rPr>
          <w:spacing w:val="-2"/>
          <w:sz w:val="20"/>
        </w:rPr>
        <w:t>Porter</w:t>
      </w:r>
    </w:p>
    <w:p>
      <w:pPr>
        <w:pStyle w:val="ListParagraph"/>
        <w:numPr>
          <w:ilvl w:val="0"/>
          <w:numId w:val="87"/>
        </w:numPr>
        <w:tabs>
          <w:tab w:pos="1578" w:val="left" w:leader="none"/>
        </w:tabs>
        <w:spacing w:line="240" w:lineRule="auto" w:before="18" w:after="0"/>
        <w:ind w:left="1578" w:right="0" w:hanging="358"/>
        <w:jc w:val="left"/>
        <w:rPr>
          <w:sz w:val="20"/>
        </w:rPr>
      </w:pPr>
      <w:r>
        <w:rPr>
          <w:sz w:val="20"/>
        </w:rPr>
        <w:t>20B.</w:t>
      </w:r>
      <w:r>
        <w:rPr>
          <w:spacing w:val="-9"/>
          <w:sz w:val="20"/>
        </w:rPr>
        <w:t> </w:t>
      </w:r>
      <w:r>
        <w:rPr>
          <w:sz w:val="20"/>
        </w:rPr>
        <w:t>American</w:t>
      </w:r>
      <w:r>
        <w:rPr>
          <w:spacing w:val="-8"/>
          <w:sz w:val="20"/>
        </w:rPr>
        <w:t> </w:t>
      </w:r>
      <w:r>
        <w:rPr>
          <w:spacing w:val="-2"/>
          <w:sz w:val="20"/>
        </w:rPr>
        <w:t>Stout</w:t>
      </w:r>
    </w:p>
    <w:p>
      <w:pPr>
        <w:spacing w:before="17"/>
        <w:ind w:left="500" w:right="0" w:firstLine="0"/>
        <w:jc w:val="left"/>
        <w:rPr>
          <w:sz w:val="20"/>
        </w:rPr>
      </w:pPr>
      <w:r>
        <w:rPr>
          <w:sz w:val="20"/>
        </w:rPr>
        <w:t>(5)17.</w:t>
      </w:r>
      <w:r>
        <w:rPr>
          <w:spacing w:val="24"/>
          <w:sz w:val="20"/>
        </w:rPr>
        <w:t> </w:t>
      </w:r>
      <w:r>
        <w:rPr>
          <w:spacing w:val="-2"/>
          <w:sz w:val="20"/>
        </w:rPr>
        <w:t>Porter</w:t>
      </w:r>
    </w:p>
    <w:p>
      <w:pPr>
        <w:pStyle w:val="ListParagraph"/>
        <w:numPr>
          <w:ilvl w:val="0"/>
          <w:numId w:val="88"/>
        </w:numPr>
        <w:tabs>
          <w:tab w:pos="1578" w:val="left" w:leader="none"/>
        </w:tabs>
        <w:spacing w:line="240" w:lineRule="auto" w:before="20" w:after="0"/>
        <w:ind w:left="1578" w:right="0" w:hanging="358"/>
        <w:jc w:val="left"/>
        <w:rPr>
          <w:sz w:val="20"/>
        </w:rPr>
      </w:pPr>
      <w:r>
        <w:rPr>
          <w:sz w:val="20"/>
        </w:rPr>
        <w:t>13C.</w:t>
      </w:r>
      <w:r>
        <w:rPr>
          <w:spacing w:val="-8"/>
          <w:sz w:val="20"/>
        </w:rPr>
        <w:t> </w:t>
      </w:r>
      <w:r>
        <w:rPr>
          <w:sz w:val="20"/>
        </w:rPr>
        <w:t>English</w:t>
      </w:r>
      <w:r>
        <w:rPr>
          <w:spacing w:val="-7"/>
          <w:sz w:val="20"/>
        </w:rPr>
        <w:t> </w:t>
      </w:r>
      <w:r>
        <w:rPr>
          <w:spacing w:val="-2"/>
          <w:sz w:val="20"/>
        </w:rPr>
        <w:t>Porter</w:t>
      </w:r>
    </w:p>
    <w:p>
      <w:pPr>
        <w:pStyle w:val="ListParagraph"/>
        <w:numPr>
          <w:ilvl w:val="0"/>
          <w:numId w:val="88"/>
        </w:numPr>
        <w:tabs>
          <w:tab w:pos="1578" w:val="left" w:leader="none"/>
        </w:tabs>
        <w:spacing w:line="240" w:lineRule="auto" w:before="18" w:after="0"/>
        <w:ind w:left="1578" w:right="0" w:hanging="358"/>
        <w:jc w:val="left"/>
        <w:rPr>
          <w:sz w:val="20"/>
        </w:rPr>
      </w:pPr>
      <w:r>
        <w:rPr>
          <w:sz w:val="20"/>
        </w:rPr>
        <w:t>9C.</w:t>
      </w:r>
      <w:r>
        <w:rPr>
          <w:spacing w:val="-6"/>
          <w:sz w:val="20"/>
        </w:rPr>
        <w:t> </w:t>
      </w:r>
      <w:r>
        <w:rPr>
          <w:sz w:val="20"/>
        </w:rPr>
        <w:t>Baltic</w:t>
      </w:r>
      <w:r>
        <w:rPr>
          <w:spacing w:val="-7"/>
          <w:sz w:val="20"/>
        </w:rPr>
        <w:t> </w:t>
      </w:r>
      <w:r>
        <w:rPr>
          <w:spacing w:val="-2"/>
          <w:sz w:val="20"/>
        </w:rPr>
        <w:t>Porter</w:t>
      </w:r>
    </w:p>
    <w:p>
      <w:pPr>
        <w:spacing w:before="17"/>
        <w:ind w:left="500" w:right="0" w:firstLine="0"/>
        <w:jc w:val="left"/>
        <w:rPr>
          <w:sz w:val="20"/>
        </w:rPr>
      </w:pPr>
      <w:r>
        <w:rPr>
          <w:sz w:val="20"/>
        </w:rPr>
        <w:t>(5)18.</w:t>
      </w:r>
      <w:r>
        <w:rPr>
          <w:spacing w:val="8"/>
          <w:sz w:val="20"/>
        </w:rPr>
        <w:t> </w:t>
      </w:r>
      <w:r>
        <w:rPr>
          <w:sz w:val="20"/>
        </w:rPr>
        <w:t>Irish</w:t>
      </w:r>
      <w:r>
        <w:rPr>
          <w:spacing w:val="-6"/>
          <w:sz w:val="20"/>
        </w:rPr>
        <w:t> </w:t>
      </w:r>
      <w:r>
        <w:rPr>
          <w:spacing w:val="-4"/>
          <w:sz w:val="20"/>
        </w:rPr>
        <w:t>Stout</w:t>
      </w:r>
    </w:p>
    <w:p>
      <w:pPr>
        <w:pStyle w:val="ListParagraph"/>
        <w:numPr>
          <w:ilvl w:val="0"/>
          <w:numId w:val="89"/>
        </w:numPr>
        <w:tabs>
          <w:tab w:pos="1578" w:val="left" w:leader="none"/>
        </w:tabs>
        <w:spacing w:line="240" w:lineRule="auto" w:before="18" w:after="0"/>
        <w:ind w:left="1578" w:right="0" w:hanging="358"/>
        <w:jc w:val="left"/>
        <w:rPr>
          <w:sz w:val="20"/>
        </w:rPr>
      </w:pPr>
      <w:r>
        <w:rPr>
          <w:sz w:val="20"/>
        </w:rPr>
        <w:t>16D.</w:t>
      </w:r>
      <w:r>
        <w:rPr>
          <w:spacing w:val="-9"/>
          <w:sz w:val="20"/>
        </w:rPr>
        <w:t> </w:t>
      </w:r>
      <w:r>
        <w:rPr>
          <w:sz w:val="20"/>
        </w:rPr>
        <w:t>Foreign</w:t>
      </w:r>
      <w:r>
        <w:rPr>
          <w:spacing w:val="-5"/>
          <w:sz w:val="20"/>
        </w:rPr>
        <w:t> </w:t>
      </w:r>
      <w:r>
        <w:rPr>
          <w:sz w:val="20"/>
        </w:rPr>
        <w:t>Extra</w:t>
      </w:r>
      <w:r>
        <w:rPr>
          <w:spacing w:val="-7"/>
          <w:sz w:val="20"/>
        </w:rPr>
        <w:t> </w:t>
      </w:r>
      <w:r>
        <w:rPr>
          <w:spacing w:val="-2"/>
          <w:sz w:val="20"/>
        </w:rPr>
        <w:t>Stout</w:t>
      </w:r>
    </w:p>
    <w:p>
      <w:pPr>
        <w:pStyle w:val="ListParagraph"/>
        <w:numPr>
          <w:ilvl w:val="0"/>
          <w:numId w:val="89"/>
        </w:numPr>
        <w:tabs>
          <w:tab w:pos="1578" w:val="left" w:leader="none"/>
        </w:tabs>
        <w:spacing w:line="240" w:lineRule="auto" w:before="18" w:after="0"/>
        <w:ind w:left="1578" w:right="0" w:hanging="358"/>
        <w:jc w:val="left"/>
        <w:rPr>
          <w:sz w:val="20"/>
        </w:rPr>
      </w:pPr>
      <w:r>
        <w:rPr>
          <w:sz w:val="20"/>
        </w:rPr>
        <w:t>15C.</w:t>
      </w:r>
      <w:r>
        <w:rPr>
          <w:spacing w:val="-7"/>
          <w:sz w:val="20"/>
        </w:rPr>
        <w:t> </w:t>
      </w:r>
      <w:r>
        <w:rPr>
          <w:sz w:val="20"/>
        </w:rPr>
        <w:t>Irish</w:t>
      </w:r>
      <w:r>
        <w:rPr>
          <w:spacing w:val="-3"/>
          <w:sz w:val="20"/>
        </w:rPr>
        <w:t> </w:t>
      </w:r>
      <w:r>
        <w:rPr>
          <w:sz w:val="20"/>
        </w:rPr>
        <w:t>Extra</w:t>
      </w:r>
      <w:r>
        <w:rPr>
          <w:spacing w:val="-4"/>
          <w:sz w:val="20"/>
        </w:rPr>
        <w:t> </w:t>
      </w:r>
      <w:r>
        <w:rPr>
          <w:spacing w:val="-2"/>
          <w:sz w:val="20"/>
        </w:rPr>
        <w:t>Stout</w:t>
      </w:r>
    </w:p>
    <w:p>
      <w:pPr>
        <w:pStyle w:val="ListParagraph"/>
        <w:numPr>
          <w:ilvl w:val="0"/>
          <w:numId w:val="89"/>
        </w:numPr>
        <w:tabs>
          <w:tab w:pos="1579" w:val="left" w:leader="none"/>
        </w:tabs>
        <w:spacing w:line="240" w:lineRule="auto" w:before="20" w:after="0"/>
        <w:ind w:left="1579" w:right="0" w:hanging="359"/>
        <w:jc w:val="left"/>
        <w:rPr>
          <w:sz w:val="20"/>
        </w:rPr>
      </w:pPr>
      <w:r>
        <w:rPr>
          <w:sz w:val="20"/>
        </w:rPr>
        <w:t>15B.</w:t>
      </w:r>
      <w:r>
        <w:rPr>
          <w:spacing w:val="-6"/>
          <w:sz w:val="20"/>
        </w:rPr>
        <w:t> </w:t>
      </w:r>
      <w:r>
        <w:rPr>
          <w:sz w:val="20"/>
        </w:rPr>
        <w:t>Irish</w:t>
      </w:r>
      <w:r>
        <w:rPr>
          <w:spacing w:val="-3"/>
          <w:sz w:val="20"/>
        </w:rPr>
        <w:t> </w:t>
      </w:r>
      <w:r>
        <w:rPr>
          <w:spacing w:val="-2"/>
          <w:sz w:val="20"/>
        </w:rPr>
        <w:t>Stout</w:t>
      </w:r>
    </w:p>
    <w:p>
      <w:pPr>
        <w:spacing w:before="17"/>
        <w:ind w:left="500" w:right="0" w:firstLine="0"/>
        <w:jc w:val="left"/>
        <w:rPr>
          <w:sz w:val="20"/>
        </w:rPr>
      </w:pPr>
      <w:r>
        <w:rPr>
          <w:sz w:val="20"/>
        </w:rPr>
        <w:t>(5)19.</w:t>
      </w:r>
      <w:r>
        <w:rPr>
          <w:spacing w:val="12"/>
          <w:sz w:val="20"/>
        </w:rPr>
        <w:t> </w:t>
      </w:r>
      <w:r>
        <w:rPr>
          <w:sz w:val="20"/>
        </w:rPr>
        <w:t>English</w:t>
      </w:r>
      <w:r>
        <w:rPr>
          <w:spacing w:val="-6"/>
          <w:sz w:val="20"/>
        </w:rPr>
        <w:t> </w:t>
      </w:r>
      <w:r>
        <w:rPr>
          <w:spacing w:val="-2"/>
          <w:sz w:val="20"/>
        </w:rPr>
        <w:t>Stout</w:t>
      </w:r>
    </w:p>
    <w:p>
      <w:pPr>
        <w:pStyle w:val="ListParagraph"/>
        <w:numPr>
          <w:ilvl w:val="0"/>
          <w:numId w:val="90"/>
        </w:numPr>
        <w:tabs>
          <w:tab w:pos="1578" w:val="left" w:leader="none"/>
        </w:tabs>
        <w:spacing w:line="240" w:lineRule="auto" w:before="18" w:after="0"/>
        <w:ind w:left="1578" w:right="0" w:hanging="358"/>
        <w:jc w:val="left"/>
        <w:rPr>
          <w:sz w:val="20"/>
        </w:rPr>
      </w:pPr>
      <w:r>
        <w:rPr>
          <w:sz w:val="20"/>
        </w:rPr>
        <w:t>20C.</w:t>
      </w:r>
      <w:r>
        <w:rPr>
          <w:spacing w:val="-10"/>
          <w:sz w:val="20"/>
        </w:rPr>
        <w:t> </w:t>
      </w:r>
      <w:r>
        <w:rPr>
          <w:sz w:val="20"/>
        </w:rPr>
        <w:t>Imperial</w:t>
      </w:r>
      <w:r>
        <w:rPr>
          <w:spacing w:val="-7"/>
          <w:sz w:val="20"/>
        </w:rPr>
        <w:t> </w:t>
      </w:r>
      <w:r>
        <w:rPr>
          <w:spacing w:val="-2"/>
          <w:sz w:val="20"/>
        </w:rPr>
        <w:t>Stout</w:t>
      </w:r>
    </w:p>
    <w:p>
      <w:pPr>
        <w:pStyle w:val="ListParagraph"/>
        <w:numPr>
          <w:ilvl w:val="0"/>
          <w:numId w:val="90"/>
        </w:numPr>
        <w:tabs>
          <w:tab w:pos="1578" w:val="left" w:leader="none"/>
        </w:tabs>
        <w:spacing w:line="240" w:lineRule="auto" w:before="18" w:after="0"/>
        <w:ind w:left="1578" w:right="0" w:hanging="358"/>
        <w:jc w:val="left"/>
        <w:rPr>
          <w:sz w:val="20"/>
        </w:rPr>
      </w:pPr>
      <w:r>
        <w:rPr>
          <w:sz w:val="20"/>
        </w:rPr>
        <w:t>16B.</w:t>
      </w:r>
      <w:r>
        <w:rPr>
          <w:spacing w:val="-8"/>
          <w:sz w:val="20"/>
        </w:rPr>
        <w:t> </w:t>
      </w:r>
      <w:r>
        <w:rPr>
          <w:sz w:val="20"/>
        </w:rPr>
        <w:t>Oatmeal</w:t>
      </w:r>
      <w:r>
        <w:rPr>
          <w:spacing w:val="-6"/>
          <w:sz w:val="20"/>
        </w:rPr>
        <w:t> </w:t>
      </w:r>
      <w:r>
        <w:rPr>
          <w:spacing w:val="-2"/>
          <w:sz w:val="20"/>
        </w:rPr>
        <w:t>Stout</w:t>
      </w:r>
    </w:p>
    <w:p>
      <w:pPr>
        <w:pStyle w:val="ListParagraph"/>
        <w:numPr>
          <w:ilvl w:val="0"/>
          <w:numId w:val="90"/>
        </w:numPr>
        <w:tabs>
          <w:tab w:pos="1579" w:val="left" w:leader="none"/>
        </w:tabs>
        <w:spacing w:line="240" w:lineRule="auto" w:before="17" w:after="0"/>
        <w:ind w:left="1579" w:right="0" w:hanging="359"/>
        <w:jc w:val="left"/>
        <w:rPr>
          <w:sz w:val="20"/>
        </w:rPr>
      </w:pPr>
      <w:r>
        <w:rPr>
          <w:sz w:val="20"/>
        </w:rPr>
        <w:t>16A.</w:t>
      </w:r>
      <w:r>
        <w:rPr>
          <w:spacing w:val="-8"/>
          <w:sz w:val="20"/>
        </w:rPr>
        <w:t> </w:t>
      </w:r>
      <w:r>
        <w:rPr>
          <w:sz w:val="20"/>
        </w:rPr>
        <w:t>Sweet</w:t>
      </w:r>
      <w:r>
        <w:rPr>
          <w:spacing w:val="-7"/>
          <w:sz w:val="20"/>
        </w:rPr>
        <w:t> </w:t>
      </w:r>
      <w:r>
        <w:rPr>
          <w:spacing w:val="-2"/>
          <w:sz w:val="20"/>
        </w:rPr>
        <w:t>Stout</w:t>
      </w:r>
    </w:p>
    <w:p>
      <w:pPr>
        <w:pStyle w:val="ListParagraph"/>
        <w:numPr>
          <w:ilvl w:val="0"/>
          <w:numId w:val="90"/>
        </w:numPr>
        <w:tabs>
          <w:tab w:pos="1578" w:val="left" w:leader="none"/>
        </w:tabs>
        <w:spacing w:line="240" w:lineRule="auto" w:before="18" w:after="0"/>
        <w:ind w:left="1578" w:right="0" w:hanging="358"/>
        <w:jc w:val="left"/>
        <w:rPr>
          <w:sz w:val="20"/>
        </w:rPr>
      </w:pPr>
      <w:r>
        <w:rPr>
          <w:sz w:val="20"/>
        </w:rPr>
        <w:t>16C.</w:t>
      </w:r>
      <w:r>
        <w:rPr>
          <w:spacing w:val="-8"/>
          <w:sz w:val="20"/>
        </w:rPr>
        <w:t> </w:t>
      </w:r>
      <w:r>
        <w:rPr>
          <w:sz w:val="20"/>
        </w:rPr>
        <w:t>Tropical</w:t>
      </w:r>
      <w:r>
        <w:rPr>
          <w:spacing w:val="-9"/>
          <w:sz w:val="20"/>
        </w:rPr>
        <w:t> </w:t>
      </w:r>
      <w:r>
        <w:rPr>
          <w:spacing w:val="-2"/>
          <w:sz w:val="20"/>
        </w:rPr>
        <w:t>Stout</w:t>
      </w:r>
    </w:p>
    <w:p>
      <w:pPr>
        <w:spacing w:before="20"/>
        <w:ind w:left="500" w:right="0" w:firstLine="0"/>
        <w:jc w:val="left"/>
        <w:rPr>
          <w:sz w:val="20"/>
        </w:rPr>
      </w:pPr>
      <w:r>
        <w:rPr>
          <w:spacing w:val="-2"/>
          <w:sz w:val="20"/>
        </w:rPr>
        <w:t>(5)20.</w:t>
      </w:r>
      <w:r>
        <w:rPr>
          <w:spacing w:val="-13"/>
          <w:sz w:val="20"/>
        </w:rPr>
        <w:t> </w:t>
      </w:r>
      <w:r>
        <w:rPr>
          <w:spacing w:val="-2"/>
          <w:sz w:val="20"/>
        </w:rPr>
        <w:t>Strong</w:t>
      </w:r>
      <w:r>
        <w:rPr>
          <w:spacing w:val="5"/>
          <w:sz w:val="20"/>
        </w:rPr>
        <w:t> </w:t>
      </w:r>
      <w:r>
        <w:rPr>
          <w:spacing w:val="-5"/>
          <w:sz w:val="20"/>
        </w:rPr>
        <w:t>Ale</w:t>
      </w:r>
    </w:p>
    <w:p>
      <w:pPr>
        <w:pStyle w:val="ListParagraph"/>
        <w:numPr>
          <w:ilvl w:val="0"/>
          <w:numId w:val="91"/>
        </w:numPr>
        <w:tabs>
          <w:tab w:pos="1578" w:val="left" w:leader="none"/>
        </w:tabs>
        <w:spacing w:line="240" w:lineRule="auto" w:before="17" w:after="0"/>
        <w:ind w:left="1578" w:right="0" w:hanging="358"/>
        <w:jc w:val="left"/>
        <w:rPr>
          <w:sz w:val="20"/>
        </w:rPr>
      </w:pPr>
      <w:r>
        <w:rPr>
          <w:sz w:val="20"/>
        </w:rPr>
        <w:t>17B.</w:t>
      </w:r>
      <w:r>
        <w:rPr>
          <w:spacing w:val="-7"/>
          <w:sz w:val="20"/>
        </w:rPr>
        <w:t> </w:t>
      </w:r>
      <w:r>
        <w:rPr>
          <w:sz w:val="20"/>
        </w:rPr>
        <w:t>Old</w:t>
      </w:r>
      <w:r>
        <w:rPr>
          <w:spacing w:val="-4"/>
          <w:sz w:val="20"/>
        </w:rPr>
        <w:t> </w:t>
      </w:r>
      <w:r>
        <w:rPr>
          <w:spacing w:val="-5"/>
          <w:sz w:val="20"/>
        </w:rPr>
        <w:t>Ale</w:t>
      </w:r>
    </w:p>
    <w:p>
      <w:pPr>
        <w:pStyle w:val="ListParagraph"/>
        <w:numPr>
          <w:ilvl w:val="0"/>
          <w:numId w:val="91"/>
        </w:numPr>
        <w:tabs>
          <w:tab w:pos="1578" w:val="left" w:leader="none"/>
        </w:tabs>
        <w:spacing w:line="240" w:lineRule="auto" w:before="18" w:after="0"/>
        <w:ind w:left="1578" w:right="0" w:hanging="358"/>
        <w:jc w:val="left"/>
        <w:rPr>
          <w:sz w:val="20"/>
        </w:rPr>
      </w:pPr>
      <w:r>
        <w:rPr>
          <w:sz w:val="20"/>
        </w:rPr>
        <w:t>17A.</w:t>
      </w:r>
      <w:r>
        <w:rPr>
          <w:spacing w:val="-9"/>
          <w:sz w:val="20"/>
        </w:rPr>
        <w:t> </w:t>
      </w:r>
      <w:r>
        <w:rPr>
          <w:sz w:val="20"/>
        </w:rPr>
        <w:t>British</w:t>
      </w:r>
      <w:r>
        <w:rPr>
          <w:spacing w:val="-9"/>
          <w:sz w:val="20"/>
        </w:rPr>
        <w:t> </w:t>
      </w:r>
      <w:r>
        <w:rPr>
          <w:sz w:val="20"/>
        </w:rPr>
        <w:t>Strong</w:t>
      </w:r>
      <w:r>
        <w:rPr>
          <w:spacing w:val="-7"/>
          <w:sz w:val="20"/>
        </w:rPr>
        <w:t> </w:t>
      </w:r>
      <w:r>
        <w:rPr>
          <w:spacing w:val="-5"/>
          <w:sz w:val="20"/>
        </w:rPr>
        <w:t>Ale</w:t>
      </w:r>
    </w:p>
    <w:p>
      <w:pPr>
        <w:pStyle w:val="ListParagraph"/>
        <w:numPr>
          <w:ilvl w:val="0"/>
          <w:numId w:val="91"/>
        </w:numPr>
        <w:tabs>
          <w:tab w:pos="1579" w:val="left" w:leader="none"/>
        </w:tabs>
        <w:spacing w:line="240" w:lineRule="auto" w:before="18" w:after="0"/>
        <w:ind w:left="1579" w:right="0" w:hanging="359"/>
        <w:jc w:val="left"/>
        <w:rPr>
          <w:sz w:val="20"/>
        </w:rPr>
      </w:pPr>
      <w:r>
        <w:rPr>
          <w:sz w:val="20"/>
        </w:rPr>
        <w:t>22B.</w:t>
      </w:r>
      <w:r>
        <w:rPr>
          <w:spacing w:val="-9"/>
          <w:sz w:val="20"/>
        </w:rPr>
        <w:t> </w:t>
      </w:r>
      <w:r>
        <w:rPr>
          <w:sz w:val="20"/>
        </w:rPr>
        <w:t>American</w:t>
      </w:r>
      <w:r>
        <w:rPr>
          <w:spacing w:val="-6"/>
          <w:sz w:val="20"/>
        </w:rPr>
        <w:t> </w:t>
      </w:r>
      <w:r>
        <w:rPr>
          <w:sz w:val="20"/>
        </w:rPr>
        <w:t>Strong</w:t>
      </w:r>
      <w:r>
        <w:rPr>
          <w:spacing w:val="-8"/>
          <w:sz w:val="20"/>
        </w:rPr>
        <w:t> </w:t>
      </w:r>
      <w:r>
        <w:rPr>
          <w:spacing w:val="-5"/>
          <w:sz w:val="20"/>
        </w:rPr>
        <w:t>Ale</w:t>
      </w:r>
    </w:p>
    <w:p>
      <w:pPr>
        <w:spacing w:before="17"/>
        <w:ind w:left="500" w:right="0" w:firstLine="0"/>
        <w:jc w:val="left"/>
        <w:rPr>
          <w:sz w:val="20"/>
        </w:rPr>
      </w:pPr>
      <w:r>
        <w:rPr>
          <w:sz w:val="20"/>
        </w:rPr>
        <w:t>(5)21.</w:t>
      </w:r>
      <w:r>
        <w:rPr>
          <w:spacing w:val="14"/>
          <w:sz w:val="20"/>
        </w:rPr>
        <w:t> </w:t>
      </w:r>
      <w:r>
        <w:rPr>
          <w:spacing w:val="-2"/>
          <w:sz w:val="20"/>
        </w:rPr>
        <w:t>Barleywine</w:t>
      </w:r>
    </w:p>
    <w:p>
      <w:pPr>
        <w:pStyle w:val="ListParagraph"/>
        <w:numPr>
          <w:ilvl w:val="0"/>
          <w:numId w:val="92"/>
        </w:numPr>
        <w:tabs>
          <w:tab w:pos="1578" w:val="left" w:leader="none"/>
        </w:tabs>
        <w:spacing w:line="240" w:lineRule="auto" w:before="20" w:after="0"/>
        <w:ind w:left="1578" w:right="0" w:hanging="358"/>
        <w:jc w:val="left"/>
        <w:rPr>
          <w:sz w:val="20"/>
        </w:rPr>
      </w:pPr>
      <w:r>
        <w:rPr>
          <w:sz w:val="20"/>
        </w:rPr>
        <w:t>17D.</w:t>
      </w:r>
      <w:r>
        <w:rPr>
          <w:spacing w:val="-8"/>
          <w:sz w:val="20"/>
        </w:rPr>
        <w:t> </w:t>
      </w:r>
      <w:r>
        <w:rPr>
          <w:sz w:val="20"/>
        </w:rPr>
        <w:t>English</w:t>
      </w:r>
      <w:r>
        <w:rPr>
          <w:spacing w:val="-8"/>
          <w:sz w:val="20"/>
        </w:rPr>
        <w:t> </w:t>
      </w:r>
      <w:r>
        <w:rPr>
          <w:sz w:val="20"/>
        </w:rPr>
        <w:t>Barley</w:t>
      </w:r>
      <w:r>
        <w:rPr>
          <w:spacing w:val="-4"/>
          <w:sz w:val="20"/>
        </w:rPr>
        <w:t> Wine</w:t>
      </w:r>
    </w:p>
    <w:p>
      <w:pPr>
        <w:pStyle w:val="ListParagraph"/>
        <w:numPr>
          <w:ilvl w:val="0"/>
          <w:numId w:val="92"/>
        </w:numPr>
        <w:tabs>
          <w:tab w:pos="1578" w:val="left" w:leader="none"/>
        </w:tabs>
        <w:spacing w:line="240" w:lineRule="auto" w:before="18" w:after="0"/>
        <w:ind w:left="1578" w:right="0" w:hanging="358"/>
        <w:jc w:val="left"/>
        <w:rPr>
          <w:sz w:val="20"/>
        </w:rPr>
      </w:pPr>
      <w:r>
        <w:rPr>
          <w:sz w:val="20"/>
        </w:rPr>
        <w:t>22C.</w:t>
      </w:r>
      <w:r>
        <w:rPr>
          <w:spacing w:val="-9"/>
          <w:sz w:val="20"/>
        </w:rPr>
        <w:t> </w:t>
      </w:r>
      <w:r>
        <w:rPr>
          <w:sz w:val="20"/>
        </w:rPr>
        <w:t>American</w:t>
      </w:r>
      <w:r>
        <w:rPr>
          <w:spacing w:val="-4"/>
          <w:sz w:val="20"/>
        </w:rPr>
        <w:t> </w:t>
      </w:r>
      <w:r>
        <w:rPr>
          <w:spacing w:val="-2"/>
          <w:sz w:val="20"/>
        </w:rPr>
        <w:t>Barleywine</w:t>
      </w:r>
    </w:p>
    <w:p>
      <w:pPr>
        <w:pStyle w:val="ListParagraph"/>
        <w:numPr>
          <w:ilvl w:val="0"/>
          <w:numId w:val="92"/>
        </w:numPr>
        <w:tabs>
          <w:tab w:pos="1579" w:val="left" w:leader="none"/>
        </w:tabs>
        <w:spacing w:line="240" w:lineRule="auto" w:before="17" w:after="0"/>
        <w:ind w:left="1579" w:right="0" w:hanging="359"/>
        <w:jc w:val="left"/>
        <w:rPr>
          <w:sz w:val="20"/>
        </w:rPr>
      </w:pPr>
      <w:r>
        <w:rPr>
          <w:sz w:val="20"/>
        </w:rPr>
        <w:t>22D.</w:t>
      </w:r>
      <w:r>
        <w:rPr>
          <w:spacing w:val="-7"/>
          <w:sz w:val="20"/>
        </w:rPr>
        <w:t> </w:t>
      </w:r>
      <w:r>
        <w:rPr>
          <w:spacing w:val="-2"/>
          <w:sz w:val="20"/>
        </w:rPr>
        <w:t>Wheatwine</w:t>
      </w:r>
    </w:p>
    <w:p>
      <w:pPr>
        <w:spacing w:before="18"/>
        <w:ind w:left="500" w:right="0" w:firstLine="0"/>
        <w:jc w:val="left"/>
        <w:rPr>
          <w:sz w:val="20"/>
        </w:rPr>
      </w:pPr>
      <w:r>
        <w:rPr>
          <w:sz w:val="20"/>
        </w:rPr>
        <w:t>(5)22.</w:t>
      </w:r>
      <w:r>
        <w:rPr>
          <w:spacing w:val="-10"/>
          <w:sz w:val="20"/>
        </w:rPr>
        <w:t> </w:t>
      </w:r>
      <w:r>
        <w:rPr>
          <w:sz w:val="20"/>
        </w:rPr>
        <w:t>Belgian</w:t>
      </w:r>
      <w:r>
        <w:rPr>
          <w:spacing w:val="-7"/>
          <w:sz w:val="20"/>
        </w:rPr>
        <w:t> </w:t>
      </w:r>
      <w:r>
        <w:rPr>
          <w:spacing w:val="-5"/>
          <w:sz w:val="20"/>
        </w:rPr>
        <w:t>Ale</w:t>
      </w:r>
    </w:p>
    <w:p>
      <w:pPr>
        <w:pStyle w:val="ListParagraph"/>
        <w:numPr>
          <w:ilvl w:val="0"/>
          <w:numId w:val="93"/>
        </w:numPr>
        <w:tabs>
          <w:tab w:pos="1578" w:val="left" w:leader="none"/>
        </w:tabs>
        <w:spacing w:line="240" w:lineRule="auto" w:before="17" w:after="0"/>
        <w:ind w:left="1578" w:right="0" w:hanging="358"/>
        <w:jc w:val="left"/>
        <w:rPr>
          <w:sz w:val="20"/>
        </w:rPr>
      </w:pPr>
      <w:r>
        <w:rPr>
          <w:sz w:val="20"/>
        </w:rPr>
        <w:t>25A.</w:t>
      </w:r>
      <w:r>
        <w:rPr>
          <w:spacing w:val="-7"/>
          <w:sz w:val="20"/>
        </w:rPr>
        <w:t> </w:t>
      </w:r>
      <w:r>
        <w:rPr>
          <w:sz w:val="20"/>
        </w:rPr>
        <w:t>Belgian</w:t>
      </w:r>
      <w:r>
        <w:rPr>
          <w:spacing w:val="-8"/>
          <w:sz w:val="20"/>
        </w:rPr>
        <w:t> </w:t>
      </w:r>
      <w:r>
        <w:rPr>
          <w:sz w:val="20"/>
        </w:rPr>
        <w:t>Blond</w:t>
      </w:r>
      <w:r>
        <w:rPr>
          <w:spacing w:val="-7"/>
          <w:sz w:val="20"/>
        </w:rPr>
        <w:t> </w:t>
      </w:r>
      <w:r>
        <w:rPr>
          <w:spacing w:val="-5"/>
          <w:sz w:val="20"/>
        </w:rPr>
        <w:t>Ale</w:t>
      </w:r>
    </w:p>
    <w:p>
      <w:pPr>
        <w:pStyle w:val="ListParagraph"/>
        <w:numPr>
          <w:ilvl w:val="0"/>
          <w:numId w:val="93"/>
        </w:numPr>
        <w:tabs>
          <w:tab w:pos="1578" w:val="left" w:leader="none"/>
        </w:tabs>
        <w:spacing w:line="240" w:lineRule="auto" w:before="18" w:after="0"/>
        <w:ind w:left="1578" w:right="0" w:hanging="358"/>
        <w:jc w:val="left"/>
        <w:rPr>
          <w:sz w:val="20"/>
        </w:rPr>
      </w:pPr>
      <w:r>
        <w:rPr>
          <w:sz w:val="20"/>
        </w:rPr>
        <w:t>26A.</w:t>
      </w:r>
      <w:r>
        <w:rPr>
          <w:spacing w:val="-7"/>
          <w:sz w:val="20"/>
        </w:rPr>
        <w:t> </w:t>
      </w:r>
      <w:r>
        <w:rPr>
          <w:sz w:val="20"/>
        </w:rPr>
        <w:t>Belgian</w:t>
      </w:r>
      <w:r>
        <w:rPr>
          <w:spacing w:val="-7"/>
          <w:sz w:val="20"/>
        </w:rPr>
        <w:t> </w:t>
      </w:r>
      <w:r>
        <w:rPr>
          <w:spacing w:val="-2"/>
          <w:sz w:val="20"/>
        </w:rPr>
        <w:t>Single</w:t>
      </w:r>
    </w:p>
    <w:p>
      <w:pPr>
        <w:pStyle w:val="ListParagraph"/>
        <w:numPr>
          <w:ilvl w:val="0"/>
          <w:numId w:val="93"/>
        </w:numPr>
        <w:tabs>
          <w:tab w:pos="1579" w:val="left" w:leader="none"/>
        </w:tabs>
        <w:spacing w:line="240" w:lineRule="auto" w:before="20" w:after="0"/>
        <w:ind w:left="1579" w:right="0" w:hanging="359"/>
        <w:jc w:val="left"/>
        <w:rPr>
          <w:sz w:val="20"/>
        </w:rPr>
      </w:pPr>
      <w:r>
        <w:rPr>
          <w:sz w:val="20"/>
        </w:rPr>
        <w:t>26B.</w:t>
      </w:r>
      <w:r>
        <w:rPr>
          <w:spacing w:val="-7"/>
          <w:sz w:val="20"/>
        </w:rPr>
        <w:t> </w:t>
      </w:r>
      <w:r>
        <w:rPr>
          <w:sz w:val="20"/>
        </w:rPr>
        <w:t>Belgian</w:t>
      </w:r>
      <w:r>
        <w:rPr>
          <w:spacing w:val="-3"/>
          <w:sz w:val="20"/>
        </w:rPr>
        <w:t> </w:t>
      </w:r>
      <w:r>
        <w:rPr>
          <w:spacing w:val="-2"/>
          <w:sz w:val="20"/>
        </w:rPr>
        <w:t>Dubbel</w:t>
      </w:r>
    </w:p>
    <w:p>
      <w:pPr>
        <w:spacing w:before="18"/>
        <w:ind w:left="500" w:right="0" w:firstLine="0"/>
        <w:jc w:val="left"/>
        <w:rPr>
          <w:sz w:val="20"/>
        </w:rPr>
      </w:pPr>
      <w:r>
        <w:rPr>
          <w:sz w:val="20"/>
        </w:rPr>
        <w:t>(5)23.</w:t>
      </w:r>
      <w:r>
        <w:rPr>
          <w:spacing w:val="-11"/>
          <w:sz w:val="20"/>
        </w:rPr>
        <w:t> </w:t>
      </w:r>
      <w:r>
        <w:rPr>
          <w:sz w:val="20"/>
        </w:rPr>
        <w:t>Belgian</w:t>
      </w:r>
      <w:r>
        <w:rPr>
          <w:spacing w:val="-8"/>
          <w:sz w:val="20"/>
        </w:rPr>
        <w:t> </w:t>
      </w:r>
      <w:r>
        <w:rPr>
          <w:sz w:val="20"/>
        </w:rPr>
        <w:t>Strong</w:t>
      </w:r>
      <w:r>
        <w:rPr>
          <w:spacing w:val="-8"/>
          <w:sz w:val="20"/>
        </w:rPr>
        <w:t> </w:t>
      </w:r>
      <w:r>
        <w:rPr>
          <w:spacing w:val="-5"/>
          <w:sz w:val="20"/>
        </w:rPr>
        <w:t>Ale</w:t>
      </w:r>
    </w:p>
    <w:p>
      <w:pPr>
        <w:pStyle w:val="ListParagraph"/>
        <w:numPr>
          <w:ilvl w:val="0"/>
          <w:numId w:val="94"/>
        </w:numPr>
        <w:tabs>
          <w:tab w:pos="1578" w:val="left" w:leader="none"/>
        </w:tabs>
        <w:spacing w:line="240" w:lineRule="auto" w:before="17" w:after="0"/>
        <w:ind w:left="1578" w:right="0" w:hanging="358"/>
        <w:jc w:val="left"/>
        <w:rPr>
          <w:sz w:val="20"/>
        </w:rPr>
      </w:pPr>
      <w:r>
        <w:rPr>
          <w:sz w:val="20"/>
        </w:rPr>
        <w:t>26C.</w:t>
      </w:r>
      <w:r>
        <w:rPr>
          <w:spacing w:val="-7"/>
          <w:sz w:val="20"/>
        </w:rPr>
        <w:t> </w:t>
      </w:r>
      <w:r>
        <w:rPr>
          <w:sz w:val="20"/>
        </w:rPr>
        <w:t>Belgian</w:t>
      </w:r>
      <w:r>
        <w:rPr>
          <w:spacing w:val="-6"/>
          <w:sz w:val="20"/>
        </w:rPr>
        <w:t> </w:t>
      </w:r>
      <w:r>
        <w:rPr>
          <w:spacing w:val="-2"/>
          <w:sz w:val="20"/>
        </w:rPr>
        <w:t>Tripel</w:t>
      </w:r>
    </w:p>
    <w:p>
      <w:pPr>
        <w:pStyle w:val="ListParagraph"/>
        <w:numPr>
          <w:ilvl w:val="0"/>
          <w:numId w:val="94"/>
        </w:numPr>
        <w:tabs>
          <w:tab w:pos="1578" w:val="left" w:leader="none"/>
        </w:tabs>
        <w:spacing w:line="240" w:lineRule="auto" w:before="18" w:after="0"/>
        <w:ind w:left="1578" w:right="0" w:hanging="358"/>
        <w:jc w:val="left"/>
        <w:rPr>
          <w:sz w:val="20"/>
        </w:rPr>
      </w:pPr>
      <w:r>
        <w:rPr>
          <w:sz w:val="20"/>
        </w:rPr>
        <w:t>25C.</w:t>
      </w:r>
      <w:r>
        <w:rPr>
          <w:spacing w:val="-10"/>
          <w:sz w:val="20"/>
        </w:rPr>
        <w:t> </w:t>
      </w:r>
      <w:r>
        <w:rPr>
          <w:sz w:val="20"/>
        </w:rPr>
        <w:t>Belgian</w:t>
      </w:r>
      <w:r>
        <w:rPr>
          <w:spacing w:val="-6"/>
          <w:sz w:val="20"/>
        </w:rPr>
        <w:t> </w:t>
      </w:r>
      <w:r>
        <w:rPr>
          <w:sz w:val="20"/>
        </w:rPr>
        <w:t>Golden</w:t>
      </w:r>
      <w:r>
        <w:rPr>
          <w:spacing w:val="-9"/>
          <w:sz w:val="20"/>
        </w:rPr>
        <w:t> </w:t>
      </w:r>
      <w:r>
        <w:rPr>
          <w:sz w:val="20"/>
        </w:rPr>
        <w:t>Strong</w:t>
      </w:r>
      <w:r>
        <w:rPr>
          <w:spacing w:val="-6"/>
          <w:sz w:val="20"/>
        </w:rPr>
        <w:t> </w:t>
      </w:r>
      <w:r>
        <w:rPr>
          <w:spacing w:val="-5"/>
          <w:sz w:val="20"/>
        </w:rPr>
        <w:t>Ale</w:t>
      </w:r>
    </w:p>
    <w:p>
      <w:pPr>
        <w:pStyle w:val="ListParagraph"/>
        <w:numPr>
          <w:ilvl w:val="0"/>
          <w:numId w:val="94"/>
        </w:numPr>
        <w:tabs>
          <w:tab w:pos="1579" w:val="left" w:leader="none"/>
        </w:tabs>
        <w:spacing w:line="240" w:lineRule="auto" w:before="17" w:after="0"/>
        <w:ind w:left="1579" w:right="0" w:hanging="359"/>
        <w:jc w:val="left"/>
        <w:rPr>
          <w:sz w:val="20"/>
        </w:rPr>
      </w:pPr>
      <w:r>
        <w:rPr>
          <w:sz w:val="20"/>
        </w:rPr>
        <w:t>26D.</w:t>
      </w:r>
      <w:r>
        <w:rPr>
          <w:spacing w:val="-8"/>
          <w:sz w:val="20"/>
        </w:rPr>
        <w:t> </w:t>
      </w:r>
      <w:r>
        <w:rPr>
          <w:sz w:val="20"/>
        </w:rPr>
        <w:t>Belgian</w:t>
      </w:r>
      <w:r>
        <w:rPr>
          <w:spacing w:val="-5"/>
          <w:sz w:val="20"/>
        </w:rPr>
        <w:t> </w:t>
      </w:r>
      <w:r>
        <w:rPr>
          <w:sz w:val="20"/>
        </w:rPr>
        <w:t>Dark</w:t>
      </w:r>
      <w:r>
        <w:rPr>
          <w:spacing w:val="-8"/>
          <w:sz w:val="20"/>
        </w:rPr>
        <w:t> </w:t>
      </w:r>
      <w:r>
        <w:rPr>
          <w:sz w:val="20"/>
        </w:rPr>
        <w:t>Strong</w:t>
      </w:r>
      <w:r>
        <w:rPr>
          <w:spacing w:val="-7"/>
          <w:sz w:val="20"/>
        </w:rPr>
        <w:t> </w:t>
      </w:r>
      <w:r>
        <w:rPr>
          <w:spacing w:val="-5"/>
          <w:sz w:val="20"/>
        </w:rPr>
        <w:t>Ale</w:t>
      </w:r>
    </w:p>
    <w:p>
      <w:pPr>
        <w:spacing w:before="20"/>
        <w:ind w:left="500" w:right="0" w:firstLine="0"/>
        <w:jc w:val="left"/>
        <w:rPr>
          <w:sz w:val="20"/>
        </w:rPr>
      </w:pPr>
      <w:r>
        <w:rPr>
          <w:sz w:val="20"/>
        </w:rPr>
        <w:t>(5)24.</w:t>
      </w:r>
      <w:r>
        <w:rPr>
          <w:spacing w:val="-13"/>
          <w:sz w:val="20"/>
        </w:rPr>
        <w:t> </w:t>
      </w:r>
      <w:r>
        <w:rPr>
          <w:sz w:val="20"/>
        </w:rPr>
        <w:t>Wheat</w:t>
      </w:r>
      <w:r>
        <w:rPr>
          <w:spacing w:val="-8"/>
          <w:sz w:val="20"/>
        </w:rPr>
        <w:t> </w:t>
      </w:r>
      <w:r>
        <w:rPr>
          <w:spacing w:val="-4"/>
          <w:sz w:val="20"/>
        </w:rPr>
        <w:t>Beer</w:t>
      </w:r>
    </w:p>
    <w:p>
      <w:pPr>
        <w:pStyle w:val="ListParagraph"/>
        <w:numPr>
          <w:ilvl w:val="0"/>
          <w:numId w:val="95"/>
        </w:numPr>
        <w:tabs>
          <w:tab w:pos="1578" w:val="left" w:leader="none"/>
        </w:tabs>
        <w:spacing w:line="240" w:lineRule="auto" w:before="18" w:after="0"/>
        <w:ind w:left="1578" w:right="0" w:hanging="358"/>
        <w:jc w:val="left"/>
        <w:rPr>
          <w:sz w:val="20"/>
        </w:rPr>
      </w:pPr>
      <w:r>
        <w:rPr>
          <w:sz w:val="20"/>
        </w:rPr>
        <w:t>10A.</w:t>
      </w:r>
      <w:r>
        <w:rPr>
          <w:spacing w:val="-6"/>
          <w:sz w:val="20"/>
        </w:rPr>
        <w:t> </w:t>
      </w:r>
      <w:r>
        <w:rPr>
          <w:spacing w:val="-2"/>
          <w:sz w:val="20"/>
        </w:rPr>
        <w:t>Weissbier</w:t>
      </w:r>
    </w:p>
    <w:p>
      <w:pPr>
        <w:pStyle w:val="ListParagraph"/>
        <w:numPr>
          <w:ilvl w:val="0"/>
          <w:numId w:val="95"/>
        </w:numPr>
        <w:tabs>
          <w:tab w:pos="1578" w:val="left" w:leader="none"/>
        </w:tabs>
        <w:spacing w:line="240" w:lineRule="auto" w:before="17" w:after="0"/>
        <w:ind w:left="1578" w:right="0" w:hanging="358"/>
        <w:jc w:val="left"/>
        <w:rPr>
          <w:sz w:val="20"/>
        </w:rPr>
      </w:pPr>
      <w:r>
        <w:rPr>
          <w:sz w:val="20"/>
        </w:rPr>
        <w:t>10B.</w:t>
      </w:r>
      <w:r>
        <w:rPr>
          <w:spacing w:val="-9"/>
          <w:sz w:val="20"/>
        </w:rPr>
        <w:t> </w:t>
      </w:r>
      <w:r>
        <w:rPr>
          <w:sz w:val="20"/>
        </w:rPr>
        <w:t>Dunkles</w:t>
      </w:r>
      <w:r>
        <w:rPr>
          <w:spacing w:val="-5"/>
          <w:sz w:val="20"/>
        </w:rPr>
        <w:t> </w:t>
      </w:r>
      <w:r>
        <w:rPr>
          <w:spacing w:val="-2"/>
          <w:sz w:val="20"/>
        </w:rPr>
        <w:t>Weissbier</w:t>
      </w:r>
    </w:p>
    <w:p>
      <w:pPr>
        <w:pStyle w:val="ListParagraph"/>
        <w:numPr>
          <w:ilvl w:val="0"/>
          <w:numId w:val="95"/>
        </w:numPr>
        <w:tabs>
          <w:tab w:pos="1579" w:val="left" w:leader="none"/>
        </w:tabs>
        <w:spacing w:line="240" w:lineRule="auto" w:before="18" w:after="0"/>
        <w:ind w:left="1579" w:right="0" w:hanging="359"/>
        <w:jc w:val="left"/>
        <w:rPr>
          <w:sz w:val="20"/>
        </w:rPr>
      </w:pPr>
      <w:r>
        <w:rPr>
          <w:sz w:val="20"/>
        </w:rPr>
        <w:t>10C.</w:t>
      </w:r>
      <w:r>
        <w:rPr>
          <w:spacing w:val="-6"/>
          <w:sz w:val="20"/>
        </w:rPr>
        <w:t> </w:t>
      </w:r>
      <w:r>
        <w:rPr>
          <w:spacing w:val="-2"/>
          <w:sz w:val="20"/>
        </w:rPr>
        <w:t>Weizenbock</w:t>
      </w:r>
    </w:p>
    <w:p>
      <w:pPr>
        <w:pStyle w:val="ListParagraph"/>
        <w:numPr>
          <w:ilvl w:val="0"/>
          <w:numId w:val="95"/>
        </w:numPr>
        <w:tabs>
          <w:tab w:pos="1578" w:val="left" w:leader="none"/>
        </w:tabs>
        <w:spacing w:line="240" w:lineRule="auto" w:before="18" w:after="0"/>
        <w:ind w:left="1578" w:right="0" w:hanging="358"/>
        <w:jc w:val="left"/>
        <w:rPr>
          <w:sz w:val="20"/>
        </w:rPr>
      </w:pPr>
      <w:r>
        <w:rPr>
          <w:sz w:val="20"/>
        </w:rPr>
        <w:t>24A.</w:t>
      </w:r>
      <w:r>
        <w:rPr>
          <w:spacing w:val="-8"/>
          <w:sz w:val="20"/>
        </w:rPr>
        <w:t> </w:t>
      </w:r>
      <w:r>
        <w:rPr>
          <w:spacing w:val="-2"/>
          <w:sz w:val="20"/>
        </w:rPr>
        <w:t>Witbier</w:t>
      </w:r>
    </w:p>
    <w:p>
      <w:pPr>
        <w:pStyle w:val="ListParagraph"/>
        <w:numPr>
          <w:ilvl w:val="0"/>
          <w:numId w:val="95"/>
        </w:numPr>
        <w:tabs>
          <w:tab w:pos="1578" w:val="left" w:leader="none"/>
        </w:tabs>
        <w:spacing w:line="240" w:lineRule="auto" w:before="17" w:after="0"/>
        <w:ind w:left="1578" w:right="0" w:hanging="358"/>
        <w:jc w:val="left"/>
        <w:rPr>
          <w:sz w:val="20"/>
        </w:rPr>
      </w:pPr>
      <w:r>
        <w:rPr>
          <w:sz w:val="20"/>
        </w:rPr>
        <w:t>27.</w:t>
      </w:r>
      <w:r>
        <w:rPr>
          <w:spacing w:val="-8"/>
          <w:sz w:val="20"/>
        </w:rPr>
        <w:t> </w:t>
      </w:r>
      <w:r>
        <w:rPr>
          <w:sz w:val="20"/>
        </w:rPr>
        <w:t>Historical</w:t>
      </w:r>
      <w:r>
        <w:rPr>
          <w:spacing w:val="-7"/>
          <w:sz w:val="20"/>
        </w:rPr>
        <w:t> </w:t>
      </w:r>
      <w:r>
        <w:rPr>
          <w:sz w:val="20"/>
        </w:rPr>
        <w:t>Beer:</w:t>
      </w:r>
      <w:r>
        <w:rPr>
          <w:spacing w:val="-7"/>
          <w:sz w:val="20"/>
        </w:rPr>
        <w:t> </w:t>
      </w:r>
      <w:r>
        <w:rPr>
          <w:spacing w:val="-2"/>
          <w:sz w:val="20"/>
        </w:rPr>
        <w:t>Roggenbier</w:t>
      </w:r>
    </w:p>
    <w:p>
      <w:pPr>
        <w:pStyle w:val="ListParagraph"/>
        <w:numPr>
          <w:ilvl w:val="0"/>
          <w:numId w:val="95"/>
        </w:numPr>
        <w:tabs>
          <w:tab w:pos="1579" w:val="left" w:leader="none"/>
        </w:tabs>
        <w:spacing w:line="240" w:lineRule="auto" w:before="20" w:after="0"/>
        <w:ind w:left="1579" w:right="0" w:hanging="359"/>
        <w:jc w:val="left"/>
        <w:rPr>
          <w:sz w:val="20"/>
        </w:rPr>
      </w:pPr>
      <w:r>
        <w:rPr>
          <w:sz w:val="20"/>
        </w:rPr>
        <w:t>1D.</w:t>
      </w:r>
      <w:r>
        <w:rPr>
          <w:spacing w:val="-9"/>
          <w:sz w:val="20"/>
        </w:rPr>
        <w:t> </w:t>
      </w:r>
      <w:r>
        <w:rPr>
          <w:sz w:val="20"/>
        </w:rPr>
        <w:t>American</w:t>
      </w:r>
      <w:r>
        <w:rPr>
          <w:spacing w:val="-7"/>
          <w:sz w:val="20"/>
        </w:rPr>
        <w:t> </w:t>
      </w:r>
      <w:r>
        <w:rPr>
          <w:sz w:val="20"/>
        </w:rPr>
        <w:t>Wheat</w:t>
      </w:r>
      <w:r>
        <w:rPr>
          <w:spacing w:val="-5"/>
          <w:sz w:val="20"/>
        </w:rPr>
        <w:t> </w:t>
      </w:r>
      <w:r>
        <w:rPr>
          <w:spacing w:val="-4"/>
          <w:sz w:val="20"/>
        </w:rPr>
        <w:t>Beer</w:t>
      </w:r>
    </w:p>
    <w:p>
      <w:pPr>
        <w:spacing w:before="18"/>
        <w:ind w:left="500" w:right="0" w:firstLine="0"/>
        <w:jc w:val="left"/>
        <w:rPr>
          <w:sz w:val="20"/>
        </w:rPr>
      </w:pPr>
      <w:r>
        <w:rPr>
          <w:sz w:val="20"/>
        </w:rPr>
        <w:t>(5)25.</w:t>
      </w:r>
      <w:r>
        <w:rPr>
          <w:spacing w:val="-5"/>
          <w:sz w:val="20"/>
        </w:rPr>
        <w:t> </w:t>
      </w:r>
      <w:r>
        <w:rPr>
          <w:sz w:val="20"/>
        </w:rPr>
        <w:t>German</w:t>
      </w:r>
      <w:r>
        <w:rPr>
          <w:spacing w:val="-6"/>
          <w:sz w:val="20"/>
        </w:rPr>
        <w:t> </w:t>
      </w:r>
      <w:r>
        <w:rPr>
          <w:sz w:val="20"/>
        </w:rPr>
        <w:t>Sour</w:t>
      </w:r>
      <w:r>
        <w:rPr>
          <w:spacing w:val="-6"/>
          <w:sz w:val="20"/>
        </w:rPr>
        <w:t> </w:t>
      </w:r>
      <w:r>
        <w:rPr>
          <w:spacing w:val="-5"/>
          <w:sz w:val="20"/>
        </w:rPr>
        <w:t>Ale</w:t>
      </w:r>
    </w:p>
    <w:p>
      <w:pPr>
        <w:pStyle w:val="ListParagraph"/>
        <w:numPr>
          <w:ilvl w:val="0"/>
          <w:numId w:val="96"/>
        </w:numPr>
        <w:tabs>
          <w:tab w:pos="1578" w:val="left" w:leader="none"/>
        </w:tabs>
        <w:spacing w:line="240" w:lineRule="auto" w:before="17" w:after="0"/>
        <w:ind w:left="1578" w:right="0" w:hanging="358"/>
        <w:jc w:val="left"/>
        <w:rPr>
          <w:sz w:val="20"/>
        </w:rPr>
      </w:pPr>
      <w:r>
        <w:rPr>
          <w:sz w:val="20"/>
        </w:rPr>
        <w:t>23A.</w:t>
      </w:r>
      <w:r>
        <w:rPr>
          <w:spacing w:val="-5"/>
          <w:sz w:val="20"/>
        </w:rPr>
        <w:t> </w:t>
      </w:r>
      <w:r>
        <w:rPr>
          <w:sz w:val="20"/>
        </w:rPr>
        <w:t>Berliner</w:t>
      </w:r>
      <w:r>
        <w:rPr>
          <w:spacing w:val="-7"/>
          <w:sz w:val="20"/>
        </w:rPr>
        <w:t> </w:t>
      </w:r>
      <w:r>
        <w:rPr>
          <w:spacing w:val="-2"/>
          <w:sz w:val="20"/>
        </w:rPr>
        <w:t>Weisse</w:t>
      </w:r>
    </w:p>
    <w:p>
      <w:pPr>
        <w:pStyle w:val="ListParagraph"/>
        <w:numPr>
          <w:ilvl w:val="0"/>
          <w:numId w:val="96"/>
        </w:numPr>
        <w:tabs>
          <w:tab w:pos="1578" w:val="left" w:leader="none"/>
        </w:tabs>
        <w:spacing w:line="240" w:lineRule="auto" w:before="18" w:after="0"/>
        <w:ind w:left="1578" w:right="0" w:hanging="358"/>
        <w:jc w:val="left"/>
        <w:rPr>
          <w:sz w:val="20"/>
        </w:rPr>
      </w:pPr>
      <w:r>
        <w:rPr>
          <w:sz w:val="20"/>
        </w:rPr>
        <w:t>23G.</w:t>
      </w:r>
      <w:r>
        <w:rPr>
          <w:spacing w:val="-6"/>
          <w:sz w:val="20"/>
        </w:rPr>
        <w:t> </w:t>
      </w:r>
      <w:r>
        <w:rPr>
          <w:spacing w:val="-4"/>
          <w:sz w:val="20"/>
        </w:rPr>
        <w:t>Gose</w:t>
      </w:r>
    </w:p>
    <w:p>
      <w:pPr>
        <w:spacing w:before="18"/>
        <w:ind w:left="500" w:right="0" w:firstLine="0"/>
        <w:jc w:val="left"/>
        <w:rPr>
          <w:sz w:val="20"/>
        </w:rPr>
      </w:pPr>
      <w:r>
        <w:rPr>
          <w:sz w:val="20"/>
        </w:rPr>
        <w:t>(5)26.</w:t>
      </w:r>
      <w:r>
        <w:rPr>
          <w:spacing w:val="-11"/>
          <w:sz w:val="20"/>
        </w:rPr>
        <w:t> </w:t>
      </w:r>
      <w:r>
        <w:rPr>
          <w:sz w:val="20"/>
        </w:rPr>
        <w:t>Belgian</w:t>
      </w:r>
      <w:r>
        <w:rPr>
          <w:spacing w:val="-7"/>
          <w:sz w:val="20"/>
        </w:rPr>
        <w:t> </w:t>
      </w:r>
      <w:r>
        <w:rPr>
          <w:sz w:val="20"/>
        </w:rPr>
        <w:t>Sour</w:t>
      </w:r>
      <w:r>
        <w:rPr>
          <w:spacing w:val="-7"/>
          <w:sz w:val="20"/>
        </w:rPr>
        <w:t> </w:t>
      </w:r>
      <w:r>
        <w:rPr>
          <w:spacing w:val="-5"/>
          <w:sz w:val="20"/>
        </w:rPr>
        <w:t>Ale</w:t>
      </w:r>
    </w:p>
    <w:p>
      <w:pPr>
        <w:pStyle w:val="ListParagraph"/>
        <w:numPr>
          <w:ilvl w:val="0"/>
          <w:numId w:val="97"/>
        </w:numPr>
        <w:tabs>
          <w:tab w:pos="1578" w:val="left" w:leader="none"/>
        </w:tabs>
        <w:spacing w:line="240" w:lineRule="auto" w:before="20" w:after="0"/>
        <w:ind w:left="1578" w:right="0" w:hanging="358"/>
        <w:jc w:val="left"/>
        <w:rPr>
          <w:sz w:val="20"/>
        </w:rPr>
      </w:pPr>
      <w:r>
        <w:rPr>
          <w:sz w:val="20"/>
        </w:rPr>
        <w:t>23B.</w:t>
      </w:r>
      <w:r>
        <w:rPr>
          <w:spacing w:val="-9"/>
          <w:sz w:val="20"/>
        </w:rPr>
        <w:t> </w:t>
      </w:r>
      <w:r>
        <w:rPr>
          <w:sz w:val="20"/>
        </w:rPr>
        <w:t>Flanders</w:t>
      </w:r>
      <w:r>
        <w:rPr>
          <w:spacing w:val="-9"/>
          <w:sz w:val="20"/>
        </w:rPr>
        <w:t> </w:t>
      </w:r>
      <w:r>
        <w:rPr>
          <w:spacing w:val="-5"/>
          <w:sz w:val="20"/>
        </w:rPr>
        <w:t>Red</w:t>
      </w:r>
    </w:p>
    <w:p>
      <w:pPr>
        <w:pStyle w:val="ListParagraph"/>
        <w:numPr>
          <w:ilvl w:val="0"/>
          <w:numId w:val="97"/>
        </w:numPr>
        <w:tabs>
          <w:tab w:pos="1578" w:val="left" w:leader="none"/>
        </w:tabs>
        <w:spacing w:line="240" w:lineRule="auto" w:before="17" w:after="0"/>
        <w:ind w:left="1578" w:right="0" w:hanging="358"/>
        <w:jc w:val="left"/>
        <w:rPr>
          <w:sz w:val="20"/>
        </w:rPr>
      </w:pPr>
      <w:r>
        <w:rPr>
          <w:sz w:val="20"/>
        </w:rPr>
        <w:t>23C.</w:t>
      </w:r>
      <w:r>
        <w:rPr>
          <w:spacing w:val="-7"/>
          <w:sz w:val="20"/>
        </w:rPr>
        <w:t> </w:t>
      </w:r>
      <w:r>
        <w:rPr>
          <w:sz w:val="20"/>
        </w:rPr>
        <w:t>Oud</w:t>
      </w:r>
      <w:r>
        <w:rPr>
          <w:spacing w:val="-5"/>
          <w:sz w:val="20"/>
        </w:rPr>
        <w:t> </w:t>
      </w:r>
      <w:r>
        <w:rPr>
          <w:spacing w:val="-2"/>
          <w:sz w:val="20"/>
        </w:rPr>
        <w:t>Bruin</w:t>
      </w:r>
    </w:p>
    <w:p>
      <w:pPr>
        <w:pStyle w:val="ListParagraph"/>
        <w:numPr>
          <w:ilvl w:val="0"/>
          <w:numId w:val="97"/>
        </w:numPr>
        <w:tabs>
          <w:tab w:pos="1579" w:val="left" w:leader="none"/>
        </w:tabs>
        <w:spacing w:line="240" w:lineRule="auto" w:before="18" w:after="0"/>
        <w:ind w:left="1579" w:right="0" w:hanging="359"/>
        <w:jc w:val="left"/>
        <w:rPr>
          <w:sz w:val="20"/>
        </w:rPr>
      </w:pPr>
      <w:r>
        <w:rPr>
          <w:sz w:val="20"/>
        </w:rPr>
        <w:t>23D.</w:t>
      </w:r>
      <w:r>
        <w:rPr>
          <w:spacing w:val="-5"/>
          <w:sz w:val="20"/>
        </w:rPr>
        <w:t> </w:t>
      </w:r>
      <w:r>
        <w:rPr>
          <w:spacing w:val="-2"/>
          <w:sz w:val="20"/>
        </w:rPr>
        <w:t>Lambic</w:t>
      </w:r>
    </w:p>
    <w:p>
      <w:pPr>
        <w:pStyle w:val="ListParagraph"/>
        <w:numPr>
          <w:ilvl w:val="0"/>
          <w:numId w:val="97"/>
        </w:numPr>
        <w:tabs>
          <w:tab w:pos="1578" w:val="left" w:leader="none"/>
        </w:tabs>
        <w:spacing w:line="240" w:lineRule="auto" w:before="17" w:after="0"/>
        <w:ind w:left="1578" w:right="0" w:hanging="358"/>
        <w:jc w:val="left"/>
        <w:rPr>
          <w:sz w:val="20"/>
        </w:rPr>
      </w:pPr>
      <w:r>
        <w:rPr>
          <w:sz w:val="20"/>
        </w:rPr>
        <w:t>23E.</w:t>
      </w:r>
      <w:r>
        <w:rPr>
          <w:spacing w:val="-5"/>
          <w:sz w:val="20"/>
        </w:rPr>
        <w:t> </w:t>
      </w:r>
      <w:r>
        <w:rPr>
          <w:spacing w:val="-2"/>
          <w:sz w:val="20"/>
        </w:rPr>
        <w:t>Gueuze</w:t>
      </w:r>
    </w:p>
    <w:p>
      <w:pPr>
        <w:pStyle w:val="ListParagraph"/>
        <w:numPr>
          <w:ilvl w:val="0"/>
          <w:numId w:val="97"/>
        </w:numPr>
        <w:tabs>
          <w:tab w:pos="1578" w:val="left" w:leader="none"/>
        </w:tabs>
        <w:spacing w:line="240" w:lineRule="auto" w:before="18" w:after="0"/>
        <w:ind w:left="1578" w:right="0" w:hanging="358"/>
        <w:jc w:val="left"/>
        <w:rPr>
          <w:sz w:val="20"/>
        </w:rPr>
      </w:pPr>
      <w:r>
        <w:rPr>
          <w:sz w:val="20"/>
        </w:rPr>
        <w:t>23F.</w:t>
      </w:r>
      <w:r>
        <w:rPr>
          <w:spacing w:val="-9"/>
          <w:sz w:val="20"/>
        </w:rPr>
        <w:t> </w:t>
      </w:r>
      <w:r>
        <w:rPr>
          <w:sz w:val="20"/>
        </w:rPr>
        <w:t>Fruit</w:t>
      </w:r>
      <w:r>
        <w:rPr>
          <w:spacing w:val="-5"/>
          <w:sz w:val="20"/>
        </w:rPr>
        <w:t> </w:t>
      </w:r>
      <w:r>
        <w:rPr>
          <w:spacing w:val="-2"/>
          <w:sz w:val="20"/>
        </w:rPr>
        <w:t>Lambic</w:t>
      </w:r>
    </w:p>
    <w:p>
      <w:pPr>
        <w:spacing w:before="18"/>
        <w:ind w:left="500" w:right="0" w:firstLine="0"/>
        <w:jc w:val="left"/>
        <w:rPr>
          <w:sz w:val="20"/>
        </w:rPr>
      </w:pPr>
      <w:r>
        <w:rPr>
          <w:sz w:val="20"/>
        </w:rPr>
        <w:t>(5)27.</w:t>
      </w:r>
      <w:r>
        <w:rPr>
          <w:spacing w:val="-4"/>
          <w:sz w:val="20"/>
        </w:rPr>
        <w:t> </w:t>
      </w:r>
      <w:r>
        <w:rPr>
          <w:sz w:val="20"/>
        </w:rPr>
        <w:t>Specialty</w:t>
      </w:r>
      <w:r>
        <w:rPr>
          <w:spacing w:val="-11"/>
          <w:sz w:val="20"/>
        </w:rPr>
        <w:t> </w:t>
      </w:r>
      <w:r>
        <w:rPr>
          <w:spacing w:val="-4"/>
          <w:sz w:val="20"/>
        </w:rPr>
        <w:t>Beer</w:t>
      </w:r>
    </w:p>
    <w:p>
      <w:pPr>
        <w:spacing w:line="259" w:lineRule="auto" w:before="19"/>
        <w:ind w:left="1580" w:right="0" w:hanging="360"/>
        <w:jc w:val="left"/>
        <w:rPr>
          <w:sz w:val="20"/>
        </w:rPr>
      </w:pPr>
      <w:r>
        <w:rPr>
          <w:sz w:val="20"/>
        </w:rPr>
        <w:t>A.</w:t>
      </w:r>
      <w:r>
        <w:rPr>
          <w:spacing w:val="80"/>
          <w:sz w:val="20"/>
        </w:rPr>
        <w:t> </w:t>
      </w:r>
      <w:r>
        <w:rPr>
          <w:sz w:val="20"/>
        </w:rPr>
        <w:t>Todas</w:t>
      </w:r>
      <w:r>
        <w:rPr>
          <w:spacing w:val="-5"/>
          <w:sz w:val="20"/>
        </w:rPr>
        <w:t> </w:t>
      </w:r>
      <w:r>
        <w:rPr>
          <w:sz w:val="20"/>
        </w:rPr>
        <w:t>las</w:t>
      </w:r>
      <w:r>
        <w:rPr>
          <w:spacing w:val="-5"/>
          <w:sz w:val="20"/>
        </w:rPr>
        <w:t> </w:t>
      </w:r>
      <w:r>
        <w:rPr>
          <w:sz w:val="20"/>
        </w:rPr>
        <w:t>cervezas</w:t>
      </w:r>
      <w:r>
        <w:rPr>
          <w:spacing w:val="-3"/>
          <w:sz w:val="20"/>
        </w:rPr>
        <w:t> </w:t>
      </w:r>
      <w:r>
        <w:rPr>
          <w:sz w:val="20"/>
        </w:rPr>
        <w:t>restantes</w:t>
      </w:r>
      <w:r>
        <w:rPr>
          <w:spacing w:val="-6"/>
          <w:sz w:val="20"/>
        </w:rPr>
        <w:t> </w:t>
      </w:r>
      <w:r>
        <w:rPr>
          <w:sz w:val="20"/>
        </w:rPr>
        <w:t>en</w:t>
      </w:r>
      <w:r>
        <w:rPr>
          <w:spacing w:val="-6"/>
          <w:sz w:val="20"/>
        </w:rPr>
        <w:t> </w:t>
      </w:r>
      <w:r>
        <w:rPr>
          <w:sz w:val="20"/>
        </w:rPr>
        <w:t>las categorías 28-34</w:t>
      </w:r>
    </w:p>
    <w:p>
      <w:pPr>
        <w:spacing w:after="0" w:line="259" w:lineRule="auto"/>
        <w:jc w:val="left"/>
        <w:rPr>
          <w:sz w:val="20"/>
        </w:rPr>
        <w:sectPr>
          <w:pgSz w:w="12240" w:h="15840"/>
          <w:pgMar w:header="0" w:footer="746" w:top="920" w:bottom="940" w:left="580" w:right="540"/>
          <w:cols w:num="2" w:equalWidth="0">
            <w:col w:w="5070" w:space="692"/>
            <w:col w:w="5358"/>
          </w:cols>
        </w:sectPr>
      </w:pPr>
    </w:p>
    <w:p>
      <w:pPr>
        <w:pStyle w:val="BodyText"/>
        <w:spacing w:line="28" w:lineRule="exact" w:before="0"/>
        <w:ind w:left="111"/>
        <w:rPr>
          <w:sz w:val="2"/>
        </w:rPr>
      </w:pPr>
      <w:r>
        <w:rPr>
          <w:position w:val="0"/>
          <w:sz w:val="2"/>
        </w:rPr>
        <mc:AlternateContent>
          <mc:Choice Requires="wps">
            <w:drawing>
              <wp:inline distT="0" distB="0" distL="0" distR="0">
                <wp:extent cx="6896100" cy="18415"/>
                <wp:effectExtent l="0" t="0" r="0" b="0"/>
                <wp:docPr id="121" name="Group 121"/>
                <wp:cNvGraphicFramePr>
                  <a:graphicFrameLocks/>
                </wp:cNvGraphicFramePr>
                <a:graphic>
                  <a:graphicData uri="http://schemas.microsoft.com/office/word/2010/wordprocessingGroup">
                    <wpg:wgp>
                      <wpg:cNvPr id="121" name="Group 121"/>
                      <wpg:cNvGrpSpPr/>
                      <wpg:grpSpPr>
                        <a:xfrm>
                          <a:off x="0" y="0"/>
                          <a:ext cx="6896100" cy="18415"/>
                          <a:chExt cx="6896100" cy="18415"/>
                        </a:xfrm>
                      </wpg:grpSpPr>
                      <wps:wsp>
                        <wps:cNvPr id="122" name="Graphic 122"/>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3pt;height:1.45pt;mso-position-horizontal-relative:char;mso-position-vertical-relative:line" id="docshapegroup120" coordorigin="0,0" coordsize="10860,29">
                <v:rect style="position:absolute;left:0;top:0;width:10860;height:29" id="docshape121" filled="true" fillcolor="#000000" stroked="false">
                  <v:fill type="solid"/>
                </v:rect>
              </v:group>
            </w:pict>
          </mc:Fallback>
        </mc:AlternateContent>
      </w:r>
      <w:r>
        <w:rPr>
          <w:position w:val="0"/>
          <w:sz w:val="2"/>
        </w:rPr>
      </w:r>
    </w:p>
    <w:p>
      <w:pPr>
        <w:pStyle w:val="Heading2"/>
        <w:spacing w:before="129"/>
        <w:ind w:left="140" w:firstLine="0"/>
      </w:pPr>
      <w:bookmarkStart w:name="_bookmark193" w:id="194"/>
      <w:bookmarkEnd w:id="194"/>
      <w:r>
        <w:rPr>
          <w:b w:val="0"/>
        </w:rPr>
      </w:r>
      <w:r>
        <w:rPr>
          <w:sz w:val="28"/>
        </w:rPr>
        <w:t>A</w:t>
      </w:r>
      <w:r>
        <w:rPr/>
        <w:t>PÉNDICE</w:t>
      </w:r>
      <w:r>
        <w:rPr>
          <w:spacing w:val="-7"/>
        </w:rPr>
        <w:t> </w:t>
      </w:r>
      <w:r>
        <w:rPr>
          <w:sz w:val="28"/>
        </w:rPr>
        <w:t>B:</w:t>
      </w:r>
      <w:r>
        <w:rPr>
          <w:spacing w:val="-24"/>
          <w:sz w:val="28"/>
        </w:rPr>
        <w:t> </w:t>
      </w:r>
      <w:r>
        <w:rPr>
          <w:sz w:val="28"/>
        </w:rPr>
        <w:t>E</w:t>
      </w:r>
      <w:r>
        <w:rPr/>
        <w:t>STILOS</w:t>
      </w:r>
      <w:r>
        <w:rPr>
          <w:spacing w:val="-6"/>
        </w:rPr>
        <w:t> </w:t>
      </w:r>
      <w:r>
        <w:rPr>
          <w:spacing w:val="-2"/>
        </w:rPr>
        <w:t>LOCALES</w:t>
      </w:r>
    </w:p>
    <w:p>
      <w:pPr>
        <w:spacing w:before="120"/>
        <w:ind w:left="140" w:right="696" w:firstLine="0"/>
        <w:jc w:val="left"/>
        <w:rPr>
          <w:i/>
          <w:sz w:val="18"/>
        </w:rPr>
      </w:pPr>
      <w:r>
        <w:rPr>
          <w:i/>
          <w:sz w:val="18"/>
        </w:rPr>
        <w:t>Este</w:t>
      </w:r>
      <w:r>
        <w:rPr>
          <w:i/>
          <w:spacing w:val="-4"/>
          <w:sz w:val="18"/>
        </w:rPr>
        <w:t> </w:t>
      </w:r>
      <w:r>
        <w:rPr>
          <w:i/>
          <w:sz w:val="18"/>
        </w:rPr>
        <w:t>apéndice</w:t>
      </w:r>
      <w:r>
        <w:rPr>
          <w:i/>
          <w:spacing w:val="-3"/>
          <w:sz w:val="18"/>
        </w:rPr>
        <w:t> </w:t>
      </w:r>
      <w:r>
        <w:rPr>
          <w:i/>
          <w:sz w:val="18"/>
        </w:rPr>
        <w:t>contiene</w:t>
      </w:r>
      <w:r>
        <w:rPr>
          <w:i/>
          <w:spacing w:val="-3"/>
          <w:sz w:val="18"/>
        </w:rPr>
        <w:t> </w:t>
      </w:r>
      <w:r>
        <w:rPr>
          <w:i/>
          <w:sz w:val="18"/>
        </w:rPr>
        <w:t>descripciones</w:t>
      </w:r>
      <w:r>
        <w:rPr>
          <w:i/>
          <w:spacing w:val="-3"/>
          <w:sz w:val="18"/>
        </w:rPr>
        <w:t> </w:t>
      </w:r>
      <w:r>
        <w:rPr>
          <w:i/>
          <w:sz w:val="18"/>
        </w:rPr>
        <w:t>de</w:t>
      </w:r>
      <w:r>
        <w:rPr>
          <w:i/>
          <w:spacing w:val="-3"/>
          <w:sz w:val="18"/>
        </w:rPr>
        <w:t> </w:t>
      </w:r>
      <w:r>
        <w:rPr>
          <w:i/>
          <w:sz w:val="18"/>
        </w:rPr>
        <w:t>estilos</w:t>
      </w:r>
      <w:r>
        <w:rPr>
          <w:i/>
          <w:spacing w:val="-3"/>
          <w:sz w:val="18"/>
        </w:rPr>
        <w:t> </w:t>
      </w:r>
      <w:r>
        <w:rPr>
          <w:i/>
          <w:sz w:val="18"/>
        </w:rPr>
        <w:t>propuestos</w:t>
      </w:r>
      <w:r>
        <w:rPr>
          <w:i/>
          <w:spacing w:val="-1"/>
          <w:sz w:val="18"/>
        </w:rPr>
        <w:t> </w:t>
      </w:r>
      <w:r>
        <w:rPr>
          <w:i/>
          <w:sz w:val="18"/>
        </w:rPr>
        <w:t>por</w:t>
      </w:r>
      <w:r>
        <w:rPr>
          <w:i/>
          <w:spacing w:val="-2"/>
          <w:sz w:val="18"/>
        </w:rPr>
        <w:t> </w:t>
      </w:r>
      <w:r>
        <w:rPr>
          <w:i/>
          <w:sz w:val="18"/>
        </w:rPr>
        <w:t>jueces</w:t>
      </w:r>
      <w:r>
        <w:rPr>
          <w:i/>
          <w:spacing w:val="-1"/>
          <w:sz w:val="18"/>
        </w:rPr>
        <w:t> </w:t>
      </w:r>
      <w:r>
        <w:rPr>
          <w:i/>
          <w:sz w:val="18"/>
        </w:rPr>
        <w:t>y</w:t>
      </w:r>
      <w:r>
        <w:rPr>
          <w:i/>
          <w:spacing w:val="-2"/>
          <w:sz w:val="18"/>
        </w:rPr>
        <w:t> </w:t>
      </w:r>
      <w:r>
        <w:rPr>
          <w:i/>
          <w:sz w:val="18"/>
        </w:rPr>
        <w:t>juezas</w:t>
      </w:r>
      <w:r>
        <w:rPr>
          <w:i/>
          <w:spacing w:val="-3"/>
          <w:sz w:val="18"/>
        </w:rPr>
        <w:t> </w:t>
      </w:r>
      <w:r>
        <w:rPr>
          <w:i/>
          <w:sz w:val="18"/>
        </w:rPr>
        <w:t>BJCP</w:t>
      </w:r>
      <w:r>
        <w:rPr>
          <w:i/>
          <w:spacing w:val="-3"/>
          <w:sz w:val="18"/>
        </w:rPr>
        <w:t> </w:t>
      </w:r>
      <w:r>
        <w:rPr>
          <w:i/>
          <w:sz w:val="18"/>
        </w:rPr>
        <w:t>de</w:t>
      </w:r>
      <w:r>
        <w:rPr>
          <w:i/>
          <w:spacing w:val="-4"/>
          <w:sz w:val="18"/>
        </w:rPr>
        <w:t> </w:t>
      </w:r>
      <w:r>
        <w:rPr>
          <w:i/>
          <w:sz w:val="18"/>
        </w:rPr>
        <w:t>fuera</w:t>
      </w:r>
      <w:r>
        <w:rPr>
          <w:i/>
          <w:spacing w:val="-2"/>
          <w:sz w:val="18"/>
        </w:rPr>
        <w:t> </w:t>
      </w:r>
      <w:r>
        <w:rPr>
          <w:i/>
          <w:sz w:val="18"/>
        </w:rPr>
        <w:t>de</w:t>
      </w:r>
      <w:r>
        <w:rPr>
          <w:i/>
          <w:spacing w:val="-4"/>
          <w:sz w:val="18"/>
        </w:rPr>
        <w:t> </w:t>
      </w:r>
      <w:r>
        <w:rPr>
          <w:i/>
          <w:sz w:val="18"/>
        </w:rPr>
        <w:t>Estados</w:t>
      </w:r>
      <w:r>
        <w:rPr>
          <w:i/>
          <w:spacing w:val="-3"/>
          <w:sz w:val="18"/>
        </w:rPr>
        <w:t> </w:t>
      </w:r>
      <w:r>
        <w:rPr>
          <w:i/>
          <w:sz w:val="18"/>
        </w:rPr>
        <w:t>Unidos,</w:t>
      </w:r>
      <w:r>
        <w:rPr>
          <w:i/>
          <w:spacing w:val="-3"/>
          <w:sz w:val="18"/>
        </w:rPr>
        <w:t> </w:t>
      </w:r>
      <w:r>
        <w:rPr>
          <w:i/>
          <w:sz w:val="18"/>
        </w:rPr>
        <w:t>o</w:t>
      </w:r>
      <w:r>
        <w:rPr>
          <w:i/>
          <w:spacing w:val="-1"/>
          <w:sz w:val="18"/>
        </w:rPr>
        <w:t> </w:t>
      </w:r>
      <w:r>
        <w:rPr>
          <w:i/>
          <w:sz w:val="18"/>
        </w:rPr>
        <w:t>por quienes elaboran</w:t>
      </w:r>
      <w:r>
        <w:rPr>
          <w:i/>
          <w:spacing w:val="-3"/>
          <w:sz w:val="18"/>
        </w:rPr>
        <w:t> </w:t>
      </w:r>
      <w:r>
        <w:rPr>
          <w:i/>
          <w:sz w:val="18"/>
        </w:rPr>
        <w:t>cerveza</w:t>
      </w:r>
      <w:r>
        <w:rPr>
          <w:i/>
          <w:spacing w:val="-1"/>
          <w:sz w:val="18"/>
        </w:rPr>
        <w:t> </w:t>
      </w:r>
      <w:r>
        <w:rPr>
          <w:i/>
          <w:sz w:val="18"/>
        </w:rPr>
        <w:t>en</w:t>
      </w:r>
      <w:r>
        <w:rPr>
          <w:i/>
          <w:spacing w:val="-3"/>
          <w:sz w:val="18"/>
        </w:rPr>
        <w:t> </w:t>
      </w:r>
      <w:r>
        <w:rPr>
          <w:i/>
          <w:sz w:val="18"/>
        </w:rPr>
        <w:t>un</w:t>
      </w:r>
      <w:r>
        <w:rPr>
          <w:i/>
          <w:spacing w:val="-3"/>
          <w:sz w:val="18"/>
        </w:rPr>
        <w:t> </w:t>
      </w:r>
      <w:r>
        <w:rPr>
          <w:i/>
          <w:sz w:val="18"/>
        </w:rPr>
        <w:t>país</w:t>
      </w:r>
      <w:r>
        <w:rPr>
          <w:i/>
          <w:spacing w:val="-3"/>
          <w:sz w:val="18"/>
        </w:rPr>
        <w:t> </w:t>
      </w:r>
      <w:r>
        <w:rPr>
          <w:i/>
          <w:sz w:val="18"/>
        </w:rPr>
        <w:t>o</w:t>
      </w:r>
      <w:r>
        <w:rPr>
          <w:i/>
          <w:spacing w:val="-1"/>
          <w:sz w:val="18"/>
        </w:rPr>
        <w:t> </w:t>
      </w:r>
      <w:r>
        <w:rPr>
          <w:i/>
          <w:sz w:val="18"/>
        </w:rPr>
        <w:t>región</w:t>
      </w:r>
      <w:r>
        <w:rPr>
          <w:i/>
          <w:spacing w:val="-3"/>
          <w:sz w:val="18"/>
        </w:rPr>
        <w:t> </w:t>
      </w:r>
      <w:r>
        <w:rPr>
          <w:i/>
          <w:sz w:val="18"/>
        </w:rPr>
        <w:t>concretos,</w:t>
      </w:r>
      <w:r>
        <w:rPr>
          <w:i/>
          <w:spacing w:val="-1"/>
          <w:sz w:val="18"/>
        </w:rPr>
        <w:t> </w:t>
      </w:r>
      <w:r>
        <w:rPr>
          <w:i/>
          <w:sz w:val="18"/>
        </w:rPr>
        <w:t>para</w:t>
      </w:r>
      <w:r>
        <w:rPr>
          <w:i/>
          <w:spacing w:val="-2"/>
          <w:sz w:val="18"/>
        </w:rPr>
        <w:t> </w:t>
      </w:r>
      <w:r>
        <w:rPr>
          <w:i/>
          <w:sz w:val="18"/>
        </w:rPr>
        <w:t>estilos emergentes</w:t>
      </w:r>
      <w:r>
        <w:rPr>
          <w:i/>
          <w:spacing w:val="-3"/>
          <w:sz w:val="18"/>
        </w:rPr>
        <w:t> </w:t>
      </w:r>
      <w:r>
        <w:rPr>
          <w:i/>
          <w:sz w:val="18"/>
        </w:rPr>
        <w:t>de</w:t>
      </w:r>
      <w:r>
        <w:rPr>
          <w:i/>
          <w:spacing w:val="-2"/>
          <w:sz w:val="18"/>
        </w:rPr>
        <w:t> </w:t>
      </w:r>
      <w:r>
        <w:rPr>
          <w:i/>
          <w:sz w:val="18"/>
        </w:rPr>
        <w:t>importancia</w:t>
      </w:r>
      <w:r>
        <w:rPr>
          <w:i/>
          <w:spacing w:val="-1"/>
          <w:sz w:val="18"/>
        </w:rPr>
        <w:t> </w:t>
      </w:r>
      <w:r>
        <w:rPr>
          <w:i/>
          <w:sz w:val="18"/>
        </w:rPr>
        <w:t>local</w:t>
      </w:r>
      <w:r>
        <w:rPr>
          <w:i/>
          <w:spacing w:val="-3"/>
          <w:sz w:val="18"/>
        </w:rPr>
        <w:t> </w:t>
      </w:r>
      <w:r>
        <w:rPr>
          <w:i/>
          <w:sz w:val="18"/>
        </w:rPr>
        <w:t>que</w:t>
      </w:r>
      <w:r>
        <w:rPr>
          <w:i/>
          <w:spacing w:val="-4"/>
          <w:sz w:val="18"/>
        </w:rPr>
        <w:t> </w:t>
      </w:r>
      <w:r>
        <w:rPr>
          <w:i/>
          <w:sz w:val="18"/>
        </w:rPr>
        <w:t>pueden</w:t>
      </w:r>
      <w:r>
        <w:rPr>
          <w:i/>
          <w:spacing w:val="-3"/>
          <w:sz w:val="18"/>
        </w:rPr>
        <w:t> </w:t>
      </w:r>
      <w:r>
        <w:rPr>
          <w:i/>
          <w:sz w:val="18"/>
        </w:rPr>
        <w:t>contar</w:t>
      </w:r>
      <w:r>
        <w:rPr>
          <w:i/>
          <w:spacing w:val="-2"/>
          <w:sz w:val="18"/>
        </w:rPr>
        <w:t> </w:t>
      </w:r>
      <w:r>
        <w:rPr>
          <w:i/>
          <w:sz w:val="18"/>
        </w:rPr>
        <w:t>o</w:t>
      </w:r>
      <w:r>
        <w:rPr>
          <w:i/>
          <w:spacing w:val="-3"/>
          <w:sz w:val="18"/>
        </w:rPr>
        <w:t> </w:t>
      </w:r>
      <w:r>
        <w:rPr>
          <w:i/>
          <w:sz w:val="18"/>
        </w:rPr>
        <w:t>no con</w:t>
      </w:r>
      <w:r>
        <w:rPr>
          <w:i/>
          <w:spacing w:val="-3"/>
          <w:sz w:val="18"/>
        </w:rPr>
        <w:t> </w:t>
      </w:r>
      <w:r>
        <w:rPr>
          <w:i/>
          <w:sz w:val="18"/>
        </w:rPr>
        <w:t>una popularidad más amplia. El BJCP ha revisado, editado y verificado las descripciones de estilo, que pueden ser utilizadas por cualquiera, no solo como una denominación en el área local (aunque quienes las juzguen fuera del área pueden no estar familiarizados/as con los mismos). Estos estilos locales son parte de la Guía de Estilos y no son Estilos Provisionales.</w:t>
      </w:r>
    </w:p>
    <w:p>
      <w:pPr>
        <w:pStyle w:val="BodyText"/>
        <w:spacing w:before="11"/>
        <w:ind w:left="0"/>
        <w:rPr>
          <w:i/>
          <w:sz w:val="12"/>
        </w:rPr>
      </w:pPr>
    </w:p>
    <w:p>
      <w:pPr>
        <w:spacing w:after="0"/>
        <w:rPr>
          <w:sz w:val="12"/>
        </w:rPr>
        <w:sectPr>
          <w:pgSz w:w="12240" w:h="15840"/>
          <w:pgMar w:header="0" w:footer="746" w:top="1080" w:bottom="940" w:left="580" w:right="540"/>
        </w:sectPr>
      </w:pPr>
    </w:p>
    <w:p>
      <w:pPr>
        <w:pStyle w:val="Heading1"/>
        <w:spacing w:before="100"/>
      </w:pPr>
      <w:bookmarkStart w:name="_bookmark194" w:id="195"/>
      <w:bookmarkEnd w:id="195"/>
      <w:r>
        <w:rPr>
          <w:b w:val="0"/>
        </w:rPr>
      </w:r>
      <w:r>
        <w:rPr>
          <w:color w:val="1F4E79"/>
        </w:rPr>
        <w:t>Estilos</w:t>
      </w:r>
      <w:r>
        <w:rPr>
          <w:color w:val="1F4E79"/>
          <w:spacing w:val="-8"/>
        </w:rPr>
        <w:t> </w:t>
      </w:r>
      <w:r>
        <w:rPr>
          <w:color w:val="1F4E79"/>
          <w:spacing w:val="-2"/>
        </w:rPr>
        <w:t>argentinos</w:t>
      </w:r>
    </w:p>
    <w:p>
      <w:pPr>
        <w:pStyle w:val="BodyText"/>
        <w:spacing w:before="6"/>
        <w:ind w:left="0"/>
        <w:rPr>
          <w:rFonts w:ascii="Verdana"/>
          <w:b/>
          <w:sz w:val="21"/>
        </w:rPr>
      </w:pPr>
    </w:p>
    <w:p>
      <w:pPr>
        <w:pStyle w:val="Heading3"/>
      </w:pPr>
      <w:bookmarkStart w:name="_bookmark195" w:id="196"/>
      <w:bookmarkEnd w:id="196"/>
      <w:r>
        <w:rPr>
          <w:b w:val="0"/>
        </w:rPr>
      </w:r>
      <w:r>
        <w:rPr/>
        <w:t>X1.</w:t>
      </w:r>
      <w:r>
        <w:rPr>
          <w:spacing w:val="-5"/>
        </w:rPr>
        <w:t> </w:t>
      </w:r>
      <w:r>
        <w:rPr/>
        <w:t>Dorada</w:t>
      </w:r>
      <w:r>
        <w:rPr>
          <w:spacing w:val="-4"/>
        </w:rPr>
        <w:t> </w:t>
      </w:r>
      <w:r>
        <w:rPr>
          <w:spacing w:val="-2"/>
        </w:rPr>
        <w:t>Pampeana</w:t>
      </w:r>
    </w:p>
    <w:p>
      <w:pPr>
        <w:spacing w:before="41"/>
        <w:ind w:left="140" w:right="111" w:firstLine="0"/>
        <w:jc w:val="left"/>
        <w:rPr>
          <w:i/>
          <w:sz w:val="18"/>
        </w:rPr>
      </w:pPr>
      <w:r>
        <w:rPr>
          <w:i/>
          <w:sz w:val="18"/>
        </w:rPr>
        <w:t>Ubicación</w:t>
      </w:r>
      <w:r>
        <w:rPr>
          <w:i/>
          <w:spacing w:val="-7"/>
          <w:sz w:val="18"/>
        </w:rPr>
        <w:t> </w:t>
      </w:r>
      <w:r>
        <w:rPr>
          <w:i/>
          <w:sz w:val="18"/>
        </w:rPr>
        <w:t>sugerida</w:t>
      </w:r>
      <w:r>
        <w:rPr>
          <w:i/>
          <w:spacing w:val="-6"/>
          <w:sz w:val="18"/>
        </w:rPr>
        <w:t> </w:t>
      </w:r>
      <w:r>
        <w:rPr>
          <w:i/>
          <w:sz w:val="18"/>
        </w:rPr>
        <w:t>para</w:t>
      </w:r>
      <w:r>
        <w:rPr>
          <w:i/>
          <w:spacing w:val="-6"/>
          <w:sz w:val="18"/>
        </w:rPr>
        <w:t> </w:t>
      </w:r>
      <w:r>
        <w:rPr>
          <w:i/>
          <w:sz w:val="18"/>
        </w:rPr>
        <w:t>el</w:t>
      </w:r>
      <w:r>
        <w:rPr>
          <w:i/>
          <w:spacing w:val="-6"/>
          <w:sz w:val="18"/>
        </w:rPr>
        <w:t> </w:t>
      </w:r>
      <w:r>
        <w:rPr>
          <w:i/>
          <w:sz w:val="18"/>
        </w:rPr>
        <w:t>estilo:</w:t>
      </w:r>
      <w:r>
        <w:rPr>
          <w:i/>
          <w:spacing w:val="-5"/>
          <w:sz w:val="18"/>
        </w:rPr>
        <w:t> </w:t>
      </w:r>
      <w:r>
        <w:rPr>
          <w:i/>
          <w:sz w:val="18"/>
        </w:rPr>
        <w:t>categoría</w:t>
      </w:r>
      <w:r>
        <w:rPr>
          <w:i/>
          <w:spacing w:val="-6"/>
          <w:sz w:val="18"/>
        </w:rPr>
        <w:t> </w:t>
      </w:r>
      <w:r>
        <w:rPr>
          <w:i/>
          <w:sz w:val="18"/>
        </w:rPr>
        <w:t>18</w:t>
      </w:r>
      <w:r>
        <w:rPr>
          <w:i/>
          <w:spacing w:val="-6"/>
          <w:sz w:val="18"/>
        </w:rPr>
        <w:t> </w:t>
      </w:r>
      <w:r>
        <w:rPr>
          <w:i/>
          <w:sz w:val="18"/>
        </w:rPr>
        <w:t>(Pale American Ale)</w:t>
      </w:r>
    </w:p>
    <w:p>
      <w:pPr>
        <w:spacing w:before="45"/>
        <w:ind w:left="140" w:right="60" w:firstLine="0"/>
        <w:jc w:val="left"/>
        <w:rPr>
          <w:sz w:val="18"/>
        </w:rPr>
      </w:pPr>
      <w:r>
        <w:rPr>
          <w:b/>
          <w:sz w:val="18"/>
        </w:rPr>
        <w:t>Impresión</w:t>
      </w:r>
      <w:r>
        <w:rPr>
          <w:b/>
          <w:spacing w:val="-7"/>
          <w:sz w:val="18"/>
        </w:rPr>
        <w:t> </w:t>
      </w:r>
      <w:r>
        <w:rPr>
          <w:b/>
          <w:sz w:val="18"/>
        </w:rPr>
        <w:t>general:</w:t>
      </w:r>
      <w:r>
        <w:rPr>
          <w:b/>
          <w:spacing w:val="-7"/>
          <w:sz w:val="18"/>
        </w:rPr>
        <w:t> </w:t>
      </w:r>
      <w:r>
        <w:rPr>
          <w:sz w:val="18"/>
        </w:rPr>
        <w:t>Con</w:t>
      </w:r>
      <w:r>
        <w:rPr>
          <w:spacing w:val="-8"/>
          <w:sz w:val="18"/>
        </w:rPr>
        <w:t> </w:t>
      </w:r>
      <w:r>
        <w:rPr>
          <w:sz w:val="18"/>
        </w:rPr>
        <w:t>buena</w:t>
      </w:r>
      <w:r>
        <w:rPr>
          <w:spacing w:val="-8"/>
          <w:sz w:val="18"/>
        </w:rPr>
        <w:t> </w:t>
      </w:r>
      <w:r>
        <w:rPr>
          <w:sz w:val="18"/>
        </w:rPr>
        <w:t>tomabilidad,</w:t>
      </w:r>
      <w:r>
        <w:rPr>
          <w:spacing w:val="-7"/>
          <w:sz w:val="18"/>
        </w:rPr>
        <w:t> </w:t>
      </w:r>
      <w:r>
        <w:rPr>
          <w:sz w:val="18"/>
        </w:rPr>
        <w:t>accesible</w:t>
      </w:r>
      <w:r>
        <w:rPr>
          <w:spacing w:val="-8"/>
          <w:sz w:val="18"/>
        </w:rPr>
        <w:t> </w:t>
      </w:r>
      <w:r>
        <w:rPr>
          <w:sz w:val="18"/>
        </w:rPr>
        <w:t>y orientada hacia la malta.</w:t>
      </w:r>
    </w:p>
    <w:p>
      <w:pPr>
        <w:pStyle w:val="BodyText"/>
        <w:spacing w:before="44"/>
        <w:ind w:right="92"/>
      </w:pPr>
      <w:r>
        <w:rPr>
          <w:b/>
        </w:rPr>
        <w:t>Aroma:</w:t>
      </w:r>
      <w:r>
        <w:rPr>
          <w:b/>
          <w:spacing w:val="-6"/>
        </w:rPr>
        <w:t> </w:t>
      </w:r>
      <w:r>
        <w:rPr/>
        <w:t>Malta</w:t>
      </w:r>
      <w:r>
        <w:rPr>
          <w:spacing w:val="-5"/>
        </w:rPr>
        <w:t> </w:t>
      </w:r>
      <w:r>
        <w:rPr/>
        <w:t>dulce</w:t>
      </w:r>
      <w:r>
        <w:rPr>
          <w:spacing w:val="-6"/>
        </w:rPr>
        <w:t> </w:t>
      </w:r>
      <w:r>
        <w:rPr/>
        <w:t>de</w:t>
      </w:r>
      <w:r>
        <w:rPr>
          <w:spacing w:val="-5"/>
        </w:rPr>
        <w:t> </w:t>
      </w:r>
      <w:r>
        <w:rPr/>
        <w:t>ligera</w:t>
      </w:r>
      <w:r>
        <w:rPr>
          <w:spacing w:val="-3"/>
        </w:rPr>
        <w:t> </w:t>
      </w:r>
      <w:r>
        <w:rPr/>
        <w:t>a</w:t>
      </w:r>
      <w:r>
        <w:rPr>
          <w:spacing w:val="-6"/>
        </w:rPr>
        <w:t> </w:t>
      </w:r>
      <w:r>
        <w:rPr/>
        <w:t>moderada.</w:t>
      </w:r>
      <w:r>
        <w:rPr>
          <w:spacing w:val="-6"/>
        </w:rPr>
        <w:t> </w:t>
      </w:r>
      <w:r>
        <w:rPr/>
        <w:t>Es</w:t>
      </w:r>
      <w:r>
        <w:rPr>
          <w:spacing w:val="-6"/>
        </w:rPr>
        <w:t> </w:t>
      </w:r>
      <w:r>
        <w:rPr/>
        <w:t>aceptable</w:t>
      </w:r>
      <w:r>
        <w:rPr>
          <w:spacing w:val="-4"/>
        </w:rPr>
        <w:t> </w:t>
      </w:r>
      <w:r>
        <w:rPr/>
        <w:t>un aroma afrutado de bajo a moderado. Debe tener aroma a lúpulo de bajo a medio. Sin diacetilo.</w:t>
      </w:r>
    </w:p>
    <w:p>
      <w:pPr>
        <w:pStyle w:val="BodyText"/>
        <w:spacing w:before="45"/>
        <w:ind w:right="60"/>
      </w:pPr>
      <w:r>
        <w:rPr>
          <w:b/>
        </w:rPr>
        <w:t>Apariencia: </w:t>
      </w:r>
      <w:r>
        <w:rPr/>
        <w:t>Color de amarillo claro a dorado profundo. Claridad</w:t>
      </w:r>
      <w:r>
        <w:rPr>
          <w:spacing w:val="-4"/>
        </w:rPr>
        <w:t> </w:t>
      </w:r>
      <w:r>
        <w:rPr/>
        <w:t>de</w:t>
      </w:r>
      <w:r>
        <w:rPr>
          <w:spacing w:val="-4"/>
        </w:rPr>
        <w:t> </w:t>
      </w:r>
      <w:r>
        <w:rPr/>
        <w:t>traslúcida</w:t>
      </w:r>
      <w:r>
        <w:rPr>
          <w:spacing w:val="-4"/>
        </w:rPr>
        <w:t> </w:t>
      </w:r>
      <w:r>
        <w:rPr/>
        <w:t>a</w:t>
      </w:r>
      <w:r>
        <w:rPr>
          <w:spacing w:val="-4"/>
        </w:rPr>
        <w:t> </w:t>
      </w:r>
      <w:r>
        <w:rPr/>
        <w:t>brillante.</w:t>
      </w:r>
      <w:r>
        <w:rPr>
          <w:spacing w:val="-4"/>
        </w:rPr>
        <w:t> </w:t>
      </w:r>
      <w:r>
        <w:rPr/>
        <w:t>Espuma</w:t>
      </w:r>
      <w:r>
        <w:rPr>
          <w:spacing w:val="-4"/>
        </w:rPr>
        <w:t> </w:t>
      </w:r>
      <w:r>
        <w:rPr/>
        <w:t>de</w:t>
      </w:r>
      <w:r>
        <w:rPr>
          <w:spacing w:val="-4"/>
        </w:rPr>
        <w:t> </w:t>
      </w:r>
      <w:r>
        <w:rPr/>
        <w:t>baja</w:t>
      </w:r>
      <w:r>
        <w:rPr>
          <w:spacing w:val="-4"/>
        </w:rPr>
        <w:t> </w:t>
      </w:r>
      <w:r>
        <w:rPr/>
        <w:t>a</w:t>
      </w:r>
      <w:r>
        <w:rPr>
          <w:spacing w:val="-3"/>
        </w:rPr>
        <w:t> </w:t>
      </w:r>
      <w:r>
        <w:rPr/>
        <w:t>media</w:t>
      </w:r>
      <w:r>
        <w:rPr>
          <w:spacing w:val="-4"/>
        </w:rPr>
        <w:t> </w:t>
      </w:r>
      <w:r>
        <w:rPr/>
        <w:t>con buena retención.</w:t>
      </w:r>
    </w:p>
    <w:p>
      <w:pPr>
        <w:pStyle w:val="BodyText"/>
        <w:spacing w:before="44"/>
        <w:ind w:right="92"/>
      </w:pPr>
      <w:r>
        <w:rPr>
          <w:b/>
        </w:rPr>
        <w:t>Sabor: </w:t>
      </w:r>
      <w:r>
        <w:rPr/>
        <w:t>Malta dulce suave al inicio. Caramelo típicamente ausente.</w:t>
      </w:r>
      <w:r>
        <w:rPr>
          <w:spacing w:val="-5"/>
        </w:rPr>
        <w:t> </w:t>
      </w:r>
      <w:r>
        <w:rPr/>
        <w:t>Lúpulo</w:t>
      </w:r>
      <w:r>
        <w:rPr>
          <w:spacing w:val="-8"/>
        </w:rPr>
        <w:t> </w:t>
      </w:r>
      <w:r>
        <w:rPr/>
        <w:t>de</w:t>
      </w:r>
      <w:r>
        <w:rPr>
          <w:spacing w:val="-6"/>
        </w:rPr>
        <w:t> </w:t>
      </w:r>
      <w:r>
        <w:rPr/>
        <w:t>ligero</w:t>
      </w:r>
      <w:r>
        <w:rPr>
          <w:spacing w:val="-8"/>
        </w:rPr>
        <w:t> </w:t>
      </w:r>
      <w:r>
        <w:rPr/>
        <w:t>a</w:t>
      </w:r>
      <w:r>
        <w:rPr>
          <w:spacing w:val="-7"/>
        </w:rPr>
        <w:t> </w:t>
      </w:r>
      <w:r>
        <w:rPr/>
        <w:t>moderado</w:t>
      </w:r>
      <w:r>
        <w:rPr>
          <w:spacing w:val="-7"/>
        </w:rPr>
        <w:t> </w:t>
      </w:r>
      <w:r>
        <w:rPr/>
        <w:t>(usualmente</w:t>
      </w:r>
      <w:r>
        <w:rPr>
          <w:spacing w:val="-5"/>
        </w:rPr>
        <w:t> </w:t>
      </w:r>
      <w:r>
        <w:rPr/>
        <w:t>Cascade), pero no debería ser agresivo. Amargor de bajo a moderado, pero el balance está orientado hacia la malta. Final de semi seco a algo dulce. Sin diacetilo.</w:t>
      </w:r>
    </w:p>
    <w:p>
      <w:pPr>
        <w:pStyle w:val="BodyText"/>
        <w:spacing w:before="50"/>
        <w:ind w:right="60"/>
      </w:pPr>
      <w:r>
        <w:rPr>
          <w:b/>
        </w:rPr>
        <w:t>Sensación en boca: </w:t>
      </w:r>
      <w:r>
        <w:rPr/>
        <w:t>Cuerpo de medio ligero a medio. Carbonatación</w:t>
      </w:r>
      <w:r>
        <w:rPr>
          <w:spacing w:val="-6"/>
        </w:rPr>
        <w:t> </w:t>
      </w:r>
      <w:r>
        <w:rPr/>
        <w:t>de</w:t>
      </w:r>
      <w:r>
        <w:rPr>
          <w:spacing w:val="-6"/>
        </w:rPr>
        <w:t> </w:t>
      </w:r>
      <w:r>
        <w:rPr/>
        <w:t>media</w:t>
      </w:r>
      <w:r>
        <w:rPr>
          <w:spacing w:val="-6"/>
        </w:rPr>
        <w:t> </w:t>
      </w:r>
      <w:r>
        <w:rPr/>
        <w:t>a</w:t>
      </w:r>
      <w:r>
        <w:rPr>
          <w:spacing w:val="-5"/>
        </w:rPr>
        <w:t> </w:t>
      </w:r>
      <w:r>
        <w:rPr/>
        <w:t>alta.</w:t>
      </w:r>
      <w:r>
        <w:rPr>
          <w:spacing w:val="-6"/>
        </w:rPr>
        <w:t> </w:t>
      </w:r>
      <w:r>
        <w:rPr/>
        <w:t>Suave,</w:t>
      </w:r>
      <w:r>
        <w:rPr>
          <w:spacing w:val="-4"/>
        </w:rPr>
        <w:t> </w:t>
      </w:r>
      <w:r>
        <w:rPr/>
        <w:t>sin</w:t>
      </w:r>
      <w:r>
        <w:rPr>
          <w:spacing w:val="-6"/>
        </w:rPr>
        <w:t> </w:t>
      </w:r>
      <w:r>
        <w:rPr/>
        <w:t>amargor</w:t>
      </w:r>
      <w:r>
        <w:rPr>
          <w:spacing w:val="-5"/>
        </w:rPr>
        <w:t> </w:t>
      </w:r>
      <w:r>
        <w:rPr/>
        <w:t>áspero</w:t>
      </w:r>
      <w:r>
        <w:rPr>
          <w:spacing w:val="-4"/>
        </w:rPr>
        <w:t> </w:t>
      </w:r>
      <w:r>
        <w:rPr/>
        <w:t>ni </w:t>
      </w:r>
      <w:r>
        <w:rPr>
          <w:spacing w:val="-2"/>
        </w:rPr>
        <w:t>astringencia.</w:t>
      </w:r>
    </w:p>
    <w:p>
      <w:pPr>
        <w:spacing w:before="44"/>
        <w:ind w:left="140" w:right="0" w:firstLine="0"/>
        <w:jc w:val="left"/>
        <w:rPr>
          <w:sz w:val="18"/>
        </w:rPr>
      </w:pPr>
      <w:r>
        <w:rPr>
          <w:b/>
          <w:sz w:val="18"/>
        </w:rPr>
        <w:t>Comentarios:</w:t>
      </w:r>
      <w:r>
        <w:rPr>
          <w:b/>
          <w:spacing w:val="-5"/>
          <w:sz w:val="18"/>
        </w:rPr>
        <w:t> </w:t>
      </w:r>
      <w:r>
        <w:rPr>
          <w:sz w:val="18"/>
        </w:rPr>
        <w:t>El</w:t>
      </w:r>
      <w:r>
        <w:rPr>
          <w:spacing w:val="-5"/>
          <w:sz w:val="18"/>
        </w:rPr>
        <w:t> </w:t>
      </w:r>
      <w:r>
        <w:rPr>
          <w:sz w:val="18"/>
        </w:rPr>
        <w:t>balance</w:t>
      </w:r>
      <w:r>
        <w:rPr>
          <w:spacing w:val="-5"/>
          <w:sz w:val="18"/>
        </w:rPr>
        <w:t> </w:t>
      </w:r>
      <w:r>
        <w:rPr>
          <w:sz w:val="18"/>
        </w:rPr>
        <w:t>es</w:t>
      </w:r>
      <w:r>
        <w:rPr>
          <w:spacing w:val="-3"/>
          <w:sz w:val="18"/>
        </w:rPr>
        <w:t> </w:t>
      </w:r>
      <w:r>
        <w:rPr>
          <w:sz w:val="18"/>
        </w:rPr>
        <w:t>difícil</w:t>
      </w:r>
      <w:r>
        <w:rPr>
          <w:spacing w:val="-6"/>
          <w:sz w:val="18"/>
        </w:rPr>
        <w:t> </w:t>
      </w:r>
      <w:r>
        <w:rPr>
          <w:sz w:val="18"/>
        </w:rPr>
        <w:t>de</w:t>
      </w:r>
      <w:r>
        <w:rPr>
          <w:spacing w:val="-3"/>
          <w:sz w:val="18"/>
        </w:rPr>
        <w:t> </w:t>
      </w:r>
      <w:r>
        <w:rPr>
          <w:spacing w:val="-2"/>
          <w:sz w:val="18"/>
        </w:rPr>
        <w:t>lograr.</w:t>
      </w:r>
    </w:p>
    <w:p>
      <w:pPr>
        <w:pStyle w:val="BodyText"/>
        <w:spacing w:line="242" w:lineRule="auto" w:before="43"/>
        <w:ind w:right="38"/>
      </w:pPr>
      <w:r>
        <w:rPr>
          <w:b/>
        </w:rPr>
        <w:t>Historia: </w:t>
      </w:r>
      <w:r>
        <w:rPr/>
        <w:t>En sus comienzos, quienes elaboraban cerveza casera en Argentina tenían muchas limitaciones: no había extractos, solo podían utilizar malta Pilsen, lúpulos Cascade y levadura seca, comúnmente Nottingham, Windsor o SafAle. Con</w:t>
      </w:r>
      <w:r>
        <w:rPr>
          <w:spacing w:val="-6"/>
        </w:rPr>
        <w:t> </w:t>
      </w:r>
      <w:r>
        <w:rPr/>
        <w:t>estos</w:t>
      </w:r>
      <w:r>
        <w:rPr>
          <w:spacing w:val="-5"/>
        </w:rPr>
        <w:t> </w:t>
      </w:r>
      <w:r>
        <w:rPr/>
        <w:t>ingredientes,</w:t>
      </w:r>
      <w:r>
        <w:rPr>
          <w:spacing w:val="-5"/>
        </w:rPr>
        <w:t> </w:t>
      </w:r>
      <w:r>
        <w:rPr/>
        <w:t>desarrollaron</w:t>
      </w:r>
      <w:r>
        <w:rPr>
          <w:spacing w:val="-6"/>
        </w:rPr>
        <w:t> </w:t>
      </w:r>
      <w:r>
        <w:rPr/>
        <w:t>una</w:t>
      </w:r>
      <w:r>
        <w:rPr>
          <w:spacing w:val="-6"/>
        </w:rPr>
        <w:t> </w:t>
      </w:r>
      <w:r>
        <w:rPr/>
        <w:t>variante</w:t>
      </w:r>
      <w:r>
        <w:rPr>
          <w:spacing w:val="-6"/>
        </w:rPr>
        <w:t> </w:t>
      </w:r>
      <w:r>
        <w:rPr/>
        <w:t>de</w:t>
      </w:r>
      <w:r>
        <w:rPr>
          <w:spacing w:val="-5"/>
        </w:rPr>
        <w:t> </w:t>
      </w:r>
      <w:r>
        <w:rPr/>
        <w:t>la</w:t>
      </w:r>
      <w:r>
        <w:rPr>
          <w:spacing w:val="-6"/>
        </w:rPr>
        <w:t> </w:t>
      </w:r>
      <w:r>
        <w:rPr/>
        <w:t>Blonde Ale, llamada Dorada Pampeana.</w:t>
      </w:r>
    </w:p>
    <w:p>
      <w:pPr>
        <w:pStyle w:val="BodyText"/>
        <w:spacing w:before="38"/>
        <w:ind w:right="47"/>
      </w:pPr>
      <w:r>
        <w:rPr>
          <w:b/>
        </w:rPr>
        <w:t>Ingredientes característicos: </w:t>
      </w:r>
      <w:r>
        <w:rPr/>
        <w:t>Usualmente solo malta</w:t>
      </w:r>
      <w:r>
        <w:rPr>
          <w:spacing w:val="40"/>
        </w:rPr>
        <w:t> </w:t>
      </w:r>
      <w:r>
        <w:rPr/>
        <w:t>pálida</w:t>
      </w:r>
      <w:r>
        <w:rPr>
          <w:spacing w:val="-5"/>
        </w:rPr>
        <w:t> </w:t>
      </w:r>
      <w:r>
        <w:rPr/>
        <w:t>o</w:t>
      </w:r>
      <w:r>
        <w:rPr>
          <w:spacing w:val="-5"/>
        </w:rPr>
        <w:t> </w:t>
      </w:r>
      <w:r>
        <w:rPr/>
        <w:t>Pils,</w:t>
      </w:r>
      <w:r>
        <w:rPr>
          <w:spacing w:val="-5"/>
        </w:rPr>
        <w:t> </w:t>
      </w:r>
      <w:r>
        <w:rPr/>
        <w:t>aunque</w:t>
      </w:r>
      <w:r>
        <w:rPr>
          <w:spacing w:val="-5"/>
        </w:rPr>
        <w:t> </w:t>
      </w:r>
      <w:r>
        <w:rPr/>
        <w:t>puede</w:t>
      </w:r>
      <w:r>
        <w:rPr>
          <w:spacing w:val="-5"/>
        </w:rPr>
        <w:t> </w:t>
      </w:r>
      <w:r>
        <w:rPr/>
        <w:t>incluir</w:t>
      </w:r>
      <w:r>
        <w:rPr>
          <w:spacing w:val="-5"/>
        </w:rPr>
        <w:t> </w:t>
      </w:r>
      <w:r>
        <w:rPr/>
        <w:t>bajas</w:t>
      </w:r>
      <w:r>
        <w:rPr>
          <w:spacing w:val="-5"/>
        </w:rPr>
        <w:t> </w:t>
      </w:r>
      <w:r>
        <w:rPr/>
        <w:t>proporciones</w:t>
      </w:r>
      <w:r>
        <w:rPr>
          <w:spacing w:val="-5"/>
        </w:rPr>
        <w:t> </w:t>
      </w:r>
      <w:r>
        <w:rPr/>
        <w:t>de</w:t>
      </w:r>
      <w:r>
        <w:rPr>
          <w:spacing w:val="-5"/>
        </w:rPr>
        <w:t> </w:t>
      </w:r>
      <w:r>
        <w:rPr/>
        <w:t>malta caramelizada. Comúnmente lúpulos Cascade. Levadura estadounidense limpia, británica levemente afrutada o Kölsch, usualmente acondicionada en frío.</w:t>
      </w:r>
    </w:p>
    <w:p>
      <w:pPr>
        <w:tabs>
          <w:tab w:pos="2612" w:val="left" w:leader="none"/>
        </w:tabs>
        <w:spacing w:before="47"/>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1.042</w:t>
      </w:r>
      <w:r>
        <w:rPr>
          <w:spacing w:val="-1"/>
          <w:sz w:val="18"/>
        </w:rPr>
        <w:t> </w:t>
      </w:r>
      <w:r>
        <w:rPr>
          <w:sz w:val="18"/>
        </w:rPr>
        <w:t>–</w:t>
      </w:r>
      <w:r>
        <w:rPr>
          <w:spacing w:val="-2"/>
          <w:sz w:val="18"/>
        </w:rPr>
        <w:t> </w:t>
      </w:r>
      <w:r>
        <w:rPr>
          <w:spacing w:val="-4"/>
          <w:sz w:val="18"/>
        </w:rPr>
        <w:t>1.054</w:t>
      </w:r>
    </w:p>
    <w:p>
      <w:pPr>
        <w:tabs>
          <w:tab w:pos="2638" w:val="left" w:leader="none"/>
        </w:tabs>
        <w:spacing w:line="204" w:lineRule="exact" w:before="2"/>
        <w:ind w:left="140" w:right="0" w:firstLine="0"/>
        <w:jc w:val="left"/>
        <w:rPr>
          <w:sz w:val="18"/>
        </w:rPr>
      </w:pPr>
      <w:r>
        <w:rPr>
          <w:sz w:val="18"/>
        </w:rPr>
        <w:t>IBU:</w:t>
      </w:r>
      <w:r>
        <w:rPr>
          <w:spacing w:val="39"/>
          <w:sz w:val="18"/>
        </w:rPr>
        <w:t>  </w:t>
      </w:r>
      <w:r>
        <w:rPr>
          <w:sz w:val="18"/>
        </w:rPr>
        <w:t>15 –</w:t>
      </w:r>
      <w:r>
        <w:rPr>
          <w:spacing w:val="-2"/>
          <w:sz w:val="18"/>
        </w:rPr>
        <w:t> </w:t>
      </w:r>
      <w:r>
        <w:rPr>
          <w:spacing w:val="-5"/>
          <w:sz w:val="18"/>
        </w:rPr>
        <w:t>22</w:t>
      </w:r>
      <w:r>
        <w:rPr>
          <w:sz w:val="18"/>
        </w:rPr>
        <w:tab/>
        <w:t>FG:</w:t>
      </w:r>
      <w:r>
        <w:rPr>
          <w:spacing w:val="41"/>
          <w:sz w:val="18"/>
        </w:rPr>
        <w:t> </w:t>
      </w:r>
      <w:r>
        <w:rPr>
          <w:sz w:val="18"/>
        </w:rPr>
        <w:t>1.009</w:t>
      </w:r>
      <w:r>
        <w:rPr>
          <w:spacing w:val="-2"/>
          <w:sz w:val="18"/>
        </w:rPr>
        <w:t> </w:t>
      </w:r>
      <w:r>
        <w:rPr>
          <w:sz w:val="18"/>
        </w:rPr>
        <w:t>– </w:t>
      </w:r>
      <w:r>
        <w:rPr>
          <w:spacing w:val="-4"/>
          <w:sz w:val="18"/>
        </w:rPr>
        <w:t>1.013</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3</w:t>
      </w:r>
      <w:r>
        <w:rPr>
          <w:spacing w:val="-2"/>
          <w:sz w:val="18"/>
        </w:rPr>
        <w:t> </w:t>
      </w:r>
      <w:r>
        <w:rPr>
          <w:sz w:val="18"/>
        </w:rPr>
        <w:t>–</w:t>
      </w:r>
      <w:r>
        <w:rPr>
          <w:spacing w:val="-1"/>
          <w:sz w:val="18"/>
        </w:rPr>
        <w:t> </w:t>
      </w:r>
      <w:r>
        <w:rPr>
          <w:spacing w:val="-10"/>
          <w:sz w:val="18"/>
        </w:rPr>
        <w:t>5</w:t>
      </w:r>
      <w:r>
        <w:rPr>
          <w:sz w:val="18"/>
        </w:rPr>
        <w:tab/>
        <w:t>ABV:</w:t>
      </w:r>
      <w:r>
        <w:rPr>
          <w:spacing w:val="41"/>
          <w:sz w:val="18"/>
        </w:rPr>
        <w:t> </w:t>
      </w:r>
      <w:r>
        <w:rPr>
          <w:sz w:val="18"/>
        </w:rPr>
        <w:t>4.3% –</w:t>
      </w:r>
      <w:r>
        <w:rPr>
          <w:spacing w:val="-2"/>
          <w:sz w:val="18"/>
        </w:rPr>
        <w:t> </w:t>
      </w:r>
      <w:r>
        <w:rPr>
          <w:spacing w:val="-4"/>
          <w:sz w:val="18"/>
        </w:rPr>
        <w:t>5.5%</w:t>
      </w:r>
    </w:p>
    <w:p>
      <w:pPr>
        <w:spacing w:before="41"/>
        <w:ind w:left="140" w:right="0" w:firstLine="0"/>
        <w:jc w:val="left"/>
        <w:rPr>
          <w:sz w:val="18"/>
        </w:rPr>
      </w:pPr>
      <w:r>
        <w:rPr>
          <w:b/>
          <w:sz w:val="18"/>
        </w:rPr>
        <w:t>Etiquetas:</w:t>
      </w:r>
      <w:r>
        <w:rPr>
          <w:b/>
          <w:spacing w:val="-9"/>
          <w:sz w:val="18"/>
        </w:rPr>
        <w:t> </w:t>
      </w:r>
      <w:r>
        <w:rPr>
          <w:sz w:val="18"/>
        </w:rPr>
        <w:t>sud-</w:t>
      </w:r>
      <w:r>
        <w:rPr>
          <w:spacing w:val="-2"/>
          <w:sz w:val="18"/>
        </w:rPr>
        <w:t>américa</w:t>
      </w:r>
    </w:p>
    <w:p>
      <w:pPr>
        <w:pStyle w:val="BodyText"/>
        <w:spacing w:before="11"/>
        <w:ind w:left="0"/>
        <w:rPr>
          <w:sz w:val="20"/>
        </w:rPr>
      </w:pPr>
    </w:p>
    <w:p>
      <w:pPr>
        <w:pStyle w:val="Heading3"/>
      </w:pPr>
      <w:bookmarkStart w:name="_bookmark196" w:id="197"/>
      <w:bookmarkEnd w:id="197"/>
      <w:r>
        <w:rPr>
          <w:b w:val="0"/>
        </w:rPr>
      </w:r>
      <w:r>
        <w:rPr/>
        <w:t>X2.</w:t>
      </w:r>
      <w:r>
        <w:rPr>
          <w:spacing w:val="-4"/>
        </w:rPr>
        <w:t> </w:t>
      </w:r>
      <w:r>
        <w:rPr/>
        <w:t>IPA</w:t>
      </w:r>
      <w:r>
        <w:rPr>
          <w:spacing w:val="-2"/>
        </w:rPr>
        <w:t> Argenta</w:t>
      </w:r>
    </w:p>
    <w:p>
      <w:pPr>
        <w:spacing w:before="43"/>
        <w:ind w:left="140" w:right="0" w:firstLine="0"/>
        <w:jc w:val="left"/>
        <w:rPr>
          <w:i/>
          <w:sz w:val="18"/>
        </w:rPr>
      </w:pPr>
      <w:r>
        <w:rPr>
          <w:i/>
          <w:sz w:val="18"/>
        </w:rPr>
        <w:t>Ubicación</w:t>
      </w:r>
      <w:r>
        <w:rPr>
          <w:i/>
          <w:spacing w:val="-4"/>
          <w:sz w:val="18"/>
        </w:rPr>
        <w:t> </w:t>
      </w:r>
      <w:r>
        <w:rPr>
          <w:i/>
          <w:sz w:val="18"/>
        </w:rPr>
        <w:t>sugerida</w:t>
      </w:r>
      <w:r>
        <w:rPr>
          <w:i/>
          <w:spacing w:val="-2"/>
          <w:sz w:val="18"/>
        </w:rPr>
        <w:t> </w:t>
      </w:r>
      <w:r>
        <w:rPr>
          <w:i/>
          <w:sz w:val="18"/>
        </w:rPr>
        <w:t>para</w:t>
      </w:r>
      <w:r>
        <w:rPr>
          <w:i/>
          <w:spacing w:val="-3"/>
          <w:sz w:val="18"/>
        </w:rPr>
        <w:t> </w:t>
      </w:r>
      <w:r>
        <w:rPr>
          <w:i/>
          <w:sz w:val="18"/>
        </w:rPr>
        <w:t>el</w:t>
      </w:r>
      <w:r>
        <w:rPr>
          <w:i/>
          <w:spacing w:val="-1"/>
          <w:sz w:val="18"/>
        </w:rPr>
        <w:t> </w:t>
      </w:r>
      <w:r>
        <w:rPr>
          <w:i/>
          <w:sz w:val="18"/>
        </w:rPr>
        <w:t>estilo:</w:t>
      </w:r>
      <w:r>
        <w:rPr>
          <w:i/>
          <w:spacing w:val="-1"/>
          <w:sz w:val="18"/>
        </w:rPr>
        <w:t> </w:t>
      </w:r>
      <w:r>
        <w:rPr>
          <w:i/>
          <w:sz w:val="18"/>
        </w:rPr>
        <w:t>categoría</w:t>
      </w:r>
      <w:r>
        <w:rPr>
          <w:i/>
          <w:spacing w:val="-3"/>
          <w:sz w:val="18"/>
        </w:rPr>
        <w:t> </w:t>
      </w:r>
      <w:r>
        <w:rPr>
          <w:i/>
          <w:sz w:val="18"/>
        </w:rPr>
        <w:t>21</w:t>
      </w:r>
      <w:r>
        <w:rPr>
          <w:i/>
          <w:spacing w:val="-3"/>
          <w:sz w:val="18"/>
        </w:rPr>
        <w:t> </w:t>
      </w:r>
      <w:r>
        <w:rPr>
          <w:i/>
          <w:spacing w:val="-4"/>
          <w:sz w:val="18"/>
        </w:rPr>
        <w:t>(IPA)</w:t>
      </w:r>
    </w:p>
    <w:p>
      <w:pPr>
        <w:pStyle w:val="BodyText"/>
        <w:spacing w:before="82"/>
        <w:ind w:right="68"/>
      </w:pPr>
      <w:r>
        <w:rPr>
          <w:b/>
        </w:rPr>
        <w:t>Impresión</w:t>
      </w:r>
      <w:r>
        <w:rPr>
          <w:b/>
          <w:spacing w:val="-7"/>
        </w:rPr>
        <w:t> </w:t>
      </w:r>
      <w:r>
        <w:rPr>
          <w:b/>
        </w:rPr>
        <w:t>general:</w:t>
      </w:r>
      <w:r>
        <w:rPr>
          <w:b/>
          <w:spacing w:val="-7"/>
        </w:rPr>
        <w:t> </w:t>
      </w:r>
      <w:r>
        <w:rPr/>
        <w:t>Una</w:t>
      </w:r>
      <w:r>
        <w:rPr>
          <w:spacing w:val="-7"/>
        </w:rPr>
        <w:t> </w:t>
      </w:r>
      <w:r>
        <w:rPr/>
        <w:t>ale</w:t>
      </w:r>
      <w:r>
        <w:rPr>
          <w:spacing w:val="-7"/>
        </w:rPr>
        <w:t> </w:t>
      </w:r>
      <w:r>
        <w:rPr/>
        <w:t>pálida</w:t>
      </w:r>
      <w:r>
        <w:rPr>
          <w:spacing w:val="-7"/>
        </w:rPr>
        <w:t> </w:t>
      </w:r>
      <w:r>
        <w:rPr/>
        <w:t>argentina</w:t>
      </w:r>
      <w:r>
        <w:rPr>
          <w:spacing w:val="-7"/>
        </w:rPr>
        <w:t> </w:t>
      </w:r>
      <w:r>
        <w:rPr/>
        <w:t>decididamente amarga y lupulada, refrescante y moderadamente alcohólica. La clave del estilo está en la tomabilidad sin asperezas y un buen balance.</w:t>
      </w:r>
    </w:p>
    <w:p>
      <w:pPr>
        <w:pStyle w:val="BodyText"/>
        <w:ind w:right="41"/>
      </w:pPr>
      <w:r>
        <w:rPr>
          <w:b/>
        </w:rPr>
        <w:t>Aroma: </w:t>
      </w:r>
      <w:r>
        <w:rPr/>
        <w:t>Lúpulo intenso con carácter floral y cítrico, derivado de lúpulos argentinos. Muchas versiones tienen </w:t>
      </w:r>
      <w:r>
        <w:rPr>
          <w:i/>
        </w:rPr>
        <w:t>dry hopping</w:t>
      </w:r>
      <w:r>
        <w:rPr/>
        <w:t>,</w:t>
      </w:r>
      <w:r>
        <w:rPr>
          <w:spacing w:val="40"/>
        </w:rPr>
        <w:t> </w:t>
      </w:r>
      <w:r>
        <w:rPr/>
        <w:t>lo que le otorga un carácter herbáceo adicional, aunque no es requerido. Algo de malta dulce limpia y caramelo pueden ser percibidos, pero en una menor intensidad que las English IPA. Un carácter afrutado leve de los ésteres es aceptable, al igual que</w:t>
      </w:r>
      <w:r>
        <w:rPr>
          <w:spacing w:val="-1"/>
        </w:rPr>
        <w:t> </w:t>
      </w:r>
      <w:r>
        <w:rPr/>
        <w:t>toques</w:t>
      </w:r>
      <w:r>
        <w:rPr>
          <w:spacing w:val="-1"/>
        </w:rPr>
        <w:t> </w:t>
      </w:r>
      <w:r>
        <w:rPr/>
        <w:t>fenólicos</w:t>
      </w:r>
      <w:r>
        <w:rPr>
          <w:spacing w:val="-1"/>
        </w:rPr>
        <w:t> </w:t>
      </w:r>
      <w:r>
        <w:rPr/>
        <w:t>producto de</w:t>
      </w:r>
      <w:r>
        <w:rPr>
          <w:spacing w:val="-1"/>
        </w:rPr>
        <w:t> </w:t>
      </w:r>
      <w:r>
        <w:rPr/>
        <w:t>la</w:t>
      </w:r>
      <w:r>
        <w:rPr>
          <w:spacing w:val="-1"/>
        </w:rPr>
        <w:t> </w:t>
      </w:r>
      <w:r>
        <w:rPr/>
        <w:t>fermentación</w:t>
      </w:r>
      <w:r>
        <w:rPr>
          <w:spacing w:val="-1"/>
        </w:rPr>
        <w:t> </w:t>
      </w:r>
      <w:r>
        <w:rPr/>
        <w:t>del</w:t>
      </w:r>
      <w:r>
        <w:rPr>
          <w:spacing w:val="-2"/>
        </w:rPr>
        <w:t> </w:t>
      </w:r>
      <w:r>
        <w:rPr/>
        <w:t>trigo,</w:t>
      </w:r>
      <w:r>
        <w:rPr>
          <w:spacing w:val="-1"/>
        </w:rPr>
        <w:t> </w:t>
      </w:r>
      <w:r>
        <w:rPr/>
        <w:t>que nunca</w:t>
      </w:r>
      <w:r>
        <w:rPr>
          <w:spacing w:val="-6"/>
        </w:rPr>
        <w:t> </w:t>
      </w:r>
      <w:r>
        <w:rPr/>
        <w:t>deben</w:t>
      </w:r>
      <w:r>
        <w:rPr>
          <w:spacing w:val="-6"/>
        </w:rPr>
        <w:t> </w:t>
      </w:r>
      <w:r>
        <w:rPr/>
        <w:t>ser</w:t>
      </w:r>
      <w:r>
        <w:rPr>
          <w:spacing w:val="-5"/>
        </w:rPr>
        <w:t> </w:t>
      </w:r>
      <w:r>
        <w:rPr/>
        <w:t>dominantes</w:t>
      </w:r>
      <w:r>
        <w:rPr>
          <w:spacing w:val="-6"/>
        </w:rPr>
        <w:t> </w:t>
      </w:r>
      <w:r>
        <w:rPr/>
        <w:t>y</w:t>
      </w:r>
      <w:r>
        <w:rPr>
          <w:spacing w:val="-3"/>
        </w:rPr>
        <w:t> </w:t>
      </w:r>
      <w:r>
        <w:rPr/>
        <w:t>solo</w:t>
      </w:r>
      <w:r>
        <w:rPr>
          <w:spacing w:val="-7"/>
        </w:rPr>
        <w:t> </w:t>
      </w:r>
      <w:r>
        <w:rPr/>
        <w:t>deben</w:t>
      </w:r>
      <w:r>
        <w:rPr>
          <w:spacing w:val="-6"/>
        </w:rPr>
        <w:t> </w:t>
      </w:r>
      <w:r>
        <w:rPr/>
        <w:t>agregar</w:t>
      </w:r>
      <w:r>
        <w:rPr>
          <w:spacing w:val="-5"/>
        </w:rPr>
        <w:t> </w:t>
      </w:r>
      <w:r>
        <w:rPr/>
        <w:t>complejidad.</w:t>
      </w:r>
    </w:p>
    <w:p>
      <w:pPr>
        <w:pStyle w:val="BodyText"/>
        <w:spacing w:before="100"/>
        <w:ind w:right="209"/>
      </w:pPr>
      <w:r>
        <w:rPr/>
        <w:br w:type="column"/>
      </w:r>
      <w:r>
        <w:rPr/>
        <w:t>De todos modos, el carácter relativamente neutro de la fermentación</w:t>
      </w:r>
      <w:r>
        <w:rPr>
          <w:spacing w:val="-3"/>
        </w:rPr>
        <w:t> </w:t>
      </w:r>
      <w:r>
        <w:rPr/>
        <w:t>es</w:t>
      </w:r>
      <w:r>
        <w:rPr>
          <w:spacing w:val="-3"/>
        </w:rPr>
        <w:t> </w:t>
      </w:r>
      <w:r>
        <w:rPr/>
        <w:t>lo</w:t>
      </w:r>
      <w:r>
        <w:rPr>
          <w:spacing w:val="-6"/>
        </w:rPr>
        <w:t> </w:t>
      </w:r>
      <w:r>
        <w:rPr/>
        <w:t>más</w:t>
      </w:r>
      <w:r>
        <w:rPr>
          <w:spacing w:val="-5"/>
        </w:rPr>
        <w:t> </w:t>
      </w:r>
      <w:r>
        <w:rPr/>
        <w:t>usual.</w:t>
      </w:r>
      <w:r>
        <w:rPr>
          <w:spacing w:val="-3"/>
        </w:rPr>
        <w:t> </w:t>
      </w:r>
      <w:r>
        <w:rPr/>
        <w:t>Puede</w:t>
      </w:r>
      <w:r>
        <w:rPr>
          <w:spacing w:val="-5"/>
        </w:rPr>
        <w:t> </w:t>
      </w:r>
      <w:r>
        <w:rPr/>
        <w:t>notarse</w:t>
      </w:r>
      <w:r>
        <w:rPr>
          <w:spacing w:val="-5"/>
        </w:rPr>
        <w:t> </w:t>
      </w:r>
      <w:r>
        <w:rPr/>
        <w:t>algo</w:t>
      </w:r>
      <w:r>
        <w:rPr>
          <w:spacing w:val="-4"/>
        </w:rPr>
        <w:t> </w:t>
      </w:r>
      <w:r>
        <w:rPr/>
        <w:t>de</w:t>
      </w:r>
      <w:r>
        <w:rPr>
          <w:spacing w:val="-5"/>
        </w:rPr>
        <w:t> </w:t>
      </w:r>
      <w:r>
        <w:rPr/>
        <w:t>alcohol</w:t>
      </w:r>
      <w:r>
        <w:rPr>
          <w:spacing w:val="-4"/>
        </w:rPr>
        <w:t> </w:t>
      </w:r>
      <w:r>
        <w:rPr/>
        <w:t>en las versiones más fuertes. Sin DMS. El diacetilo es un defecto importante en esta cerveza ya que puede opacar el lúpulo, por lo que nunca debe estar presente.</w:t>
      </w:r>
    </w:p>
    <w:p>
      <w:pPr>
        <w:pStyle w:val="BodyText"/>
        <w:spacing w:before="50"/>
        <w:ind w:right="216"/>
      </w:pPr>
      <w:r>
        <w:rPr>
          <w:b/>
        </w:rPr>
        <w:t>Apariencia: </w:t>
      </w:r>
      <w:r>
        <w:rPr/>
        <w:t>Color de dorado medio a cobre rojizo medio; algunas</w:t>
      </w:r>
      <w:r>
        <w:rPr>
          <w:spacing w:val="-5"/>
        </w:rPr>
        <w:t> </w:t>
      </w:r>
      <w:r>
        <w:rPr/>
        <w:t>versiones</w:t>
      </w:r>
      <w:r>
        <w:rPr>
          <w:spacing w:val="-5"/>
        </w:rPr>
        <w:t> </w:t>
      </w:r>
      <w:r>
        <w:rPr/>
        <w:t>pueden</w:t>
      </w:r>
      <w:r>
        <w:rPr>
          <w:spacing w:val="-5"/>
        </w:rPr>
        <w:t> </w:t>
      </w:r>
      <w:r>
        <w:rPr/>
        <w:t>tener</w:t>
      </w:r>
      <w:r>
        <w:rPr>
          <w:spacing w:val="-4"/>
        </w:rPr>
        <w:t> </w:t>
      </w:r>
      <w:r>
        <w:rPr/>
        <w:t>un</w:t>
      </w:r>
      <w:r>
        <w:rPr>
          <w:spacing w:val="-6"/>
        </w:rPr>
        <w:t> </w:t>
      </w:r>
      <w:r>
        <w:rPr/>
        <w:t>tinte</w:t>
      </w:r>
      <w:r>
        <w:rPr>
          <w:spacing w:val="-5"/>
        </w:rPr>
        <w:t> </w:t>
      </w:r>
      <w:r>
        <w:rPr/>
        <w:t>anaranjado.</w:t>
      </w:r>
      <w:r>
        <w:rPr>
          <w:spacing w:val="-5"/>
        </w:rPr>
        <w:t> </w:t>
      </w:r>
      <w:r>
        <w:rPr/>
        <w:t>Debe</w:t>
      </w:r>
      <w:r>
        <w:rPr>
          <w:spacing w:val="-5"/>
        </w:rPr>
        <w:t> </w:t>
      </w:r>
      <w:r>
        <w:rPr/>
        <w:t>ser traslúcida, aunque las versiones con </w:t>
      </w:r>
      <w:r>
        <w:rPr>
          <w:i/>
        </w:rPr>
        <w:t>dry hopping </w:t>
      </w:r>
      <w:r>
        <w:rPr/>
        <w:t>o que contienen trigo no malteado pueden tener una leve turbidez. Espuma de buena formación, persistente.</w:t>
      </w:r>
    </w:p>
    <w:p>
      <w:pPr>
        <w:pStyle w:val="BodyText"/>
        <w:spacing w:before="48"/>
        <w:ind w:right="198"/>
      </w:pPr>
      <w:r>
        <w:rPr>
          <w:b/>
        </w:rPr>
        <w:t>Sabor: </w:t>
      </w:r>
      <w:r>
        <w:rPr/>
        <w:t>Lúpulo de medio a alto, debería reflejar el carácter del lúpulo argentino, con matices prominentemente cítricos a pomelo/toronja rosada y cáscara de mandarina, que deben dominar. Puede tener también tonos florales como azahar, o también herbáceos o a resina, aunque es menos habitual y solo deben agregar complejidad. Amargor de medio a medio alto, apoyado por una maltosidad limpia que proporciona un</w:t>
      </w:r>
      <w:r>
        <w:rPr/>
        <w:t> balance adecuado. Sabor a malta de bajo a medio, limpio, aunque</w:t>
      </w:r>
      <w:r>
        <w:rPr>
          <w:spacing w:val="-6"/>
        </w:rPr>
        <w:t> </w:t>
      </w:r>
      <w:r>
        <w:rPr/>
        <w:t>son</w:t>
      </w:r>
      <w:r>
        <w:rPr>
          <w:spacing w:val="-6"/>
        </w:rPr>
        <w:t> </w:t>
      </w:r>
      <w:r>
        <w:rPr/>
        <w:t>aceptables</w:t>
      </w:r>
      <w:r>
        <w:rPr>
          <w:spacing w:val="-6"/>
        </w:rPr>
        <w:t> </w:t>
      </w:r>
      <w:r>
        <w:rPr/>
        <w:t>bajos</w:t>
      </w:r>
      <w:r>
        <w:rPr>
          <w:spacing w:val="-5"/>
        </w:rPr>
        <w:t> </w:t>
      </w:r>
      <w:r>
        <w:rPr/>
        <w:t>niveles</w:t>
      </w:r>
      <w:r>
        <w:rPr>
          <w:spacing w:val="-6"/>
        </w:rPr>
        <w:t> </w:t>
      </w:r>
      <w:r>
        <w:rPr/>
        <w:t>acaramelados</w:t>
      </w:r>
      <w:r>
        <w:rPr>
          <w:spacing w:val="-4"/>
        </w:rPr>
        <w:t> </w:t>
      </w:r>
      <w:r>
        <w:rPr/>
        <w:t>o</w:t>
      </w:r>
      <w:r>
        <w:rPr>
          <w:spacing w:val="-7"/>
        </w:rPr>
        <w:t> </w:t>
      </w:r>
      <w:r>
        <w:rPr/>
        <w:t>especiados por el uso de trigo, sea o no malteado. Sin diacetilo. Un bajo carácter afrutado es opcional. El amargor debe permanecer en el retrogusto pero nunca debe ser áspero. Final de semi seco a seco y refrescante. Puede percibirse algún sabor a alcohol en</w:t>
      </w:r>
      <w:r>
        <w:rPr>
          <w:spacing w:val="40"/>
        </w:rPr>
        <w:t> </w:t>
      </w:r>
      <w:r>
        <w:rPr/>
        <w:t>las versiones más fuertes.</w:t>
      </w:r>
    </w:p>
    <w:p>
      <w:pPr>
        <w:pStyle w:val="BodyText"/>
        <w:spacing w:line="242" w:lineRule="auto" w:before="65"/>
        <w:ind w:right="216"/>
      </w:pPr>
      <w:r>
        <w:rPr>
          <w:b/>
        </w:rPr>
        <w:t>Sensación</w:t>
      </w:r>
      <w:r>
        <w:rPr>
          <w:b/>
          <w:spacing w:val="-5"/>
        </w:rPr>
        <w:t> </w:t>
      </w:r>
      <w:r>
        <w:rPr>
          <w:b/>
        </w:rPr>
        <w:t>en</w:t>
      </w:r>
      <w:r>
        <w:rPr>
          <w:b/>
          <w:spacing w:val="-5"/>
        </w:rPr>
        <w:t> </w:t>
      </w:r>
      <w:r>
        <w:rPr>
          <w:b/>
        </w:rPr>
        <w:t>boca:</w:t>
      </w:r>
      <w:r>
        <w:rPr>
          <w:b/>
          <w:spacing w:val="-5"/>
        </w:rPr>
        <w:t> </w:t>
      </w:r>
      <w:r>
        <w:rPr/>
        <w:t>Cuerpo</w:t>
      </w:r>
      <w:r>
        <w:rPr>
          <w:spacing w:val="-5"/>
        </w:rPr>
        <w:t> </w:t>
      </w:r>
      <w:r>
        <w:rPr/>
        <w:t>de</w:t>
      </w:r>
      <w:r>
        <w:rPr>
          <w:spacing w:val="-5"/>
        </w:rPr>
        <w:t> </w:t>
      </w:r>
      <w:r>
        <w:rPr/>
        <w:t>medio</w:t>
      </w:r>
      <w:r>
        <w:rPr>
          <w:spacing w:val="-5"/>
        </w:rPr>
        <w:t> </w:t>
      </w:r>
      <w:r>
        <w:rPr/>
        <w:t>ligero</w:t>
      </w:r>
      <w:r>
        <w:rPr>
          <w:spacing w:val="-6"/>
        </w:rPr>
        <w:t> </w:t>
      </w:r>
      <w:r>
        <w:rPr/>
        <w:t>a</w:t>
      </w:r>
      <w:r>
        <w:rPr>
          <w:spacing w:val="-5"/>
        </w:rPr>
        <w:t> </w:t>
      </w:r>
      <w:r>
        <w:rPr/>
        <w:t>medio,</w:t>
      </w:r>
      <w:r>
        <w:rPr>
          <w:spacing w:val="-4"/>
        </w:rPr>
        <w:t> </w:t>
      </w:r>
      <w:r>
        <w:rPr/>
        <w:t>suave, sin astringencia derivada del lúpulo, aunque la carbonatación de moderada a moderadamente alta puede combinarse con el trigo</w:t>
      </w:r>
      <w:r>
        <w:rPr>
          <w:spacing w:val="-4"/>
        </w:rPr>
        <w:t> </w:t>
      </w:r>
      <w:r>
        <w:rPr/>
        <w:t>para</w:t>
      </w:r>
      <w:r>
        <w:rPr>
          <w:spacing w:val="-3"/>
        </w:rPr>
        <w:t> </w:t>
      </w:r>
      <w:r>
        <w:rPr/>
        <w:t>dar</w:t>
      </w:r>
      <w:r>
        <w:rPr>
          <w:spacing w:val="-2"/>
        </w:rPr>
        <w:t> </w:t>
      </w:r>
      <w:r>
        <w:rPr/>
        <w:t>una</w:t>
      </w:r>
      <w:r>
        <w:rPr>
          <w:spacing w:val="-3"/>
        </w:rPr>
        <w:t> </w:t>
      </w:r>
      <w:r>
        <w:rPr/>
        <w:t>sensación</w:t>
      </w:r>
      <w:r>
        <w:rPr>
          <w:spacing w:val="-3"/>
        </w:rPr>
        <w:t> </w:t>
      </w:r>
      <w:r>
        <w:rPr/>
        <w:t>seca,</w:t>
      </w:r>
      <w:r>
        <w:rPr>
          <w:spacing w:val="-2"/>
        </w:rPr>
        <w:t> </w:t>
      </w:r>
      <w:r>
        <w:rPr/>
        <w:t>aún</w:t>
      </w:r>
      <w:r>
        <w:rPr>
          <w:spacing w:val="-4"/>
        </w:rPr>
        <w:t> </w:t>
      </w:r>
      <w:r>
        <w:rPr/>
        <w:t>en</w:t>
      </w:r>
      <w:r>
        <w:rPr>
          <w:spacing w:val="-3"/>
        </w:rPr>
        <w:t> </w:t>
      </w:r>
      <w:r>
        <w:rPr/>
        <w:t>presencia</w:t>
      </w:r>
      <w:r>
        <w:rPr>
          <w:spacing w:val="-3"/>
        </w:rPr>
        <w:t> </w:t>
      </w:r>
      <w:r>
        <w:rPr/>
        <w:t>del</w:t>
      </w:r>
      <w:r>
        <w:rPr>
          <w:spacing w:val="-4"/>
        </w:rPr>
        <w:t> </w:t>
      </w:r>
      <w:r>
        <w:rPr/>
        <w:t>dulzor de la malta. Suave tibieza alcohólica en las versiones más fuertes (no en todas).</w:t>
      </w:r>
    </w:p>
    <w:p>
      <w:pPr>
        <w:pStyle w:val="BodyText"/>
        <w:spacing w:before="38"/>
        <w:ind w:right="192"/>
      </w:pPr>
      <w:r>
        <w:rPr>
          <w:b/>
        </w:rPr>
        <w:t>Historia: </w:t>
      </w:r>
      <w:r>
        <w:rPr/>
        <w:t>La versión argentina del histórico estilo inglés, desarrollada en el marco de una serie de encuentros de la Asociación Civil Somos Cerveceros en 2013, donde se fueron definiendo sus características distintivas. Se diferencia de la American IPA por el uso de trigo y lúpulos argentinos, que tienen</w:t>
      </w:r>
      <w:r>
        <w:rPr>
          <w:spacing w:val="-5"/>
        </w:rPr>
        <w:t> </w:t>
      </w:r>
      <w:r>
        <w:rPr/>
        <w:t>características</w:t>
      </w:r>
      <w:r>
        <w:rPr>
          <w:spacing w:val="-5"/>
        </w:rPr>
        <w:t> </w:t>
      </w:r>
      <w:r>
        <w:rPr/>
        <w:t>únicas</w:t>
      </w:r>
      <w:r>
        <w:rPr>
          <w:spacing w:val="-5"/>
        </w:rPr>
        <w:t> </w:t>
      </w:r>
      <w:r>
        <w:rPr/>
        <w:t>de</w:t>
      </w:r>
      <w:r>
        <w:rPr>
          <w:spacing w:val="-5"/>
        </w:rPr>
        <w:t> </w:t>
      </w:r>
      <w:r>
        <w:rPr/>
        <w:t>sabor</w:t>
      </w:r>
      <w:r>
        <w:rPr>
          <w:spacing w:val="-4"/>
        </w:rPr>
        <w:t> </w:t>
      </w:r>
      <w:r>
        <w:rPr/>
        <w:t>y</w:t>
      </w:r>
      <w:r>
        <w:rPr>
          <w:spacing w:val="-5"/>
        </w:rPr>
        <w:t> </w:t>
      </w:r>
      <w:r>
        <w:rPr/>
        <w:t>aroma.</w:t>
      </w:r>
      <w:r>
        <w:rPr>
          <w:spacing w:val="-4"/>
        </w:rPr>
        <w:t> </w:t>
      </w:r>
      <w:r>
        <w:rPr/>
        <w:t>Se</w:t>
      </w:r>
      <w:r>
        <w:rPr>
          <w:spacing w:val="-5"/>
        </w:rPr>
        <w:t> </w:t>
      </w:r>
      <w:r>
        <w:rPr/>
        <w:t>busca</w:t>
      </w:r>
      <w:r>
        <w:rPr>
          <w:spacing w:val="-5"/>
        </w:rPr>
        <w:t> </w:t>
      </w:r>
      <w:r>
        <w:rPr/>
        <w:t>que</w:t>
      </w:r>
      <w:r>
        <w:rPr>
          <w:spacing w:val="-3"/>
        </w:rPr>
        <w:t> </w:t>
      </w:r>
      <w:r>
        <w:rPr/>
        <w:t>las características cítricas del lúpulo argentino armonicen con el trigo, como sucede en la Witbier. Las bajas cantidades de trigo adicional pueden recordar el listado de granos de la Kölsch, donde también hay un carácter afrutado producto de la </w:t>
      </w:r>
      <w:r>
        <w:rPr>
          <w:spacing w:val="-2"/>
        </w:rPr>
        <w:t>fermentación.</w:t>
      </w:r>
    </w:p>
    <w:p>
      <w:pPr>
        <w:pStyle w:val="BodyText"/>
        <w:spacing w:before="59"/>
        <w:ind w:right="197"/>
      </w:pPr>
      <w:r>
        <w:rPr>
          <w:b/>
        </w:rPr>
        <w:t>Ingredientes característicos: </w:t>
      </w:r>
      <w:r>
        <w:rPr/>
        <w:t>Malta pálida (bien modificada</w:t>
      </w:r>
      <w:r>
        <w:rPr>
          <w:spacing w:val="-5"/>
        </w:rPr>
        <w:t> </w:t>
      </w:r>
      <w:r>
        <w:rPr/>
        <w:t>y</w:t>
      </w:r>
      <w:r>
        <w:rPr>
          <w:spacing w:val="-5"/>
        </w:rPr>
        <w:t> </w:t>
      </w:r>
      <w:r>
        <w:rPr/>
        <w:t>apropiada</w:t>
      </w:r>
      <w:r>
        <w:rPr>
          <w:spacing w:val="-5"/>
        </w:rPr>
        <w:t> </w:t>
      </w:r>
      <w:r>
        <w:rPr/>
        <w:t>para</w:t>
      </w:r>
      <w:r>
        <w:rPr>
          <w:spacing w:val="-7"/>
        </w:rPr>
        <w:t> </w:t>
      </w:r>
      <w:r>
        <w:rPr/>
        <w:t>maceración</w:t>
      </w:r>
      <w:r>
        <w:rPr>
          <w:spacing w:val="-5"/>
        </w:rPr>
        <w:t> </w:t>
      </w:r>
      <w:r>
        <w:rPr/>
        <w:t>por</w:t>
      </w:r>
      <w:r>
        <w:rPr>
          <w:spacing w:val="-5"/>
        </w:rPr>
        <w:t> </w:t>
      </w:r>
      <w:r>
        <w:rPr/>
        <w:t>infusión</w:t>
      </w:r>
      <w:r>
        <w:rPr>
          <w:spacing w:val="-5"/>
        </w:rPr>
        <w:t> </w:t>
      </w:r>
      <w:r>
        <w:rPr/>
        <w:t>simple)</w:t>
      </w:r>
      <w:r>
        <w:rPr>
          <w:spacing w:val="-5"/>
        </w:rPr>
        <w:t> </w:t>
      </w:r>
      <w:r>
        <w:rPr/>
        <w:t>y una cantidad de trigo como complemento que no debe superar el 15%; el trigo puede ser malteado o sin maltear. En el caso de utilizar maltas Caramelo, deben ser limitadas y preferentemente utilizando trigo caramelizado. Los lúpulos argentinos como el Cascade, Mapuche y Nugget son los</w:t>
      </w:r>
      <w:r>
        <w:rPr>
          <w:spacing w:val="40"/>
        </w:rPr>
        <w:t> </w:t>
      </w:r>
      <w:r>
        <w:rPr/>
        <w:t>usuales, aunque puede tener Spalt, Victoria y Bullion para agregar complejidad. Levadura estadounidense con perfil limpio o levemente afrutado. El agua varía de blanda a moderadamente sulfatada.</w:t>
      </w:r>
    </w:p>
    <w:p>
      <w:pPr>
        <w:spacing w:before="57"/>
        <w:ind w:left="140" w:right="257" w:firstLine="0"/>
        <w:jc w:val="left"/>
        <w:rPr>
          <w:sz w:val="18"/>
        </w:rPr>
      </w:pPr>
      <w:r>
        <w:rPr>
          <w:b/>
          <w:sz w:val="18"/>
        </w:rPr>
        <w:t>Comparación</w:t>
      </w:r>
      <w:r>
        <w:rPr>
          <w:b/>
          <w:spacing w:val="-5"/>
          <w:sz w:val="18"/>
        </w:rPr>
        <w:t> </w:t>
      </w:r>
      <w:r>
        <w:rPr>
          <w:b/>
          <w:sz w:val="18"/>
        </w:rPr>
        <w:t>de</w:t>
      </w:r>
      <w:r>
        <w:rPr>
          <w:b/>
          <w:spacing w:val="-5"/>
          <w:sz w:val="18"/>
        </w:rPr>
        <w:t> </w:t>
      </w:r>
      <w:r>
        <w:rPr>
          <w:b/>
          <w:sz w:val="18"/>
        </w:rPr>
        <w:t>estilos:</w:t>
      </w:r>
      <w:r>
        <w:rPr>
          <w:b/>
          <w:spacing w:val="-5"/>
          <w:sz w:val="18"/>
        </w:rPr>
        <w:t> </w:t>
      </w:r>
      <w:r>
        <w:rPr>
          <w:sz w:val="18"/>
        </w:rPr>
        <w:t>Menor</w:t>
      </w:r>
      <w:r>
        <w:rPr>
          <w:spacing w:val="-5"/>
          <w:sz w:val="18"/>
        </w:rPr>
        <w:t> </w:t>
      </w:r>
      <w:r>
        <w:rPr>
          <w:sz w:val="18"/>
        </w:rPr>
        <w:t>cuerpo</w:t>
      </w:r>
      <w:r>
        <w:rPr>
          <w:spacing w:val="-6"/>
          <w:sz w:val="18"/>
        </w:rPr>
        <w:t> </w:t>
      </w:r>
      <w:r>
        <w:rPr>
          <w:sz w:val="18"/>
        </w:rPr>
        <w:t>que</w:t>
      </w:r>
      <w:r>
        <w:rPr>
          <w:spacing w:val="-6"/>
          <w:sz w:val="18"/>
        </w:rPr>
        <w:t> </w:t>
      </w:r>
      <w:r>
        <w:rPr>
          <w:sz w:val="18"/>
        </w:rPr>
        <w:t>la</w:t>
      </w:r>
      <w:r>
        <w:rPr>
          <w:spacing w:val="-6"/>
          <w:sz w:val="18"/>
        </w:rPr>
        <w:t> </w:t>
      </w:r>
      <w:r>
        <w:rPr>
          <w:sz w:val="18"/>
        </w:rPr>
        <w:t>English</w:t>
      </w:r>
      <w:r>
        <w:rPr>
          <w:spacing w:val="-5"/>
          <w:sz w:val="18"/>
        </w:rPr>
        <w:t> </w:t>
      </w:r>
      <w:r>
        <w:rPr>
          <w:sz w:val="18"/>
        </w:rPr>
        <w:t>IPA, y más seca que la American IPA.</w:t>
      </w:r>
    </w:p>
    <w:p>
      <w:pPr>
        <w:spacing w:after="0"/>
        <w:jc w:val="left"/>
        <w:rPr>
          <w:sz w:val="18"/>
        </w:rPr>
        <w:sectPr>
          <w:type w:val="continuous"/>
          <w:pgSz w:w="12240" w:h="15840"/>
          <w:pgMar w:header="0" w:footer="746" w:top="940" w:bottom="280" w:left="580" w:right="540"/>
          <w:cols w:num="2" w:equalWidth="0">
            <w:col w:w="5207" w:space="554"/>
            <w:col w:w="5359"/>
          </w:cols>
        </w:sectPr>
      </w:pPr>
    </w:p>
    <w:p>
      <w:pPr>
        <w:tabs>
          <w:tab w:pos="2612" w:val="left" w:leader="none"/>
        </w:tabs>
        <w:spacing w:line="204" w:lineRule="exact" w:before="86"/>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1.055</w:t>
      </w:r>
      <w:r>
        <w:rPr>
          <w:spacing w:val="1"/>
          <w:sz w:val="18"/>
        </w:rPr>
        <w:t> </w:t>
      </w:r>
      <w:r>
        <w:rPr>
          <w:sz w:val="18"/>
        </w:rPr>
        <w:t>–</w:t>
      </w:r>
      <w:r>
        <w:rPr>
          <w:spacing w:val="-2"/>
          <w:sz w:val="18"/>
        </w:rPr>
        <w:t> </w:t>
      </w:r>
      <w:r>
        <w:rPr>
          <w:spacing w:val="-4"/>
          <w:sz w:val="18"/>
        </w:rPr>
        <w:t>1.065</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35 –</w:t>
      </w:r>
      <w:r>
        <w:rPr>
          <w:spacing w:val="-2"/>
          <w:sz w:val="18"/>
        </w:rPr>
        <w:t> </w:t>
      </w:r>
      <w:r>
        <w:rPr>
          <w:spacing w:val="-5"/>
          <w:sz w:val="18"/>
        </w:rPr>
        <w:t>60</w:t>
      </w:r>
      <w:r>
        <w:rPr>
          <w:sz w:val="18"/>
        </w:rPr>
        <w:tab/>
        <w:t>FG:</w:t>
      </w:r>
      <w:r>
        <w:rPr>
          <w:spacing w:val="40"/>
          <w:sz w:val="18"/>
        </w:rPr>
        <w:t> </w:t>
      </w:r>
      <w:r>
        <w:rPr>
          <w:sz w:val="18"/>
        </w:rPr>
        <w:t>1.008</w:t>
      </w:r>
      <w:r>
        <w:rPr>
          <w:spacing w:val="-2"/>
          <w:sz w:val="18"/>
        </w:rPr>
        <w:t> </w:t>
      </w:r>
      <w:r>
        <w:rPr>
          <w:sz w:val="18"/>
        </w:rPr>
        <w:t>–</w:t>
      </w:r>
      <w:r>
        <w:rPr>
          <w:spacing w:val="-2"/>
          <w:sz w:val="18"/>
        </w:rPr>
        <w:t> </w:t>
      </w:r>
      <w:r>
        <w:rPr>
          <w:spacing w:val="-4"/>
          <w:sz w:val="18"/>
        </w:rPr>
        <w:t>1.015</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6</w:t>
      </w:r>
      <w:r>
        <w:rPr>
          <w:spacing w:val="-2"/>
          <w:sz w:val="18"/>
        </w:rPr>
        <w:t> </w:t>
      </w:r>
      <w:r>
        <w:rPr>
          <w:sz w:val="18"/>
        </w:rPr>
        <w:t>–</w:t>
      </w:r>
      <w:r>
        <w:rPr>
          <w:spacing w:val="-1"/>
          <w:sz w:val="18"/>
        </w:rPr>
        <w:t> </w:t>
      </w:r>
      <w:r>
        <w:rPr>
          <w:spacing w:val="-5"/>
          <w:sz w:val="18"/>
        </w:rPr>
        <w:t>15</w:t>
      </w:r>
      <w:r>
        <w:rPr>
          <w:sz w:val="18"/>
        </w:rPr>
        <w:tab/>
        <w:t>ABV:</w:t>
      </w:r>
      <w:r>
        <w:rPr>
          <w:spacing w:val="42"/>
          <w:sz w:val="18"/>
        </w:rPr>
        <w:t> </w:t>
      </w:r>
      <w:r>
        <w:rPr>
          <w:sz w:val="18"/>
        </w:rPr>
        <w:t>5.0</w:t>
      </w:r>
      <w:r>
        <w:rPr>
          <w:spacing w:val="-1"/>
          <w:sz w:val="18"/>
        </w:rPr>
        <w:t> </w:t>
      </w:r>
      <w:r>
        <w:rPr>
          <w:sz w:val="18"/>
        </w:rPr>
        <w:t>–</w:t>
      </w:r>
      <w:r>
        <w:rPr>
          <w:spacing w:val="-1"/>
          <w:sz w:val="18"/>
        </w:rPr>
        <w:t> </w:t>
      </w:r>
      <w:r>
        <w:rPr>
          <w:spacing w:val="-4"/>
          <w:sz w:val="18"/>
        </w:rPr>
        <w:t>6.5%</w:t>
      </w:r>
    </w:p>
    <w:p>
      <w:pPr>
        <w:spacing w:before="41"/>
        <w:ind w:left="140" w:right="0" w:firstLine="0"/>
        <w:jc w:val="left"/>
        <w:rPr>
          <w:sz w:val="18"/>
        </w:rPr>
      </w:pPr>
      <w:r>
        <w:rPr>
          <w:b/>
          <w:sz w:val="18"/>
        </w:rPr>
        <w:t>Ejemplos</w:t>
      </w:r>
      <w:r>
        <w:rPr>
          <w:b/>
          <w:spacing w:val="-8"/>
          <w:sz w:val="18"/>
        </w:rPr>
        <w:t> </w:t>
      </w:r>
      <w:r>
        <w:rPr>
          <w:b/>
          <w:sz w:val="18"/>
        </w:rPr>
        <w:t>comerciales:</w:t>
      </w:r>
      <w:r>
        <w:rPr>
          <w:b/>
          <w:spacing w:val="-9"/>
          <w:sz w:val="18"/>
        </w:rPr>
        <w:t> </w:t>
      </w:r>
      <w:r>
        <w:rPr>
          <w:sz w:val="18"/>
        </w:rPr>
        <w:t>Antares</w:t>
      </w:r>
      <w:r>
        <w:rPr>
          <w:spacing w:val="-8"/>
          <w:sz w:val="18"/>
        </w:rPr>
        <w:t> </w:t>
      </w:r>
      <w:r>
        <w:rPr>
          <w:sz w:val="18"/>
        </w:rPr>
        <w:t>IPA</w:t>
      </w:r>
      <w:r>
        <w:rPr>
          <w:spacing w:val="-8"/>
          <w:sz w:val="18"/>
        </w:rPr>
        <w:t> </w:t>
      </w:r>
      <w:r>
        <w:rPr>
          <w:sz w:val="18"/>
        </w:rPr>
        <w:t>Argenta,</w:t>
      </w:r>
      <w:r>
        <w:rPr>
          <w:spacing w:val="-6"/>
          <w:sz w:val="18"/>
        </w:rPr>
        <w:t> </w:t>
      </w:r>
      <w:r>
        <w:rPr>
          <w:sz w:val="18"/>
        </w:rPr>
        <w:t>Kerze</w:t>
      </w:r>
      <w:r>
        <w:rPr>
          <w:spacing w:val="-8"/>
          <w:sz w:val="18"/>
        </w:rPr>
        <w:t> </w:t>
      </w:r>
      <w:r>
        <w:rPr>
          <w:sz w:val="18"/>
        </w:rPr>
        <w:t>IPA </w:t>
      </w:r>
      <w:r>
        <w:rPr>
          <w:spacing w:val="-2"/>
          <w:sz w:val="18"/>
        </w:rPr>
        <w:t>Argenta</w:t>
      </w:r>
    </w:p>
    <w:p>
      <w:pPr>
        <w:spacing w:before="44"/>
        <w:ind w:left="140" w:right="0" w:firstLine="0"/>
        <w:jc w:val="left"/>
        <w:rPr>
          <w:sz w:val="18"/>
        </w:rPr>
      </w:pPr>
      <w:r>
        <w:rPr>
          <w:b/>
          <w:sz w:val="18"/>
        </w:rPr>
        <w:t>Etiquetas:</w:t>
      </w:r>
      <w:r>
        <w:rPr>
          <w:b/>
          <w:spacing w:val="-9"/>
          <w:sz w:val="18"/>
        </w:rPr>
        <w:t> </w:t>
      </w:r>
      <w:r>
        <w:rPr>
          <w:sz w:val="18"/>
        </w:rPr>
        <w:t>sud-</w:t>
      </w:r>
      <w:r>
        <w:rPr>
          <w:spacing w:val="-2"/>
          <w:sz w:val="18"/>
        </w:rPr>
        <w:t>américa</w:t>
      </w:r>
    </w:p>
    <w:p>
      <w:pPr>
        <w:pStyle w:val="BodyText"/>
        <w:spacing w:before="4"/>
        <w:ind w:left="0"/>
        <w:rPr>
          <w:sz w:val="25"/>
        </w:rPr>
      </w:pPr>
    </w:p>
    <w:p>
      <w:pPr>
        <w:pStyle w:val="Heading1"/>
      </w:pPr>
      <w:bookmarkStart w:name="_bookmark197" w:id="198"/>
      <w:bookmarkEnd w:id="198"/>
      <w:r>
        <w:rPr>
          <w:b w:val="0"/>
        </w:rPr>
      </w:r>
      <w:r>
        <w:rPr>
          <w:color w:val="1F4E79"/>
        </w:rPr>
        <w:t>Estilos</w:t>
      </w:r>
      <w:r>
        <w:rPr>
          <w:color w:val="1F4E79"/>
          <w:spacing w:val="-10"/>
        </w:rPr>
        <w:t> </w:t>
      </w:r>
      <w:r>
        <w:rPr>
          <w:color w:val="1F4E79"/>
          <w:spacing w:val="-2"/>
        </w:rPr>
        <w:t>italianos</w:t>
      </w:r>
    </w:p>
    <w:p>
      <w:pPr>
        <w:pStyle w:val="BodyText"/>
        <w:spacing w:before="6"/>
        <w:ind w:left="0"/>
        <w:rPr>
          <w:rFonts w:ascii="Verdana"/>
          <w:b/>
          <w:sz w:val="21"/>
        </w:rPr>
      </w:pPr>
    </w:p>
    <w:p>
      <w:pPr>
        <w:pStyle w:val="Heading3"/>
      </w:pPr>
      <w:bookmarkStart w:name="_bookmark198" w:id="199"/>
      <w:bookmarkEnd w:id="199"/>
      <w:r>
        <w:rPr>
          <w:b w:val="0"/>
        </w:rPr>
      </w:r>
      <w:r>
        <w:rPr/>
        <w:t>X3.</w:t>
      </w:r>
      <w:r>
        <w:rPr>
          <w:spacing w:val="-6"/>
        </w:rPr>
        <w:t> </w:t>
      </w:r>
      <w:r>
        <w:rPr/>
        <w:t>Italian</w:t>
      </w:r>
      <w:r>
        <w:rPr>
          <w:spacing w:val="-4"/>
        </w:rPr>
        <w:t> </w:t>
      </w:r>
      <w:r>
        <w:rPr/>
        <w:t>Grape</w:t>
      </w:r>
      <w:r>
        <w:rPr>
          <w:spacing w:val="-5"/>
        </w:rPr>
        <w:t> Ale</w:t>
      </w:r>
    </w:p>
    <w:p>
      <w:pPr>
        <w:spacing w:before="41"/>
        <w:ind w:left="140" w:right="0" w:firstLine="0"/>
        <w:jc w:val="left"/>
        <w:rPr>
          <w:i/>
          <w:sz w:val="18"/>
        </w:rPr>
      </w:pPr>
      <w:r>
        <w:rPr>
          <w:i/>
          <w:sz w:val="18"/>
        </w:rPr>
        <w:t>Para</w:t>
      </w:r>
      <w:r>
        <w:rPr>
          <w:i/>
          <w:spacing w:val="-3"/>
          <w:sz w:val="18"/>
        </w:rPr>
        <w:t> </w:t>
      </w:r>
      <w:r>
        <w:rPr>
          <w:i/>
          <w:sz w:val="18"/>
        </w:rPr>
        <w:t>muestras</w:t>
      </w:r>
      <w:r>
        <w:rPr>
          <w:i/>
          <w:spacing w:val="-2"/>
          <w:sz w:val="18"/>
        </w:rPr>
        <w:t> </w:t>
      </w:r>
      <w:r>
        <w:rPr>
          <w:i/>
          <w:sz w:val="18"/>
        </w:rPr>
        <w:t>de</w:t>
      </w:r>
      <w:r>
        <w:rPr>
          <w:i/>
          <w:spacing w:val="-4"/>
          <w:sz w:val="18"/>
        </w:rPr>
        <w:t> </w:t>
      </w:r>
      <w:r>
        <w:rPr>
          <w:i/>
          <w:sz w:val="18"/>
        </w:rPr>
        <w:t>fuera</w:t>
      </w:r>
      <w:r>
        <w:rPr>
          <w:i/>
          <w:spacing w:val="-2"/>
          <w:sz w:val="18"/>
        </w:rPr>
        <w:t> </w:t>
      </w:r>
      <w:r>
        <w:rPr>
          <w:i/>
          <w:sz w:val="18"/>
        </w:rPr>
        <w:t>de</w:t>
      </w:r>
      <w:r>
        <w:rPr>
          <w:i/>
          <w:spacing w:val="-2"/>
          <w:sz w:val="18"/>
        </w:rPr>
        <w:t> </w:t>
      </w:r>
      <w:r>
        <w:rPr>
          <w:i/>
          <w:sz w:val="18"/>
        </w:rPr>
        <w:t>Italia,</w:t>
      </w:r>
      <w:r>
        <w:rPr>
          <w:i/>
          <w:spacing w:val="-3"/>
          <w:sz w:val="18"/>
        </w:rPr>
        <w:t> </w:t>
      </w:r>
      <w:r>
        <w:rPr>
          <w:i/>
          <w:sz w:val="18"/>
        </w:rPr>
        <w:t>consulte</w:t>
      </w:r>
      <w:r>
        <w:rPr>
          <w:i/>
          <w:spacing w:val="-3"/>
          <w:sz w:val="18"/>
        </w:rPr>
        <w:t> </w:t>
      </w:r>
      <w:r>
        <w:rPr>
          <w:i/>
          <w:sz w:val="18"/>
        </w:rPr>
        <w:t>29D</w:t>
      </w:r>
      <w:r>
        <w:rPr>
          <w:i/>
          <w:spacing w:val="-1"/>
          <w:sz w:val="18"/>
        </w:rPr>
        <w:t> </w:t>
      </w:r>
      <w:r>
        <w:rPr>
          <w:i/>
          <w:sz w:val="18"/>
        </w:rPr>
        <w:t>Grape</w:t>
      </w:r>
      <w:r>
        <w:rPr>
          <w:i/>
          <w:spacing w:val="-1"/>
          <w:sz w:val="18"/>
        </w:rPr>
        <w:t> </w:t>
      </w:r>
      <w:r>
        <w:rPr>
          <w:i/>
          <w:spacing w:val="-5"/>
          <w:sz w:val="18"/>
        </w:rPr>
        <w:t>Ale</w:t>
      </w:r>
    </w:p>
    <w:p>
      <w:pPr>
        <w:pStyle w:val="BodyText"/>
        <w:spacing w:before="83"/>
      </w:pPr>
      <w:r>
        <w:rPr>
          <w:b/>
        </w:rPr>
        <w:t>Impresión</w:t>
      </w:r>
      <w:r>
        <w:rPr>
          <w:b/>
          <w:spacing w:val="-5"/>
        </w:rPr>
        <w:t> </w:t>
      </w:r>
      <w:r>
        <w:rPr>
          <w:b/>
        </w:rPr>
        <w:t>general:</w:t>
      </w:r>
      <w:r>
        <w:rPr>
          <w:b/>
          <w:spacing w:val="-5"/>
        </w:rPr>
        <w:t> </w:t>
      </w:r>
      <w:r>
        <w:rPr/>
        <w:t>Una</w:t>
      </w:r>
      <w:r>
        <w:rPr>
          <w:spacing w:val="-6"/>
        </w:rPr>
        <w:t> </w:t>
      </w:r>
      <w:r>
        <w:rPr/>
        <w:t>ale</w:t>
      </w:r>
      <w:r>
        <w:rPr>
          <w:spacing w:val="-6"/>
        </w:rPr>
        <w:t> </w:t>
      </w:r>
      <w:r>
        <w:rPr/>
        <w:t>italiana</w:t>
      </w:r>
      <w:r>
        <w:rPr>
          <w:spacing w:val="-6"/>
        </w:rPr>
        <w:t> </w:t>
      </w:r>
      <w:r>
        <w:rPr/>
        <w:t>a</w:t>
      </w:r>
      <w:r>
        <w:rPr>
          <w:spacing w:val="-5"/>
        </w:rPr>
        <w:t> </w:t>
      </w:r>
      <w:r>
        <w:rPr/>
        <w:t>veces</w:t>
      </w:r>
      <w:r>
        <w:rPr>
          <w:spacing w:val="-6"/>
        </w:rPr>
        <w:t> </w:t>
      </w:r>
      <w:r>
        <w:rPr/>
        <w:t>refrescante,</w:t>
      </w:r>
      <w:r>
        <w:rPr>
          <w:spacing w:val="-6"/>
        </w:rPr>
        <w:t> </w:t>
      </w:r>
      <w:r>
        <w:rPr/>
        <w:t>a veces más compleja, caracterizada por el uso de diferentes variedades de uvas.</w:t>
      </w:r>
    </w:p>
    <w:p>
      <w:pPr>
        <w:pStyle w:val="BodyText"/>
        <w:spacing w:line="242" w:lineRule="auto" w:before="44"/>
        <w:ind w:right="52"/>
      </w:pPr>
      <w:r>
        <w:rPr>
          <w:b/>
        </w:rPr>
        <w:t>Aroma: </w:t>
      </w:r>
      <w:r>
        <w:rPr/>
        <w:t>Las características aromáticas de la uva específica utilizada deben ser perceptibles, pero no deberían dominar a los otros aromas. El carácter a uva debería ser agradable y no debería</w:t>
      </w:r>
      <w:r>
        <w:rPr>
          <w:spacing w:val="-5"/>
        </w:rPr>
        <w:t> </w:t>
      </w:r>
      <w:r>
        <w:rPr/>
        <w:t>tener</w:t>
      </w:r>
      <w:r>
        <w:rPr>
          <w:spacing w:val="-4"/>
        </w:rPr>
        <w:t> </w:t>
      </w:r>
      <w:r>
        <w:rPr/>
        <w:t>defectos</w:t>
      </w:r>
      <w:r>
        <w:rPr>
          <w:spacing w:val="-5"/>
        </w:rPr>
        <w:t> </w:t>
      </w:r>
      <w:r>
        <w:rPr/>
        <w:t>como</w:t>
      </w:r>
      <w:r>
        <w:rPr>
          <w:spacing w:val="-6"/>
        </w:rPr>
        <w:t> </w:t>
      </w:r>
      <w:r>
        <w:rPr/>
        <w:t>la</w:t>
      </w:r>
      <w:r>
        <w:rPr>
          <w:spacing w:val="-2"/>
        </w:rPr>
        <w:t> </w:t>
      </w:r>
      <w:r>
        <w:rPr/>
        <w:t>oxidación.</w:t>
      </w:r>
      <w:r>
        <w:rPr>
          <w:spacing w:val="-5"/>
        </w:rPr>
        <w:t> </w:t>
      </w:r>
      <w:r>
        <w:rPr/>
        <w:t>El</w:t>
      </w:r>
      <w:r>
        <w:rPr>
          <w:spacing w:val="-6"/>
        </w:rPr>
        <w:t> </w:t>
      </w:r>
      <w:r>
        <w:rPr/>
        <w:t>carácter</w:t>
      </w:r>
      <w:r>
        <w:rPr>
          <w:spacing w:val="-4"/>
        </w:rPr>
        <w:t> </w:t>
      </w:r>
      <w:r>
        <w:rPr/>
        <w:t>a</w:t>
      </w:r>
      <w:r>
        <w:rPr>
          <w:spacing w:val="-5"/>
        </w:rPr>
        <w:t> </w:t>
      </w:r>
      <w:r>
        <w:rPr/>
        <w:t>malta</w:t>
      </w:r>
      <w:r>
        <w:rPr>
          <w:spacing w:val="-4"/>
        </w:rPr>
        <w:t> </w:t>
      </w:r>
      <w:r>
        <w:rPr/>
        <w:t>es usualmente discreto, y no debería exhibir un perfil rostizado y similar a una stout. Lúpulo de ausente a medio bajo, con carácter floral o terroso. Un bajo carácter “salvaje” descrito como establo, terroso o caprino puede estar presente en algunos</w:t>
      </w:r>
      <w:r>
        <w:rPr>
          <w:spacing w:val="-2"/>
        </w:rPr>
        <w:t> </w:t>
      </w:r>
      <w:r>
        <w:rPr/>
        <w:t>ejemplos,</w:t>
      </w:r>
      <w:r>
        <w:rPr>
          <w:spacing w:val="-2"/>
        </w:rPr>
        <w:t> </w:t>
      </w:r>
      <w:r>
        <w:rPr/>
        <w:t>pero</w:t>
      </w:r>
      <w:r>
        <w:rPr>
          <w:spacing w:val="-2"/>
        </w:rPr>
        <w:t> </w:t>
      </w:r>
      <w:r>
        <w:rPr/>
        <w:t>no</w:t>
      </w:r>
      <w:r>
        <w:rPr>
          <w:spacing w:val="-3"/>
        </w:rPr>
        <w:t> </w:t>
      </w:r>
      <w:r>
        <w:rPr/>
        <w:t>debería</w:t>
      </w:r>
      <w:r>
        <w:rPr>
          <w:spacing w:val="-2"/>
        </w:rPr>
        <w:t> </w:t>
      </w:r>
      <w:r>
        <w:rPr/>
        <w:t>ser</w:t>
      </w:r>
      <w:r>
        <w:rPr>
          <w:spacing w:val="-1"/>
        </w:rPr>
        <w:t> </w:t>
      </w:r>
      <w:r>
        <w:rPr/>
        <w:t>tan</w:t>
      </w:r>
      <w:r>
        <w:rPr>
          <w:spacing w:val="-2"/>
        </w:rPr>
        <w:t> </w:t>
      </w:r>
      <w:r>
        <w:rPr/>
        <w:t>intenso</w:t>
      </w:r>
      <w:r>
        <w:rPr>
          <w:spacing w:val="-3"/>
        </w:rPr>
        <w:t> </w:t>
      </w:r>
      <w:r>
        <w:rPr/>
        <w:t>como</w:t>
      </w:r>
      <w:r>
        <w:rPr>
          <w:spacing w:val="-3"/>
        </w:rPr>
        <w:t> </w:t>
      </w:r>
      <w:r>
        <w:rPr/>
        <w:t>en</w:t>
      </w:r>
      <w:r>
        <w:rPr>
          <w:spacing w:val="-2"/>
        </w:rPr>
        <w:t> </w:t>
      </w:r>
      <w:r>
        <w:rPr/>
        <w:t>una Lambic o Fruit Lambic. Sin diacetilo.</w:t>
      </w:r>
    </w:p>
    <w:p>
      <w:pPr>
        <w:pStyle w:val="BodyText"/>
        <w:spacing w:before="38"/>
        <w:ind w:right="52"/>
      </w:pPr>
      <w:r>
        <w:rPr>
          <w:b/>
        </w:rPr>
        <w:t>Apariencia: </w:t>
      </w:r>
      <w:r>
        <w:rPr/>
        <w:t>Color de dorado claro a cobrizo, pero algunos ejemplos pueden ser marrones. Un color rojizo o rubí usualmente</w:t>
      </w:r>
      <w:r>
        <w:rPr>
          <w:spacing w:val="-4"/>
        </w:rPr>
        <w:t> </w:t>
      </w:r>
      <w:r>
        <w:rPr/>
        <w:t>se</w:t>
      </w:r>
      <w:r>
        <w:rPr>
          <w:spacing w:val="-4"/>
        </w:rPr>
        <w:t> </w:t>
      </w:r>
      <w:r>
        <w:rPr/>
        <w:t>debe</w:t>
      </w:r>
      <w:r>
        <w:rPr>
          <w:spacing w:val="-4"/>
        </w:rPr>
        <w:t> </w:t>
      </w:r>
      <w:r>
        <w:rPr/>
        <w:t>al</w:t>
      </w:r>
      <w:r>
        <w:rPr>
          <w:spacing w:val="-5"/>
        </w:rPr>
        <w:t> </w:t>
      </w:r>
      <w:r>
        <w:rPr/>
        <w:t>uso</w:t>
      </w:r>
      <w:r>
        <w:rPr>
          <w:spacing w:val="-5"/>
        </w:rPr>
        <w:t> </w:t>
      </w:r>
      <w:r>
        <w:rPr/>
        <w:t>de</w:t>
      </w:r>
      <w:r>
        <w:rPr>
          <w:spacing w:val="-4"/>
        </w:rPr>
        <w:t> </w:t>
      </w:r>
      <w:r>
        <w:rPr/>
        <w:t>variedades</w:t>
      </w:r>
      <w:r>
        <w:rPr>
          <w:spacing w:val="-5"/>
        </w:rPr>
        <w:t> </w:t>
      </w:r>
      <w:r>
        <w:rPr/>
        <w:t>de</w:t>
      </w:r>
      <w:r>
        <w:rPr>
          <w:spacing w:val="-4"/>
        </w:rPr>
        <w:t> </w:t>
      </w:r>
      <w:r>
        <w:rPr/>
        <w:t>uva</w:t>
      </w:r>
      <w:r>
        <w:rPr>
          <w:spacing w:val="-4"/>
        </w:rPr>
        <w:t> </w:t>
      </w:r>
      <w:r>
        <w:rPr/>
        <w:t>tinta.</w:t>
      </w:r>
      <w:r>
        <w:rPr>
          <w:spacing w:val="-4"/>
        </w:rPr>
        <w:t> </w:t>
      </w:r>
      <w:r>
        <w:rPr/>
        <w:t>Espuma de</w:t>
      </w:r>
      <w:r>
        <w:rPr>
          <w:spacing w:val="-2"/>
        </w:rPr>
        <w:t> </w:t>
      </w:r>
      <w:r>
        <w:rPr/>
        <w:t>blanca</w:t>
      </w:r>
      <w:r>
        <w:rPr>
          <w:spacing w:val="-2"/>
        </w:rPr>
        <w:t> </w:t>
      </w:r>
      <w:r>
        <w:rPr/>
        <w:t>a</w:t>
      </w:r>
      <w:r>
        <w:rPr>
          <w:spacing w:val="-2"/>
        </w:rPr>
        <w:t> </w:t>
      </w:r>
      <w:r>
        <w:rPr/>
        <w:t>rojiza,</w:t>
      </w:r>
      <w:r>
        <w:rPr>
          <w:spacing w:val="-2"/>
        </w:rPr>
        <w:t> </w:t>
      </w:r>
      <w:r>
        <w:rPr/>
        <w:t>generalmente</w:t>
      </w:r>
      <w:r>
        <w:rPr>
          <w:spacing w:val="-2"/>
        </w:rPr>
        <w:t> </w:t>
      </w:r>
      <w:r>
        <w:rPr/>
        <w:t>con</w:t>
      </w:r>
      <w:r>
        <w:rPr>
          <w:spacing w:val="-2"/>
        </w:rPr>
        <w:t> </w:t>
      </w:r>
      <w:r>
        <w:rPr/>
        <w:t>retención media</w:t>
      </w:r>
      <w:r>
        <w:rPr>
          <w:spacing w:val="-2"/>
        </w:rPr>
        <w:t> </w:t>
      </w:r>
      <w:r>
        <w:rPr/>
        <w:t>baja.</w:t>
      </w:r>
      <w:r>
        <w:rPr>
          <w:spacing w:val="-2"/>
        </w:rPr>
        <w:t> </w:t>
      </w:r>
      <w:r>
        <w:rPr/>
        <w:t>La claridad generalmente es buena, pero algo de brumosidad puede estar presente.</w:t>
      </w:r>
    </w:p>
    <w:p>
      <w:pPr>
        <w:pStyle w:val="BodyText"/>
        <w:spacing w:line="242" w:lineRule="auto" w:before="49"/>
        <w:ind w:right="38"/>
      </w:pPr>
      <w:r>
        <w:rPr>
          <w:b/>
        </w:rPr>
        <w:t>Sabor: </w:t>
      </w:r>
      <w:r>
        <w:rPr/>
        <w:t>Un carácter a uva de medio bajo a medio alto (a mosto de</w:t>
      </w:r>
      <w:r>
        <w:rPr>
          <w:spacing w:val="-4"/>
        </w:rPr>
        <w:t> </w:t>
      </w:r>
      <w:r>
        <w:rPr/>
        <w:t>uva</w:t>
      </w:r>
      <w:r>
        <w:rPr>
          <w:spacing w:val="-4"/>
        </w:rPr>
        <w:t> </w:t>
      </w:r>
      <w:r>
        <w:rPr/>
        <w:t>o</w:t>
      </w:r>
      <w:r>
        <w:rPr>
          <w:spacing w:val="-2"/>
        </w:rPr>
        <w:t> </w:t>
      </w:r>
      <w:r>
        <w:rPr/>
        <w:t>similar</w:t>
      </w:r>
      <w:r>
        <w:rPr>
          <w:spacing w:val="-3"/>
        </w:rPr>
        <w:t> </w:t>
      </w:r>
      <w:r>
        <w:rPr/>
        <w:t>al</w:t>
      </w:r>
      <w:r>
        <w:rPr>
          <w:spacing w:val="-4"/>
        </w:rPr>
        <w:t> </w:t>
      </w:r>
      <w:r>
        <w:rPr/>
        <w:t>vino)</w:t>
      </w:r>
      <w:r>
        <w:rPr>
          <w:spacing w:val="-4"/>
        </w:rPr>
        <w:t> </w:t>
      </w:r>
      <w:r>
        <w:rPr/>
        <w:t>debe</w:t>
      </w:r>
      <w:r>
        <w:rPr>
          <w:spacing w:val="-4"/>
        </w:rPr>
        <w:t> </w:t>
      </w:r>
      <w:r>
        <w:rPr/>
        <w:t>estar</w:t>
      </w:r>
      <w:r>
        <w:rPr>
          <w:spacing w:val="-3"/>
        </w:rPr>
        <w:t> </w:t>
      </w:r>
      <w:r>
        <w:rPr/>
        <w:t>presente,</w:t>
      </w:r>
      <w:r>
        <w:rPr>
          <w:spacing w:val="-4"/>
        </w:rPr>
        <w:t> </w:t>
      </w:r>
      <w:r>
        <w:rPr/>
        <w:t>como</w:t>
      </w:r>
      <w:r>
        <w:rPr>
          <w:spacing w:val="-3"/>
        </w:rPr>
        <w:t> </w:t>
      </w:r>
      <w:r>
        <w:rPr/>
        <w:t>en</w:t>
      </w:r>
      <w:r>
        <w:rPr>
          <w:spacing w:val="-4"/>
        </w:rPr>
        <w:t> </w:t>
      </w:r>
      <w:r>
        <w:rPr/>
        <w:t>el</w:t>
      </w:r>
      <w:r>
        <w:rPr>
          <w:spacing w:val="-5"/>
        </w:rPr>
        <w:t> </w:t>
      </w:r>
      <w:r>
        <w:rPr/>
        <w:t>aroma. Las variedades de uva pueden contribuir de forma diferente al perfil de sabor: en general, la fruta de carozo o tropical (durazno/melocotón, pera, albaricoque/damasco, piña) puede provenir de las uvas blancas, y las frutas rojas (p. ej.: cereza, frutilla/fresa) de las variedades de uva tinta. Un carácter afrutado adicional proveniente de la fermentación también es común. Pueden ser utilizadas maltas especiales de diferentes tipos, pero deberían ser de apoyo y balanceadas, no tan prominentes como para eclipsar la cerveza base. Un carácter fuerte rostizado o a chocolate es inapropiado. Notas ligeras a acidez, debido al uso de uva, son comunes y pueden ayudar a mejorar la tomabilidad, pero no deberían ser prominentes como en una Sour Ale, Lambic o similar. Un carácter a roble, junto a algunas notas a establo, terrosas o caprinas pueden estar presentes, pero no deberían ser predominantes. Amargor y sabor de lúpulo bajos. Sin diacetilo.</w:t>
      </w:r>
    </w:p>
    <w:p>
      <w:pPr>
        <w:pStyle w:val="BodyText"/>
        <w:spacing w:line="242" w:lineRule="auto" w:before="34"/>
      </w:pPr>
      <w:r>
        <w:rPr>
          <w:b/>
        </w:rPr>
        <w:t>Sensación</w:t>
      </w:r>
      <w:r>
        <w:rPr>
          <w:b/>
          <w:spacing w:val="-1"/>
        </w:rPr>
        <w:t> </w:t>
      </w:r>
      <w:r>
        <w:rPr>
          <w:b/>
        </w:rPr>
        <w:t>en</w:t>
      </w:r>
      <w:r>
        <w:rPr>
          <w:b/>
          <w:spacing w:val="-1"/>
        </w:rPr>
        <w:t> </w:t>
      </w:r>
      <w:r>
        <w:rPr>
          <w:b/>
        </w:rPr>
        <w:t>boca:</w:t>
      </w:r>
      <w:r>
        <w:rPr>
          <w:b/>
          <w:spacing w:val="-1"/>
        </w:rPr>
        <w:t> </w:t>
      </w:r>
      <w:r>
        <w:rPr/>
        <w:t>Carbonatación</w:t>
      </w:r>
      <w:r>
        <w:rPr>
          <w:spacing w:val="-2"/>
        </w:rPr>
        <w:t> </w:t>
      </w:r>
      <w:r>
        <w:rPr/>
        <w:t>media</w:t>
      </w:r>
      <w:r>
        <w:rPr>
          <w:spacing w:val="-2"/>
        </w:rPr>
        <w:t> </w:t>
      </w:r>
      <w:r>
        <w:rPr/>
        <w:t>alta</w:t>
      </w:r>
      <w:r>
        <w:rPr>
          <w:spacing w:val="-1"/>
        </w:rPr>
        <w:t> </w:t>
      </w:r>
      <w:r>
        <w:rPr/>
        <w:t>que</w:t>
      </w:r>
      <w:r>
        <w:rPr>
          <w:spacing w:val="-3"/>
        </w:rPr>
        <w:t> </w:t>
      </w:r>
      <w:r>
        <w:rPr/>
        <w:t>mejora</w:t>
      </w:r>
      <w:r>
        <w:rPr>
          <w:spacing w:val="-2"/>
        </w:rPr>
        <w:t> </w:t>
      </w:r>
      <w:r>
        <w:rPr/>
        <w:t>la percepción de aroma. Cuerpo generalmente de ligero a medio. Algo</w:t>
      </w:r>
      <w:r>
        <w:rPr>
          <w:spacing w:val="-4"/>
        </w:rPr>
        <w:t> </w:t>
      </w:r>
      <w:r>
        <w:rPr/>
        <w:t>de</w:t>
      </w:r>
      <w:r>
        <w:rPr>
          <w:spacing w:val="-5"/>
        </w:rPr>
        <w:t> </w:t>
      </w:r>
      <w:r>
        <w:rPr/>
        <w:t>acidez</w:t>
      </w:r>
      <w:r>
        <w:rPr>
          <w:spacing w:val="-6"/>
        </w:rPr>
        <w:t> </w:t>
      </w:r>
      <w:r>
        <w:rPr/>
        <w:t>puede</w:t>
      </w:r>
      <w:r>
        <w:rPr>
          <w:spacing w:val="-5"/>
        </w:rPr>
        <w:t> </w:t>
      </w:r>
      <w:r>
        <w:rPr/>
        <w:t>contribuir</w:t>
      </w:r>
      <w:r>
        <w:rPr>
          <w:spacing w:val="-4"/>
        </w:rPr>
        <w:t> </w:t>
      </w:r>
      <w:r>
        <w:rPr/>
        <w:t>a</w:t>
      </w:r>
      <w:r>
        <w:rPr>
          <w:spacing w:val="-5"/>
        </w:rPr>
        <w:t> </w:t>
      </w:r>
      <w:r>
        <w:rPr/>
        <w:t>incrementar</w:t>
      </w:r>
      <w:r>
        <w:rPr>
          <w:spacing w:val="-4"/>
        </w:rPr>
        <w:t> </w:t>
      </w:r>
      <w:r>
        <w:rPr/>
        <w:t>la</w:t>
      </w:r>
      <w:r>
        <w:rPr>
          <w:spacing w:val="-5"/>
        </w:rPr>
        <w:t> </w:t>
      </w:r>
      <w:r>
        <w:rPr/>
        <w:t>percepción</w:t>
      </w:r>
      <w:r>
        <w:rPr>
          <w:spacing w:val="-3"/>
        </w:rPr>
        <w:t> </w:t>
      </w:r>
      <w:r>
        <w:rPr/>
        <w:t>de sequedad. Una tibieza alcohólica puede estar presente en los ejemplos fuertes pero sin ser quemante o similar al solvente.</w:t>
      </w:r>
    </w:p>
    <w:p>
      <w:pPr>
        <w:pStyle w:val="BodyText"/>
        <w:spacing w:before="40"/>
        <w:ind w:right="85"/>
      </w:pPr>
      <w:r>
        <w:rPr>
          <w:b/>
        </w:rPr>
        <w:t>Historia:</w:t>
      </w:r>
      <w:r>
        <w:rPr>
          <w:b/>
          <w:spacing w:val="-7"/>
        </w:rPr>
        <w:t> </w:t>
      </w:r>
      <w:r>
        <w:rPr/>
        <w:t>Elaborada</w:t>
      </w:r>
      <w:r>
        <w:rPr>
          <w:spacing w:val="-6"/>
        </w:rPr>
        <w:t> </w:t>
      </w:r>
      <w:r>
        <w:rPr/>
        <w:t>inicialmente</w:t>
      </w:r>
      <w:r>
        <w:rPr>
          <w:spacing w:val="-7"/>
        </w:rPr>
        <w:t> </w:t>
      </w:r>
      <w:r>
        <w:rPr/>
        <w:t>por</w:t>
      </w:r>
      <w:r>
        <w:rPr>
          <w:spacing w:val="-6"/>
        </w:rPr>
        <w:t> </w:t>
      </w:r>
      <w:r>
        <w:rPr/>
        <w:t>Birrificio</w:t>
      </w:r>
      <w:r>
        <w:rPr>
          <w:spacing w:val="-8"/>
        </w:rPr>
        <w:t> </w:t>
      </w:r>
      <w:r>
        <w:rPr/>
        <w:t>Montegioco</w:t>
      </w:r>
      <w:r>
        <w:rPr>
          <w:spacing w:val="-6"/>
        </w:rPr>
        <w:t> </w:t>
      </w:r>
      <w:r>
        <w:rPr/>
        <w:t>y Birrificio Barley en 2006-2007, el estilo Italian Grape Ale (IGA) actualmente es producido por muchas cervecerías artesanales italianas. También se está volviendo popular en Estados Unidos y otros países vitivinícolas. Representa una comunión entre la cerveza y el vino, promovida por la gran disponibilidad</w:t>
      </w:r>
      <w:r>
        <w:rPr>
          <w:spacing w:val="-5"/>
        </w:rPr>
        <w:t> </w:t>
      </w:r>
      <w:r>
        <w:rPr/>
        <w:t>local</w:t>
      </w:r>
      <w:r>
        <w:rPr>
          <w:spacing w:val="-6"/>
        </w:rPr>
        <w:t> </w:t>
      </w:r>
      <w:r>
        <w:rPr/>
        <w:t>de</w:t>
      </w:r>
      <w:r>
        <w:rPr>
          <w:spacing w:val="-5"/>
        </w:rPr>
        <w:t> </w:t>
      </w:r>
      <w:r>
        <w:rPr/>
        <w:t>diferentes</w:t>
      </w:r>
      <w:r>
        <w:rPr>
          <w:spacing w:val="-6"/>
        </w:rPr>
        <w:t> </w:t>
      </w:r>
      <w:r>
        <w:rPr/>
        <w:t>variedades</w:t>
      </w:r>
      <w:r>
        <w:rPr>
          <w:spacing w:val="-6"/>
        </w:rPr>
        <w:t> </w:t>
      </w:r>
      <w:r>
        <w:rPr/>
        <w:t>de</w:t>
      </w:r>
      <w:r>
        <w:rPr>
          <w:spacing w:val="-5"/>
        </w:rPr>
        <w:t> </w:t>
      </w:r>
      <w:r>
        <w:rPr/>
        <w:t>uva</w:t>
      </w:r>
      <w:r>
        <w:rPr>
          <w:spacing w:val="-5"/>
        </w:rPr>
        <w:t> </w:t>
      </w:r>
      <w:r>
        <w:rPr/>
        <w:t>en</w:t>
      </w:r>
      <w:r>
        <w:rPr>
          <w:spacing w:val="-5"/>
        </w:rPr>
        <w:t> </w:t>
      </w:r>
      <w:r>
        <w:rPr/>
        <w:t>todo</w:t>
      </w:r>
      <w:r>
        <w:rPr>
          <w:spacing w:val="-1"/>
        </w:rPr>
        <w:t> </w:t>
      </w:r>
      <w:r>
        <w:rPr/>
        <w:t>el país. Estas cervezas pueden ser una expresión del territorio, biodiversidad y creatividad de quienes las elaboran.</w:t>
      </w:r>
    </w:p>
    <w:p>
      <w:pPr>
        <w:pStyle w:val="BodyText"/>
        <w:spacing w:before="86"/>
        <w:ind w:right="216"/>
      </w:pPr>
      <w:r>
        <w:rPr/>
        <w:br w:type="column"/>
      </w:r>
      <w:r>
        <w:rPr/>
        <w:t>Normalmente</w:t>
      </w:r>
      <w:r>
        <w:rPr>
          <w:spacing w:val="-7"/>
        </w:rPr>
        <w:t> </w:t>
      </w:r>
      <w:r>
        <w:rPr/>
        <w:t>presentada</w:t>
      </w:r>
      <w:r>
        <w:rPr>
          <w:spacing w:val="-7"/>
        </w:rPr>
        <w:t> </w:t>
      </w:r>
      <w:r>
        <w:rPr/>
        <w:t>como</w:t>
      </w:r>
      <w:r>
        <w:rPr>
          <w:spacing w:val="-8"/>
        </w:rPr>
        <w:t> </w:t>
      </w:r>
      <w:r>
        <w:rPr/>
        <w:t>una</w:t>
      </w:r>
      <w:r>
        <w:rPr>
          <w:spacing w:val="-7"/>
        </w:rPr>
        <w:t> </w:t>
      </w:r>
      <w:r>
        <w:rPr/>
        <w:t>cerveza</w:t>
      </w:r>
      <w:r>
        <w:rPr>
          <w:spacing w:val="-7"/>
        </w:rPr>
        <w:t> </w:t>
      </w:r>
      <w:r>
        <w:rPr/>
        <w:t>de</w:t>
      </w:r>
      <w:r>
        <w:rPr>
          <w:spacing w:val="-7"/>
        </w:rPr>
        <w:t> </w:t>
      </w:r>
      <w:r>
        <w:rPr/>
        <w:t>especialidad dentro del rango de productos de una cervecería.</w:t>
      </w:r>
    </w:p>
    <w:p>
      <w:pPr>
        <w:pStyle w:val="BodyText"/>
        <w:spacing w:before="45"/>
        <w:ind w:right="247"/>
      </w:pPr>
      <w:r>
        <w:rPr/>
        <w:t>Las</w:t>
      </w:r>
      <w:r>
        <w:rPr>
          <w:spacing w:val="-6"/>
        </w:rPr>
        <w:t> </w:t>
      </w:r>
      <w:r>
        <w:rPr/>
        <w:t>cervecerías</w:t>
      </w:r>
      <w:r>
        <w:rPr>
          <w:spacing w:val="-4"/>
        </w:rPr>
        <w:t> </w:t>
      </w:r>
      <w:r>
        <w:rPr/>
        <w:t>llaman</w:t>
      </w:r>
      <w:r>
        <w:rPr>
          <w:spacing w:val="-6"/>
        </w:rPr>
        <w:t> </w:t>
      </w:r>
      <w:r>
        <w:rPr/>
        <w:t>“Wild</w:t>
      </w:r>
      <w:r>
        <w:rPr>
          <w:spacing w:val="-6"/>
        </w:rPr>
        <w:t> </w:t>
      </w:r>
      <w:r>
        <w:rPr/>
        <w:t>IGA”</w:t>
      </w:r>
      <w:r>
        <w:rPr>
          <w:spacing w:val="-2"/>
        </w:rPr>
        <w:t> </w:t>
      </w:r>
      <w:r>
        <w:rPr/>
        <w:t>o</w:t>
      </w:r>
      <w:r>
        <w:rPr>
          <w:spacing w:val="-6"/>
        </w:rPr>
        <w:t> </w:t>
      </w:r>
      <w:r>
        <w:rPr/>
        <w:t>“Sour</w:t>
      </w:r>
      <w:r>
        <w:rPr>
          <w:spacing w:val="-5"/>
        </w:rPr>
        <w:t> </w:t>
      </w:r>
      <w:r>
        <w:rPr/>
        <w:t>IGA”</w:t>
      </w:r>
      <w:r>
        <w:rPr>
          <w:spacing w:val="-5"/>
        </w:rPr>
        <w:t> </w:t>
      </w:r>
      <w:r>
        <w:rPr/>
        <w:t>a</w:t>
      </w:r>
      <w:r>
        <w:rPr>
          <w:spacing w:val="-6"/>
        </w:rPr>
        <w:t> </w:t>
      </w:r>
      <w:r>
        <w:rPr/>
        <w:t>cualquier versión “salvaje” o ácida del estilo.</w:t>
      </w:r>
    </w:p>
    <w:p>
      <w:pPr>
        <w:pStyle w:val="BodyText"/>
        <w:spacing w:before="42"/>
        <w:ind w:right="189"/>
      </w:pPr>
      <w:r>
        <w:rPr>
          <w:b/>
        </w:rPr>
        <w:t>Ingredientes</w:t>
      </w:r>
      <w:r>
        <w:rPr>
          <w:b/>
          <w:spacing w:val="-7"/>
        </w:rPr>
        <w:t> </w:t>
      </w:r>
      <w:r>
        <w:rPr>
          <w:b/>
        </w:rPr>
        <w:t>característicos:</w:t>
      </w:r>
      <w:r>
        <w:rPr>
          <w:b/>
          <w:spacing w:val="-6"/>
        </w:rPr>
        <w:t> </w:t>
      </w:r>
      <w:r>
        <w:rPr/>
        <w:t>Malta</w:t>
      </w:r>
      <w:r>
        <w:rPr>
          <w:spacing w:val="-6"/>
        </w:rPr>
        <w:t> </w:t>
      </w:r>
      <w:r>
        <w:rPr/>
        <w:t>base</w:t>
      </w:r>
      <w:r>
        <w:rPr>
          <w:spacing w:val="-7"/>
        </w:rPr>
        <w:t> </w:t>
      </w:r>
      <w:r>
        <w:rPr/>
        <w:t>Pils</w:t>
      </w:r>
      <w:r>
        <w:rPr>
          <w:spacing w:val="-7"/>
        </w:rPr>
        <w:t> </w:t>
      </w:r>
      <w:r>
        <w:rPr/>
        <w:t>en</w:t>
      </w:r>
      <w:r>
        <w:rPr>
          <w:spacing w:val="-5"/>
        </w:rPr>
        <w:t> </w:t>
      </w:r>
      <w:r>
        <w:rPr/>
        <w:t>la</w:t>
      </w:r>
      <w:r>
        <w:rPr>
          <w:spacing w:val="-7"/>
        </w:rPr>
        <w:t> </w:t>
      </w:r>
      <w:r>
        <w:rPr/>
        <w:t>mayoría de los casos, o maltas pálidas, con algo de maltas especiales (si hay alguna). El contenido de uva puede representar hasta un 40% de los fermentables totales. Uva o mosto de uva, a veces hervido</w:t>
      </w:r>
      <w:r>
        <w:rPr>
          <w:spacing w:val="-3"/>
        </w:rPr>
        <w:t> </w:t>
      </w:r>
      <w:r>
        <w:rPr/>
        <w:t>extensamente</w:t>
      </w:r>
      <w:r>
        <w:rPr>
          <w:spacing w:val="-2"/>
        </w:rPr>
        <w:t> </w:t>
      </w:r>
      <w:r>
        <w:rPr/>
        <w:t>antes</w:t>
      </w:r>
      <w:r>
        <w:rPr>
          <w:spacing w:val="-2"/>
        </w:rPr>
        <w:t> </w:t>
      </w:r>
      <w:r>
        <w:rPr/>
        <w:t>de ser</w:t>
      </w:r>
      <w:r>
        <w:rPr>
          <w:spacing w:val="-1"/>
        </w:rPr>
        <w:t> </w:t>
      </w:r>
      <w:r>
        <w:rPr/>
        <w:t>usado,</w:t>
      </w:r>
      <w:r>
        <w:rPr>
          <w:spacing w:val="-2"/>
        </w:rPr>
        <w:t> </w:t>
      </w:r>
      <w:r>
        <w:rPr/>
        <w:t>que</w:t>
      </w:r>
      <w:r>
        <w:rPr>
          <w:spacing w:val="-1"/>
        </w:rPr>
        <w:t> </w:t>
      </w:r>
      <w:r>
        <w:rPr/>
        <w:t>se</w:t>
      </w:r>
      <w:r>
        <w:rPr>
          <w:spacing w:val="-2"/>
        </w:rPr>
        <w:t> </w:t>
      </w:r>
      <w:r>
        <w:rPr/>
        <w:t>puede</w:t>
      </w:r>
      <w:r>
        <w:rPr>
          <w:spacing w:val="-2"/>
        </w:rPr>
        <w:t> </w:t>
      </w:r>
      <w:r>
        <w:rPr/>
        <w:t>utilizar en diferentes etapas: durante el hervor o más comúnmente durante la fermentación primaria o secundaria. La levadura puede mostrar un carácter neutro (lo más común) o un perfil afrutado o especiado (cepas inglesas y belgas). Puede ser utilizada</w:t>
      </w:r>
      <w:r>
        <w:rPr>
          <w:spacing w:val="-3"/>
        </w:rPr>
        <w:t> </w:t>
      </w:r>
      <w:r>
        <w:rPr/>
        <w:t>también</w:t>
      </w:r>
      <w:r>
        <w:rPr>
          <w:spacing w:val="-4"/>
        </w:rPr>
        <w:t> </w:t>
      </w:r>
      <w:r>
        <w:rPr/>
        <w:t>levadura</w:t>
      </w:r>
      <w:r>
        <w:rPr>
          <w:spacing w:val="-4"/>
        </w:rPr>
        <w:t> </w:t>
      </w:r>
      <w:r>
        <w:rPr/>
        <w:t>de</w:t>
      </w:r>
      <w:r>
        <w:rPr>
          <w:spacing w:val="-3"/>
        </w:rPr>
        <w:t> </w:t>
      </w:r>
      <w:r>
        <w:rPr/>
        <w:t>vino</w:t>
      </w:r>
      <w:r>
        <w:rPr>
          <w:spacing w:val="-5"/>
        </w:rPr>
        <w:t> </w:t>
      </w:r>
      <w:r>
        <w:rPr/>
        <w:t>de</w:t>
      </w:r>
      <w:r>
        <w:rPr>
          <w:spacing w:val="-3"/>
        </w:rPr>
        <w:t> </w:t>
      </w:r>
      <w:r>
        <w:rPr/>
        <w:t>forma</w:t>
      </w:r>
      <w:r>
        <w:rPr>
          <w:spacing w:val="-4"/>
        </w:rPr>
        <w:t> </w:t>
      </w:r>
      <w:r>
        <w:rPr/>
        <w:t>simultánea</w:t>
      </w:r>
      <w:r>
        <w:rPr>
          <w:spacing w:val="-4"/>
        </w:rPr>
        <w:t> </w:t>
      </w:r>
      <w:r>
        <w:rPr/>
        <w:t>a</w:t>
      </w:r>
      <w:r>
        <w:rPr>
          <w:spacing w:val="-2"/>
        </w:rPr>
        <w:t> </w:t>
      </w:r>
      <w:r>
        <w:rPr/>
        <w:t>otras levaduras. Variedades de lúpulo del Viejo Mundo, principalmente alemanes o ingleses, son usados en bajas cantidades para no caracterizar excesivamente a la cerveza.</w:t>
      </w:r>
    </w:p>
    <w:p>
      <w:pPr>
        <w:pStyle w:val="BodyText"/>
        <w:spacing w:line="242" w:lineRule="auto" w:before="63"/>
        <w:ind w:right="216"/>
      </w:pPr>
      <w:r>
        <w:rPr>
          <w:b/>
        </w:rPr>
        <w:t>Comparación</w:t>
      </w:r>
      <w:r>
        <w:rPr>
          <w:b/>
          <w:spacing w:val="-5"/>
        </w:rPr>
        <w:t> </w:t>
      </w:r>
      <w:r>
        <w:rPr>
          <w:b/>
        </w:rPr>
        <w:t>de</w:t>
      </w:r>
      <w:r>
        <w:rPr>
          <w:b/>
          <w:spacing w:val="-6"/>
        </w:rPr>
        <w:t> </w:t>
      </w:r>
      <w:r>
        <w:rPr>
          <w:b/>
        </w:rPr>
        <w:t>estilos:</w:t>
      </w:r>
      <w:r>
        <w:rPr>
          <w:b/>
          <w:spacing w:val="-5"/>
        </w:rPr>
        <w:t> </w:t>
      </w:r>
      <w:r>
        <w:rPr/>
        <w:t>Similar</w:t>
      </w:r>
      <w:r>
        <w:rPr>
          <w:spacing w:val="-5"/>
        </w:rPr>
        <w:t> </w:t>
      </w:r>
      <w:r>
        <w:rPr/>
        <w:t>a</w:t>
      </w:r>
      <w:r>
        <w:rPr>
          <w:spacing w:val="-6"/>
        </w:rPr>
        <w:t> </w:t>
      </w:r>
      <w:r>
        <w:rPr/>
        <w:t>una</w:t>
      </w:r>
      <w:r>
        <w:rPr>
          <w:spacing w:val="-6"/>
        </w:rPr>
        <w:t> </w:t>
      </w:r>
      <w:r>
        <w:rPr/>
        <w:t>Fruit</w:t>
      </w:r>
      <w:r>
        <w:rPr>
          <w:spacing w:val="-6"/>
        </w:rPr>
        <w:t> </w:t>
      </w:r>
      <w:r>
        <w:rPr/>
        <w:t>Beer</w:t>
      </w:r>
      <w:r>
        <w:rPr>
          <w:spacing w:val="-5"/>
        </w:rPr>
        <w:t> </w:t>
      </w:r>
      <w:r>
        <w:rPr/>
        <w:t>pero evolucionó como un estilo independiente debido a la abundancia de variedades de uva en Italia.</w:t>
      </w:r>
    </w:p>
    <w:p>
      <w:pPr>
        <w:tabs>
          <w:tab w:pos="2612" w:val="left" w:leader="none"/>
        </w:tabs>
        <w:spacing w:line="204" w:lineRule="exact" w:before="3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1.045</w:t>
      </w:r>
      <w:r>
        <w:rPr>
          <w:spacing w:val="-1"/>
          <w:sz w:val="18"/>
        </w:rPr>
        <w:t> </w:t>
      </w:r>
      <w:r>
        <w:rPr>
          <w:sz w:val="18"/>
        </w:rPr>
        <w:t>–</w:t>
      </w:r>
      <w:r>
        <w:rPr>
          <w:spacing w:val="-2"/>
          <w:sz w:val="18"/>
        </w:rPr>
        <w:t> </w:t>
      </w:r>
      <w:r>
        <w:rPr>
          <w:spacing w:val="-4"/>
          <w:sz w:val="18"/>
        </w:rPr>
        <w:t>1.100</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6</w:t>
      </w:r>
      <w:r>
        <w:rPr>
          <w:spacing w:val="-3"/>
          <w:sz w:val="18"/>
        </w:rPr>
        <w:t> </w:t>
      </w:r>
      <w:r>
        <w:rPr>
          <w:sz w:val="18"/>
        </w:rPr>
        <w:t>–</w:t>
      </w:r>
      <w:r>
        <w:rPr>
          <w:spacing w:val="-1"/>
          <w:sz w:val="18"/>
        </w:rPr>
        <w:t> </w:t>
      </w:r>
      <w:r>
        <w:rPr>
          <w:spacing w:val="-5"/>
          <w:sz w:val="18"/>
        </w:rPr>
        <w:t>30</w:t>
      </w:r>
      <w:r>
        <w:rPr>
          <w:sz w:val="18"/>
        </w:rPr>
        <w:tab/>
        <w:t>FG:</w:t>
      </w:r>
      <w:r>
        <w:rPr>
          <w:spacing w:val="40"/>
          <w:sz w:val="18"/>
        </w:rPr>
        <w:t> </w:t>
      </w:r>
      <w:r>
        <w:rPr>
          <w:sz w:val="18"/>
        </w:rPr>
        <w:t>1.005</w:t>
      </w:r>
      <w:r>
        <w:rPr>
          <w:spacing w:val="-1"/>
          <w:sz w:val="18"/>
        </w:rPr>
        <w:t> </w:t>
      </w:r>
      <w:r>
        <w:rPr>
          <w:sz w:val="18"/>
        </w:rPr>
        <w:t>–</w:t>
      </w:r>
      <w:r>
        <w:rPr>
          <w:spacing w:val="-2"/>
          <w:sz w:val="18"/>
        </w:rPr>
        <w:t> </w:t>
      </w:r>
      <w:r>
        <w:rPr>
          <w:spacing w:val="-4"/>
          <w:sz w:val="18"/>
        </w:rPr>
        <w:t>1.015</w:t>
      </w:r>
    </w:p>
    <w:p>
      <w:pPr>
        <w:tabs>
          <w:tab w:pos="2518" w:val="left" w:leader="none"/>
        </w:tabs>
        <w:spacing w:before="2"/>
        <w:ind w:left="140" w:right="0" w:firstLine="0"/>
        <w:jc w:val="left"/>
        <w:rPr>
          <w:sz w:val="18"/>
        </w:rPr>
      </w:pPr>
      <w:r>
        <w:rPr>
          <w:sz w:val="18"/>
        </w:rPr>
        <w:t>SRM:</w:t>
      </w:r>
      <w:r>
        <w:rPr>
          <w:spacing w:val="51"/>
          <w:sz w:val="18"/>
        </w:rPr>
        <w:t> </w:t>
      </w:r>
      <w:r>
        <w:rPr>
          <w:sz w:val="18"/>
        </w:rPr>
        <w:t>4</w:t>
      </w:r>
      <w:r>
        <w:rPr>
          <w:spacing w:val="-2"/>
          <w:sz w:val="18"/>
        </w:rPr>
        <w:t> </w:t>
      </w:r>
      <w:r>
        <w:rPr>
          <w:sz w:val="18"/>
        </w:rPr>
        <w:t>–</w:t>
      </w:r>
      <w:r>
        <w:rPr>
          <w:spacing w:val="-1"/>
          <w:sz w:val="18"/>
        </w:rPr>
        <w:t> </w:t>
      </w:r>
      <w:r>
        <w:rPr>
          <w:spacing w:val="-5"/>
          <w:sz w:val="18"/>
        </w:rPr>
        <w:t>25</w:t>
      </w:r>
      <w:r>
        <w:rPr>
          <w:sz w:val="18"/>
        </w:rPr>
        <w:tab/>
        <w:t>ABV:</w:t>
      </w:r>
      <w:r>
        <w:rPr>
          <w:spacing w:val="42"/>
          <w:sz w:val="18"/>
        </w:rPr>
        <w:t> </w:t>
      </w:r>
      <w:r>
        <w:rPr>
          <w:sz w:val="18"/>
        </w:rPr>
        <w:t>4.5</w:t>
      </w:r>
      <w:r>
        <w:rPr>
          <w:spacing w:val="-1"/>
          <w:sz w:val="18"/>
        </w:rPr>
        <w:t> </w:t>
      </w:r>
      <w:r>
        <w:rPr>
          <w:sz w:val="18"/>
        </w:rPr>
        <w:t>–</w:t>
      </w:r>
      <w:r>
        <w:rPr>
          <w:spacing w:val="-1"/>
          <w:sz w:val="18"/>
        </w:rPr>
        <w:t> </w:t>
      </w:r>
      <w:r>
        <w:rPr>
          <w:spacing w:val="-4"/>
          <w:sz w:val="18"/>
        </w:rPr>
        <w:t>12.0%</w:t>
      </w:r>
    </w:p>
    <w:p>
      <w:pPr>
        <w:pStyle w:val="BodyText"/>
        <w:spacing w:before="40"/>
        <w:ind w:right="247"/>
      </w:pPr>
      <w:r>
        <w:rPr>
          <w:b/>
        </w:rPr>
        <w:t>Ejemplos</w:t>
      </w:r>
      <w:r>
        <w:rPr>
          <w:b/>
          <w:spacing w:val="-8"/>
        </w:rPr>
        <w:t> </w:t>
      </w:r>
      <w:r>
        <w:rPr>
          <w:b/>
        </w:rPr>
        <w:t>comerciales:</w:t>
      </w:r>
      <w:r>
        <w:rPr>
          <w:b/>
          <w:spacing w:val="-11"/>
        </w:rPr>
        <w:t> </w:t>
      </w:r>
      <w:r>
        <w:rPr/>
        <w:t>Montegioco</w:t>
      </w:r>
      <w:r>
        <w:rPr>
          <w:spacing w:val="-9"/>
        </w:rPr>
        <w:t> </w:t>
      </w:r>
      <w:r>
        <w:rPr/>
        <w:t>Open</w:t>
      </w:r>
      <w:r>
        <w:rPr>
          <w:spacing w:val="-8"/>
        </w:rPr>
        <w:t> </w:t>
      </w:r>
      <w:r>
        <w:rPr/>
        <w:t>Mind,</w:t>
      </w:r>
      <w:r>
        <w:rPr>
          <w:spacing w:val="-8"/>
        </w:rPr>
        <w:t> </w:t>
      </w:r>
      <w:r>
        <w:rPr/>
        <w:t>Birrificio Barley BB5-10, Birrificio del Forte Il Tralcio, Viess Beer al mosto di gewurtztraminer, CRAK IGA Cabernet, Birrificio Apuano Ninkasi, Luppolajo Mons Rubus</w:t>
      </w:r>
    </w:p>
    <w:p>
      <w:pPr>
        <w:spacing w:before="46"/>
        <w:ind w:left="140" w:right="0" w:firstLine="0"/>
        <w:jc w:val="left"/>
        <w:rPr>
          <w:sz w:val="18"/>
        </w:rPr>
      </w:pPr>
      <w:r>
        <w:rPr>
          <w:b/>
          <w:sz w:val="18"/>
        </w:rPr>
        <w:t>Etiquetas:</w:t>
      </w:r>
      <w:r>
        <w:rPr>
          <w:b/>
          <w:spacing w:val="-10"/>
          <w:sz w:val="18"/>
        </w:rPr>
        <w:t> </w:t>
      </w:r>
      <w:r>
        <w:rPr>
          <w:sz w:val="18"/>
        </w:rPr>
        <w:t>cerveza-especialidad,</w:t>
      </w:r>
      <w:r>
        <w:rPr>
          <w:spacing w:val="-8"/>
          <w:sz w:val="18"/>
        </w:rPr>
        <w:t> </w:t>
      </w:r>
      <w:r>
        <w:rPr>
          <w:spacing w:val="-2"/>
          <w:sz w:val="18"/>
        </w:rPr>
        <w:t>fruta</w:t>
      </w:r>
    </w:p>
    <w:p>
      <w:pPr>
        <w:pStyle w:val="BodyText"/>
        <w:spacing w:before="4"/>
        <w:ind w:left="0"/>
        <w:rPr>
          <w:sz w:val="25"/>
        </w:rPr>
      </w:pPr>
    </w:p>
    <w:p>
      <w:pPr>
        <w:pStyle w:val="Heading1"/>
      </w:pPr>
      <w:bookmarkStart w:name="_bookmark199" w:id="200"/>
      <w:bookmarkEnd w:id="200"/>
      <w:r>
        <w:rPr>
          <w:b w:val="0"/>
        </w:rPr>
      </w:r>
      <w:r>
        <w:rPr>
          <w:color w:val="1F4E79"/>
        </w:rPr>
        <w:t>Estilos</w:t>
      </w:r>
      <w:r>
        <w:rPr>
          <w:color w:val="1F4E79"/>
          <w:spacing w:val="-8"/>
        </w:rPr>
        <w:t> </w:t>
      </w:r>
      <w:r>
        <w:rPr>
          <w:color w:val="1F4E79"/>
          <w:spacing w:val="-2"/>
        </w:rPr>
        <w:t>brasileños</w:t>
      </w:r>
    </w:p>
    <w:p>
      <w:pPr>
        <w:pStyle w:val="BodyText"/>
        <w:spacing w:before="6"/>
        <w:ind w:left="0"/>
        <w:rPr>
          <w:rFonts w:ascii="Verdana"/>
          <w:b/>
          <w:sz w:val="21"/>
        </w:rPr>
      </w:pPr>
    </w:p>
    <w:p>
      <w:pPr>
        <w:pStyle w:val="Heading3"/>
      </w:pPr>
      <w:bookmarkStart w:name="_bookmark200" w:id="201"/>
      <w:bookmarkEnd w:id="201"/>
      <w:r>
        <w:rPr>
          <w:b w:val="0"/>
        </w:rPr>
      </w:r>
      <w:r>
        <w:rPr/>
        <w:t>X4.</w:t>
      </w:r>
      <w:r>
        <w:rPr>
          <w:spacing w:val="-8"/>
        </w:rPr>
        <w:t> </w:t>
      </w:r>
      <w:r>
        <w:rPr/>
        <w:t>Catharina</w:t>
      </w:r>
      <w:r>
        <w:rPr>
          <w:spacing w:val="-6"/>
        </w:rPr>
        <w:t> </w:t>
      </w:r>
      <w:r>
        <w:rPr>
          <w:spacing w:val="-4"/>
        </w:rPr>
        <w:t>Sour</w:t>
      </w:r>
    </w:p>
    <w:p>
      <w:pPr>
        <w:spacing w:before="41"/>
        <w:ind w:left="140" w:right="0" w:firstLine="0"/>
        <w:jc w:val="left"/>
        <w:rPr>
          <w:i/>
          <w:sz w:val="18"/>
        </w:rPr>
      </w:pPr>
      <w:r>
        <w:rPr>
          <w:i/>
          <w:sz w:val="18"/>
        </w:rPr>
        <w:t>Ubicación</w:t>
      </w:r>
      <w:r>
        <w:rPr>
          <w:i/>
          <w:spacing w:val="-4"/>
          <w:sz w:val="18"/>
        </w:rPr>
        <w:t> </w:t>
      </w:r>
      <w:r>
        <w:rPr>
          <w:i/>
          <w:sz w:val="18"/>
        </w:rPr>
        <w:t>sugerida</w:t>
      </w:r>
      <w:r>
        <w:rPr>
          <w:i/>
          <w:spacing w:val="-2"/>
          <w:sz w:val="18"/>
        </w:rPr>
        <w:t> </w:t>
      </w:r>
      <w:r>
        <w:rPr>
          <w:i/>
          <w:sz w:val="18"/>
        </w:rPr>
        <w:t>para</w:t>
      </w:r>
      <w:r>
        <w:rPr>
          <w:i/>
          <w:spacing w:val="-3"/>
          <w:sz w:val="18"/>
        </w:rPr>
        <w:t> </w:t>
      </w:r>
      <w:r>
        <w:rPr>
          <w:i/>
          <w:sz w:val="18"/>
        </w:rPr>
        <w:t>el</w:t>
      </w:r>
      <w:r>
        <w:rPr>
          <w:i/>
          <w:spacing w:val="-2"/>
          <w:sz w:val="18"/>
        </w:rPr>
        <w:t> </w:t>
      </w:r>
      <w:r>
        <w:rPr>
          <w:i/>
          <w:sz w:val="18"/>
        </w:rPr>
        <w:t>estilo: categoría</w:t>
      </w:r>
      <w:r>
        <w:rPr>
          <w:i/>
          <w:spacing w:val="-3"/>
          <w:sz w:val="18"/>
        </w:rPr>
        <w:t> </w:t>
      </w:r>
      <w:r>
        <w:rPr>
          <w:i/>
          <w:sz w:val="18"/>
        </w:rPr>
        <w:t>29</w:t>
      </w:r>
      <w:r>
        <w:rPr>
          <w:i/>
          <w:spacing w:val="-5"/>
          <w:sz w:val="18"/>
        </w:rPr>
        <w:t> </w:t>
      </w:r>
      <w:r>
        <w:rPr>
          <w:i/>
          <w:sz w:val="18"/>
        </w:rPr>
        <w:t>(Fruit</w:t>
      </w:r>
      <w:r>
        <w:rPr>
          <w:i/>
          <w:spacing w:val="-3"/>
          <w:sz w:val="18"/>
        </w:rPr>
        <w:t> </w:t>
      </w:r>
      <w:r>
        <w:rPr>
          <w:i/>
          <w:spacing w:val="-4"/>
          <w:sz w:val="18"/>
        </w:rPr>
        <w:t>Beer)</w:t>
      </w:r>
    </w:p>
    <w:p>
      <w:pPr>
        <w:pStyle w:val="BodyText"/>
        <w:spacing w:before="84"/>
        <w:ind w:right="247"/>
      </w:pPr>
      <w:r>
        <w:rPr>
          <w:b/>
        </w:rPr>
        <w:t>Impresión</w:t>
      </w:r>
      <w:r>
        <w:rPr>
          <w:b/>
          <w:spacing w:val="-5"/>
        </w:rPr>
        <w:t> </w:t>
      </w:r>
      <w:r>
        <w:rPr>
          <w:b/>
        </w:rPr>
        <w:t>general:</w:t>
      </w:r>
      <w:r>
        <w:rPr>
          <w:b/>
          <w:spacing w:val="-5"/>
        </w:rPr>
        <w:t> </w:t>
      </w:r>
      <w:r>
        <w:rPr/>
        <w:t>Una</w:t>
      </w:r>
      <w:r>
        <w:rPr>
          <w:spacing w:val="-5"/>
        </w:rPr>
        <w:t> </w:t>
      </w:r>
      <w:r>
        <w:rPr/>
        <w:t>cerveza</w:t>
      </w:r>
      <w:r>
        <w:rPr>
          <w:spacing w:val="-5"/>
        </w:rPr>
        <w:t> </w:t>
      </w:r>
      <w:r>
        <w:rPr/>
        <w:t>de</w:t>
      </w:r>
      <w:r>
        <w:rPr>
          <w:spacing w:val="-5"/>
        </w:rPr>
        <w:t> </w:t>
      </w:r>
      <w:r>
        <w:rPr/>
        <w:t>trigo</w:t>
      </w:r>
      <w:r>
        <w:rPr>
          <w:spacing w:val="-6"/>
        </w:rPr>
        <w:t> </w:t>
      </w:r>
      <w:r>
        <w:rPr/>
        <w:t>ácida</w:t>
      </w:r>
      <w:r>
        <w:rPr>
          <w:spacing w:val="-5"/>
        </w:rPr>
        <w:t> </w:t>
      </w:r>
      <w:r>
        <w:rPr/>
        <w:t>y</w:t>
      </w:r>
      <w:r>
        <w:rPr>
          <w:spacing w:val="-5"/>
        </w:rPr>
        <w:t> </w:t>
      </w:r>
      <w:r>
        <w:rPr/>
        <w:t>con</w:t>
      </w:r>
      <w:r>
        <w:rPr>
          <w:spacing w:val="-4"/>
        </w:rPr>
        <w:t> </w:t>
      </w:r>
      <w:r>
        <w:rPr/>
        <w:t>fruta, refrescante, con un carácter vibrante a fruta y una acidez láctica limpia. El alcohol discreto, el cuerpo ligero, la carbonatación elevada y la carencia de amargor percibido, permiten que destaque la fruta fresca. La fruta es a menudo, pero no siempre, de naturaleza tropical.</w:t>
      </w:r>
    </w:p>
    <w:p>
      <w:pPr>
        <w:pStyle w:val="BodyText"/>
        <w:spacing w:before="50"/>
        <w:ind w:right="183"/>
      </w:pPr>
      <w:r>
        <w:rPr>
          <w:b/>
        </w:rPr>
        <w:t>Aroma: </w:t>
      </w:r>
      <w:r>
        <w:rPr/>
        <w:t>Carácter a fruta de medio a alto, inmediatamente perceptible</w:t>
      </w:r>
      <w:r>
        <w:rPr>
          <w:spacing w:val="-5"/>
        </w:rPr>
        <w:t> </w:t>
      </w:r>
      <w:r>
        <w:rPr/>
        <w:t>y</w:t>
      </w:r>
      <w:r>
        <w:rPr>
          <w:spacing w:val="-5"/>
        </w:rPr>
        <w:t> </w:t>
      </w:r>
      <w:r>
        <w:rPr/>
        <w:t>reconocible.</w:t>
      </w:r>
      <w:r>
        <w:rPr>
          <w:spacing w:val="-5"/>
        </w:rPr>
        <w:t> </w:t>
      </w:r>
      <w:r>
        <w:rPr/>
        <w:t>Acidez</w:t>
      </w:r>
      <w:r>
        <w:rPr>
          <w:spacing w:val="-5"/>
        </w:rPr>
        <w:t> </w:t>
      </w:r>
      <w:r>
        <w:rPr/>
        <w:t>láctica</w:t>
      </w:r>
      <w:r>
        <w:rPr>
          <w:spacing w:val="-5"/>
        </w:rPr>
        <w:t> </w:t>
      </w:r>
      <w:r>
        <w:rPr/>
        <w:t>limpia,</w:t>
      </w:r>
      <w:r>
        <w:rPr>
          <w:spacing w:val="-5"/>
        </w:rPr>
        <w:t> </w:t>
      </w:r>
      <w:r>
        <w:rPr/>
        <w:t>de</w:t>
      </w:r>
      <w:r>
        <w:rPr>
          <w:spacing w:val="-5"/>
        </w:rPr>
        <w:t> </w:t>
      </w:r>
      <w:r>
        <w:rPr/>
        <w:t>baja</w:t>
      </w:r>
      <w:r>
        <w:rPr>
          <w:spacing w:val="-4"/>
        </w:rPr>
        <w:t> </w:t>
      </w:r>
      <w:r>
        <w:rPr/>
        <w:t>a</w:t>
      </w:r>
      <w:r>
        <w:rPr>
          <w:spacing w:val="-5"/>
        </w:rPr>
        <w:t> </w:t>
      </w:r>
      <w:r>
        <w:rPr/>
        <w:t>media y en apoyo a la fruta. Típicamente malta neutra, pero puede tener notas bajas granosas o a pan de apoyo. Perfil de fermentación limpio, sin carácter salvaje ni </w:t>
      </w:r>
      <w:r>
        <w:rPr>
          <w:i/>
        </w:rPr>
        <w:t>funky</w:t>
      </w:r>
      <w:r>
        <w:rPr/>
        <w:t>. Lúpulo ausente.</w:t>
      </w:r>
      <w:r>
        <w:rPr>
          <w:spacing w:val="-5"/>
        </w:rPr>
        <w:t> </w:t>
      </w:r>
      <w:r>
        <w:rPr/>
        <w:t>Sin</w:t>
      </w:r>
      <w:r>
        <w:rPr>
          <w:spacing w:val="-5"/>
        </w:rPr>
        <w:t> </w:t>
      </w:r>
      <w:r>
        <w:rPr/>
        <w:t>alcohol</w:t>
      </w:r>
      <w:r>
        <w:rPr>
          <w:spacing w:val="-6"/>
        </w:rPr>
        <w:t> </w:t>
      </w:r>
      <w:r>
        <w:rPr/>
        <w:t>punzante.</w:t>
      </w:r>
      <w:r>
        <w:rPr>
          <w:spacing w:val="-3"/>
        </w:rPr>
        <w:t> </w:t>
      </w:r>
      <w:r>
        <w:rPr/>
        <w:t>La</w:t>
      </w:r>
      <w:r>
        <w:rPr>
          <w:spacing w:val="-5"/>
        </w:rPr>
        <w:t> </w:t>
      </w:r>
      <w:r>
        <w:rPr/>
        <w:t>adición</w:t>
      </w:r>
      <w:r>
        <w:rPr>
          <w:spacing w:val="-5"/>
        </w:rPr>
        <w:t> </w:t>
      </w:r>
      <w:r>
        <w:rPr/>
        <w:t>de</w:t>
      </w:r>
      <w:r>
        <w:rPr>
          <w:spacing w:val="-4"/>
        </w:rPr>
        <w:t> </w:t>
      </w:r>
      <w:r>
        <w:rPr/>
        <w:t>especias,</w:t>
      </w:r>
      <w:r>
        <w:rPr>
          <w:spacing w:val="-5"/>
        </w:rPr>
        <w:t> </w:t>
      </w:r>
      <w:r>
        <w:rPr/>
        <w:t>hierbas</w:t>
      </w:r>
      <w:r>
        <w:rPr>
          <w:spacing w:val="-5"/>
        </w:rPr>
        <w:t> </w:t>
      </w:r>
      <w:r>
        <w:rPr/>
        <w:t>y vegetales es opcional, y deberían apoyar a la fruta si están </w:t>
      </w:r>
      <w:r>
        <w:rPr>
          <w:spacing w:val="-2"/>
        </w:rPr>
        <w:t>presentes.</w:t>
      </w:r>
    </w:p>
    <w:p>
      <w:pPr>
        <w:pStyle w:val="BodyText"/>
        <w:spacing w:line="242" w:lineRule="auto" w:before="53"/>
        <w:ind w:right="216"/>
      </w:pPr>
      <w:r>
        <w:rPr>
          <w:b/>
        </w:rPr>
        <w:t>Apariencia: </w:t>
      </w:r>
      <w:r>
        <w:rPr/>
        <w:t>Color a menudo bastante pálido, de pajizo a dorado. Espuma blanca de media a alta, con retención de aceptable</w:t>
      </w:r>
      <w:r>
        <w:rPr>
          <w:spacing w:val="-5"/>
        </w:rPr>
        <w:t> </w:t>
      </w:r>
      <w:r>
        <w:rPr/>
        <w:t>a</w:t>
      </w:r>
      <w:r>
        <w:rPr>
          <w:spacing w:val="-5"/>
        </w:rPr>
        <w:t> </w:t>
      </w:r>
      <w:r>
        <w:rPr/>
        <w:t>buena.</w:t>
      </w:r>
      <w:r>
        <w:rPr>
          <w:spacing w:val="-4"/>
        </w:rPr>
        <w:t> </w:t>
      </w:r>
      <w:r>
        <w:rPr/>
        <w:t>La</w:t>
      </w:r>
      <w:r>
        <w:rPr>
          <w:spacing w:val="-5"/>
        </w:rPr>
        <w:t> </w:t>
      </w:r>
      <w:r>
        <w:rPr/>
        <w:t>cerveza</w:t>
      </w:r>
      <w:r>
        <w:rPr>
          <w:spacing w:val="-2"/>
        </w:rPr>
        <w:t> </w:t>
      </w:r>
      <w:r>
        <w:rPr/>
        <w:t>y</w:t>
      </w:r>
      <w:r>
        <w:rPr>
          <w:spacing w:val="-5"/>
        </w:rPr>
        <w:t> </w:t>
      </w:r>
      <w:r>
        <w:rPr/>
        <w:t>la</w:t>
      </w:r>
      <w:r>
        <w:rPr>
          <w:spacing w:val="-5"/>
        </w:rPr>
        <w:t> </w:t>
      </w:r>
      <w:r>
        <w:rPr/>
        <w:t>espuma</w:t>
      </w:r>
      <w:r>
        <w:rPr>
          <w:spacing w:val="-5"/>
        </w:rPr>
        <w:t> </w:t>
      </w:r>
      <w:r>
        <w:rPr/>
        <w:t>pueden</w:t>
      </w:r>
      <w:r>
        <w:rPr>
          <w:spacing w:val="-5"/>
        </w:rPr>
        <w:t> </w:t>
      </w:r>
      <w:r>
        <w:rPr/>
        <w:t>adquirir</w:t>
      </w:r>
      <w:r>
        <w:rPr>
          <w:spacing w:val="-4"/>
        </w:rPr>
        <w:t> </w:t>
      </w:r>
      <w:r>
        <w:rPr/>
        <w:t>el color de la fruta. Claridad de bastante traslúcida a turbia.</w:t>
      </w:r>
    </w:p>
    <w:p>
      <w:pPr>
        <w:pStyle w:val="BodyText"/>
        <w:spacing w:before="0"/>
      </w:pPr>
      <w:r>
        <w:rPr>
          <w:spacing w:val="-2"/>
        </w:rPr>
        <w:t>Efervescente.</w:t>
      </w:r>
    </w:p>
    <w:p>
      <w:pPr>
        <w:pStyle w:val="BodyText"/>
        <w:spacing w:before="40"/>
        <w:ind w:right="183"/>
      </w:pPr>
      <w:r>
        <w:rPr>
          <w:b/>
        </w:rPr>
        <w:t>Sabor: </w:t>
      </w:r>
      <w:r>
        <w:rPr/>
        <w:t>Domina la fruta fresca de media a alta, con una acidez láctica limpia de baja a media alta, de apoyo pero perceptible. La fruta debería tener un carácter fresco, no parecer cocida, como mermelada o artificial. La malta a menudo está ausente, pero</w:t>
      </w:r>
      <w:r>
        <w:rPr>
          <w:spacing w:val="-2"/>
        </w:rPr>
        <w:t> </w:t>
      </w:r>
      <w:r>
        <w:rPr/>
        <w:t>si</w:t>
      </w:r>
      <w:r>
        <w:rPr>
          <w:spacing w:val="-2"/>
        </w:rPr>
        <w:t> </w:t>
      </w:r>
      <w:r>
        <w:rPr/>
        <w:t>está</w:t>
      </w:r>
      <w:r>
        <w:rPr>
          <w:spacing w:val="-1"/>
        </w:rPr>
        <w:t> </w:t>
      </w:r>
      <w:r>
        <w:rPr/>
        <w:t>presente</w:t>
      </w:r>
      <w:r>
        <w:rPr>
          <w:spacing w:val="-2"/>
        </w:rPr>
        <w:t> </w:t>
      </w:r>
      <w:r>
        <w:rPr/>
        <w:t>puede</w:t>
      </w:r>
      <w:r>
        <w:rPr>
          <w:spacing w:val="-2"/>
        </w:rPr>
        <w:t> </w:t>
      </w:r>
      <w:r>
        <w:rPr/>
        <w:t>tener</w:t>
      </w:r>
      <w:r>
        <w:rPr>
          <w:spacing w:val="-1"/>
        </w:rPr>
        <w:t> </w:t>
      </w:r>
      <w:r>
        <w:rPr/>
        <w:t>una</w:t>
      </w:r>
      <w:r>
        <w:rPr>
          <w:spacing w:val="-2"/>
        </w:rPr>
        <w:t> </w:t>
      </w:r>
      <w:r>
        <w:rPr/>
        <w:t>cualidad</w:t>
      </w:r>
      <w:r>
        <w:rPr>
          <w:spacing w:val="-2"/>
        </w:rPr>
        <w:t> </w:t>
      </w:r>
      <w:r>
        <w:rPr/>
        <w:t>baja</w:t>
      </w:r>
      <w:r>
        <w:rPr>
          <w:spacing w:val="-1"/>
        </w:rPr>
        <w:t> </w:t>
      </w:r>
      <w:r>
        <w:rPr/>
        <w:t>granosa o a pan que nunca compite con la fruta o la acidez. Amargor de lúpulo inferior al nivel del umbral sensorial. Final seco, con retrogusto afrutado, ácido y limpio. Lúpulo ausente. Sin notas acéticas,</w:t>
      </w:r>
      <w:r>
        <w:rPr>
          <w:spacing w:val="-5"/>
        </w:rPr>
        <w:t> </w:t>
      </w:r>
      <w:r>
        <w:rPr/>
        <w:t>a</w:t>
      </w:r>
      <w:r>
        <w:rPr>
          <w:spacing w:val="-5"/>
        </w:rPr>
        <w:t> </w:t>
      </w:r>
      <w:r>
        <w:rPr/>
        <w:t>diacetilo</w:t>
      </w:r>
      <w:r>
        <w:rPr>
          <w:spacing w:val="-4"/>
        </w:rPr>
        <w:t> </w:t>
      </w:r>
      <w:r>
        <w:rPr/>
        <w:t>ni</w:t>
      </w:r>
      <w:r>
        <w:rPr>
          <w:spacing w:val="-5"/>
        </w:rPr>
        <w:t> </w:t>
      </w:r>
      <w:r>
        <w:rPr/>
        <w:t>sabores</w:t>
      </w:r>
      <w:r>
        <w:rPr>
          <w:spacing w:val="-2"/>
        </w:rPr>
        <w:t> </w:t>
      </w:r>
      <w:r>
        <w:rPr>
          <w:i/>
        </w:rPr>
        <w:t>funky</w:t>
      </w:r>
      <w:r>
        <w:rPr>
          <w:i/>
          <w:spacing w:val="-4"/>
        </w:rPr>
        <w:t> </w:t>
      </w:r>
      <w:r>
        <w:rPr/>
        <w:t>de</w:t>
      </w:r>
      <w:r>
        <w:rPr>
          <w:spacing w:val="-5"/>
        </w:rPr>
        <w:t> </w:t>
      </w:r>
      <w:r>
        <w:rPr/>
        <w:t>Brett.</w:t>
      </w:r>
      <w:r>
        <w:rPr>
          <w:spacing w:val="-4"/>
        </w:rPr>
        <w:t> </w:t>
      </w:r>
      <w:r>
        <w:rPr/>
        <w:t>Especias,</w:t>
      </w:r>
      <w:r>
        <w:rPr>
          <w:spacing w:val="-5"/>
        </w:rPr>
        <w:t> </w:t>
      </w:r>
      <w:r>
        <w:rPr/>
        <w:t>hierbas y vegetales son opcionales, en apoyo a la fruta.</w:t>
      </w:r>
    </w:p>
    <w:p>
      <w:pPr>
        <w:spacing w:after="0"/>
        <w:sectPr>
          <w:pgSz w:w="12240" w:h="15840"/>
          <w:pgMar w:header="0" w:footer="746" w:top="920" w:bottom="940" w:left="580" w:right="540"/>
          <w:cols w:num="2" w:equalWidth="0">
            <w:col w:w="5211" w:space="550"/>
            <w:col w:w="5359"/>
          </w:cols>
        </w:sectPr>
      </w:pPr>
    </w:p>
    <w:p>
      <w:pPr>
        <w:pStyle w:val="BodyText"/>
        <w:spacing w:before="86"/>
      </w:pPr>
      <w:r>
        <w:rPr>
          <w:b/>
        </w:rPr>
        <w:t>Sensación en boca: </w:t>
      </w:r>
      <w:r>
        <w:rPr/>
        <w:t>Cuerpo de bajo a medio bajo. Carbonatación</w:t>
      </w:r>
      <w:r>
        <w:rPr>
          <w:spacing w:val="-5"/>
        </w:rPr>
        <w:t> </w:t>
      </w:r>
      <w:r>
        <w:rPr/>
        <w:t>de</w:t>
      </w:r>
      <w:r>
        <w:rPr>
          <w:spacing w:val="-5"/>
        </w:rPr>
        <w:t> </w:t>
      </w:r>
      <w:r>
        <w:rPr/>
        <w:t>media</w:t>
      </w:r>
      <w:r>
        <w:rPr>
          <w:spacing w:val="-5"/>
        </w:rPr>
        <w:t> </w:t>
      </w:r>
      <w:r>
        <w:rPr/>
        <w:t>a</w:t>
      </w:r>
      <w:r>
        <w:rPr>
          <w:spacing w:val="-4"/>
        </w:rPr>
        <w:t> </w:t>
      </w:r>
      <w:r>
        <w:rPr/>
        <w:t>alta.</w:t>
      </w:r>
      <w:r>
        <w:rPr>
          <w:spacing w:val="-5"/>
        </w:rPr>
        <w:t> </w:t>
      </w:r>
      <w:r>
        <w:rPr/>
        <w:t>Sin</w:t>
      </w:r>
      <w:r>
        <w:rPr>
          <w:spacing w:val="-6"/>
        </w:rPr>
        <w:t> </w:t>
      </w:r>
      <w:r>
        <w:rPr/>
        <w:t>tibieza</w:t>
      </w:r>
      <w:r>
        <w:rPr>
          <w:spacing w:val="-5"/>
        </w:rPr>
        <w:t> </w:t>
      </w:r>
      <w:r>
        <w:rPr/>
        <w:t>alcohólica.</w:t>
      </w:r>
      <w:r>
        <w:rPr>
          <w:spacing w:val="-4"/>
        </w:rPr>
        <w:t> </w:t>
      </w:r>
      <w:r>
        <w:rPr/>
        <w:t>Acidez</w:t>
      </w:r>
      <w:r>
        <w:rPr>
          <w:spacing w:val="-2"/>
        </w:rPr>
        <w:t> </w:t>
      </w:r>
      <w:r>
        <w:rPr/>
        <w:t>de baja a medio alta, sin ser agresiva ni astringente.</w:t>
      </w:r>
    </w:p>
    <w:p>
      <w:pPr>
        <w:pStyle w:val="BodyText"/>
        <w:spacing w:before="44"/>
        <w:ind w:right="91"/>
      </w:pPr>
      <w:r>
        <w:rPr>
          <w:b/>
        </w:rPr>
        <w:t>Comentarios: </w:t>
      </w:r>
      <w:r>
        <w:rPr/>
        <w:t>Es mejor consumirla fresca. La acidez puede hacer</w:t>
      </w:r>
      <w:r>
        <w:rPr>
          <w:spacing w:val="-3"/>
        </w:rPr>
        <w:t> </w:t>
      </w:r>
      <w:r>
        <w:rPr/>
        <w:t>que</w:t>
      </w:r>
      <w:r>
        <w:rPr>
          <w:spacing w:val="-4"/>
        </w:rPr>
        <w:t> </w:t>
      </w:r>
      <w:r>
        <w:rPr/>
        <w:t>la</w:t>
      </w:r>
      <w:r>
        <w:rPr>
          <w:spacing w:val="-4"/>
        </w:rPr>
        <w:t> </w:t>
      </w:r>
      <w:r>
        <w:rPr/>
        <w:t>cerveza</w:t>
      </w:r>
      <w:r>
        <w:rPr>
          <w:spacing w:val="-4"/>
        </w:rPr>
        <w:t> </w:t>
      </w:r>
      <w:r>
        <w:rPr/>
        <w:t>parezca</w:t>
      </w:r>
      <w:r>
        <w:rPr>
          <w:spacing w:val="-4"/>
        </w:rPr>
        <w:t> </w:t>
      </w:r>
      <w:r>
        <w:rPr/>
        <w:t>más</w:t>
      </w:r>
      <w:r>
        <w:rPr>
          <w:spacing w:val="-4"/>
        </w:rPr>
        <w:t> </w:t>
      </w:r>
      <w:r>
        <w:rPr/>
        <w:t>seca</w:t>
      </w:r>
      <w:r>
        <w:rPr>
          <w:spacing w:val="-4"/>
        </w:rPr>
        <w:t> </w:t>
      </w:r>
      <w:r>
        <w:rPr/>
        <w:t>y</w:t>
      </w:r>
      <w:r>
        <w:rPr>
          <w:spacing w:val="-4"/>
        </w:rPr>
        <w:t> </w:t>
      </w:r>
      <w:r>
        <w:rPr/>
        <w:t>ligera</w:t>
      </w:r>
      <w:r>
        <w:rPr>
          <w:spacing w:val="-4"/>
        </w:rPr>
        <w:t> </w:t>
      </w:r>
      <w:r>
        <w:rPr/>
        <w:t>de</w:t>
      </w:r>
      <w:r>
        <w:rPr>
          <w:spacing w:val="-4"/>
        </w:rPr>
        <w:t> </w:t>
      </w:r>
      <w:r>
        <w:rPr/>
        <w:t>cuerpo</w:t>
      </w:r>
      <w:r>
        <w:rPr>
          <w:spacing w:val="-4"/>
        </w:rPr>
        <w:t> </w:t>
      </w:r>
      <w:r>
        <w:rPr/>
        <w:t>que</w:t>
      </w:r>
      <w:r>
        <w:rPr>
          <w:spacing w:val="-4"/>
        </w:rPr>
        <w:t> </w:t>
      </w:r>
      <w:r>
        <w:rPr/>
        <w:t>lo que podría sugerir la densidad final. Las cervezas Berliner Weisse con fruta deberían ser inscritas como 29A Fruit Beer.</w:t>
      </w:r>
    </w:p>
    <w:p>
      <w:pPr>
        <w:pStyle w:val="BodyText"/>
        <w:spacing w:before="49"/>
        <w:ind w:right="47"/>
      </w:pPr>
      <w:r>
        <w:rPr>
          <w:b/>
        </w:rPr>
        <w:t>Historia: </w:t>
      </w:r>
      <w:r>
        <w:rPr/>
        <w:t>Previamente existieron en Brasil ejemplos individuales bajo distintos nombres, pero el estilo se volvió popular bajo esta denominación después de que fuera definido formalmente en el año 2015, durante un taller entre personas que elaboraban cerveza artesanal y casera en el estado</w:t>
      </w:r>
      <w:r>
        <w:rPr>
          <w:spacing w:val="40"/>
        </w:rPr>
        <w:t> </w:t>
      </w:r>
      <w:r>
        <w:rPr/>
        <w:t>brasileño de Santa Catalina. Al presentar ingredientes locales que se adaptan bien al clima cálido, el estilo se ha extendido a otros</w:t>
      </w:r>
      <w:r>
        <w:rPr>
          <w:spacing w:val="-5"/>
        </w:rPr>
        <w:t> </w:t>
      </w:r>
      <w:r>
        <w:rPr/>
        <w:t>estados</w:t>
      </w:r>
      <w:r>
        <w:rPr>
          <w:spacing w:val="-5"/>
        </w:rPr>
        <w:t> </w:t>
      </w:r>
      <w:r>
        <w:rPr/>
        <w:t>dentro</w:t>
      </w:r>
      <w:r>
        <w:rPr>
          <w:spacing w:val="-6"/>
        </w:rPr>
        <w:t> </w:t>
      </w:r>
      <w:r>
        <w:rPr/>
        <w:t>de</w:t>
      </w:r>
      <w:r>
        <w:rPr>
          <w:spacing w:val="-3"/>
        </w:rPr>
        <w:t> </w:t>
      </w:r>
      <w:r>
        <w:rPr/>
        <w:t>Brasil</w:t>
      </w:r>
      <w:r>
        <w:rPr>
          <w:spacing w:val="-4"/>
        </w:rPr>
        <w:t> </w:t>
      </w:r>
      <w:r>
        <w:rPr/>
        <w:t>y</w:t>
      </w:r>
      <w:r>
        <w:rPr>
          <w:spacing w:val="-5"/>
        </w:rPr>
        <w:t> </w:t>
      </w:r>
      <w:r>
        <w:rPr/>
        <w:t>a</w:t>
      </w:r>
      <w:r>
        <w:rPr>
          <w:spacing w:val="-4"/>
        </w:rPr>
        <w:t> </w:t>
      </w:r>
      <w:r>
        <w:rPr/>
        <w:t>otros</w:t>
      </w:r>
      <w:r>
        <w:rPr>
          <w:spacing w:val="-5"/>
        </w:rPr>
        <w:t> </w:t>
      </w:r>
      <w:r>
        <w:rPr/>
        <w:t>lugares,</w:t>
      </w:r>
      <w:r>
        <w:rPr>
          <w:spacing w:val="-3"/>
        </w:rPr>
        <w:t> </w:t>
      </w:r>
      <w:r>
        <w:rPr/>
        <w:t>siendo</w:t>
      </w:r>
      <w:r>
        <w:rPr>
          <w:spacing w:val="-6"/>
        </w:rPr>
        <w:t> </w:t>
      </w:r>
      <w:r>
        <w:rPr/>
        <w:t>un</w:t>
      </w:r>
      <w:r>
        <w:rPr>
          <w:spacing w:val="-4"/>
        </w:rPr>
        <w:t> </w:t>
      </w:r>
      <w:r>
        <w:rPr/>
        <w:t>estilo moderno muy popular en América del Sur, tanto en competencias de cervezas comerciales como de elaboración </w:t>
      </w:r>
      <w:r>
        <w:rPr>
          <w:spacing w:val="-2"/>
        </w:rPr>
        <w:t>casera.</w:t>
      </w:r>
    </w:p>
    <w:p>
      <w:pPr>
        <w:pStyle w:val="BodyText"/>
        <w:spacing w:line="242" w:lineRule="auto" w:before="59"/>
        <w:ind w:right="91"/>
      </w:pPr>
      <w:r>
        <w:rPr>
          <w:b/>
        </w:rPr>
        <w:t>Ingredientes característicos: </w:t>
      </w:r>
      <w:r>
        <w:rPr/>
        <w:t>Malta Pilsner con malta de trigo o trigo sin maltear. Lo más común es una acidificación rápida en la olla de hervor con Lacto (</w:t>
      </w:r>
      <w:r>
        <w:rPr>
          <w:i/>
        </w:rPr>
        <w:t>kettle souring</w:t>
      </w:r>
      <w:r>
        <w:rPr/>
        <w:t>), seguida de una fermentación con levadura ale neutra. La fruta es añadida</w:t>
      </w:r>
      <w:r>
        <w:rPr>
          <w:spacing w:val="-5"/>
        </w:rPr>
        <w:t> </w:t>
      </w:r>
      <w:r>
        <w:rPr/>
        <w:t>típicamente</w:t>
      </w:r>
      <w:r>
        <w:rPr>
          <w:spacing w:val="-5"/>
        </w:rPr>
        <w:t> </w:t>
      </w:r>
      <w:r>
        <w:rPr/>
        <w:t>de</w:t>
      </w:r>
      <w:r>
        <w:rPr>
          <w:spacing w:val="-5"/>
        </w:rPr>
        <w:t> </w:t>
      </w:r>
      <w:r>
        <w:rPr/>
        <w:t>forma</w:t>
      </w:r>
      <w:r>
        <w:rPr>
          <w:spacing w:val="-5"/>
        </w:rPr>
        <w:t> </w:t>
      </w:r>
      <w:r>
        <w:rPr/>
        <w:t>tardía</w:t>
      </w:r>
      <w:r>
        <w:rPr>
          <w:spacing w:val="-5"/>
        </w:rPr>
        <w:t> </w:t>
      </w:r>
      <w:r>
        <w:rPr/>
        <w:t>en</w:t>
      </w:r>
      <w:r>
        <w:rPr>
          <w:spacing w:val="-6"/>
        </w:rPr>
        <w:t> </w:t>
      </w:r>
      <w:r>
        <w:rPr/>
        <w:t>la</w:t>
      </w:r>
      <w:r>
        <w:rPr>
          <w:spacing w:val="-5"/>
        </w:rPr>
        <w:t> </w:t>
      </w:r>
      <w:r>
        <w:rPr/>
        <w:t>fermentación.</w:t>
      </w:r>
      <w:r>
        <w:rPr>
          <w:spacing w:val="-5"/>
        </w:rPr>
        <w:t> </w:t>
      </w:r>
      <w:r>
        <w:rPr/>
        <w:t>Fruta fresca de temporada, a menudo tropical. Especias, hierbas y vegetales son opcionales, pero siempre deberían apoyar y realzar la presentación de la fruta.</w:t>
      </w:r>
    </w:p>
    <w:p>
      <w:pPr>
        <w:pStyle w:val="BodyText"/>
        <w:spacing w:before="37"/>
        <w:ind w:right="91"/>
      </w:pPr>
      <w:r>
        <w:rPr>
          <w:b/>
        </w:rPr>
        <w:t>Comparación de estilos: </w:t>
      </w:r>
      <w:r>
        <w:rPr/>
        <w:t>Como una Berliner Weisse más fuerte,</w:t>
      </w:r>
      <w:r>
        <w:rPr>
          <w:spacing w:val="-5"/>
        </w:rPr>
        <w:t> </w:t>
      </w:r>
      <w:r>
        <w:rPr/>
        <w:t>pero</w:t>
      </w:r>
      <w:r>
        <w:rPr>
          <w:spacing w:val="-5"/>
        </w:rPr>
        <w:t> </w:t>
      </w:r>
      <w:r>
        <w:rPr/>
        <w:t>con</w:t>
      </w:r>
      <w:r>
        <w:rPr>
          <w:spacing w:val="-3"/>
        </w:rPr>
        <w:t> </w:t>
      </w:r>
      <w:r>
        <w:rPr/>
        <w:t>fruta</w:t>
      </w:r>
      <w:r>
        <w:rPr>
          <w:spacing w:val="-5"/>
        </w:rPr>
        <w:t> </w:t>
      </w:r>
      <w:r>
        <w:rPr/>
        <w:t>fresca</w:t>
      </w:r>
      <w:r>
        <w:rPr>
          <w:spacing w:val="-5"/>
        </w:rPr>
        <w:t> </w:t>
      </w:r>
      <w:r>
        <w:rPr/>
        <w:t>y</w:t>
      </w:r>
      <w:r>
        <w:rPr>
          <w:spacing w:val="-5"/>
        </w:rPr>
        <w:t> </w:t>
      </w:r>
      <w:r>
        <w:rPr/>
        <w:t>sin</w:t>
      </w:r>
      <w:r>
        <w:rPr>
          <w:spacing w:val="-5"/>
        </w:rPr>
        <w:t> </w:t>
      </w:r>
      <w:r>
        <w:rPr/>
        <w:t>Brett.</w:t>
      </w:r>
      <w:r>
        <w:rPr>
          <w:spacing w:val="-4"/>
        </w:rPr>
        <w:t> </w:t>
      </w:r>
      <w:r>
        <w:rPr/>
        <w:t>Menos</w:t>
      </w:r>
      <w:r>
        <w:rPr>
          <w:spacing w:val="-3"/>
        </w:rPr>
        <w:t> </w:t>
      </w:r>
      <w:r>
        <w:rPr/>
        <w:t>ácida</w:t>
      </w:r>
      <w:r>
        <w:rPr>
          <w:spacing w:val="-4"/>
        </w:rPr>
        <w:t> </w:t>
      </w:r>
      <w:r>
        <w:rPr/>
        <w:t>que</w:t>
      </w:r>
      <w:r>
        <w:rPr>
          <w:spacing w:val="-6"/>
        </w:rPr>
        <w:t> </w:t>
      </w:r>
      <w:r>
        <w:rPr/>
        <w:t>una Lambic o Gueuze, y sin carácter de Brett. Bajo la Guía de Estilos 2021, cervezas similares podrían ser inscritas en el estilo más amplio 28C Wild Specialty Beer.</w:t>
      </w:r>
    </w:p>
    <w:p>
      <w:pPr>
        <w:tabs>
          <w:tab w:pos="2612" w:val="left" w:leader="none"/>
        </w:tabs>
        <w:spacing w:line="204" w:lineRule="exact" w:before="48"/>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1.039 –</w:t>
      </w:r>
      <w:r>
        <w:rPr>
          <w:spacing w:val="-2"/>
          <w:sz w:val="18"/>
        </w:rPr>
        <w:t> </w:t>
      </w:r>
      <w:r>
        <w:rPr>
          <w:spacing w:val="-4"/>
          <w:sz w:val="18"/>
        </w:rPr>
        <w:t>1.048</w:t>
      </w:r>
    </w:p>
    <w:p>
      <w:pPr>
        <w:tabs>
          <w:tab w:pos="2638" w:val="left" w:leader="none"/>
        </w:tabs>
        <w:spacing w:line="204" w:lineRule="exact" w:before="0"/>
        <w:ind w:left="140" w:right="0" w:firstLine="0"/>
        <w:jc w:val="left"/>
        <w:rPr>
          <w:sz w:val="18"/>
        </w:rPr>
      </w:pPr>
      <w:r>
        <w:rPr>
          <w:sz w:val="18"/>
        </w:rPr>
        <w:t>IBU:</w:t>
      </w:r>
      <w:r>
        <w:rPr>
          <w:spacing w:val="39"/>
          <w:sz w:val="18"/>
        </w:rPr>
        <w:t>  </w:t>
      </w:r>
      <w:r>
        <w:rPr>
          <w:sz w:val="18"/>
        </w:rPr>
        <w:t>2 –</w:t>
      </w:r>
      <w:r>
        <w:rPr>
          <w:spacing w:val="-1"/>
          <w:sz w:val="18"/>
        </w:rPr>
        <w:t> </w:t>
      </w:r>
      <w:r>
        <w:rPr>
          <w:spacing w:val="-10"/>
          <w:sz w:val="18"/>
        </w:rPr>
        <w:t>8</w:t>
      </w:r>
      <w:r>
        <w:rPr>
          <w:sz w:val="18"/>
        </w:rPr>
        <w:tab/>
        <w:t>FG:</w:t>
      </w:r>
      <w:r>
        <w:rPr>
          <w:spacing w:val="41"/>
          <w:sz w:val="18"/>
        </w:rPr>
        <w:t> </w:t>
      </w:r>
      <w:r>
        <w:rPr>
          <w:sz w:val="18"/>
        </w:rPr>
        <w:t>1.004</w:t>
      </w:r>
      <w:r>
        <w:rPr>
          <w:spacing w:val="-2"/>
          <w:sz w:val="18"/>
        </w:rPr>
        <w:t> </w:t>
      </w:r>
      <w:r>
        <w:rPr>
          <w:sz w:val="18"/>
        </w:rPr>
        <w:t>– </w:t>
      </w:r>
      <w:r>
        <w:rPr>
          <w:spacing w:val="-4"/>
          <w:sz w:val="18"/>
        </w:rPr>
        <w:t>1.012</w:t>
      </w:r>
    </w:p>
    <w:p>
      <w:pPr>
        <w:tabs>
          <w:tab w:pos="2518" w:val="left" w:leader="none"/>
        </w:tabs>
        <w:spacing w:before="2"/>
        <w:ind w:left="140" w:right="0" w:firstLine="0"/>
        <w:jc w:val="left"/>
        <w:rPr>
          <w:sz w:val="18"/>
        </w:rPr>
      </w:pPr>
      <w:r>
        <w:rPr>
          <w:sz w:val="18"/>
        </w:rPr>
        <w:t>SRM:</w:t>
      </w:r>
      <w:r>
        <w:rPr>
          <w:spacing w:val="51"/>
          <w:sz w:val="18"/>
        </w:rPr>
        <w:t> </w:t>
      </w:r>
      <w:r>
        <w:rPr>
          <w:sz w:val="18"/>
        </w:rPr>
        <w:t>2 –</w:t>
      </w:r>
      <w:r>
        <w:rPr>
          <w:spacing w:val="-1"/>
          <w:sz w:val="18"/>
        </w:rPr>
        <w:t> </w:t>
      </w:r>
      <w:r>
        <w:rPr>
          <w:spacing w:val="-10"/>
          <w:sz w:val="18"/>
        </w:rPr>
        <w:t>6</w:t>
      </w:r>
      <w:r>
        <w:rPr>
          <w:sz w:val="18"/>
        </w:rPr>
        <w:tab/>
        <w:t>ABV:</w:t>
      </w:r>
      <w:r>
        <w:rPr>
          <w:spacing w:val="41"/>
          <w:sz w:val="18"/>
        </w:rPr>
        <w:t> </w:t>
      </w:r>
      <w:r>
        <w:rPr>
          <w:sz w:val="18"/>
        </w:rPr>
        <w:t>4.0 –</w:t>
      </w:r>
      <w:r>
        <w:rPr>
          <w:spacing w:val="-2"/>
          <w:sz w:val="18"/>
        </w:rPr>
        <w:t> </w:t>
      </w:r>
      <w:r>
        <w:rPr>
          <w:spacing w:val="-4"/>
          <w:sz w:val="18"/>
        </w:rPr>
        <w:t>5.5%</w:t>
      </w:r>
    </w:p>
    <w:p>
      <w:pPr>
        <w:pStyle w:val="BodyText"/>
        <w:spacing w:line="242" w:lineRule="auto" w:before="38"/>
        <w:ind w:right="91"/>
      </w:pPr>
      <w:r>
        <w:rPr>
          <w:b/>
        </w:rPr>
        <w:t>Ejemplos comerciales: </w:t>
      </w:r>
      <w:r>
        <w:rPr/>
        <w:t>Armada Daenerys, Blumenau Catharina Sour Pêssego, Istepô Goiabêra, Itajahy Catharina Araçá</w:t>
      </w:r>
      <w:r>
        <w:rPr>
          <w:spacing w:val="-6"/>
        </w:rPr>
        <w:t> </w:t>
      </w:r>
      <w:r>
        <w:rPr/>
        <w:t>Sour,</w:t>
      </w:r>
      <w:r>
        <w:rPr>
          <w:spacing w:val="-6"/>
        </w:rPr>
        <w:t> </w:t>
      </w:r>
      <w:r>
        <w:rPr/>
        <w:t>Liffey</w:t>
      </w:r>
      <w:r>
        <w:rPr>
          <w:spacing w:val="-7"/>
        </w:rPr>
        <w:t> </w:t>
      </w:r>
      <w:r>
        <w:rPr/>
        <w:t>Coroa</w:t>
      </w:r>
      <w:r>
        <w:rPr>
          <w:spacing w:val="-7"/>
        </w:rPr>
        <w:t> </w:t>
      </w:r>
      <w:r>
        <w:rPr/>
        <w:t>Real,</w:t>
      </w:r>
      <w:r>
        <w:rPr>
          <w:spacing w:val="-5"/>
        </w:rPr>
        <w:t> </w:t>
      </w:r>
      <w:r>
        <w:rPr/>
        <w:t>UNIKA</w:t>
      </w:r>
      <w:r>
        <w:rPr>
          <w:spacing w:val="-7"/>
        </w:rPr>
        <w:t> </w:t>
      </w:r>
      <w:r>
        <w:rPr/>
        <w:t>Tangerina</w:t>
      </w:r>
      <w:r>
        <w:rPr>
          <w:spacing w:val="-7"/>
        </w:rPr>
        <w:t> </w:t>
      </w:r>
      <w:r>
        <w:rPr/>
        <w:t>Clemenules</w:t>
      </w:r>
    </w:p>
    <w:p>
      <w:pPr>
        <w:pStyle w:val="BodyText"/>
        <w:spacing w:before="41"/>
        <w:ind w:right="91"/>
      </w:pPr>
      <w:r>
        <w:rPr>
          <w:b/>
        </w:rPr>
        <w:t>Etiquetas:</w:t>
      </w:r>
      <w:r>
        <w:rPr>
          <w:b/>
          <w:spacing w:val="-12"/>
        </w:rPr>
        <w:t> </w:t>
      </w:r>
      <w:r>
        <w:rPr/>
        <w:t>sud-américa,</w:t>
      </w:r>
      <w:r>
        <w:rPr>
          <w:spacing w:val="-11"/>
        </w:rPr>
        <w:t> </w:t>
      </w:r>
      <w:r>
        <w:rPr/>
        <w:t>cerveza-especialidad,</w:t>
      </w:r>
      <w:r>
        <w:rPr>
          <w:spacing w:val="-11"/>
        </w:rPr>
        <w:t> </w:t>
      </w:r>
      <w:r>
        <w:rPr/>
        <w:t>estilo- artesanal, ácida, fruta</w:t>
      </w:r>
    </w:p>
    <w:p>
      <w:pPr>
        <w:pStyle w:val="BodyText"/>
        <w:spacing w:before="5"/>
        <w:ind w:left="0"/>
        <w:rPr>
          <w:sz w:val="25"/>
        </w:rPr>
      </w:pPr>
    </w:p>
    <w:p>
      <w:pPr>
        <w:pStyle w:val="Heading1"/>
      </w:pPr>
      <w:bookmarkStart w:name="_bookmark201" w:id="202"/>
      <w:bookmarkEnd w:id="202"/>
      <w:r>
        <w:rPr>
          <w:b w:val="0"/>
        </w:rPr>
      </w:r>
      <w:r>
        <w:rPr>
          <w:color w:val="1F4E79"/>
        </w:rPr>
        <w:t>Estilos</w:t>
      </w:r>
      <w:r>
        <w:rPr>
          <w:color w:val="1F4E79"/>
          <w:spacing w:val="-8"/>
        </w:rPr>
        <w:t> </w:t>
      </w:r>
      <w:r>
        <w:rPr>
          <w:color w:val="1F4E79"/>
          <w:spacing w:val="-2"/>
        </w:rPr>
        <w:t>neozelandeses</w:t>
      </w:r>
    </w:p>
    <w:p>
      <w:pPr>
        <w:pStyle w:val="BodyText"/>
        <w:spacing w:before="6"/>
        <w:ind w:left="0"/>
        <w:rPr>
          <w:rFonts w:ascii="Verdana"/>
          <w:b/>
          <w:sz w:val="21"/>
        </w:rPr>
      </w:pPr>
    </w:p>
    <w:p>
      <w:pPr>
        <w:pStyle w:val="Heading3"/>
      </w:pPr>
      <w:bookmarkStart w:name="_bookmark202" w:id="203"/>
      <w:bookmarkEnd w:id="203"/>
      <w:r>
        <w:rPr>
          <w:b w:val="0"/>
        </w:rPr>
      </w:r>
      <w:r>
        <w:rPr/>
        <w:t>X5.</w:t>
      </w:r>
      <w:r>
        <w:rPr>
          <w:spacing w:val="-5"/>
        </w:rPr>
        <w:t> </w:t>
      </w:r>
      <w:r>
        <w:rPr/>
        <w:t>New</w:t>
      </w:r>
      <w:r>
        <w:rPr>
          <w:spacing w:val="-5"/>
        </w:rPr>
        <w:t> </w:t>
      </w:r>
      <w:r>
        <w:rPr/>
        <w:t>Zealand</w:t>
      </w:r>
      <w:r>
        <w:rPr>
          <w:spacing w:val="-4"/>
        </w:rPr>
        <w:t> </w:t>
      </w:r>
      <w:r>
        <w:rPr>
          <w:spacing w:val="-2"/>
        </w:rPr>
        <w:t>Pilsner</w:t>
      </w:r>
    </w:p>
    <w:p>
      <w:pPr>
        <w:spacing w:before="41"/>
        <w:ind w:left="140" w:right="91" w:firstLine="0"/>
        <w:jc w:val="left"/>
        <w:rPr>
          <w:i/>
          <w:sz w:val="18"/>
        </w:rPr>
      </w:pPr>
      <w:r>
        <w:rPr>
          <w:i/>
          <w:sz w:val="18"/>
        </w:rPr>
        <w:t>Ubicación</w:t>
      </w:r>
      <w:r>
        <w:rPr>
          <w:i/>
          <w:spacing w:val="-7"/>
          <w:sz w:val="18"/>
        </w:rPr>
        <w:t> </w:t>
      </w:r>
      <w:r>
        <w:rPr>
          <w:i/>
          <w:sz w:val="18"/>
        </w:rPr>
        <w:t>sugerida</w:t>
      </w:r>
      <w:r>
        <w:rPr>
          <w:i/>
          <w:spacing w:val="-6"/>
          <w:sz w:val="18"/>
        </w:rPr>
        <w:t> </w:t>
      </w:r>
      <w:r>
        <w:rPr>
          <w:i/>
          <w:sz w:val="18"/>
        </w:rPr>
        <w:t>para</w:t>
      </w:r>
      <w:r>
        <w:rPr>
          <w:i/>
          <w:spacing w:val="-6"/>
          <w:sz w:val="18"/>
        </w:rPr>
        <w:t> </w:t>
      </w:r>
      <w:r>
        <w:rPr>
          <w:i/>
          <w:sz w:val="18"/>
        </w:rPr>
        <w:t>el</w:t>
      </w:r>
      <w:r>
        <w:rPr>
          <w:i/>
          <w:spacing w:val="-6"/>
          <w:sz w:val="18"/>
        </w:rPr>
        <w:t> </w:t>
      </w:r>
      <w:r>
        <w:rPr>
          <w:i/>
          <w:sz w:val="18"/>
        </w:rPr>
        <w:t>estilo:</w:t>
      </w:r>
      <w:r>
        <w:rPr>
          <w:i/>
          <w:spacing w:val="-5"/>
          <w:sz w:val="18"/>
        </w:rPr>
        <w:t> </w:t>
      </w:r>
      <w:r>
        <w:rPr>
          <w:i/>
          <w:sz w:val="18"/>
        </w:rPr>
        <w:t>categoría</w:t>
      </w:r>
      <w:r>
        <w:rPr>
          <w:i/>
          <w:spacing w:val="-6"/>
          <w:sz w:val="18"/>
        </w:rPr>
        <w:t> </w:t>
      </w:r>
      <w:r>
        <w:rPr>
          <w:i/>
          <w:sz w:val="18"/>
        </w:rPr>
        <w:t>12</w:t>
      </w:r>
      <w:r>
        <w:rPr>
          <w:i/>
          <w:spacing w:val="-6"/>
          <w:sz w:val="18"/>
        </w:rPr>
        <w:t> </w:t>
      </w:r>
      <w:r>
        <w:rPr>
          <w:i/>
          <w:sz w:val="18"/>
        </w:rPr>
        <w:t>(Pale Commonwealth Beer)</w:t>
      </w:r>
    </w:p>
    <w:p>
      <w:pPr>
        <w:pStyle w:val="BodyText"/>
        <w:spacing w:line="242" w:lineRule="auto" w:before="83"/>
        <w:ind w:right="91"/>
      </w:pPr>
      <w:r>
        <w:rPr>
          <w:b/>
        </w:rPr>
        <w:t>Impresión general: </w:t>
      </w:r>
      <w:r>
        <w:rPr/>
        <w:t>Una cerveza pálida, seca, de color dorado y de fermentación limpia, que presenta lúpulos característicos</w:t>
      </w:r>
      <w:r>
        <w:rPr>
          <w:spacing w:val="-6"/>
        </w:rPr>
        <w:t> </w:t>
      </w:r>
      <w:r>
        <w:rPr/>
        <w:t>de</w:t>
      </w:r>
      <w:r>
        <w:rPr>
          <w:spacing w:val="-6"/>
        </w:rPr>
        <w:t> </w:t>
      </w:r>
      <w:r>
        <w:rPr/>
        <w:t>Nueva</w:t>
      </w:r>
      <w:r>
        <w:rPr>
          <w:spacing w:val="-6"/>
        </w:rPr>
        <w:t> </w:t>
      </w:r>
      <w:r>
        <w:rPr/>
        <w:t>Zelanda</w:t>
      </w:r>
      <w:r>
        <w:rPr>
          <w:spacing w:val="-6"/>
        </w:rPr>
        <w:t> </w:t>
      </w:r>
      <w:r>
        <w:rPr/>
        <w:t>con</w:t>
      </w:r>
      <w:r>
        <w:rPr>
          <w:spacing w:val="-6"/>
        </w:rPr>
        <w:t> </w:t>
      </w:r>
      <w:r>
        <w:rPr/>
        <w:t>carácter</w:t>
      </w:r>
      <w:r>
        <w:rPr>
          <w:spacing w:val="-6"/>
        </w:rPr>
        <w:t> </w:t>
      </w:r>
      <w:r>
        <w:rPr/>
        <w:t>tropical,</w:t>
      </w:r>
      <w:r>
        <w:rPr>
          <w:spacing w:val="-6"/>
        </w:rPr>
        <w:t> </w:t>
      </w:r>
      <w:r>
        <w:rPr/>
        <w:t>cítrico, afrutado o a pasto/césped. Cuerpo medio, sensación en boca suave, de paladar y final delicados, con una base de malta de neutra a similar al pan, que le da soporte a esta cerveza orientada al lúpulo, refrescante y de mucha tomabilidad.</w:t>
      </w:r>
    </w:p>
    <w:p>
      <w:pPr>
        <w:pStyle w:val="BodyText"/>
        <w:spacing w:before="40"/>
        <w:ind w:right="43"/>
      </w:pPr>
      <w:r>
        <w:rPr>
          <w:b/>
        </w:rPr>
        <w:t>Aroma: </w:t>
      </w:r>
      <w:r>
        <w:rPr/>
        <w:t>Lúpulo de medio a alto reflejando las variedades modernas del Nuevo Mundo, a menudo exhibiendo fruta tropical, cítricos (lima, pomelo/toronja blanca), grosella o melón</w:t>
      </w:r>
      <w:r>
        <w:rPr>
          <w:spacing w:val="-5"/>
        </w:rPr>
        <w:t> </w:t>
      </w:r>
      <w:r>
        <w:rPr/>
        <w:t>tuna/dulce</w:t>
      </w:r>
      <w:r>
        <w:rPr>
          <w:spacing w:val="-5"/>
        </w:rPr>
        <w:t> </w:t>
      </w:r>
      <w:r>
        <w:rPr/>
        <w:t>(</w:t>
      </w:r>
      <w:r>
        <w:rPr>
          <w:i/>
        </w:rPr>
        <w:t>honeydew</w:t>
      </w:r>
      <w:r>
        <w:rPr/>
        <w:t>,</w:t>
      </w:r>
      <w:r>
        <w:rPr>
          <w:spacing w:val="-4"/>
        </w:rPr>
        <w:t> </w:t>
      </w:r>
      <w:r>
        <w:rPr/>
        <w:t>en</w:t>
      </w:r>
      <w:r>
        <w:rPr>
          <w:spacing w:val="-5"/>
        </w:rPr>
        <w:t> </w:t>
      </w:r>
      <w:r>
        <w:rPr/>
        <w:t>inglés),</w:t>
      </w:r>
      <w:r>
        <w:rPr>
          <w:spacing w:val="-5"/>
        </w:rPr>
        <w:t> </w:t>
      </w:r>
      <w:r>
        <w:rPr/>
        <w:t>con</w:t>
      </w:r>
      <w:r>
        <w:rPr>
          <w:spacing w:val="-5"/>
        </w:rPr>
        <w:t> </w:t>
      </w:r>
      <w:r>
        <w:rPr/>
        <w:t>un</w:t>
      </w:r>
      <w:r>
        <w:rPr>
          <w:spacing w:val="-4"/>
        </w:rPr>
        <w:t> </w:t>
      </w:r>
      <w:r>
        <w:rPr/>
        <w:t>ligero</w:t>
      </w:r>
      <w:r>
        <w:rPr>
          <w:spacing w:val="-6"/>
        </w:rPr>
        <w:t> </w:t>
      </w:r>
      <w:r>
        <w:rPr/>
        <w:t>carácter a pimiento verde o a pasto/césped. Malta de media baja a media de apoyo, con una cualidad de neutra a similar al pan o galleta </w:t>
      </w:r>
      <w:r>
        <w:rPr>
          <w:i/>
        </w:rPr>
        <w:t>cracker</w:t>
      </w:r>
      <w:r>
        <w:rPr/>
        <w:t>. Muy bajo DMS es aceptable pero no obligatorio. Carácter de levadura neutro y limpio, opcionalmente con una cualidad sulfurosa muy ligera. El</w:t>
      </w:r>
    </w:p>
    <w:p>
      <w:pPr>
        <w:pStyle w:val="BodyText"/>
        <w:spacing w:before="86"/>
        <w:ind w:right="270"/>
      </w:pPr>
      <w:r>
        <w:rPr/>
        <w:br w:type="column"/>
      </w:r>
      <w:r>
        <w:rPr/>
        <w:t>carácter del lúpulo debería ser lo más prominente en el balance,</w:t>
      </w:r>
      <w:r>
        <w:rPr>
          <w:spacing w:val="-6"/>
        </w:rPr>
        <w:t> </w:t>
      </w:r>
      <w:r>
        <w:rPr/>
        <w:t>pero</w:t>
      </w:r>
      <w:r>
        <w:rPr>
          <w:spacing w:val="-6"/>
        </w:rPr>
        <w:t> </w:t>
      </w:r>
      <w:r>
        <w:rPr/>
        <w:t>algo</w:t>
      </w:r>
      <w:r>
        <w:rPr>
          <w:spacing w:val="-6"/>
        </w:rPr>
        <w:t> </w:t>
      </w:r>
      <w:r>
        <w:rPr/>
        <w:t>de</w:t>
      </w:r>
      <w:r>
        <w:rPr>
          <w:spacing w:val="-6"/>
        </w:rPr>
        <w:t> </w:t>
      </w:r>
      <w:r>
        <w:rPr/>
        <w:t>carácter</w:t>
      </w:r>
      <w:r>
        <w:rPr>
          <w:spacing w:val="-5"/>
        </w:rPr>
        <w:t> </w:t>
      </w:r>
      <w:r>
        <w:rPr/>
        <w:t>de</w:t>
      </w:r>
      <w:r>
        <w:rPr>
          <w:spacing w:val="-6"/>
        </w:rPr>
        <w:t> </w:t>
      </w:r>
      <w:r>
        <w:rPr/>
        <w:t>malta</w:t>
      </w:r>
      <w:r>
        <w:rPr>
          <w:spacing w:val="-5"/>
        </w:rPr>
        <w:t> </w:t>
      </w:r>
      <w:r>
        <w:rPr/>
        <w:t>debe</w:t>
      </w:r>
      <w:r>
        <w:rPr>
          <w:spacing w:val="-4"/>
        </w:rPr>
        <w:t> </w:t>
      </w:r>
      <w:r>
        <w:rPr/>
        <w:t>ser</w:t>
      </w:r>
      <w:r>
        <w:rPr>
          <w:spacing w:val="-5"/>
        </w:rPr>
        <w:t> </w:t>
      </w:r>
      <w:r>
        <w:rPr/>
        <w:t>evidente.</w:t>
      </w:r>
    </w:p>
    <w:p>
      <w:pPr>
        <w:pStyle w:val="BodyText"/>
        <w:spacing w:before="45"/>
        <w:ind w:right="192"/>
      </w:pPr>
      <w:r>
        <w:rPr>
          <w:b/>
        </w:rPr>
        <w:t>Apariencia: </w:t>
      </w:r>
      <w:r>
        <w:rPr/>
        <w:t>Color de pajizo a dorado profundo, pero la mayoría de los ejemplos son amarillo dorado. Generalmente con</w:t>
      </w:r>
      <w:r>
        <w:rPr>
          <w:spacing w:val="-5"/>
        </w:rPr>
        <w:t> </w:t>
      </w:r>
      <w:r>
        <w:rPr/>
        <w:t>claridad</w:t>
      </w:r>
      <w:r>
        <w:rPr>
          <w:spacing w:val="-5"/>
        </w:rPr>
        <w:t> </w:t>
      </w:r>
      <w:r>
        <w:rPr/>
        <w:t>de</w:t>
      </w:r>
      <w:r>
        <w:rPr>
          <w:spacing w:val="-5"/>
        </w:rPr>
        <w:t> </w:t>
      </w:r>
      <w:r>
        <w:rPr/>
        <w:t>bastante</w:t>
      </w:r>
      <w:r>
        <w:rPr>
          <w:spacing w:val="-4"/>
        </w:rPr>
        <w:t> </w:t>
      </w:r>
      <w:r>
        <w:rPr/>
        <w:t>traslúcida</w:t>
      </w:r>
      <w:r>
        <w:rPr>
          <w:spacing w:val="-4"/>
        </w:rPr>
        <w:t> </w:t>
      </w:r>
      <w:r>
        <w:rPr/>
        <w:t>a</w:t>
      </w:r>
      <w:r>
        <w:rPr>
          <w:spacing w:val="-5"/>
        </w:rPr>
        <w:t> </w:t>
      </w:r>
      <w:r>
        <w:rPr/>
        <w:t>brillante;</w:t>
      </w:r>
      <w:r>
        <w:rPr>
          <w:spacing w:val="-4"/>
        </w:rPr>
        <w:t> </w:t>
      </w:r>
      <w:r>
        <w:rPr/>
        <w:t>la</w:t>
      </w:r>
      <w:r>
        <w:rPr>
          <w:spacing w:val="-5"/>
        </w:rPr>
        <w:t> </w:t>
      </w:r>
      <w:r>
        <w:rPr/>
        <w:t>turbidez</w:t>
      </w:r>
      <w:r>
        <w:rPr>
          <w:spacing w:val="-6"/>
        </w:rPr>
        <w:t> </w:t>
      </w:r>
      <w:r>
        <w:rPr/>
        <w:t>es</w:t>
      </w:r>
      <w:r>
        <w:rPr>
          <w:spacing w:val="-3"/>
        </w:rPr>
        <w:t> </w:t>
      </w:r>
      <w:r>
        <w:rPr/>
        <w:t>un defecto. Espuma blanca, cremosa y duradera.</w:t>
      </w:r>
    </w:p>
    <w:p>
      <w:pPr>
        <w:pStyle w:val="BodyText"/>
        <w:ind w:right="216"/>
      </w:pPr>
      <w:r>
        <w:rPr>
          <w:b/>
        </w:rPr>
        <w:t>Sabor: </w:t>
      </w:r>
      <w:r>
        <w:rPr/>
        <w:t>Amargor de medio a alto, limpio y sin asperezas, más prominente en el balance y perdurando hasta el retrogusto. Lúpulo de medio a alto con características similares al aroma (tropical, cítrico, grosella, melón, pasto/césped). Malta de media</w:t>
      </w:r>
      <w:r>
        <w:rPr>
          <w:spacing w:val="-4"/>
        </w:rPr>
        <w:t> </w:t>
      </w:r>
      <w:r>
        <w:rPr/>
        <w:t>baja</w:t>
      </w:r>
      <w:r>
        <w:rPr>
          <w:spacing w:val="-3"/>
        </w:rPr>
        <w:t> </w:t>
      </w:r>
      <w:r>
        <w:rPr/>
        <w:t>a</w:t>
      </w:r>
      <w:r>
        <w:rPr>
          <w:spacing w:val="-4"/>
        </w:rPr>
        <w:t> </w:t>
      </w:r>
      <w:r>
        <w:rPr/>
        <w:t>media,</w:t>
      </w:r>
      <w:r>
        <w:rPr>
          <w:spacing w:val="-3"/>
        </w:rPr>
        <w:t> </w:t>
      </w:r>
      <w:r>
        <w:rPr/>
        <w:t>a</w:t>
      </w:r>
      <w:r>
        <w:rPr>
          <w:spacing w:val="-4"/>
        </w:rPr>
        <w:t> </w:t>
      </w:r>
      <w:r>
        <w:rPr/>
        <w:t>grano</w:t>
      </w:r>
      <w:r>
        <w:rPr>
          <w:spacing w:val="-5"/>
        </w:rPr>
        <w:t> </w:t>
      </w:r>
      <w:r>
        <w:rPr/>
        <w:t>dulce,</w:t>
      </w:r>
      <w:r>
        <w:rPr>
          <w:spacing w:val="-4"/>
        </w:rPr>
        <w:t> </w:t>
      </w:r>
      <w:r>
        <w:rPr/>
        <w:t>pan</w:t>
      </w:r>
      <w:r>
        <w:rPr>
          <w:spacing w:val="-2"/>
        </w:rPr>
        <w:t> </w:t>
      </w:r>
      <w:r>
        <w:rPr/>
        <w:t>o</w:t>
      </w:r>
      <w:r>
        <w:rPr>
          <w:spacing w:val="-5"/>
        </w:rPr>
        <w:t> </w:t>
      </w:r>
      <w:r>
        <w:rPr/>
        <w:t>galleta</w:t>
      </w:r>
      <w:r>
        <w:rPr>
          <w:spacing w:val="-1"/>
        </w:rPr>
        <w:t> </w:t>
      </w:r>
      <w:r>
        <w:rPr>
          <w:i/>
        </w:rPr>
        <w:t>cracker</w:t>
      </w:r>
      <w:r>
        <w:rPr/>
        <w:t>.</w:t>
      </w:r>
      <w:r>
        <w:rPr>
          <w:spacing w:val="-4"/>
        </w:rPr>
        <w:t> </w:t>
      </w:r>
      <w:r>
        <w:rPr/>
        <w:t>Perfil de fermentación limpio (los ésteres de fermentación son un defecto). Final de seco a prácticamente seco, limpio y suave, con un retrogusto amargo pero sin asperezas. La malta puede sugerir</w:t>
      </w:r>
      <w:r>
        <w:rPr>
          <w:spacing w:val="-4"/>
        </w:rPr>
        <w:t> </w:t>
      </w:r>
      <w:r>
        <w:rPr/>
        <w:t>una</w:t>
      </w:r>
      <w:r>
        <w:rPr>
          <w:spacing w:val="-4"/>
        </w:rPr>
        <w:t> </w:t>
      </w:r>
      <w:r>
        <w:rPr/>
        <w:t>impresión</w:t>
      </w:r>
      <w:r>
        <w:rPr>
          <w:spacing w:val="-4"/>
        </w:rPr>
        <w:t> </w:t>
      </w:r>
      <w:r>
        <w:rPr/>
        <w:t>de</w:t>
      </w:r>
      <w:r>
        <w:rPr>
          <w:spacing w:val="-4"/>
        </w:rPr>
        <w:t> </w:t>
      </w:r>
      <w:r>
        <w:rPr/>
        <w:t>dulzor,</w:t>
      </w:r>
      <w:r>
        <w:rPr>
          <w:spacing w:val="-4"/>
        </w:rPr>
        <w:t> </w:t>
      </w:r>
      <w:r>
        <w:rPr/>
        <w:t>pero</w:t>
      </w:r>
      <w:r>
        <w:rPr>
          <w:spacing w:val="-4"/>
        </w:rPr>
        <w:t> </w:t>
      </w:r>
      <w:r>
        <w:rPr/>
        <w:t>la</w:t>
      </w:r>
      <w:r>
        <w:rPr>
          <w:spacing w:val="-4"/>
        </w:rPr>
        <w:t> </w:t>
      </w:r>
      <w:r>
        <w:rPr/>
        <w:t>cerveza</w:t>
      </w:r>
      <w:r>
        <w:rPr>
          <w:spacing w:val="-4"/>
        </w:rPr>
        <w:t> </w:t>
      </w:r>
      <w:r>
        <w:rPr/>
        <w:t>no</w:t>
      </w:r>
      <w:r>
        <w:rPr>
          <w:spacing w:val="-5"/>
        </w:rPr>
        <w:t> </w:t>
      </w:r>
      <w:r>
        <w:rPr/>
        <w:t>debería</w:t>
      </w:r>
      <w:r>
        <w:rPr>
          <w:spacing w:val="-4"/>
        </w:rPr>
        <w:t> </w:t>
      </w:r>
      <w:r>
        <w:rPr/>
        <w:t>ser literalmente dulce. El final puede ser seco, pero no percibirse </w:t>
      </w:r>
      <w:r>
        <w:rPr>
          <w:i/>
        </w:rPr>
        <w:t>crisp </w:t>
      </w:r>
      <w:r>
        <w:rPr/>
        <w:t>o con picor carbónico. El balance siempre debería ser amargo, pero el sabor a malta debe ser perceptible.</w:t>
      </w:r>
    </w:p>
    <w:p>
      <w:pPr>
        <w:pStyle w:val="BodyText"/>
        <w:spacing w:line="242" w:lineRule="auto" w:before="61"/>
        <w:ind w:right="216"/>
      </w:pPr>
      <w:r>
        <w:rPr>
          <w:b/>
        </w:rPr>
        <w:t>Sensación en boca: </w:t>
      </w:r>
      <w:r>
        <w:rPr/>
        <w:t>Cuerpo de medio ligero a medio. Carbonatación de media a media alta. La suavidad es la impresión</w:t>
      </w:r>
      <w:r>
        <w:rPr>
          <w:spacing w:val="-7"/>
        </w:rPr>
        <w:t> </w:t>
      </w:r>
      <w:r>
        <w:rPr/>
        <w:t>más</w:t>
      </w:r>
      <w:r>
        <w:rPr>
          <w:spacing w:val="-7"/>
        </w:rPr>
        <w:t> </w:t>
      </w:r>
      <w:r>
        <w:rPr/>
        <w:t>prominente.</w:t>
      </w:r>
      <w:r>
        <w:rPr>
          <w:spacing w:val="-7"/>
        </w:rPr>
        <w:t> </w:t>
      </w:r>
      <w:r>
        <w:rPr/>
        <w:t>Nunca</w:t>
      </w:r>
      <w:r>
        <w:rPr>
          <w:spacing w:val="-7"/>
        </w:rPr>
        <w:t> </w:t>
      </w:r>
      <w:r>
        <w:rPr/>
        <w:t>astringente</w:t>
      </w:r>
      <w:r>
        <w:rPr>
          <w:spacing w:val="-6"/>
        </w:rPr>
        <w:t> </w:t>
      </w:r>
      <w:r>
        <w:rPr/>
        <w:t>ni</w:t>
      </w:r>
      <w:r>
        <w:rPr>
          <w:spacing w:val="-7"/>
        </w:rPr>
        <w:t> </w:t>
      </w:r>
      <w:r>
        <w:rPr/>
        <w:t>áspera.</w:t>
      </w:r>
    </w:p>
    <w:p>
      <w:pPr>
        <w:pStyle w:val="BodyText"/>
        <w:spacing w:before="38"/>
        <w:ind w:right="216"/>
      </w:pPr>
      <w:r>
        <w:rPr>
          <w:b/>
        </w:rPr>
        <w:t>Comentarios: </w:t>
      </w:r>
      <w:r>
        <w:rPr/>
        <w:t>Los aromas del lúpulo a menudo tienen una cualidad similar a muchos vinos Sauvignon Blanc de Nueva Zelanda, con aromas a fruta tropical, pasto/césped, melón y lima. Frecuentemente elaborada en Nueva Zelanda como un estilo híbrido, utilizando levadura ale neutra a temperaturas frías.</w:t>
      </w:r>
      <w:r>
        <w:rPr>
          <w:spacing w:val="-6"/>
        </w:rPr>
        <w:t> </w:t>
      </w:r>
      <w:r>
        <w:rPr/>
        <w:t>Es</w:t>
      </w:r>
      <w:r>
        <w:rPr>
          <w:spacing w:val="-6"/>
        </w:rPr>
        <w:t> </w:t>
      </w:r>
      <w:r>
        <w:rPr/>
        <w:t>importante</w:t>
      </w:r>
      <w:r>
        <w:rPr>
          <w:spacing w:val="-4"/>
        </w:rPr>
        <w:t> </w:t>
      </w:r>
      <w:r>
        <w:rPr/>
        <w:t>limitar</w:t>
      </w:r>
      <w:r>
        <w:rPr>
          <w:spacing w:val="-4"/>
        </w:rPr>
        <w:t> </w:t>
      </w:r>
      <w:r>
        <w:rPr/>
        <w:t>el</w:t>
      </w:r>
      <w:r>
        <w:rPr>
          <w:spacing w:val="-4"/>
        </w:rPr>
        <w:t> </w:t>
      </w:r>
      <w:r>
        <w:rPr/>
        <w:t>carácter</w:t>
      </w:r>
      <w:r>
        <w:rPr>
          <w:spacing w:val="-4"/>
        </w:rPr>
        <w:t> </w:t>
      </w:r>
      <w:r>
        <w:rPr/>
        <w:t>sulfuroso</w:t>
      </w:r>
      <w:r>
        <w:rPr>
          <w:spacing w:val="-6"/>
        </w:rPr>
        <w:t> </w:t>
      </w:r>
      <w:r>
        <w:rPr/>
        <w:t>en</w:t>
      </w:r>
      <w:r>
        <w:rPr>
          <w:spacing w:val="-5"/>
        </w:rPr>
        <w:t> </w:t>
      </w:r>
      <w:r>
        <w:rPr/>
        <w:t>el</w:t>
      </w:r>
      <w:r>
        <w:rPr>
          <w:spacing w:val="-4"/>
        </w:rPr>
        <w:t> </w:t>
      </w:r>
      <w:r>
        <w:rPr/>
        <w:t>producto final ya que este puede chocar con el lúpulo.</w:t>
      </w:r>
    </w:p>
    <w:p>
      <w:pPr>
        <w:pStyle w:val="BodyText"/>
        <w:spacing w:before="52"/>
        <w:ind w:right="216"/>
      </w:pPr>
      <w:r>
        <w:rPr>
          <w:b/>
        </w:rPr>
        <w:t>Historia:</w:t>
      </w:r>
      <w:r>
        <w:rPr>
          <w:b/>
          <w:spacing w:val="-6"/>
        </w:rPr>
        <w:t> </w:t>
      </w:r>
      <w:r>
        <w:rPr/>
        <w:t>Definida</w:t>
      </w:r>
      <w:r>
        <w:rPr>
          <w:spacing w:val="-6"/>
        </w:rPr>
        <w:t> </w:t>
      </w:r>
      <w:r>
        <w:rPr/>
        <w:t>en</w:t>
      </w:r>
      <w:r>
        <w:rPr>
          <w:spacing w:val="-7"/>
        </w:rPr>
        <w:t> </w:t>
      </w:r>
      <w:r>
        <w:rPr/>
        <w:t>gran</w:t>
      </w:r>
      <w:r>
        <w:rPr>
          <w:spacing w:val="-5"/>
        </w:rPr>
        <w:t> </w:t>
      </w:r>
      <w:r>
        <w:rPr/>
        <w:t>medida</w:t>
      </w:r>
      <w:r>
        <w:rPr>
          <w:spacing w:val="-6"/>
        </w:rPr>
        <w:t> </w:t>
      </w:r>
      <w:r>
        <w:rPr/>
        <w:t>por</w:t>
      </w:r>
      <w:r>
        <w:rPr>
          <w:spacing w:val="-5"/>
        </w:rPr>
        <w:t> </w:t>
      </w:r>
      <w:r>
        <w:rPr/>
        <w:t>la</w:t>
      </w:r>
      <w:r>
        <w:rPr>
          <w:spacing w:val="-6"/>
        </w:rPr>
        <w:t> </w:t>
      </w:r>
      <w:r>
        <w:rPr/>
        <w:t>cerveza</w:t>
      </w:r>
      <w:r>
        <w:rPr>
          <w:spacing w:val="-6"/>
        </w:rPr>
        <w:t> </w:t>
      </w:r>
      <w:r>
        <w:rPr/>
        <w:t>original creada</w:t>
      </w:r>
      <w:r>
        <w:rPr>
          <w:spacing w:val="-3"/>
        </w:rPr>
        <w:t> </w:t>
      </w:r>
      <w:r>
        <w:rPr/>
        <w:t>por</w:t>
      </w:r>
      <w:r>
        <w:rPr>
          <w:spacing w:val="-2"/>
        </w:rPr>
        <w:t> </w:t>
      </w:r>
      <w:r>
        <w:rPr/>
        <w:t>Emerson’s</w:t>
      </w:r>
      <w:r>
        <w:rPr>
          <w:spacing w:val="-4"/>
        </w:rPr>
        <w:t> </w:t>
      </w:r>
      <w:r>
        <w:rPr/>
        <w:t>Brewery a</w:t>
      </w:r>
      <w:r>
        <w:rPr>
          <w:spacing w:val="-4"/>
        </w:rPr>
        <w:t> </w:t>
      </w:r>
      <w:r>
        <w:rPr/>
        <w:t>mediados</w:t>
      </w:r>
      <w:r>
        <w:rPr>
          <w:spacing w:val="-3"/>
        </w:rPr>
        <w:t> </w:t>
      </w:r>
      <w:r>
        <w:rPr/>
        <w:t>de</w:t>
      </w:r>
      <w:r>
        <w:rPr>
          <w:spacing w:val="-2"/>
        </w:rPr>
        <w:t> </w:t>
      </w:r>
      <w:r>
        <w:rPr/>
        <w:t>la</w:t>
      </w:r>
      <w:r>
        <w:rPr>
          <w:spacing w:val="-3"/>
        </w:rPr>
        <w:t> </w:t>
      </w:r>
      <w:r>
        <w:rPr/>
        <w:t>década</w:t>
      </w:r>
      <w:r>
        <w:rPr>
          <w:spacing w:val="-3"/>
        </w:rPr>
        <w:t> </w:t>
      </w:r>
      <w:r>
        <w:rPr>
          <w:spacing w:val="-5"/>
        </w:rPr>
        <w:t>de</w:t>
      </w:r>
    </w:p>
    <w:p>
      <w:pPr>
        <w:pStyle w:val="BodyText"/>
        <w:spacing w:before="3"/>
        <w:ind w:right="198"/>
      </w:pPr>
      <w:r>
        <w:rPr/>
        <w:t>1990,</w:t>
      </w:r>
      <w:r>
        <w:rPr>
          <w:spacing w:val="-3"/>
        </w:rPr>
        <w:t> </w:t>
      </w:r>
      <w:r>
        <w:rPr/>
        <w:t>la</w:t>
      </w:r>
      <w:r>
        <w:rPr>
          <w:spacing w:val="-5"/>
        </w:rPr>
        <w:t> </w:t>
      </w:r>
      <w:r>
        <w:rPr/>
        <w:t>New</w:t>
      </w:r>
      <w:r>
        <w:rPr>
          <w:spacing w:val="-5"/>
        </w:rPr>
        <w:t> </w:t>
      </w:r>
      <w:r>
        <w:rPr/>
        <w:t>Zealand</w:t>
      </w:r>
      <w:r>
        <w:rPr>
          <w:spacing w:val="-5"/>
        </w:rPr>
        <w:t> </w:t>
      </w:r>
      <w:r>
        <w:rPr/>
        <w:t>Pilsner</w:t>
      </w:r>
      <w:r>
        <w:rPr>
          <w:spacing w:val="-2"/>
        </w:rPr>
        <w:t> </w:t>
      </w:r>
      <w:r>
        <w:rPr/>
        <w:t>ha</w:t>
      </w:r>
      <w:r>
        <w:rPr>
          <w:spacing w:val="-5"/>
        </w:rPr>
        <w:t> </w:t>
      </w:r>
      <w:r>
        <w:rPr/>
        <w:t>ampliado</w:t>
      </w:r>
      <w:r>
        <w:rPr>
          <w:spacing w:val="-5"/>
        </w:rPr>
        <w:t> </w:t>
      </w:r>
      <w:r>
        <w:rPr/>
        <w:t>su</w:t>
      </w:r>
      <w:r>
        <w:rPr>
          <w:spacing w:val="-5"/>
        </w:rPr>
        <w:t> </w:t>
      </w:r>
      <w:r>
        <w:rPr/>
        <w:t>carácter</w:t>
      </w:r>
      <w:r>
        <w:rPr>
          <w:spacing w:val="-4"/>
        </w:rPr>
        <w:t> </w:t>
      </w:r>
      <w:r>
        <w:rPr/>
        <w:t>a</w:t>
      </w:r>
      <w:r>
        <w:rPr>
          <w:spacing w:val="-5"/>
        </w:rPr>
        <w:t> </w:t>
      </w:r>
      <w:r>
        <w:rPr/>
        <w:t>medida que las variedades de lúpulos de Nueva Zelanda han aumentado en número y popularidad.</w:t>
      </w:r>
    </w:p>
    <w:p>
      <w:pPr>
        <w:pStyle w:val="BodyText"/>
        <w:spacing w:before="47"/>
        <w:ind w:right="237"/>
      </w:pPr>
      <w:r>
        <w:rPr>
          <w:b/>
        </w:rPr>
        <w:t>Ingredientes característicos: </w:t>
      </w:r>
      <w:r>
        <w:rPr/>
        <w:t>Lúpulo de variedades de Nueva Zelanda como Motueka, Riwaka y Nelson Sauvin, a menudo con Pacific Jade para amargor. Pueden ser utilizadas otras</w:t>
      </w:r>
      <w:r>
        <w:rPr>
          <w:spacing w:val="-5"/>
        </w:rPr>
        <w:t> </w:t>
      </w:r>
      <w:r>
        <w:rPr/>
        <w:t>variedades</w:t>
      </w:r>
      <w:r>
        <w:rPr>
          <w:spacing w:val="-6"/>
        </w:rPr>
        <w:t> </w:t>
      </w:r>
      <w:r>
        <w:rPr/>
        <w:t>del</w:t>
      </w:r>
      <w:r>
        <w:rPr>
          <w:spacing w:val="-6"/>
        </w:rPr>
        <w:t> </w:t>
      </w:r>
      <w:r>
        <w:rPr/>
        <w:t>Nuevo</w:t>
      </w:r>
      <w:r>
        <w:rPr>
          <w:spacing w:val="-6"/>
        </w:rPr>
        <w:t> </w:t>
      </w:r>
      <w:r>
        <w:rPr/>
        <w:t>Mundo</w:t>
      </w:r>
      <w:r>
        <w:rPr>
          <w:spacing w:val="-6"/>
        </w:rPr>
        <w:t> </w:t>
      </w:r>
      <w:r>
        <w:rPr/>
        <w:t>provenientes</w:t>
      </w:r>
      <w:r>
        <w:rPr>
          <w:spacing w:val="-5"/>
        </w:rPr>
        <w:t> </w:t>
      </w:r>
      <w:r>
        <w:rPr/>
        <w:t>de</w:t>
      </w:r>
      <w:r>
        <w:rPr>
          <w:spacing w:val="-3"/>
        </w:rPr>
        <w:t> </w:t>
      </w:r>
      <w:r>
        <w:rPr/>
        <w:t>Australia</w:t>
      </w:r>
      <w:r>
        <w:rPr>
          <w:spacing w:val="-5"/>
        </w:rPr>
        <w:t> </w:t>
      </w:r>
      <w:r>
        <w:rPr/>
        <w:t>o Estados Unidos, si poseen características similares. Maltas base pálidas o Pilsner, tal vez con un porcentaje pequeño de trigo malteado. Agua bastante baja en contenido mineral, típicamente con más cloruros que sulfatos. Levadura lager limpia o levadura ale muy neutra.</w:t>
      </w:r>
    </w:p>
    <w:p>
      <w:pPr>
        <w:pStyle w:val="BodyText"/>
        <w:spacing w:before="56"/>
        <w:ind w:right="232"/>
      </w:pPr>
      <w:r>
        <w:rPr>
          <w:b/>
        </w:rPr>
        <w:t>Comparación de estilos:</w:t>
      </w:r>
      <w:r>
        <w:rPr>
          <w:b/>
          <w:spacing w:val="-2"/>
        </w:rPr>
        <w:t> </w:t>
      </w:r>
      <w:r>
        <w:rPr/>
        <w:t>Comparada con</w:t>
      </w:r>
      <w:r>
        <w:rPr>
          <w:spacing w:val="-1"/>
        </w:rPr>
        <w:t> </w:t>
      </w:r>
      <w:r>
        <w:rPr/>
        <w:t>una</w:t>
      </w:r>
      <w:r>
        <w:rPr>
          <w:spacing w:val="-1"/>
        </w:rPr>
        <w:t> </w:t>
      </w:r>
      <w:r>
        <w:rPr/>
        <w:t>German</w:t>
      </w:r>
      <w:r>
        <w:rPr>
          <w:spacing w:val="-1"/>
        </w:rPr>
        <w:t> </w:t>
      </w:r>
      <w:r>
        <w:rPr/>
        <w:t>Pils, no es tan </w:t>
      </w:r>
      <w:r>
        <w:rPr>
          <w:i/>
        </w:rPr>
        <w:t>crisp </w:t>
      </w:r>
      <w:r>
        <w:rPr/>
        <w:t>ni seca en el final, con una presentación más suave, más maltosa y un cuerpo más pleno. Comparada con una</w:t>
      </w:r>
      <w:r>
        <w:rPr>
          <w:spacing w:val="-5"/>
        </w:rPr>
        <w:t> </w:t>
      </w:r>
      <w:r>
        <w:rPr/>
        <w:t>Czech</w:t>
      </w:r>
      <w:r>
        <w:rPr>
          <w:spacing w:val="-5"/>
        </w:rPr>
        <w:t> </w:t>
      </w:r>
      <w:r>
        <w:rPr/>
        <w:t>Premium</w:t>
      </w:r>
      <w:r>
        <w:rPr>
          <w:spacing w:val="-5"/>
        </w:rPr>
        <w:t> </w:t>
      </w:r>
      <w:r>
        <w:rPr/>
        <w:t>Pale</w:t>
      </w:r>
      <w:r>
        <w:rPr>
          <w:spacing w:val="-4"/>
        </w:rPr>
        <w:t> </w:t>
      </w:r>
      <w:r>
        <w:rPr/>
        <w:t>Lager,</w:t>
      </w:r>
      <w:r>
        <w:rPr>
          <w:spacing w:val="-5"/>
        </w:rPr>
        <w:t> </w:t>
      </w:r>
      <w:r>
        <w:rPr/>
        <w:t>menos</w:t>
      </w:r>
      <w:r>
        <w:rPr>
          <w:spacing w:val="-5"/>
        </w:rPr>
        <w:t> </w:t>
      </w:r>
      <w:r>
        <w:rPr/>
        <w:t>complejidad</w:t>
      </w:r>
      <w:r>
        <w:rPr>
          <w:spacing w:val="-5"/>
        </w:rPr>
        <w:t> </w:t>
      </w:r>
      <w:r>
        <w:rPr/>
        <w:t>de</w:t>
      </w:r>
      <w:r>
        <w:rPr>
          <w:spacing w:val="-5"/>
        </w:rPr>
        <w:t> </w:t>
      </w:r>
      <w:r>
        <w:rPr/>
        <w:t>malta</w:t>
      </w:r>
      <w:r>
        <w:rPr>
          <w:spacing w:val="-2"/>
        </w:rPr>
        <w:t> </w:t>
      </w:r>
      <w:r>
        <w:rPr/>
        <w:t>y una fermentación más limpia. Similar en el balance a una Kölsch o British Golden Ale, pero con aroma más lupulado.</w:t>
      </w:r>
    </w:p>
    <w:p>
      <w:pPr>
        <w:pStyle w:val="BodyText"/>
        <w:spacing w:line="242" w:lineRule="auto" w:before="8"/>
        <w:ind w:right="247"/>
      </w:pPr>
      <w:r>
        <w:rPr/>
        <w:t>Comparada con cualquiera de estos estilos alemanes, exhibe variedades de lúpulo de Nueva Zelanda con características tropicales, cítricas, afrutadas o a pasto/césped, a menudo con un</w:t>
      </w:r>
      <w:r>
        <w:rPr>
          <w:spacing w:val="-4"/>
        </w:rPr>
        <w:t> </w:t>
      </w:r>
      <w:r>
        <w:rPr/>
        <w:t>carácter</w:t>
      </w:r>
      <w:r>
        <w:rPr>
          <w:spacing w:val="-4"/>
        </w:rPr>
        <w:t> </w:t>
      </w:r>
      <w:r>
        <w:rPr/>
        <w:t>similar</w:t>
      </w:r>
      <w:r>
        <w:rPr>
          <w:spacing w:val="-4"/>
        </w:rPr>
        <w:t> </w:t>
      </w:r>
      <w:r>
        <w:rPr/>
        <w:t>al</w:t>
      </w:r>
      <w:r>
        <w:rPr>
          <w:spacing w:val="-4"/>
        </w:rPr>
        <w:t> </w:t>
      </w:r>
      <w:r>
        <w:rPr/>
        <w:t>vino</w:t>
      </w:r>
      <w:r>
        <w:rPr>
          <w:spacing w:val="-5"/>
        </w:rPr>
        <w:t> </w:t>
      </w:r>
      <w:r>
        <w:rPr/>
        <w:t>blanco.</w:t>
      </w:r>
      <w:r>
        <w:rPr>
          <w:spacing w:val="-4"/>
        </w:rPr>
        <w:t> </w:t>
      </w:r>
      <w:r>
        <w:rPr/>
        <w:t>No</w:t>
      </w:r>
      <w:r>
        <w:rPr>
          <w:spacing w:val="-5"/>
        </w:rPr>
        <w:t> </w:t>
      </w:r>
      <w:r>
        <w:rPr/>
        <w:t>debería</w:t>
      </w:r>
      <w:r>
        <w:rPr>
          <w:spacing w:val="-4"/>
        </w:rPr>
        <w:t> </w:t>
      </w:r>
      <w:r>
        <w:rPr/>
        <w:t>ser</w:t>
      </w:r>
      <w:r>
        <w:rPr>
          <w:spacing w:val="-4"/>
        </w:rPr>
        <w:t> </w:t>
      </w:r>
      <w:r>
        <w:rPr/>
        <w:t>tan</w:t>
      </w:r>
      <w:r>
        <w:rPr>
          <w:spacing w:val="-4"/>
        </w:rPr>
        <w:t> </w:t>
      </w:r>
      <w:r>
        <w:rPr/>
        <w:t>lupulada ni amarga en el balance como una IPA.</w:t>
      </w:r>
    </w:p>
    <w:p>
      <w:pPr>
        <w:tabs>
          <w:tab w:pos="2612" w:val="left" w:leader="none"/>
        </w:tabs>
        <w:spacing w:before="39"/>
        <w:ind w:left="140" w:right="0" w:firstLine="0"/>
        <w:jc w:val="left"/>
        <w:rPr>
          <w:sz w:val="18"/>
        </w:rPr>
      </w:pPr>
      <w:r>
        <w:rPr>
          <w:b/>
          <w:sz w:val="18"/>
        </w:rPr>
        <w:t>Estadísticas</w:t>
      </w:r>
      <w:r>
        <w:rPr>
          <w:b/>
          <w:spacing w:val="-3"/>
          <w:sz w:val="18"/>
        </w:rPr>
        <w:t> </w:t>
      </w:r>
      <w:r>
        <w:rPr>
          <w:b/>
          <w:spacing w:val="-2"/>
          <w:sz w:val="18"/>
        </w:rPr>
        <w:t>vitales:</w:t>
      </w:r>
      <w:r>
        <w:rPr>
          <w:b/>
          <w:sz w:val="18"/>
        </w:rPr>
        <w:tab/>
      </w:r>
      <w:r>
        <w:rPr>
          <w:sz w:val="18"/>
        </w:rPr>
        <w:t>OG:</w:t>
      </w:r>
      <w:r>
        <w:rPr>
          <w:spacing w:val="41"/>
          <w:sz w:val="18"/>
        </w:rPr>
        <w:t> </w:t>
      </w:r>
      <w:r>
        <w:rPr>
          <w:sz w:val="18"/>
        </w:rPr>
        <w:t>1.044 –</w:t>
      </w:r>
      <w:r>
        <w:rPr>
          <w:spacing w:val="-2"/>
          <w:sz w:val="18"/>
        </w:rPr>
        <w:t> 1.056</w:t>
      </w:r>
    </w:p>
    <w:p>
      <w:pPr>
        <w:tabs>
          <w:tab w:pos="2638" w:val="left" w:leader="none"/>
        </w:tabs>
        <w:spacing w:line="204" w:lineRule="exact" w:before="2"/>
        <w:ind w:left="140" w:right="0" w:firstLine="0"/>
        <w:jc w:val="left"/>
        <w:rPr>
          <w:sz w:val="18"/>
        </w:rPr>
      </w:pPr>
      <w:r>
        <w:rPr>
          <w:sz w:val="18"/>
        </w:rPr>
        <w:t>IBU:</w:t>
      </w:r>
      <w:r>
        <w:rPr>
          <w:spacing w:val="38"/>
          <w:sz w:val="18"/>
        </w:rPr>
        <w:t>  </w:t>
      </w:r>
      <w:r>
        <w:rPr>
          <w:sz w:val="18"/>
        </w:rPr>
        <w:t>25</w:t>
      </w:r>
      <w:r>
        <w:rPr>
          <w:spacing w:val="2"/>
          <w:sz w:val="18"/>
        </w:rPr>
        <w:t> </w:t>
      </w:r>
      <w:r>
        <w:rPr>
          <w:sz w:val="18"/>
        </w:rPr>
        <w:t>–</w:t>
      </w:r>
      <w:r>
        <w:rPr>
          <w:spacing w:val="-2"/>
          <w:sz w:val="18"/>
        </w:rPr>
        <w:t> </w:t>
      </w:r>
      <w:r>
        <w:rPr>
          <w:spacing w:val="-5"/>
          <w:sz w:val="18"/>
        </w:rPr>
        <w:t>45</w:t>
      </w:r>
      <w:r>
        <w:rPr>
          <w:sz w:val="18"/>
        </w:rPr>
        <w:tab/>
        <w:t>FG:</w:t>
      </w:r>
      <w:r>
        <w:rPr>
          <w:spacing w:val="41"/>
          <w:sz w:val="18"/>
        </w:rPr>
        <w:t> </w:t>
      </w:r>
      <w:r>
        <w:rPr>
          <w:sz w:val="18"/>
        </w:rPr>
        <w:t>1.009</w:t>
      </w:r>
      <w:r>
        <w:rPr>
          <w:spacing w:val="-2"/>
          <w:sz w:val="18"/>
        </w:rPr>
        <w:t> </w:t>
      </w:r>
      <w:r>
        <w:rPr>
          <w:sz w:val="18"/>
        </w:rPr>
        <w:t>– </w:t>
      </w:r>
      <w:r>
        <w:rPr>
          <w:spacing w:val="-4"/>
          <w:sz w:val="18"/>
        </w:rPr>
        <w:t>1.014</w:t>
      </w:r>
    </w:p>
    <w:p>
      <w:pPr>
        <w:tabs>
          <w:tab w:pos="2518" w:val="left" w:leader="none"/>
        </w:tabs>
        <w:spacing w:line="204" w:lineRule="exact" w:before="0"/>
        <w:ind w:left="140" w:right="0" w:firstLine="0"/>
        <w:jc w:val="left"/>
        <w:rPr>
          <w:sz w:val="18"/>
        </w:rPr>
      </w:pPr>
      <w:r>
        <w:rPr>
          <w:sz w:val="18"/>
        </w:rPr>
        <w:t>SRM:</w:t>
      </w:r>
      <w:r>
        <w:rPr>
          <w:spacing w:val="51"/>
          <w:sz w:val="18"/>
        </w:rPr>
        <w:t> </w:t>
      </w:r>
      <w:r>
        <w:rPr>
          <w:sz w:val="18"/>
        </w:rPr>
        <w:t>2 –</w:t>
      </w:r>
      <w:r>
        <w:rPr>
          <w:spacing w:val="-1"/>
          <w:sz w:val="18"/>
        </w:rPr>
        <w:t> </w:t>
      </w:r>
      <w:r>
        <w:rPr>
          <w:spacing w:val="-10"/>
          <w:sz w:val="18"/>
        </w:rPr>
        <w:t>6</w:t>
      </w:r>
      <w:r>
        <w:rPr>
          <w:sz w:val="18"/>
        </w:rPr>
        <w:tab/>
        <w:t>ABV:</w:t>
      </w:r>
      <w:r>
        <w:rPr>
          <w:spacing w:val="41"/>
          <w:sz w:val="18"/>
        </w:rPr>
        <w:t> </w:t>
      </w:r>
      <w:r>
        <w:rPr>
          <w:sz w:val="18"/>
        </w:rPr>
        <w:t>4.5 –</w:t>
      </w:r>
      <w:r>
        <w:rPr>
          <w:spacing w:val="-2"/>
          <w:sz w:val="18"/>
        </w:rPr>
        <w:t> </w:t>
      </w:r>
      <w:r>
        <w:rPr>
          <w:spacing w:val="-4"/>
          <w:sz w:val="18"/>
        </w:rPr>
        <w:t>5.8%</w:t>
      </w:r>
    </w:p>
    <w:p>
      <w:pPr>
        <w:pStyle w:val="BodyText"/>
        <w:spacing w:before="40"/>
        <w:ind w:right="216"/>
      </w:pPr>
      <w:r>
        <w:rPr>
          <w:b/>
        </w:rPr>
        <w:t>Ejemplos comerciales: </w:t>
      </w:r>
      <w:r>
        <w:rPr/>
        <w:t>Croucher New Zealand Pilsner, Emerson’s</w:t>
      </w:r>
      <w:r>
        <w:rPr>
          <w:spacing w:val="-6"/>
        </w:rPr>
        <w:t> </w:t>
      </w:r>
      <w:r>
        <w:rPr/>
        <w:t>Pilsner,</w:t>
      </w:r>
      <w:r>
        <w:rPr>
          <w:spacing w:val="-6"/>
        </w:rPr>
        <w:t> </w:t>
      </w:r>
      <w:r>
        <w:rPr/>
        <w:t>Liberty</w:t>
      </w:r>
      <w:r>
        <w:rPr>
          <w:spacing w:val="-6"/>
        </w:rPr>
        <w:t> </w:t>
      </w:r>
      <w:r>
        <w:rPr/>
        <w:t>Halo</w:t>
      </w:r>
      <w:r>
        <w:rPr>
          <w:spacing w:val="-7"/>
        </w:rPr>
        <w:t> </w:t>
      </w:r>
      <w:r>
        <w:rPr/>
        <w:t>Pilsner,</w:t>
      </w:r>
      <w:r>
        <w:rPr>
          <w:spacing w:val="-6"/>
        </w:rPr>
        <w:t> </w:t>
      </w:r>
      <w:r>
        <w:rPr/>
        <w:t>Panhead</w:t>
      </w:r>
      <w:r>
        <w:rPr>
          <w:spacing w:val="-6"/>
        </w:rPr>
        <w:t> </w:t>
      </w:r>
      <w:r>
        <w:rPr/>
        <w:t>Port</w:t>
      </w:r>
      <w:r>
        <w:rPr>
          <w:spacing w:val="-6"/>
        </w:rPr>
        <w:t> </w:t>
      </w:r>
      <w:r>
        <w:rPr/>
        <w:t>Road Pilsner, Sawmill Pilsner, Tuatara Mot Eureka</w:t>
      </w:r>
    </w:p>
    <w:p>
      <w:pPr>
        <w:pStyle w:val="BodyText"/>
        <w:spacing w:before="44"/>
        <w:ind w:right="216"/>
      </w:pPr>
      <w:r>
        <w:rPr>
          <w:b/>
        </w:rPr>
        <w:t>Etiquetas:</w:t>
      </w:r>
      <w:r>
        <w:rPr>
          <w:b/>
          <w:spacing w:val="-12"/>
        </w:rPr>
        <w:t> </w:t>
      </w:r>
      <w:r>
        <w:rPr/>
        <w:t>intensidad-estándar,</w:t>
      </w:r>
      <w:r>
        <w:rPr>
          <w:spacing w:val="-11"/>
        </w:rPr>
        <w:t> </w:t>
      </w:r>
      <w:r>
        <w:rPr/>
        <w:t>color-pálido,</w:t>
      </w:r>
      <w:r>
        <w:rPr>
          <w:spacing w:val="-11"/>
        </w:rPr>
        <w:t> </w:t>
      </w:r>
      <w:r>
        <w:rPr/>
        <w:t>fermentación- baja, acondicionada-en-frío, pacífico, familia-pilsner, estilo- artesanal, amarga, lupulada</w:t>
      </w:r>
    </w:p>
    <w:sectPr>
      <w:pgSz w:w="12240" w:h="15840"/>
      <w:pgMar w:header="0" w:footer="746" w:top="920" w:bottom="940" w:left="580" w:right="540"/>
      <w:cols w:num="2" w:equalWidth="0">
        <w:col w:w="5217" w:space="544"/>
        <w:col w:w="535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eorgia">
    <w:altName w:val="Georgia"/>
    <w:charset w:val="0"/>
    <w:family w:val="roman"/>
    <w:pitch w:val="variable"/>
  </w:font>
  <w:font w:name="Verdana">
    <w:altName w:val="Verdana"/>
    <w:charset w:val="0"/>
    <w:family w:val="swiss"/>
    <w:pitch w:val="variable"/>
  </w:font>
  <w:font w:name="Georgia-BoldItalic">
    <w:altName w:val="Georgia-BoldItalic"/>
    <w:charset w:val="0"/>
    <w:family w:val="roman"/>
    <w:pitch w:val="variable"/>
  </w:font>
  <w:font w:name="Verdana-BoldItalic">
    <w:altName w:val="Verdana-BoldItalic"/>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8"/>
      </w:rPr>
    </w:pPr>
    <w:r>
      <w:rPr/>
      <mc:AlternateContent>
        <mc:Choice Requires="wps">
          <w:drawing>
            <wp:anchor distT="0" distB="0" distL="0" distR="0" allowOverlap="1" layoutInCell="1" locked="0" behindDoc="1" simplePos="0" relativeHeight="484949504">
              <wp:simplePos x="0" y="0"/>
              <wp:positionH relativeFrom="page">
                <wp:posOffset>2406142</wp:posOffset>
              </wp:positionH>
              <wp:positionV relativeFrom="page">
                <wp:posOffset>9444770</wp:posOffset>
              </wp:positionV>
              <wp:extent cx="330517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305175" cy="169545"/>
                      </a:xfrm>
                      <a:prstGeom prst="rect">
                        <a:avLst/>
                      </a:prstGeom>
                    </wps:spPr>
                    <wps:txbx>
                      <w:txbxContent>
                        <w:p>
                          <w:pPr>
                            <w:spacing w:before="19"/>
                            <w:ind w:left="20" w:right="0" w:firstLine="0"/>
                            <w:jc w:val="left"/>
                            <w:rPr>
                              <w:i/>
                              <w:sz w:val="20"/>
                            </w:rPr>
                          </w:pPr>
                          <w:r>
                            <w:rPr>
                              <w:i/>
                              <w:sz w:val="20"/>
                            </w:rPr>
                            <w:t>Guía</w:t>
                          </w:r>
                          <w:r>
                            <w:rPr>
                              <w:i/>
                              <w:spacing w:val="-5"/>
                              <w:sz w:val="20"/>
                            </w:rPr>
                            <w:t> </w:t>
                          </w:r>
                          <w:r>
                            <w:rPr>
                              <w:i/>
                              <w:sz w:val="20"/>
                            </w:rPr>
                            <w:t>BJCP</w:t>
                          </w:r>
                          <w:r>
                            <w:rPr>
                              <w:i/>
                              <w:spacing w:val="-5"/>
                              <w:sz w:val="20"/>
                            </w:rPr>
                            <w:t> </w:t>
                          </w:r>
                          <w:r>
                            <w:rPr>
                              <w:i/>
                              <w:sz w:val="20"/>
                            </w:rPr>
                            <w:t>de</w:t>
                          </w:r>
                          <w:r>
                            <w:rPr>
                              <w:i/>
                              <w:spacing w:val="-2"/>
                              <w:sz w:val="20"/>
                            </w:rPr>
                            <w:t> </w:t>
                          </w:r>
                          <w:r>
                            <w:rPr>
                              <w:i/>
                              <w:sz w:val="20"/>
                            </w:rPr>
                            <w:t>estilos</w:t>
                          </w:r>
                          <w:r>
                            <w:rPr>
                              <w:i/>
                              <w:spacing w:val="-6"/>
                              <w:sz w:val="20"/>
                            </w:rPr>
                            <w:t> </w:t>
                          </w:r>
                          <w:r>
                            <w:rPr>
                              <w:i/>
                              <w:sz w:val="20"/>
                            </w:rPr>
                            <w:t>de</w:t>
                          </w:r>
                          <w:r>
                            <w:rPr>
                              <w:i/>
                              <w:spacing w:val="-5"/>
                              <w:sz w:val="20"/>
                            </w:rPr>
                            <w:t> </w:t>
                          </w:r>
                          <w:r>
                            <w:rPr>
                              <w:i/>
                              <w:sz w:val="20"/>
                            </w:rPr>
                            <w:t>cerveza</w:t>
                          </w:r>
                          <w:r>
                            <w:rPr>
                              <w:i/>
                              <w:spacing w:val="-4"/>
                              <w:sz w:val="20"/>
                            </w:rPr>
                            <w:t> </w:t>
                          </w:r>
                          <w:r>
                            <w:rPr>
                              <w:i/>
                              <w:sz w:val="20"/>
                            </w:rPr>
                            <w:t>–</w:t>
                          </w:r>
                          <w:r>
                            <w:rPr>
                              <w:i/>
                              <w:spacing w:val="-6"/>
                              <w:sz w:val="20"/>
                            </w:rPr>
                            <w:t> </w:t>
                          </w:r>
                          <w:r>
                            <w:rPr>
                              <w:i/>
                              <w:sz w:val="20"/>
                            </w:rPr>
                            <w:t>Edición</w:t>
                          </w:r>
                          <w:r>
                            <w:rPr>
                              <w:i/>
                              <w:spacing w:val="-6"/>
                              <w:sz w:val="20"/>
                            </w:rPr>
                            <w:t> </w:t>
                          </w:r>
                          <w:r>
                            <w:rPr>
                              <w:i/>
                              <w:sz w:val="20"/>
                            </w:rPr>
                            <w:t>2021</w:t>
                          </w:r>
                          <w:r>
                            <w:rPr>
                              <w:i/>
                              <w:spacing w:val="-4"/>
                              <w:sz w:val="20"/>
                            </w:rPr>
                            <w:t> </w:t>
                          </w:r>
                          <w:r>
                            <w:rPr>
                              <w:i/>
                              <w:sz w:val="20"/>
                            </w:rPr>
                            <w:t>–</w:t>
                          </w:r>
                          <w:r>
                            <w:rPr>
                              <w:i/>
                              <w:spacing w:val="-4"/>
                              <w:sz w:val="20"/>
                            </w:rPr>
                            <w:t> </w:t>
                          </w:r>
                          <w:r>
                            <w:rPr>
                              <w:i/>
                              <w:spacing w:val="-2"/>
                              <w:sz w:val="20"/>
                            </w:rPr>
                            <w:t>Español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9.460007pt;margin-top:743.682739pt;width:260.25pt;height:13.35pt;mso-position-horizontal-relative:page;mso-position-vertical-relative:page;z-index:-18366976" type="#_x0000_t202" id="docshape1" filled="false" stroked="false">
              <v:textbox inset="0,0,0,0">
                <w:txbxContent>
                  <w:p>
                    <w:pPr>
                      <w:spacing w:before="19"/>
                      <w:ind w:left="20" w:right="0" w:firstLine="0"/>
                      <w:jc w:val="left"/>
                      <w:rPr>
                        <w:i/>
                        <w:sz w:val="20"/>
                      </w:rPr>
                    </w:pPr>
                    <w:r>
                      <w:rPr>
                        <w:i/>
                        <w:sz w:val="20"/>
                      </w:rPr>
                      <w:t>Guía</w:t>
                    </w:r>
                    <w:r>
                      <w:rPr>
                        <w:i/>
                        <w:spacing w:val="-5"/>
                        <w:sz w:val="20"/>
                      </w:rPr>
                      <w:t> </w:t>
                    </w:r>
                    <w:r>
                      <w:rPr>
                        <w:i/>
                        <w:sz w:val="20"/>
                      </w:rPr>
                      <w:t>BJCP</w:t>
                    </w:r>
                    <w:r>
                      <w:rPr>
                        <w:i/>
                        <w:spacing w:val="-5"/>
                        <w:sz w:val="20"/>
                      </w:rPr>
                      <w:t> </w:t>
                    </w:r>
                    <w:r>
                      <w:rPr>
                        <w:i/>
                        <w:sz w:val="20"/>
                      </w:rPr>
                      <w:t>de</w:t>
                    </w:r>
                    <w:r>
                      <w:rPr>
                        <w:i/>
                        <w:spacing w:val="-2"/>
                        <w:sz w:val="20"/>
                      </w:rPr>
                      <w:t> </w:t>
                    </w:r>
                    <w:r>
                      <w:rPr>
                        <w:i/>
                        <w:sz w:val="20"/>
                      </w:rPr>
                      <w:t>estilos</w:t>
                    </w:r>
                    <w:r>
                      <w:rPr>
                        <w:i/>
                        <w:spacing w:val="-6"/>
                        <w:sz w:val="20"/>
                      </w:rPr>
                      <w:t> </w:t>
                    </w:r>
                    <w:r>
                      <w:rPr>
                        <w:i/>
                        <w:sz w:val="20"/>
                      </w:rPr>
                      <w:t>de</w:t>
                    </w:r>
                    <w:r>
                      <w:rPr>
                        <w:i/>
                        <w:spacing w:val="-5"/>
                        <w:sz w:val="20"/>
                      </w:rPr>
                      <w:t> </w:t>
                    </w:r>
                    <w:r>
                      <w:rPr>
                        <w:i/>
                        <w:sz w:val="20"/>
                      </w:rPr>
                      <w:t>cerveza</w:t>
                    </w:r>
                    <w:r>
                      <w:rPr>
                        <w:i/>
                        <w:spacing w:val="-4"/>
                        <w:sz w:val="20"/>
                      </w:rPr>
                      <w:t> </w:t>
                    </w:r>
                    <w:r>
                      <w:rPr>
                        <w:i/>
                        <w:sz w:val="20"/>
                      </w:rPr>
                      <w:t>–</w:t>
                    </w:r>
                    <w:r>
                      <w:rPr>
                        <w:i/>
                        <w:spacing w:val="-6"/>
                        <w:sz w:val="20"/>
                      </w:rPr>
                      <w:t> </w:t>
                    </w:r>
                    <w:r>
                      <w:rPr>
                        <w:i/>
                        <w:sz w:val="20"/>
                      </w:rPr>
                      <w:t>Edición</w:t>
                    </w:r>
                    <w:r>
                      <w:rPr>
                        <w:i/>
                        <w:spacing w:val="-6"/>
                        <w:sz w:val="20"/>
                      </w:rPr>
                      <w:t> </w:t>
                    </w:r>
                    <w:r>
                      <w:rPr>
                        <w:i/>
                        <w:sz w:val="20"/>
                      </w:rPr>
                      <w:t>2021</w:t>
                    </w:r>
                    <w:r>
                      <w:rPr>
                        <w:i/>
                        <w:spacing w:val="-4"/>
                        <w:sz w:val="20"/>
                      </w:rPr>
                      <w:t> </w:t>
                    </w:r>
                    <w:r>
                      <w:rPr>
                        <w:i/>
                        <w:sz w:val="20"/>
                      </w:rPr>
                      <w:t>–</w:t>
                    </w:r>
                    <w:r>
                      <w:rPr>
                        <w:i/>
                        <w:spacing w:val="-4"/>
                        <w:sz w:val="20"/>
                      </w:rPr>
                      <w:t> </w:t>
                    </w:r>
                    <w:r>
                      <w:rPr>
                        <w:i/>
                        <w:spacing w:val="-2"/>
                        <w:sz w:val="20"/>
                      </w:rPr>
                      <w:t>Español</w:t>
                    </w:r>
                  </w:p>
                </w:txbxContent>
              </v:textbox>
              <w10:wrap type="none"/>
            </v:shape>
          </w:pict>
        </mc:Fallback>
      </mc:AlternateContent>
    </w:r>
    <w:r>
      <w:rPr/>
      <mc:AlternateContent>
        <mc:Choice Requires="wps">
          <w:drawing>
            <wp:anchor distT="0" distB="0" distL="0" distR="0" allowOverlap="1" layoutInCell="1" locked="0" behindDoc="1" simplePos="0" relativeHeight="484950016">
              <wp:simplePos x="0" y="0"/>
              <wp:positionH relativeFrom="page">
                <wp:posOffset>7045197</wp:posOffset>
              </wp:positionH>
              <wp:positionV relativeFrom="page">
                <wp:posOffset>9444770</wp:posOffset>
              </wp:positionV>
              <wp:extent cx="26352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3525" cy="169545"/>
                      </a:xfrm>
                      <a:prstGeom prst="rect">
                        <a:avLst/>
                      </a:prstGeom>
                    </wps:spPr>
                    <wps:txbx>
                      <w:txbxContent>
                        <w:p>
                          <w:pPr>
                            <w:spacing w:before="19"/>
                            <w:ind w:left="60" w:right="0" w:firstLine="0"/>
                            <w:jc w:val="left"/>
                            <w:rPr>
                              <w:sz w:val="20"/>
                            </w:rPr>
                          </w:pPr>
                          <w:r>
                            <w:rPr>
                              <w:spacing w:val="-4"/>
                              <w:sz w:val="20"/>
                            </w:rPr>
                            <w:fldChar w:fldCharType="begin"/>
                          </w:r>
                          <w:r>
                            <w:rPr>
                              <w:spacing w:val="-4"/>
                              <w:sz w:val="20"/>
                            </w:rPr>
                            <w:instrText> PAGE  \* roman </w:instrText>
                          </w:r>
                          <w:r>
                            <w:rPr>
                              <w:spacing w:val="-4"/>
                              <w:sz w:val="20"/>
                            </w:rPr>
                            <w:fldChar w:fldCharType="separate"/>
                          </w:r>
                          <w:r>
                            <w:rPr>
                              <w:spacing w:val="-4"/>
                              <w:sz w:val="20"/>
                            </w:rPr>
                            <w:t>xiii</w:t>
                          </w:r>
                          <w:r>
                            <w:rPr>
                              <w:spacing w:val="-4"/>
                              <w:sz w:val="20"/>
                            </w:rPr>
                            <w:fldChar w:fldCharType="end"/>
                          </w:r>
                        </w:p>
                      </w:txbxContent>
                    </wps:txbx>
                    <wps:bodyPr wrap="square" lIns="0" tIns="0" rIns="0" bIns="0" rtlCol="0">
                      <a:noAutofit/>
                    </wps:bodyPr>
                  </wps:wsp>
                </a:graphicData>
              </a:graphic>
            </wp:anchor>
          </w:drawing>
        </mc:Choice>
        <mc:Fallback>
          <w:pict>
            <v:shape style="position:absolute;margin-left:554.73999pt;margin-top:743.682739pt;width:20.75pt;height:13.35pt;mso-position-horizontal-relative:page;mso-position-vertical-relative:page;z-index:-18366464" type="#_x0000_t202" id="docshape2" filled="false" stroked="false">
              <v:textbox inset="0,0,0,0">
                <w:txbxContent>
                  <w:p>
                    <w:pPr>
                      <w:spacing w:before="19"/>
                      <w:ind w:left="60" w:right="0" w:firstLine="0"/>
                      <w:jc w:val="left"/>
                      <w:rPr>
                        <w:sz w:val="20"/>
                      </w:rPr>
                    </w:pPr>
                    <w:r>
                      <w:rPr>
                        <w:spacing w:val="-4"/>
                        <w:sz w:val="20"/>
                      </w:rPr>
                      <w:fldChar w:fldCharType="begin"/>
                    </w:r>
                    <w:r>
                      <w:rPr>
                        <w:spacing w:val="-4"/>
                        <w:sz w:val="20"/>
                      </w:rPr>
                      <w:instrText> PAGE  \* roman </w:instrText>
                    </w:r>
                    <w:r>
                      <w:rPr>
                        <w:spacing w:val="-4"/>
                        <w:sz w:val="20"/>
                      </w:rPr>
                      <w:fldChar w:fldCharType="separate"/>
                    </w:r>
                    <w:r>
                      <w:rPr>
                        <w:spacing w:val="-4"/>
                        <w:sz w:val="20"/>
                      </w:rPr>
                      <w:t>xiii</w:t>
                    </w:r>
                    <w:r>
                      <w:rPr>
                        <w:spacing w:val="-4"/>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8"/>
      </w:rPr>
    </w:pPr>
    <w:r>
      <w:rPr/>
      <mc:AlternateContent>
        <mc:Choice Requires="wps">
          <w:drawing>
            <wp:anchor distT="0" distB="0" distL="0" distR="0" allowOverlap="1" layoutInCell="1" locked="0" behindDoc="1" simplePos="0" relativeHeight="484950528">
              <wp:simplePos x="0" y="0"/>
              <wp:positionH relativeFrom="page">
                <wp:posOffset>419100</wp:posOffset>
              </wp:positionH>
              <wp:positionV relativeFrom="page">
                <wp:posOffset>9444770</wp:posOffset>
              </wp:positionV>
              <wp:extent cx="27178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1780" cy="169545"/>
                      </a:xfrm>
                      <a:prstGeom prst="rect">
                        <a:avLst/>
                      </a:prstGeom>
                    </wps:spPr>
                    <wps:txbx>
                      <w:txbxContent>
                        <w:p>
                          <w:pPr>
                            <w:spacing w:before="19"/>
                            <w:ind w:left="60" w:right="0" w:firstLine="0"/>
                            <w:jc w:val="left"/>
                            <w:rPr>
                              <w:i/>
                              <w:sz w:val="20"/>
                            </w:rPr>
                          </w:pPr>
                          <w:r>
                            <w:rPr>
                              <w:i/>
                              <w:spacing w:val="-4"/>
                              <w:sz w:val="20"/>
                            </w:rPr>
                            <w:fldChar w:fldCharType="begin"/>
                          </w:r>
                          <w:r>
                            <w:rPr>
                              <w:i/>
                              <w:spacing w:val="-4"/>
                              <w:sz w:val="20"/>
                            </w:rPr>
                            <w:instrText> PAGE  \* roman </w:instrText>
                          </w:r>
                          <w:r>
                            <w:rPr>
                              <w:i/>
                              <w:spacing w:val="-4"/>
                              <w:sz w:val="20"/>
                            </w:rPr>
                            <w:fldChar w:fldCharType="separate"/>
                          </w:r>
                          <w:r>
                            <w:rPr>
                              <w:i/>
                              <w:spacing w:val="-4"/>
                              <w:sz w:val="20"/>
                            </w:rPr>
                            <w:t>viii</w:t>
                          </w:r>
                          <w:r>
                            <w:rPr>
                              <w:i/>
                              <w:spacing w:val="-4"/>
                              <w:sz w:val="20"/>
                            </w:rPr>
                            <w:fldChar w:fldCharType="end"/>
                          </w:r>
                        </w:p>
                      </w:txbxContent>
                    </wps:txbx>
                    <wps:bodyPr wrap="square" lIns="0" tIns="0" rIns="0" bIns="0" rtlCol="0">
                      <a:noAutofit/>
                    </wps:bodyPr>
                  </wps:wsp>
                </a:graphicData>
              </a:graphic>
            </wp:anchor>
          </w:drawing>
        </mc:Choice>
        <mc:Fallback>
          <w:pict>
            <v:shape style="position:absolute;margin-left:33pt;margin-top:743.682739pt;width:21.4pt;height:13.35pt;mso-position-horizontal-relative:page;mso-position-vertical-relative:page;z-index:-18365952" type="#_x0000_t202" id="docshape3" filled="false" stroked="false">
              <v:textbox inset="0,0,0,0">
                <w:txbxContent>
                  <w:p>
                    <w:pPr>
                      <w:spacing w:before="19"/>
                      <w:ind w:left="60" w:right="0" w:firstLine="0"/>
                      <w:jc w:val="left"/>
                      <w:rPr>
                        <w:i/>
                        <w:sz w:val="20"/>
                      </w:rPr>
                    </w:pPr>
                    <w:r>
                      <w:rPr>
                        <w:i/>
                        <w:spacing w:val="-4"/>
                        <w:sz w:val="20"/>
                      </w:rPr>
                      <w:fldChar w:fldCharType="begin"/>
                    </w:r>
                    <w:r>
                      <w:rPr>
                        <w:i/>
                        <w:spacing w:val="-4"/>
                        <w:sz w:val="20"/>
                      </w:rPr>
                      <w:instrText> PAGE  \* roman </w:instrText>
                    </w:r>
                    <w:r>
                      <w:rPr>
                        <w:i/>
                        <w:spacing w:val="-4"/>
                        <w:sz w:val="20"/>
                      </w:rPr>
                      <w:fldChar w:fldCharType="separate"/>
                    </w:r>
                    <w:r>
                      <w:rPr>
                        <w:i/>
                        <w:spacing w:val="-4"/>
                        <w:sz w:val="20"/>
                      </w:rPr>
                      <w:t>viii</w:t>
                    </w:r>
                    <w:r>
                      <w:rPr>
                        <w:i/>
                        <w:spacing w:val="-4"/>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951040">
              <wp:simplePos x="0" y="0"/>
              <wp:positionH relativeFrom="page">
                <wp:posOffset>2349754</wp:posOffset>
              </wp:positionH>
              <wp:positionV relativeFrom="page">
                <wp:posOffset>9444770</wp:posOffset>
              </wp:positionV>
              <wp:extent cx="3305175"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305175" cy="169545"/>
                      </a:xfrm>
                      <a:prstGeom prst="rect">
                        <a:avLst/>
                      </a:prstGeom>
                    </wps:spPr>
                    <wps:txbx>
                      <w:txbxContent>
                        <w:p>
                          <w:pPr>
                            <w:spacing w:before="19"/>
                            <w:ind w:left="20" w:right="0" w:firstLine="0"/>
                            <w:jc w:val="left"/>
                            <w:rPr>
                              <w:i/>
                              <w:sz w:val="20"/>
                            </w:rPr>
                          </w:pPr>
                          <w:r>
                            <w:rPr>
                              <w:i/>
                              <w:sz w:val="20"/>
                            </w:rPr>
                            <w:t>Guía</w:t>
                          </w:r>
                          <w:r>
                            <w:rPr>
                              <w:i/>
                              <w:spacing w:val="-5"/>
                              <w:sz w:val="20"/>
                            </w:rPr>
                            <w:t> </w:t>
                          </w:r>
                          <w:r>
                            <w:rPr>
                              <w:i/>
                              <w:sz w:val="20"/>
                            </w:rPr>
                            <w:t>BJCP</w:t>
                          </w:r>
                          <w:r>
                            <w:rPr>
                              <w:i/>
                              <w:spacing w:val="-5"/>
                              <w:sz w:val="20"/>
                            </w:rPr>
                            <w:t> </w:t>
                          </w:r>
                          <w:r>
                            <w:rPr>
                              <w:i/>
                              <w:sz w:val="20"/>
                            </w:rPr>
                            <w:t>de</w:t>
                          </w:r>
                          <w:r>
                            <w:rPr>
                              <w:i/>
                              <w:spacing w:val="-2"/>
                              <w:sz w:val="20"/>
                            </w:rPr>
                            <w:t> </w:t>
                          </w:r>
                          <w:r>
                            <w:rPr>
                              <w:i/>
                              <w:sz w:val="20"/>
                            </w:rPr>
                            <w:t>estilos</w:t>
                          </w:r>
                          <w:r>
                            <w:rPr>
                              <w:i/>
                              <w:spacing w:val="-6"/>
                              <w:sz w:val="20"/>
                            </w:rPr>
                            <w:t> </w:t>
                          </w:r>
                          <w:r>
                            <w:rPr>
                              <w:i/>
                              <w:sz w:val="20"/>
                            </w:rPr>
                            <w:t>de</w:t>
                          </w:r>
                          <w:r>
                            <w:rPr>
                              <w:i/>
                              <w:spacing w:val="-5"/>
                              <w:sz w:val="20"/>
                            </w:rPr>
                            <w:t> </w:t>
                          </w:r>
                          <w:r>
                            <w:rPr>
                              <w:i/>
                              <w:sz w:val="20"/>
                            </w:rPr>
                            <w:t>cerveza</w:t>
                          </w:r>
                          <w:r>
                            <w:rPr>
                              <w:i/>
                              <w:spacing w:val="-4"/>
                              <w:sz w:val="20"/>
                            </w:rPr>
                            <w:t> </w:t>
                          </w:r>
                          <w:r>
                            <w:rPr>
                              <w:i/>
                              <w:sz w:val="20"/>
                            </w:rPr>
                            <w:t>–</w:t>
                          </w:r>
                          <w:r>
                            <w:rPr>
                              <w:i/>
                              <w:spacing w:val="-6"/>
                              <w:sz w:val="20"/>
                            </w:rPr>
                            <w:t> </w:t>
                          </w:r>
                          <w:r>
                            <w:rPr>
                              <w:i/>
                              <w:sz w:val="20"/>
                            </w:rPr>
                            <w:t>Edición</w:t>
                          </w:r>
                          <w:r>
                            <w:rPr>
                              <w:i/>
                              <w:spacing w:val="-6"/>
                              <w:sz w:val="20"/>
                            </w:rPr>
                            <w:t> </w:t>
                          </w:r>
                          <w:r>
                            <w:rPr>
                              <w:i/>
                              <w:sz w:val="20"/>
                            </w:rPr>
                            <w:t>2021</w:t>
                          </w:r>
                          <w:r>
                            <w:rPr>
                              <w:i/>
                              <w:spacing w:val="-4"/>
                              <w:sz w:val="20"/>
                            </w:rPr>
                            <w:t> </w:t>
                          </w:r>
                          <w:r>
                            <w:rPr>
                              <w:i/>
                              <w:sz w:val="20"/>
                            </w:rPr>
                            <w:t>–</w:t>
                          </w:r>
                          <w:r>
                            <w:rPr>
                              <w:i/>
                              <w:spacing w:val="-4"/>
                              <w:sz w:val="20"/>
                            </w:rPr>
                            <w:t> </w:t>
                          </w:r>
                          <w:r>
                            <w:rPr>
                              <w:i/>
                              <w:spacing w:val="-2"/>
                              <w:sz w:val="20"/>
                            </w:rPr>
                            <w:t>Español</w:t>
                          </w:r>
                        </w:p>
                      </w:txbxContent>
                    </wps:txbx>
                    <wps:bodyPr wrap="square" lIns="0" tIns="0" rIns="0" bIns="0" rtlCol="0">
                      <a:noAutofit/>
                    </wps:bodyPr>
                  </wps:wsp>
                </a:graphicData>
              </a:graphic>
            </wp:anchor>
          </w:drawing>
        </mc:Choice>
        <mc:Fallback>
          <w:pict>
            <v:shape style="position:absolute;margin-left:185.020004pt;margin-top:743.682739pt;width:260.25pt;height:13.35pt;mso-position-horizontal-relative:page;mso-position-vertical-relative:page;z-index:-18365440" type="#_x0000_t202" id="docshape4" filled="false" stroked="false">
              <v:textbox inset="0,0,0,0">
                <w:txbxContent>
                  <w:p>
                    <w:pPr>
                      <w:spacing w:before="19"/>
                      <w:ind w:left="20" w:right="0" w:firstLine="0"/>
                      <w:jc w:val="left"/>
                      <w:rPr>
                        <w:i/>
                        <w:sz w:val="20"/>
                      </w:rPr>
                    </w:pPr>
                    <w:r>
                      <w:rPr>
                        <w:i/>
                        <w:sz w:val="20"/>
                      </w:rPr>
                      <w:t>Guía</w:t>
                    </w:r>
                    <w:r>
                      <w:rPr>
                        <w:i/>
                        <w:spacing w:val="-5"/>
                        <w:sz w:val="20"/>
                      </w:rPr>
                      <w:t> </w:t>
                    </w:r>
                    <w:r>
                      <w:rPr>
                        <w:i/>
                        <w:sz w:val="20"/>
                      </w:rPr>
                      <w:t>BJCP</w:t>
                    </w:r>
                    <w:r>
                      <w:rPr>
                        <w:i/>
                        <w:spacing w:val="-5"/>
                        <w:sz w:val="20"/>
                      </w:rPr>
                      <w:t> </w:t>
                    </w:r>
                    <w:r>
                      <w:rPr>
                        <w:i/>
                        <w:sz w:val="20"/>
                      </w:rPr>
                      <w:t>de</w:t>
                    </w:r>
                    <w:r>
                      <w:rPr>
                        <w:i/>
                        <w:spacing w:val="-2"/>
                        <w:sz w:val="20"/>
                      </w:rPr>
                      <w:t> </w:t>
                    </w:r>
                    <w:r>
                      <w:rPr>
                        <w:i/>
                        <w:sz w:val="20"/>
                      </w:rPr>
                      <w:t>estilos</w:t>
                    </w:r>
                    <w:r>
                      <w:rPr>
                        <w:i/>
                        <w:spacing w:val="-6"/>
                        <w:sz w:val="20"/>
                      </w:rPr>
                      <w:t> </w:t>
                    </w:r>
                    <w:r>
                      <w:rPr>
                        <w:i/>
                        <w:sz w:val="20"/>
                      </w:rPr>
                      <w:t>de</w:t>
                    </w:r>
                    <w:r>
                      <w:rPr>
                        <w:i/>
                        <w:spacing w:val="-5"/>
                        <w:sz w:val="20"/>
                      </w:rPr>
                      <w:t> </w:t>
                    </w:r>
                    <w:r>
                      <w:rPr>
                        <w:i/>
                        <w:sz w:val="20"/>
                      </w:rPr>
                      <w:t>cerveza</w:t>
                    </w:r>
                    <w:r>
                      <w:rPr>
                        <w:i/>
                        <w:spacing w:val="-4"/>
                        <w:sz w:val="20"/>
                      </w:rPr>
                      <w:t> </w:t>
                    </w:r>
                    <w:r>
                      <w:rPr>
                        <w:i/>
                        <w:sz w:val="20"/>
                      </w:rPr>
                      <w:t>–</w:t>
                    </w:r>
                    <w:r>
                      <w:rPr>
                        <w:i/>
                        <w:spacing w:val="-6"/>
                        <w:sz w:val="20"/>
                      </w:rPr>
                      <w:t> </w:t>
                    </w:r>
                    <w:r>
                      <w:rPr>
                        <w:i/>
                        <w:sz w:val="20"/>
                      </w:rPr>
                      <w:t>Edición</w:t>
                    </w:r>
                    <w:r>
                      <w:rPr>
                        <w:i/>
                        <w:spacing w:val="-6"/>
                        <w:sz w:val="20"/>
                      </w:rPr>
                      <w:t> </w:t>
                    </w:r>
                    <w:r>
                      <w:rPr>
                        <w:i/>
                        <w:sz w:val="20"/>
                      </w:rPr>
                      <w:t>2021</w:t>
                    </w:r>
                    <w:r>
                      <w:rPr>
                        <w:i/>
                        <w:spacing w:val="-4"/>
                        <w:sz w:val="20"/>
                      </w:rPr>
                      <w:t> </w:t>
                    </w:r>
                    <w:r>
                      <w:rPr>
                        <w:i/>
                        <w:sz w:val="20"/>
                      </w:rPr>
                      <w:t>–</w:t>
                    </w:r>
                    <w:r>
                      <w:rPr>
                        <w:i/>
                        <w:spacing w:val="-4"/>
                        <w:sz w:val="20"/>
                      </w:rPr>
                      <w:t> </w:t>
                    </w:r>
                    <w:r>
                      <w:rPr>
                        <w:i/>
                        <w:spacing w:val="-2"/>
                        <w:sz w:val="20"/>
                      </w:rPr>
                      <w:t>Español</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4951552">
              <wp:simplePos x="0" y="0"/>
              <wp:positionH relativeFrom="page">
                <wp:posOffset>2406142</wp:posOffset>
              </wp:positionH>
              <wp:positionV relativeFrom="page">
                <wp:posOffset>9444770</wp:posOffset>
              </wp:positionV>
              <wp:extent cx="3305175" cy="1695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305175" cy="169545"/>
                      </a:xfrm>
                      <a:prstGeom prst="rect">
                        <a:avLst/>
                      </a:prstGeom>
                    </wps:spPr>
                    <wps:txbx>
                      <w:txbxContent>
                        <w:p>
                          <w:pPr>
                            <w:spacing w:before="19"/>
                            <w:ind w:left="20" w:right="0" w:firstLine="0"/>
                            <w:jc w:val="left"/>
                            <w:rPr>
                              <w:i/>
                              <w:sz w:val="20"/>
                            </w:rPr>
                          </w:pPr>
                          <w:r>
                            <w:rPr>
                              <w:i/>
                              <w:sz w:val="20"/>
                            </w:rPr>
                            <w:t>Guía</w:t>
                          </w:r>
                          <w:r>
                            <w:rPr>
                              <w:i/>
                              <w:spacing w:val="-5"/>
                              <w:sz w:val="20"/>
                            </w:rPr>
                            <w:t> </w:t>
                          </w:r>
                          <w:r>
                            <w:rPr>
                              <w:i/>
                              <w:sz w:val="20"/>
                            </w:rPr>
                            <w:t>BJCP</w:t>
                          </w:r>
                          <w:r>
                            <w:rPr>
                              <w:i/>
                              <w:spacing w:val="-5"/>
                              <w:sz w:val="20"/>
                            </w:rPr>
                            <w:t> </w:t>
                          </w:r>
                          <w:r>
                            <w:rPr>
                              <w:i/>
                              <w:sz w:val="20"/>
                            </w:rPr>
                            <w:t>de</w:t>
                          </w:r>
                          <w:r>
                            <w:rPr>
                              <w:i/>
                              <w:spacing w:val="-2"/>
                              <w:sz w:val="20"/>
                            </w:rPr>
                            <w:t> </w:t>
                          </w:r>
                          <w:r>
                            <w:rPr>
                              <w:i/>
                              <w:sz w:val="20"/>
                            </w:rPr>
                            <w:t>estilos</w:t>
                          </w:r>
                          <w:r>
                            <w:rPr>
                              <w:i/>
                              <w:spacing w:val="-6"/>
                              <w:sz w:val="20"/>
                            </w:rPr>
                            <w:t> </w:t>
                          </w:r>
                          <w:r>
                            <w:rPr>
                              <w:i/>
                              <w:sz w:val="20"/>
                            </w:rPr>
                            <w:t>de</w:t>
                          </w:r>
                          <w:r>
                            <w:rPr>
                              <w:i/>
                              <w:spacing w:val="-5"/>
                              <w:sz w:val="20"/>
                            </w:rPr>
                            <w:t> </w:t>
                          </w:r>
                          <w:r>
                            <w:rPr>
                              <w:i/>
                              <w:sz w:val="20"/>
                            </w:rPr>
                            <w:t>cerveza</w:t>
                          </w:r>
                          <w:r>
                            <w:rPr>
                              <w:i/>
                              <w:spacing w:val="-4"/>
                              <w:sz w:val="20"/>
                            </w:rPr>
                            <w:t> </w:t>
                          </w:r>
                          <w:r>
                            <w:rPr>
                              <w:i/>
                              <w:sz w:val="20"/>
                            </w:rPr>
                            <w:t>–</w:t>
                          </w:r>
                          <w:r>
                            <w:rPr>
                              <w:i/>
                              <w:spacing w:val="-6"/>
                              <w:sz w:val="20"/>
                            </w:rPr>
                            <w:t> </w:t>
                          </w:r>
                          <w:r>
                            <w:rPr>
                              <w:i/>
                              <w:sz w:val="20"/>
                            </w:rPr>
                            <w:t>Edición</w:t>
                          </w:r>
                          <w:r>
                            <w:rPr>
                              <w:i/>
                              <w:spacing w:val="-6"/>
                              <w:sz w:val="20"/>
                            </w:rPr>
                            <w:t> </w:t>
                          </w:r>
                          <w:r>
                            <w:rPr>
                              <w:i/>
                              <w:sz w:val="20"/>
                            </w:rPr>
                            <w:t>2021</w:t>
                          </w:r>
                          <w:r>
                            <w:rPr>
                              <w:i/>
                              <w:spacing w:val="-4"/>
                              <w:sz w:val="20"/>
                            </w:rPr>
                            <w:t> </w:t>
                          </w:r>
                          <w:r>
                            <w:rPr>
                              <w:i/>
                              <w:sz w:val="20"/>
                            </w:rPr>
                            <w:t>–</w:t>
                          </w:r>
                          <w:r>
                            <w:rPr>
                              <w:i/>
                              <w:spacing w:val="-4"/>
                              <w:sz w:val="20"/>
                            </w:rPr>
                            <w:t> </w:t>
                          </w:r>
                          <w:r>
                            <w:rPr>
                              <w:i/>
                              <w:spacing w:val="-2"/>
                              <w:sz w:val="20"/>
                            </w:rPr>
                            <w:t>Español</w:t>
                          </w:r>
                        </w:p>
                      </w:txbxContent>
                    </wps:txbx>
                    <wps:bodyPr wrap="square" lIns="0" tIns="0" rIns="0" bIns="0" rtlCol="0">
                      <a:noAutofit/>
                    </wps:bodyPr>
                  </wps:wsp>
                </a:graphicData>
              </a:graphic>
            </wp:anchor>
          </w:drawing>
        </mc:Choice>
        <mc:Fallback>
          <w:pict>
            <v:shape style="position:absolute;margin-left:189.460007pt;margin-top:743.682739pt;width:260.25pt;height:13.35pt;mso-position-horizontal-relative:page;mso-position-vertical-relative:page;z-index:-18364928" type="#_x0000_t202" id="docshape45" filled="false" stroked="false">
              <v:textbox inset="0,0,0,0">
                <w:txbxContent>
                  <w:p>
                    <w:pPr>
                      <w:spacing w:before="19"/>
                      <w:ind w:left="20" w:right="0" w:firstLine="0"/>
                      <w:jc w:val="left"/>
                      <w:rPr>
                        <w:i/>
                        <w:sz w:val="20"/>
                      </w:rPr>
                    </w:pPr>
                    <w:r>
                      <w:rPr>
                        <w:i/>
                        <w:sz w:val="20"/>
                      </w:rPr>
                      <w:t>Guía</w:t>
                    </w:r>
                    <w:r>
                      <w:rPr>
                        <w:i/>
                        <w:spacing w:val="-5"/>
                        <w:sz w:val="20"/>
                      </w:rPr>
                      <w:t> </w:t>
                    </w:r>
                    <w:r>
                      <w:rPr>
                        <w:i/>
                        <w:sz w:val="20"/>
                      </w:rPr>
                      <w:t>BJCP</w:t>
                    </w:r>
                    <w:r>
                      <w:rPr>
                        <w:i/>
                        <w:spacing w:val="-5"/>
                        <w:sz w:val="20"/>
                      </w:rPr>
                      <w:t> </w:t>
                    </w:r>
                    <w:r>
                      <w:rPr>
                        <w:i/>
                        <w:sz w:val="20"/>
                      </w:rPr>
                      <w:t>de</w:t>
                    </w:r>
                    <w:r>
                      <w:rPr>
                        <w:i/>
                        <w:spacing w:val="-2"/>
                        <w:sz w:val="20"/>
                      </w:rPr>
                      <w:t> </w:t>
                    </w:r>
                    <w:r>
                      <w:rPr>
                        <w:i/>
                        <w:sz w:val="20"/>
                      </w:rPr>
                      <w:t>estilos</w:t>
                    </w:r>
                    <w:r>
                      <w:rPr>
                        <w:i/>
                        <w:spacing w:val="-6"/>
                        <w:sz w:val="20"/>
                      </w:rPr>
                      <w:t> </w:t>
                    </w:r>
                    <w:r>
                      <w:rPr>
                        <w:i/>
                        <w:sz w:val="20"/>
                      </w:rPr>
                      <w:t>de</w:t>
                    </w:r>
                    <w:r>
                      <w:rPr>
                        <w:i/>
                        <w:spacing w:val="-5"/>
                        <w:sz w:val="20"/>
                      </w:rPr>
                      <w:t> </w:t>
                    </w:r>
                    <w:r>
                      <w:rPr>
                        <w:i/>
                        <w:sz w:val="20"/>
                      </w:rPr>
                      <w:t>cerveza</w:t>
                    </w:r>
                    <w:r>
                      <w:rPr>
                        <w:i/>
                        <w:spacing w:val="-4"/>
                        <w:sz w:val="20"/>
                      </w:rPr>
                      <w:t> </w:t>
                    </w:r>
                    <w:r>
                      <w:rPr>
                        <w:i/>
                        <w:sz w:val="20"/>
                      </w:rPr>
                      <w:t>–</w:t>
                    </w:r>
                    <w:r>
                      <w:rPr>
                        <w:i/>
                        <w:spacing w:val="-6"/>
                        <w:sz w:val="20"/>
                      </w:rPr>
                      <w:t> </w:t>
                    </w:r>
                    <w:r>
                      <w:rPr>
                        <w:i/>
                        <w:sz w:val="20"/>
                      </w:rPr>
                      <w:t>Edición</w:t>
                    </w:r>
                    <w:r>
                      <w:rPr>
                        <w:i/>
                        <w:spacing w:val="-6"/>
                        <w:sz w:val="20"/>
                      </w:rPr>
                      <w:t> </w:t>
                    </w:r>
                    <w:r>
                      <w:rPr>
                        <w:i/>
                        <w:sz w:val="20"/>
                      </w:rPr>
                      <w:t>2021</w:t>
                    </w:r>
                    <w:r>
                      <w:rPr>
                        <w:i/>
                        <w:spacing w:val="-4"/>
                        <w:sz w:val="20"/>
                      </w:rPr>
                      <w:t> </w:t>
                    </w:r>
                    <w:r>
                      <w:rPr>
                        <w:i/>
                        <w:sz w:val="20"/>
                      </w:rPr>
                      <w:t>–</w:t>
                    </w:r>
                    <w:r>
                      <w:rPr>
                        <w:i/>
                        <w:spacing w:val="-4"/>
                        <w:sz w:val="20"/>
                      </w:rPr>
                      <w:t> </w:t>
                    </w:r>
                    <w:r>
                      <w:rPr>
                        <w:i/>
                        <w:spacing w:val="-2"/>
                        <w:sz w:val="20"/>
                      </w:rPr>
                      <w:t>Español</w:t>
                    </w:r>
                  </w:p>
                </w:txbxContent>
              </v:textbox>
              <w10:wrap type="none"/>
            </v:shape>
          </w:pict>
        </mc:Fallback>
      </mc:AlternateContent>
    </w:r>
    <w:r>
      <w:rPr/>
      <mc:AlternateContent>
        <mc:Choice Requires="wps">
          <w:drawing>
            <wp:anchor distT="0" distB="0" distL="0" distR="0" allowOverlap="1" layoutInCell="1" locked="0" behindDoc="1" simplePos="0" relativeHeight="484952064">
              <wp:simplePos x="0" y="0"/>
              <wp:positionH relativeFrom="page">
                <wp:posOffset>7078726</wp:posOffset>
              </wp:positionH>
              <wp:positionV relativeFrom="page">
                <wp:posOffset>9444770</wp:posOffset>
              </wp:positionV>
              <wp:extent cx="228600" cy="1695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28600" cy="169545"/>
                      </a:xfrm>
                      <a:prstGeom prst="rect">
                        <a:avLst/>
                      </a:prstGeom>
                    </wps:spPr>
                    <wps:txbx>
                      <w:txbxContent>
                        <w:p>
                          <w:pPr>
                            <w:spacing w:before="19"/>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57.380005pt;margin-top:743.682739pt;width:18pt;height:13.35pt;mso-position-horizontal-relative:page;mso-position-vertical-relative:page;z-index:-18364416" type="#_x0000_t202" id="docshape46" filled="false" stroked="false">
              <v:textbox inset="0,0,0,0">
                <w:txbxContent>
                  <w:p>
                    <w:pPr>
                      <w:spacing w:before="19"/>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23</w:t>
                    </w:r>
                    <w:r>
                      <w:rPr>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4952576">
              <wp:simplePos x="0" y="0"/>
              <wp:positionH relativeFrom="page">
                <wp:posOffset>419100</wp:posOffset>
              </wp:positionH>
              <wp:positionV relativeFrom="page">
                <wp:posOffset>9444770</wp:posOffset>
              </wp:positionV>
              <wp:extent cx="236220" cy="16954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36220" cy="169545"/>
                      </a:xfrm>
                      <a:prstGeom prst="rect">
                        <a:avLst/>
                      </a:prstGeom>
                    </wps:spPr>
                    <wps:txbx>
                      <w:txbxContent>
                        <w:p>
                          <w:pPr>
                            <w:spacing w:before="19"/>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20</w:t>
                          </w:r>
                          <w:r>
                            <w:rPr>
                              <w:i/>
                              <w:spacing w:val="-5"/>
                              <w:sz w:val="20"/>
                            </w:rPr>
                            <w:fldChar w:fldCharType="end"/>
                          </w:r>
                        </w:p>
                      </w:txbxContent>
                    </wps:txbx>
                    <wps:bodyPr wrap="square" lIns="0" tIns="0" rIns="0" bIns="0" rtlCol="0">
                      <a:noAutofit/>
                    </wps:bodyPr>
                  </wps:wsp>
                </a:graphicData>
              </a:graphic>
            </wp:anchor>
          </w:drawing>
        </mc:Choice>
        <mc:Fallback>
          <w:pict>
            <v:shape style="position:absolute;margin-left:33pt;margin-top:743.682739pt;width:18.6pt;height:13.35pt;mso-position-horizontal-relative:page;mso-position-vertical-relative:page;z-index:-18363904" type="#_x0000_t202" id="docshape47" filled="false" stroked="false">
              <v:textbox inset="0,0,0,0">
                <w:txbxContent>
                  <w:p>
                    <w:pPr>
                      <w:spacing w:before="19"/>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20</w:t>
                    </w:r>
                    <w:r>
                      <w:rPr>
                        <w:i/>
                        <w:spacing w:val="-5"/>
                        <w:sz w:val="2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953088">
              <wp:simplePos x="0" y="0"/>
              <wp:positionH relativeFrom="page">
                <wp:posOffset>2349754</wp:posOffset>
              </wp:positionH>
              <wp:positionV relativeFrom="page">
                <wp:posOffset>9444770</wp:posOffset>
              </wp:positionV>
              <wp:extent cx="3305175" cy="16954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305175" cy="169545"/>
                      </a:xfrm>
                      <a:prstGeom prst="rect">
                        <a:avLst/>
                      </a:prstGeom>
                    </wps:spPr>
                    <wps:txbx>
                      <w:txbxContent>
                        <w:p>
                          <w:pPr>
                            <w:spacing w:before="19"/>
                            <w:ind w:left="20" w:right="0" w:firstLine="0"/>
                            <w:jc w:val="left"/>
                            <w:rPr>
                              <w:i/>
                              <w:sz w:val="20"/>
                            </w:rPr>
                          </w:pPr>
                          <w:r>
                            <w:rPr>
                              <w:i/>
                              <w:sz w:val="20"/>
                            </w:rPr>
                            <w:t>Guía</w:t>
                          </w:r>
                          <w:r>
                            <w:rPr>
                              <w:i/>
                              <w:spacing w:val="-5"/>
                              <w:sz w:val="20"/>
                            </w:rPr>
                            <w:t> </w:t>
                          </w:r>
                          <w:r>
                            <w:rPr>
                              <w:i/>
                              <w:sz w:val="20"/>
                            </w:rPr>
                            <w:t>BJCP</w:t>
                          </w:r>
                          <w:r>
                            <w:rPr>
                              <w:i/>
                              <w:spacing w:val="-5"/>
                              <w:sz w:val="20"/>
                            </w:rPr>
                            <w:t> </w:t>
                          </w:r>
                          <w:r>
                            <w:rPr>
                              <w:i/>
                              <w:sz w:val="20"/>
                            </w:rPr>
                            <w:t>de</w:t>
                          </w:r>
                          <w:r>
                            <w:rPr>
                              <w:i/>
                              <w:spacing w:val="-2"/>
                              <w:sz w:val="20"/>
                            </w:rPr>
                            <w:t> </w:t>
                          </w:r>
                          <w:r>
                            <w:rPr>
                              <w:i/>
                              <w:sz w:val="20"/>
                            </w:rPr>
                            <w:t>estilos</w:t>
                          </w:r>
                          <w:r>
                            <w:rPr>
                              <w:i/>
                              <w:spacing w:val="-6"/>
                              <w:sz w:val="20"/>
                            </w:rPr>
                            <w:t> </w:t>
                          </w:r>
                          <w:r>
                            <w:rPr>
                              <w:i/>
                              <w:sz w:val="20"/>
                            </w:rPr>
                            <w:t>de</w:t>
                          </w:r>
                          <w:r>
                            <w:rPr>
                              <w:i/>
                              <w:spacing w:val="-5"/>
                              <w:sz w:val="20"/>
                            </w:rPr>
                            <w:t> </w:t>
                          </w:r>
                          <w:r>
                            <w:rPr>
                              <w:i/>
                              <w:sz w:val="20"/>
                            </w:rPr>
                            <w:t>cerveza</w:t>
                          </w:r>
                          <w:r>
                            <w:rPr>
                              <w:i/>
                              <w:spacing w:val="-4"/>
                              <w:sz w:val="20"/>
                            </w:rPr>
                            <w:t> </w:t>
                          </w:r>
                          <w:r>
                            <w:rPr>
                              <w:i/>
                              <w:sz w:val="20"/>
                            </w:rPr>
                            <w:t>–</w:t>
                          </w:r>
                          <w:r>
                            <w:rPr>
                              <w:i/>
                              <w:spacing w:val="-6"/>
                              <w:sz w:val="20"/>
                            </w:rPr>
                            <w:t> </w:t>
                          </w:r>
                          <w:r>
                            <w:rPr>
                              <w:i/>
                              <w:sz w:val="20"/>
                            </w:rPr>
                            <w:t>Edición</w:t>
                          </w:r>
                          <w:r>
                            <w:rPr>
                              <w:i/>
                              <w:spacing w:val="-6"/>
                              <w:sz w:val="20"/>
                            </w:rPr>
                            <w:t> </w:t>
                          </w:r>
                          <w:r>
                            <w:rPr>
                              <w:i/>
                              <w:sz w:val="20"/>
                            </w:rPr>
                            <w:t>2021</w:t>
                          </w:r>
                          <w:r>
                            <w:rPr>
                              <w:i/>
                              <w:spacing w:val="-4"/>
                              <w:sz w:val="20"/>
                            </w:rPr>
                            <w:t> </w:t>
                          </w:r>
                          <w:r>
                            <w:rPr>
                              <w:i/>
                              <w:sz w:val="20"/>
                            </w:rPr>
                            <w:t>–</w:t>
                          </w:r>
                          <w:r>
                            <w:rPr>
                              <w:i/>
                              <w:spacing w:val="-4"/>
                              <w:sz w:val="20"/>
                            </w:rPr>
                            <w:t> </w:t>
                          </w:r>
                          <w:r>
                            <w:rPr>
                              <w:i/>
                              <w:spacing w:val="-2"/>
                              <w:sz w:val="20"/>
                            </w:rPr>
                            <w:t>Español</w:t>
                          </w:r>
                        </w:p>
                      </w:txbxContent>
                    </wps:txbx>
                    <wps:bodyPr wrap="square" lIns="0" tIns="0" rIns="0" bIns="0" rtlCol="0">
                      <a:noAutofit/>
                    </wps:bodyPr>
                  </wps:wsp>
                </a:graphicData>
              </a:graphic>
            </wp:anchor>
          </w:drawing>
        </mc:Choice>
        <mc:Fallback>
          <w:pict>
            <v:shape style="position:absolute;margin-left:185.020004pt;margin-top:743.682739pt;width:260.25pt;height:13.35pt;mso-position-horizontal-relative:page;mso-position-vertical-relative:page;z-index:-18363392" type="#_x0000_t202" id="docshape48" filled="false" stroked="false">
              <v:textbox inset="0,0,0,0">
                <w:txbxContent>
                  <w:p>
                    <w:pPr>
                      <w:spacing w:before="19"/>
                      <w:ind w:left="20" w:right="0" w:firstLine="0"/>
                      <w:jc w:val="left"/>
                      <w:rPr>
                        <w:i/>
                        <w:sz w:val="20"/>
                      </w:rPr>
                    </w:pPr>
                    <w:r>
                      <w:rPr>
                        <w:i/>
                        <w:sz w:val="20"/>
                      </w:rPr>
                      <w:t>Guía</w:t>
                    </w:r>
                    <w:r>
                      <w:rPr>
                        <w:i/>
                        <w:spacing w:val="-5"/>
                        <w:sz w:val="20"/>
                      </w:rPr>
                      <w:t> </w:t>
                    </w:r>
                    <w:r>
                      <w:rPr>
                        <w:i/>
                        <w:sz w:val="20"/>
                      </w:rPr>
                      <w:t>BJCP</w:t>
                    </w:r>
                    <w:r>
                      <w:rPr>
                        <w:i/>
                        <w:spacing w:val="-5"/>
                        <w:sz w:val="20"/>
                      </w:rPr>
                      <w:t> </w:t>
                    </w:r>
                    <w:r>
                      <w:rPr>
                        <w:i/>
                        <w:sz w:val="20"/>
                      </w:rPr>
                      <w:t>de</w:t>
                    </w:r>
                    <w:r>
                      <w:rPr>
                        <w:i/>
                        <w:spacing w:val="-2"/>
                        <w:sz w:val="20"/>
                      </w:rPr>
                      <w:t> </w:t>
                    </w:r>
                    <w:r>
                      <w:rPr>
                        <w:i/>
                        <w:sz w:val="20"/>
                      </w:rPr>
                      <w:t>estilos</w:t>
                    </w:r>
                    <w:r>
                      <w:rPr>
                        <w:i/>
                        <w:spacing w:val="-6"/>
                        <w:sz w:val="20"/>
                      </w:rPr>
                      <w:t> </w:t>
                    </w:r>
                    <w:r>
                      <w:rPr>
                        <w:i/>
                        <w:sz w:val="20"/>
                      </w:rPr>
                      <w:t>de</w:t>
                    </w:r>
                    <w:r>
                      <w:rPr>
                        <w:i/>
                        <w:spacing w:val="-5"/>
                        <w:sz w:val="20"/>
                      </w:rPr>
                      <w:t> </w:t>
                    </w:r>
                    <w:r>
                      <w:rPr>
                        <w:i/>
                        <w:sz w:val="20"/>
                      </w:rPr>
                      <w:t>cerveza</w:t>
                    </w:r>
                    <w:r>
                      <w:rPr>
                        <w:i/>
                        <w:spacing w:val="-4"/>
                        <w:sz w:val="20"/>
                      </w:rPr>
                      <w:t> </w:t>
                    </w:r>
                    <w:r>
                      <w:rPr>
                        <w:i/>
                        <w:sz w:val="20"/>
                      </w:rPr>
                      <w:t>–</w:t>
                    </w:r>
                    <w:r>
                      <w:rPr>
                        <w:i/>
                        <w:spacing w:val="-6"/>
                        <w:sz w:val="20"/>
                      </w:rPr>
                      <w:t> </w:t>
                    </w:r>
                    <w:r>
                      <w:rPr>
                        <w:i/>
                        <w:sz w:val="20"/>
                      </w:rPr>
                      <w:t>Edición</w:t>
                    </w:r>
                    <w:r>
                      <w:rPr>
                        <w:i/>
                        <w:spacing w:val="-6"/>
                        <w:sz w:val="20"/>
                      </w:rPr>
                      <w:t> </w:t>
                    </w:r>
                    <w:r>
                      <w:rPr>
                        <w:i/>
                        <w:sz w:val="20"/>
                      </w:rPr>
                      <w:t>2021</w:t>
                    </w:r>
                    <w:r>
                      <w:rPr>
                        <w:i/>
                        <w:spacing w:val="-4"/>
                        <w:sz w:val="20"/>
                      </w:rPr>
                      <w:t> </w:t>
                    </w:r>
                    <w:r>
                      <w:rPr>
                        <w:i/>
                        <w:sz w:val="20"/>
                      </w:rPr>
                      <w:t>–</w:t>
                    </w:r>
                    <w:r>
                      <w:rPr>
                        <w:i/>
                        <w:spacing w:val="-4"/>
                        <w:sz w:val="20"/>
                      </w:rPr>
                      <w:t> </w:t>
                    </w:r>
                    <w:r>
                      <w:rPr>
                        <w:i/>
                        <w:spacing w:val="-2"/>
                        <w:sz w:val="20"/>
                      </w:rPr>
                      <w:t>Español</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0">
    <w:multiLevelType w:val="hybridMultilevel"/>
    <w:lvl w:ilvl="0">
      <w:start w:val="1"/>
      <w:numFmt w:val="upperLetter"/>
      <w:lvlText w:val="%1."/>
      <w:lvlJc w:val="left"/>
      <w:pPr>
        <w:ind w:left="1580" w:hanging="360"/>
        <w:jc w:val="righ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46">
    <w:multiLevelType w:val="hybridMultilevel"/>
    <w:lvl w:ilvl="0">
      <w:start w:val="1"/>
      <w:numFmt w:val="upperLetter"/>
      <w:lvlText w:val="%1."/>
      <w:lvlJc w:val="left"/>
      <w:pPr>
        <w:ind w:left="1580" w:hanging="360"/>
        <w:jc w:val="righ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4" w:hanging="360"/>
      </w:pPr>
      <w:rPr>
        <w:rFonts w:hint="default"/>
        <w:lang w:val="es-ES" w:eastAsia="en-US" w:bidi="ar-SA"/>
      </w:rPr>
    </w:lvl>
    <w:lvl w:ilvl="2">
      <w:start w:val="0"/>
      <w:numFmt w:val="bullet"/>
      <w:lvlText w:val="•"/>
      <w:lvlJc w:val="left"/>
      <w:pPr>
        <w:ind w:left="2269" w:hanging="360"/>
      </w:pPr>
      <w:rPr>
        <w:rFonts w:hint="default"/>
        <w:lang w:val="es-ES" w:eastAsia="en-US" w:bidi="ar-SA"/>
      </w:rPr>
    </w:lvl>
    <w:lvl w:ilvl="3">
      <w:start w:val="0"/>
      <w:numFmt w:val="bullet"/>
      <w:lvlText w:val="•"/>
      <w:lvlJc w:val="left"/>
      <w:pPr>
        <w:ind w:left="2614" w:hanging="360"/>
      </w:pPr>
      <w:rPr>
        <w:rFonts w:hint="default"/>
        <w:lang w:val="es-ES" w:eastAsia="en-US" w:bidi="ar-SA"/>
      </w:rPr>
    </w:lvl>
    <w:lvl w:ilvl="4">
      <w:start w:val="0"/>
      <w:numFmt w:val="bullet"/>
      <w:lvlText w:val="•"/>
      <w:lvlJc w:val="left"/>
      <w:pPr>
        <w:ind w:left="2959" w:hanging="360"/>
      </w:pPr>
      <w:rPr>
        <w:rFonts w:hint="default"/>
        <w:lang w:val="es-ES" w:eastAsia="en-US" w:bidi="ar-SA"/>
      </w:rPr>
    </w:lvl>
    <w:lvl w:ilvl="5">
      <w:start w:val="0"/>
      <w:numFmt w:val="bullet"/>
      <w:lvlText w:val="•"/>
      <w:lvlJc w:val="left"/>
      <w:pPr>
        <w:ind w:left="3304" w:hanging="360"/>
      </w:pPr>
      <w:rPr>
        <w:rFonts w:hint="default"/>
        <w:lang w:val="es-ES" w:eastAsia="en-US" w:bidi="ar-SA"/>
      </w:rPr>
    </w:lvl>
    <w:lvl w:ilvl="6">
      <w:start w:val="0"/>
      <w:numFmt w:val="bullet"/>
      <w:lvlText w:val="•"/>
      <w:lvlJc w:val="left"/>
      <w:pPr>
        <w:ind w:left="3648" w:hanging="360"/>
      </w:pPr>
      <w:rPr>
        <w:rFonts w:hint="default"/>
        <w:lang w:val="es-ES" w:eastAsia="en-US" w:bidi="ar-SA"/>
      </w:rPr>
    </w:lvl>
    <w:lvl w:ilvl="7">
      <w:start w:val="0"/>
      <w:numFmt w:val="bullet"/>
      <w:lvlText w:val="•"/>
      <w:lvlJc w:val="left"/>
      <w:pPr>
        <w:ind w:left="3993" w:hanging="360"/>
      </w:pPr>
      <w:rPr>
        <w:rFonts w:hint="default"/>
        <w:lang w:val="es-ES" w:eastAsia="en-US" w:bidi="ar-SA"/>
      </w:rPr>
    </w:lvl>
    <w:lvl w:ilvl="8">
      <w:start w:val="0"/>
      <w:numFmt w:val="bullet"/>
      <w:lvlText w:val="•"/>
      <w:lvlJc w:val="left"/>
      <w:pPr>
        <w:ind w:left="4338" w:hanging="360"/>
      </w:pPr>
      <w:rPr>
        <w:rFonts w:hint="default"/>
        <w:lang w:val="es-ES" w:eastAsia="en-US" w:bidi="ar-SA"/>
      </w:rPr>
    </w:lvl>
  </w:abstractNum>
  <w:abstractNum w:abstractNumId="27">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42" w:hanging="360"/>
      </w:pPr>
      <w:rPr>
        <w:rFonts w:hint="default"/>
        <w:lang w:val="es-ES" w:eastAsia="en-US" w:bidi="ar-SA"/>
      </w:rPr>
    </w:lvl>
    <w:lvl w:ilvl="2">
      <w:start w:val="0"/>
      <w:numFmt w:val="bullet"/>
      <w:lvlText w:val="•"/>
      <w:lvlJc w:val="left"/>
      <w:pPr>
        <w:ind w:left="2305" w:hanging="360"/>
      </w:pPr>
      <w:rPr>
        <w:rFonts w:hint="default"/>
        <w:lang w:val="es-ES" w:eastAsia="en-US" w:bidi="ar-SA"/>
      </w:rPr>
    </w:lvl>
    <w:lvl w:ilvl="3">
      <w:start w:val="0"/>
      <w:numFmt w:val="bullet"/>
      <w:lvlText w:val="•"/>
      <w:lvlJc w:val="left"/>
      <w:pPr>
        <w:ind w:left="2667" w:hanging="360"/>
      </w:pPr>
      <w:rPr>
        <w:rFonts w:hint="default"/>
        <w:lang w:val="es-ES" w:eastAsia="en-US" w:bidi="ar-SA"/>
      </w:rPr>
    </w:lvl>
    <w:lvl w:ilvl="4">
      <w:start w:val="0"/>
      <w:numFmt w:val="bullet"/>
      <w:lvlText w:val="•"/>
      <w:lvlJc w:val="left"/>
      <w:pPr>
        <w:ind w:left="3030" w:hanging="360"/>
      </w:pPr>
      <w:rPr>
        <w:rFonts w:hint="default"/>
        <w:lang w:val="es-ES" w:eastAsia="en-US" w:bidi="ar-SA"/>
      </w:rPr>
    </w:lvl>
    <w:lvl w:ilvl="5">
      <w:start w:val="0"/>
      <w:numFmt w:val="bullet"/>
      <w:lvlText w:val="•"/>
      <w:lvlJc w:val="left"/>
      <w:pPr>
        <w:ind w:left="3393" w:hanging="360"/>
      </w:pPr>
      <w:rPr>
        <w:rFonts w:hint="default"/>
        <w:lang w:val="es-ES" w:eastAsia="en-US" w:bidi="ar-SA"/>
      </w:rPr>
    </w:lvl>
    <w:lvl w:ilvl="6">
      <w:start w:val="0"/>
      <w:numFmt w:val="bullet"/>
      <w:lvlText w:val="•"/>
      <w:lvlJc w:val="left"/>
      <w:pPr>
        <w:ind w:left="3755" w:hanging="360"/>
      </w:pPr>
      <w:rPr>
        <w:rFonts w:hint="default"/>
        <w:lang w:val="es-ES" w:eastAsia="en-US" w:bidi="ar-SA"/>
      </w:rPr>
    </w:lvl>
    <w:lvl w:ilvl="7">
      <w:start w:val="0"/>
      <w:numFmt w:val="bullet"/>
      <w:lvlText w:val="•"/>
      <w:lvlJc w:val="left"/>
      <w:pPr>
        <w:ind w:left="4118" w:hanging="360"/>
      </w:pPr>
      <w:rPr>
        <w:rFonts w:hint="default"/>
        <w:lang w:val="es-ES" w:eastAsia="en-US" w:bidi="ar-SA"/>
      </w:rPr>
    </w:lvl>
    <w:lvl w:ilvl="8">
      <w:start w:val="0"/>
      <w:numFmt w:val="bullet"/>
      <w:lvlText w:val="•"/>
      <w:lvlJc w:val="left"/>
      <w:pPr>
        <w:ind w:left="4481" w:hanging="360"/>
      </w:pPr>
      <w:rPr>
        <w:rFonts w:hint="default"/>
        <w:lang w:val="es-ES" w:eastAsia="en-US" w:bidi="ar-SA"/>
      </w:rPr>
    </w:lvl>
  </w:abstractNum>
  <w:abstractNum w:abstractNumId="96">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57" w:hanging="360"/>
      </w:pPr>
      <w:rPr>
        <w:rFonts w:hint="default"/>
        <w:lang w:val="es-ES" w:eastAsia="en-US" w:bidi="ar-SA"/>
      </w:rPr>
    </w:lvl>
    <w:lvl w:ilvl="2">
      <w:start w:val="0"/>
      <w:numFmt w:val="bullet"/>
      <w:lvlText w:val="•"/>
      <w:lvlJc w:val="left"/>
      <w:pPr>
        <w:ind w:left="2335" w:hanging="360"/>
      </w:pPr>
      <w:rPr>
        <w:rFonts w:hint="default"/>
        <w:lang w:val="es-ES" w:eastAsia="en-US" w:bidi="ar-SA"/>
      </w:rPr>
    </w:lvl>
    <w:lvl w:ilvl="3">
      <w:start w:val="0"/>
      <w:numFmt w:val="bullet"/>
      <w:lvlText w:val="•"/>
      <w:lvlJc w:val="left"/>
      <w:pPr>
        <w:ind w:left="2713" w:hanging="360"/>
      </w:pPr>
      <w:rPr>
        <w:rFonts w:hint="default"/>
        <w:lang w:val="es-ES" w:eastAsia="en-US" w:bidi="ar-SA"/>
      </w:rPr>
    </w:lvl>
    <w:lvl w:ilvl="4">
      <w:start w:val="0"/>
      <w:numFmt w:val="bullet"/>
      <w:lvlText w:val="•"/>
      <w:lvlJc w:val="left"/>
      <w:pPr>
        <w:ind w:left="3091" w:hanging="360"/>
      </w:pPr>
      <w:rPr>
        <w:rFonts w:hint="default"/>
        <w:lang w:val="es-ES" w:eastAsia="en-US" w:bidi="ar-SA"/>
      </w:rPr>
    </w:lvl>
    <w:lvl w:ilvl="5">
      <w:start w:val="0"/>
      <w:numFmt w:val="bullet"/>
      <w:lvlText w:val="•"/>
      <w:lvlJc w:val="left"/>
      <w:pPr>
        <w:ind w:left="3469" w:hanging="360"/>
      </w:pPr>
      <w:rPr>
        <w:rFonts w:hint="default"/>
        <w:lang w:val="es-ES" w:eastAsia="en-US" w:bidi="ar-SA"/>
      </w:rPr>
    </w:lvl>
    <w:lvl w:ilvl="6">
      <w:start w:val="0"/>
      <w:numFmt w:val="bullet"/>
      <w:lvlText w:val="•"/>
      <w:lvlJc w:val="left"/>
      <w:pPr>
        <w:ind w:left="3847" w:hanging="360"/>
      </w:pPr>
      <w:rPr>
        <w:rFonts w:hint="default"/>
        <w:lang w:val="es-ES" w:eastAsia="en-US" w:bidi="ar-SA"/>
      </w:rPr>
    </w:lvl>
    <w:lvl w:ilvl="7">
      <w:start w:val="0"/>
      <w:numFmt w:val="bullet"/>
      <w:lvlText w:val="•"/>
      <w:lvlJc w:val="left"/>
      <w:pPr>
        <w:ind w:left="4225" w:hanging="360"/>
      </w:pPr>
      <w:rPr>
        <w:rFonts w:hint="default"/>
        <w:lang w:val="es-ES" w:eastAsia="en-US" w:bidi="ar-SA"/>
      </w:rPr>
    </w:lvl>
    <w:lvl w:ilvl="8">
      <w:start w:val="0"/>
      <w:numFmt w:val="bullet"/>
      <w:lvlText w:val="•"/>
      <w:lvlJc w:val="left"/>
      <w:pPr>
        <w:ind w:left="4602" w:hanging="360"/>
      </w:pPr>
      <w:rPr>
        <w:rFonts w:hint="default"/>
        <w:lang w:val="es-ES" w:eastAsia="en-US" w:bidi="ar-SA"/>
      </w:rPr>
    </w:lvl>
  </w:abstractNum>
  <w:abstractNum w:abstractNumId="95">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57" w:hanging="360"/>
      </w:pPr>
      <w:rPr>
        <w:rFonts w:hint="default"/>
        <w:lang w:val="es-ES" w:eastAsia="en-US" w:bidi="ar-SA"/>
      </w:rPr>
    </w:lvl>
    <w:lvl w:ilvl="2">
      <w:start w:val="0"/>
      <w:numFmt w:val="bullet"/>
      <w:lvlText w:val="•"/>
      <w:lvlJc w:val="left"/>
      <w:pPr>
        <w:ind w:left="2335" w:hanging="360"/>
      </w:pPr>
      <w:rPr>
        <w:rFonts w:hint="default"/>
        <w:lang w:val="es-ES" w:eastAsia="en-US" w:bidi="ar-SA"/>
      </w:rPr>
    </w:lvl>
    <w:lvl w:ilvl="3">
      <w:start w:val="0"/>
      <w:numFmt w:val="bullet"/>
      <w:lvlText w:val="•"/>
      <w:lvlJc w:val="left"/>
      <w:pPr>
        <w:ind w:left="2713" w:hanging="360"/>
      </w:pPr>
      <w:rPr>
        <w:rFonts w:hint="default"/>
        <w:lang w:val="es-ES" w:eastAsia="en-US" w:bidi="ar-SA"/>
      </w:rPr>
    </w:lvl>
    <w:lvl w:ilvl="4">
      <w:start w:val="0"/>
      <w:numFmt w:val="bullet"/>
      <w:lvlText w:val="•"/>
      <w:lvlJc w:val="left"/>
      <w:pPr>
        <w:ind w:left="3091" w:hanging="360"/>
      </w:pPr>
      <w:rPr>
        <w:rFonts w:hint="default"/>
        <w:lang w:val="es-ES" w:eastAsia="en-US" w:bidi="ar-SA"/>
      </w:rPr>
    </w:lvl>
    <w:lvl w:ilvl="5">
      <w:start w:val="0"/>
      <w:numFmt w:val="bullet"/>
      <w:lvlText w:val="•"/>
      <w:lvlJc w:val="left"/>
      <w:pPr>
        <w:ind w:left="3469" w:hanging="360"/>
      </w:pPr>
      <w:rPr>
        <w:rFonts w:hint="default"/>
        <w:lang w:val="es-ES" w:eastAsia="en-US" w:bidi="ar-SA"/>
      </w:rPr>
    </w:lvl>
    <w:lvl w:ilvl="6">
      <w:start w:val="0"/>
      <w:numFmt w:val="bullet"/>
      <w:lvlText w:val="•"/>
      <w:lvlJc w:val="left"/>
      <w:pPr>
        <w:ind w:left="3847" w:hanging="360"/>
      </w:pPr>
      <w:rPr>
        <w:rFonts w:hint="default"/>
        <w:lang w:val="es-ES" w:eastAsia="en-US" w:bidi="ar-SA"/>
      </w:rPr>
    </w:lvl>
    <w:lvl w:ilvl="7">
      <w:start w:val="0"/>
      <w:numFmt w:val="bullet"/>
      <w:lvlText w:val="•"/>
      <w:lvlJc w:val="left"/>
      <w:pPr>
        <w:ind w:left="4225" w:hanging="360"/>
      </w:pPr>
      <w:rPr>
        <w:rFonts w:hint="default"/>
        <w:lang w:val="es-ES" w:eastAsia="en-US" w:bidi="ar-SA"/>
      </w:rPr>
    </w:lvl>
    <w:lvl w:ilvl="8">
      <w:start w:val="0"/>
      <w:numFmt w:val="bullet"/>
      <w:lvlText w:val="•"/>
      <w:lvlJc w:val="left"/>
      <w:pPr>
        <w:ind w:left="4602" w:hanging="360"/>
      </w:pPr>
      <w:rPr>
        <w:rFonts w:hint="default"/>
        <w:lang w:val="es-ES" w:eastAsia="en-US" w:bidi="ar-SA"/>
      </w:rPr>
    </w:lvl>
  </w:abstractNum>
  <w:abstractNum w:abstractNumId="94">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57" w:hanging="360"/>
      </w:pPr>
      <w:rPr>
        <w:rFonts w:hint="default"/>
        <w:lang w:val="es-ES" w:eastAsia="en-US" w:bidi="ar-SA"/>
      </w:rPr>
    </w:lvl>
    <w:lvl w:ilvl="2">
      <w:start w:val="0"/>
      <w:numFmt w:val="bullet"/>
      <w:lvlText w:val="•"/>
      <w:lvlJc w:val="left"/>
      <w:pPr>
        <w:ind w:left="2335" w:hanging="360"/>
      </w:pPr>
      <w:rPr>
        <w:rFonts w:hint="default"/>
        <w:lang w:val="es-ES" w:eastAsia="en-US" w:bidi="ar-SA"/>
      </w:rPr>
    </w:lvl>
    <w:lvl w:ilvl="3">
      <w:start w:val="0"/>
      <w:numFmt w:val="bullet"/>
      <w:lvlText w:val="•"/>
      <w:lvlJc w:val="left"/>
      <w:pPr>
        <w:ind w:left="2713" w:hanging="360"/>
      </w:pPr>
      <w:rPr>
        <w:rFonts w:hint="default"/>
        <w:lang w:val="es-ES" w:eastAsia="en-US" w:bidi="ar-SA"/>
      </w:rPr>
    </w:lvl>
    <w:lvl w:ilvl="4">
      <w:start w:val="0"/>
      <w:numFmt w:val="bullet"/>
      <w:lvlText w:val="•"/>
      <w:lvlJc w:val="left"/>
      <w:pPr>
        <w:ind w:left="3091" w:hanging="360"/>
      </w:pPr>
      <w:rPr>
        <w:rFonts w:hint="default"/>
        <w:lang w:val="es-ES" w:eastAsia="en-US" w:bidi="ar-SA"/>
      </w:rPr>
    </w:lvl>
    <w:lvl w:ilvl="5">
      <w:start w:val="0"/>
      <w:numFmt w:val="bullet"/>
      <w:lvlText w:val="•"/>
      <w:lvlJc w:val="left"/>
      <w:pPr>
        <w:ind w:left="3469" w:hanging="360"/>
      </w:pPr>
      <w:rPr>
        <w:rFonts w:hint="default"/>
        <w:lang w:val="es-ES" w:eastAsia="en-US" w:bidi="ar-SA"/>
      </w:rPr>
    </w:lvl>
    <w:lvl w:ilvl="6">
      <w:start w:val="0"/>
      <w:numFmt w:val="bullet"/>
      <w:lvlText w:val="•"/>
      <w:lvlJc w:val="left"/>
      <w:pPr>
        <w:ind w:left="3847" w:hanging="360"/>
      </w:pPr>
      <w:rPr>
        <w:rFonts w:hint="default"/>
        <w:lang w:val="es-ES" w:eastAsia="en-US" w:bidi="ar-SA"/>
      </w:rPr>
    </w:lvl>
    <w:lvl w:ilvl="7">
      <w:start w:val="0"/>
      <w:numFmt w:val="bullet"/>
      <w:lvlText w:val="•"/>
      <w:lvlJc w:val="left"/>
      <w:pPr>
        <w:ind w:left="4225" w:hanging="360"/>
      </w:pPr>
      <w:rPr>
        <w:rFonts w:hint="default"/>
        <w:lang w:val="es-ES" w:eastAsia="en-US" w:bidi="ar-SA"/>
      </w:rPr>
    </w:lvl>
    <w:lvl w:ilvl="8">
      <w:start w:val="0"/>
      <w:numFmt w:val="bullet"/>
      <w:lvlText w:val="•"/>
      <w:lvlJc w:val="left"/>
      <w:pPr>
        <w:ind w:left="4602" w:hanging="360"/>
      </w:pPr>
      <w:rPr>
        <w:rFonts w:hint="default"/>
        <w:lang w:val="es-ES" w:eastAsia="en-US" w:bidi="ar-SA"/>
      </w:rPr>
    </w:lvl>
  </w:abstractNum>
  <w:abstractNum w:abstractNumId="93">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57" w:hanging="360"/>
      </w:pPr>
      <w:rPr>
        <w:rFonts w:hint="default"/>
        <w:lang w:val="es-ES" w:eastAsia="en-US" w:bidi="ar-SA"/>
      </w:rPr>
    </w:lvl>
    <w:lvl w:ilvl="2">
      <w:start w:val="0"/>
      <w:numFmt w:val="bullet"/>
      <w:lvlText w:val="•"/>
      <w:lvlJc w:val="left"/>
      <w:pPr>
        <w:ind w:left="2335" w:hanging="360"/>
      </w:pPr>
      <w:rPr>
        <w:rFonts w:hint="default"/>
        <w:lang w:val="es-ES" w:eastAsia="en-US" w:bidi="ar-SA"/>
      </w:rPr>
    </w:lvl>
    <w:lvl w:ilvl="3">
      <w:start w:val="0"/>
      <w:numFmt w:val="bullet"/>
      <w:lvlText w:val="•"/>
      <w:lvlJc w:val="left"/>
      <w:pPr>
        <w:ind w:left="2713" w:hanging="360"/>
      </w:pPr>
      <w:rPr>
        <w:rFonts w:hint="default"/>
        <w:lang w:val="es-ES" w:eastAsia="en-US" w:bidi="ar-SA"/>
      </w:rPr>
    </w:lvl>
    <w:lvl w:ilvl="4">
      <w:start w:val="0"/>
      <w:numFmt w:val="bullet"/>
      <w:lvlText w:val="•"/>
      <w:lvlJc w:val="left"/>
      <w:pPr>
        <w:ind w:left="3091" w:hanging="360"/>
      </w:pPr>
      <w:rPr>
        <w:rFonts w:hint="default"/>
        <w:lang w:val="es-ES" w:eastAsia="en-US" w:bidi="ar-SA"/>
      </w:rPr>
    </w:lvl>
    <w:lvl w:ilvl="5">
      <w:start w:val="0"/>
      <w:numFmt w:val="bullet"/>
      <w:lvlText w:val="•"/>
      <w:lvlJc w:val="left"/>
      <w:pPr>
        <w:ind w:left="3469" w:hanging="360"/>
      </w:pPr>
      <w:rPr>
        <w:rFonts w:hint="default"/>
        <w:lang w:val="es-ES" w:eastAsia="en-US" w:bidi="ar-SA"/>
      </w:rPr>
    </w:lvl>
    <w:lvl w:ilvl="6">
      <w:start w:val="0"/>
      <w:numFmt w:val="bullet"/>
      <w:lvlText w:val="•"/>
      <w:lvlJc w:val="left"/>
      <w:pPr>
        <w:ind w:left="3847" w:hanging="360"/>
      </w:pPr>
      <w:rPr>
        <w:rFonts w:hint="default"/>
        <w:lang w:val="es-ES" w:eastAsia="en-US" w:bidi="ar-SA"/>
      </w:rPr>
    </w:lvl>
    <w:lvl w:ilvl="7">
      <w:start w:val="0"/>
      <w:numFmt w:val="bullet"/>
      <w:lvlText w:val="•"/>
      <w:lvlJc w:val="left"/>
      <w:pPr>
        <w:ind w:left="4225" w:hanging="360"/>
      </w:pPr>
      <w:rPr>
        <w:rFonts w:hint="default"/>
        <w:lang w:val="es-ES" w:eastAsia="en-US" w:bidi="ar-SA"/>
      </w:rPr>
    </w:lvl>
    <w:lvl w:ilvl="8">
      <w:start w:val="0"/>
      <w:numFmt w:val="bullet"/>
      <w:lvlText w:val="•"/>
      <w:lvlJc w:val="left"/>
      <w:pPr>
        <w:ind w:left="4602" w:hanging="360"/>
      </w:pPr>
      <w:rPr>
        <w:rFonts w:hint="default"/>
        <w:lang w:val="es-ES" w:eastAsia="en-US" w:bidi="ar-SA"/>
      </w:rPr>
    </w:lvl>
  </w:abstractNum>
  <w:abstractNum w:abstractNumId="92">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57" w:hanging="360"/>
      </w:pPr>
      <w:rPr>
        <w:rFonts w:hint="default"/>
        <w:lang w:val="es-ES" w:eastAsia="en-US" w:bidi="ar-SA"/>
      </w:rPr>
    </w:lvl>
    <w:lvl w:ilvl="2">
      <w:start w:val="0"/>
      <w:numFmt w:val="bullet"/>
      <w:lvlText w:val="•"/>
      <w:lvlJc w:val="left"/>
      <w:pPr>
        <w:ind w:left="2335" w:hanging="360"/>
      </w:pPr>
      <w:rPr>
        <w:rFonts w:hint="default"/>
        <w:lang w:val="es-ES" w:eastAsia="en-US" w:bidi="ar-SA"/>
      </w:rPr>
    </w:lvl>
    <w:lvl w:ilvl="3">
      <w:start w:val="0"/>
      <w:numFmt w:val="bullet"/>
      <w:lvlText w:val="•"/>
      <w:lvlJc w:val="left"/>
      <w:pPr>
        <w:ind w:left="2713" w:hanging="360"/>
      </w:pPr>
      <w:rPr>
        <w:rFonts w:hint="default"/>
        <w:lang w:val="es-ES" w:eastAsia="en-US" w:bidi="ar-SA"/>
      </w:rPr>
    </w:lvl>
    <w:lvl w:ilvl="4">
      <w:start w:val="0"/>
      <w:numFmt w:val="bullet"/>
      <w:lvlText w:val="•"/>
      <w:lvlJc w:val="left"/>
      <w:pPr>
        <w:ind w:left="3091" w:hanging="360"/>
      </w:pPr>
      <w:rPr>
        <w:rFonts w:hint="default"/>
        <w:lang w:val="es-ES" w:eastAsia="en-US" w:bidi="ar-SA"/>
      </w:rPr>
    </w:lvl>
    <w:lvl w:ilvl="5">
      <w:start w:val="0"/>
      <w:numFmt w:val="bullet"/>
      <w:lvlText w:val="•"/>
      <w:lvlJc w:val="left"/>
      <w:pPr>
        <w:ind w:left="3469" w:hanging="360"/>
      </w:pPr>
      <w:rPr>
        <w:rFonts w:hint="default"/>
        <w:lang w:val="es-ES" w:eastAsia="en-US" w:bidi="ar-SA"/>
      </w:rPr>
    </w:lvl>
    <w:lvl w:ilvl="6">
      <w:start w:val="0"/>
      <w:numFmt w:val="bullet"/>
      <w:lvlText w:val="•"/>
      <w:lvlJc w:val="left"/>
      <w:pPr>
        <w:ind w:left="3847" w:hanging="360"/>
      </w:pPr>
      <w:rPr>
        <w:rFonts w:hint="default"/>
        <w:lang w:val="es-ES" w:eastAsia="en-US" w:bidi="ar-SA"/>
      </w:rPr>
    </w:lvl>
    <w:lvl w:ilvl="7">
      <w:start w:val="0"/>
      <w:numFmt w:val="bullet"/>
      <w:lvlText w:val="•"/>
      <w:lvlJc w:val="left"/>
      <w:pPr>
        <w:ind w:left="4225" w:hanging="360"/>
      </w:pPr>
      <w:rPr>
        <w:rFonts w:hint="default"/>
        <w:lang w:val="es-ES" w:eastAsia="en-US" w:bidi="ar-SA"/>
      </w:rPr>
    </w:lvl>
    <w:lvl w:ilvl="8">
      <w:start w:val="0"/>
      <w:numFmt w:val="bullet"/>
      <w:lvlText w:val="•"/>
      <w:lvlJc w:val="left"/>
      <w:pPr>
        <w:ind w:left="4602" w:hanging="360"/>
      </w:pPr>
      <w:rPr>
        <w:rFonts w:hint="default"/>
        <w:lang w:val="es-ES" w:eastAsia="en-US" w:bidi="ar-SA"/>
      </w:rPr>
    </w:lvl>
  </w:abstractNum>
  <w:abstractNum w:abstractNumId="91">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57" w:hanging="360"/>
      </w:pPr>
      <w:rPr>
        <w:rFonts w:hint="default"/>
        <w:lang w:val="es-ES" w:eastAsia="en-US" w:bidi="ar-SA"/>
      </w:rPr>
    </w:lvl>
    <w:lvl w:ilvl="2">
      <w:start w:val="0"/>
      <w:numFmt w:val="bullet"/>
      <w:lvlText w:val="•"/>
      <w:lvlJc w:val="left"/>
      <w:pPr>
        <w:ind w:left="2335" w:hanging="360"/>
      </w:pPr>
      <w:rPr>
        <w:rFonts w:hint="default"/>
        <w:lang w:val="es-ES" w:eastAsia="en-US" w:bidi="ar-SA"/>
      </w:rPr>
    </w:lvl>
    <w:lvl w:ilvl="3">
      <w:start w:val="0"/>
      <w:numFmt w:val="bullet"/>
      <w:lvlText w:val="•"/>
      <w:lvlJc w:val="left"/>
      <w:pPr>
        <w:ind w:left="2713" w:hanging="360"/>
      </w:pPr>
      <w:rPr>
        <w:rFonts w:hint="default"/>
        <w:lang w:val="es-ES" w:eastAsia="en-US" w:bidi="ar-SA"/>
      </w:rPr>
    </w:lvl>
    <w:lvl w:ilvl="4">
      <w:start w:val="0"/>
      <w:numFmt w:val="bullet"/>
      <w:lvlText w:val="•"/>
      <w:lvlJc w:val="left"/>
      <w:pPr>
        <w:ind w:left="3091" w:hanging="360"/>
      </w:pPr>
      <w:rPr>
        <w:rFonts w:hint="default"/>
        <w:lang w:val="es-ES" w:eastAsia="en-US" w:bidi="ar-SA"/>
      </w:rPr>
    </w:lvl>
    <w:lvl w:ilvl="5">
      <w:start w:val="0"/>
      <w:numFmt w:val="bullet"/>
      <w:lvlText w:val="•"/>
      <w:lvlJc w:val="left"/>
      <w:pPr>
        <w:ind w:left="3469" w:hanging="360"/>
      </w:pPr>
      <w:rPr>
        <w:rFonts w:hint="default"/>
        <w:lang w:val="es-ES" w:eastAsia="en-US" w:bidi="ar-SA"/>
      </w:rPr>
    </w:lvl>
    <w:lvl w:ilvl="6">
      <w:start w:val="0"/>
      <w:numFmt w:val="bullet"/>
      <w:lvlText w:val="•"/>
      <w:lvlJc w:val="left"/>
      <w:pPr>
        <w:ind w:left="3847" w:hanging="360"/>
      </w:pPr>
      <w:rPr>
        <w:rFonts w:hint="default"/>
        <w:lang w:val="es-ES" w:eastAsia="en-US" w:bidi="ar-SA"/>
      </w:rPr>
    </w:lvl>
    <w:lvl w:ilvl="7">
      <w:start w:val="0"/>
      <w:numFmt w:val="bullet"/>
      <w:lvlText w:val="•"/>
      <w:lvlJc w:val="left"/>
      <w:pPr>
        <w:ind w:left="4225" w:hanging="360"/>
      </w:pPr>
      <w:rPr>
        <w:rFonts w:hint="default"/>
        <w:lang w:val="es-ES" w:eastAsia="en-US" w:bidi="ar-SA"/>
      </w:rPr>
    </w:lvl>
    <w:lvl w:ilvl="8">
      <w:start w:val="0"/>
      <w:numFmt w:val="bullet"/>
      <w:lvlText w:val="•"/>
      <w:lvlJc w:val="left"/>
      <w:pPr>
        <w:ind w:left="4602" w:hanging="360"/>
      </w:pPr>
      <w:rPr>
        <w:rFonts w:hint="default"/>
        <w:lang w:val="es-ES" w:eastAsia="en-US" w:bidi="ar-SA"/>
      </w:rPr>
    </w:lvl>
  </w:abstractNum>
  <w:abstractNum w:abstractNumId="90">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57" w:hanging="360"/>
      </w:pPr>
      <w:rPr>
        <w:rFonts w:hint="default"/>
        <w:lang w:val="es-ES" w:eastAsia="en-US" w:bidi="ar-SA"/>
      </w:rPr>
    </w:lvl>
    <w:lvl w:ilvl="2">
      <w:start w:val="0"/>
      <w:numFmt w:val="bullet"/>
      <w:lvlText w:val="•"/>
      <w:lvlJc w:val="left"/>
      <w:pPr>
        <w:ind w:left="2335" w:hanging="360"/>
      </w:pPr>
      <w:rPr>
        <w:rFonts w:hint="default"/>
        <w:lang w:val="es-ES" w:eastAsia="en-US" w:bidi="ar-SA"/>
      </w:rPr>
    </w:lvl>
    <w:lvl w:ilvl="3">
      <w:start w:val="0"/>
      <w:numFmt w:val="bullet"/>
      <w:lvlText w:val="•"/>
      <w:lvlJc w:val="left"/>
      <w:pPr>
        <w:ind w:left="2713" w:hanging="360"/>
      </w:pPr>
      <w:rPr>
        <w:rFonts w:hint="default"/>
        <w:lang w:val="es-ES" w:eastAsia="en-US" w:bidi="ar-SA"/>
      </w:rPr>
    </w:lvl>
    <w:lvl w:ilvl="4">
      <w:start w:val="0"/>
      <w:numFmt w:val="bullet"/>
      <w:lvlText w:val="•"/>
      <w:lvlJc w:val="left"/>
      <w:pPr>
        <w:ind w:left="3091" w:hanging="360"/>
      </w:pPr>
      <w:rPr>
        <w:rFonts w:hint="default"/>
        <w:lang w:val="es-ES" w:eastAsia="en-US" w:bidi="ar-SA"/>
      </w:rPr>
    </w:lvl>
    <w:lvl w:ilvl="5">
      <w:start w:val="0"/>
      <w:numFmt w:val="bullet"/>
      <w:lvlText w:val="•"/>
      <w:lvlJc w:val="left"/>
      <w:pPr>
        <w:ind w:left="3469" w:hanging="360"/>
      </w:pPr>
      <w:rPr>
        <w:rFonts w:hint="default"/>
        <w:lang w:val="es-ES" w:eastAsia="en-US" w:bidi="ar-SA"/>
      </w:rPr>
    </w:lvl>
    <w:lvl w:ilvl="6">
      <w:start w:val="0"/>
      <w:numFmt w:val="bullet"/>
      <w:lvlText w:val="•"/>
      <w:lvlJc w:val="left"/>
      <w:pPr>
        <w:ind w:left="3847" w:hanging="360"/>
      </w:pPr>
      <w:rPr>
        <w:rFonts w:hint="default"/>
        <w:lang w:val="es-ES" w:eastAsia="en-US" w:bidi="ar-SA"/>
      </w:rPr>
    </w:lvl>
    <w:lvl w:ilvl="7">
      <w:start w:val="0"/>
      <w:numFmt w:val="bullet"/>
      <w:lvlText w:val="•"/>
      <w:lvlJc w:val="left"/>
      <w:pPr>
        <w:ind w:left="4225" w:hanging="360"/>
      </w:pPr>
      <w:rPr>
        <w:rFonts w:hint="default"/>
        <w:lang w:val="es-ES" w:eastAsia="en-US" w:bidi="ar-SA"/>
      </w:rPr>
    </w:lvl>
    <w:lvl w:ilvl="8">
      <w:start w:val="0"/>
      <w:numFmt w:val="bullet"/>
      <w:lvlText w:val="•"/>
      <w:lvlJc w:val="left"/>
      <w:pPr>
        <w:ind w:left="4602" w:hanging="360"/>
      </w:pPr>
      <w:rPr>
        <w:rFonts w:hint="default"/>
        <w:lang w:val="es-ES" w:eastAsia="en-US" w:bidi="ar-SA"/>
      </w:rPr>
    </w:lvl>
  </w:abstractNum>
  <w:abstractNum w:abstractNumId="89">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57" w:hanging="360"/>
      </w:pPr>
      <w:rPr>
        <w:rFonts w:hint="default"/>
        <w:lang w:val="es-ES" w:eastAsia="en-US" w:bidi="ar-SA"/>
      </w:rPr>
    </w:lvl>
    <w:lvl w:ilvl="2">
      <w:start w:val="0"/>
      <w:numFmt w:val="bullet"/>
      <w:lvlText w:val="•"/>
      <w:lvlJc w:val="left"/>
      <w:pPr>
        <w:ind w:left="2335" w:hanging="360"/>
      </w:pPr>
      <w:rPr>
        <w:rFonts w:hint="default"/>
        <w:lang w:val="es-ES" w:eastAsia="en-US" w:bidi="ar-SA"/>
      </w:rPr>
    </w:lvl>
    <w:lvl w:ilvl="3">
      <w:start w:val="0"/>
      <w:numFmt w:val="bullet"/>
      <w:lvlText w:val="•"/>
      <w:lvlJc w:val="left"/>
      <w:pPr>
        <w:ind w:left="2713" w:hanging="360"/>
      </w:pPr>
      <w:rPr>
        <w:rFonts w:hint="default"/>
        <w:lang w:val="es-ES" w:eastAsia="en-US" w:bidi="ar-SA"/>
      </w:rPr>
    </w:lvl>
    <w:lvl w:ilvl="4">
      <w:start w:val="0"/>
      <w:numFmt w:val="bullet"/>
      <w:lvlText w:val="•"/>
      <w:lvlJc w:val="left"/>
      <w:pPr>
        <w:ind w:left="3091" w:hanging="360"/>
      </w:pPr>
      <w:rPr>
        <w:rFonts w:hint="default"/>
        <w:lang w:val="es-ES" w:eastAsia="en-US" w:bidi="ar-SA"/>
      </w:rPr>
    </w:lvl>
    <w:lvl w:ilvl="5">
      <w:start w:val="0"/>
      <w:numFmt w:val="bullet"/>
      <w:lvlText w:val="•"/>
      <w:lvlJc w:val="left"/>
      <w:pPr>
        <w:ind w:left="3469" w:hanging="360"/>
      </w:pPr>
      <w:rPr>
        <w:rFonts w:hint="default"/>
        <w:lang w:val="es-ES" w:eastAsia="en-US" w:bidi="ar-SA"/>
      </w:rPr>
    </w:lvl>
    <w:lvl w:ilvl="6">
      <w:start w:val="0"/>
      <w:numFmt w:val="bullet"/>
      <w:lvlText w:val="•"/>
      <w:lvlJc w:val="left"/>
      <w:pPr>
        <w:ind w:left="3847" w:hanging="360"/>
      </w:pPr>
      <w:rPr>
        <w:rFonts w:hint="default"/>
        <w:lang w:val="es-ES" w:eastAsia="en-US" w:bidi="ar-SA"/>
      </w:rPr>
    </w:lvl>
    <w:lvl w:ilvl="7">
      <w:start w:val="0"/>
      <w:numFmt w:val="bullet"/>
      <w:lvlText w:val="•"/>
      <w:lvlJc w:val="left"/>
      <w:pPr>
        <w:ind w:left="4225" w:hanging="360"/>
      </w:pPr>
      <w:rPr>
        <w:rFonts w:hint="default"/>
        <w:lang w:val="es-ES" w:eastAsia="en-US" w:bidi="ar-SA"/>
      </w:rPr>
    </w:lvl>
    <w:lvl w:ilvl="8">
      <w:start w:val="0"/>
      <w:numFmt w:val="bullet"/>
      <w:lvlText w:val="•"/>
      <w:lvlJc w:val="left"/>
      <w:pPr>
        <w:ind w:left="4602" w:hanging="360"/>
      </w:pPr>
      <w:rPr>
        <w:rFonts w:hint="default"/>
        <w:lang w:val="es-ES" w:eastAsia="en-US" w:bidi="ar-SA"/>
      </w:rPr>
    </w:lvl>
  </w:abstractNum>
  <w:abstractNum w:abstractNumId="88">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57" w:hanging="360"/>
      </w:pPr>
      <w:rPr>
        <w:rFonts w:hint="default"/>
        <w:lang w:val="es-ES" w:eastAsia="en-US" w:bidi="ar-SA"/>
      </w:rPr>
    </w:lvl>
    <w:lvl w:ilvl="2">
      <w:start w:val="0"/>
      <w:numFmt w:val="bullet"/>
      <w:lvlText w:val="•"/>
      <w:lvlJc w:val="left"/>
      <w:pPr>
        <w:ind w:left="2335" w:hanging="360"/>
      </w:pPr>
      <w:rPr>
        <w:rFonts w:hint="default"/>
        <w:lang w:val="es-ES" w:eastAsia="en-US" w:bidi="ar-SA"/>
      </w:rPr>
    </w:lvl>
    <w:lvl w:ilvl="3">
      <w:start w:val="0"/>
      <w:numFmt w:val="bullet"/>
      <w:lvlText w:val="•"/>
      <w:lvlJc w:val="left"/>
      <w:pPr>
        <w:ind w:left="2713" w:hanging="360"/>
      </w:pPr>
      <w:rPr>
        <w:rFonts w:hint="default"/>
        <w:lang w:val="es-ES" w:eastAsia="en-US" w:bidi="ar-SA"/>
      </w:rPr>
    </w:lvl>
    <w:lvl w:ilvl="4">
      <w:start w:val="0"/>
      <w:numFmt w:val="bullet"/>
      <w:lvlText w:val="•"/>
      <w:lvlJc w:val="left"/>
      <w:pPr>
        <w:ind w:left="3091" w:hanging="360"/>
      </w:pPr>
      <w:rPr>
        <w:rFonts w:hint="default"/>
        <w:lang w:val="es-ES" w:eastAsia="en-US" w:bidi="ar-SA"/>
      </w:rPr>
    </w:lvl>
    <w:lvl w:ilvl="5">
      <w:start w:val="0"/>
      <w:numFmt w:val="bullet"/>
      <w:lvlText w:val="•"/>
      <w:lvlJc w:val="left"/>
      <w:pPr>
        <w:ind w:left="3469" w:hanging="360"/>
      </w:pPr>
      <w:rPr>
        <w:rFonts w:hint="default"/>
        <w:lang w:val="es-ES" w:eastAsia="en-US" w:bidi="ar-SA"/>
      </w:rPr>
    </w:lvl>
    <w:lvl w:ilvl="6">
      <w:start w:val="0"/>
      <w:numFmt w:val="bullet"/>
      <w:lvlText w:val="•"/>
      <w:lvlJc w:val="left"/>
      <w:pPr>
        <w:ind w:left="3847" w:hanging="360"/>
      </w:pPr>
      <w:rPr>
        <w:rFonts w:hint="default"/>
        <w:lang w:val="es-ES" w:eastAsia="en-US" w:bidi="ar-SA"/>
      </w:rPr>
    </w:lvl>
    <w:lvl w:ilvl="7">
      <w:start w:val="0"/>
      <w:numFmt w:val="bullet"/>
      <w:lvlText w:val="•"/>
      <w:lvlJc w:val="left"/>
      <w:pPr>
        <w:ind w:left="4225" w:hanging="360"/>
      </w:pPr>
      <w:rPr>
        <w:rFonts w:hint="default"/>
        <w:lang w:val="es-ES" w:eastAsia="en-US" w:bidi="ar-SA"/>
      </w:rPr>
    </w:lvl>
    <w:lvl w:ilvl="8">
      <w:start w:val="0"/>
      <w:numFmt w:val="bullet"/>
      <w:lvlText w:val="•"/>
      <w:lvlJc w:val="left"/>
      <w:pPr>
        <w:ind w:left="4602" w:hanging="360"/>
      </w:pPr>
      <w:rPr>
        <w:rFonts w:hint="default"/>
        <w:lang w:val="es-ES" w:eastAsia="en-US" w:bidi="ar-SA"/>
      </w:rPr>
    </w:lvl>
  </w:abstractNum>
  <w:abstractNum w:abstractNumId="87">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57" w:hanging="360"/>
      </w:pPr>
      <w:rPr>
        <w:rFonts w:hint="default"/>
        <w:lang w:val="es-ES" w:eastAsia="en-US" w:bidi="ar-SA"/>
      </w:rPr>
    </w:lvl>
    <w:lvl w:ilvl="2">
      <w:start w:val="0"/>
      <w:numFmt w:val="bullet"/>
      <w:lvlText w:val="•"/>
      <w:lvlJc w:val="left"/>
      <w:pPr>
        <w:ind w:left="2335" w:hanging="360"/>
      </w:pPr>
      <w:rPr>
        <w:rFonts w:hint="default"/>
        <w:lang w:val="es-ES" w:eastAsia="en-US" w:bidi="ar-SA"/>
      </w:rPr>
    </w:lvl>
    <w:lvl w:ilvl="3">
      <w:start w:val="0"/>
      <w:numFmt w:val="bullet"/>
      <w:lvlText w:val="•"/>
      <w:lvlJc w:val="left"/>
      <w:pPr>
        <w:ind w:left="2713" w:hanging="360"/>
      </w:pPr>
      <w:rPr>
        <w:rFonts w:hint="default"/>
        <w:lang w:val="es-ES" w:eastAsia="en-US" w:bidi="ar-SA"/>
      </w:rPr>
    </w:lvl>
    <w:lvl w:ilvl="4">
      <w:start w:val="0"/>
      <w:numFmt w:val="bullet"/>
      <w:lvlText w:val="•"/>
      <w:lvlJc w:val="left"/>
      <w:pPr>
        <w:ind w:left="3091" w:hanging="360"/>
      </w:pPr>
      <w:rPr>
        <w:rFonts w:hint="default"/>
        <w:lang w:val="es-ES" w:eastAsia="en-US" w:bidi="ar-SA"/>
      </w:rPr>
    </w:lvl>
    <w:lvl w:ilvl="5">
      <w:start w:val="0"/>
      <w:numFmt w:val="bullet"/>
      <w:lvlText w:val="•"/>
      <w:lvlJc w:val="left"/>
      <w:pPr>
        <w:ind w:left="3469" w:hanging="360"/>
      </w:pPr>
      <w:rPr>
        <w:rFonts w:hint="default"/>
        <w:lang w:val="es-ES" w:eastAsia="en-US" w:bidi="ar-SA"/>
      </w:rPr>
    </w:lvl>
    <w:lvl w:ilvl="6">
      <w:start w:val="0"/>
      <w:numFmt w:val="bullet"/>
      <w:lvlText w:val="•"/>
      <w:lvlJc w:val="left"/>
      <w:pPr>
        <w:ind w:left="3847" w:hanging="360"/>
      </w:pPr>
      <w:rPr>
        <w:rFonts w:hint="default"/>
        <w:lang w:val="es-ES" w:eastAsia="en-US" w:bidi="ar-SA"/>
      </w:rPr>
    </w:lvl>
    <w:lvl w:ilvl="7">
      <w:start w:val="0"/>
      <w:numFmt w:val="bullet"/>
      <w:lvlText w:val="•"/>
      <w:lvlJc w:val="left"/>
      <w:pPr>
        <w:ind w:left="4225" w:hanging="360"/>
      </w:pPr>
      <w:rPr>
        <w:rFonts w:hint="default"/>
        <w:lang w:val="es-ES" w:eastAsia="en-US" w:bidi="ar-SA"/>
      </w:rPr>
    </w:lvl>
    <w:lvl w:ilvl="8">
      <w:start w:val="0"/>
      <w:numFmt w:val="bullet"/>
      <w:lvlText w:val="•"/>
      <w:lvlJc w:val="left"/>
      <w:pPr>
        <w:ind w:left="4602" w:hanging="360"/>
      </w:pPr>
      <w:rPr>
        <w:rFonts w:hint="default"/>
        <w:lang w:val="es-ES" w:eastAsia="en-US" w:bidi="ar-SA"/>
      </w:rPr>
    </w:lvl>
  </w:abstractNum>
  <w:abstractNum w:abstractNumId="86">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57" w:hanging="360"/>
      </w:pPr>
      <w:rPr>
        <w:rFonts w:hint="default"/>
        <w:lang w:val="es-ES" w:eastAsia="en-US" w:bidi="ar-SA"/>
      </w:rPr>
    </w:lvl>
    <w:lvl w:ilvl="2">
      <w:start w:val="0"/>
      <w:numFmt w:val="bullet"/>
      <w:lvlText w:val="•"/>
      <w:lvlJc w:val="left"/>
      <w:pPr>
        <w:ind w:left="2335" w:hanging="360"/>
      </w:pPr>
      <w:rPr>
        <w:rFonts w:hint="default"/>
        <w:lang w:val="es-ES" w:eastAsia="en-US" w:bidi="ar-SA"/>
      </w:rPr>
    </w:lvl>
    <w:lvl w:ilvl="3">
      <w:start w:val="0"/>
      <w:numFmt w:val="bullet"/>
      <w:lvlText w:val="•"/>
      <w:lvlJc w:val="left"/>
      <w:pPr>
        <w:ind w:left="2713" w:hanging="360"/>
      </w:pPr>
      <w:rPr>
        <w:rFonts w:hint="default"/>
        <w:lang w:val="es-ES" w:eastAsia="en-US" w:bidi="ar-SA"/>
      </w:rPr>
    </w:lvl>
    <w:lvl w:ilvl="4">
      <w:start w:val="0"/>
      <w:numFmt w:val="bullet"/>
      <w:lvlText w:val="•"/>
      <w:lvlJc w:val="left"/>
      <w:pPr>
        <w:ind w:left="3091" w:hanging="360"/>
      </w:pPr>
      <w:rPr>
        <w:rFonts w:hint="default"/>
        <w:lang w:val="es-ES" w:eastAsia="en-US" w:bidi="ar-SA"/>
      </w:rPr>
    </w:lvl>
    <w:lvl w:ilvl="5">
      <w:start w:val="0"/>
      <w:numFmt w:val="bullet"/>
      <w:lvlText w:val="•"/>
      <w:lvlJc w:val="left"/>
      <w:pPr>
        <w:ind w:left="3469" w:hanging="360"/>
      </w:pPr>
      <w:rPr>
        <w:rFonts w:hint="default"/>
        <w:lang w:val="es-ES" w:eastAsia="en-US" w:bidi="ar-SA"/>
      </w:rPr>
    </w:lvl>
    <w:lvl w:ilvl="6">
      <w:start w:val="0"/>
      <w:numFmt w:val="bullet"/>
      <w:lvlText w:val="•"/>
      <w:lvlJc w:val="left"/>
      <w:pPr>
        <w:ind w:left="3847" w:hanging="360"/>
      </w:pPr>
      <w:rPr>
        <w:rFonts w:hint="default"/>
        <w:lang w:val="es-ES" w:eastAsia="en-US" w:bidi="ar-SA"/>
      </w:rPr>
    </w:lvl>
    <w:lvl w:ilvl="7">
      <w:start w:val="0"/>
      <w:numFmt w:val="bullet"/>
      <w:lvlText w:val="•"/>
      <w:lvlJc w:val="left"/>
      <w:pPr>
        <w:ind w:left="4225" w:hanging="360"/>
      </w:pPr>
      <w:rPr>
        <w:rFonts w:hint="default"/>
        <w:lang w:val="es-ES" w:eastAsia="en-US" w:bidi="ar-SA"/>
      </w:rPr>
    </w:lvl>
    <w:lvl w:ilvl="8">
      <w:start w:val="0"/>
      <w:numFmt w:val="bullet"/>
      <w:lvlText w:val="•"/>
      <w:lvlJc w:val="left"/>
      <w:pPr>
        <w:ind w:left="4602" w:hanging="360"/>
      </w:pPr>
      <w:rPr>
        <w:rFonts w:hint="default"/>
        <w:lang w:val="es-ES" w:eastAsia="en-US" w:bidi="ar-SA"/>
      </w:rPr>
    </w:lvl>
  </w:abstractNum>
  <w:abstractNum w:abstractNumId="85">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84">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83">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82">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81">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80">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79">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78">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77">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76">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75">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74">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2317" w:hanging="360"/>
      </w:pPr>
      <w:rPr>
        <w:rFonts w:hint="default"/>
        <w:lang w:val="es-ES" w:eastAsia="en-US" w:bidi="ar-SA"/>
      </w:rPr>
    </w:lvl>
    <w:lvl w:ilvl="2">
      <w:start w:val="0"/>
      <w:numFmt w:val="bullet"/>
      <w:lvlText w:val="•"/>
      <w:lvlJc w:val="left"/>
      <w:pPr>
        <w:ind w:left="2695" w:hanging="360"/>
      </w:pPr>
      <w:rPr>
        <w:rFonts w:hint="default"/>
        <w:lang w:val="es-ES" w:eastAsia="en-US" w:bidi="ar-SA"/>
      </w:rPr>
    </w:lvl>
    <w:lvl w:ilvl="3">
      <w:start w:val="0"/>
      <w:numFmt w:val="bullet"/>
      <w:lvlText w:val="•"/>
      <w:lvlJc w:val="left"/>
      <w:pPr>
        <w:ind w:left="3073" w:hanging="360"/>
      </w:pPr>
      <w:rPr>
        <w:rFonts w:hint="default"/>
        <w:lang w:val="es-ES" w:eastAsia="en-US" w:bidi="ar-SA"/>
      </w:rPr>
    </w:lvl>
    <w:lvl w:ilvl="4">
      <w:start w:val="0"/>
      <w:numFmt w:val="bullet"/>
      <w:lvlText w:val="•"/>
      <w:lvlJc w:val="left"/>
      <w:pPr>
        <w:ind w:left="3451" w:hanging="360"/>
      </w:pPr>
      <w:rPr>
        <w:rFonts w:hint="default"/>
        <w:lang w:val="es-ES" w:eastAsia="en-US" w:bidi="ar-SA"/>
      </w:rPr>
    </w:lvl>
    <w:lvl w:ilvl="5">
      <w:start w:val="0"/>
      <w:numFmt w:val="bullet"/>
      <w:lvlText w:val="•"/>
      <w:lvlJc w:val="left"/>
      <w:pPr>
        <w:ind w:left="3829" w:hanging="360"/>
      </w:pPr>
      <w:rPr>
        <w:rFonts w:hint="default"/>
        <w:lang w:val="es-ES" w:eastAsia="en-US" w:bidi="ar-SA"/>
      </w:rPr>
    </w:lvl>
    <w:lvl w:ilvl="6">
      <w:start w:val="0"/>
      <w:numFmt w:val="bullet"/>
      <w:lvlText w:val="•"/>
      <w:lvlJc w:val="left"/>
      <w:pPr>
        <w:ind w:left="4207" w:hanging="360"/>
      </w:pPr>
      <w:rPr>
        <w:rFonts w:hint="default"/>
        <w:lang w:val="es-ES" w:eastAsia="en-US" w:bidi="ar-SA"/>
      </w:rPr>
    </w:lvl>
    <w:lvl w:ilvl="7">
      <w:start w:val="0"/>
      <w:numFmt w:val="bullet"/>
      <w:lvlText w:val="•"/>
      <w:lvlJc w:val="left"/>
      <w:pPr>
        <w:ind w:left="4585" w:hanging="360"/>
      </w:pPr>
      <w:rPr>
        <w:rFonts w:hint="default"/>
        <w:lang w:val="es-ES" w:eastAsia="en-US" w:bidi="ar-SA"/>
      </w:rPr>
    </w:lvl>
    <w:lvl w:ilvl="8">
      <w:start w:val="0"/>
      <w:numFmt w:val="bullet"/>
      <w:lvlText w:val="•"/>
      <w:lvlJc w:val="left"/>
      <w:pPr>
        <w:ind w:left="4963" w:hanging="360"/>
      </w:pPr>
      <w:rPr>
        <w:rFonts w:hint="default"/>
        <w:lang w:val="es-ES" w:eastAsia="en-US" w:bidi="ar-SA"/>
      </w:rPr>
    </w:lvl>
  </w:abstractNum>
  <w:abstractNum w:abstractNumId="73">
    <w:multiLevelType w:val="hybridMultilevel"/>
    <w:lvl w:ilvl="0">
      <w:start w:val="4"/>
      <w:numFmt w:val="decimal"/>
      <w:lvlText w:val="(%1)"/>
      <w:lvlJc w:val="left"/>
      <w:pPr>
        <w:ind w:left="1123" w:hanging="264"/>
        <w:jc w:val="left"/>
      </w:pPr>
      <w:rPr>
        <w:rFonts w:hint="default" w:ascii="Georgia" w:hAnsi="Georgia" w:eastAsia="Georgia" w:cs="Georgia"/>
        <w:b w:val="0"/>
        <w:bCs w:val="0"/>
        <w:i w:val="0"/>
        <w:iCs w:val="0"/>
        <w:spacing w:val="0"/>
        <w:w w:val="99"/>
        <w:sz w:val="18"/>
        <w:szCs w:val="18"/>
        <w:lang w:val="es-ES" w:eastAsia="en-US" w:bidi="ar-SA"/>
      </w:rPr>
    </w:lvl>
    <w:lvl w:ilvl="1">
      <w:start w:val="1"/>
      <w:numFmt w:val="upperLetter"/>
      <w:lvlText w:val="%2."/>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2">
      <w:start w:val="0"/>
      <w:numFmt w:val="bullet"/>
      <w:lvlText w:val="•"/>
      <w:lvlJc w:val="left"/>
      <w:pPr>
        <w:ind w:left="2359" w:hanging="360"/>
      </w:pPr>
      <w:rPr>
        <w:rFonts w:hint="default"/>
        <w:lang w:val="es-ES" w:eastAsia="en-US" w:bidi="ar-SA"/>
      </w:rPr>
    </w:lvl>
    <w:lvl w:ilvl="3">
      <w:start w:val="0"/>
      <w:numFmt w:val="bullet"/>
      <w:lvlText w:val="•"/>
      <w:lvlJc w:val="left"/>
      <w:pPr>
        <w:ind w:left="2779" w:hanging="360"/>
      </w:pPr>
      <w:rPr>
        <w:rFonts w:hint="default"/>
        <w:lang w:val="es-ES" w:eastAsia="en-US" w:bidi="ar-SA"/>
      </w:rPr>
    </w:lvl>
    <w:lvl w:ilvl="4">
      <w:start w:val="0"/>
      <w:numFmt w:val="bullet"/>
      <w:lvlText w:val="•"/>
      <w:lvlJc w:val="left"/>
      <w:pPr>
        <w:ind w:left="3199" w:hanging="360"/>
      </w:pPr>
      <w:rPr>
        <w:rFonts w:hint="default"/>
        <w:lang w:val="es-ES" w:eastAsia="en-US" w:bidi="ar-SA"/>
      </w:rPr>
    </w:lvl>
    <w:lvl w:ilvl="5">
      <w:start w:val="0"/>
      <w:numFmt w:val="bullet"/>
      <w:lvlText w:val="•"/>
      <w:lvlJc w:val="left"/>
      <w:pPr>
        <w:ind w:left="3619" w:hanging="360"/>
      </w:pPr>
      <w:rPr>
        <w:rFonts w:hint="default"/>
        <w:lang w:val="es-ES" w:eastAsia="en-US" w:bidi="ar-SA"/>
      </w:rPr>
    </w:lvl>
    <w:lvl w:ilvl="6">
      <w:start w:val="0"/>
      <w:numFmt w:val="bullet"/>
      <w:lvlText w:val="•"/>
      <w:lvlJc w:val="left"/>
      <w:pPr>
        <w:ind w:left="4039" w:hanging="360"/>
      </w:pPr>
      <w:rPr>
        <w:rFonts w:hint="default"/>
        <w:lang w:val="es-ES" w:eastAsia="en-US" w:bidi="ar-SA"/>
      </w:rPr>
    </w:lvl>
    <w:lvl w:ilvl="7">
      <w:start w:val="0"/>
      <w:numFmt w:val="bullet"/>
      <w:lvlText w:val="•"/>
      <w:lvlJc w:val="left"/>
      <w:pPr>
        <w:ind w:left="4459" w:hanging="360"/>
      </w:pPr>
      <w:rPr>
        <w:rFonts w:hint="default"/>
        <w:lang w:val="es-ES" w:eastAsia="en-US" w:bidi="ar-SA"/>
      </w:rPr>
    </w:lvl>
    <w:lvl w:ilvl="8">
      <w:start w:val="0"/>
      <w:numFmt w:val="bullet"/>
      <w:lvlText w:val="•"/>
      <w:lvlJc w:val="left"/>
      <w:pPr>
        <w:ind w:left="4879" w:hanging="360"/>
      </w:pPr>
      <w:rPr>
        <w:rFonts w:hint="default"/>
        <w:lang w:val="es-ES" w:eastAsia="en-US" w:bidi="ar-SA"/>
      </w:rPr>
    </w:lvl>
  </w:abstractNum>
  <w:abstractNum w:abstractNumId="72">
    <w:multiLevelType w:val="hybridMultilevel"/>
    <w:lvl w:ilvl="0">
      <w:start w:val="4"/>
      <w:numFmt w:val="decimal"/>
      <w:lvlText w:val="(%1)"/>
      <w:lvlJc w:val="left"/>
      <w:pPr>
        <w:ind w:left="1123" w:hanging="264"/>
        <w:jc w:val="right"/>
      </w:pPr>
      <w:rPr>
        <w:rFonts w:hint="default" w:ascii="Georgia" w:hAnsi="Georgia" w:eastAsia="Georgia" w:cs="Georgia"/>
        <w:b w:val="0"/>
        <w:bCs w:val="0"/>
        <w:i w:val="0"/>
        <w:iCs w:val="0"/>
        <w:spacing w:val="0"/>
        <w:w w:val="99"/>
        <w:sz w:val="18"/>
        <w:szCs w:val="18"/>
        <w:lang w:val="es-ES" w:eastAsia="en-US" w:bidi="ar-SA"/>
      </w:rPr>
    </w:lvl>
    <w:lvl w:ilvl="1">
      <w:start w:val="1"/>
      <w:numFmt w:val="upperLetter"/>
      <w:lvlText w:val="%2."/>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2">
      <w:start w:val="0"/>
      <w:numFmt w:val="bullet"/>
      <w:lvlText w:val="•"/>
      <w:lvlJc w:val="left"/>
      <w:pPr>
        <w:ind w:left="1940" w:hanging="360"/>
      </w:pPr>
      <w:rPr>
        <w:rFonts w:hint="default"/>
        <w:lang w:val="es-ES" w:eastAsia="en-US" w:bidi="ar-SA"/>
      </w:rPr>
    </w:lvl>
    <w:lvl w:ilvl="3">
      <w:start w:val="0"/>
      <w:numFmt w:val="bullet"/>
      <w:lvlText w:val="•"/>
      <w:lvlJc w:val="left"/>
      <w:pPr>
        <w:ind w:left="1656" w:hanging="360"/>
      </w:pPr>
      <w:rPr>
        <w:rFonts w:hint="default"/>
        <w:lang w:val="es-ES" w:eastAsia="en-US" w:bidi="ar-SA"/>
      </w:rPr>
    </w:lvl>
    <w:lvl w:ilvl="4">
      <w:start w:val="0"/>
      <w:numFmt w:val="bullet"/>
      <w:lvlText w:val="•"/>
      <w:lvlJc w:val="left"/>
      <w:pPr>
        <w:ind w:left="1372" w:hanging="360"/>
      </w:pPr>
      <w:rPr>
        <w:rFonts w:hint="default"/>
        <w:lang w:val="es-ES" w:eastAsia="en-US" w:bidi="ar-SA"/>
      </w:rPr>
    </w:lvl>
    <w:lvl w:ilvl="5">
      <w:start w:val="0"/>
      <w:numFmt w:val="bullet"/>
      <w:lvlText w:val="•"/>
      <w:lvlJc w:val="left"/>
      <w:pPr>
        <w:ind w:left="1088" w:hanging="360"/>
      </w:pPr>
      <w:rPr>
        <w:rFonts w:hint="default"/>
        <w:lang w:val="es-ES" w:eastAsia="en-US" w:bidi="ar-SA"/>
      </w:rPr>
    </w:lvl>
    <w:lvl w:ilvl="6">
      <w:start w:val="0"/>
      <w:numFmt w:val="bullet"/>
      <w:lvlText w:val="•"/>
      <w:lvlJc w:val="left"/>
      <w:pPr>
        <w:ind w:left="804" w:hanging="360"/>
      </w:pPr>
      <w:rPr>
        <w:rFonts w:hint="default"/>
        <w:lang w:val="es-ES" w:eastAsia="en-US" w:bidi="ar-SA"/>
      </w:rPr>
    </w:lvl>
    <w:lvl w:ilvl="7">
      <w:start w:val="0"/>
      <w:numFmt w:val="bullet"/>
      <w:lvlText w:val="•"/>
      <w:lvlJc w:val="left"/>
      <w:pPr>
        <w:ind w:left="520" w:hanging="360"/>
      </w:pPr>
      <w:rPr>
        <w:rFonts w:hint="default"/>
        <w:lang w:val="es-ES" w:eastAsia="en-US" w:bidi="ar-SA"/>
      </w:rPr>
    </w:lvl>
    <w:lvl w:ilvl="8">
      <w:start w:val="0"/>
      <w:numFmt w:val="bullet"/>
      <w:lvlText w:val="•"/>
      <w:lvlJc w:val="left"/>
      <w:pPr>
        <w:ind w:left="236" w:hanging="360"/>
      </w:pPr>
      <w:rPr>
        <w:rFonts w:hint="default"/>
        <w:lang w:val="es-ES" w:eastAsia="en-US" w:bidi="ar-SA"/>
      </w:rPr>
    </w:lvl>
  </w:abstractNum>
  <w:abstractNum w:abstractNumId="71">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2317" w:hanging="360"/>
      </w:pPr>
      <w:rPr>
        <w:rFonts w:hint="default"/>
        <w:lang w:val="es-ES" w:eastAsia="en-US" w:bidi="ar-SA"/>
      </w:rPr>
    </w:lvl>
    <w:lvl w:ilvl="2">
      <w:start w:val="0"/>
      <w:numFmt w:val="bullet"/>
      <w:lvlText w:val="•"/>
      <w:lvlJc w:val="left"/>
      <w:pPr>
        <w:ind w:left="2695" w:hanging="360"/>
      </w:pPr>
      <w:rPr>
        <w:rFonts w:hint="default"/>
        <w:lang w:val="es-ES" w:eastAsia="en-US" w:bidi="ar-SA"/>
      </w:rPr>
    </w:lvl>
    <w:lvl w:ilvl="3">
      <w:start w:val="0"/>
      <w:numFmt w:val="bullet"/>
      <w:lvlText w:val="•"/>
      <w:lvlJc w:val="left"/>
      <w:pPr>
        <w:ind w:left="3073" w:hanging="360"/>
      </w:pPr>
      <w:rPr>
        <w:rFonts w:hint="default"/>
        <w:lang w:val="es-ES" w:eastAsia="en-US" w:bidi="ar-SA"/>
      </w:rPr>
    </w:lvl>
    <w:lvl w:ilvl="4">
      <w:start w:val="0"/>
      <w:numFmt w:val="bullet"/>
      <w:lvlText w:val="•"/>
      <w:lvlJc w:val="left"/>
      <w:pPr>
        <w:ind w:left="3451" w:hanging="360"/>
      </w:pPr>
      <w:rPr>
        <w:rFonts w:hint="default"/>
        <w:lang w:val="es-ES" w:eastAsia="en-US" w:bidi="ar-SA"/>
      </w:rPr>
    </w:lvl>
    <w:lvl w:ilvl="5">
      <w:start w:val="0"/>
      <w:numFmt w:val="bullet"/>
      <w:lvlText w:val="•"/>
      <w:lvlJc w:val="left"/>
      <w:pPr>
        <w:ind w:left="3829" w:hanging="360"/>
      </w:pPr>
      <w:rPr>
        <w:rFonts w:hint="default"/>
        <w:lang w:val="es-ES" w:eastAsia="en-US" w:bidi="ar-SA"/>
      </w:rPr>
    </w:lvl>
    <w:lvl w:ilvl="6">
      <w:start w:val="0"/>
      <w:numFmt w:val="bullet"/>
      <w:lvlText w:val="•"/>
      <w:lvlJc w:val="left"/>
      <w:pPr>
        <w:ind w:left="4207" w:hanging="360"/>
      </w:pPr>
      <w:rPr>
        <w:rFonts w:hint="default"/>
        <w:lang w:val="es-ES" w:eastAsia="en-US" w:bidi="ar-SA"/>
      </w:rPr>
    </w:lvl>
    <w:lvl w:ilvl="7">
      <w:start w:val="0"/>
      <w:numFmt w:val="bullet"/>
      <w:lvlText w:val="•"/>
      <w:lvlJc w:val="left"/>
      <w:pPr>
        <w:ind w:left="4585" w:hanging="360"/>
      </w:pPr>
      <w:rPr>
        <w:rFonts w:hint="default"/>
        <w:lang w:val="es-ES" w:eastAsia="en-US" w:bidi="ar-SA"/>
      </w:rPr>
    </w:lvl>
    <w:lvl w:ilvl="8">
      <w:start w:val="0"/>
      <w:numFmt w:val="bullet"/>
      <w:lvlText w:val="•"/>
      <w:lvlJc w:val="left"/>
      <w:pPr>
        <w:ind w:left="4963" w:hanging="360"/>
      </w:pPr>
      <w:rPr>
        <w:rFonts w:hint="default"/>
        <w:lang w:val="es-ES" w:eastAsia="en-US" w:bidi="ar-SA"/>
      </w:rPr>
    </w:lvl>
  </w:abstractNum>
  <w:abstractNum w:abstractNumId="70">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2317" w:hanging="360"/>
      </w:pPr>
      <w:rPr>
        <w:rFonts w:hint="default"/>
        <w:lang w:val="es-ES" w:eastAsia="en-US" w:bidi="ar-SA"/>
      </w:rPr>
    </w:lvl>
    <w:lvl w:ilvl="2">
      <w:start w:val="0"/>
      <w:numFmt w:val="bullet"/>
      <w:lvlText w:val="•"/>
      <w:lvlJc w:val="left"/>
      <w:pPr>
        <w:ind w:left="2695" w:hanging="360"/>
      </w:pPr>
      <w:rPr>
        <w:rFonts w:hint="default"/>
        <w:lang w:val="es-ES" w:eastAsia="en-US" w:bidi="ar-SA"/>
      </w:rPr>
    </w:lvl>
    <w:lvl w:ilvl="3">
      <w:start w:val="0"/>
      <w:numFmt w:val="bullet"/>
      <w:lvlText w:val="•"/>
      <w:lvlJc w:val="left"/>
      <w:pPr>
        <w:ind w:left="3073" w:hanging="360"/>
      </w:pPr>
      <w:rPr>
        <w:rFonts w:hint="default"/>
        <w:lang w:val="es-ES" w:eastAsia="en-US" w:bidi="ar-SA"/>
      </w:rPr>
    </w:lvl>
    <w:lvl w:ilvl="4">
      <w:start w:val="0"/>
      <w:numFmt w:val="bullet"/>
      <w:lvlText w:val="•"/>
      <w:lvlJc w:val="left"/>
      <w:pPr>
        <w:ind w:left="3451" w:hanging="360"/>
      </w:pPr>
      <w:rPr>
        <w:rFonts w:hint="default"/>
        <w:lang w:val="es-ES" w:eastAsia="en-US" w:bidi="ar-SA"/>
      </w:rPr>
    </w:lvl>
    <w:lvl w:ilvl="5">
      <w:start w:val="0"/>
      <w:numFmt w:val="bullet"/>
      <w:lvlText w:val="•"/>
      <w:lvlJc w:val="left"/>
      <w:pPr>
        <w:ind w:left="3829" w:hanging="360"/>
      </w:pPr>
      <w:rPr>
        <w:rFonts w:hint="default"/>
        <w:lang w:val="es-ES" w:eastAsia="en-US" w:bidi="ar-SA"/>
      </w:rPr>
    </w:lvl>
    <w:lvl w:ilvl="6">
      <w:start w:val="0"/>
      <w:numFmt w:val="bullet"/>
      <w:lvlText w:val="•"/>
      <w:lvlJc w:val="left"/>
      <w:pPr>
        <w:ind w:left="4207" w:hanging="360"/>
      </w:pPr>
      <w:rPr>
        <w:rFonts w:hint="default"/>
        <w:lang w:val="es-ES" w:eastAsia="en-US" w:bidi="ar-SA"/>
      </w:rPr>
    </w:lvl>
    <w:lvl w:ilvl="7">
      <w:start w:val="0"/>
      <w:numFmt w:val="bullet"/>
      <w:lvlText w:val="•"/>
      <w:lvlJc w:val="left"/>
      <w:pPr>
        <w:ind w:left="4585" w:hanging="360"/>
      </w:pPr>
      <w:rPr>
        <w:rFonts w:hint="default"/>
        <w:lang w:val="es-ES" w:eastAsia="en-US" w:bidi="ar-SA"/>
      </w:rPr>
    </w:lvl>
    <w:lvl w:ilvl="8">
      <w:start w:val="0"/>
      <w:numFmt w:val="bullet"/>
      <w:lvlText w:val="•"/>
      <w:lvlJc w:val="left"/>
      <w:pPr>
        <w:ind w:left="4963" w:hanging="360"/>
      </w:pPr>
      <w:rPr>
        <w:rFonts w:hint="default"/>
        <w:lang w:val="es-ES" w:eastAsia="en-US" w:bidi="ar-SA"/>
      </w:rPr>
    </w:lvl>
  </w:abstractNum>
  <w:abstractNum w:abstractNumId="69">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68">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67">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66">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64">
    <w:multiLevelType w:val="hybridMultilevel"/>
    <w:lvl w:ilvl="0">
      <w:start w:val="3"/>
      <w:numFmt w:val="decimal"/>
      <w:lvlText w:val="(%1)"/>
      <w:lvlJc w:val="left"/>
      <w:pPr>
        <w:ind w:left="1120" w:hanging="261"/>
        <w:jc w:val="left"/>
      </w:pPr>
      <w:rPr>
        <w:rFonts w:hint="default" w:ascii="Georgia" w:hAnsi="Georgia" w:eastAsia="Georgia" w:cs="Georgia"/>
        <w:b w:val="0"/>
        <w:bCs w:val="0"/>
        <w:i w:val="0"/>
        <w:iCs w:val="0"/>
        <w:spacing w:val="-1"/>
        <w:w w:val="99"/>
        <w:sz w:val="18"/>
        <w:szCs w:val="18"/>
        <w:lang w:val="es-ES" w:eastAsia="en-US" w:bidi="ar-SA"/>
      </w:rPr>
    </w:lvl>
    <w:lvl w:ilvl="1">
      <w:start w:val="1"/>
      <w:numFmt w:val="upperLetter"/>
      <w:lvlText w:val="%2."/>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2">
      <w:start w:val="0"/>
      <w:numFmt w:val="bullet"/>
      <w:lvlText w:val="•"/>
      <w:lvlJc w:val="left"/>
      <w:pPr>
        <w:ind w:left="2359" w:hanging="360"/>
      </w:pPr>
      <w:rPr>
        <w:rFonts w:hint="default"/>
        <w:lang w:val="es-ES" w:eastAsia="en-US" w:bidi="ar-SA"/>
      </w:rPr>
    </w:lvl>
    <w:lvl w:ilvl="3">
      <w:start w:val="0"/>
      <w:numFmt w:val="bullet"/>
      <w:lvlText w:val="•"/>
      <w:lvlJc w:val="left"/>
      <w:pPr>
        <w:ind w:left="2779" w:hanging="360"/>
      </w:pPr>
      <w:rPr>
        <w:rFonts w:hint="default"/>
        <w:lang w:val="es-ES" w:eastAsia="en-US" w:bidi="ar-SA"/>
      </w:rPr>
    </w:lvl>
    <w:lvl w:ilvl="4">
      <w:start w:val="0"/>
      <w:numFmt w:val="bullet"/>
      <w:lvlText w:val="•"/>
      <w:lvlJc w:val="left"/>
      <w:pPr>
        <w:ind w:left="3199" w:hanging="360"/>
      </w:pPr>
      <w:rPr>
        <w:rFonts w:hint="default"/>
        <w:lang w:val="es-ES" w:eastAsia="en-US" w:bidi="ar-SA"/>
      </w:rPr>
    </w:lvl>
    <w:lvl w:ilvl="5">
      <w:start w:val="0"/>
      <w:numFmt w:val="bullet"/>
      <w:lvlText w:val="•"/>
      <w:lvlJc w:val="left"/>
      <w:pPr>
        <w:ind w:left="3619" w:hanging="360"/>
      </w:pPr>
      <w:rPr>
        <w:rFonts w:hint="default"/>
        <w:lang w:val="es-ES" w:eastAsia="en-US" w:bidi="ar-SA"/>
      </w:rPr>
    </w:lvl>
    <w:lvl w:ilvl="6">
      <w:start w:val="0"/>
      <w:numFmt w:val="bullet"/>
      <w:lvlText w:val="•"/>
      <w:lvlJc w:val="left"/>
      <w:pPr>
        <w:ind w:left="4039" w:hanging="360"/>
      </w:pPr>
      <w:rPr>
        <w:rFonts w:hint="default"/>
        <w:lang w:val="es-ES" w:eastAsia="en-US" w:bidi="ar-SA"/>
      </w:rPr>
    </w:lvl>
    <w:lvl w:ilvl="7">
      <w:start w:val="0"/>
      <w:numFmt w:val="bullet"/>
      <w:lvlText w:val="•"/>
      <w:lvlJc w:val="left"/>
      <w:pPr>
        <w:ind w:left="4459" w:hanging="360"/>
      </w:pPr>
      <w:rPr>
        <w:rFonts w:hint="default"/>
        <w:lang w:val="es-ES" w:eastAsia="en-US" w:bidi="ar-SA"/>
      </w:rPr>
    </w:lvl>
    <w:lvl w:ilvl="8">
      <w:start w:val="0"/>
      <w:numFmt w:val="bullet"/>
      <w:lvlText w:val="•"/>
      <w:lvlJc w:val="left"/>
      <w:pPr>
        <w:ind w:left="4879" w:hanging="360"/>
      </w:pPr>
      <w:rPr>
        <w:rFonts w:hint="default"/>
        <w:lang w:val="es-ES" w:eastAsia="en-US" w:bidi="ar-SA"/>
      </w:rPr>
    </w:lvl>
  </w:abstractNum>
  <w:abstractNum w:abstractNumId="63">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2317" w:hanging="360"/>
      </w:pPr>
      <w:rPr>
        <w:rFonts w:hint="default"/>
        <w:lang w:val="es-ES" w:eastAsia="en-US" w:bidi="ar-SA"/>
      </w:rPr>
    </w:lvl>
    <w:lvl w:ilvl="2">
      <w:start w:val="0"/>
      <w:numFmt w:val="bullet"/>
      <w:lvlText w:val="•"/>
      <w:lvlJc w:val="left"/>
      <w:pPr>
        <w:ind w:left="2695" w:hanging="360"/>
      </w:pPr>
      <w:rPr>
        <w:rFonts w:hint="default"/>
        <w:lang w:val="es-ES" w:eastAsia="en-US" w:bidi="ar-SA"/>
      </w:rPr>
    </w:lvl>
    <w:lvl w:ilvl="3">
      <w:start w:val="0"/>
      <w:numFmt w:val="bullet"/>
      <w:lvlText w:val="•"/>
      <w:lvlJc w:val="left"/>
      <w:pPr>
        <w:ind w:left="3073" w:hanging="360"/>
      </w:pPr>
      <w:rPr>
        <w:rFonts w:hint="default"/>
        <w:lang w:val="es-ES" w:eastAsia="en-US" w:bidi="ar-SA"/>
      </w:rPr>
    </w:lvl>
    <w:lvl w:ilvl="4">
      <w:start w:val="0"/>
      <w:numFmt w:val="bullet"/>
      <w:lvlText w:val="•"/>
      <w:lvlJc w:val="left"/>
      <w:pPr>
        <w:ind w:left="3451" w:hanging="360"/>
      </w:pPr>
      <w:rPr>
        <w:rFonts w:hint="default"/>
        <w:lang w:val="es-ES" w:eastAsia="en-US" w:bidi="ar-SA"/>
      </w:rPr>
    </w:lvl>
    <w:lvl w:ilvl="5">
      <w:start w:val="0"/>
      <w:numFmt w:val="bullet"/>
      <w:lvlText w:val="•"/>
      <w:lvlJc w:val="left"/>
      <w:pPr>
        <w:ind w:left="3829" w:hanging="360"/>
      </w:pPr>
      <w:rPr>
        <w:rFonts w:hint="default"/>
        <w:lang w:val="es-ES" w:eastAsia="en-US" w:bidi="ar-SA"/>
      </w:rPr>
    </w:lvl>
    <w:lvl w:ilvl="6">
      <w:start w:val="0"/>
      <w:numFmt w:val="bullet"/>
      <w:lvlText w:val="•"/>
      <w:lvlJc w:val="left"/>
      <w:pPr>
        <w:ind w:left="4207" w:hanging="360"/>
      </w:pPr>
      <w:rPr>
        <w:rFonts w:hint="default"/>
        <w:lang w:val="es-ES" w:eastAsia="en-US" w:bidi="ar-SA"/>
      </w:rPr>
    </w:lvl>
    <w:lvl w:ilvl="7">
      <w:start w:val="0"/>
      <w:numFmt w:val="bullet"/>
      <w:lvlText w:val="•"/>
      <w:lvlJc w:val="left"/>
      <w:pPr>
        <w:ind w:left="4585" w:hanging="360"/>
      </w:pPr>
      <w:rPr>
        <w:rFonts w:hint="default"/>
        <w:lang w:val="es-ES" w:eastAsia="en-US" w:bidi="ar-SA"/>
      </w:rPr>
    </w:lvl>
    <w:lvl w:ilvl="8">
      <w:start w:val="0"/>
      <w:numFmt w:val="bullet"/>
      <w:lvlText w:val="•"/>
      <w:lvlJc w:val="left"/>
      <w:pPr>
        <w:ind w:left="4963" w:hanging="360"/>
      </w:pPr>
      <w:rPr>
        <w:rFonts w:hint="default"/>
        <w:lang w:val="es-ES" w:eastAsia="en-US" w:bidi="ar-SA"/>
      </w:rPr>
    </w:lvl>
  </w:abstractNum>
  <w:abstractNum w:abstractNumId="62">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2317" w:hanging="360"/>
      </w:pPr>
      <w:rPr>
        <w:rFonts w:hint="default"/>
        <w:lang w:val="es-ES" w:eastAsia="en-US" w:bidi="ar-SA"/>
      </w:rPr>
    </w:lvl>
    <w:lvl w:ilvl="2">
      <w:start w:val="0"/>
      <w:numFmt w:val="bullet"/>
      <w:lvlText w:val="•"/>
      <w:lvlJc w:val="left"/>
      <w:pPr>
        <w:ind w:left="2695" w:hanging="360"/>
      </w:pPr>
      <w:rPr>
        <w:rFonts w:hint="default"/>
        <w:lang w:val="es-ES" w:eastAsia="en-US" w:bidi="ar-SA"/>
      </w:rPr>
    </w:lvl>
    <w:lvl w:ilvl="3">
      <w:start w:val="0"/>
      <w:numFmt w:val="bullet"/>
      <w:lvlText w:val="•"/>
      <w:lvlJc w:val="left"/>
      <w:pPr>
        <w:ind w:left="3073" w:hanging="360"/>
      </w:pPr>
      <w:rPr>
        <w:rFonts w:hint="default"/>
        <w:lang w:val="es-ES" w:eastAsia="en-US" w:bidi="ar-SA"/>
      </w:rPr>
    </w:lvl>
    <w:lvl w:ilvl="4">
      <w:start w:val="0"/>
      <w:numFmt w:val="bullet"/>
      <w:lvlText w:val="•"/>
      <w:lvlJc w:val="left"/>
      <w:pPr>
        <w:ind w:left="3451" w:hanging="360"/>
      </w:pPr>
      <w:rPr>
        <w:rFonts w:hint="default"/>
        <w:lang w:val="es-ES" w:eastAsia="en-US" w:bidi="ar-SA"/>
      </w:rPr>
    </w:lvl>
    <w:lvl w:ilvl="5">
      <w:start w:val="0"/>
      <w:numFmt w:val="bullet"/>
      <w:lvlText w:val="•"/>
      <w:lvlJc w:val="left"/>
      <w:pPr>
        <w:ind w:left="3829" w:hanging="360"/>
      </w:pPr>
      <w:rPr>
        <w:rFonts w:hint="default"/>
        <w:lang w:val="es-ES" w:eastAsia="en-US" w:bidi="ar-SA"/>
      </w:rPr>
    </w:lvl>
    <w:lvl w:ilvl="6">
      <w:start w:val="0"/>
      <w:numFmt w:val="bullet"/>
      <w:lvlText w:val="•"/>
      <w:lvlJc w:val="left"/>
      <w:pPr>
        <w:ind w:left="4207" w:hanging="360"/>
      </w:pPr>
      <w:rPr>
        <w:rFonts w:hint="default"/>
        <w:lang w:val="es-ES" w:eastAsia="en-US" w:bidi="ar-SA"/>
      </w:rPr>
    </w:lvl>
    <w:lvl w:ilvl="7">
      <w:start w:val="0"/>
      <w:numFmt w:val="bullet"/>
      <w:lvlText w:val="•"/>
      <w:lvlJc w:val="left"/>
      <w:pPr>
        <w:ind w:left="4585" w:hanging="360"/>
      </w:pPr>
      <w:rPr>
        <w:rFonts w:hint="default"/>
        <w:lang w:val="es-ES" w:eastAsia="en-US" w:bidi="ar-SA"/>
      </w:rPr>
    </w:lvl>
    <w:lvl w:ilvl="8">
      <w:start w:val="0"/>
      <w:numFmt w:val="bullet"/>
      <w:lvlText w:val="•"/>
      <w:lvlJc w:val="left"/>
      <w:pPr>
        <w:ind w:left="4963" w:hanging="360"/>
      </w:pPr>
      <w:rPr>
        <w:rFonts w:hint="default"/>
        <w:lang w:val="es-ES" w:eastAsia="en-US" w:bidi="ar-SA"/>
      </w:rPr>
    </w:lvl>
  </w:abstractNum>
  <w:abstractNum w:abstractNumId="61">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2317" w:hanging="360"/>
      </w:pPr>
      <w:rPr>
        <w:rFonts w:hint="default"/>
        <w:lang w:val="es-ES" w:eastAsia="en-US" w:bidi="ar-SA"/>
      </w:rPr>
    </w:lvl>
    <w:lvl w:ilvl="2">
      <w:start w:val="0"/>
      <w:numFmt w:val="bullet"/>
      <w:lvlText w:val="•"/>
      <w:lvlJc w:val="left"/>
      <w:pPr>
        <w:ind w:left="2695" w:hanging="360"/>
      </w:pPr>
      <w:rPr>
        <w:rFonts w:hint="default"/>
        <w:lang w:val="es-ES" w:eastAsia="en-US" w:bidi="ar-SA"/>
      </w:rPr>
    </w:lvl>
    <w:lvl w:ilvl="3">
      <w:start w:val="0"/>
      <w:numFmt w:val="bullet"/>
      <w:lvlText w:val="•"/>
      <w:lvlJc w:val="left"/>
      <w:pPr>
        <w:ind w:left="3073" w:hanging="360"/>
      </w:pPr>
      <w:rPr>
        <w:rFonts w:hint="default"/>
        <w:lang w:val="es-ES" w:eastAsia="en-US" w:bidi="ar-SA"/>
      </w:rPr>
    </w:lvl>
    <w:lvl w:ilvl="4">
      <w:start w:val="0"/>
      <w:numFmt w:val="bullet"/>
      <w:lvlText w:val="•"/>
      <w:lvlJc w:val="left"/>
      <w:pPr>
        <w:ind w:left="3451" w:hanging="360"/>
      </w:pPr>
      <w:rPr>
        <w:rFonts w:hint="default"/>
        <w:lang w:val="es-ES" w:eastAsia="en-US" w:bidi="ar-SA"/>
      </w:rPr>
    </w:lvl>
    <w:lvl w:ilvl="5">
      <w:start w:val="0"/>
      <w:numFmt w:val="bullet"/>
      <w:lvlText w:val="•"/>
      <w:lvlJc w:val="left"/>
      <w:pPr>
        <w:ind w:left="3829" w:hanging="360"/>
      </w:pPr>
      <w:rPr>
        <w:rFonts w:hint="default"/>
        <w:lang w:val="es-ES" w:eastAsia="en-US" w:bidi="ar-SA"/>
      </w:rPr>
    </w:lvl>
    <w:lvl w:ilvl="6">
      <w:start w:val="0"/>
      <w:numFmt w:val="bullet"/>
      <w:lvlText w:val="•"/>
      <w:lvlJc w:val="left"/>
      <w:pPr>
        <w:ind w:left="4207" w:hanging="360"/>
      </w:pPr>
      <w:rPr>
        <w:rFonts w:hint="default"/>
        <w:lang w:val="es-ES" w:eastAsia="en-US" w:bidi="ar-SA"/>
      </w:rPr>
    </w:lvl>
    <w:lvl w:ilvl="7">
      <w:start w:val="0"/>
      <w:numFmt w:val="bullet"/>
      <w:lvlText w:val="•"/>
      <w:lvlJc w:val="left"/>
      <w:pPr>
        <w:ind w:left="4585" w:hanging="360"/>
      </w:pPr>
      <w:rPr>
        <w:rFonts w:hint="default"/>
        <w:lang w:val="es-ES" w:eastAsia="en-US" w:bidi="ar-SA"/>
      </w:rPr>
    </w:lvl>
    <w:lvl w:ilvl="8">
      <w:start w:val="0"/>
      <w:numFmt w:val="bullet"/>
      <w:lvlText w:val="•"/>
      <w:lvlJc w:val="left"/>
      <w:pPr>
        <w:ind w:left="4963" w:hanging="360"/>
      </w:pPr>
      <w:rPr>
        <w:rFonts w:hint="default"/>
        <w:lang w:val="es-ES" w:eastAsia="en-US" w:bidi="ar-SA"/>
      </w:rPr>
    </w:lvl>
  </w:abstractNum>
  <w:abstractNum w:abstractNumId="65">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59">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58">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57">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56">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55">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54">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52">
    <w:multiLevelType w:val="hybridMultilevel"/>
    <w:lvl w:ilvl="0">
      <w:start w:val="1"/>
      <w:numFmt w:val="upperLetter"/>
      <w:lvlText w:val="%1."/>
      <w:lvlJc w:val="left"/>
      <w:pPr>
        <w:ind w:left="1940" w:hanging="360"/>
        <w:jc w:val="righ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2317" w:hanging="360"/>
      </w:pPr>
      <w:rPr>
        <w:rFonts w:hint="default"/>
        <w:lang w:val="es-ES" w:eastAsia="en-US" w:bidi="ar-SA"/>
      </w:rPr>
    </w:lvl>
    <w:lvl w:ilvl="2">
      <w:start w:val="0"/>
      <w:numFmt w:val="bullet"/>
      <w:lvlText w:val="•"/>
      <w:lvlJc w:val="left"/>
      <w:pPr>
        <w:ind w:left="2695" w:hanging="360"/>
      </w:pPr>
      <w:rPr>
        <w:rFonts w:hint="default"/>
        <w:lang w:val="es-ES" w:eastAsia="en-US" w:bidi="ar-SA"/>
      </w:rPr>
    </w:lvl>
    <w:lvl w:ilvl="3">
      <w:start w:val="0"/>
      <w:numFmt w:val="bullet"/>
      <w:lvlText w:val="•"/>
      <w:lvlJc w:val="left"/>
      <w:pPr>
        <w:ind w:left="3073" w:hanging="360"/>
      </w:pPr>
      <w:rPr>
        <w:rFonts w:hint="default"/>
        <w:lang w:val="es-ES" w:eastAsia="en-US" w:bidi="ar-SA"/>
      </w:rPr>
    </w:lvl>
    <w:lvl w:ilvl="4">
      <w:start w:val="0"/>
      <w:numFmt w:val="bullet"/>
      <w:lvlText w:val="•"/>
      <w:lvlJc w:val="left"/>
      <w:pPr>
        <w:ind w:left="3451" w:hanging="360"/>
      </w:pPr>
      <w:rPr>
        <w:rFonts w:hint="default"/>
        <w:lang w:val="es-ES" w:eastAsia="en-US" w:bidi="ar-SA"/>
      </w:rPr>
    </w:lvl>
    <w:lvl w:ilvl="5">
      <w:start w:val="0"/>
      <w:numFmt w:val="bullet"/>
      <w:lvlText w:val="•"/>
      <w:lvlJc w:val="left"/>
      <w:pPr>
        <w:ind w:left="3829" w:hanging="360"/>
      </w:pPr>
      <w:rPr>
        <w:rFonts w:hint="default"/>
        <w:lang w:val="es-ES" w:eastAsia="en-US" w:bidi="ar-SA"/>
      </w:rPr>
    </w:lvl>
    <w:lvl w:ilvl="6">
      <w:start w:val="0"/>
      <w:numFmt w:val="bullet"/>
      <w:lvlText w:val="•"/>
      <w:lvlJc w:val="left"/>
      <w:pPr>
        <w:ind w:left="4207" w:hanging="360"/>
      </w:pPr>
      <w:rPr>
        <w:rFonts w:hint="default"/>
        <w:lang w:val="es-ES" w:eastAsia="en-US" w:bidi="ar-SA"/>
      </w:rPr>
    </w:lvl>
    <w:lvl w:ilvl="7">
      <w:start w:val="0"/>
      <w:numFmt w:val="bullet"/>
      <w:lvlText w:val="•"/>
      <w:lvlJc w:val="left"/>
      <w:pPr>
        <w:ind w:left="4585" w:hanging="360"/>
      </w:pPr>
      <w:rPr>
        <w:rFonts w:hint="default"/>
        <w:lang w:val="es-ES" w:eastAsia="en-US" w:bidi="ar-SA"/>
      </w:rPr>
    </w:lvl>
    <w:lvl w:ilvl="8">
      <w:start w:val="0"/>
      <w:numFmt w:val="bullet"/>
      <w:lvlText w:val="•"/>
      <w:lvlJc w:val="left"/>
      <w:pPr>
        <w:ind w:left="4963" w:hanging="360"/>
      </w:pPr>
      <w:rPr>
        <w:rFonts w:hint="default"/>
        <w:lang w:val="es-ES" w:eastAsia="en-US" w:bidi="ar-SA"/>
      </w:rPr>
    </w:lvl>
  </w:abstractNum>
  <w:abstractNum w:abstractNumId="51">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2317" w:hanging="360"/>
      </w:pPr>
      <w:rPr>
        <w:rFonts w:hint="default"/>
        <w:lang w:val="es-ES" w:eastAsia="en-US" w:bidi="ar-SA"/>
      </w:rPr>
    </w:lvl>
    <w:lvl w:ilvl="2">
      <w:start w:val="0"/>
      <w:numFmt w:val="bullet"/>
      <w:lvlText w:val="•"/>
      <w:lvlJc w:val="left"/>
      <w:pPr>
        <w:ind w:left="2695" w:hanging="360"/>
      </w:pPr>
      <w:rPr>
        <w:rFonts w:hint="default"/>
        <w:lang w:val="es-ES" w:eastAsia="en-US" w:bidi="ar-SA"/>
      </w:rPr>
    </w:lvl>
    <w:lvl w:ilvl="3">
      <w:start w:val="0"/>
      <w:numFmt w:val="bullet"/>
      <w:lvlText w:val="•"/>
      <w:lvlJc w:val="left"/>
      <w:pPr>
        <w:ind w:left="3073" w:hanging="360"/>
      </w:pPr>
      <w:rPr>
        <w:rFonts w:hint="default"/>
        <w:lang w:val="es-ES" w:eastAsia="en-US" w:bidi="ar-SA"/>
      </w:rPr>
    </w:lvl>
    <w:lvl w:ilvl="4">
      <w:start w:val="0"/>
      <w:numFmt w:val="bullet"/>
      <w:lvlText w:val="•"/>
      <w:lvlJc w:val="left"/>
      <w:pPr>
        <w:ind w:left="3451" w:hanging="360"/>
      </w:pPr>
      <w:rPr>
        <w:rFonts w:hint="default"/>
        <w:lang w:val="es-ES" w:eastAsia="en-US" w:bidi="ar-SA"/>
      </w:rPr>
    </w:lvl>
    <w:lvl w:ilvl="5">
      <w:start w:val="0"/>
      <w:numFmt w:val="bullet"/>
      <w:lvlText w:val="•"/>
      <w:lvlJc w:val="left"/>
      <w:pPr>
        <w:ind w:left="3829" w:hanging="360"/>
      </w:pPr>
      <w:rPr>
        <w:rFonts w:hint="default"/>
        <w:lang w:val="es-ES" w:eastAsia="en-US" w:bidi="ar-SA"/>
      </w:rPr>
    </w:lvl>
    <w:lvl w:ilvl="6">
      <w:start w:val="0"/>
      <w:numFmt w:val="bullet"/>
      <w:lvlText w:val="•"/>
      <w:lvlJc w:val="left"/>
      <w:pPr>
        <w:ind w:left="4207" w:hanging="360"/>
      </w:pPr>
      <w:rPr>
        <w:rFonts w:hint="default"/>
        <w:lang w:val="es-ES" w:eastAsia="en-US" w:bidi="ar-SA"/>
      </w:rPr>
    </w:lvl>
    <w:lvl w:ilvl="7">
      <w:start w:val="0"/>
      <w:numFmt w:val="bullet"/>
      <w:lvlText w:val="•"/>
      <w:lvlJc w:val="left"/>
      <w:pPr>
        <w:ind w:left="4585" w:hanging="360"/>
      </w:pPr>
      <w:rPr>
        <w:rFonts w:hint="default"/>
        <w:lang w:val="es-ES" w:eastAsia="en-US" w:bidi="ar-SA"/>
      </w:rPr>
    </w:lvl>
    <w:lvl w:ilvl="8">
      <w:start w:val="0"/>
      <w:numFmt w:val="bullet"/>
      <w:lvlText w:val="•"/>
      <w:lvlJc w:val="left"/>
      <w:pPr>
        <w:ind w:left="4963" w:hanging="360"/>
      </w:pPr>
      <w:rPr>
        <w:rFonts w:hint="default"/>
        <w:lang w:val="es-ES" w:eastAsia="en-US" w:bidi="ar-SA"/>
      </w:rPr>
    </w:lvl>
  </w:abstractNum>
  <w:abstractNum w:abstractNumId="50">
    <w:multiLevelType w:val="hybridMultilevel"/>
    <w:lvl w:ilvl="0">
      <w:start w:val="2"/>
      <w:numFmt w:val="decimal"/>
      <w:lvlText w:val="(%1)"/>
      <w:lvlJc w:val="left"/>
      <w:pPr>
        <w:ind w:left="1122" w:hanging="262"/>
        <w:jc w:val="left"/>
      </w:pPr>
      <w:rPr>
        <w:rFonts w:hint="default" w:ascii="Georgia" w:hAnsi="Georgia" w:eastAsia="Georgia" w:cs="Georgia"/>
        <w:b w:val="0"/>
        <w:bCs w:val="0"/>
        <w:i w:val="0"/>
        <w:iCs w:val="0"/>
        <w:spacing w:val="-2"/>
        <w:w w:val="99"/>
        <w:sz w:val="18"/>
        <w:szCs w:val="18"/>
        <w:lang w:val="es-ES" w:eastAsia="en-US" w:bidi="ar-SA"/>
      </w:rPr>
    </w:lvl>
    <w:lvl w:ilvl="1">
      <w:start w:val="1"/>
      <w:numFmt w:val="upperLetter"/>
      <w:lvlText w:val="%2."/>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2">
      <w:start w:val="0"/>
      <w:numFmt w:val="bullet"/>
      <w:lvlText w:val="•"/>
      <w:lvlJc w:val="left"/>
      <w:pPr>
        <w:ind w:left="2359" w:hanging="360"/>
      </w:pPr>
      <w:rPr>
        <w:rFonts w:hint="default"/>
        <w:lang w:val="es-ES" w:eastAsia="en-US" w:bidi="ar-SA"/>
      </w:rPr>
    </w:lvl>
    <w:lvl w:ilvl="3">
      <w:start w:val="0"/>
      <w:numFmt w:val="bullet"/>
      <w:lvlText w:val="•"/>
      <w:lvlJc w:val="left"/>
      <w:pPr>
        <w:ind w:left="2779" w:hanging="360"/>
      </w:pPr>
      <w:rPr>
        <w:rFonts w:hint="default"/>
        <w:lang w:val="es-ES" w:eastAsia="en-US" w:bidi="ar-SA"/>
      </w:rPr>
    </w:lvl>
    <w:lvl w:ilvl="4">
      <w:start w:val="0"/>
      <w:numFmt w:val="bullet"/>
      <w:lvlText w:val="•"/>
      <w:lvlJc w:val="left"/>
      <w:pPr>
        <w:ind w:left="3199" w:hanging="360"/>
      </w:pPr>
      <w:rPr>
        <w:rFonts w:hint="default"/>
        <w:lang w:val="es-ES" w:eastAsia="en-US" w:bidi="ar-SA"/>
      </w:rPr>
    </w:lvl>
    <w:lvl w:ilvl="5">
      <w:start w:val="0"/>
      <w:numFmt w:val="bullet"/>
      <w:lvlText w:val="•"/>
      <w:lvlJc w:val="left"/>
      <w:pPr>
        <w:ind w:left="3619" w:hanging="360"/>
      </w:pPr>
      <w:rPr>
        <w:rFonts w:hint="default"/>
        <w:lang w:val="es-ES" w:eastAsia="en-US" w:bidi="ar-SA"/>
      </w:rPr>
    </w:lvl>
    <w:lvl w:ilvl="6">
      <w:start w:val="0"/>
      <w:numFmt w:val="bullet"/>
      <w:lvlText w:val="•"/>
      <w:lvlJc w:val="left"/>
      <w:pPr>
        <w:ind w:left="4039" w:hanging="360"/>
      </w:pPr>
      <w:rPr>
        <w:rFonts w:hint="default"/>
        <w:lang w:val="es-ES" w:eastAsia="en-US" w:bidi="ar-SA"/>
      </w:rPr>
    </w:lvl>
    <w:lvl w:ilvl="7">
      <w:start w:val="0"/>
      <w:numFmt w:val="bullet"/>
      <w:lvlText w:val="•"/>
      <w:lvlJc w:val="left"/>
      <w:pPr>
        <w:ind w:left="4459" w:hanging="360"/>
      </w:pPr>
      <w:rPr>
        <w:rFonts w:hint="default"/>
        <w:lang w:val="es-ES" w:eastAsia="en-US" w:bidi="ar-SA"/>
      </w:rPr>
    </w:lvl>
    <w:lvl w:ilvl="8">
      <w:start w:val="0"/>
      <w:numFmt w:val="bullet"/>
      <w:lvlText w:val="•"/>
      <w:lvlJc w:val="left"/>
      <w:pPr>
        <w:ind w:left="4879" w:hanging="360"/>
      </w:pPr>
      <w:rPr>
        <w:rFonts w:hint="default"/>
        <w:lang w:val="es-ES" w:eastAsia="en-US" w:bidi="ar-SA"/>
      </w:rPr>
    </w:lvl>
  </w:abstractNum>
  <w:abstractNum w:abstractNumId="49">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2317" w:hanging="360"/>
      </w:pPr>
      <w:rPr>
        <w:rFonts w:hint="default"/>
        <w:lang w:val="es-ES" w:eastAsia="en-US" w:bidi="ar-SA"/>
      </w:rPr>
    </w:lvl>
    <w:lvl w:ilvl="2">
      <w:start w:val="0"/>
      <w:numFmt w:val="bullet"/>
      <w:lvlText w:val="•"/>
      <w:lvlJc w:val="left"/>
      <w:pPr>
        <w:ind w:left="2695" w:hanging="360"/>
      </w:pPr>
      <w:rPr>
        <w:rFonts w:hint="default"/>
        <w:lang w:val="es-ES" w:eastAsia="en-US" w:bidi="ar-SA"/>
      </w:rPr>
    </w:lvl>
    <w:lvl w:ilvl="3">
      <w:start w:val="0"/>
      <w:numFmt w:val="bullet"/>
      <w:lvlText w:val="•"/>
      <w:lvlJc w:val="left"/>
      <w:pPr>
        <w:ind w:left="3073" w:hanging="360"/>
      </w:pPr>
      <w:rPr>
        <w:rFonts w:hint="default"/>
        <w:lang w:val="es-ES" w:eastAsia="en-US" w:bidi="ar-SA"/>
      </w:rPr>
    </w:lvl>
    <w:lvl w:ilvl="4">
      <w:start w:val="0"/>
      <w:numFmt w:val="bullet"/>
      <w:lvlText w:val="•"/>
      <w:lvlJc w:val="left"/>
      <w:pPr>
        <w:ind w:left="3451" w:hanging="360"/>
      </w:pPr>
      <w:rPr>
        <w:rFonts w:hint="default"/>
        <w:lang w:val="es-ES" w:eastAsia="en-US" w:bidi="ar-SA"/>
      </w:rPr>
    </w:lvl>
    <w:lvl w:ilvl="5">
      <w:start w:val="0"/>
      <w:numFmt w:val="bullet"/>
      <w:lvlText w:val="•"/>
      <w:lvlJc w:val="left"/>
      <w:pPr>
        <w:ind w:left="3829" w:hanging="360"/>
      </w:pPr>
      <w:rPr>
        <w:rFonts w:hint="default"/>
        <w:lang w:val="es-ES" w:eastAsia="en-US" w:bidi="ar-SA"/>
      </w:rPr>
    </w:lvl>
    <w:lvl w:ilvl="6">
      <w:start w:val="0"/>
      <w:numFmt w:val="bullet"/>
      <w:lvlText w:val="•"/>
      <w:lvlJc w:val="left"/>
      <w:pPr>
        <w:ind w:left="4207" w:hanging="360"/>
      </w:pPr>
      <w:rPr>
        <w:rFonts w:hint="default"/>
        <w:lang w:val="es-ES" w:eastAsia="en-US" w:bidi="ar-SA"/>
      </w:rPr>
    </w:lvl>
    <w:lvl w:ilvl="7">
      <w:start w:val="0"/>
      <w:numFmt w:val="bullet"/>
      <w:lvlText w:val="•"/>
      <w:lvlJc w:val="left"/>
      <w:pPr>
        <w:ind w:left="4585" w:hanging="360"/>
      </w:pPr>
      <w:rPr>
        <w:rFonts w:hint="default"/>
        <w:lang w:val="es-ES" w:eastAsia="en-US" w:bidi="ar-SA"/>
      </w:rPr>
    </w:lvl>
    <w:lvl w:ilvl="8">
      <w:start w:val="0"/>
      <w:numFmt w:val="bullet"/>
      <w:lvlText w:val="•"/>
      <w:lvlJc w:val="left"/>
      <w:pPr>
        <w:ind w:left="4963" w:hanging="360"/>
      </w:pPr>
      <w:rPr>
        <w:rFonts w:hint="default"/>
        <w:lang w:val="es-ES" w:eastAsia="en-US" w:bidi="ar-SA"/>
      </w:rPr>
    </w:lvl>
  </w:abstractNum>
  <w:abstractNum w:abstractNumId="48">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2317" w:hanging="360"/>
      </w:pPr>
      <w:rPr>
        <w:rFonts w:hint="default"/>
        <w:lang w:val="es-ES" w:eastAsia="en-US" w:bidi="ar-SA"/>
      </w:rPr>
    </w:lvl>
    <w:lvl w:ilvl="2">
      <w:start w:val="0"/>
      <w:numFmt w:val="bullet"/>
      <w:lvlText w:val="•"/>
      <w:lvlJc w:val="left"/>
      <w:pPr>
        <w:ind w:left="2695" w:hanging="360"/>
      </w:pPr>
      <w:rPr>
        <w:rFonts w:hint="default"/>
        <w:lang w:val="es-ES" w:eastAsia="en-US" w:bidi="ar-SA"/>
      </w:rPr>
    </w:lvl>
    <w:lvl w:ilvl="3">
      <w:start w:val="0"/>
      <w:numFmt w:val="bullet"/>
      <w:lvlText w:val="•"/>
      <w:lvlJc w:val="left"/>
      <w:pPr>
        <w:ind w:left="3073" w:hanging="360"/>
      </w:pPr>
      <w:rPr>
        <w:rFonts w:hint="default"/>
        <w:lang w:val="es-ES" w:eastAsia="en-US" w:bidi="ar-SA"/>
      </w:rPr>
    </w:lvl>
    <w:lvl w:ilvl="4">
      <w:start w:val="0"/>
      <w:numFmt w:val="bullet"/>
      <w:lvlText w:val="•"/>
      <w:lvlJc w:val="left"/>
      <w:pPr>
        <w:ind w:left="3451" w:hanging="360"/>
      </w:pPr>
      <w:rPr>
        <w:rFonts w:hint="default"/>
        <w:lang w:val="es-ES" w:eastAsia="en-US" w:bidi="ar-SA"/>
      </w:rPr>
    </w:lvl>
    <w:lvl w:ilvl="5">
      <w:start w:val="0"/>
      <w:numFmt w:val="bullet"/>
      <w:lvlText w:val="•"/>
      <w:lvlJc w:val="left"/>
      <w:pPr>
        <w:ind w:left="3829" w:hanging="360"/>
      </w:pPr>
      <w:rPr>
        <w:rFonts w:hint="default"/>
        <w:lang w:val="es-ES" w:eastAsia="en-US" w:bidi="ar-SA"/>
      </w:rPr>
    </w:lvl>
    <w:lvl w:ilvl="6">
      <w:start w:val="0"/>
      <w:numFmt w:val="bullet"/>
      <w:lvlText w:val="•"/>
      <w:lvlJc w:val="left"/>
      <w:pPr>
        <w:ind w:left="4207" w:hanging="360"/>
      </w:pPr>
      <w:rPr>
        <w:rFonts w:hint="default"/>
        <w:lang w:val="es-ES" w:eastAsia="en-US" w:bidi="ar-SA"/>
      </w:rPr>
    </w:lvl>
    <w:lvl w:ilvl="7">
      <w:start w:val="0"/>
      <w:numFmt w:val="bullet"/>
      <w:lvlText w:val="•"/>
      <w:lvlJc w:val="left"/>
      <w:pPr>
        <w:ind w:left="4585" w:hanging="360"/>
      </w:pPr>
      <w:rPr>
        <w:rFonts w:hint="default"/>
        <w:lang w:val="es-ES" w:eastAsia="en-US" w:bidi="ar-SA"/>
      </w:rPr>
    </w:lvl>
    <w:lvl w:ilvl="8">
      <w:start w:val="0"/>
      <w:numFmt w:val="bullet"/>
      <w:lvlText w:val="•"/>
      <w:lvlJc w:val="left"/>
      <w:pPr>
        <w:ind w:left="4963" w:hanging="360"/>
      </w:pPr>
      <w:rPr>
        <w:rFonts w:hint="default"/>
        <w:lang w:val="es-ES" w:eastAsia="en-US" w:bidi="ar-SA"/>
      </w:rPr>
    </w:lvl>
  </w:abstractNum>
  <w:abstractNum w:abstractNumId="47">
    <w:multiLevelType w:val="hybridMultilevel"/>
    <w:lvl w:ilvl="0">
      <w:start w:val="1"/>
      <w:numFmt w:val="upperLetter"/>
      <w:lvlText w:val="%1."/>
      <w:lvlJc w:val="left"/>
      <w:pPr>
        <w:ind w:left="194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2317" w:hanging="360"/>
      </w:pPr>
      <w:rPr>
        <w:rFonts w:hint="default"/>
        <w:lang w:val="es-ES" w:eastAsia="en-US" w:bidi="ar-SA"/>
      </w:rPr>
    </w:lvl>
    <w:lvl w:ilvl="2">
      <w:start w:val="0"/>
      <w:numFmt w:val="bullet"/>
      <w:lvlText w:val="•"/>
      <w:lvlJc w:val="left"/>
      <w:pPr>
        <w:ind w:left="2695" w:hanging="360"/>
      </w:pPr>
      <w:rPr>
        <w:rFonts w:hint="default"/>
        <w:lang w:val="es-ES" w:eastAsia="en-US" w:bidi="ar-SA"/>
      </w:rPr>
    </w:lvl>
    <w:lvl w:ilvl="3">
      <w:start w:val="0"/>
      <w:numFmt w:val="bullet"/>
      <w:lvlText w:val="•"/>
      <w:lvlJc w:val="left"/>
      <w:pPr>
        <w:ind w:left="3073" w:hanging="360"/>
      </w:pPr>
      <w:rPr>
        <w:rFonts w:hint="default"/>
        <w:lang w:val="es-ES" w:eastAsia="en-US" w:bidi="ar-SA"/>
      </w:rPr>
    </w:lvl>
    <w:lvl w:ilvl="4">
      <w:start w:val="0"/>
      <w:numFmt w:val="bullet"/>
      <w:lvlText w:val="•"/>
      <w:lvlJc w:val="left"/>
      <w:pPr>
        <w:ind w:left="3451" w:hanging="360"/>
      </w:pPr>
      <w:rPr>
        <w:rFonts w:hint="default"/>
        <w:lang w:val="es-ES" w:eastAsia="en-US" w:bidi="ar-SA"/>
      </w:rPr>
    </w:lvl>
    <w:lvl w:ilvl="5">
      <w:start w:val="0"/>
      <w:numFmt w:val="bullet"/>
      <w:lvlText w:val="•"/>
      <w:lvlJc w:val="left"/>
      <w:pPr>
        <w:ind w:left="3829" w:hanging="360"/>
      </w:pPr>
      <w:rPr>
        <w:rFonts w:hint="default"/>
        <w:lang w:val="es-ES" w:eastAsia="en-US" w:bidi="ar-SA"/>
      </w:rPr>
    </w:lvl>
    <w:lvl w:ilvl="6">
      <w:start w:val="0"/>
      <w:numFmt w:val="bullet"/>
      <w:lvlText w:val="•"/>
      <w:lvlJc w:val="left"/>
      <w:pPr>
        <w:ind w:left="4207" w:hanging="360"/>
      </w:pPr>
      <w:rPr>
        <w:rFonts w:hint="default"/>
        <w:lang w:val="es-ES" w:eastAsia="en-US" w:bidi="ar-SA"/>
      </w:rPr>
    </w:lvl>
    <w:lvl w:ilvl="7">
      <w:start w:val="0"/>
      <w:numFmt w:val="bullet"/>
      <w:lvlText w:val="•"/>
      <w:lvlJc w:val="left"/>
      <w:pPr>
        <w:ind w:left="4585" w:hanging="360"/>
      </w:pPr>
      <w:rPr>
        <w:rFonts w:hint="default"/>
        <w:lang w:val="es-ES" w:eastAsia="en-US" w:bidi="ar-SA"/>
      </w:rPr>
    </w:lvl>
    <w:lvl w:ilvl="8">
      <w:start w:val="0"/>
      <w:numFmt w:val="bullet"/>
      <w:lvlText w:val="•"/>
      <w:lvlJc w:val="left"/>
      <w:pPr>
        <w:ind w:left="4963" w:hanging="360"/>
      </w:pPr>
      <w:rPr>
        <w:rFonts w:hint="default"/>
        <w:lang w:val="es-ES" w:eastAsia="en-US" w:bidi="ar-SA"/>
      </w:rPr>
    </w:lvl>
  </w:abstractNum>
  <w:abstractNum w:abstractNumId="53">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277" w:hanging="360"/>
      </w:pPr>
      <w:rPr>
        <w:rFonts w:hint="default"/>
        <w:lang w:val="es-ES" w:eastAsia="en-US" w:bidi="ar-SA"/>
      </w:rPr>
    </w:lvl>
    <w:lvl w:ilvl="3">
      <w:start w:val="0"/>
      <w:numFmt w:val="bullet"/>
      <w:lvlText w:val="•"/>
      <w:lvlJc w:val="left"/>
      <w:pPr>
        <w:ind w:left="2626" w:hanging="360"/>
      </w:pPr>
      <w:rPr>
        <w:rFonts w:hint="default"/>
        <w:lang w:val="es-ES" w:eastAsia="en-US" w:bidi="ar-SA"/>
      </w:rPr>
    </w:lvl>
    <w:lvl w:ilvl="4">
      <w:start w:val="0"/>
      <w:numFmt w:val="bullet"/>
      <w:lvlText w:val="•"/>
      <w:lvlJc w:val="left"/>
      <w:pPr>
        <w:ind w:left="2975" w:hanging="360"/>
      </w:pPr>
      <w:rPr>
        <w:rFonts w:hint="default"/>
        <w:lang w:val="es-ES" w:eastAsia="en-US" w:bidi="ar-SA"/>
      </w:rPr>
    </w:lvl>
    <w:lvl w:ilvl="5">
      <w:start w:val="0"/>
      <w:numFmt w:val="bullet"/>
      <w:lvlText w:val="•"/>
      <w:lvlJc w:val="left"/>
      <w:pPr>
        <w:ind w:left="3324" w:hanging="360"/>
      </w:pPr>
      <w:rPr>
        <w:rFonts w:hint="default"/>
        <w:lang w:val="es-ES" w:eastAsia="en-US" w:bidi="ar-SA"/>
      </w:rPr>
    </w:lvl>
    <w:lvl w:ilvl="6">
      <w:start w:val="0"/>
      <w:numFmt w:val="bullet"/>
      <w:lvlText w:val="•"/>
      <w:lvlJc w:val="left"/>
      <w:pPr>
        <w:ind w:left="3673" w:hanging="360"/>
      </w:pPr>
      <w:rPr>
        <w:rFonts w:hint="default"/>
        <w:lang w:val="es-ES" w:eastAsia="en-US" w:bidi="ar-SA"/>
      </w:rPr>
    </w:lvl>
    <w:lvl w:ilvl="7">
      <w:start w:val="0"/>
      <w:numFmt w:val="bullet"/>
      <w:lvlText w:val="•"/>
      <w:lvlJc w:val="left"/>
      <w:pPr>
        <w:ind w:left="4022" w:hanging="360"/>
      </w:pPr>
      <w:rPr>
        <w:rFonts w:hint="default"/>
        <w:lang w:val="es-ES" w:eastAsia="en-US" w:bidi="ar-SA"/>
      </w:rPr>
    </w:lvl>
    <w:lvl w:ilvl="8">
      <w:start w:val="0"/>
      <w:numFmt w:val="bullet"/>
      <w:lvlText w:val="•"/>
      <w:lvlJc w:val="left"/>
      <w:pPr>
        <w:ind w:left="4371" w:hanging="360"/>
      </w:pPr>
      <w:rPr>
        <w:rFonts w:hint="default"/>
        <w:lang w:val="es-ES" w:eastAsia="en-US" w:bidi="ar-SA"/>
      </w:rPr>
    </w:lvl>
  </w:abstractNum>
  <w:abstractNum w:abstractNumId="45">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4" w:hanging="360"/>
      </w:pPr>
      <w:rPr>
        <w:rFonts w:hint="default"/>
        <w:lang w:val="es-ES" w:eastAsia="en-US" w:bidi="ar-SA"/>
      </w:rPr>
    </w:lvl>
    <w:lvl w:ilvl="2">
      <w:start w:val="0"/>
      <w:numFmt w:val="bullet"/>
      <w:lvlText w:val="•"/>
      <w:lvlJc w:val="left"/>
      <w:pPr>
        <w:ind w:left="2269" w:hanging="360"/>
      </w:pPr>
      <w:rPr>
        <w:rFonts w:hint="default"/>
        <w:lang w:val="es-ES" w:eastAsia="en-US" w:bidi="ar-SA"/>
      </w:rPr>
    </w:lvl>
    <w:lvl w:ilvl="3">
      <w:start w:val="0"/>
      <w:numFmt w:val="bullet"/>
      <w:lvlText w:val="•"/>
      <w:lvlJc w:val="left"/>
      <w:pPr>
        <w:ind w:left="2614" w:hanging="360"/>
      </w:pPr>
      <w:rPr>
        <w:rFonts w:hint="default"/>
        <w:lang w:val="es-ES" w:eastAsia="en-US" w:bidi="ar-SA"/>
      </w:rPr>
    </w:lvl>
    <w:lvl w:ilvl="4">
      <w:start w:val="0"/>
      <w:numFmt w:val="bullet"/>
      <w:lvlText w:val="•"/>
      <w:lvlJc w:val="left"/>
      <w:pPr>
        <w:ind w:left="2959" w:hanging="360"/>
      </w:pPr>
      <w:rPr>
        <w:rFonts w:hint="default"/>
        <w:lang w:val="es-ES" w:eastAsia="en-US" w:bidi="ar-SA"/>
      </w:rPr>
    </w:lvl>
    <w:lvl w:ilvl="5">
      <w:start w:val="0"/>
      <w:numFmt w:val="bullet"/>
      <w:lvlText w:val="•"/>
      <w:lvlJc w:val="left"/>
      <w:pPr>
        <w:ind w:left="3304" w:hanging="360"/>
      </w:pPr>
      <w:rPr>
        <w:rFonts w:hint="default"/>
        <w:lang w:val="es-ES" w:eastAsia="en-US" w:bidi="ar-SA"/>
      </w:rPr>
    </w:lvl>
    <w:lvl w:ilvl="6">
      <w:start w:val="0"/>
      <w:numFmt w:val="bullet"/>
      <w:lvlText w:val="•"/>
      <w:lvlJc w:val="left"/>
      <w:pPr>
        <w:ind w:left="3648" w:hanging="360"/>
      </w:pPr>
      <w:rPr>
        <w:rFonts w:hint="default"/>
        <w:lang w:val="es-ES" w:eastAsia="en-US" w:bidi="ar-SA"/>
      </w:rPr>
    </w:lvl>
    <w:lvl w:ilvl="7">
      <w:start w:val="0"/>
      <w:numFmt w:val="bullet"/>
      <w:lvlText w:val="•"/>
      <w:lvlJc w:val="left"/>
      <w:pPr>
        <w:ind w:left="3993" w:hanging="360"/>
      </w:pPr>
      <w:rPr>
        <w:rFonts w:hint="default"/>
        <w:lang w:val="es-ES" w:eastAsia="en-US" w:bidi="ar-SA"/>
      </w:rPr>
    </w:lvl>
    <w:lvl w:ilvl="8">
      <w:start w:val="0"/>
      <w:numFmt w:val="bullet"/>
      <w:lvlText w:val="•"/>
      <w:lvlJc w:val="left"/>
      <w:pPr>
        <w:ind w:left="4338" w:hanging="360"/>
      </w:pPr>
      <w:rPr>
        <w:rFonts w:hint="default"/>
        <w:lang w:val="es-ES" w:eastAsia="en-US" w:bidi="ar-SA"/>
      </w:rPr>
    </w:lvl>
  </w:abstractNum>
  <w:abstractNum w:abstractNumId="44">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4" w:hanging="360"/>
      </w:pPr>
      <w:rPr>
        <w:rFonts w:hint="default"/>
        <w:lang w:val="es-ES" w:eastAsia="en-US" w:bidi="ar-SA"/>
      </w:rPr>
    </w:lvl>
    <w:lvl w:ilvl="2">
      <w:start w:val="0"/>
      <w:numFmt w:val="bullet"/>
      <w:lvlText w:val="•"/>
      <w:lvlJc w:val="left"/>
      <w:pPr>
        <w:ind w:left="2269" w:hanging="360"/>
      </w:pPr>
      <w:rPr>
        <w:rFonts w:hint="default"/>
        <w:lang w:val="es-ES" w:eastAsia="en-US" w:bidi="ar-SA"/>
      </w:rPr>
    </w:lvl>
    <w:lvl w:ilvl="3">
      <w:start w:val="0"/>
      <w:numFmt w:val="bullet"/>
      <w:lvlText w:val="•"/>
      <w:lvlJc w:val="left"/>
      <w:pPr>
        <w:ind w:left="2614" w:hanging="360"/>
      </w:pPr>
      <w:rPr>
        <w:rFonts w:hint="default"/>
        <w:lang w:val="es-ES" w:eastAsia="en-US" w:bidi="ar-SA"/>
      </w:rPr>
    </w:lvl>
    <w:lvl w:ilvl="4">
      <w:start w:val="0"/>
      <w:numFmt w:val="bullet"/>
      <w:lvlText w:val="•"/>
      <w:lvlJc w:val="left"/>
      <w:pPr>
        <w:ind w:left="2959" w:hanging="360"/>
      </w:pPr>
      <w:rPr>
        <w:rFonts w:hint="default"/>
        <w:lang w:val="es-ES" w:eastAsia="en-US" w:bidi="ar-SA"/>
      </w:rPr>
    </w:lvl>
    <w:lvl w:ilvl="5">
      <w:start w:val="0"/>
      <w:numFmt w:val="bullet"/>
      <w:lvlText w:val="•"/>
      <w:lvlJc w:val="left"/>
      <w:pPr>
        <w:ind w:left="3304" w:hanging="360"/>
      </w:pPr>
      <w:rPr>
        <w:rFonts w:hint="default"/>
        <w:lang w:val="es-ES" w:eastAsia="en-US" w:bidi="ar-SA"/>
      </w:rPr>
    </w:lvl>
    <w:lvl w:ilvl="6">
      <w:start w:val="0"/>
      <w:numFmt w:val="bullet"/>
      <w:lvlText w:val="•"/>
      <w:lvlJc w:val="left"/>
      <w:pPr>
        <w:ind w:left="3648" w:hanging="360"/>
      </w:pPr>
      <w:rPr>
        <w:rFonts w:hint="default"/>
        <w:lang w:val="es-ES" w:eastAsia="en-US" w:bidi="ar-SA"/>
      </w:rPr>
    </w:lvl>
    <w:lvl w:ilvl="7">
      <w:start w:val="0"/>
      <w:numFmt w:val="bullet"/>
      <w:lvlText w:val="•"/>
      <w:lvlJc w:val="left"/>
      <w:pPr>
        <w:ind w:left="3993" w:hanging="360"/>
      </w:pPr>
      <w:rPr>
        <w:rFonts w:hint="default"/>
        <w:lang w:val="es-ES" w:eastAsia="en-US" w:bidi="ar-SA"/>
      </w:rPr>
    </w:lvl>
    <w:lvl w:ilvl="8">
      <w:start w:val="0"/>
      <w:numFmt w:val="bullet"/>
      <w:lvlText w:val="•"/>
      <w:lvlJc w:val="left"/>
      <w:pPr>
        <w:ind w:left="4338" w:hanging="360"/>
      </w:pPr>
      <w:rPr>
        <w:rFonts w:hint="default"/>
        <w:lang w:val="es-ES" w:eastAsia="en-US" w:bidi="ar-SA"/>
      </w:rPr>
    </w:lvl>
  </w:abstractNum>
  <w:abstractNum w:abstractNumId="43">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4" w:hanging="360"/>
      </w:pPr>
      <w:rPr>
        <w:rFonts w:hint="default"/>
        <w:lang w:val="es-ES" w:eastAsia="en-US" w:bidi="ar-SA"/>
      </w:rPr>
    </w:lvl>
    <w:lvl w:ilvl="2">
      <w:start w:val="0"/>
      <w:numFmt w:val="bullet"/>
      <w:lvlText w:val="•"/>
      <w:lvlJc w:val="left"/>
      <w:pPr>
        <w:ind w:left="2269" w:hanging="360"/>
      </w:pPr>
      <w:rPr>
        <w:rFonts w:hint="default"/>
        <w:lang w:val="es-ES" w:eastAsia="en-US" w:bidi="ar-SA"/>
      </w:rPr>
    </w:lvl>
    <w:lvl w:ilvl="3">
      <w:start w:val="0"/>
      <w:numFmt w:val="bullet"/>
      <w:lvlText w:val="•"/>
      <w:lvlJc w:val="left"/>
      <w:pPr>
        <w:ind w:left="2614" w:hanging="360"/>
      </w:pPr>
      <w:rPr>
        <w:rFonts w:hint="default"/>
        <w:lang w:val="es-ES" w:eastAsia="en-US" w:bidi="ar-SA"/>
      </w:rPr>
    </w:lvl>
    <w:lvl w:ilvl="4">
      <w:start w:val="0"/>
      <w:numFmt w:val="bullet"/>
      <w:lvlText w:val="•"/>
      <w:lvlJc w:val="left"/>
      <w:pPr>
        <w:ind w:left="2959" w:hanging="360"/>
      </w:pPr>
      <w:rPr>
        <w:rFonts w:hint="default"/>
        <w:lang w:val="es-ES" w:eastAsia="en-US" w:bidi="ar-SA"/>
      </w:rPr>
    </w:lvl>
    <w:lvl w:ilvl="5">
      <w:start w:val="0"/>
      <w:numFmt w:val="bullet"/>
      <w:lvlText w:val="•"/>
      <w:lvlJc w:val="left"/>
      <w:pPr>
        <w:ind w:left="3304" w:hanging="360"/>
      </w:pPr>
      <w:rPr>
        <w:rFonts w:hint="default"/>
        <w:lang w:val="es-ES" w:eastAsia="en-US" w:bidi="ar-SA"/>
      </w:rPr>
    </w:lvl>
    <w:lvl w:ilvl="6">
      <w:start w:val="0"/>
      <w:numFmt w:val="bullet"/>
      <w:lvlText w:val="•"/>
      <w:lvlJc w:val="left"/>
      <w:pPr>
        <w:ind w:left="3648" w:hanging="360"/>
      </w:pPr>
      <w:rPr>
        <w:rFonts w:hint="default"/>
        <w:lang w:val="es-ES" w:eastAsia="en-US" w:bidi="ar-SA"/>
      </w:rPr>
    </w:lvl>
    <w:lvl w:ilvl="7">
      <w:start w:val="0"/>
      <w:numFmt w:val="bullet"/>
      <w:lvlText w:val="•"/>
      <w:lvlJc w:val="left"/>
      <w:pPr>
        <w:ind w:left="3993" w:hanging="360"/>
      </w:pPr>
      <w:rPr>
        <w:rFonts w:hint="default"/>
        <w:lang w:val="es-ES" w:eastAsia="en-US" w:bidi="ar-SA"/>
      </w:rPr>
    </w:lvl>
    <w:lvl w:ilvl="8">
      <w:start w:val="0"/>
      <w:numFmt w:val="bullet"/>
      <w:lvlText w:val="•"/>
      <w:lvlJc w:val="left"/>
      <w:pPr>
        <w:ind w:left="4338" w:hanging="360"/>
      </w:pPr>
      <w:rPr>
        <w:rFonts w:hint="default"/>
        <w:lang w:val="es-ES" w:eastAsia="en-US" w:bidi="ar-SA"/>
      </w:rPr>
    </w:lvl>
  </w:abstractNum>
  <w:abstractNum w:abstractNumId="42">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4" w:hanging="360"/>
      </w:pPr>
      <w:rPr>
        <w:rFonts w:hint="default"/>
        <w:lang w:val="es-ES" w:eastAsia="en-US" w:bidi="ar-SA"/>
      </w:rPr>
    </w:lvl>
    <w:lvl w:ilvl="2">
      <w:start w:val="0"/>
      <w:numFmt w:val="bullet"/>
      <w:lvlText w:val="•"/>
      <w:lvlJc w:val="left"/>
      <w:pPr>
        <w:ind w:left="2269" w:hanging="360"/>
      </w:pPr>
      <w:rPr>
        <w:rFonts w:hint="default"/>
        <w:lang w:val="es-ES" w:eastAsia="en-US" w:bidi="ar-SA"/>
      </w:rPr>
    </w:lvl>
    <w:lvl w:ilvl="3">
      <w:start w:val="0"/>
      <w:numFmt w:val="bullet"/>
      <w:lvlText w:val="•"/>
      <w:lvlJc w:val="left"/>
      <w:pPr>
        <w:ind w:left="2614" w:hanging="360"/>
      </w:pPr>
      <w:rPr>
        <w:rFonts w:hint="default"/>
        <w:lang w:val="es-ES" w:eastAsia="en-US" w:bidi="ar-SA"/>
      </w:rPr>
    </w:lvl>
    <w:lvl w:ilvl="4">
      <w:start w:val="0"/>
      <w:numFmt w:val="bullet"/>
      <w:lvlText w:val="•"/>
      <w:lvlJc w:val="left"/>
      <w:pPr>
        <w:ind w:left="2959" w:hanging="360"/>
      </w:pPr>
      <w:rPr>
        <w:rFonts w:hint="default"/>
        <w:lang w:val="es-ES" w:eastAsia="en-US" w:bidi="ar-SA"/>
      </w:rPr>
    </w:lvl>
    <w:lvl w:ilvl="5">
      <w:start w:val="0"/>
      <w:numFmt w:val="bullet"/>
      <w:lvlText w:val="•"/>
      <w:lvlJc w:val="left"/>
      <w:pPr>
        <w:ind w:left="3304" w:hanging="360"/>
      </w:pPr>
      <w:rPr>
        <w:rFonts w:hint="default"/>
        <w:lang w:val="es-ES" w:eastAsia="en-US" w:bidi="ar-SA"/>
      </w:rPr>
    </w:lvl>
    <w:lvl w:ilvl="6">
      <w:start w:val="0"/>
      <w:numFmt w:val="bullet"/>
      <w:lvlText w:val="•"/>
      <w:lvlJc w:val="left"/>
      <w:pPr>
        <w:ind w:left="3648" w:hanging="360"/>
      </w:pPr>
      <w:rPr>
        <w:rFonts w:hint="default"/>
        <w:lang w:val="es-ES" w:eastAsia="en-US" w:bidi="ar-SA"/>
      </w:rPr>
    </w:lvl>
    <w:lvl w:ilvl="7">
      <w:start w:val="0"/>
      <w:numFmt w:val="bullet"/>
      <w:lvlText w:val="•"/>
      <w:lvlJc w:val="left"/>
      <w:pPr>
        <w:ind w:left="3993" w:hanging="360"/>
      </w:pPr>
      <w:rPr>
        <w:rFonts w:hint="default"/>
        <w:lang w:val="es-ES" w:eastAsia="en-US" w:bidi="ar-SA"/>
      </w:rPr>
    </w:lvl>
    <w:lvl w:ilvl="8">
      <w:start w:val="0"/>
      <w:numFmt w:val="bullet"/>
      <w:lvlText w:val="•"/>
      <w:lvlJc w:val="left"/>
      <w:pPr>
        <w:ind w:left="4338" w:hanging="360"/>
      </w:pPr>
      <w:rPr>
        <w:rFonts w:hint="default"/>
        <w:lang w:val="es-ES" w:eastAsia="en-US" w:bidi="ar-SA"/>
      </w:rPr>
    </w:lvl>
  </w:abstractNum>
  <w:abstractNum w:abstractNumId="41">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4" w:hanging="360"/>
      </w:pPr>
      <w:rPr>
        <w:rFonts w:hint="default"/>
        <w:lang w:val="es-ES" w:eastAsia="en-US" w:bidi="ar-SA"/>
      </w:rPr>
    </w:lvl>
    <w:lvl w:ilvl="2">
      <w:start w:val="0"/>
      <w:numFmt w:val="bullet"/>
      <w:lvlText w:val="•"/>
      <w:lvlJc w:val="left"/>
      <w:pPr>
        <w:ind w:left="2269" w:hanging="360"/>
      </w:pPr>
      <w:rPr>
        <w:rFonts w:hint="default"/>
        <w:lang w:val="es-ES" w:eastAsia="en-US" w:bidi="ar-SA"/>
      </w:rPr>
    </w:lvl>
    <w:lvl w:ilvl="3">
      <w:start w:val="0"/>
      <w:numFmt w:val="bullet"/>
      <w:lvlText w:val="•"/>
      <w:lvlJc w:val="left"/>
      <w:pPr>
        <w:ind w:left="2614" w:hanging="360"/>
      </w:pPr>
      <w:rPr>
        <w:rFonts w:hint="default"/>
        <w:lang w:val="es-ES" w:eastAsia="en-US" w:bidi="ar-SA"/>
      </w:rPr>
    </w:lvl>
    <w:lvl w:ilvl="4">
      <w:start w:val="0"/>
      <w:numFmt w:val="bullet"/>
      <w:lvlText w:val="•"/>
      <w:lvlJc w:val="left"/>
      <w:pPr>
        <w:ind w:left="2959" w:hanging="360"/>
      </w:pPr>
      <w:rPr>
        <w:rFonts w:hint="default"/>
        <w:lang w:val="es-ES" w:eastAsia="en-US" w:bidi="ar-SA"/>
      </w:rPr>
    </w:lvl>
    <w:lvl w:ilvl="5">
      <w:start w:val="0"/>
      <w:numFmt w:val="bullet"/>
      <w:lvlText w:val="•"/>
      <w:lvlJc w:val="left"/>
      <w:pPr>
        <w:ind w:left="3304" w:hanging="360"/>
      </w:pPr>
      <w:rPr>
        <w:rFonts w:hint="default"/>
        <w:lang w:val="es-ES" w:eastAsia="en-US" w:bidi="ar-SA"/>
      </w:rPr>
    </w:lvl>
    <w:lvl w:ilvl="6">
      <w:start w:val="0"/>
      <w:numFmt w:val="bullet"/>
      <w:lvlText w:val="•"/>
      <w:lvlJc w:val="left"/>
      <w:pPr>
        <w:ind w:left="3648" w:hanging="360"/>
      </w:pPr>
      <w:rPr>
        <w:rFonts w:hint="default"/>
        <w:lang w:val="es-ES" w:eastAsia="en-US" w:bidi="ar-SA"/>
      </w:rPr>
    </w:lvl>
    <w:lvl w:ilvl="7">
      <w:start w:val="0"/>
      <w:numFmt w:val="bullet"/>
      <w:lvlText w:val="•"/>
      <w:lvlJc w:val="left"/>
      <w:pPr>
        <w:ind w:left="3993" w:hanging="360"/>
      </w:pPr>
      <w:rPr>
        <w:rFonts w:hint="default"/>
        <w:lang w:val="es-ES" w:eastAsia="en-US" w:bidi="ar-SA"/>
      </w:rPr>
    </w:lvl>
    <w:lvl w:ilvl="8">
      <w:start w:val="0"/>
      <w:numFmt w:val="bullet"/>
      <w:lvlText w:val="•"/>
      <w:lvlJc w:val="left"/>
      <w:pPr>
        <w:ind w:left="4338" w:hanging="360"/>
      </w:pPr>
      <w:rPr>
        <w:rFonts w:hint="default"/>
        <w:lang w:val="es-ES" w:eastAsia="en-US" w:bidi="ar-SA"/>
      </w:rPr>
    </w:lvl>
  </w:abstractNum>
  <w:abstractNum w:abstractNumId="40">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4" w:hanging="360"/>
      </w:pPr>
      <w:rPr>
        <w:rFonts w:hint="default"/>
        <w:lang w:val="es-ES" w:eastAsia="en-US" w:bidi="ar-SA"/>
      </w:rPr>
    </w:lvl>
    <w:lvl w:ilvl="2">
      <w:start w:val="0"/>
      <w:numFmt w:val="bullet"/>
      <w:lvlText w:val="•"/>
      <w:lvlJc w:val="left"/>
      <w:pPr>
        <w:ind w:left="2269" w:hanging="360"/>
      </w:pPr>
      <w:rPr>
        <w:rFonts w:hint="default"/>
        <w:lang w:val="es-ES" w:eastAsia="en-US" w:bidi="ar-SA"/>
      </w:rPr>
    </w:lvl>
    <w:lvl w:ilvl="3">
      <w:start w:val="0"/>
      <w:numFmt w:val="bullet"/>
      <w:lvlText w:val="•"/>
      <w:lvlJc w:val="left"/>
      <w:pPr>
        <w:ind w:left="2614" w:hanging="360"/>
      </w:pPr>
      <w:rPr>
        <w:rFonts w:hint="default"/>
        <w:lang w:val="es-ES" w:eastAsia="en-US" w:bidi="ar-SA"/>
      </w:rPr>
    </w:lvl>
    <w:lvl w:ilvl="4">
      <w:start w:val="0"/>
      <w:numFmt w:val="bullet"/>
      <w:lvlText w:val="•"/>
      <w:lvlJc w:val="left"/>
      <w:pPr>
        <w:ind w:left="2959" w:hanging="360"/>
      </w:pPr>
      <w:rPr>
        <w:rFonts w:hint="default"/>
        <w:lang w:val="es-ES" w:eastAsia="en-US" w:bidi="ar-SA"/>
      </w:rPr>
    </w:lvl>
    <w:lvl w:ilvl="5">
      <w:start w:val="0"/>
      <w:numFmt w:val="bullet"/>
      <w:lvlText w:val="•"/>
      <w:lvlJc w:val="left"/>
      <w:pPr>
        <w:ind w:left="3304" w:hanging="360"/>
      </w:pPr>
      <w:rPr>
        <w:rFonts w:hint="default"/>
        <w:lang w:val="es-ES" w:eastAsia="en-US" w:bidi="ar-SA"/>
      </w:rPr>
    </w:lvl>
    <w:lvl w:ilvl="6">
      <w:start w:val="0"/>
      <w:numFmt w:val="bullet"/>
      <w:lvlText w:val="•"/>
      <w:lvlJc w:val="left"/>
      <w:pPr>
        <w:ind w:left="3648" w:hanging="360"/>
      </w:pPr>
      <w:rPr>
        <w:rFonts w:hint="default"/>
        <w:lang w:val="es-ES" w:eastAsia="en-US" w:bidi="ar-SA"/>
      </w:rPr>
    </w:lvl>
    <w:lvl w:ilvl="7">
      <w:start w:val="0"/>
      <w:numFmt w:val="bullet"/>
      <w:lvlText w:val="•"/>
      <w:lvlJc w:val="left"/>
      <w:pPr>
        <w:ind w:left="3993" w:hanging="360"/>
      </w:pPr>
      <w:rPr>
        <w:rFonts w:hint="default"/>
        <w:lang w:val="es-ES" w:eastAsia="en-US" w:bidi="ar-SA"/>
      </w:rPr>
    </w:lvl>
    <w:lvl w:ilvl="8">
      <w:start w:val="0"/>
      <w:numFmt w:val="bullet"/>
      <w:lvlText w:val="•"/>
      <w:lvlJc w:val="left"/>
      <w:pPr>
        <w:ind w:left="4338" w:hanging="360"/>
      </w:pPr>
      <w:rPr>
        <w:rFonts w:hint="default"/>
        <w:lang w:val="es-ES" w:eastAsia="en-US" w:bidi="ar-SA"/>
      </w:rPr>
    </w:lvl>
  </w:abstractNum>
  <w:abstractNum w:abstractNumId="38">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4" w:hanging="360"/>
      </w:pPr>
      <w:rPr>
        <w:rFonts w:hint="default"/>
        <w:lang w:val="es-ES" w:eastAsia="en-US" w:bidi="ar-SA"/>
      </w:rPr>
    </w:lvl>
    <w:lvl w:ilvl="2">
      <w:start w:val="0"/>
      <w:numFmt w:val="bullet"/>
      <w:lvlText w:val="•"/>
      <w:lvlJc w:val="left"/>
      <w:pPr>
        <w:ind w:left="2269" w:hanging="360"/>
      </w:pPr>
      <w:rPr>
        <w:rFonts w:hint="default"/>
        <w:lang w:val="es-ES" w:eastAsia="en-US" w:bidi="ar-SA"/>
      </w:rPr>
    </w:lvl>
    <w:lvl w:ilvl="3">
      <w:start w:val="0"/>
      <w:numFmt w:val="bullet"/>
      <w:lvlText w:val="•"/>
      <w:lvlJc w:val="left"/>
      <w:pPr>
        <w:ind w:left="2614" w:hanging="360"/>
      </w:pPr>
      <w:rPr>
        <w:rFonts w:hint="default"/>
        <w:lang w:val="es-ES" w:eastAsia="en-US" w:bidi="ar-SA"/>
      </w:rPr>
    </w:lvl>
    <w:lvl w:ilvl="4">
      <w:start w:val="0"/>
      <w:numFmt w:val="bullet"/>
      <w:lvlText w:val="•"/>
      <w:lvlJc w:val="left"/>
      <w:pPr>
        <w:ind w:left="2959" w:hanging="360"/>
      </w:pPr>
      <w:rPr>
        <w:rFonts w:hint="default"/>
        <w:lang w:val="es-ES" w:eastAsia="en-US" w:bidi="ar-SA"/>
      </w:rPr>
    </w:lvl>
    <w:lvl w:ilvl="5">
      <w:start w:val="0"/>
      <w:numFmt w:val="bullet"/>
      <w:lvlText w:val="•"/>
      <w:lvlJc w:val="left"/>
      <w:pPr>
        <w:ind w:left="3304" w:hanging="360"/>
      </w:pPr>
      <w:rPr>
        <w:rFonts w:hint="default"/>
        <w:lang w:val="es-ES" w:eastAsia="en-US" w:bidi="ar-SA"/>
      </w:rPr>
    </w:lvl>
    <w:lvl w:ilvl="6">
      <w:start w:val="0"/>
      <w:numFmt w:val="bullet"/>
      <w:lvlText w:val="•"/>
      <w:lvlJc w:val="left"/>
      <w:pPr>
        <w:ind w:left="3648" w:hanging="360"/>
      </w:pPr>
      <w:rPr>
        <w:rFonts w:hint="default"/>
        <w:lang w:val="es-ES" w:eastAsia="en-US" w:bidi="ar-SA"/>
      </w:rPr>
    </w:lvl>
    <w:lvl w:ilvl="7">
      <w:start w:val="0"/>
      <w:numFmt w:val="bullet"/>
      <w:lvlText w:val="•"/>
      <w:lvlJc w:val="left"/>
      <w:pPr>
        <w:ind w:left="3993" w:hanging="360"/>
      </w:pPr>
      <w:rPr>
        <w:rFonts w:hint="default"/>
        <w:lang w:val="es-ES" w:eastAsia="en-US" w:bidi="ar-SA"/>
      </w:rPr>
    </w:lvl>
    <w:lvl w:ilvl="8">
      <w:start w:val="0"/>
      <w:numFmt w:val="bullet"/>
      <w:lvlText w:val="•"/>
      <w:lvlJc w:val="left"/>
      <w:pPr>
        <w:ind w:left="4338" w:hanging="360"/>
      </w:pPr>
      <w:rPr>
        <w:rFonts w:hint="default"/>
        <w:lang w:val="es-ES" w:eastAsia="en-US" w:bidi="ar-SA"/>
      </w:rPr>
    </w:lvl>
  </w:abstractNum>
  <w:abstractNum w:abstractNumId="37">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36">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35">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34">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33">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32">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31">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30">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29">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28">
    <w:multiLevelType w:val="hybridMultilevel"/>
    <w:lvl w:ilvl="0">
      <w:start w:val="31"/>
      <w:numFmt w:val="upperLetter"/>
      <w:lvlText w:val="%1."/>
      <w:lvlJc w:val="left"/>
      <w:pPr>
        <w:ind w:left="1580" w:hanging="360"/>
        <w:jc w:val="left"/>
      </w:pPr>
      <w:rPr>
        <w:rFonts w:hint="default" w:ascii="Georgia" w:hAnsi="Georgia" w:eastAsia="Georgia" w:cs="Georgia"/>
        <w:b w:val="0"/>
        <w:bCs w:val="0"/>
        <w:i w:val="0"/>
        <w:iCs w:val="0"/>
        <w:spacing w:val="-1"/>
        <w:w w:val="99"/>
        <w:sz w:val="20"/>
        <w:szCs w:val="20"/>
        <w:lang w:val="es-ES" w:eastAsia="en-US" w:bidi="ar-SA"/>
      </w:rPr>
    </w:lvl>
    <w:lvl w:ilvl="1">
      <w:start w:val="0"/>
      <w:numFmt w:val="bullet"/>
      <w:lvlText w:val="•"/>
      <w:lvlJc w:val="left"/>
      <w:pPr>
        <w:ind w:left="1942" w:hanging="360"/>
      </w:pPr>
      <w:rPr>
        <w:rFonts w:hint="default"/>
        <w:lang w:val="es-ES" w:eastAsia="en-US" w:bidi="ar-SA"/>
      </w:rPr>
    </w:lvl>
    <w:lvl w:ilvl="2">
      <w:start w:val="0"/>
      <w:numFmt w:val="bullet"/>
      <w:lvlText w:val="•"/>
      <w:lvlJc w:val="left"/>
      <w:pPr>
        <w:ind w:left="2305" w:hanging="360"/>
      </w:pPr>
      <w:rPr>
        <w:rFonts w:hint="default"/>
        <w:lang w:val="es-ES" w:eastAsia="en-US" w:bidi="ar-SA"/>
      </w:rPr>
    </w:lvl>
    <w:lvl w:ilvl="3">
      <w:start w:val="0"/>
      <w:numFmt w:val="bullet"/>
      <w:lvlText w:val="•"/>
      <w:lvlJc w:val="left"/>
      <w:pPr>
        <w:ind w:left="2667" w:hanging="360"/>
      </w:pPr>
      <w:rPr>
        <w:rFonts w:hint="default"/>
        <w:lang w:val="es-ES" w:eastAsia="en-US" w:bidi="ar-SA"/>
      </w:rPr>
    </w:lvl>
    <w:lvl w:ilvl="4">
      <w:start w:val="0"/>
      <w:numFmt w:val="bullet"/>
      <w:lvlText w:val="•"/>
      <w:lvlJc w:val="left"/>
      <w:pPr>
        <w:ind w:left="3030" w:hanging="360"/>
      </w:pPr>
      <w:rPr>
        <w:rFonts w:hint="default"/>
        <w:lang w:val="es-ES" w:eastAsia="en-US" w:bidi="ar-SA"/>
      </w:rPr>
    </w:lvl>
    <w:lvl w:ilvl="5">
      <w:start w:val="0"/>
      <w:numFmt w:val="bullet"/>
      <w:lvlText w:val="•"/>
      <w:lvlJc w:val="left"/>
      <w:pPr>
        <w:ind w:left="3393" w:hanging="360"/>
      </w:pPr>
      <w:rPr>
        <w:rFonts w:hint="default"/>
        <w:lang w:val="es-ES" w:eastAsia="en-US" w:bidi="ar-SA"/>
      </w:rPr>
    </w:lvl>
    <w:lvl w:ilvl="6">
      <w:start w:val="0"/>
      <w:numFmt w:val="bullet"/>
      <w:lvlText w:val="•"/>
      <w:lvlJc w:val="left"/>
      <w:pPr>
        <w:ind w:left="3755" w:hanging="360"/>
      </w:pPr>
      <w:rPr>
        <w:rFonts w:hint="default"/>
        <w:lang w:val="es-ES" w:eastAsia="en-US" w:bidi="ar-SA"/>
      </w:rPr>
    </w:lvl>
    <w:lvl w:ilvl="7">
      <w:start w:val="0"/>
      <w:numFmt w:val="bullet"/>
      <w:lvlText w:val="•"/>
      <w:lvlJc w:val="left"/>
      <w:pPr>
        <w:ind w:left="4118" w:hanging="360"/>
      </w:pPr>
      <w:rPr>
        <w:rFonts w:hint="default"/>
        <w:lang w:val="es-ES" w:eastAsia="en-US" w:bidi="ar-SA"/>
      </w:rPr>
    </w:lvl>
    <w:lvl w:ilvl="8">
      <w:start w:val="0"/>
      <w:numFmt w:val="bullet"/>
      <w:lvlText w:val="•"/>
      <w:lvlJc w:val="left"/>
      <w:pPr>
        <w:ind w:left="4481" w:hanging="360"/>
      </w:pPr>
      <w:rPr>
        <w:rFonts w:hint="default"/>
        <w:lang w:val="es-ES" w:eastAsia="en-US" w:bidi="ar-SA"/>
      </w:rPr>
    </w:lvl>
  </w:abstractNum>
  <w:abstractNum w:abstractNumId="39">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24" w:hanging="360"/>
      </w:pPr>
      <w:rPr>
        <w:rFonts w:hint="default"/>
        <w:lang w:val="es-ES" w:eastAsia="en-US" w:bidi="ar-SA"/>
      </w:rPr>
    </w:lvl>
    <w:lvl w:ilvl="2">
      <w:start w:val="0"/>
      <w:numFmt w:val="bullet"/>
      <w:lvlText w:val="•"/>
      <w:lvlJc w:val="left"/>
      <w:pPr>
        <w:ind w:left="2269" w:hanging="360"/>
      </w:pPr>
      <w:rPr>
        <w:rFonts w:hint="default"/>
        <w:lang w:val="es-ES" w:eastAsia="en-US" w:bidi="ar-SA"/>
      </w:rPr>
    </w:lvl>
    <w:lvl w:ilvl="3">
      <w:start w:val="0"/>
      <w:numFmt w:val="bullet"/>
      <w:lvlText w:val="•"/>
      <w:lvlJc w:val="left"/>
      <w:pPr>
        <w:ind w:left="2614" w:hanging="360"/>
      </w:pPr>
      <w:rPr>
        <w:rFonts w:hint="default"/>
        <w:lang w:val="es-ES" w:eastAsia="en-US" w:bidi="ar-SA"/>
      </w:rPr>
    </w:lvl>
    <w:lvl w:ilvl="4">
      <w:start w:val="0"/>
      <w:numFmt w:val="bullet"/>
      <w:lvlText w:val="•"/>
      <w:lvlJc w:val="left"/>
      <w:pPr>
        <w:ind w:left="2959" w:hanging="360"/>
      </w:pPr>
      <w:rPr>
        <w:rFonts w:hint="default"/>
        <w:lang w:val="es-ES" w:eastAsia="en-US" w:bidi="ar-SA"/>
      </w:rPr>
    </w:lvl>
    <w:lvl w:ilvl="5">
      <w:start w:val="0"/>
      <w:numFmt w:val="bullet"/>
      <w:lvlText w:val="•"/>
      <w:lvlJc w:val="left"/>
      <w:pPr>
        <w:ind w:left="3304" w:hanging="360"/>
      </w:pPr>
      <w:rPr>
        <w:rFonts w:hint="default"/>
        <w:lang w:val="es-ES" w:eastAsia="en-US" w:bidi="ar-SA"/>
      </w:rPr>
    </w:lvl>
    <w:lvl w:ilvl="6">
      <w:start w:val="0"/>
      <w:numFmt w:val="bullet"/>
      <w:lvlText w:val="•"/>
      <w:lvlJc w:val="left"/>
      <w:pPr>
        <w:ind w:left="3648" w:hanging="360"/>
      </w:pPr>
      <w:rPr>
        <w:rFonts w:hint="default"/>
        <w:lang w:val="es-ES" w:eastAsia="en-US" w:bidi="ar-SA"/>
      </w:rPr>
    </w:lvl>
    <w:lvl w:ilvl="7">
      <w:start w:val="0"/>
      <w:numFmt w:val="bullet"/>
      <w:lvlText w:val="•"/>
      <w:lvlJc w:val="left"/>
      <w:pPr>
        <w:ind w:left="3993" w:hanging="360"/>
      </w:pPr>
      <w:rPr>
        <w:rFonts w:hint="default"/>
        <w:lang w:val="es-ES" w:eastAsia="en-US" w:bidi="ar-SA"/>
      </w:rPr>
    </w:lvl>
    <w:lvl w:ilvl="8">
      <w:start w:val="0"/>
      <w:numFmt w:val="bullet"/>
      <w:lvlText w:val="•"/>
      <w:lvlJc w:val="left"/>
      <w:pPr>
        <w:ind w:left="4338" w:hanging="360"/>
      </w:pPr>
      <w:rPr>
        <w:rFonts w:hint="default"/>
        <w:lang w:val="es-ES" w:eastAsia="en-US" w:bidi="ar-SA"/>
      </w:rPr>
    </w:lvl>
  </w:abstractNum>
  <w:abstractNum w:abstractNumId="26">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42" w:hanging="360"/>
      </w:pPr>
      <w:rPr>
        <w:rFonts w:hint="default"/>
        <w:lang w:val="es-ES" w:eastAsia="en-US" w:bidi="ar-SA"/>
      </w:rPr>
    </w:lvl>
    <w:lvl w:ilvl="2">
      <w:start w:val="0"/>
      <w:numFmt w:val="bullet"/>
      <w:lvlText w:val="•"/>
      <w:lvlJc w:val="left"/>
      <w:pPr>
        <w:ind w:left="2305" w:hanging="360"/>
      </w:pPr>
      <w:rPr>
        <w:rFonts w:hint="default"/>
        <w:lang w:val="es-ES" w:eastAsia="en-US" w:bidi="ar-SA"/>
      </w:rPr>
    </w:lvl>
    <w:lvl w:ilvl="3">
      <w:start w:val="0"/>
      <w:numFmt w:val="bullet"/>
      <w:lvlText w:val="•"/>
      <w:lvlJc w:val="left"/>
      <w:pPr>
        <w:ind w:left="2667" w:hanging="360"/>
      </w:pPr>
      <w:rPr>
        <w:rFonts w:hint="default"/>
        <w:lang w:val="es-ES" w:eastAsia="en-US" w:bidi="ar-SA"/>
      </w:rPr>
    </w:lvl>
    <w:lvl w:ilvl="4">
      <w:start w:val="0"/>
      <w:numFmt w:val="bullet"/>
      <w:lvlText w:val="•"/>
      <w:lvlJc w:val="left"/>
      <w:pPr>
        <w:ind w:left="3030" w:hanging="360"/>
      </w:pPr>
      <w:rPr>
        <w:rFonts w:hint="default"/>
        <w:lang w:val="es-ES" w:eastAsia="en-US" w:bidi="ar-SA"/>
      </w:rPr>
    </w:lvl>
    <w:lvl w:ilvl="5">
      <w:start w:val="0"/>
      <w:numFmt w:val="bullet"/>
      <w:lvlText w:val="•"/>
      <w:lvlJc w:val="left"/>
      <w:pPr>
        <w:ind w:left="3393" w:hanging="360"/>
      </w:pPr>
      <w:rPr>
        <w:rFonts w:hint="default"/>
        <w:lang w:val="es-ES" w:eastAsia="en-US" w:bidi="ar-SA"/>
      </w:rPr>
    </w:lvl>
    <w:lvl w:ilvl="6">
      <w:start w:val="0"/>
      <w:numFmt w:val="bullet"/>
      <w:lvlText w:val="•"/>
      <w:lvlJc w:val="left"/>
      <w:pPr>
        <w:ind w:left="3755" w:hanging="360"/>
      </w:pPr>
      <w:rPr>
        <w:rFonts w:hint="default"/>
        <w:lang w:val="es-ES" w:eastAsia="en-US" w:bidi="ar-SA"/>
      </w:rPr>
    </w:lvl>
    <w:lvl w:ilvl="7">
      <w:start w:val="0"/>
      <w:numFmt w:val="bullet"/>
      <w:lvlText w:val="•"/>
      <w:lvlJc w:val="left"/>
      <w:pPr>
        <w:ind w:left="4118" w:hanging="360"/>
      </w:pPr>
      <w:rPr>
        <w:rFonts w:hint="default"/>
        <w:lang w:val="es-ES" w:eastAsia="en-US" w:bidi="ar-SA"/>
      </w:rPr>
    </w:lvl>
    <w:lvl w:ilvl="8">
      <w:start w:val="0"/>
      <w:numFmt w:val="bullet"/>
      <w:lvlText w:val="•"/>
      <w:lvlJc w:val="left"/>
      <w:pPr>
        <w:ind w:left="4481" w:hanging="360"/>
      </w:pPr>
      <w:rPr>
        <w:rFonts w:hint="default"/>
        <w:lang w:val="es-ES" w:eastAsia="en-US" w:bidi="ar-SA"/>
      </w:rPr>
    </w:lvl>
  </w:abstractNum>
  <w:abstractNum w:abstractNumId="25">
    <w:multiLevelType w:val="hybridMultilevel"/>
    <w:lvl w:ilvl="0">
      <w:start w:val="1"/>
      <w:numFmt w:val="decimal"/>
      <w:lvlText w:val="(%1)"/>
      <w:lvlJc w:val="left"/>
      <w:pPr>
        <w:ind w:left="736" w:hanging="237"/>
        <w:jc w:val="left"/>
      </w:pPr>
      <w:rPr>
        <w:rFonts w:hint="default" w:ascii="Georgia" w:hAnsi="Georgia" w:eastAsia="Georgia" w:cs="Georgia"/>
        <w:b w:val="0"/>
        <w:bCs w:val="0"/>
        <w:i w:val="0"/>
        <w:iCs w:val="0"/>
        <w:spacing w:val="0"/>
        <w:w w:val="99"/>
        <w:sz w:val="18"/>
        <w:szCs w:val="18"/>
        <w:lang w:val="es-ES" w:eastAsia="en-US" w:bidi="ar-SA"/>
      </w:rPr>
    </w:lvl>
    <w:lvl w:ilvl="1">
      <w:start w:val="1"/>
      <w:numFmt w:val="upperLetter"/>
      <w:lvlText w:val="%2."/>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2">
      <w:start w:val="0"/>
      <w:numFmt w:val="bullet"/>
      <w:lvlText w:val="•"/>
      <w:lvlJc w:val="left"/>
      <w:pPr>
        <w:ind w:left="1982" w:hanging="360"/>
      </w:pPr>
      <w:rPr>
        <w:rFonts w:hint="default"/>
        <w:lang w:val="es-ES" w:eastAsia="en-US" w:bidi="ar-SA"/>
      </w:rPr>
    </w:lvl>
    <w:lvl w:ilvl="3">
      <w:start w:val="0"/>
      <w:numFmt w:val="bullet"/>
      <w:lvlText w:val="•"/>
      <w:lvlJc w:val="left"/>
      <w:pPr>
        <w:ind w:left="2385" w:hanging="360"/>
      </w:pPr>
      <w:rPr>
        <w:rFonts w:hint="default"/>
        <w:lang w:val="es-ES" w:eastAsia="en-US" w:bidi="ar-SA"/>
      </w:rPr>
    </w:lvl>
    <w:lvl w:ilvl="4">
      <w:start w:val="0"/>
      <w:numFmt w:val="bullet"/>
      <w:lvlText w:val="•"/>
      <w:lvlJc w:val="left"/>
      <w:pPr>
        <w:ind w:left="2788" w:hanging="360"/>
      </w:pPr>
      <w:rPr>
        <w:rFonts w:hint="default"/>
        <w:lang w:val="es-ES" w:eastAsia="en-US" w:bidi="ar-SA"/>
      </w:rPr>
    </w:lvl>
    <w:lvl w:ilvl="5">
      <w:start w:val="0"/>
      <w:numFmt w:val="bullet"/>
      <w:lvlText w:val="•"/>
      <w:lvlJc w:val="left"/>
      <w:pPr>
        <w:ind w:left="3191" w:hanging="360"/>
      </w:pPr>
      <w:rPr>
        <w:rFonts w:hint="default"/>
        <w:lang w:val="es-ES" w:eastAsia="en-US" w:bidi="ar-SA"/>
      </w:rPr>
    </w:lvl>
    <w:lvl w:ilvl="6">
      <w:start w:val="0"/>
      <w:numFmt w:val="bullet"/>
      <w:lvlText w:val="•"/>
      <w:lvlJc w:val="left"/>
      <w:pPr>
        <w:ind w:left="3594" w:hanging="360"/>
      </w:pPr>
      <w:rPr>
        <w:rFonts w:hint="default"/>
        <w:lang w:val="es-ES" w:eastAsia="en-US" w:bidi="ar-SA"/>
      </w:rPr>
    </w:lvl>
    <w:lvl w:ilvl="7">
      <w:start w:val="0"/>
      <w:numFmt w:val="bullet"/>
      <w:lvlText w:val="•"/>
      <w:lvlJc w:val="left"/>
      <w:pPr>
        <w:ind w:left="3997" w:hanging="360"/>
      </w:pPr>
      <w:rPr>
        <w:rFonts w:hint="default"/>
        <w:lang w:val="es-ES" w:eastAsia="en-US" w:bidi="ar-SA"/>
      </w:rPr>
    </w:lvl>
    <w:lvl w:ilvl="8">
      <w:start w:val="0"/>
      <w:numFmt w:val="bullet"/>
      <w:lvlText w:val="•"/>
      <w:lvlJc w:val="left"/>
      <w:pPr>
        <w:ind w:left="4400" w:hanging="360"/>
      </w:pPr>
      <w:rPr>
        <w:rFonts w:hint="default"/>
        <w:lang w:val="es-ES" w:eastAsia="en-US" w:bidi="ar-SA"/>
      </w:rPr>
    </w:lvl>
  </w:abstractNum>
  <w:abstractNum w:abstractNumId="24">
    <w:multiLevelType w:val="hybridMultilevel"/>
    <w:lvl w:ilvl="0">
      <w:start w:val="1"/>
      <w:numFmt w:val="decimal"/>
      <w:lvlText w:val="(%1)"/>
      <w:lvlJc w:val="left"/>
      <w:pPr>
        <w:ind w:left="736" w:hanging="237"/>
        <w:jc w:val="left"/>
      </w:pPr>
      <w:rPr>
        <w:rFonts w:hint="default" w:ascii="Georgia" w:hAnsi="Georgia" w:eastAsia="Georgia" w:cs="Georgia"/>
        <w:b w:val="0"/>
        <w:bCs w:val="0"/>
        <w:i w:val="0"/>
        <w:iCs w:val="0"/>
        <w:spacing w:val="0"/>
        <w:w w:val="99"/>
        <w:sz w:val="18"/>
        <w:szCs w:val="18"/>
        <w:lang w:val="es-ES" w:eastAsia="en-US" w:bidi="ar-SA"/>
      </w:rPr>
    </w:lvl>
    <w:lvl w:ilvl="1">
      <w:start w:val="1"/>
      <w:numFmt w:val="upperLetter"/>
      <w:lvlText w:val="%2."/>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2">
      <w:start w:val="0"/>
      <w:numFmt w:val="bullet"/>
      <w:lvlText w:val="•"/>
      <w:lvlJc w:val="left"/>
      <w:pPr>
        <w:ind w:left="1982" w:hanging="360"/>
      </w:pPr>
      <w:rPr>
        <w:rFonts w:hint="default"/>
        <w:lang w:val="es-ES" w:eastAsia="en-US" w:bidi="ar-SA"/>
      </w:rPr>
    </w:lvl>
    <w:lvl w:ilvl="3">
      <w:start w:val="0"/>
      <w:numFmt w:val="bullet"/>
      <w:lvlText w:val="•"/>
      <w:lvlJc w:val="left"/>
      <w:pPr>
        <w:ind w:left="2385" w:hanging="360"/>
      </w:pPr>
      <w:rPr>
        <w:rFonts w:hint="default"/>
        <w:lang w:val="es-ES" w:eastAsia="en-US" w:bidi="ar-SA"/>
      </w:rPr>
    </w:lvl>
    <w:lvl w:ilvl="4">
      <w:start w:val="0"/>
      <w:numFmt w:val="bullet"/>
      <w:lvlText w:val="•"/>
      <w:lvlJc w:val="left"/>
      <w:pPr>
        <w:ind w:left="2788" w:hanging="360"/>
      </w:pPr>
      <w:rPr>
        <w:rFonts w:hint="default"/>
        <w:lang w:val="es-ES" w:eastAsia="en-US" w:bidi="ar-SA"/>
      </w:rPr>
    </w:lvl>
    <w:lvl w:ilvl="5">
      <w:start w:val="0"/>
      <w:numFmt w:val="bullet"/>
      <w:lvlText w:val="•"/>
      <w:lvlJc w:val="left"/>
      <w:pPr>
        <w:ind w:left="3191" w:hanging="360"/>
      </w:pPr>
      <w:rPr>
        <w:rFonts w:hint="default"/>
        <w:lang w:val="es-ES" w:eastAsia="en-US" w:bidi="ar-SA"/>
      </w:rPr>
    </w:lvl>
    <w:lvl w:ilvl="6">
      <w:start w:val="0"/>
      <w:numFmt w:val="bullet"/>
      <w:lvlText w:val="•"/>
      <w:lvlJc w:val="left"/>
      <w:pPr>
        <w:ind w:left="3594" w:hanging="360"/>
      </w:pPr>
      <w:rPr>
        <w:rFonts w:hint="default"/>
        <w:lang w:val="es-ES" w:eastAsia="en-US" w:bidi="ar-SA"/>
      </w:rPr>
    </w:lvl>
    <w:lvl w:ilvl="7">
      <w:start w:val="0"/>
      <w:numFmt w:val="bullet"/>
      <w:lvlText w:val="•"/>
      <w:lvlJc w:val="left"/>
      <w:pPr>
        <w:ind w:left="3997" w:hanging="360"/>
      </w:pPr>
      <w:rPr>
        <w:rFonts w:hint="default"/>
        <w:lang w:val="es-ES" w:eastAsia="en-US" w:bidi="ar-SA"/>
      </w:rPr>
    </w:lvl>
    <w:lvl w:ilvl="8">
      <w:start w:val="0"/>
      <w:numFmt w:val="bullet"/>
      <w:lvlText w:val="•"/>
      <w:lvlJc w:val="left"/>
      <w:pPr>
        <w:ind w:left="4400" w:hanging="360"/>
      </w:pPr>
      <w:rPr>
        <w:rFonts w:hint="default"/>
        <w:lang w:val="es-ES" w:eastAsia="en-US" w:bidi="ar-SA"/>
      </w:rPr>
    </w:lvl>
  </w:abstractNum>
  <w:abstractNum w:abstractNumId="23">
    <w:multiLevelType w:val="hybridMultilevel"/>
    <w:lvl w:ilvl="0">
      <w:start w:val="1"/>
      <w:numFmt w:val="decimal"/>
      <w:lvlText w:val="(%1)"/>
      <w:lvlJc w:val="left"/>
      <w:pPr>
        <w:ind w:left="376" w:hanging="237"/>
        <w:jc w:val="left"/>
      </w:pPr>
      <w:rPr>
        <w:rFonts w:hint="default" w:ascii="Georgia" w:hAnsi="Georgia" w:eastAsia="Georgia" w:cs="Georgia"/>
        <w:b w:val="0"/>
        <w:bCs w:val="0"/>
        <w:i w:val="0"/>
        <w:iCs w:val="0"/>
        <w:spacing w:val="0"/>
        <w:w w:val="99"/>
        <w:sz w:val="18"/>
        <w:szCs w:val="18"/>
        <w:lang w:val="es-ES" w:eastAsia="en-US" w:bidi="ar-SA"/>
      </w:rPr>
    </w:lvl>
    <w:lvl w:ilvl="1">
      <w:start w:val="1"/>
      <w:numFmt w:val="upperLetter"/>
      <w:lvlText w:val="%2."/>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2">
      <w:start w:val="0"/>
      <w:numFmt w:val="bullet"/>
      <w:lvlText w:val="•"/>
      <w:lvlJc w:val="left"/>
      <w:pPr>
        <w:ind w:left="1639" w:hanging="360"/>
      </w:pPr>
      <w:rPr>
        <w:rFonts w:hint="default"/>
        <w:lang w:val="es-ES" w:eastAsia="en-US" w:bidi="ar-SA"/>
      </w:rPr>
    </w:lvl>
    <w:lvl w:ilvl="3">
      <w:start w:val="0"/>
      <w:numFmt w:val="bullet"/>
      <w:lvlText w:val="•"/>
      <w:lvlJc w:val="left"/>
      <w:pPr>
        <w:ind w:left="2059" w:hanging="360"/>
      </w:pPr>
      <w:rPr>
        <w:rFonts w:hint="default"/>
        <w:lang w:val="es-ES" w:eastAsia="en-US" w:bidi="ar-SA"/>
      </w:rPr>
    </w:lvl>
    <w:lvl w:ilvl="4">
      <w:start w:val="0"/>
      <w:numFmt w:val="bullet"/>
      <w:lvlText w:val="•"/>
      <w:lvlJc w:val="left"/>
      <w:pPr>
        <w:ind w:left="2479" w:hanging="360"/>
      </w:pPr>
      <w:rPr>
        <w:rFonts w:hint="default"/>
        <w:lang w:val="es-ES" w:eastAsia="en-US" w:bidi="ar-SA"/>
      </w:rPr>
    </w:lvl>
    <w:lvl w:ilvl="5">
      <w:start w:val="0"/>
      <w:numFmt w:val="bullet"/>
      <w:lvlText w:val="•"/>
      <w:lvlJc w:val="left"/>
      <w:pPr>
        <w:ind w:left="2899" w:hanging="360"/>
      </w:pPr>
      <w:rPr>
        <w:rFonts w:hint="default"/>
        <w:lang w:val="es-ES" w:eastAsia="en-US" w:bidi="ar-SA"/>
      </w:rPr>
    </w:lvl>
    <w:lvl w:ilvl="6">
      <w:start w:val="0"/>
      <w:numFmt w:val="bullet"/>
      <w:lvlText w:val="•"/>
      <w:lvlJc w:val="left"/>
      <w:pPr>
        <w:ind w:left="3319" w:hanging="360"/>
      </w:pPr>
      <w:rPr>
        <w:rFonts w:hint="default"/>
        <w:lang w:val="es-ES" w:eastAsia="en-US" w:bidi="ar-SA"/>
      </w:rPr>
    </w:lvl>
    <w:lvl w:ilvl="7">
      <w:start w:val="0"/>
      <w:numFmt w:val="bullet"/>
      <w:lvlText w:val="•"/>
      <w:lvlJc w:val="left"/>
      <w:pPr>
        <w:ind w:left="3739" w:hanging="360"/>
      </w:pPr>
      <w:rPr>
        <w:rFonts w:hint="default"/>
        <w:lang w:val="es-ES" w:eastAsia="en-US" w:bidi="ar-SA"/>
      </w:rPr>
    </w:lvl>
    <w:lvl w:ilvl="8">
      <w:start w:val="0"/>
      <w:numFmt w:val="bullet"/>
      <w:lvlText w:val="•"/>
      <w:lvlJc w:val="left"/>
      <w:pPr>
        <w:ind w:left="4158" w:hanging="360"/>
      </w:pPr>
      <w:rPr>
        <w:rFonts w:hint="default"/>
        <w:lang w:val="es-ES" w:eastAsia="en-US" w:bidi="ar-SA"/>
      </w:rPr>
    </w:lvl>
  </w:abstractNum>
  <w:abstractNum w:abstractNumId="22">
    <w:multiLevelType w:val="hybridMultilevel"/>
    <w:lvl w:ilvl="0">
      <w:start w:val="1"/>
      <w:numFmt w:val="decimal"/>
      <w:lvlText w:val="(%1)"/>
      <w:lvlJc w:val="left"/>
      <w:pPr>
        <w:ind w:left="376" w:hanging="237"/>
        <w:jc w:val="left"/>
      </w:pPr>
      <w:rPr>
        <w:rFonts w:hint="default" w:ascii="Georgia" w:hAnsi="Georgia" w:eastAsia="Georgia" w:cs="Georgia"/>
        <w:b w:val="0"/>
        <w:bCs w:val="0"/>
        <w:i w:val="0"/>
        <w:iCs w:val="0"/>
        <w:spacing w:val="0"/>
        <w:w w:val="99"/>
        <w:sz w:val="18"/>
        <w:szCs w:val="18"/>
        <w:lang w:val="es-ES" w:eastAsia="en-US" w:bidi="ar-SA"/>
      </w:rPr>
    </w:lvl>
    <w:lvl w:ilvl="1">
      <w:start w:val="1"/>
      <w:numFmt w:val="upperLetter"/>
      <w:lvlText w:val="%2."/>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2">
      <w:start w:val="0"/>
      <w:numFmt w:val="bullet"/>
      <w:lvlText w:val="•"/>
      <w:lvlJc w:val="left"/>
      <w:pPr>
        <w:ind w:left="1639" w:hanging="360"/>
      </w:pPr>
      <w:rPr>
        <w:rFonts w:hint="default"/>
        <w:lang w:val="es-ES" w:eastAsia="en-US" w:bidi="ar-SA"/>
      </w:rPr>
    </w:lvl>
    <w:lvl w:ilvl="3">
      <w:start w:val="0"/>
      <w:numFmt w:val="bullet"/>
      <w:lvlText w:val="•"/>
      <w:lvlJc w:val="left"/>
      <w:pPr>
        <w:ind w:left="2059" w:hanging="360"/>
      </w:pPr>
      <w:rPr>
        <w:rFonts w:hint="default"/>
        <w:lang w:val="es-ES" w:eastAsia="en-US" w:bidi="ar-SA"/>
      </w:rPr>
    </w:lvl>
    <w:lvl w:ilvl="4">
      <w:start w:val="0"/>
      <w:numFmt w:val="bullet"/>
      <w:lvlText w:val="•"/>
      <w:lvlJc w:val="left"/>
      <w:pPr>
        <w:ind w:left="2479" w:hanging="360"/>
      </w:pPr>
      <w:rPr>
        <w:rFonts w:hint="default"/>
        <w:lang w:val="es-ES" w:eastAsia="en-US" w:bidi="ar-SA"/>
      </w:rPr>
    </w:lvl>
    <w:lvl w:ilvl="5">
      <w:start w:val="0"/>
      <w:numFmt w:val="bullet"/>
      <w:lvlText w:val="•"/>
      <w:lvlJc w:val="left"/>
      <w:pPr>
        <w:ind w:left="2899" w:hanging="360"/>
      </w:pPr>
      <w:rPr>
        <w:rFonts w:hint="default"/>
        <w:lang w:val="es-ES" w:eastAsia="en-US" w:bidi="ar-SA"/>
      </w:rPr>
    </w:lvl>
    <w:lvl w:ilvl="6">
      <w:start w:val="0"/>
      <w:numFmt w:val="bullet"/>
      <w:lvlText w:val="•"/>
      <w:lvlJc w:val="left"/>
      <w:pPr>
        <w:ind w:left="3319" w:hanging="360"/>
      </w:pPr>
      <w:rPr>
        <w:rFonts w:hint="default"/>
        <w:lang w:val="es-ES" w:eastAsia="en-US" w:bidi="ar-SA"/>
      </w:rPr>
    </w:lvl>
    <w:lvl w:ilvl="7">
      <w:start w:val="0"/>
      <w:numFmt w:val="bullet"/>
      <w:lvlText w:val="•"/>
      <w:lvlJc w:val="left"/>
      <w:pPr>
        <w:ind w:left="3739" w:hanging="360"/>
      </w:pPr>
      <w:rPr>
        <w:rFonts w:hint="default"/>
        <w:lang w:val="es-ES" w:eastAsia="en-US" w:bidi="ar-SA"/>
      </w:rPr>
    </w:lvl>
    <w:lvl w:ilvl="8">
      <w:start w:val="0"/>
      <w:numFmt w:val="bullet"/>
      <w:lvlText w:val="•"/>
      <w:lvlJc w:val="left"/>
      <w:pPr>
        <w:ind w:left="4158" w:hanging="360"/>
      </w:pPr>
      <w:rPr>
        <w:rFonts w:hint="default"/>
        <w:lang w:val="es-ES" w:eastAsia="en-US" w:bidi="ar-SA"/>
      </w:rPr>
    </w:lvl>
  </w:abstractNum>
  <w:abstractNum w:abstractNumId="21">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20">
    <w:multiLevelType w:val="hybridMultilevel"/>
    <w:lvl w:ilvl="0">
      <w:start w:val="1"/>
      <w:numFmt w:val="decimal"/>
      <w:lvlText w:val="(%1)"/>
      <w:lvlJc w:val="left"/>
      <w:pPr>
        <w:ind w:left="376" w:hanging="237"/>
        <w:jc w:val="left"/>
      </w:pPr>
      <w:rPr>
        <w:rFonts w:hint="default" w:ascii="Georgia" w:hAnsi="Georgia" w:eastAsia="Georgia" w:cs="Georgia"/>
        <w:b w:val="0"/>
        <w:bCs w:val="0"/>
        <w:i w:val="0"/>
        <w:iCs w:val="0"/>
        <w:spacing w:val="0"/>
        <w:w w:val="99"/>
        <w:sz w:val="18"/>
        <w:szCs w:val="18"/>
        <w:lang w:val="es-ES" w:eastAsia="en-US" w:bidi="ar-SA"/>
      </w:rPr>
    </w:lvl>
    <w:lvl w:ilvl="1">
      <w:start w:val="1"/>
      <w:numFmt w:val="upperLetter"/>
      <w:lvlText w:val="%2."/>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2">
      <w:start w:val="0"/>
      <w:numFmt w:val="bullet"/>
      <w:lvlText w:val="•"/>
      <w:lvlJc w:val="left"/>
      <w:pPr>
        <w:ind w:left="1639" w:hanging="360"/>
      </w:pPr>
      <w:rPr>
        <w:rFonts w:hint="default"/>
        <w:lang w:val="es-ES" w:eastAsia="en-US" w:bidi="ar-SA"/>
      </w:rPr>
    </w:lvl>
    <w:lvl w:ilvl="3">
      <w:start w:val="0"/>
      <w:numFmt w:val="bullet"/>
      <w:lvlText w:val="•"/>
      <w:lvlJc w:val="left"/>
      <w:pPr>
        <w:ind w:left="2059" w:hanging="360"/>
      </w:pPr>
      <w:rPr>
        <w:rFonts w:hint="default"/>
        <w:lang w:val="es-ES" w:eastAsia="en-US" w:bidi="ar-SA"/>
      </w:rPr>
    </w:lvl>
    <w:lvl w:ilvl="4">
      <w:start w:val="0"/>
      <w:numFmt w:val="bullet"/>
      <w:lvlText w:val="•"/>
      <w:lvlJc w:val="left"/>
      <w:pPr>
        <w:ind w:left="2479" w:hanging="360"/>
      </w:pPr>
      <w:rPr>
        <w:rFonts w:hint="default"/>
        <w:lang w:val="es-ES" w:eastAsia="en-US" w:bidi="ar-SA"/>
      </w:rPr>
    </w:lvl>
    <w:lvl w:ilvl="5">
      <w:start w:val="0"/>
      <w:numFmt w:val="bullet"/>
      <w:lvlText w:val="•"/>
      <w:lvlJc w:val="left"/>
      <w:pPr>
        <w:ind w:left="2899" w:hanging="360"/>
      </w:pPr>
      <w:rPr>
        <w:rFonts w:hint="default"/>
        <w:lang w:val="es-ES" w:eastAsia="en-US" w:bidi="ar-SA"/>
      </w:rPr>
    </w:lvl>
    <w:lvl w:ilvl="6">
      <w:start w:val="0"/>
      <w:numFmt w:val="bullet"/>
      <w:lvlText w:val="•"/>
      <w:lvlJc w:val="left"/>
      <w:pPr>
        <w:ind w:left="3319" w:hanging="360"/>
      </w:pPr>
      <w:rPr>
        <w:rFonts w:hint="default"/>
        <w:lang w:val="es-ES" w:eastAsia="en-US" w:bidi="ar-SA"/>
      </w:rPr>
    </w:lvl>
    <w:lvl w:ilvl="7">
      <w:start w:val="0"/>
      <w:numFmt w:val="bullet"/>
      <w:lvlText w:val="•"/>
      <w:lvlJc w:val="left"/>
      <w:pPr>
        <w:ind w:left="3739" w:hanging="360"/>
      </w:pPr>
      <w:rPr>
        <w:rFonts w:hint="default"/>
        <w:lang w:val="es-ES" w:eastAsia="en-US" w:bidi="ar-SA"/>
      </w:rPr>
    </w:lvl>
    <w:lvl w:ilvl="8">
      <w:start w:val="0"/>
      <w:numFmt w:val="bullet"/>
      <w:lvlText w:val="•"/>
      <w:lvlJc w:val="left"/>
      <w:pPr>
        <w:ind w:left="4158" w:hanging="360"/>
      </w:pPr>
      <w:rPr>
        <w:rFonts w:hint="default"/>
        <w:lang w:val="es-ES" w:eastAsia="en-US" w:bidi="ar-SA"/>
      </w:rPr>
    </w:lvl>
  </w:abstractNum>
  <w:abstractNum w:abstractNumId="19">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18">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17">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16">
    <w:multiLevelType w:val="hybridMultilevel"/>
    <w:lvl w:ilvl="0">
      <w:start w:val="1"/>
      <w:numFmt w:val="upperLetter"/>
      <w:lvlText w:val="%1."/>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597" w:hanging="360"/>
      </w:pPr>
      <w:rPr>
        <w:rFonts w:hint="default"/>
        <w:lang w:val="es-ES" w:eastAsia="en-US" w:bidi="ar-SA"/>
      </w:rPr>
    </w:lvl>
    <w:lvl w:ilvl="2">
      <w:start w:val="0"/>
      <w:numFmt w:val="bullet"/>
      <w:lvlText w:val="•"/>
      <w:lvlJc w:val="left"/>
      <w:pPr>
        <w:ind w:left="1975" w:hanging="360"/>
      </w:pPr>
      <w:rPr>
        <w:rFonts w:hint="default"/>
        <w:lang w:val="es-ES" w:eastAsia="en-US" w:bidi="ar-SA"/>
      </w:rPr>
    </w:lvl>
    <w:lvl w:ilvl="3">
      <w:start w:val="0"/>
      <w:numFmt w:val="bullet"/>
      <w:lvlText w:val="•"/>
      <w:lvlJc w:val="left"/>
      <w:pPr>
        <w:ind w:left="2353" w:hanging="360"/>
      </w:pPr>
      <w:rPr>
        <w:rFonts w:hint="default"/>
        <w:lang w:val="es-ES" w:eastAsia="en-US" w:bidi="ar-SA"/>
      </w:rPr>
    </w:lvl>
    <w:lvl w:ilvl="4">
      <w:start w:val="0"/>
      <w:numFmt w:val="bullet"/>
      <w:lvlText w:val="•"/>
      <w:lvlJc w:val="left"/>
      <w:pPr>
        <w:ind w:left="2731" w:hanging="360"/>
      </w:pPr>
      <w:rPr>
        <w:rFonts w:hint="default"/>
        <w:lang w:val="es-ES" w:eastAsia="en-US" w:bidi="ar-SA"/>
      </w:rPr>
    </w:lvl>
    <w:lvl w:ilvl="5">
      <w:start w:val="0"/>
      <w:numFmt w:val="bullet"/>
      <w:lvlText w:val="•"/>
      <w:lvlJc w:val="left"/>
      <w:pPr>
        <w:ind w:left="3109" w:hanging="360"/>
      </w:pPr>
      <w:rPr>
        <w:rFonts w:hint="default"/>
        <w:lang w:val="es-ES" w:eastAsia="en-US" w:bidi="ar-SA"/>
      </w:rPr>
    </w:lvl>
    <w:lvl w:ilvl="6">
      <w:start w:val="0"/>
      <w:numFmt w:val="bullet"/>
      <w:lvlText w:val="•"/>
      <w:lvlJc w:val="left"/>
      <w:pPr>
        <w:ind w:left="3487" w:hanging="360"/>
      </w:pPr>
      <w:rPr>
        <w:rFonts w:hint="default"/>
        <w:lang w:val="es-ES" w:eastAsia="en-US" w:bidi="ar-SA"/>
      </w:rPr>
    </w:lvl>
    <w:lvl w:ilvl="7">
      <w:start w:val="0"/>
      <w:numFmt w:val="bullet"/>
      <w:lvlText w:val="•"/>
      <w:lvlJc w:val="left"/>
      <w:pPr>
        <w:ind w:left="3865" w:hanging="360"/>
      </w:pPr>
      <w:rPr>
        <w:rFonts w:hint="default"/>
        <w:lang w:val="es-ES" w:eastAsia="en-US" w:bidi="ar-SA"/>
      </w:rPr>
    </w:lvl>
    <w:lvl w:ilvl="8">
      <w:start w:val="0"/>
      <w:numFmt w:val="bullet"/>
      <w:lvlText w:val="•"/>
      <w:lvlJc w:val="left"/>
      <w:pPr>
        <w:ind w:left="4242" w:hanging="360"/>
      </w:pPr>
      <w:rPr>
        <w:rFonts w:hint="default"/>
        <w:lang w:val="es-ES" w:eastAsia="en-US" w:bidi="ar-SA"/>
      </w:rPr>
    </w:lvl>
  </w:abstractNum>
  <w:abstractNum w:abstractNumId="15">
    <w:multiLevelType w:val="hybridMultilevel"/>
    <w:lvl w:ilvl="0">
      <w:start w:val="1"/>
      <w:numFmt w:val="decimal"/>
      <w:lvlText w:val="(%1)"/>
      <w:lvlJc w:val="left"/>
      <w:pPr>
        <w:ind w:left="376" w:hanging="237"/>
        <w:jc w:val="left"/>
      </w:pPr>
      <w:rPr>
        <w:rFonts w:hint="default" w:ascii="Georgia" w:hAnsi="Georgia" w:eastAsia="Georgia" w:cs="Georgia"/>
        <w:b w:val="0"/>
        <w:bCs w:val="0"/>
        <w:i w:val="0"/>
        <w:iCs w:val="0"/>
        <w:spacing w:val="0"/>
        <w:w w:val="99"/>
        <w:sz w:val="18"/>
        <w:szCs w:val="18"/>
        <w:lang w:val="es-ES" w:eastAsia="en-US" w:bidi="ar-SA"/>
      </w:rPr>
    </w:lvl>
    <w:lvl w:ilvl="1">
      <w:start w:val="1"/>
      <w:numFmt w:val="upperLetter"/>
      <w:lvlText w:val="%2."/>
      <w:lvlJc w:val="left"/>
      <w:pPr>
        <w:ind w:left="1220" w:hanging="360"/>
        <w:jc w:val="left"/>
      </w:pPr>
      <w:rPr>
        <w:rFonts w:hint="default" w:ascii="Georgia" w:hAnsi="Georgia" w:eastAsia="Georgia" w:cs="Georgia"/>
        <w:b w:val="0"/>
        <w:bCs w:val="0"/>
        <w:i w:val="0"/>
        <w:iCs w:val="0"/>
        <w:spacing w:val="0"/>
        <w:w w:val="99"/>
        <w:sz w:val="20"/>
        <w:szCs w:val="20"/>
        <w:lang w:val="es-ES" w:eastAsia="en-US" w:bidi="ar-SA"/>
      </w:rPr>
    </w:lvl>
    <w:lvl w:ilvl="2">
      <w:start w:val="0"/>
      <w:numFmt w:val="bullet"/>
      <w:lvlText w:val="•"/>
      <w:lvlJc w:val="left"/>
      <w:pPr>
        <w:ind w:left="1639" w:hanging="360"/>
      </w:pPr>
      <w:rPr>
        <w:rFonts w:hint="default"/>
        <w:lang w:val="es-ES" w:eastAsia="en-US" w:bidi="ar-SA"/>
      </w:rPr>
    </w:lvl>
    <w:lvl w:ilvl="3">
      <w:start w:val="0"/>
      <w:numFmt w:val="bullet"/>
      <w:lvlText w:val="•"/>
      <w:lvlJc w:val="left"/>
      <w:pPr>
        <w:ind w:left="2059" w:hanging="360"/>
      </w:pPr>
      <w:rPr>
        <w:rFonts w:hint="default"/>
        <w:lang w:val="es-ES" w:eastAsia="en-US" w:bidi="ar-SA"/>
      </w:rPr>
    </w:lvl>
    <w:lvl w:ilvl="4">
      <w:start w:val="0"/>
      <w:numFmt w:val="bullet"/>
      <w:lvlText w:val="•"/>
      <w:lvlJc w:val="left"/>
      <w:pPr>
        <w:ind w:left="2479" w:hanging="360"/>
      </w:pPr>
      <w:rPr>
        <w:rFonts w:hint="default"/>
        <w:lang w:val="es-ES" w:eastAsia="en-US" w:bidi="ar-SA"/>
      </w:rPr>
    </w:lvl>
    <w:lvl w:ilvl="5">
      <w:start w:val="0"/>
      <w:numFmt w:val="bullet"/>
      <w:lvlText w:val="•"/>
      <w:lvlJc w:val="left"/>
      <w:pPr>
        <w:ind w:left="2899" w:hanging="360"/>
      </w:pPr>
      <w:rPr>
        <w:rFonts w:hint="default"/>
        <w:lang w:val="es-ES" w:eastAsia="en-US" w:bidi="ar-SA"/>
      </w:rPr>
    </w:lvl>
    <w:lvl w:ilvl="6">
      <w:start w:val="0"/>
      <w:numFmt w:val="bullet"/>
      <w:lvlText w:val="•"/>
      <w:lvlJc w:val="left"/>
      <w:pPr>
        <w:ind w:left="3319" w:hanging="360"/>
      </w:pPr>
      <w:rPr>
        <w:rFonts w:hint="default"/>
        <w:lang w:val="es-ES" w:eastAsia="en-US" w:bidi="ar-SA"/>
      </w:rPr>
    </w:lvl>
    <w:lvl w:ilvl="7">
      <w:start w:val="0"/>
      <w:numFmt w:val="bullet"/>
      <w:lvlText w:val="•"/>
      <w:lvlJc w:val="left"/>
      <w:pPr>
        <w:ind w:left="3739" w:hanging="360"/>
      </w:pPr>
      <w:rPr>
        <w:rFonts w:hint="default"/>
        <w:lang w:val="es-ES" w:eastAsia="en-US" w:bidi="ar-SA"/>
      </w:rPr>
    </w:lvl>
    <w:lvl w:ilvl="8">
      <w:start w:val="0"/>
      <w:numFmt w:val="bullet"/>
      <w:lvlText w:val="•"/>
      <w:lvlJc w:val="left"/>
      <w:pPr>
        <w:ind w:left="4158" w:hanging="360"/>
      </w:pPr>
      <w:rPr>
        <w:rFonts w:hint="default"/>
        <w:lang w:val="es-ES" w:eastAsia="en-US" w:bidi="ar-SA"/>
      </w:rPr>
    </w:lvl>
  </w:abstractNum>
  <w:abstractNum w:abstractNumId="14">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43" w:hanging="360"/>
      </w:pPr>
      <w:rPr>
        <w:rFonts w:hint="default"/>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2671" w:hanging="360"/>
      </w:pPr>
      <w:rPr>
        <w:rFonts w:hint="default"/>
        <w:lang w:val="es-ES" w:eastAsia="en-US" w:bidi="ar-SA"/>
      </w:rPr>
    </w:lvl>
    <w:lvl w:ilvl="4">
      <w:start w:val="0"/>
      <w:numFmt w:val="bullet"/>
      <w:lvlText w:val="•"/>
      <w:lvlJc w:val="left"/>
      <w:pPr>
        <w:ind w:left="3035" w:hanging="360"/>
      </w:pPr>
      <w:rPr>
        <w:rFonts w:hint="default"/>
        <w:lang w:val="es-ES" w:eastAsia="en-US" w:bidi="ar-SA"/>
      </w:rPr>
    </w:lvl>
    <w:lvl w:ilvl="5">
      <w:start w:val="0"/>
      <w:numFmt w:val="bullet"/>
      <w:lvlText w:val="•"/>
      <w:lvlJc w:val="left"/>
      <w:pPr>
        <w:ind w:left="3399" w:hanging="360"/>
      </w:pPr>
      <w:rPr>
        <w:rFonts w:hint="default"/>
        <w:lang w:val="es-ES" w:eastAsia="en-US" w:bidi="ar-SA"/>
      </w:rPr>
    </w:lvl>
    <w:lvl w:ilvl="6">
      <w:start w:val="0"/>
      <w:numFmt w:val="bullet"/>
      <w:lvlText w:val="•"/>
      <w:lvlJc w:val="left"/>
      <w:pPr>
        <w:ind w:left="3763" w:hanging="360"/>
      </w:pPr>
      <w:rPr>
        <w:rFonts w:hint="default"/>
        <w:lang w:val="es-ES" w:eastAsia="en-US" w:bidi="ar-SA"/>
      </w:rPr>
    </w:lvl>
    <w:lvl w:ilvl="7">
      <w:start w:val="0"/>
      <w:numFmt w:val="bullet"/>
      <w:lvlText w:val="•"/>
      <w:lvlJc w:val="left"/>
      <w:pPr>
        <w:ind w:left="4127" w:hanging="360"/>
      </w:pPr>
      <w:rPr>
        <w:rFonts w:hint="default"/>
        <w:lang w:val="es-ES" w:eastAsia="en-US" w:bidi="ar-SA"/>
      </w:rPr>
    </w:lvl>
    <w:lvl w:ilvl="8">
      <w:start w:val="0"/>
      <w:numFmt w:val="bullet"/>
      <w:lvlText w:val="•"/>
      <w:lvlJc w:val="left"/>
      <w:pPr>
        <w:ind w:left="4491" w:hanging="360"/>
      </w:pPr>
      <w:rPr>
        <w:rFonts w:hint="default"/>
        <w:lang w:val="es-ES" w:eastAsia="en-US" w:bidi="ar-SA"/>
      </w:rPr>
    </w:lvl>
  </w:abstractNum>
  <w:abstractNum w:abstractNumId="13">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43" w:hanging="360"/>
      </w:pPr>
      <w:rPr>
        <w:rFonts w:hint="default"/>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2671" w:hanging="360"/>
      </w:pPr>
      <w:rPr>
        <w:rFonts w:hint="default"/>
        <w:lang w:val="es-ES" w:eastAsia="en-US" w:bidi="ar-SA"/>
      </w:rPr>
    </w:lvl>
    <w:lvl w:ilvl="4">
      <w:start w:val="0"/>
      <w:numFmt w:val="bullet"/>
      <w:lvlText w:val="•"/>
      <w:lvlJc w:val="left"/>
      <w:pPr>
        <w:ind w:left="3035" w:hanging="360"/>
      </w:pPr>
      <w:rPr>
        <w:rFonts w:hint="default"/>
        <w:lang w:val="es-ES" w:eastAsia="en-US" w:bidi="ar-SA"/>
      </w:rPr>
    </w:lvl>
    <w:lvl w:ilvl="5">
      <w:start w:val="0"/>
      <w:numFmt w:val="bullet"/>
      <w:lvlText w:val="•"/>
      <w:lvlJc w:val="left"/>
      <w:pPr>
        <w:ind w:left="3399" w:hanging="360"/>
      </w:pPr>
      <w:rPr>
        <w:rFonts w:hint="default"/>
        <w:lang w:val="es-ES" w:eastAsia="en-US" w:bidi="ar-SA"/>
      </w:rPr>
    </w:lvl>
    <w:lvl w:ilvl="6">
      <w:start w:val="0"/>
      <w:numFmt w:val="bullet"/>
      <w:lvlText w:val="•"/>
      <w:lvlJc w:val="left"/>
      <w:pPr>
        <w:ind w:left="3763" w:hanging="360"/>
      </w:pPr>
      <w:rPr>
        <w:rFonts w:hint="default"/>
        <w:lang w:val="es-ES" w:eastAsia="en-US" w:bidi="ar-SA"/>
      </w:rPr>
    </w:lvl>
    <w:lvl w:ilvl="7">
      <w:start w:val="0"/>
      <w:numFmt w:val="bullet"/>
      <w:lvlText w:val="•"/>
      <w:lvlJc w:val="left"/>
      <w:pPr>
        <w:ind w:left="4127" w:hanging="360"/>
      </w:pPr>
      <w:rPr>
        <w:rFonts w:hint="default"/>
        <w:lang w:val="es-ES" w:eastAsia="en-US" w:bidi="ar-SA"/>
      </w:rPr>
    </w:lvl>
    <w:lvl w:ilvl="8">
      <w:start w:val="0"/>
      <w:numFmt w:val="bullet"/>
      <w:lvlText w:val="•"/>
      <w:lvlJc w:val="left"/>
      <w:pPr>
        <w:ind w:left="4491" w:hanging="360"/>
      </w:pPr>
      <w:rPr>
        <w:rFonts w:hint="default"/>
        <w:lang w:val="es-ES" w:eastAsia="en-US" w:bidi="ar-SA"/>
      </w:rPr>
    </w:lvl>
  </w:abstractNum>
  <w:abstractNum w:abstractNumId="12">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43" w:hanging="360"/>
      </w:pPr>
      <w:rPr>
        <w:rFonts w:hint="default"/>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2671" w:hanging="360"/>
      </w:pPr>
      <w:rPr>
        <w:rFonts w:hint="default"/>
        <w:lang w:val="es-ES" w:eastAsia="en-US" w:bidi="ar-SA"/>
      </w:rPr>
    </w:lvl>
    <w:lvl w:ilvl="4">
      <w:start w:val="0"/>
      <w:numFmt w:val="bullet"/>
      <w:lvlText w:val="•"/>
      <w:lvlJc w:val="left"/>
      <w:pPr>
        <w:ind w:left="3035" w:hanging="360"/>
      </w:pPr>
      <w:rPr>
        <w:rFonts w:hint="default"/>
        <w:lang w:val="es-ES" w:eastAsia="en-US" w:bidi="ar-SA"/>
      </w:rPr>
    </w:lvl>
    <w:lvl w:ilvl="5">
      <w:start w:val="0"/>
      <w:numFmt w:val="bullet"/>
      <w:lvlText w:val="•"/>
      <w:lvlJc w:val="left"/>
      <w:pPr>
        <w:ind w:left="3399" w:hanging="360"/>
      </w:pPr>
      <w:rPr>
        <w:rFonts w:hint="default"/>
        <w:lang w:val="es-ES" w:eastAsia="en-US" w:bidi="ar-SA"/>
      </w:rPr>
    </w:lvl>
    <w:lvl w:ilvl="6">
      <w:start w:val="0"/>
      <w:numFmt w:val="bullet"/>
      <w:lvlText w:val="•"/>
      <w:lvlJc w:val="left"/>
      <w:pPr>
        <w:ind w:left="3763" w:hanging="360"/>
      </w:pPr>
      <w:rPr>
        <w:rFonts w:hint="default"/>
        <w:lang w:val="es-ES" w:eastAsia="en-US" w:bidi="ar-SA"/>
      </w:rPr>
    </w:lvl>
    <w:lvl w:ilvl="7">
      <w:start w:val="0"/>
      <w:numFmt w:val="bullet"/>
      <w:lvlText w:val="•"/>
      <w:lvlJc w:val="left"/>
      <w:pPr>
        <w:ind w:left="4127" w:hanging="360"/>
      </w:pPr>
      <w:rPr>
        <w:rFonts w:hint="default"/>
        <w:lang w:val="es-ES" w:eastAsia="en-US" w:bidi="ar-SA"/>
      </w:rPr>
    </w:lvl>
    <w:lvl w:ilvl="8">
      <w:start w:val="0"/>
      <w:numFmt w:val="bullet"/>
      <w:lvlText w:val="•"/>
      <w:lvlJc w:val="left"/>
      <w:pPr>
        <w:ind w:left="4491" w:hanging="360"/>
      </w:pPr>
      <w:rPr>
        <w:rFonts w:hint="default"/>
        <w:lang w:val="es-ES" w:eastAsia="en-US" w:bidi="ar-SA"/>
      </w:rPr>
    </w:lvl>
  </w:abstractNum>
  <w:abstractNum w:abstractNumId="11">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43" w:hanging="360"/>
      </w:pPr>
      <w:rPr>
        <w:rFonts w:hint="default"/>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2671" w:hanging="360"/>
      </w:pPr>
      <w:rPr>
        <w:rFonts w:hint="default"/>
        <w:lang w:val="es-ES" w:eastAsia="en-US" w:bidi="ar-SA"/>
      </w:rPr>
    </w:lvl>
    <w:lvl w:ilvl="4">
      <w:start w:val="0"/>
      <w:numFmt w:val="bullet"/>
      <w:lvlText w:val="•"/>
      <w:lvlJc w:val="left"/>
      <w:pPr>
        <w:ind w:left="3035" w:hanging="360"/>
      </w:pPr>
      <w:rPr>
        <w:rFonts w:hint="default"/>
        <w:lang w:val="es-ES" w:eastAsia="en-US" w:bidi="ar-SA"/>
      </w:rPr>
    </w:lvl>
    <w:lvl w:ilvl="5">
      <w:start w:val="0"/>
      <w:numFmt w:val="bullet"/>
      <w:lvlText w:val="•"/>
      <w:lvlJc w:val="left"/>
      <w:pPr>
        <w:ind w:left="3399" w:hanging="360"/>
      </w:pPr>
      <w:rPr>
        <w:rFonts w:hint="default"/>
        <w:lang w:val="es-ES" w:eastAsia="en-US" w:bidi="ar-SA"/>
      </w:rPr>
    </w:lvl>
    <w:lvl w:ilvl="6">
      <w:start w:val="0"/>
      <w:numFmt w:val="bullet"/>
      <w:lvlText w:val="•"/>
      <w:lvlJc w:val="left"/>
      <w:pPr>
        <w:ind w:left="3763" w:hanging="360"/>
      </w:pPr>
      <w:rPr>
        <w:rFonts w:hint="default"/>
        <w:lang w:val="es-ES" w:eastAsia="en-US" w:bidi="ar-SA"/>
      </w:rPr>
    </w:lvl>
    <w:lvl w:ilvl="7">
      <w:start w:val="0"/>
      <w:numFmt w:val="bullet"/>
      <w:lvlText w:val="•"/>
      <w:lvlJc w:val="left"/>
      <w:pPr>
        <w:ind w:left="4127" w:hanging="360"/>
      </w:pPr>
      <w:rPr>
        <w:rFonts w:hint="default"/>
        <w:lang w:val="es-ES" w:eastAsia="en-US" w:bidi="ar-SA"/>
      </w:rPr>
    </w:lvl>
    <w:lvl w:ilvl="8">
      <w:start w:val="0"/>
      <w:numFmt w:val="bullet"/>
      <w:lvlText w:val="•"/>
      <w:lvlJc w:val="left"/>
      <w:pPr>
        <w:ind w:left="4491" w:hanging="360"/>
      </w:pPr>
      <w:rPr>
        <w:rFonts w:hint="default"/>
        <w:lang w:val="es-ES" w:eastAsia="en-US" w:bidi="ar-SA"/>
      </w:rPr>
    </w:lvl>
  </w:abstractNum>
  <w:abstractNum w:abstractNumId="10">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43" w:hanging="360"/>
      </w:pPr>
      <w:rPr>
        <w:rFonts w:hint="default"/>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2671" w:hanging="360"/>
      </w:pPr>
      <w:rPr>
        <w:rFonts w:hint="default"/>
        <w:lang w:val="es-ES" w:eastAsia="en-US" w:bidi="ar-SA"/>
      </w:rPr>
    </w:lvl>
    <w:lvl w:ilvl="4">
      <w:start w:val="0"/>
      <w:numFmt w:val="bullet"/>
      <w:lvlText w:val="•"/>
      <w:lvlJc w:val="left"/>
      <w:pPr>
        <w:ind w:left="3035" w:hanging="360"/>
      </w:pPr>
      <w:rPr>
        <w:rFonts w:hint="default"/>
        <w:lang w:val="es-ES" w:eastAsia="en-US" w:bidi="ar-SA"/>
      </w:rPr>
    </w:lvl>
    <w:lvl w:ilvl="5">
      <w:start w:val="0"/>
      <w:numFmt w:val="bullet"/>
      <w:lvlText w:val="•"/>
      <w:lvlJc w:val="left"/>
      <w:pPr>
        <w:ind w:left="3399" w:hanging="360"/>
      </w:pPr>
      <w:rPr>
        <w:rFonts w:hint="default"/>
        <w:lang w:val="es-ES" w:eastAsia="en-US" w:bidi="ar-SA"/>
      </w:rPr>
    </w:lvl>
    <w:lvl w:ilvl="6">
      <w:start w:val="0"/>
      <w:numFmt w:val="bullet"/>
      <w:lvlText w:val="•"/>
      <w:lvlJc w:val="left"/>
      <w:pPr>
        <w:ind w:left="3763" w:hanging="360"/>
      </w:pPr>
      <w:rPr>
        <w:rFonts w:hint="default"/>
        <w:lang w:val="es-ES" w:eastAsia="en-US" w:bidi="ar-SA"/>
      </w:rPr>
    </w:lvl>
    <w:lvl w:ilvl="7">
      <w:start w:val="0"/>
      <w:numFmt w:val="bullet"/>
      <w:lvlText w:val="•"/>
      <w:lvlJc w:val="left"/>
      <w:pPr>
        <w:ind w:left="4127" w:hanging="360"/>
      </w:pPr>
      <w:rPr>
        <w:rFonts w:hint="default"/>
        <w:lang w:val="es-ES" w:eastAsia="en-US" w:bidi="ar-SA"/>
      </w:rPr>
    </w:lvl>
    <w:lvl w:ilvl="8">
      <w:start w:val="0"/>
      <w:numFmt w:val="bullet"/>
      <w:lvlText w:val="•"/>
      <w:lvlJc w:val="left"/>
      <w:pPr>
        <w:ind w:left="4491" w:hanging="360"/>
      </w:pPr>
      <w:rPr>
        <w:rFonts w:hint="default"/>
        <w:lang w:val="es-ES" w:eastAsia="en-US" w:bidi="ar-SA"/>
      </w:rPr>
    </w:lvl>
  </w:abstractNum>
  <w:abstractNum w:abstractNumId="9">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43" w:hanging="360"/>
      </w:pPr>
      <w:rPr>
        <w:rFonts w:hint="default"/>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2671" w:hanging="360"/>
      </w:pPr>
      <w:rPr>
        <w:rFonts w:hint="default"/>
        <w:lang w:val="es-ES" w:eastAsia="en-US" w:bidi="ar-SA"/>
      </w:rPr>
    </w:lvl>
    <w:lvl w:ilvl="4">
      <w:start w:val="0"/>
      <w:numFmt w:val="bullet"/>
      <w:lvlText w:val="•"/>
      <w:lvlJc w:val="left"/>
      <w:pPr>
        <w:ind w:left="3035" w:hanging="360"/>
      </w:pPr>
      <w:rPr>
        <w:rFonts w:hint="default"/>
        <w:lang w:val="es-ES" w:eastAsia="en-US" w:bidi="ar-SA"/>
      </w:rPr>
    </w:lvl>
    <w:lvl w:ilvl="5">
      <w:start w:val="0"/>
      <w:numFmt w:val="bullet"/>
      <w:lvlText w:val="•"/>
      <w:lvlJc w:val="left"/>
      <w:pPr>
        <w:ind w:left="3399" w:hanging="360"/>
      </w:pPr>
      <w:rPr>
        <w:rFonts w:hint="default"/>
        <w:lang w:val="es-ES" w:eastAsia="en-US" w:bidi="ar-SA"/>
      </w:rPr>
    </w:lvl>
    <w:lvl w:ilvl="6">
      <w:start w:val="0"/>
      <w:numFmt w:val="bullet"/>
      <w:lvlText w:val="•"/>
      <w:lvlJc w:val="left"/>
      <w:pPr>
        <w:ind w:left="3763" w:hanging="360"/>
      </w:pPr>
      <w:rPr>
        <w:rFonts w:hint="default"/>
        <w:lang w:val="es-ES" w:eastAsia="en-US" w:bidi="ar-SA"/>
      </w:rPr>
    </w:lvl>
    <w:lvl w:ilvl="7">
      <w:start w:val="0"/>
      <w:numFmt w:val="bullet"/>
      <w:lvlText w:val="•"/>
      <w:lvlJc w:val="left"/>
      <w:pPr>
        <w:ind w:left="4127" w:hanging="360"/>
      </w:pPr>
      <w:rPr>
        <w:rFonts w:hint="default"/>
        <w:lang w:val="es-ES" w:eastAsia="en-US" w:bidi="ar-SA"/>
      </w:rPr>
    </w:lvl>
    <w:lvl w:ilvl="8">
      <w:start w:val="0"/>
      <w:numFmt w:val="bullet"/>
      <w:lvlText w:val="•"/>
      <w:lvlJc w:val="left"/>
      <w:pPr>
        <w:ind w:left="4491" w:hanging="360"/>
      </w:pPr>
      <w:rPr>
        <w:rFonts w:hint="default"/>
        <w:lang w:val="es-ES" w:eastAsia="en-US" w:bidi="ar-SA"/>
      </w:rPr>
    </w:lvl>
  </w:abstractNum>
  <w:abstractNum w:abstractNumId="8">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43" w:hanging="360"/>
      </w:pPr>
      <w:rPr>
        <w:rFonts w:hint="default"/>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2671" w:hanging="360"/>
      </w:pPr>
      <w:rPr>
        <w:rFonts w:hint="default"/>
        <w:lang w:val="es-ES" w:eastAsia="en-US" w:bidi="ar-SA"/>
      </w:rPr>
    </w:lvl>
    <w:lvl w:ilvl="4">
      <w:start w:val="0"/>
      <w:numFmt w:val="bullet"/>
      <w:lvlText w:val="•"/>
      <w:lvlJc w:val="left"/>
      <w:pPr>
        <w:ind w:left="3035" w:hanging="360"/>
      </w:pPr>
      <w:rPr>
        <w:rFonts w:hint="default"/>
        <w:lang w:val="es-ES" w:eastAsia="en-US" w:bidi="ar-SA"/>
      </w:rPr>
    </w:lvl>
    <w:lvl w:ilvl="5">
      <w:start w:val="0"/>
      <w:numFmt w:val="bullet"/>
      <w:lvlText w:val="•"/>
      <w:lvlJc w:val="left"/>
      <w:pPr>
        <w:ind w:left="3399" w:hanging="360"/>
      </w:pPr>
      <w:rPr>
        <w:rFonts w:hint="default"/>
        <w:lang w:val="es-ES" w:eastAsia="en-US" w:bidi="ar-SA"/>
      </w:rPr>
    </w:lvl>
    <w:lvl w:ilvl="6">
      <w:start w:val="0"/>
      <w:numFmt w:val="bullet"/>
      <w:lvlText w:val="•"/>
      <w:lvlJc w:val="left"/>
      <w:pPr>
        <w:ind w:left="3763" w:hanging="360"/>
      </w:pPr>
      <w:rPr>
        <w:rFonts w:hint="default"/>
        <w:lang w:val="es-ES" w:eastAsia="en-US" w:bidi="ar-SA"/>
      </w:rPr>
    </w:lvl>
    <w:lvl w:ilvl="7">
      <w:start w:val="0"/>
      <w:numFmt w:val="bullet"/>
      <w:lvlText w:val="•"/>
      <w:lvlJc w:val="left"/>
      <w:pPr>
        <w:ind w:left="4127" w:hanging="360"/>
      </w:pPr>
      <w:rPr>
        <w:rFonts w:hint="default"/>
        <w:lang w:val="es-ES" w:eastAsia="en-US" w:bidi="ar-SA"/>
      </w:rPr>
    </w:lvl>
    <w:lvl w:ilvl="8">
      <w:start w:val="0"/>
      <w:numFmt w:val="bullet"/>
      <w:lvlText w:val="•"/>
      <w:lvlJc w:val="left"/>
      <w:pPr>
        <w:ind w:left="4491" w:hanging="360"/>
      </w:pPr>
      <w:rPr>
        <w:rFonts w:hint="default"/>
        <w:lang w:val="es-ES" w:eastAsia="en-US" w:bidi="ar-SA"/>
      </w:rPr>
    </w:lvl>
  </w:abstractNum>
  <w:abstractNum w:abstractNumId="7">
    <w:multiLevelType w:val="hybridMultilevel"/>
    <w:lvl w:ilvl="0">
      <w:start w:val="1"/>
      <w:numFmt w:val="upperLetter"/>
      <w:lvlText w:val="%1."/>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1943" w:hanging="360"/>
      </w:pPr>
      <w:rPr>
        <w:rFonts w:hint="default"/>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2671" w:hanging="360"/>
      </w:pPr>
      <w:rPr>
        <w:rFonts w:hint="default"/>
        <w:lang w:val="es-ES" w:eastAsia="en-US" w:bidi="ar-SA"/>
      </w:rPr>
    </w:lvl>
    <w:lvl w:ilvl="4">
      <w:start w:val="0"/>
      <w:numFmt w:val="bullet"/>
      <w:lvlText w:val="•"/>
      <w:lvlJc w:val="left"/>
      <w:pPr>
        <w:ind w:left="3035" w:hanging="360"/>
      </w:pPr>
      <w:rPr>
        <w:rFonts w:hint="default"/>
        <w:lang w:val="es-ES" w:eastAsia="en-US" w:bidi="ar-SA"/>
      </w:rPr>
    </w:lvl>
    <w:lvl w:ilvl="5">
      <w:start w:val="0"/>
      <w:numFmt w:val="bullet"/>
      <w:lvlText w:val="•"/>
      <w:lvlJc w:val="left"/>
      <w:pPr>
        <w:ind w:left="3399" w:hanging="360"/>
      </w:pPr>
      <w:rPr>
        <w:rFonts w:hint="default"/>
        <w:lang w:val="es-ES" w:eastAsia="en-US" w:bidi="ar-SA"/>
      </w:rPr>
    </w:lvl>
    <w:lvl w:ilvl="6">
      <w:start w:val="0"/>
      <w:numFmt w:val="bullet"/>
      <w:lvlText w:val="•"/>
      <w:lvlJc w:val="left"/>
      <w:pPr>
        <w:ind w:left="3763" w:hanging="360"/>
      </w:pPr>
      <w:rPr>
        <w:rFonts w:hint="default"/>
        <w:lang w:val="es-ES" w:eastAsia="en-US" w:bidi="ar-SA"/>
      </w:rPr>
    </w:lvl>
    <w:lvl w:ilvl="7">
      <w:start w:val="0"/>
      <w:numFmt w:val="bullet"/>
      <w:lvlText w:val="•"/>
      <w:lvlJc w:val="left"/>
      <w:pPr>
        <w:ind w:left="4127" w:hanging="360"/>
      </w:pPr>
      <w:rPr>
        <w:rFonts w:hint="default"/>
        <w:lang w:val="es-ES" w:eastAsia="en-US" w:bidi="ar-SA"/>
      </w:rPr>
    </w:lvl>
    <w:lvl w:ilvl="8">
      <w:start w:val="0"/>
      <w:numFmt w:val="bullet"/>
      <w:lvlText w:val="•"/>
      <w:lvlJc w:val="left"/>
      <w:pPr>
        <w:ind w:left="4491" w:hanging="360"/>
      </w:pPr>
      <w:rPr>
        <w:rFonts w:hint="default"/>
        <w:lang w:val="es-ES" w:eastAsia="en-US" w:bidi="ar-SA"/>
      </w:rPr>
    </w:lvl>
  </w:abstractNum>
  <w:abstractNum w:abstractNumId="6">
    <w:multiLevelType w:val="hybridMultilevel"/>
    <w:lvl w:ilvl="0">
      <w:start w:val="1"/>
      <w:numFmt w:val="decimal"/>
      <w:lvlText w:val="%1."/>
      <w:lvlJc w:val="left"/>
      <w:pPr>
        <w:ind w:left="140" w:hanging="310"/>
        <w:jc w:val="right"/>
      </w:pPr>
      <w:rPr>
        <w:rFonts w:hint="default" w:ascii="Verdana" w:hAnsi="Verdana" w:eastAsia="Verdana" w:cs="Verdana"/>
        <w:b/>
        <w:bCs/>
        <w:i w:val="0"/>
        <w:iCs w:val="0"/>
        <w:spacing w:val="-1"/>
        <w:w w:val="100"/>
        <w:sz w:val="22"/>
        <w:szCs w:val="22"/>
        <w:lang w:val="es-ES" w:eastAsia="en-US" w:bidi="ar-SA"/>
      </w:rPr>
    </w:lvl>
    <w:lvl w:ilvl="1">
      <w:start w:val="1"/>
      <w:numFmt w:val="decimal"/>
      <w:lvlText w:val="(%2)"/>
      <w:lvlJc w:val="left"/>
      <w:pPr>
        <w:ind w:left="736" w:hanging="237"/>
        <w:jc w:val="left"/>
      </w:pPr>
      <w:rPr>
        <w:rFonts w:hint="default" w:ascii="Georgia" w:hAnsi="Georgia" w:eastAsia="Georgia" w:cs="Georgia"/>
        <w:b w:val="0"/>
        <w:bCs w:val="0"/>
        <w:i w:val="0"/>
        <w:iCs w:val="0"/>
        <w:spacing w:val="0"/>
        <w:w w:val="99"/>
        <w:sz w:val="18"/>
        <w:szCs w:val="18"/>
        <w:lang w:val="es-ES" w:eastAsia="en-US" w:bidi="ar-SA"/>
      </w:rPr>
    </w:lvl>
    <w:lvl w:ilvl="2">
      <w:start w:val="1"/>
      <w:numFmt w:val="upperLetter"/>
      <w:lvlText w:val="%3."/>
      <w:lvlJc w:val="left"/>
      <w:pPr>
        <w:ind w:left="1580" w:hanging="360"/>
        <w:jc w:val="left"/>
      </w:pPr>
      <w:rPr>
        <w:rFonts w:hint="default" w:ascii="Georgia" w:hAnsi="Georgia" w:eastAsia="Georgia" w:cs="Georgia"/>
        <w:b w:val="0"/>
        <w:bCs w:val="0"/>
        <w:i w:val="0"/>
        <w:iCs w:val="0"/>
        <w:spacing w:val="0"/>
        <w:w w:val="99"/>
        <w:sz w:val="20"/>
        <w:szCs w:val="20"/>
        <w:lang w:val="es-ES" w:eastAsia="en-US" w:bidi="ar-SA"/>
      </w:rPr>
    </w:lvl>
    <w:lvl w:ilvl="3">
      <w:start w:val="0"/>
      <w:numFmt w:val="bullet"/>
      <w:lvlText w:val="•"/>
      <w:lvlJc w:val="left"/>
      <w:pPr>
        <w:ind w:left="2034" w:hanging="360"/>
      </w:pPr>
      <w:rPr>
        <w:rFonts w:hint="default"/>
        <w:lang w:val="es-ES" w:eastAsia="en-US" w:bidi="ar-SA"/>
      </w:rPr>
    </w:lvl>
    <w:lvl w:ilvl="4">
      <w:start w:val="0"/>
      <w:numFmt w:val="bullet"/>
      <w:lvlText w:val="•"/>
      <w:lvlJc w:val="left"/>
      <w:pPr>
        <w:ind w:left="2489" w:hanging="360"/>
      </w:pPr>
      <w:rPr>
        <w:rFonts w:hint="default"/>
        <w:lang w:val="es-ES" w:eastAsia="en-US" w:bidi="ar-SA"/>
      </w:rPr>
    </w:lvl>
    <w:lvl w:ilvl="5">
      <w:start w:val="0"/>
      <w:numFmt w:val="bullet"/>
      <w:lvlText w:val="•"/>
      <w:lvlJc w:val="left"/>
      <w:pPr>
        <w:ind w:left="2944" w:hanging="360"/>
      </w:pPr>
      <w:rPr>
        <w:rFonts w:hint="default"/>
        <w:lang w:val="es-ES" w:eastAsia="en-US" w:bidi="ar-SA"/>
      </w:rPr>
    </w:lvl>
    <w:lvl w:ilvl="6">
      <w:start w:val="0"/>
      <w:numFmt w:val="bullet"/>
      <w:lvlText w:val="•"/>
      <w:lvlJc w:val="left"/>
      <w:pPr>
        <w:ind w:left="3399" w:hanging="360"/>
      </w:pPr>
      <w:rPr>
        <w:rFonts w:hint="default"/>
        <w:lang w:val="es-ES" w:eastAsia="en-US" w:bidi="ar-SA"/>
      </w:rPr>
    </w:lvl>
    <w:lvl w:ilvl="7">
      <w:start w:val="0"/>
      <w:numFmt w:val="bullet"/>
      <w:lvlText w:val="•"/>
      <w:lvlJc w:val="left"/>
      <w:pPr>
        <w:ind w:left="3854" w:hanging="360"/>
      </w:pPr>
      <w:rPr>
        <w:rFonts w:hint="default"/>
        <w:lang w:val="es-ES" w:eastAsia="en-US" w:bidi="ar-SA"/>
      </w:rPr>
    </w:lvl>
    <w:lvl w:ilvl="8">
      <w:start w:val="0"/>
      <w:numFmt w:val="bullet"/>
      <w:lvlText w:val="•"/>
      <w:lvlJc w:val="left"/>
      <w:pPr>
        <w:ind w:left="4309" w:hanging="360"/>
      </w:pPr>
      <w:rPr>
        <w:rFonts w:hint="default"/>
        <w:lang w:val="es-ES" w:eastAsia="en-US" w:bidi="ar-SA"/>
      </w:rPr>
    </w:lvl>
  </w:abstractNum>
  <w:abstractNum w:abstractNumId="5">
    <w:multiLevelType w:val="hybridMultilevel"/>
    <w:lvl w:ilvl="0">
      <w:start w:val="0"/>
      <w:numFmt w:val="bullet"/>
      <w:lvlText w:val="•"/>
      <w:lvlJc w:val="left"/>
      <w:pPr>
        <w:ind w:left="860" w:hanging="361"/>
      </w:pPr>
      <w:rPr>
        <w:rFonts w:hint="default" w:ascii="Arial" w:hAnsi="Arial" w:eastAsia="Arial" w:cs="Arial"/>
        <w:b w:val="0"/>
        <w:bCs w:val="0"/>
        <w:i w:val="0"/>
        <w:iCs w:val="0"/>
        <w:spacing w:val="0"/>
        <w:w w:val="130"/>
        <w:sz w:val="20"/>
        <w:szCs w:val="20"/>
        <w:lang w:val="es-ES" w:eastAsia="en-US" w:bidi="ar-SA"/>
      </w:rPr>
    </w:lvl>
    <w:lvl w:ilvl="1">
      <w:start w:val="0"/>
      <w:numFmt w:val="bullet"/>
      <w:lvlText w:val="•"/>
      <w:lvlJc w:val="left"/>
      <w:pPr>
        <w:ind w:left="1294" w:hanging="361"/>
      </w:pPr>
      <w:rPr>
        <w:rFonts w:hint="default"/>
        <w:lang w:val="es-ES" w:eastAsia="en-US" w:bidi="ar-SA"/>
      </w:rPr>
    </w:lvl>
    <w:lvl w:ilvl="2">
      <w:start w:val="0"/>
      <w:numFmt w:val="bullet"/>
      <w:lvlText w:val="•"/>
      <w:lvlJc w:val="left"/>
      <w:pPr>
        <w:ind w:left="1728" w:hanging="361"/>
      </w:pPr>
      <w:rPr>
        <w:rFonts w:hint="default"/>
        <w:lang w:val="es-ES" w:eastAsia="en-US" w:bidi="ar-SA"/>
      </w:rPr>
    </w:lvl>
    <w:lvl w:ilvl="3">
      <w:start w:val="0"/>
      <w:numFmt w:val="bullet"/>
      <w:lvlText w:val="•"/>
      <w:lvlJc w:val="left"/>
      <w:pPr>
        <w:ind w:left="2162" w:hanging="361"/>
      </w:pPr>
      <w:rPr>
        <w:rFonts w:hint="default"/>
        <w:lang w:val="es-ES" w:eastAsia="en-US" w:bidi="ar-SA"/>
      </w:rPr>
    </w:lvl>
    <w:lvl w:ilvl="4">
      <w:start w:val="0"/>
      <w:numFmt w:val="bullet"/>
      <w:lvlText w:val="•"/>
      <w:lvlJc w:val="left"/>
      <w:pPr>
        <w:ind w:left="2596" w:hanging="361"/>
      </w:pPr>
      <w:rPr>
        <w:rFonts w:hint="default"/>
        <w:lang w:val="es-ES" w:eastAsia="en-US" w:bidi="ar-SA"/>
      </w:rPr>
    </w:lvl>
    <w:lvl w:ilvl="5">
      <w:start w:val="0"/>
      <w:numFmt w:val="bullet"/>
      <w:lvlText w:val="•"/>
      <w:lvlJc w:val="left"/>
      <w:pPr>
        <w:ind w:left="3030" w:hanging="361"/>
      </w:pPr>
      <w:rPr>
        <w:rFonts w:hint="default"/>
        <w:lang w:val="es-ES" w:eastAsia="en-US" w:bidi="ar-SA"/>
      </w:rPr>
    </w:lvl>
    <w:lvl w:ilvl="6">
      <w:start w:val="0"/>
      <w:numFmt w:val="bullet"/>
      <w:lvlText w:val="•"/>
      <w:lvlJc w:val="left"/>
      <w:pPr>
        <w:ind w:left="3464" w:hanging="361"/>
      </w:pPr>
      <w:rPr>
        <w:rFonts w:hint="default"/>
        <w:lang w:val="es-ES" w:eastAsia="en-US" w:bidi="ar-SA"/>
      </w:rPr>
    </w:lvl>
    <w:lvl w:ilvl="7">
      <w:start w:val="0"/>
      <w:numFmt w:val="bullet"/>
      <w:lvlText w:val="•"/>
      <w:lvlJc w:val="left"/>
      <w:pPr>
        <w:ind w:left="3898" w:hanging="361"/>
      </w:pPr>
      <w:rPr>
        <w:rFonts w:hint="default"/>
        <w:lang w:val="es-ES" w:eastAsia="en-US" w:bidi="ar-SA"/>
      </w:rPr>
    </w:lvl>
    <w:lvl w:ilvl="8">
      <w:start w:val="0"/>
      <w:numFmt w:val="bullet"/>
      <w:lvlText w:val="•"/>
      <w:lvlJc w:val="left"/>
      <w:pPr>
        <w:ind w:left="4332" w:hanging="361"/>
      </w:pPr>
      <w:rPr>
        <w:rFonts w:hint="default"/>
        <w:lang w:val="es-ES" w:eastAsia="en-US" w:bidi="ar-SA"/>
      </w:rPr>
    </w:lvl>
  </w:abstractNum>
  <w:abstractNum w:abstractNumId="4">
    <w:multiLevelType w:val="hybridMultilevel"/>
    <w:lvl w:ilvl="0">
      <w:start w:val="1"/>
      <w:numFmt w:val="decimal"/>
      <w:lvlText w:val="%1."/>
      <w:lvlJc w:val="left"/>
      <w:pPr>
        <w:ind w:left="514" w:hanging="375"/>
        <w:jc w:val="left"/>
      </w:pPr>
      <w:rPr>
        <w:rFonts w:hint="default" w:ascii="Verdana" w:hAnsi="Verdana" w:eastAsia="Verdana" w:cs="Verdana"/>
        <w:b/>
        <w:bCs/>
        <w:i w:val="0"/>
        <w:iCs w:val="0"/>
        <w:spacing w:val="-1"/>
        <w:w w:val="100"/>
        <w:sz w:val="28"/>
        <w:szCs w:val="28"/>
        <w:lang w:val="es-ES" w:eastAsia="en-US" w:bidi="ar-SA"/>
      </w:rPr>
    </w:lvl>
    <w:lvl w:ilvl="1">
      <w:start w:val="0"/>
      <w:numFmt w:val="bullet"/>
      <w:lvlText w:val="•"/>
      <w:lvlJc w:val="left"/>
      <w:pPr>
        <w:ind w:left="1580" w:hanging="375"/>
      </w:pPr>
      <w:rPr>
        <w:rFonts w:hint="default"/>
        <w:lang w:val="es-ES" w:eastAsia="en-US" w:bidi="ar-SA"/>
      </w:rPr>
    </w:lvl>
    <w:lvl w:ilvl="2">
      <w:start w:val="0"/>
      <w:numFmt w:val="bullet"/>
      <w:lvlText w:val="•"/>
      <w:lvlJc w:val="left"/>
      <w:pPr>
        <w:ind w:left="2640" w:hanging="375"/>
      </w:pPr>
      <w:rPr>
        <w:rFonts w:hint="default"/>
        <w:lang w:val="es-ES" w:eastAsia="en-US" w:bidi="ar-SA"/>
      </w:rPr>
    </w:lvl>
    <w:lvl w:ilvl="3">
      <w:start w:val="0"/>
      <w:numFmt w:val="bullet"/>
      <w:lvlText w:val="•"/>
      <w:lvlJc w:val="left"/>
      <w:pPr>
        <w:ind w:left="3700" w:hanging="375"/>
      </w:pPr>
      <w:rPr>
        <w:rFonts w:hint="default"/>
        <w:lang w:val="es-ES" w:eastAsia="en-US" w:bidi="ar-SA"/>
      </w:rPr>
    </w:lvl>
    <w:lvl w:ilvl="4">
      <w:start w:val="0"/>
      <w:numFmt w:val="bullet"/>
      <w:lvlText w:val="•"/>
      <w:lvlJc w:val="left"/>
      <w:pPr>
        <w:ind w:left="4760" w:hanging="375"/>
      </w:pPr>
      <w:rPr>
        <w:rFonts w:hint="default"/>
        <w:lang w:val="es-ES" w:eastAsia="en-US" w:bidi="ar-SA"/>
      </w:rPr>
    </w:lvl>
    <w:lvl w:ilvl="5">
      <w:start w:val="0"/>
      <w:numFmt w:val="bullet"/>
      <w:lvlText w:val="•"/>
      <w:lvlJc w:val="left"/>
      <w:pPr>
        <w:ind w:left="5820" w:hanging="375"/>
      </w:pPr>
      <w:rPr>
        <w:rFonts w:hint="default"/>
        <w:lang w:val="es-ES" w:eastAsia="en-US" w:bidi="ar-SA"/>
      </w:rPr>
    </w:lvl>
    <w:lvl w:ilvl="6">
      <w:start w:val="0"/>
      <w:numFmt w:val="bullet"/>
      <w:lvlText w:val="•"/>
      <w:lvlJc w:val="left"/>
      <w:pPr>
        <w:ind w:left="6880" w:hanging="375"/>
      </w:pPr>
      <w:rPr>
        <w:rFonts w:hint="default"/>
        <w:lang w:val="es-ES" w:eastAsia="en-US" w:bidi="ar-SA"/>
      </w:rPr>
    </w:lvl>
    <w:lvl w:ilvl="7">
      <w:start w:val="0"/>
      <w:numFmt w:val="bullet"/>
      <w:lvlText w:val="•"/>
      <w:lvlJc w:val="left"/>
      <w:pPr>
        <w:ind w:left="7940" w:hanging="375"/>
      </w:pPr>
      <w:rPr>
        <w:rFonts w:hint="default"/>
        <w:lang w:val="es-ES" w:eastAsia="en-US" w:bidi="ar-SA"/>
      </w:rPr>
    </w:lvl>
    <w:lvl w:ilvl="8">
      <w:start w:val="0"/>
      <w:numFmt w:val="bullet"/>
      <w:lvlText w:val="•"/>
      <w:lvlJc w:val="left"/>
      <w:pPr>
        <w:ind w:left="9000" w:hanging="375"/>
      </w:pPr>
      <w:rPr>
        <w:rFonts w:hint="default"/>
        <w:lang w:val="es-ES" w:eastAsia="en-US" w:bidi="ar-SA"/>
      </w:rPr>
    </w:lvl>
  </w:abstractNum>
  <w:abstractNum w:abstractNumId="3">
    <w:multiLevelType w:val="hybridMultilevel"/>
    <w:lvl w:ilvl="0">
      <w:start w:val="0"/>
      <w:numFmt w:val="bullet"/>
      <w:lvlText w:val="•"/>
      <w:lvlJc w:val="left"/>
      <w:pPr>
        <w:ind w:left="500" w:hanging="360"/>
      </w:pPr>
      <w:rPr>
        <w:rFonts w:hint="default" w:ascii="Arial" w:hAnsi="Arial" w:eastAsia="Arial" w:cs="Arial"/>
        <w:b w:val="0"/>
        <w:bCs w:val="0"/>
        <w:i w:val="0"/>
        <w:iCs w:val="0"/>
        <w:spacing w:val="0"/>
        <w:w w:val="130"/>
        <w:sz w:val="20"/>
        <w:szCs w:val="20"/>
        <w:lang w:val="es-ES" w:eastAsia="en-US" w:bidi="ar-SA"/>
      </w:rPr>
    </w:lvl>
    <w:lvl w:ilvl="1">
      <w:start w:val="0"/>
      <w:numFmt w:val="bullet"/>
      <w:lvlText w:val="•"/>
      <w:lvlJc w:val="left"/>
      <w:pPr>
        <w:ind w:left="860" w:hanging="361"/>
      </w:pPr>
      <w:rPr>
        <w:rFonts w:hint="default" w:ascii="Arial" w:hAnsi="Arial" w:eastAsia="Arial" w:cs="Arial"/>
        <w:b w:val="0"/>
        <w:bCs w:val="0"/>
        <w:i w:val="0"/>
        <w:iCs w:val="0"/>
        <w:spacing w:val="0"/>
        <w:w w:val="130"/>
        <w:sz w:val="20"/>
        <w:szCs w:val="20"/>
        <w:lang w:val="es-ES" w:eastAsia="en-US" w:bidi="ar-SA"/>
      </w:rPr>
    </w:lvl>
    <w:lvl w:ilvl="2">
      <w:start w:val="0"/>
      <w:numFmt w:val="bullet"/>
      <w:lvlText w:val="•"/>
      <w:lvlJc w:val="left"/>
      <w:pPr>
        <w:ind w:left="1125" w:hanging="360"/>
      </w:pPr>
      <w:rPr>
        <w:rFonts w:hint="default" w:ascii="Arial" w:hAnsi="Arial" w:eastAsia="Arial" w:cs="Arial"/>
        <w:b w:val="0"/>
        <w:bCs w:val="0"/>
        <w:i w:val="0"/>
        <w:iCs w:val="0"/>
        <w:spacing w:val="0"/>
        <w:w w:val="130"/>
        <w:sz w:val="20"/>
        <w:szCs w:val="20"/>
        <w:lang w:val="es-ES" w:eastAsia="en-US" w:bidi="ar-SA"/>
      </w:rPr>
    </w:lvl>
    <w:lvl w:ilvl="3">
      <w:start w:val="0"/>
      <w:numFmt w:val="bullet"/>
      <w:lvlText w:val="•"/>
      <w:lvlJc w:val="left"/>
      <w:pPr>
        <w:ind w:left="896" w:hanging="360"/>
      </w:pPr>
      <w:rPr>
        <w:rFonts w:hint="default"/>
        <w:lang w:val="es-ES" w:eastAsia="en-US" w:bidi="ar-SA"/>
      </w:rPr>
    </w:lvl>
    <w:lvl w:ilvl="4">
      <w:start w:val="0"/>
      <w:numFmt w:val="bullet"/>
      <w:lvlText w:val="•"/>
      <w:lvlJc w:val="left"/>
      <w:pPr>
        <w:ind w:left="673" w:hanging="360"/>
      </w:pPr>
      <w:rPr>
        <w:rFonts w:hint="default"/>
        <w:lang w:val="es-ES" w:eastAsia="en-US" w:bidi="ar-SA"/>
      </w:rPr>
    </w:lvl>
    <w:lvl w:ilvl="5">
      <w:start w:val="0"/>
      <w:numFmt w:val="bullet"/>
      <w:lvlText w:val="•"/>
      <w:lvlJc w:val="left"/>
      <w:pPr>
        <w:ind w:left="450" w:hanging="360"/>
      </w:pPr>
      <w:rPr>
        <w:rFonts w:hint="default"/>
        <w:lang w:val="es-ES" w:eastAsia="en-US" w:bidi="ar-SA"/>
      </w:rPr>
    </w:lvl>
    <w:lvl w:ilvl="6">
      <w:start w:val="0"/>
      <w:numFmt w:val="bullet"/>
      <w:lvlText w:val="•"/>
      <w:lvlJc w:val="left"/>
      <w:pPr>
        <w:ind w:left="227" w:hanging="360"/>
      </w:pPr>
      <w:rPr>
        <w:rFonts w:hint="default"/>
        <w:lang w:val="es-ES" w:eastAsia="en-US" w:bidi="ar-SA"/>
      </w:rPr>
    </w:lvl>
    <w:lvl w:ilvl="7">
      <w:start w:val="0"/>
      <w:numFmt w:val="bullet"/>
      <w:lvlText w:val="•"/>
      <w:lvlJc w:val="left"/>
      <w:pPr>
        <w:ind w:left="4" w:hanging="360"/>
      </w:pPr>
      <w:rPr>
        <w:rFonts w:hint="default"/>
        <w:lang w:val="es-ES" w:eastAsia="en-US" w:bidi="ar-SA"/>
      </w:rPr>
    </w:lvl>
    <w:lvl w:ilvl="8">
      <w:start w:val="0"/>
      <w:numFmt w:val="bullet"/>
      <w:lvlText w:val="•"/>
      <w:lvlJc w:val="left"/>
      <w:pPr>
        <w:ind w:left="-219" w:hanging="360"/>
      </w:pPr>
      <w:rPr>
        <w:rFonts w:hint="default"/>
        <w:lang w:val="es-ES" w:eastAsia="en-US" w:bidi="ar-SA"/>
      </w:rPr>
    </w:lvl>
  </w:abstractNum>
  <w:abstractNum w:abstractNumId="2">
    <w:multiLevelType w:val="hybridMultilevel"/>
    <w:lvl w:ilvl="0">
      <w:start w:val="1"/>
      <w:numFmt w:val="decimal"/>
      <w:lvlText w:val="%1."/>
      <w:lvlJc w:val="left"/>
      <w:pPr>
        <w:ind w:left="500" w:hanging="361"/>
        <w:jc w:val="righ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860" w:hanging="361"/>
      </w:pPr>
      <w:rPr>
        <w:rFonts w:hint="default" w:ascii="Arial" w:hAnsi="Arial" w:eastAsia="Arial" w:cs="Arial"/>
        <w:b w:val="0"/>
        <w:bCs w:val="0"/>
        <w:i w:val="0"/>
        <w:iCs w:val="0"/>
        <w:spacing w:val="0"/>
        <w:w w:val="130"/>
        <w:sz w:val="20"/>
        <w:szCs w:val="20"/>
        <w:lang w:val="es-ES" w:eastAsia="en-US" w:bidi="ar-SA"/>
      </w:rPr>
    </w:lvl>
    <w:lvl w:ilvl="2">
      <w:start w:val="0"/>
      <w:numFmt w:val="bullet"/>
      <w:lvlText w:val="•"/>
      <w:lvlJc w:val="left"/>
      <w:pPr>
        <w:ind w:left="714" w:hanging="361"/>
      </w:pPr>
      <w:rPr>
        <w:rFonts w:hint="default"/>
        <w:lang w:val="es-ES" w:eastAsia="en-US" w:bidi="ar-SA"/>
      </w:rPr>
    </w:lvl>
    <w:lvl w:ilvl="3">
      <w:start w:val="0"/>
      <w:numFmt w:val="bullet"/>
      <w:lvlText w:val="•"/>
      <w:lvlJc w:val="left"/>
      <w:pPr>
        <w:ind w:left="569" w:hanging="361"/>
      </w:pPr>
      <w:rPr>
        <w:rFonts w:hint="default"/>
        <w:lang w:val="es-ES" w:eastAsia="en-US" w:bidi="ar-SA"/>
      </w:rPr>
    </w:lvl>
    <w:lvl w:ilvl="4">
      <w:start w:val="0"/>
      <w:numFmt w:val="bullet"/>
      <w:lvlText w:val="•"/>
      <w:lvlJc w:val="left"/>
      <w:pPr>
        <w:ind w:left="424" w:hanging="361"/>
      </w:pPr>
      <w:rPr>
        <w:rFonts w:hint="default"/>
        <w:lang w:val="es-ES" w:eastAsia="en-US" w:bidi="ar-SA"/>
      </w:rPr>
    </w:lvl>
    <w:lvl w:ilvl="5">
      <w:start w:val="0"/>
      <w:numFmt w:val="bullet"/>
      <w:lvlText w:val="•"/>
      <w:lvlJc w:val="left"/>
      <w:pPr>
        <w:ind w:left="279" w:hanging="361"/>
      </w:pPr>
      <w:rPr>
        <w:rFonts w:hint="default"/>
        <w:lang w:val="es-ES" w:eastAsia="en-US" w:bidi="ar-SA"/>
      </w:rPr>
    </w:lvl>
    <w:lvl w:ilvl="6">
      <w:start w:val="0"/>
      <w:numFmt w:val="bullet"/>
      <w:lvlText w:val="•"/>
      <w:lvlJc w:val="left"/>
      <w:pPr>
        <w:ind w:left="134" w:hanging="361"/>
      </w:pPr>
      <w:rPr>
        <w:rFonts w:hint="default"/>
        <w:lang w:val="es-ES" w:eastAsia="en-US" w:bidi="ar-SA"/>
      </w:rPr>
    </w:lvl>
    <w:lvl w:ilvl="7">
      <w:start w:val="0"/>
      <w:numFmt w:val="bullet"/>
      <w:lvlText w:val="•"/>
      <w:lvlJc w:val="left"/>
      <w:pPr>
        <w:ind w:left="-11" w:hanging="361"/>
      </w:pPr>
      <w:rPr>
        <w:rFonts w:hint="default"/>
        <w:lang w:val="es-ES" w:eastAsia="en-US" w:bidi="ar-SA"/>
      </w:rPr>
    </w:lvl>
    <w:lvl w:ilvl="8">
      <w:start w:val="0"/>
      <w:numFmt w:val="bullet"/>
      <w:lvlText w:val="•"/>
      <w:lvlJc w:val="left"/>
      <w:pPr>
        <w:ind w:left="-156" w:hanging="361"/>
      </w:pPr>
      <w:rPr>
        <w:rFonts w:hint="default"/>
        <w:lang w:val="es-ES" w:eastAsia="en-US" w:bidi="ar-SA"/>
      </w:rPr>
    </w:lvl>
  </w:abstractNum>
  <w:abstractNum w:abstractNumId="1">
    <w:multiLevelType w:val="hybridMultilevel"/>
    <w:lvl w:ilvl="0">
      <w:start w:val="22"/>
      <w:numFmt w:val="decimal"/>
      <w:lvlText w:val="%1."/>
      <w:lvlJc w:val="left"/>
      <w:pPr>
        <w:ind w:left="454" w:hanging="315"/>
        <w:jc w:val="right"/>
      </w:pPr>
      <w:rPr>
        <w:rFonts w:hint="default" w:ascii="Georgia" w:hAnsi="Georgia" w:eastAsia="Georgia" w:cs="Georgia"/>
        <w:b w:val="0"/>
        <w:bCs w:val="0"/>
        <w:i w:val="0"/>
        <w:iCs w:val="0"/>
        <w:spacing w:val="-1"/>
        <w:w w:val="99"/>
        <w:sz w:val="20"/>
        <w:szCs w:val="20"/>
        <w:lang w:val="es-ES" w:eastAsia="en-US" w:bidi="ar-SA"/>
      </w:rPr>
    </w:lvl>
    <w:lvl w:ilvl="1">
      <w:start w:val="1"/>
      <w:numFmt w:val="decimal"/>
      <w:lvlText w:val="%2."/>
      <w:lvlJc w:val="left"/>
      <w:pPr>
        <w:ind w:left="456" w:hanging="188"/>
        <w:jc w:val="left"/>
      </w:pPr>
      <w:rPr>
        <w:rFonts w:hint="default" w:ascii="Georgia" w:hAnsi="Georgia" w:eastAsia="Georgia" w:cs="Georgia"/>
        <w:b w:val="0"/>
        <w:bCs w:val="0"/>
        <w:i w:val="0"/>
        <w:iCs w:val="0"/>
        <w:spacing w:val="0"/>
        <w:w w:val="99"/>
        <w:sz w:val="20"/>
        <w:szCs w:val="20"/>
        <w:lang w:val="es-ES" w:eastAsia="en-US" w:bidi="ar-SA"/>
      </w:rPr>
    </w:lvl>
    <w:lvl w:ilvl="2">
      <w:start w:val="0"/>
      <w:numFmt w:val="bullet"/>
      <w:lvlText w:val="•"/>
      <w:lvlJc w:val="left"/>
      <w:pPr>
        <w:ind w:left="317" w:hanging="188"/>
      </w:pPr>
      <w:rPr>
        <w:rFonts w:hint="default"/>
        <w:lang w:val="es-ES" w:eastAsia="en-US" w:bidi="ar-SA"/>
      </w:rPr>
    </w:lvl>
    <w:lvl w:ilvl="3">
      <w:start w:val="0"/>
      <w:numFmt w:val="bullet"/>
      <w:lvlText w:val="•"/>
      <w:lvlJc w:val="left"/>
      <w:pPr>
        <w:ind w:left="246" w:hanging="188"/>
      </w:pPr>
      <w:rPr>
        <w:rFonts w:hint="default"/>
        <w:lang w:val="es-ES" w:eastAsia="en-US" w:bidi="ar-SA"/>
      </w:rPr>
    </w:lvl>
    <w:lvl w:ilvl="4">
      <w:start w:val="0"/>
      <w:numFmt w:val="bullet"/>
      <w:lvlText w:val="•"/>
      <w:lvlJc w:val="left"/>
      <w:pPr>
        <w:ind w:left="175" w:hanging="188"/>
      </w:pPr>
      <w:rPr>
        <w:rFonts w:hint="default"/>
        <w:lang w:val="es-ES" w:eastAsia="en-US" w:bidi="ar-SA"/>
      </w:rPr>
    </w:lvl>
    <w:lvl w:ilvl="5">
      <w:start w:val="0"/>
      <w:numFmt w:val="bullet"/>
      <w:lvlText w:val="•"/>
      <w:lvlJc w:val="left"/>
      <w:pPr>
        <w:ind w:left="104" w:hanging="188"/>
      </w:pPr>
      <w:rPr>
        <w:rFonts w:hint="default"/>
        <w:lang w:val="es-ES" w:eastAsia="en-US" w:bidi="ar-SA"/>
      </w:rPr>
    </w:lvl>
    <w:lvl w:ilvl="6">
      <w:start w:val="0"/>
      <w:numFmt w:val="bullet"/>
      <w:lvlText w:val="•"/>
      <w:lvlJc w:val="left"/>
      <w:pPr>
        <w:ind w:left="33" w:hanging="188"/>
      </w:pPr>
      <w:rPr>
        <w:rFonts w:hint="default"/>
        <w:lang w:val="es-ES" w:eastAsia="en-US" w:bidi="ar-SA"/>
      </w:rPr>
    </w:lvl>
    <w:lvl w:ilvl="7">
      <w:start w:val="0"/>
      <w:numFmt w:val="bullet"/>
      <w:lvlText w:val="•"/>
      <w:lvlJc w:val="left"/>
      <w:pPr>
        <w:ind w:left="-38" w:hanging="188"/>
      </w:pPr>
      <w:rPr>
        <w:rFonts w:hint="default"/>
        <w:lang w:val="es-ES" w:eastAsia="en-US" w:bidi="ar-SA"/>
      </w:rPr>
    </w:lvl>
    <w:lvl w:ilvl="8">
      <w:start w:val="0"/>
      <w:numFmt w:val="bullet"/>
      <w:lvlText w:val="•"/>
      <w:lvlJc w:val="left"/>
      <w:pPr>
        <w:ind w:left="-109" w:hanging="188"/>
      </w:pPr>
      <w:rPr>
        <w:rFonts w:hint="default"/>
        <w:lang w:val="es-ES" w:eastAsia="en-US" w:bidi="ar-SA"/>
      </w:rPr>
    </w:lvl>
  </w:abstractNum>
  <w:abstractNum w:abstractNumId="0">
    <w:multiLevelType w:val="hybridMultilevel"/>
    <w:lvl w:ilvl="0">
      <w:start w:val="1"/>
      <w:numFmt w:val="decimal"/>
      <w:lvlText w:val="%1."/>
      <w:lvlJc w:val="left"/>
      <w:pPr>
        <w:ind w:left="317" w:hanging="178"/>
        <w:jc w:val="left"/>
      </w:pPr>
      <w:rPr>
        <w:rFonts w:hint="default" w:ascii="Georgia" w:hAnsi="Georgia" w:eastAsia="Georgia" w:cs="Georgia"/>
        <w:b w:val="0"/>
        <w:bCs w:val="0"/>
        <w:i w:val="0"/>
        <w:iCs w:val="0"/>
        <w:spacing w:val="0"/>
        <w:w w:val="99"/>
        <w:sz w:val="20"/>
        <w:szCs w:val="20"/>
        <w:lang w:val="es-ES" w:eastAsia="en-US" w:bidi="ar-SA"/>
      </w:rPr>
    </w:lvl>
    <w:lvl w:ilvl="1">
      <w:start w:val="0"/>
      <w:numFmt w:val="bullet"/>
      <w:lvlText w:val="•"/>
      <w:lvlJc w:val="left"/>
      <w:pPr>
        <w:ind w:left="824" w:hanging="178"/>
      </w:pPr>
      <w:rPr>
        <w:rFonts w:hint="default"/>
        <w:lang w:val="es-ES" w:eastAsia="en-US" w:bidi="ar-SA"/>
      </w:rPr>
    </w:lvl>
    <w:lvl w:ilvl="2">
      <w:start w:val="0"/>
      <w:numFmt w:val="bullet"/>
      <w:lvlText w:val="•"/>
      <w:lvlJc w:val="left"/>
      <w:pPr>
        <w:ind w:left="1329" w:hanging="178"/>
      </w:pPr>
      <w:rPr>
        <w:rFonts w:hint="default"/>
        <w:lang w:val="es-ES" w:eastAsia="en-US" w:bidi="ar-SA"/>
      </w:rPr>
    </w:lvl>
    <w:lvl w:ilvl="3">
      <w:start w:val="0"/>
      <w:numFmt w:val="bullet"/>
      <w:lvlText w:val="•"/>
      <w:lvlJc w:val="left"/>
      <w:pPr>
        <w:ind w:left="1833" w:hanging="178"/>
      </w:pPr>
      <w:rPr>
        <w:rFonts w:hint="default"/>
        <w:lang w:val="es-ES" w:eastAsia="en-US" w:bidi="ar-SA"/>
      </w:rPr>
    </w:lvl>
    <w:lvl w:ilvl="4">
      <w:start w:val="0"/>
      <w:numFmt w:val="bullet"/>
      <w:lvlText w:val="•"/>
      <w:lvlJc w:val="left"/>
      <w:pPr>
        <w:ind w:left="2338" w:hanging="178"/>
      </w:pPr>
      <w:rPr>
        <w:rFonts w:hint="default"/>
        <w:lang w:val="es-ES" w:eastAsia="en-US" w:bidi="ar-SA"/>
      </w:rPr>
    </w:lvl>
    <w:lvl w:ilvl="5">
      <w:start w:val="0"/>
      <w:numFmt w:val="bullet"/>
      <w:lvlText w:val="•"/>
      <w:lvlJc w:val="left"/>
      <w:pPr>
        <w:ind w:left="2843" w:hanging="178"/>
      </w:pPr>
      <w:rPr>
        <w:rFonts w:hint="default"/>
        <w:lang w:val="es-ES" w:eastAsia="en-US" w:bidi="ar-SA"/>
      </w:rPr>
    </w:lvl>
    <w:lvl w:ilvl="6">
      <w:start w:val="0"/>
      <w:numFmt w:val="bullet"/>
      <w:lvlText w:val="•"/>
      <w:lvlJc w:val="left"/>
      <w:pPr>
        <w:ind w:left="3347" w:hanging="178"/>
      </w:pPr>
      <w:rPr>
        <w:rFonts w:hint="default"/>
        <w:lang w:val="es-ES" w:eastAsia="en-US" w:bidi="ar-SA"/>
      </w:rPr>
    </w:lvl>
    <w:lvl w:ilvl="7">
      <w:start w:val="0"/>
      <w:numFmt w:val="bullet"/>
      <w:lvlText w:val="•"/>
      <w:lvlJc w:val="left"/>
      <w:pPr>
        <w:ind w:left="3852" w:hanging="178"/>
      </w:pPr>
      <w:rPr>
        <w:rFonts w:hint="default"/>
        <w:lang w:val="es-ES" w:eastAsia="en-US" w:bidi="ar-SA"/>
      </w:rPr>
    </w:lvl>
    <w:lvl w:ilvl="8">
      <w:start w:val="0"/>
      <w:numFmt w:val="bullet"/>
      <w:lvlText w:val="•"/>
      <w:lvlJc w:val="left"/>
      <w:pPr>
        <w:ind w:left="4357" w:hanging="178"/>
      </w:pPr>
      <w:rPr>
        <w:rFonts w:hint="default"/>
        <w:lang w:val="es-ES" w:eastAsia="en-US" w:bidi="ar-SA"/>
      </w:rPr>
    </w:lvl>
  </w:abstractNum>
  <w:num w:numId="61">
    <w:abstractNumId w:val="60"/>
  </w:num>
  <w:num w:numId="47">
    <w:abstractNumId w:val="46"/>
  </w:num>
  <w:num w:numId="28">
    <w:abstractNumId w:val="2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5">
    <w:abstractNumId w:val="64"/>
  </w:num>
  <w:num w:numId="64">
    <w:abstractNumId w:val="63"/>
  </w:num>
  <w:num w:numId="63">
    <w:abstractNumId w:val="62"/>
  </w:num>
  <w:num w:numId="62">
    <w:abstractNumId w:val="61"/>
  </w:num>
  <w:num w:numId="66">
    <w:abstractNumId w:val="65"/>
  </w:num>
  <w:num w:numId="60">
    <w:abstractNumId w:val="59"/>
  </w:num>
  <w:num w:numId="59">
    <w:abstractNumId w:val="58"/>
  </w:num>
  <w:num w:numId="58">
    <w:abstractNumId w:val="57"/>
  </w:num>
  <w:num w:numId="57">
    <w:abstractNumId w:val="56"/>
  </w:num>
  <w:num w:numId="56">
    <w:abstractNumId w:val="55"/>
  </w:num>
  <w:num w:numId="55">
    <w:abstractNumId w:val="54"/>
  </w:num>
  <w:num w:numId="53">
    <w:abstractNumId w:val="52"/>
  </w:num>
  <w:num w:numId="52">
    <w:abstractNumId w:val="51"/>
  </w:num>
  <w:num w:numId="51">
    <w:abstractNumId w:val="50"/>
  </w:num>
  <w:num w:numId="50">
    <w:abstractNumId w:val="49"/>
  </w:num>
  <w:num w:numId="49">
    <w:abstractNumId w:val="48"/>
  </w:num>
  <w:num w:numId="48">
    <w:abstractNumId w:val="47"/>
  </w:num>
  <w:num w:numId="54">
    <w:abstractNumId w:val="53"/>
  </w:num>
  <w:num w:numId="46">
    <w:abstractNumId w:val="45"/>
  </w:num>
  <w:num w:numId="45">
    <w:abstractNumId w:val="44"/>
  </w:num>
  <w:num w:numId="44">
    <w:abstractNumId w:val="43"/>
  </w:num>
  <w:num w:numId="43">
    <w:abstractNumId w:val="42"/>
  </w:num>
  <w:num w:numId="42">
    <w:abstractNumId w:val="41"/>
  </w:num>
  <w:num w:numId="41">
    <w:abstractNumId w:val="40"/>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40">
    <w:abstractNumId w:val="39"/>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s-ES" w:eastAsia="en-US" w:bidi="ar-SA"/>
    </w:rPr>
  </w:style>
  <w:style w:styleId="TOC1" w:type="paragraph">
    <w:name w:val="TOC 1"/>
    <w:basedOn w:val="Normal"/>
    <w:uiPriority w:val="1"/>
    <w:qFormat/>
    <w:pPr>
      <w:spacing w:before="269"/>
      <w:ind w:left="333" w:hanging="193"/>
    </w:pPr>
    <w:rPr>
      <w:rFonts w:ascii="Georgia" w:hAnsi="Georgia" w:eastAsia="Georgia" w:cs="Georgia"/>
      <w:sz w:val="20"/>
      <w:szCs w:val="20"/>
      <w:lang w:val="es-ES" w:eastAsia="en-US" w:bidi="ar-SA"/>
    </w:rPr>
  </w:style>
  <w:style w:styleId="TOC2" w:type="paragraph">
    <w:name w:val="TOC 2"/>
    <w:basedOn w:val="Normal"/>
    <w:uiPriority w:val="1"/>
    <w:qFormat/>
    <w:pPr>
      <w:spacing w:before="270"/>
      <w:ind w:left="140"/>
    </w:pPr>
    <w:rPr>
      <w:rFonts w:ascii="Georgia" w:hAnsi="Georgia" w:eastAsia="Georgia" w:cs="Georgia"/>
      <w:sz w:val="20"/>
      <w:szCs w:val="20"/>
      <w:lang w:val="es-ES" w:eastAsia="en-US" w:bidi="ar-SA"/>
    </w:rPr>
  </w:style>
  <w:style w:styleId="TOC3" w:type="paragraph">
    <w:name w:val="TOC 3"/>
    <w:basedOn w:val="Normal"/>
    <w:uiPriority w:val="1"/>
    <w:qFormat/>
    <w:pPr>
      <w:spacing w:before="80"/>
      <w:ind w:left="456"/>
    </w:pPr>
    <w:rPr>
      <w:rFonts w:ascii="Georgia" w:hAnsi="Georgia" w:eastAsia="Georgia" w:cs="Georgia"/>
      <w:sz w:val="20"/>
      <w:szCs w:val="20"/>
      <w:lang w:val="es-ES" w:eastAsia="en-US" w:bidi="ar-SA"/>
    </w:rPr>
  </w:style>
  <w:style w:styleId="TOC4" w:type="paragraph">
    <w:name w:val="TOC 4"/>
    <w:basedOn w:val="Normal"/>
    <w:uiPriority w:val="1"/>
    <w:qFormat/>
    <w:pPr>
      <w:spacing w:before="80"/>
      <w:ind w:left="615"/>
    </w:pPr>
    <w:rPr>
      <w:rFonts w:ascii="Georgia" w:hAnsi="Georgia" w:eastAsia="Georgia" w:cs="Georgia"/>
      <w:sz w:val="20"/>
      <w:szCs w:val="20"/>
      <w:lang w:val="es-ES" w:eastAsia="en-US" w:bidi="ar-SA"/>
    </w:rPr>
  </w:style>
  <w:style w:styleId="TOC5" w:type="paragraph">
    <w:name w:val="TOC 5"/>
    <w:basedOn w:val="Normal"/>
    <w:uiPriority w:val="1"/>
    <w:qFormat/>
    <w:pPr>
      <w:spacing w:before="80"/>
      <w:ind w:left="615"/>
    </w:pPr>
    <w:rPr>
      <w:rFonts w:ascii="Georgia" w:hAnsi="Georgia" w:eastAsia="Georgia" w:cs="Georgia"/>
      <w:b/>
      <w:bCs/>
      <w:i/>
      <w:iCs/>
      <w:lang w:val="es-ES" w:eastAsia="en-US" w:bidi="ar-SA"/>
    </w:rPr>
  </w:style>
  <w:style w:styleId="BodyText" w:type="paragraph">
    <w:name w:val="Body Text"/>
    <w:basedOn w:val="Normal"/>
    <w:uiPriority w:val="1"/>
    <w:qFormat/>
    <w:pPr>
      <w:spacing w:before="46"/>
      <w:ind w:left="140"/>
    </w:pPr>
    <w:rPr>
      <w:rFonts w:ascii="Georgia" w:hAnsi="Georgia" w:eastAsia="Georgia" w:cs="Georgia"/>
      <w:sz w:val="18"/>
      <w:szCs w:val="18"/>
      <w:lang w:val="es-ES" w:eastAsia="en-US" w:bidi="ar-SA"/>
    </w:rPr>
  </w:style>
  <w:style w:styleId="Heading1" w:type="paragraph">
    <w:name w:val="Heading 1"/>
    <w:basedOn w:val="Normal"/>
    <w:uiPriority w:val="1"/>
    <w:qFormat/>
    <w:pPr>
      <w:ind w:left="140"/>
      <w:outlineLvl w:val="1"/>
    </w:pPr>
    <w:rPr>
      <w:rFonts w:ascii="Verdana" w:hAnsi="Verdana" w:eastAsia="Verdana" w:cs="Verdana"/>
      <w:b/>
      <w:bCs/>
      <w:sz w:val="24"/>
      <w:szCs w:val="24"/>
      <w:lang w:val="es-ES" w:eastAsia="en-US" w:bidi="ar-SA"/>
    </w:rPr>
  </w:style>
  <w:style w:styleId="Heading2" w:type="paragraph">
    <w:name w:val="Heading 2"/>
    <w:basedOn w:val="Normal"/>
    <w:uiPriority w:val="1"/>
    <w:qFormat/>
    <w:pPr>
      <w:spacing w:before="128"/>
      <w:ind w:left="712" w:hanging="572"/>
      <w:outlineLvl w:val="2"/>
    </w:pPr>
    <w:rPr>
      <w:rFonts w:ascii="Verdana" w:hAnsi="Verdana" w:eastAsia="Verdana" w:cs="Verdana"/>
      <w:b/>
      <w:bCs/>
      <w:sz w:val="22"/>
      <w:szCs w:val="22"/>
      <w:lang w:val="es-ES" w:eastAsia="en-US" w:bidi="ar-SA"/>
    </w:rPr>
  </w:style>
  <w:style w:styleId="Heading3" w:type="paragraph">
    <w:name w:val="Heading 3"/>
    <w:basedOn w:val="Normal"/>
    <w:uiPriority w:val="1"/>
    <w:qFormat/>
    <w:pPr>
      <w:ind w:left="140"/>
      <w:outlineLvl w:val="3"/>
    </w:pPr>
    <w:rPr>
      <w:rFonts w:ascii="Verdana" w:hAnsi="Verdana" w:eastAsia="Verdana" w:cs="Verdana"/>
      <w:b/>
      <w:bCs/>
      <w:sz w:val="22"/>
      <w:szCs w:val="22"/>
      <w:lang w:val="es-ES" w:eastAsia="en-US" w:bidi="ar-SA"/>
    </w:rPr>
  </w:style>
  <w:style w:styleId="Heading4" w:type="paragraph">
    <w:name w:val="Heading 4"/>
    <w:basedOn w:val="Normal"/>
    <w:uiPriority w:val="1"/>
    <w:qFormat/>
    <w:pPr>
      <w:ind w:left="140"/>
      <w:outlineLvl w:val="4"/>
    </w:pPr>
    <w:rPr>
      <w:rFonts w:ascii="Verdana" w:hAnsi="Verdana" w:eastAsia="Verdana" w:cs="Verdana"/>
      <w:b/>
      <w:bCs/>
      <w:sz w:val="20"/>
      <w:szCs w:val="20"/>
      <w:lang w:val="es-ES" w:eastAsia="en-US" w:bidi="ar-SA"/>
    </w:rPr>
  </w:style>
  <w:style w:styleId="Heading5" w:type="paragraph">
    <w:name w:val="Heading 5"/>
    <w:basedOn w:val="Normal"/>
    <w:uiPriority w:val="1"/>
    <w:qFormat/>
    <w:pPr>
      <w:ind w:left="140"/>
      <w:outlineLvl w:val="5"/>
    </w:pPr>
    <w:rPr>
      <w:rFonts w:ascii="Verdana" w:hAnsi="Verdana" w:eastAsia="Verdana" w:cs="Verdana"/>
      <w:b/>
      <w:bCs/>
      <w:sz w:val="18"/>
      <w:szCs w:val="18"/>
      <w:lang w:val="es-ES" w:eastAsia="en-US" w:bidi="ar-SA"/>
    </w:rPr>
  </w:style>
  <w:style w:styleId="Title" w:type="paragraph">
    <w:name w:val="Title"/>
    <w:basedOn w:val="Normal"/>
    <w:uiPriority w:val="1"/>
    <w:qFormat/>
    <w:pPr>
      <w:spacing w:before="212"/>
      <w:ind w:left="823" w:right="859"/>
      <w:jc w:val="center"/>
    </w:pPr>
    <w:rPr>
      <w:rFonts w:ascii="Times New Roman" w:hAnsi="Times New Roman" w:eastAsia="Times New Roman" w:cs="Times New Roman"/>
      <w:b/>
      <w:bCs/>
      <w:sz w:val="72"/>
      <w:szCs w:val="72"/>
      <w:lang w:val="es-ES" w:eastAsia="en-US" w:bidi="ar-SA"/>
    </w:rPr>
  </w:style>
  <w:style w:styleId="ListParagraph" w:type="paragraph">
    <w:name w:val="List Paragraph"/>
    <w:basedOn w:val="Normal"/>
    <w:uiPriority w:val="1"/>
    <w:qFormat/>
    <w:pPr>
      <w:spacing w:before="18"/>
      <w:ind w:left="1578" w:hanging="358"/>
    </w:pPr>
    <w:rPr>
      <w:rFonts w:ascii="Georgia" w:hAnsi="Georgia" w:eastAsia="Georgia" w:cs="Georgia"/>
      <w:lang w:val="es-ES" w:eastAsia="en-US" w:bidi="ar-SA"/>
    </w:rPr>
  </w:style>
  <w:style w:styleId="TableParagraph" w:type="paragraph">
    <w:name w:val="Table Paragraph"/>
    <w:basedOn w:val="Normal"/>
    <w:uiPriority w:val="1"/>
    <w:qFormat/>
    <w:pPr>
      <w:spacing w:before="38"/>
      <w:ind w:left="115"/>
    </w:pPr>
    <w:rPr>
      <w:rFonts w:ascii="Georgia" w:hAnsi="Georgia" w:eastAsia="Georgia" w:cs="Georgi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bjcp.org/"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 Renner Rouliez</dc:creator>
  <dc:title>Guía de Estilos de Cerveza BJCP 2021</dc:title>
  <dcterms:created xsi:type="dcterms:W3CDTF">2026-05-12T18:25:03Z</dcterms:created>
  <dcterms:modified xsi:type="dcterms:W3CDTF">2026-05-12T18:25:03Z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2024-02-12T00:00:00Z</vt:filetime>
  </property>
  <property fmtid="{D5CDD505-2E9C-101B-9397-08002B2CF9AE}" pid="3" name="Creator">
    <vt:lpwstr>Microsoft® Word 2016</vt:lpwstr>
  </property>
  <property fmtid="{D5CDD505-2E9C-101B-9397-08002B2CF9AE}" pid="4" name="LastSaved">
    <vt:filetime>2026-05-12T00:00:00Z</vt:filetime>
  </property>
  <property fmtid="{D5CDD505-2E9C-101B-9397-08002B2CF9AE}" pid="5" name="Producer">
    <vt:lpwstr>Microsoft® Word 2016</vt:lpwstr>
  </property>
</Properties>
</file>