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sz w:val="32"/>
        </w:rPr>
        <w:t>ATIVIDADES - SEMANA 1</w:t>
      </w:r>
    </w:p>
    <w:p>
      <w:pPr>
        <w:spacing w:after="280"/>
        <w:jc w:val="center"/>
      </w:pPr>
      <w:r>
        <w:rPr>
          <w:i/>
          <w:sz w:val="22"/>
        </w:rPr>
        <w:t>AppClicks: Empreendedorismo Digital e Desenvolvimento de Aplicações</w:t>
      </w:r>
    </w:p>
    <w:p>
      <w:pPr>
        <w:spacing w:after="240"/>
      </w:pPr>
      <w:r>
        <w:t xml:space="preserve">Nome: ______________________________________________    </w:t>
      </w:r>
      <w:r>
        <w:t>Turma: ______________    Data: ____/____/________</w:t>
      </w:r>
    </w:p>
    <w:p>
      <w:pPr>
        <w:pStyle w:val="Activity"/>
      </w:pPr>
      <w:r>
        <w:t>Atividade 1 - Empreendedorismo digital, mercado de apps e modelos de negócio</w:t>
      </w:r>
    </w:p>
    <w:p>
      <w:pPr>
        <w:pStyle w:val="Question"/>
      </w:pPr>
      <w:r>
        <w:rPr>
          <w:b/>
        </w:rPr>
        <w:t xml:space="preserve">1. </w:t>
      </w:r>
      <w:r>
        <w:t>O que caracteriza o empreendedorismo digital?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2. </w:t>
      </w:r>
      <w:r>
        <w:t>Qual opção apresenta apenas modelos de monetização citados no material?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3. </w:t>
      </w:r>
      <w:r>
        <w:t>Qual é uma oportunidade de entrada no mercado?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4. </w:t>
      </w:r>
      <w:r>
        <w:t>O que diferencia uma boa solução?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5. </w:t>
      </w:r>
      <w:r>
        <w:t>No modelo de negócios, qual pergunta é adequada?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r>
        <w:br w:type="page"/>
      </w:r>
    </w:p>
    <w:p>
      <w:pPr>
        <w:pStyle w:val="Activity"/>
      </w:pPr>
      <w:r>
        <w:t>Atividade 2 - Cliente, requisitos, user stories e casos de uso</w:t>
      </w:r>
    </w:p>
    <w:p>
      <w:pPr>
        <w:pStyle w:val="Question"/>
      </w:pPr>
      <w:r>
        <w:rPr>
          <w:b/>
        </w:rPr>
        <w:t xml:space="preserve">1. </w:t>
      </w:r>
      <w:r>
        <w:t>Por que o contato com o cliente é essencial?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2. </w:t>
      </w:r>
      <w:r>
        <w:t>Qual é um benefício da análise de requisitos?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3. </w:t>
      </w:r>
      <w:r>
        <w:t>Complete a estrutura: Como [usuário], eu quero [objetivo] para [________].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4. </w:t>
      </w:r>
      <w:r>
        <w:t>O que um diagrama de caso de uso representa?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5. </w:t>
      </w:r>
      <w:r>
        <w:t>Para que serve um wireframe?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spacing w:after="40" w:line="240" w:lineRule="auto"/>
        <w:pBdr>
          <w:bottom w:val="single" w:sz="6" w:space="1" w:color="B7B7B7"/>
        </w:pBdr>
      </w:pPr>
    </w:p>
    <w:p>
      <w:r>
        <w:br w:type="page"/>
      </w:r>
    </w:p>
    <w:p>
      <w:pPr>
        <w:pStyle w:val="Activity"/>
      </w:pPr>
      <w:r>
        <w:t>Atividade 3 - Complete as lacunas</w:t>
      </w:r>
    </w:p>
    <w:p>
      <w:pPr>
        <w:pStyle w:val="Question"/>
      </w:pPr>
      <w:r>
        <w:rPr>
          <w:b/>
        </w:rPr>
        <w:t xml:space="preserve">1. </w:t>
      </w:r>
      <w:r>
        <w:t>O empreendedorismo [________________] utiliza a internet como principal meio de operação.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2. </w:t>
      </w:r>
      <w:r>
        <w:t>O modelo gratuito com recursos pagos é chamado [________________].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3. </w:t>
      </w:r>
      <w:r>
        <w:t>Soluções para nichos [________________] podem atender necessidades regionais.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4. </w:t>
      </w:r>
      <w:r>
        <w:t>A boa experiência do usuário é conhecida como [________________].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5. </w:t>
      </w:r>
      <w:r>
        <w:t>A coleta de [________________] ajuda a entender o que o cliente precisa.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6. </w:t>
      </w:r>
      <w:r>
        <w:t>Uma user story termina com o [________________] esperado.</w:t>
      </w:r>
    </w:p>
    <w:p>
      <w:pPr>
        <w:spacing w:after="40" w:line="240" w:lineRule="auto"/>
        <w:pBdr>
          <w:bottom w:val="single" w:sz="6" w:space="1" w:color="B7B7B7"/>
        </w:pBdr>
      </w:pPr>
    </w:p>
    <w:p>
      <w:pPr>
        <w:pStyle w:val="Question"/>
      </w:pPr>
      <w:r>
        <w:rPr>
          <w:b/>
        </w:rPr>
        <w:t xml:space="preserve">7. </w:t>
      </w:r>
      <w:r>
        <w:t>O [________________] representa visualmente a estrutura das telas.</w:t>
      </w:r>
    </w:p>
    <w:p>
      <w:pPr>
        <w:spacing w:after="40" w:line="240" w:lineRule="auto"/>
        <w:pBdr>
          <w:bottom w:val="single" w:sz="6" w:space="1" w:color="B7B7B7"/>
        </w:pBd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40"/>
    </w:pPr>
    <w:rPr>
      <w:rFonts w:ascii="Calibri" w:hAnsi="Calibri" w:eastAsia="Calibri"/>
      <w:sz w:val="22"/>
    </w:rPr>
  </w:style>
  <w:style w:type="paragraph" w:customStyle="1" w:styleId="Activity">
    <w:name w:val="Activity"/>
    <w:pPr>
      <w:keepNext/>
      <w:spacing w:before="160" w:after="160"/>
    </w:pPr>
    <w:rPr>
      <w:rFonts w:ascii="Calibri" w:hAnsi="Calibri" w:eastAsia="Calibri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