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572" w:rsidRDefault="00901572" w:rsidP="00901572">
      <w:pPr>
        <w:pStyle w:val="Default"/>
      </w:pPr>
    </w:p>
    <w:p w:rsidR="00901572" w:rsidRDefault="00901572" w:rsidP="00901572">
      <w:pPr>
        <w:pStyle w:val="Default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EJERCICIO: u10e01_lectorFicherosPromesas</w:t>
      </w:r>
    </w:p>
    <w:p w:rsidR="00901572" w:rsidRDefault="00901572" w:rsidP="00901572">
      <w:pPr>
        <w:pStyle w:val="Default"/>
        <w:rPr>
          <w:sz w:val="28"/>
          <w:szCs w:val="28"/>
        </w:rPr>
      </w:pPr>
    </w:p>
    <w:p w:rsidR="00901572" w:rsidRDefault="00901572" w:rsidP="0090157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Crea una página web con las siguientes características: </w:t>
      </w:r>
    </w:p>
    <w:p w:rsidR="000D3FE0" w:rsidRDefault="000D3FE0" w:rsidP="00901572">
      <w:pPr>
        <w:pStyle w:val="Default"/>
        <w:spacing w:after="51"/>
        <w:rPr>
          <w:sz w:val="20"/>
          <w:szCs w:val="20"/>
        </w:rPr>
      </w:pPr>
    </w:p>
    <w:p w:rsidR="00901572" w:rsidRDefault="00901572" w:rsidP="00901572">
      <w:pPr>
        <w:pStyle w:val="Default"/>
        <w:spacing w:after="51"/>
        <w:rPr>
          <w:sz w:val="20"/>
          <w:szCs w:val="20"/>
        </w:rPr>
      </w:pPr>
      <w:r>
        <w:rPr>
          <w:sz w:val="20"/>
          <w:szCs w:val="20"/>
        </w:rPr>
        <w:t xml:space="preserve">Tendrá un campo de texto en el que, nada más cargarse la página, se muestre la URL de la misma. Ese campo se puede editar por el usuario. </w:t>
      </w:r>
    </w:p>
    <w:p w:rsidR="000D3FE0" w:rsidRDefault="000D3FE0" w:rsidP="00901572">
      <w:pPr>
        <w:pStyle w:val="Default"/>
        <w:spacing w:after="51"/>
        <w:rPr>
          <w:sz w:val="20"/>
          <w:szCs w:val="20"/>
        </w:rPr>
      </w:pPr>
    </w:p>
    <w:p w:rsidR="00901572" w:rsidRDefault="00901572" w:rsidP="00901572">
      <w:pPr>
        <w:pStyle w:val="Default"/>
        <w:spacing w:after="51"/>
        <w:rPr>
          <w:sz w:val="20"/>
          <w:szCs w:val="20"/>
        </w:rPr>
      </w:pPr>
      <w:r>
        <w:rPr>
          <w:sz w:val="20"/>
          <w:szCs w:val="20"/>
        </w:rPr>
        <w:t xml:space="preserve">Un botón junto al campo de texto que se llame “Mostrar contenido”. </w:t>
      </w:r>
      <w:r w:rsidRPr="00303CAA">
        <w:rPr>
          <w:sz w:val="20"/>
          <w:szCs w:val="20"/>
        </w:rPr>
        <w:t>A</w:t>
      </w:r>
      <w:bookmarkStart w:id="0" w:name="_GoBack"/>
      <w:bookmarkEnd w:id="0"/>
      <w:r w:rsidRPr="00303CAA">
        <w:rPr>
          <w:sz w:val="20"/>
          <w:szCs w:val="20"/>
        </w:rPr>
        <w:t>l</w:t>
      </w:r>
      <w:r>
        <w:rPr>
          <w:sz w:val="20"/>
          <w:szCs w:val="20"/>
        </w:rPr>
        <w:t xml:space="preserve"> hacer clic sobre él, se cargará en un </w:t>
      </w:r>
      <w:proofErr w:type="spellStart"/>
      <w:r>
        <w:rPr>
          <w:rFonts w:ascii="Courier New" w:hAnsi="Courier New" w:cs="Courier New"/>
          <w:sz w:val="20"/>
          <w:szCs w:val="20"/>
        </w:rPr>
        <w:t>textarea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0"/>
          <w:szCs w:val="20"/>
        </w:rPr>
        <w:t xml:space="preserve">el contenido del archivo indicado en el campo de texto. </w:t>
      </w:r>
    </w:p>
    <w:p w:rsidR="000D3FE0" w:rsidRDefault="000D3FE0" w:rsidP="00901572">
      <w:pPr>
        <w:pStyle w:val="Default"/>
        <w:rPr>
          <w:sz w:val="20"/>
          <w:szCs w:val="20"/>
        </w:rPr>
      </w:pPr>
    </w:p>
    <w:p w:rsidR="00901572" w:rsidRDefault="00901572" w:rsidP="0090157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El </w:t>
      </w:r>
      <w:proofErr w:type="spellStart"/>
      <w:r>
        <w:rPr>
          <w:rFonts w:ascii="Courier New" w:hAnsi="Courier New" w:cs="Courier New"/>
          <w:sz w:val="20"/>
          <w:szCs w:val="20"/>
        </w:rPr>
        <w:t>textarea</w:t>
      </w:r>
      <w:proofErr w:type="spellEnd"/>
      <w:r>
        <w:rPr>
          <w:sz w:val="20"/>
          <w:szCs w:val="20"/>
        </w:rPr>
        <w:t xml:space="preserve">, inicialmente estará vacío. </w:t>
      </w:r>
    </w:p>
    <w:p w:rsidR="002916FD" w:rsidRDefault="002916FD"/>
    <w:p w:rsidR="000D3FE0" w:rsidRDefault="000D3FE0"/>
    <w:p w:rsidR="000D3FE0" w:rsidRPr="00230CA3" w:rsidRDefault="000D3FE0" w:rsidP="000D3FE0">
      <w:pPr>
        <w:pStyle w:val="Ttulo4"/>
        <w:shd w:val="clear" w:color="auto" w:fill="FFFFFF"/>
        <w:spacing w:line="264" w:lineRule="auto"/>
        <w:rPr>
          <w:rFonts w:ascii="Arial" w:hAnsi="Arial" w:cs="Arial"/>
          <w:b w:val="0"/>
          <w:bCs w:val="0"/>
          <w:lang w:val="x-none" w:eastAsia="x-none"/>
        </w:rPr>
      </w:pPr>
      <w:r w:rsidRPr="00230CA3">
        <w:rPr>
          <w:rFonts w:ascii="Arial" w:hAnsi="Arial" w:cs="Arial"/>
          <w:b w:val="0"/>
          <w:bCs w:val="0"/>
          <w:lang w:val="x-none" w:eastAsia="x-none"/>
        </w:rPr>
        <w:t xml:space="preserve">EJERCICIO: </w:t>
      </w:r>
      <w:r>
        <w:rPr>
          <w:rFonts w:ascii="Arial" w:hAnsi="Arial" w:cs="Arial"/>
          <w:b w:val="0"/>
          <w:bCs w:val="0"/>
          <w:lang w:val="x-none" w:eastAsia="x-none"/>
        </w:rPr>
        <w:t>u10e</w:t>
      </w:r>
      <w:r>
        <w:rPr>
          <w:rFonts w:ascii="Arial" w:hAnsi="Arial" w:cs="Arial"/>
          <w:b w:val="0"/>
          <w:bCs w:val="0"/>
          <w:lang w:eastAsia="x-none"/>
        </w:rPr>
        <w:t>02</w:t>
      </w:r>
      <w:r w:rsidRPr="00230CA3">
        <w:rPr>
          <w:rFonts w:ascii="Arial" w:hAnsi="Arial" w:cs="Arial"/>
          <w:b w:val="0"/>
          <w:bCs w:val="0"/>
          <w:lang w:val="x-none" w:eastAsia="x-none"/>
        </w:rPr>
        <w:t>_</w:t>
      </w:r>
      <w:proofErr w:type="spellStart"/>
      <w:r w:rsidRPr="00230CA3">
        <w:rPr>
          <w:rFonts w:ascii="Arial" w:hAnsi="Arial" w:cs="Arial"/>
          <w:b w:val="0"/>
          <w:bCs w:val="0"/>
          <w:lang w:val="x-none" w:eastAsia="x-none"/>
        </w:rPr>
        <w:t>portafolio</w:t>
      </w:r>
      <w:r>
        <w:rPr>
          <w:rFonts w:ascii="Arial" w:hAnsi="Arial" w:cs="Arial"/>
          <w:b w:val="0"/>
          <w:bCs w:val="0"/>
          <w:lang w:eastAsia="x-none"/>
        </w:rPr>
        <w:t>JSONPromesas</w:t>
      </w:r>
      <w:proofErr w:type="spellEnd"/>
    </w:p>
    <w:p w:rsidR="000D3FE0" w:rsidRPr="00230CA3" w:rsidRDefault="000D3FE0" w:rsidP="000D3FE0">
      <w:pPr>
        <w:spacing w:line="264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 xml:space="preserve">Partiendo del fichero </w:t>
      </w:r>
      <w:r>
        <w:rPr>
          <w:rFonts w:ascii="Arial" w:hAnsi="Arial" w:cs="Arial"/>
          <w:sz w:val="20"/>
          <w:szCs w:val="20"/>
        </w:rPr>
        <w:t xml:space="preserve">JSON </w:t>
      </w:r>
      <w:proofErr w:type="spellStart"/>
      <w:r w:rsidRPr="00833D01">
        <w:rPr>
          <w:rFonts w:ascii="Arial" w:hAnsi="Arial" w:cs="Arial"/>
          <w:b/>
          <w:sz w:val="20"/>
          <w:szCs w:val="20"/>
        </w:rPr>
        <w:t>portafolio.json</w:t>
      </w:r>
      <w:proofErr w:type="spellEnd"/>
      <w:r w:rsidRPr="00230CA3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muestra</w:t>
      </w:r>
      <w:r w:rsidRPr="00230CA3">
        <w:rPr>
          <w:rFonts w:ascii="Arial" w:hAnsi="Arial" w:cs="Arial"/>
          <w:sz w:val="20"/>
          <w:szCs w:val="20"/>
        </w:rPr>
        <w:t xml:space="preserve"> en una tabla toda la información que </w:t>
      </w:r>
      <w:r>
        <w:rPr>
          <w:rFonts w:ascii="Arial" w:hAnsi="Arial" w:cs="Arial"/>
          <w:sz w:val="20"/>
          <w:szCs w:val="20"/>
        </w:rPr>
        <w:t>contiene</w:t>
      </w:r>
      <w:r w:rsidRPr="00230CA3">
        <w:rPr>
          <w:rFonts w:ascii="Arial" w:hAnsi="Arial" w:cs="Arial"/>
          <w:sz w:val="20"/>
          <w:szCs w:val="20"/>
        </w:rPr>
        <w:t xml:space="preserve"> ese fichero</w:t>
      </w:r>
      <w:r>
        <w:rPr>
          <w:rFonts w:ascii="Arial" w:hAnsi="Arial" w:cs="Arial"/>
          <w:sz w:val="20"/>
          <w:szCs w:val="20"/>
        </w:rPr>
        <w:t xml:space="preserve">, utilizando </w:t>
      </w:r>
      <w:r w:rsidRPr="00230CA3">
        <w:rPr>
          <w:rFonts w:ascii="Arial" w:hAnsi="Arial" w:cs="Arial"/>
          <w:sz w:val="20"/>
          <w:szCs w:val="20"/>
        </w:rPr>
        <w:t>AJAX.</w:t>
      </w:r>
    </w:p>
    <w:p w:rsidR="000D3FE0" w:rsidRDefault="000D3FE0"/>
    <w:p w:rsidR="000D3FE0" w:rsidRDefault="000D3FE0"/>
    <w:p w:rsidR="00303CAA" w:rsidRPr="00C03EB9" w:rsidRDefault="00303CAA" w:rsidP="00303CAA">
      <w:pPr>
        <w:pStyle w:val="Ttulo4"/>
        <w:shd w:val="clear" w:color="auto" w:fill="FFFFFF"/>
        <w:spacing w:line="264" w:lineRule="auto"/>
        <w:rPr>
          <w:rFonts w:ascii="Arial" w:hAnsi="Arial" w:cs="Arial"/>
          <w:b w:val="0"/>
          <w:bCs w:val="0"/>
          <w:lang w:eastAsia="x-none"/>
        </w:rPr>
      </w:pPr>
      <w:r w:rsidRPr="00230CA3">
        <w:rPr>
          <w:rFonts w:ascii="Arial" w:hAnsi="Arial" w:cs="Arial"/>
          <w:b w:val="0"/>
          <w:bCs w:val="0"/>
          <w:lang w:val="x-none" w:eastAsia="x-none"/>
        </w:rPr>
        <w:t>EJERCICIO: u</w:t>
      </w:r>
      <w:r>
        <w:rPr>
          <w:rFonts w:ascii="Arial" w:hAnsi="Arial" w:cs="Arial"/>
          <w:b w:val="0"/>
          <w:bCs w:val="0"/>
          <w:lang w:eastAsia="x-none"/>
        </w:rPr>
        <w:t>10</w:t>
      </w:r>
      <w:r w:rsidRPr="00230CA3">
        <w:rPr>
          <w:rFonts w:ascii="Arial" w:hAnsi="Arial" w:cs="Arial"/>
          <w:b w:val="0"/>
          <w:bCs w:val="0"/>
          <w:lang w:val="x-none" w:eastAsia="x-none"/>
        </w:rPr>
        <w:t>e</w:t>
      </w:r>
      <w:r>
        <w:rPr>
          <w:rFonts w:ascii="Arial" w:hAnsi="Arial" w:cs="Arial"/>
          <w:b w:val="0"/>
          <w:bCs w:val="0"/>
          <w:lang w:eastAsia="x-none"/>
        </w:rPr>
        <w:t>0</w:t>
      </w:r>
      <w:r>
        <w:rPr>
          <w:rFonts w:ascii="Arial" w:hAnsi="Arial" w:cs="Arial"/>
          <w:b w:val="0"/>
          <w:bCs w:val="0"/>
          <w:lang w:eastAsia="x-none"/>
        </w:rPr>
        <w:t>3</w:t>
      </w:r>
      <w:r w:rsidRPr="00230CA3">
        <w:rPr>
          <w:rFonts w:ascii="Arial" w:hAnsi="Arial" w:cs="Arial"/>
          <w:b w:val="0"/>
          <w:bCs w:val="0"/>
          <w:lang w:val="x-none" w:eastAsia="x-none"/>
        </w:rPr>
        <w:t>_</w:t>
      </w:r>
      <w:proofErr w:type="spellStart"/>
      <w:r w:rsidRPr="00230CA3">
        <w:rPr>
          <w:rFonts w:ascii="Arial" w:hAnsi="Arial" w:cs="Arial"/>
          <w:b w:val="0"/>
          <w:bCs w:val="0"/>
          <w:lang w:val="x-none" w:eastAsia="x-none"/>
        </w:rPr>
        <w:t>localidad</w:t>
      </w:r>
      <w:r>
        <w:rPr>
          <w:rFonts w:ascii="Arial" w:hAnsi="Arial" w:cs="Arial"/>
          <w:b w:val="0"/>
          <w:bCs w:val="0"/>
          <w:lang w:eastAsia="x-none"/>
        </w:rPr>
        <w:t>GET</w:t>
      </w:r>
      <w:r>
        <w:rPr>
          <w:rFonts w:ascii="Arial" w:hAnsi="Arial" w:cs="Arial"/>
          <w:b w:val="0"/>
          <w:bCs w:val="0"/>
          <w:lang w:eastAsia="x-none"/>
        </w:rPr>
        <w:t>Promesas</w:t>
      </w:r>
      <w:proofErr w:type="spellEnd"/>
    </w:p>
    <w:p w:rsidR="00303CAA" w:rsidRPr="00230CA3" w:rsidRDefault="00303CAA" w:rsidP="00303CAA">
      <w:pPr>
        <w:spacing w:line="264" w:lineRule="auto"/>
        <w:rPr>
          <w:rFonts w:ascii="Arial" w:hAnsi="Arial" w:cs="Arial"/>
          <w:sz w:val="20"/>
        </w:rPr>
      </w:pPr>
      <w:r w:rsidRPr="00230CA3">
        <w:rPr>
          <w:rFonts w:ascii="Arial" w:hAnsi="Arial" w:cs="Arial"/>
          <w:sz w:val="20"/>
        </w:rPr>
        <w:t>Crea un programa con las siguientes características: </w:t>
      </w:r>
    </w:p>
    <w:p w:rsidR="00303CAA" w:rsidRPr="00230CA3" w:rsidRDefault="00303CAA" w:rsidP="00303CAA">
      <w:pPr>
        <w:numPr>
          <w:ilvl w:val="0"/>
          <w:numId w:val="1"/>
        </w:numPr>
        <w:spacing w:line="264" w:lineRule="auto"/>
        <w:rPr>
          <w:rFonts w:ascii="Arial" w:hAnsi="Arial" w:cs="Arial"/>
          <w:sz w:val="20"/>
        </w:rPr>
      </w:pPr>
      <w:r w:rsidRPr="00230CA3">
        <w:rPr>
          <w:rFonts w:ascii="Arial" w:hAnsi="Arial" w:cs="Arial"/>
          <w:sz w:val="20"/>
        </w:rPr>
        <w:t xml:space="preserve">Una página con HTML que tenga un </w:t>
      </w:r>
      <w:r w:rsidRPr="00013564">
        <w:rPr>
          <w:rFonts w:ascii="Courier New" w:hAnsi="Courier New" w:cs="Courier New"/>
          <w:b/>
          <w:sz w:val="20"/>
        </w:rPr>
        <w:t>input</w:t>
      </w:r>
      <w:r w:rsidRPr="00230CA3">
        <w:rPr>
          <w:rFonts w:ascii="Arial" w:hAnsi="Arial" w:cs="Arial"/>
          <w:sz w:val="20"/>
        </w:rPr>
        <w:t xml:space="preserve"> de tipo </w:t>
      </w:r>
      <w:r w:rsidRPr="00013564">
        <w:rPr>
          <w:rFonts w:ascii="Arial" w:hAnsi="Arial" w:cs="Arial"/>
          <w:b/>
          <w:sz w:val="20"/>
        </w:rPr>
        <w:t>texto</w:t>
      </w:r>
      <w:r w:rsidRPr="00230CA3">
        <w:rPr>
          <w:rFonts w:ascii="Arial" w:hAnsi="Arial" w:cs="Arial"/>
          <w:sz w:val="20"/>
        </w:rPr>
        <w:t xml:space="preserve"> y un </w:t>
      </w:r>
      <w:r w:rsidRPr="00013564">
        <w:rPr>
          <w:rFonts w:ascii="Arial" w:hAnsi="Arial" w:cs="Arial"/>
          <w:b/>
          <w:sz w:val="20"/>
        </w:rPr>
        <w:t>botón</w:t>
      </w:r>
      <w:r w:rsidRPr="00230CA3">
        <w:rPr>
          <w:rFonts w:ascii="Arial" w:hAnsi="Arial" w:cs="Arial"/>
          <w:sz w:val="20"/>
        </w:rPr>
        <w:t xml:space="preserve">: cuando el usuario introduzca el nombre de una localidad y pulse el botón obtendrá, en un </w:t>
      </w:r>
      <w:r>
        <w:rPr>
          <w:rFonts w:ascii="Arial" w:hAnsi="Arial" w:cs="Arial"/>
          <w:sz w:val="20"/>
        </w:rPr>
        <w:t>&lt;</w:t>
      </w:r>
      <w:r w:rsidRPr="00013564">
        <w:rPr>
          <w:rFonts w:ascii="Courier New" w:hAnsi="Courier New" w:cs="Courier New"/>
          <w:sz w:val="20"/>
        </w:rPr>
        <w:t>div</w:t>
      </w:r>
      <w:r w:rsidRPr="00230CA3">
        <w:rPr>
          <w:rFonts w:ascii="Arial" w:hAnsi="Arial" w:cs="Arial"/>
          <w:sz w:val="20"/>
        </w:rPr>
        <w:t xml:space="preserve"> </w:t>
      </w:r>
      <w:r w:rsidRPr="00013564">
        <w:rPr>
          <w:rFonts w:ascii="Courier New" w:hAnsi="Courier New" w:cs="Courier New"/>
          <w:sz w:val="20"/>
        </w:rPr>
        <w:t>id=“resultado”&gt;</w:t>
      </w:r>
      <w:r>
        <w:rPr>
          <w:rFonts w:ascii="Courier New" w:hAnsi="Courier New" w:cs="Courier New"/>
          <w:sz w:val="20"/>
        </w:rPr>
        <w:t>,</w:t>
      </w:r>
      <w:r w:rsidRPr="00230CA3">
        <w:rPr>
          <w:rFonts w:ascii="Arial" w:hAnsi="Arial" w:cs="Arial"/>
          <w:sz w:val="20"/>
        </w:rPr>
        <w:t xml:space="preserve"> un mensaje que indicará si la ciudad está incluida dentro de una lista de ciudades o no. El mensaje será rojo si no está </w:t>
      </w:r>
      <w:r w:rsidRPr="00303CAA">
        <w:rPr>
          <w:rFonts w:ascii="Arial" w:hAnsi="Arial" w:cs="Arial"/>
          <w:sz w:val="20"/>
          <w:u w:val="single"/>
        </w:rPr>
        <w:t>incluida</w:t>
      </w:r>
      <w:r w:rsidRPr="00230CA3">
        <w:rPr>
          <w:rFonts w:ascii="Arial" w:hAnsi="Arial" w:cs="Arial"/>
          <w:sz w:val="20"/>
        </w:rPr>
        <w:t xml:space="preserve"> y verde en caso afirmativo.</w:t>
      </w:r>
    </w:p>
    <w:p w:rsidR="00303CAA" w:rsidRPr="00230CA3" w:rsidRDefault="00303CAA" w:rsidP="00303CAA">
      <w:pPr>
        <w:numPr>
          <w:ilvl w:val="0"/>
          <w:numId w:val="1"/>
        </w:numPr>
        <w:spacing w:line="264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Un</w:t>
      </w:r>
      <w:r w:rsidRPr="00230CA3">
        <w:rPr>
          <w:rFonts w:ascii="Arial" w:hAnsi="Arial" w:cs="Arial"/>
          <w:sz w:val="20"/>
        </w:rPr>
        <w:t xml:space="preserve"> archivo PHP </w:t>
      </w:r>
      <w:r>
        <w:rPr>
          <w:rFonts w:ascii="Arial" w:hAnsi="Arial" w:cs="Arial"/>
          <w:sz w:val="20"/>
        </w:rPr>
        <w:t>proporcionado</w:t>
      </w:r>
      <w:r w:rsidRPr="00230CA3">
        <w:rPr>
          <w:rFonts w:ascii="Arial" w:hAnsi="Arial" w:cs="Arial"/>
          <w:sz w:val="20"/>
        </w:rPr>
        <w:t xml:space="preserve"> comprueb</w:t>
      </w:r>
      <w:r>
        <w:rPr>
          <w:rFonts w:ascii="Arial" w:hAnsi="Arial" w:cs="Arial"/>
          <w:sz w:val="20"/>
        </w:rPr>
        <w:t>a</w:t>
      </w:r>
      <w:r w:rsidRPr="00230CA3">
        <w:rPr>
          <w:rFonts w:ascii="Arial" w:hAnsi="Arial" w:cs="Arial"/>
          <w:sz w:val="20"/>
        </w:rPr>
        <w:t xml:space="preserve"> que la localidad recibida por parámetro está o no incluida dentro de una lista de 10 localidades (utiliza un </w:t>
      </w:r>
      <w:proofErr w:type="spellStart"/>
      <w:r w:rsidRPr="00013564">
        <w:rPr>
          <w:rFonts w:ascii="Courier New" w:hAnsi="Courier New" w:cs="Courier New"/>
          <w:sz w:val="20"/>
        </w:rPr>
        <w:t>array</w:t>
      </w:r>
      <w:proofErr w:type="spellEnd"/>
      <w:r w:rsidRPr="00230CA3">
        <w:rPr>
          <w:rFonts w:ascii="Arial" w:hAnsi="Arial" w:cs="Arial"/>
          <w:sz w:val="20"/>
        </w:rPr>
        <w:t xml:space="preserve"> en PHP y </w:t>
      </w:r>
      <w:r>
        <w:rPr>
          <w:rFonts w:ascii="Arial" w:hAnsi="Arial" w:cs="Arial"/>
          <w:sz w:val="20"/>
        </w:rPr>
        <w:t xml:space="preserve">lo recorre </w:t>
      </w:r>
      <w:r w:rsidRPr="00230CA3">
        <w:rPr>
          <w:rFonts w:ascii="Arial" w:hAnsi="Arial" w:cs="Arial"/>
          <w:sz w:val="20"/>
        </w:rPr>
        <w:t>para comprobarlo).</w:t>
      </w:r>
    </w:p>
    <w:p w:rsidR="00303CAA" w:rsidRPr="00230CA3" w:rsidRDefault="00303CAA" w:rsidP="00303CAA">
      <w:pPr>
        <w:numPr>
          <w:ilvl w:val="0"/>
          <w:numId w:val="1"/>
        </w:numPr>
        <w:spacing w:line="264" w:lineRule="auto"/>
        <w:rPr>
          <w:rFonts w:ascii="Arial" w:hAnsi="Arial" w:cs="Arial"/>
          <w:sz w:val="20"/>
        </w:rPr>
      </w:pPr>
      <w:r w:rsidRPr="00230CA3">
        <w:rPr>
          <w:rFonts w:ascii="Arial" w:hAnsi="Arial" w:cs="Arial"/>
          <w:sz w:val="20"/>
        </w:rPr>
        <w:t>La petición debe realizarse de forma asíncrona, de modo que no se recargará la página, sino que se mostrará el resultado una vez finalizada la consulta al servidor.</w:t>
      </w:r>
    </w:p>
    <w:p w:rsidR="000D3FE0" w:rsidRPr="00303CAA" w:rsidRDefault="000D3FE0"/>
    <w:sectPr w:rsidR="000D3FE0" w:rsidRPr="00303CAA" w:rsidSect="00D706C1">
      <w:pgSz w:w="11906" w:h="17338"/>
      <w:pgMar w:top="880" w:right="1198" w:bottom="783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557FF"/>
    <w:multiLevelType w:val="hybridMultilevel"/>
    <w:tmpl w:val="593A65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572"/>
    <w:rsid w:val="000D3FE0"/>
    <w:rsid w:val="002916FD"/>
    <w:rsid w:val="00303CAA"/>
    <w:rsid w:val="0090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4">
    <w:name w:val="heading 4"/>
    <w:basedOn w:val="Normal"/>
    <w:next w:val="Normal"/>
    <w:link w:val="Ttulo4Car"/>
    <w:unhideWhenUsed/>
    <w:qFormat/>
    <w:rsid w:val="000D3FE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0157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4Car">
    <w:name w:val="Título 4 Car"/>
    <w:basedOn w:val="Fuentedeprrafopredeter"/>
    <w:link w:val="Ttulo4"/>
    <w:rsid w:val="000D3FE0"/>
    <w:rPr>
      <w:rFonts w:ascii="Calibri" w:eastAsia="Times New Roman" w:hAnsi="Calibri" w:cs="Times New Roman"/>
      <w:b/>
      <w:bCs/>
      <w:sz w:val="28"/>
      <w:szCs w:val="28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4">
    <w:name w:val="heading 4"/>
    <w:basedOn w:val="Normal"/>
    <w:next w:val="Normal"/>
    <w:link w:val="Ttulo4Car"/>
    <w:unhideWhenUsed/>
    <w:qFormat/>
    <w:rsid w:val="000D3FE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0157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4Car">
    <w:name w:val="Título 4 Car"/>
    <w:basedOn w:val="Fuentedeprrafopredeter"/>
    <w:link w:val="Ttulo4"/>
    <w:rsid w:val="000D3FE0"/>
    <w:rPr>
      <w:rFonts w:ascii="Calibri" w:eastAsia="Times New Roman" w:hAnsi="Calibri" w:cs="Times New Roman"/>
      <w:b/>
      <w:bCs/>
      <w:sz w:val="28"/>
      <w:szCs w:val="2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CC8E2-0D66-4956-A36E-406DBC348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Rosa Álvarez</dc:creator>
  <cp:lastModifiedBy>Ana Rosa Álvarez</cp:lastModifiedBy>
  <cp:revision>3</cp:revision>
  <dcterms:created xsi:type="dcterms:W3CDTF">2022-02-02T08:15:00Z</dcterms:created>
  <dcterms:modified xsi:type="dcterms:W3CDTF">2022-02-03T08:46:00Z</dcterms:modified>
</cp:coreProperties>
</file>