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7CCB" w14:textId="73F5AA6C" w:rsidR="00461E44" w:rsidRPr="00461E44" w:rsidRDefault="00461E44" w:rsidP="00461E44">
      <w:pPr>
        <w:jc w:val="center"/>
        <w:rPr>
          <w:sz w:val="32"/>
          <w:szCs w:val="32"/>
          <w:lang w:val="en-US"/>
        </w:rPr>
      </w:pPr>
      <w:r w:rsidRPr="00461E44">
        <w:rPr>
          <w:sz w:val="32"/>
          <w:szCs w:val="32"/>
          <w:lang w:val="en-US"/>
        </w:rPr>
        <w:t xml:space="preserve">TP – </w:t>
      </w:r>
      <w:proofErr w:type="spellStart"/>
      <w:r w:rsidRPr="00461E44">
        <w:rPr>
          <w:sz w:val="32"/>
          <w:szCs w:val="32"/>
          <w:lang w:val="en-US"/>
        </w:rPr>
        <w:t>Probabilidad</w:t>
      </w:r>
      <w:proofErr w:type="spellEnd"/>
      <w:r w:rsidRPr="00461E44">
        <w:rPr>
          <w:sz w:val="32"/>
          <w:szCs w:val="32"/>
          <w:lang w:val="en-US"/>
        </w:rPr>
        <w:t xml:space="preserve"> y </w:t>
      </w:r>
      <w:proofErr w:type="spellStart"/>
      <w:r w:rsidRPr="00461E44">
        <w:rPr>
          <w:sz w:val="32"/>
          <w:szCs w:val="32"/>
          <w:lang w:val="en-US"/>
        </w:rPr>
        <w:t>Estadística</w:t>
      </w:r>
      <w:proofErr w:type="spellEnd"/>
    </w:p>
    <w:p w14:paraId="6E8088E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099470D5" w14:textId="1010C5C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1: Simulación</w:t>
      </w:r>
    </w:p>
    <w:p w14:paraId="513C2DF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EABEA70" w14:textId="6EA529A9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Utilizando únicamente la función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random</w:t>
      </w:r>
      <w:proofErr w:type="spellEnd"/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de su lenguaje (la función que genera un número aleatorio uniforme entre 0 y 1),</w:t>
      </w:r>
    </w:p>
    <w:p w14:paraId="044DAE1F" w14:textId="2375BCAC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implemente una función que genere un número distribuido Bernoulli con probabilidad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76D3E99F" w14:textId="54103046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C18D61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B87D22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31D902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2. Utilizando la función del punto anterior, implemente otra que genere un número binomial con los parámetros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>,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.</w:t>
      </w:r>
    </w:p>
    <w:p w14:paraId="20011567" w14:textId="2FDA9A22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057D96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AF8EC6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03057E1" w14:textId="649ECBAF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Utilizando el procedimiento descrito en el capítulo 6 del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Dekking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(método de la función inversa o de Monte Carlo), implementar</w:t>
      </w:r>
    </w:p>
    <w:p w14:paraId="29A8043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una función que permita generar un número aleatorio con distribución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>(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¸</w:t>
      </w:r>
      <w:r w:rsidRPr="00461E44">
        <w:rPr>
          <w:rFonts w:ascii="Utopia-Regular" w:hAnsi="Utopia-Regular" w:cs="Utopia-Regular"/>
          <w:sz w:val="24"/>
          <w:szCs w:val="24"/>
        </w:rPr>
        <w:t>).</w:t>
      </w:r>
    </w:p>
    <w:p w14:paraId="5F118C29" w14:textId="2AAC0333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240389FB" w14:textId="1A250552" w:rsidR="00A60D9B" w:rsidRDefault="00A60D9B" w:rsidP="00461E44">
      <w:pPr>
        <w:rPr>
          <w:rFonts w:ascii="Utopia-Regular" w:hAnsi="Utopia-Regular" w:cs="Utopia-Regular"/>
          <w:sz w:val="24"/>
          <w:szCs w:val="24"/>
        </w:rPr>
      </w:pPr>
      <w:r>
        <w:rPr>
          <w:rFonts w:ascii="Utopia-Regular" w:hAnsi="Utopia-Regular" w:cs="Utopia-Regular"/>
          <w:sz w:val="24"/>
          <w:szCs w:val="24"/>
        </w:rPr>
        <w:t>Utilizamos la siguiente función:</w:t>
      </w:r>
    </w:p>
    <w:p w14:paraId="11E61489" w14:textId="2B5E4DDE" w:rsidR="00A60D9B" w:rsidRDefault="00A60D9B" w:rsidP="00A60D9B">
      <w:pPr>
        <w:jc w:val="center"/>
        <w:rPr>
          <w:rFonts w:ascii="Utopia-Regular" w:hAnsi="Utopia-Regular" w:cs="Utopia-Regular"/>
          <w:sz w:val="24"/>
          <w:szCs w:val="24"/>
        </w:rPr>
      </w:pPr>
      <w:r>
        <w:rPr>
          <w:noProof/>
        </w:rPr>
        <w:drawing>
          <wp:inline distT="0" distB="0" distL="0" distR="0" wp14:anchorId="5BDE073A" wp14:editId="6FC82425">
            <wp:extent cx="292417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AA47" w14:textId="77777777" w:rsidR="00461E44" w:rsidRDefault="00461E44" w:rsidP="00461E44">
      <w:pPr>
        <w:rPr>
          <w:rFonts w:ascii="Utopia-Regular" w:hAnsi="Utopia-Regular" w:cs="Utopia-Regular"/>
          <w:sz w:val="24"/>
          <w:szCs w:val="24"/>
        </w:rPr>
      </w:pPr>
    </w:p>
    <w:p w14:paraId="3A40A45F" w14:textId="3F3ADE08" w:rsidR="00461E44" w:rsidRPr="00461E44" w:rsidRDefault="00461E44" w:rsidP="00461E44">
      <w:pPr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Investigar como generar números aleatorios con distribución normal. Implementarlo.</w:t>
      </w:r>
    </w:p>
    <w:p w14:paraId="37482A32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78D604E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D777232" w14:textId="66878A6A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2: Estadística descriptiva</w:t>
      </w:r>
    </w:p>
    <w:p w14:paraId="49E737F3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3F88C14" w14:textId="71D9C1A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tres muestras de números aleatorios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Exp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(0,5)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Utopia-Italic" w:hAnsi="Utopia-Italic" w:cs="Utopia-Italic"/>
          <w:i/>
          <w:iCs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 xml:space="preserve">30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="00A60D9B">
        <w:rPr>
          <w:rFonts w:ascii="Fourier-Math-Symbols" w:hAnsi="Fourier-Math-Symbols" w:cs="Fourier-Math-Symbols"/>
          <w:sz w:val="24"/>
          <w:szCs w:val="24"/>
        </w:rPr>
        <w:t>=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200. Para cada una, computar la media</w:t>
      </w:r>
      <w:r w:rsidR="00A60D9B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Regular" w:hAnsi="Utopia-Regular" w:cs="Utopia-Regular"/>
          <w:sz w:val="24"/>
          <w:szCs w:val="24"/>
        </w:rPr>
        <w:t>y varianza muestral. ¿Qué observa?</w:t>
      </w:r>
    </w:p>
    <w:p w14:paraId="13F5DB86" w14:textId="2BED10E6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0AE17F4" w14:textId="77777777" w:rsidR="00A60D9B" w:rsidRDefault="00A60D9B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DC51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EFA75DA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1122ABF7" w14:textId="2D27126C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2. Para las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tresmuestras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anteriores, graficar los histogramas de frecuencias relativas con anchos de banda 0,4, 0,2 y 0,1; es decir,</w:t>
      </w:r>
    </w:p>
    <w:p w14:paraId="7A2BEE41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un total de 9 histogramas. ¿Qué conclusiones puede obtener?</w:t>
      </w:r>
    </w:p>
    <w:p w14:paraId="720EBC6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6EDCC4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769FD2F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60376B" w14:textId="6BC16DD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 xml:space="preserve">3. Generar una muestra de números </w:t>
      </w:r>
      <w:proofErr w:type="spellStart"/>
      <w:r w:rsidRPr="00461E44">
        <w:rPr>
          <w:rFonts w:ascii="Utopia-Italic" w:hAnsi="Utopia-Italic" w:cs="Utopia-Italic"/>
          <w:i/>
          <w:iCs/>
          <w:sz w:val="24"/>
          <w:szCs w:val="24"/>
        </w:rPr>
        <w:t>Bin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(10,0,3)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50. Construir la función de distribución empírica de dicha</w:t>
      </w:r>
    </w:p>
    <w:p w14:paraId="403AA477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muestra.</w:t>
      </w:r>
    </w:p>
    <w:p w14:paraId="25D8307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2CD1548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4C44399" w14:textId="71C7387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4. A partir de la función de distribución empírica del punto anterior, generar una nueva muestra de números aleatorios utilizando</w:t>
      </w:r>
    </w:p>
    <w:p w14:paraId="18621150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el método de simulación de la primera parte. Computar la media y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varianzamuestral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y graficar el histograma.</w:t>
      </w:r>
    </w:p>
    <w:p w14:paraId="053EDD8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Repetir el experimento de los dos puntos anteriores con dos muestras aleatorias más generadas con los mismos parámetros.</w:t>
      </w:r>
    </w:p>
    <w:p w14:paraId="57C5C8CE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¿Qué conclusión saca?</w:t>
      </w:r>
    </w:p>
    <w:p w14:paraId="33A596D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6097F6F0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9B56039" w14:textId="729887A0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3: Convergencia</w:t>
      </w:r>
    </w:p>
    <w:p w14:paraId="1E395F4C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El propósito de esta sección es ver en forma práctica los resultados de los teoremas de convergencia.</w:t>
      </w:r>
    </w:p>
    <w:p w14:paraId="1A09B25D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cuatro muestras de números aleatorios de tamaño 100, todas con distribución binomial con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p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0,40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10,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20,</w:t>
      </w:r>
    </w:p>
    <w:p w14:paraId="010C65C4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50 y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100 respectivamente. Graficar sus histogramas. ¿Qué observa?</w:t>
      </w:r>
    </w:p>
    <w:p w14:paraId="51FF34B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5C03DA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79F2B3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3A8CAB9" w14:textId="1B093D1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2. Elija la muestra de tamaño 200 y calcule la media y desviación estándar muestral. Luego, normalice cada dato de la muestra</w:t>
      </w:r>
    </w:p>
    <w:p w14:paraId="0D75EFB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grafique el histograma de la muestra normalizada. Justifique lo que observa.</w:t>
      </w:r>
    </w:p>
    <w:p w14:paraId="7DBC51FD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B4541A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4CEDC6B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07A93AE" w14:textId="6AF4D073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3. Para cada una de las muestras anteriores, calcule la media muestral. Justifique lo que observa.</w:t>
      </w:r>
    </w:p>
    <w:p w14:paraId="79803D45" w14:textId="58EDF6FB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977CB34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5192AC4B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</w:p>
    <w:p w14:paraId="47BB6FB6" w14:textId="53BB3FFD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32"/>
          <w:szCs w:val="32"/>
        </w:rPr>
      </w:pPr>
      <w:r w:rsidRPr="00461E44">
        <w:rPr>
          <w:rFonts w:ascii="Utopia-Bold" w:hAnsi="Utopia-Bold" w:cs="Utopia-Bold"/>
          <w:b/>
          <w:bCs/>
          <w:sz w:val="32"/>
          <w:szCs w:val="32"/>
        </w:rPr>
        <w:t>Parte 4: Estadística inferencial</w:t>
      </w:r>
    </w:p>
    <w:p w14:paraId="7CB970D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Para terminar, vamos a hacer inferencia con las muestras que generamos y obtener así información sobre sus distribuciones.</w:t>
      </w:r>
    </w:p>
    <w:p w14:paraId="712B764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1. Generar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dosmuestras</w:t>
      </w:r>
      <w:proofErr w:type="spellEnd"/>
      <w:r w:rsidRPr="00461E44">
        <w:rPr>
          <w:rFonts w:ascii="Utopia-Regular" w:hAnsi="Utopia-Regular" w:cs="Utopia-Regular"/>
          <w:sz w:val="24"/>
          <w:szCs w:val="24"/>
        </w:rPr>
        <w:t xml:space="preserve">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N</w:t>
      </w:r>
      <w:r w:rsidRPr="00461E44">
        <w:rPr>
          <w:rFonts w:ascii="Utopia-Regular" w:hAnsi="Utopia-Regular" w:cs="Utopia-Regular"/>
          <w:sz w:val="24"/>
          <w:szCs w:val="24"/>
        </w:rPr>
        <w:t xml:space="preserve">(100, 5), una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10 y otra de tamaño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 xml:space="preserve">n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 xml:space="preserve">30. Obtener estimaciones puntuales de </w:t>
      </w:r>
      <w:proofErr w:type="spellStart"/>
      <w:r w:rsidRPr="00461E44">
        <w:rPr>
          <w:rFonts w:ascii="Utopia-Regular" w:hAnsi="Utopia-Regular" w:cs="Utopia-Regular"/>
          <w:sz w:val="24"/>
          <w:szCs w:val="24"/>
        </w:rPr>
        <w:t>sumedia</w:t>
      </w:r>
      <w:proofErr w:type="spellEnd"/>
    </w:p>
    <w:p w14:paraId="2B661B73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y varianza.</w:t>
      </w:r>
    </w:p>
    <w:p w14:paraId="30AFD58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CA409C1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3ED1D8DC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E74567F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737DC87" w14:textId="137945B8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lastRenderedPageBreak/>
        <w:t>2. Suponga que ya conoce el dato de que la distribución tiene varianza 5. Obtener intervalos de confianza del 95% y 98% para</w:t>
      </w:r>
    </w:p>
    <w:p w14:paraId="0513E10B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la media de ambas muestras.</w:t>
      </w:r>
    </w:p>
    <w:p w14:paraId="36CC1976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56C85595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7D7ED8E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6AD06BC" w14:textId="5E8823F2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3. Repita el punto anterior pero usando la varianza estimada </w:t>
      </w:r>
      <w:r w:rsidRPr="00461E44">
        <w:rPr>
          <w:rFonts w:ascii="Utopia-Italic" w:hAnsi="Utopia-Italic" w:cs="Utopia-Italic"/>
          <w:i/>
          <w:iCs/>
          <w:sz w:val="24"/>
          <w:szCs w:val="24"/>
        </w:rPr>
        <w:t>s</w:t>
      </w:r>
      <w:r w:rsidRPr="00461E44">
        <w:rPr>
          <w:rFonts w:ascii="Utopia-Regular" w:hAnsi="Utopia-Regular" w:cs="Utopia-Regular"/>
          <w:sz w:val="20"/>
          <w:szCs w:val="20"/>
        </w:rPr>
        <w:t>2</w:t>
      </w:r>
      <w:r w:rsidRPr="00461E44">
        <w:rPr>
          <w:rFonts w:ascii="Utopia-Regular" w:hAnsi="Utopia-Regular" w:cs="Utopia-Regular"/>
          <w:sz w:val="24"/>
          <w:szCs w:val="24"/>
        </w:rPr>
        <w:t>, para la muestra de tamaño adecuado.</w:t>
      </w:r>
    </w:p>
    <w:p w14:paraId="16E84CCA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4. Probar a nivel 0,99 la hipótesis de que la varianza sea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È </w:t>
      </w:r>
      <w:r w:rsidRPr="00461E44">
        <w:rPr>
          <w:rFonts w:ascii="Utopia-Regular" w:hAnsi="Utopia-Regular" w:cs="Utopia-Regular"/>
          <w:sz w:val="24"/>
          <w:szCs w:val="24"/>
        </w:rPr>
        <w:t>5. Calcular la probabilidad de cometer error tipo II para la hipótesis</w:t>
      </w:r>
    </w:p>
    <w:p w14:paraId="68D6A9D6" w14:textId="77777777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 xml:space="preserve">alternativa </w:t>
      </w:r>
      <w:r w:rsidRPr="00461E44">
        <w:rPr>
          <w:rFonts w:ascii="Fourier-Math-Letters-Italic" w:hAnsi="Fourier-Math-Letters-Italic" w:cs="Fourier-Math-Letters-Italic"/>
          <w:i/>
          <w:iCs/>
          <w:sz w:val="24"/>
          <w:szCs w:val="24"/>
        </w:rPr>
        <w:t>¾</w:t>
      </w:r>
      <w:r w:rsidRPr="00461E44">
        <w:rPr>
          <w:rFonts w:ascii="Utopia-Regular" w:hAnsi="Utopia-Regular" w:cs="Utopia-Regular"/>
          <w:sz w:val="20"/>
          <w:szCs w:val="20"/>
        </w:rPr>
        <w:t xml:space="preserve">2 </w:t>
      </w:r>
      <w:r w:rsidRPr="00461E44">
        <w:rPr>
          <w:rFonts w:ascii="Fourier-Math-Symbols" w:hAnsi="Fourier-Math-Symbols" w:cs="Fourier-Math-Symbols"/>
          <w:sz w:val="24"/>
          <w:szCs w:val="24"/>
        </w:rPr>
        <w:t xml:space="preserve">Æ </w:t>
      </w:r>
      <w:r w:rsidRPr="00461E44">
        <w:rPr>
          <w:rFonts w:ascii="Utopia-Regular" w:hAnsi="Utopia-Regular" w:cs="Utopia-Regular"/>
          <w:sz w:val="24"/>
          <w:szCs w:val="24"/>
        </w:rPr>
        <w:t>6.</w:t>
      </w:r>
    </w:p>
    <w:p w14:paraId="0C66FF39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20B91E6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64DD1237" w14:textId="77777777" w:rsid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</w:p>
    <w:p w14:paraId="0E3E6963" w14:textId="78D029B6" w:rsidR="00461E44" w:rsidRPr="00461E44" w:rsidRDefault="00461E44" w:rsidP="00461E4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4"/>
          <w:szCs w:val="24"/>
        </w:rPr>
      </w:pPr>
      <w:r w:rsidRPr="00461E44">
        <w:rPr>
          <w:rFonts w:ascii="Utopia-Regular" w:hAnsi="Utopia-Regular" w:cs="Utopia-Regular"/>
          <w:sz w:val="24"/>
          <w:szCs w:val="24"/>
        </w:rPr>
        <w:t>5. Agrupando los datos en subgrupos de longitud 0,5, probar a nivel 0,99 la hipótesis de que la muestra proviene de una distribución</w:t>
      </w:r>
    </w:p>
    <w:p w14:paraId="60130B72" w14:textId="0B5DAAFF" w:rsidR="00461E44" w:rsidRPr="00461E44" w:rsidRDefault="00461E44" w:rsidP="00461E44">
      <w:pPr>
        <w:rPr>
          <w:sz w:val="32"/>
          <w:szCs w:val="32"/>
          <w:lang w:val="en-US"/>
        </w:rPr>
      </w:pPr>
      <w:r w:rsidRPr="00461E44">
        <w:rPr>
          <w:rFonts w:ascii="Utopia-Regular" w:hAnsi="Utopia-Regular" w:cs="Utopia-Regular"/>
          <w:sz w:val="24"/>
          <w:szCs w:val="24"/>
        </w:rPr>
        <w:t>normal.</w:t>
      </w:r>
    </w:p>
    <w:sectPr w:rsidR="00461E44" w:rsidRPr="00461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Letter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461E44"/>
    <w:rsid w:val="00A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40D0"/>
  <w15:chartTrackingRefBased/>
  <w15:docId w15:val="{6038DBEA-23F6-48E5-B2CA-3E429C5E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479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Villalba</dc:creator>
  <cp:keywords/>
  <dc:description/>
  <cp:lastModifiedBy>Rodrigo Villalba</cp:lastModifiedBy>
  <cp:revision>2</cp:revision>
  <dcterms:created xsi:type="dcterms:W3CDTF">2020-11-22T22:07:00Z</dcterms:created>
  <dcterms:modified xsi:type="dcterms:W3CDTF">2020-11-22T22:17:00Z</dcterms:modified>
</cp:coreProperties>
</file>