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E0390" w14:textId="77777777" w:rsidR="0052484E" w:rsidRDefault="0052484E" w:rsidP="0052484E">
      <w:pPr>
        <w:jc w:val="center"/>
      </w:pPr>
      <w:r>
        <w:t>Технически университет – София</w:t>
      </w:r>
    </w:p>
    <w:p w14:paraId="7B5B5F62" w14:textId="77777777" w:rsidR="0052484E" w:rsidRDefault="0052484E" w:rsidP="0052484E">
      <w:pPr>
        <w:jc w:val="center"/>
      </w:pPr>
      <w:r>
        <w:t>Факултет Компютърни системи и технологии</w:t>
      </w:r>
    </w:p>
    <w:p w14:paraId="7B673C04" w14:textId="77777777" w:rsidR="0052484E" w:rsidRDefault="0052484E" w:rsidP="0052484E"/>
    <w:p w14:paraId="42766AC0" w14:textId="77777777" w:rsidR="0052484E" w:rsidRDefault="0052484E" w:rsidP="0052484E"/>
    <w:p w14:paraId="53EA26FC" w14:textId="77777777" w:rsidR="0052484E" w:rsidRDefault="0052484E" w:rsidP="0052484E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484E" w:rsidRPr="00455F1F" w14:paraId="14E96A27" w14:textId="77777777" w:rsidTr="0077098B">
        <w:tc>
          <w:tcPr>
            <w:tcW w:w="4531" w:type="dxa"/>
          </w:tcPr>
          <w:p w14:paraId="58E66637" w14:textId="77777777" w:rsidR="0052484E" w:rsidRPr="00455F1F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14:paraId="19EC2F90" w14:textId="77777777" w:rsidR="0052484E" w:rsidRPr="00455F1F" w:rsidRDefault="0052484E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Възложил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52484E" w:rsidRPr="00455F1F" w14:paraId="1140EDD6" w14:textId="77777777" w:rsidTr="0077098B">
        <w:tc>
          <w:tcPr>
            <w:tcW w:w="4531" w:type="dxa"/>
          </w:tcPr>
          <w:p w14:paraId="599A0E8B" w14:textId="77777777" w:rsidR="0052484E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r>
              <w:rPr>
                <w:rFonts w:cs="Times New Roman"/>
                <w:spacing w:val="12"/>
                <w:szCs w:val="26"/>
              </w:rPr>
              <w:t xml:space="preserve">Ивайлов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  <w:p w14:paraId="062CC311" w14:textId="77777777" w:rsid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ФК №: 121218022</w:t>
            </w:r>
          </w:p>
          <w:p w14:paraId="7E440B1C" w14:textId="77777777" w:rsidR="00CD1996" w:rsidRP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Група 51</w:t>
            </w:r>
          </w:p>
        </w:tc>
        <w:tc>
          <w:tcPr>
            <w:tcW w:w="4531" w:type="dxa"/>
          </w:tcPr>
          <w:p w14:paraId="136B2A42" w14:textId="77777777" w:rsidR="0052484E" w:rsidRPr="0052484E" w:rsidRDefault="0052484E" w:rsidP="0052484E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>Д-р инж. Невен Николов</w:t>
            </w:r>
          </w:p>
        </w:tc>
      </w:tr>
      <w:tr w:rsidR="00FC0229" w:rsidRPr="00455F1F" w14:paraId="21286DD9" w14:textId="77777777" w:rsidTr="0077098B">
        <w:trPr>
          <w:gridAfter w:val="1"/>
          <w:wAfter w:w="4531" w:type="dxa"/>
        </w:trPr>
        <w:tc>
          <w:tcPr>
            <w:tcW w:w="4531" w:type="dxa"/>
          </w:tcPr>
          <w:p w14:paraId="02055206" w14:textId="77777777" w:rsidR="00FC0229" w:rsidRDefault="00FC0229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14:paraId="270AE41E" w14:textId="77777777" w:rsidR="0052484E" w:rsidRDefault="0052484E" w:rsidP="0052484E">
      <w:pPr>
        <w:pStyle w:val="Title"/>
        <w:jc w:val="center"/>
      </w:pPr>
      <w:r>
        <w:t>Курсова работа</w:t>
      </w:r>
    </w:p>
    <w:p w14:paraId="67DE2BE9" w14:textId="77777777" w:rsidR="0052484E" w:rsidRPr="0052484E" w:rsidRDefault="0052484E" w:rsidP="0052484E">
      <w:pPr>
        <w:pStyle w:val="Subtitle"/>
        <w:jc w:val="center"/>
      </w:pPr>
      <w:r>
        <w:t>Приложение за следене на цените на крипто-валути в реално време</w:t>
      </w:r>
    </w:p>
    <w:p w14:paraId="514781C1" w14:textId="28256167" w:rsidR="00652AEB" w:rsidRPr="00FC0229" w:rsidRDefault="0052484E" w:rsidP="0052484E">
      <w:pPr>
        <w:rPr>
          <w:lang w:val="en-US"/>
        </w:rPr>
      </w:pPr>
      <w:r>
        <w:br w:type="page"/>
      </w:r>
      <w:r w:rsidR="00FC0229">
        <w:rPr>
          <w:lang w:val="en-US"/>
        </w:rPr>
        <w:lastRenderedPageBreak/>
        <w:t>git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g-BG"/>
        </w:rPr>
        <w:id w:val="-515460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9A979" w14:textId="77777777" w:rsidR="00652AEB" w:rsidRPr="00652AEB" w:rsidRDefault="00652AE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7F75111" w14:textId="61ED8CF0" w:rsidR="002754CC" w:rsidRDefault="00652AE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2081" w:history="1">
            <w:r w:rsidR="002754CC" w:rsidRPr="00057289">
              <w:rPr>
                <w:rStyle w:val="Hyperlink"/>
                <w:noProof/>
              </w:rPr>
              <w:t>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Увод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_Toc73562081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3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35ED9EF1" w14:textId="5187825C" w:rsidR="002754CC" w:rsidRDefault="008C400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2" w:history="1">
            <w:r w:rsidR="002754CC" w:rsidRPr="00057289">
              <w:rPr>
                <w:rStyle w:val="Hyperlink"/>
                <w:noProof/>
              </w:rPr>
              <w:t>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Описание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_Toc73562082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3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77F74C01" w14:textId="77D03CEB" w:rsidR="002754CC" w:rsidRDefault="008C400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3" w:history="1">
            <w:r w:rsidR="002754CC" w:rsidRPr="00057289">
              <w:rPr>
                <w:rStyle w:val="Hyperlink"/>
                <w:noProof/>
              </w:rPr>
              <w:t>III.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Софтуерна Реализация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_Toc73562083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652BB500" w14:textId="34D004D8" w:rsidR="002754CC" w:rsidRDefault="008C400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4" w:history="1">
            <w:r w:rsidR="002754CC" w:rsidRPr="00057289">
              <w:rPr>
                <w:rStyle w:val="Hyperlink"/>
                <w:noProof/>
              </w:rPr>
              <w:t>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Модел на данните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_Toc73562084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58CBBDE7" w14:textId="336B6EEC" w:rsidR="002754CC" w:rsidRDefault="008C400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5" w:history="1">
            <w:r w:rsidR="002754CC" w:rsidRPr="00057289">
              <w:rPr>
                <w:rStyle w:val="Hyperlink"/>
                <w:noProof/>
                <w:lang w:val="en-US"/>
              </w:rPr>
              <w:t>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приложението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_Toc73562085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1B413F41" w14:textId="61863E6E" w:rsidR="002754CC" w:rsidRDefault="008C40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6" w:history="1">
            <w:r w:rsidR="002754CC" w:rsidRPr="00057289">
              <w:rPr>
                <w:rStyle w:val="Hyperlink"/>
                <w:noProof/>
              </w:rPr>
              <w:t>iii.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сървъра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_Toc73562086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31246F84" w14:textId="446981EC" w:rsidR="002754CC" w:rsidRDefault="008C40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7" w:history="1">
            <w:r w:rsidR="002754CC" w:rsidRPr="00057289">
              <w:rPr>
                <w:rStyle w:val="Hyperlink"/>
                <w:noProof/>
              </w:rPr>
              <w:t>iv.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клиента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_Toc73562087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5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5DD6D8B1" w14:textId="7E96550D" w:rsidR="002754CC" w:rsidRDefault="008C400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8" w:history="1">
            <w:r w:rsidR="002754CC" w:rsidRPr="00057289">
              <w:rPr>
                <w:rStyle w:val="Hyperlink"/>
                <w:noProof/>
              </w:rPr>
              <w:t>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Графика на последователността на една интеракция между потребителя и приложението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_Toc73562088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5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1643F1EB" w14:textId="7536E71D" w:rsidR="002754CC" w:rsidRDefault="008C40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9" w:history="1">
            <w:r w:rsidR="002754CC" w:rsidRPr="00057289">
              <w:rPr>
                <w:rStyle w:val="Hyperlink"/>
                <w:noProof/>
              </w:rPr>
              <w:t>vi.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Софтуерен код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_Toc73562089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6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47A48243" w14:textId="6DE19355" w:rsidR="002754CC" w:rsidRDefault="008C4008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90" w:history="1">
            <w:r w:rsidR="002754CC" w:rsidRPr="00057289">
              <w:rPr>
                <w:rStyle w:val="Hyperlink"/>
                <w:noProof/>
              </w:rPr>
              <w:t>IV.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Потребителско ръководство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_Toc73562090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FC0229">
              <w:rPr>
                <w:noProof/>
                <w:webHidden/>
              </w:rPr>
              <w:t>7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0D261F88" w14:textId="77777777" w:rsidR="00652AEB" w:rsidRDefault="00652AEB">
          <w:r>
            <w:rPr>
              <w:b/>
              <w:bCs/>
              <w:noProof/>
            </w:rPr>
            <w:fldChar w:fldCharType="end"/>
          </w:r>
        </w:p>
      </w:sdtContent>
    </w:sdt>
    <w:p w14:paraId="0A945A0F" w14:textId="77777777" w:rsidR="00652AEB" w:rsidRDefault="00652AEB">
      <w:pPr>
        <w:jc w:val="left"/>
      </w:pPr>
      <w:r>
        <w:br w:type="page"/>
      </w:r>
    </w:p>
    <w:p w14:paraId="784FA705" w14:textId="77777777" w:rsidR="0052484E" w:rsidRDefault="0052484E" w:rsidP="0052484E"/>
    <w:p w14:paraId="22C76627" w14:textId="77777777" w:rsidR="00954227" w:rsidRDefault="00CD1996" w:rsidP="00CD1996">
      <w:pPr>
        <w:pStyle w:val="Heading1"/>
      </w:pPr>
      <w:bookmarkStart w:id="1" w:name="_Toc73562081"/>
      <w:r>
        <w:t>Увод</w:t>
      </w:r>
      <w:bookmarkEnd w:id="1"/>
    </w:p>
    <w:p w14:paraId="56A6990B" w14:textId="466780F1" w:rsidR="00CD1996" w:rsidRPr="002E407A" w:rsidRDefault="00CD1996" w:rsidP="00CD1996">
      <w:r>
        <w:t>Приложение за следене на цените</w:t>
      </w:r>
      <w:r w:rsidR="002E407A">
        <w:t xml:space="preserve"> на криптовалути в реалновреме. Целта на приложението е да дава на потребителите си актуалните цени на различни криптовалути в реално време. Приложението би следвало да поддържа поне основните крипто</w:t>
      </w:r>
      <w:r w:rsidR="007A036B">
        <w:rPr>
          <w:lang w:val="en-US"/>
        </w:rPr>
        <w:t xml:space="preserve"> </w:t>
      </w:r>
      <w:r w:rsidR="002E407A">
        <w:t>валути</w:t>
      </w:r>
      <w:r w:rsidR="00E87FCD">
        <w:t xml:space="preserve"> </w:t>
      </w:r>
      <w:r w:rsidR="002E407A">
        <w:t>(</w:t>
      </w:r>
      <w:r w:rsidR="002E407A">
        <w:rPr>
          <w:lang w:val="en-US"/>
        </w:rPr>
        <w:t>BTC, ETH)</w:t>
      </w:r>
      <w:r w:rsidR="002E407A">
        <w:t>, като потребителя</w:t>
      </w:r>
      <w:r w:rsidR="00E87FCD">
        <w:t>т</w:t>
      </w:r>
      <w:r w:rsidR="002E407A">
        <w:t xml:space="preserve"> трябва да има възможността да си избира някоя от тях след което да може да види актуалната </w:t>
      </w:r>
      <w:r w:rsidR="007A036B">
        <w:t>ѝ</w:t>
      </w:r>
      <w:r w:rsidR="002E407A">
        <w:t xml:space="preserve"> цена и как се променя спрямо момента от, който гледа. Тъй като повечето приложно-програмни интерфейси, които предоставят информация в реално време са платени за повече от един клиент, </w:t>
      </w:r>
      <w:r w:rsidR="007A036B">
        <w:t>в текущата реализация на</w:t>
      </w:r>
      <w:r w:rsidR="002E407A">
        <w:t xml:space="preserve"> приложение</w:t>
      </w:r>
      <w:r w:rsidR="007A036B">
        <w:t>то</w:t>
      </w:r>
      <w:r w:rsidR="002E407A">
        <w:t xml:space="preserve"> ще има сървър, който да служи като прокси между онлайн интерфейса, който дава информация за пазара и </w:t>
      </w:r>
      <w:r w:rsidR="007A036B">
        <w:t xml:space="preserve">всички клиенти на </w:t>
      </w:r>
      <w:r w:rsidR="002E407A">
        <w:t>мобилното приложение.</w:t>
      </w:r>
    </w:p>
    <w:p w14:paraId="504A21A6" w14:textId="77777777" w:rsidR="00CD1996" w:rsidRDefault="002E407A" w:rsidP="00CD1996">
      <w:pPr>
        <w:pStyle w:val="Heading1"/>
      </w:pPr>
      <w:bookmarkStart w:id="2" w:name="_Toc73562082"/>
      <w:r>
        <w:t>Описание</w:t>
      </w:r>
      <w:bookmarkEnd w:id="2"/>
    </w:p>
    <w:p w14:paraId="46F9B14D" w14:textId="0BCA863B" w:rsidR="007E5880" w:rsidRDefault="002E407A" w:rsidP="002E407A">
      <w:r>
        <w:t xml:space="preserve">Приложението трябва да има няколко екрана. След като потребителят включи приложението е посрещнат от списък с крипто валутите, които се поддържат от приложението. </w:t>
      </w:r>
      <w:r w:rsidR="00182CD5">
        <w:t>Когато се избере конкретна валута се отваря нов екран, на който има информация за последната извършена транзакция, която се обн</w:t>
      </w:r>
      <w:r w:rsidR="001A702F">
        <w:t xml:space="preserve">овява в реално време. Под тази инфорамация има графика с извършените транзакции от момента, в </w:t>
      </w:r>
      <w:r w:rsidR="002D43BF">
        <w:t>който сте отворили докато не го затворите.</w:t>
      </w:r>
    </w:p>
    <w:p w14:paraId="7413A233" w14:textId="77777777" w:rsidR="002D43BF" w:rsidRDefault="002D43BF" w:rsidP="002E407A">
      <w:r>
        <w:t>Приложението е разделено на два оснвони компонента – сървър и клиент.</w:t>
      </w:r>
    </w:p>
    <w:p w14:paraId="30426674" w14:textId="0D734C59" w:rsidR="002D43BF" w:rsidRPr="002D43BF" w:rsidRDefault="002D43BF" w:rsidP="002E407A">
      <w:pPr>
        <w:rPr>
          <w:lang w:val="en-US"/>
        </w:rPr>
      </w:pPr>
      <w:r>
        <w:t>Сървърът комуникира със сокет, който предоставя информация в реално време за различните крипто валути. Сървърът има за задача да предостави същата тази информация на всичките андроид клиенти, които са се абонирали да я получават също така и да слуша за такива клиенти, които се отказват от абонамента си за дадена криптовалута.</w:t>
      </w:r>
    </w:p>
    <w:p w14:paraId="7E614794" w14:textId="77777777" w:rsidR="00CD1996" w:rsidRDefault="00CD1996" w:rsidP="00CD1996">
      <w:pPr>
        <w:pStyle w:val="Heading1"/>
      </w:pPr>
      <w:bookmarkStart w:id="3" w:name="_Toc73562083"/>
      <w:r>
        <w:lastRenderedPageBreak/>
        <w:t>Софтуерна Реализация</w:t>
      </w:r>
      <w:bookmarkEnd w:id="3"/>
    </w:p>
    <w:p w14:paraId="7503F7FE" w14:textId="77777777" w:rsidR="007E5880" w:rsidRDefault="002D43BF" w:rsidP="002D43BF">
      <w:pPr>
        <w:pStyle w:val="Heading2"/>
      </w:pPr>
      <w:bookmarkStart w:id="4" w:name="_Toc73562084"/>
      <w:r>
        <w:t>Модел на данните</w:t>
      </w:r>
      <w:bookmarkEnd w:id="4"/>
    </w:p>
    <w:p w14:paraId="344DB599" w14:textId="77777777" w:rsidR="002D43BF" w:rsidRDefault="002D43BF" w:rsidP="002D43BF">
      <w:r>
        <w:rPr>
          <w:noProof/>
          <w:lang w:eastAsia="bg-BG"/>
        </w:rPr>
        <w:drawing>
          <wp:inline distT="0" distB="0" distL="0" distR="0" wp14:anchorId="62F97CF1" wp14:editId="183B2436">
            <wp:extent cx="5760720" cy="3246120"/>
            <wp:effectExtent l="0" t="0" r="0" b="0"/>
            <wp:docPr id="8" name="Picture 8" descr="C:\Users\Ivan\AppData\Local\Microsoft\Windows\INetCache\Content.MSO\D7256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D7256C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7ED5" w14:textId="77777777" w:rsidR="002D43BF" w:rsidRDefault="002D43BF" w:rsidP="002D43BF">
      <w:pPr>
        <w:pStyle w:val="Heading2"/>
        <w:rPr>
          <w:lang w:val="en-US"/>
        </w:rPr>
      </w:pPr>
      <w:bookmarkStart w:id="5" w:name="_Toc73562085"/>
      <w:r>
        <w:t>Архитектура на приложението</w:t>
      </w:r>
      <w:bookmarkEnd w:id="5"/>
    </w:p>
    <w:p w14:paraId="3FDA7976" w14:textId="77777777" w:rsidR="005D59CF" w:rsidRDefault="005D59CF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FE8EC5B" wp14:editId="15C03681">
            <wp:extent cx="5760720" cy="1649835"/>
            <wp:effectExtent l="0" t="0" r="0" b="7620"/>
            <wp:docPr id="9" name="Picture 9" descr="C:\Users\Ivan\AppData\Local\Microsoft\Windows\INetCache\Content.MSO\6C82C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MSO\6C82CAA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73AB" w14:textId="77777777" w:rsidR="005D59CF" w:rsidRDefault="005D59CF" w:rsidP="005D59CF">
      <w:pPr>
        <w:pStyle w:val="Heading2"/>
      </w:pPr>
      <w:bookmarkStart w:id="6" w:name="_Toc73562086"/>
      <w:r>
        <w:t>Архитектура на сървъра</w:t>
      </w:r>
      <w:bookmarkEnd w:id="6"/>
    </w:p>
    <w:p w14:paraId="30CC2BC2" w14:textId="77777777" w:rsidR="005D59CF" w:rsidRDefault="00B01DF5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9F7A55E" wp14:editId="7C8FCAF5">
            <wp:extent cx="6305746" cy="1762125"/>
            <wp:effectExtent l="0" t="0" r="0" b="0"/>
            <wp:docPr id="10" name="Picture 10" descr="C:\Users\Ivan\AppData\Local\Microsoft\Windows\INetCache\Content.MSO\55AEA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\Content.MSO\55AEA4F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49" cy="17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73A4" w14:textId="6D1D1F13" w:rsidR="00B01DF5" w:rsidRDefault="00B01DF5" w:rsidP="00B01DF5">
      <w:pPr>
        <w:pStyle w:val="Heading2"/>
      </w:pPr>
      <w:bookmarkStart w:id="7" w:name="_Toc73562087"/>
      <w:r>
        <w:lastRenderedPageBreak/>
        <w:t xml:space="preserve">Архитектура на </w:t>
      </w:r>
      <w:r w:rsidR="00DC2D20">
        <w:t xml:space="preserve">андроид </w:t>
      </w:r>
      <w:r>
        <w:t>клиента</w:t>
      </w:r>
      <w:bookmarkEnd w:id="7"/>
    </w:p>
    <w:p w14:paraId="4FDC1CF7" w14:textId="77777777" w:rsidR="00B01DF5" w:rsidRPr="00B01DF5" w:rsidRDefault="00B01DF5" w:rsidP="00B01DF5">
      <w:r>
        <w:rPr>
          <w:noProof/>
          <w:lang w:eastAsia="bg-BG"/>
        </w:rPr>
        <w:drawing>
          <wp:inline distT="0" distB="0" distL="0" distR="0" wp14:anchorId="336A019B" wp14:editId="04CC60AB">
            <wp:extent cx="6215166" cy="3019425"/>
            <wp:effectExtent l="0" t="0" r="0" b="0"/>
            <wp:docPr id="12" name="Picture 12" descr="C:\Users\Ivan\AppData\Local\Microsoft\Windows\INetCache\Content.MSO\5444B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AppData\Local\Microsoft\Windows\INetCache\Content.MSO\5444B0C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93" cy="30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0706" w14:textId="77777777" w:rsidR="00B01DF5" w:rsidRDefault="00B01DF5" w:rsidP="00B01DF5">
      <w:pPr>
        <w:pStyle w:val="Heading2"/>
      </w:pPr>
      <w:bookmarkStart w:id="8" w:name="_Toc73562088"/>
      <w:r>
        <w:t>Графика на последователността на една интеракция между потребителя и приложението</w:t>
      </w:r>
      <w:bookmarkEnd w:id="8"/>
    </w:p>
    <w:p w14:paraId="7B2A3C1B" w14:textId="77777777" w:rsidR="00B01DF5" w:rsidRDefault="00776980" w:rsidP="00B01DF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FA52CEE" wp14:editId="6EB971C3">
            <wp:extent cx="6261388" cy="4295775"/>
            <wp:effectExtent l="0" t="0" r="6350" b="0"/>
            <wp:docPr id="13" name="Picture 13" descr="C:\Users\Ivan\AppData\Local\Microsoft\Windows\INetCache\Content.MSO\68D3C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an\AppData\Local\Microsoft\Windows\INetCache\Content.MSO\68D3C96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97" cy="42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A3A" w14:textId="79B264F2" w:rsidR="00776980" w:rsidRDefault="00776980" w:rsidP="00B01DF5">
      <w:r>
        <w:t>При излизането от екрана графиката е аналогична</w:t>
      </w:r>
      <w:r w:rsidR="00671C68">
        <w:t xml:space="preserve"> на горната</w:t>
      </w:r>
      <w:r>
        <w:t xml:space="preserve"> с </w:t>
      </w:r>
      <w:r w:rsidR="00671C68">
        <w:t xml:space="preserve">малката </w:t>
      </w:r>
      <w:r>
        <w:t>разлика</w:t>
      </w:r>
      <w:r w:rsidR="00671C68">
        <w:t>,</w:t>
      </w:r>
      <w:r>
        <w:t xml:space="preserve"> че от </w:t>
      </w:r>
      <w:proofErr w:type="spellStart"/>
      <w:r>
        <w:rPr>
          <w:lang w:val="en-US"/>
        </w:rPr>
        <w:t>CryptDetailsActivity</w:t>
      </w:r>
      <w:proofErr w:type="spellEnd"/>
      <w:r>
        <w:rPr>
          <w:lang w:val="en-US"/>
        </w:rPr>
        <w:t xml:space="preserve"> </w:t>
      </w:r>
      <w:r>
        <w:t xml:space="preserve">се отива в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и </w:t>
      </w:r>
      <w:r w:rsidR="00671C68">
        <w:t xml:space="preserve">не се извкива </w:t>
      </w:r>
      <w:proofErr w:type="spellStart"/>
      <w:r>
        <w:rPr>
          <w:lang w:val="en-US"/>
        </w:rPr>
        <w:t>addListener</w:t>
      </w:r>
      <w:proofErr w:type="spellEnd"/>
      <w:r>
        <w:rPr>
          <w:lang w:val="en-US"/>
        </w:rPr>
        <w:t xml:space="preserve"> </w:t>
      </w:r>
      <w:r>
        <w:t xml:space="preserve">от </w:t>
      </w:r>
      <w:proofErr w:type="spellStart"/>
      <w:r>
        <w:rPr>
          <w:lang w:val="en-US"/>
        </w:rPr>
        <w:t>AndoridSocketHandler</w:t>
      </w:r>
      <w:proofErr w:type="spellEnd"/>
      <w:r>
        <w:t>-а</w:t>
      </w:r>
      <w:r w:rsidR="00671C68">
        <w:t>, а</w:t>
      </w:r>
      <w:r>
        <w:t xml:space="preserve"> се извиква </w:t>
      </w:r>
      <w:proofErr w:type="spellStart"/>
      <w:r>
        <w:rPr>
          <w:lang w:val="en-US"/>
        </w:rPr>
        <w:t>removeListener</w:t>
      </w:r>
      <w:proofErr w:type="spellEnd"/>
      <w:r>
        <w:t xml:space="preserve"> в </w:t>
      </w:r>
      <w:proofErr w:type="spellStart"/>
      <w:r>
        <w:rPr>
          <w:lang w:val="en-US"/>
        </w:rPr>
        <w:t>CryptoWebSocketHandler</w:t>
      </w:r>
      <w:proofErr w:type="spellEnd"/>
      <w:r>
        <w:t>-а.</w:t>
      </w:r>
    </w:p>
    <w:p w14:paraId="1C6AD4A3" w14:textId="77777777" w:rsidR="00652AEB" w:rsidRDefault="00652AEB" w:rsidP="00652AEB">
      <w:pPr>
        <w:pStyle w:val="Heading2"/>
      </w:pPr>
      <w:bookmarkStart w:id="9" w:name="_Toc73562089"/>
      <w:r>
        <w:lastRenderedPageBreak/>
        <w:t>Софтуерен код</w:t>
      </w:r>
      <w:bookmarkEnd w:id="9"/>
    </w:p>
    <w:p w14:paraId="496C2238" w14:textId="28864D90" w:rsidR="00652AEB" w:rsidRDefault="00652AEB" w:rsidP="00652AEB">
      <w:pPr>
        <w:rPr>
          <w:lang w:val="en-US"/>
        </w:rPr>
      </w:pPr>
      <w:r>
        <w:t xml:space="preserve">Кодът както за сървъра така и за андроид приложението може да бъде намерен и изтеглен от: </w:t>
      </w:r>
      <w:hyperlink r:id="rId12" w:history="1">
        <w:r w:rsidRPr="00C8128C">
          <w:rPr>
            <w:rStyle w:val="Hyperlink"/>
          </w:rPr>
          <w:t>https://github.com/ivanmilevtues/CryptoMonitor</w:t>
        </w:r>
      </w:hyperlink>
      <w:r>
        <w:rPr>
          <w:lang w:val="en-US"/>
        </w:rPr>
        <w:t xml:space="preserve"> </w:t>
      </w:r>
    </w:p>
    <w:p w14:paraId="5469903D" w14:textId="79E7265E" w:rsidR="00AF6078" w:rsidRDefault="00652AEB" w:rsidP="00652AEB">
      <w:r>
        <w:t>В хранилището се намират също този документ както и всички графики представени в документацията.</w:t>
      </w:r>
    </w:p>
    <w:p w14:paraId="70CF6274" w14:textId="77777777" w:rsidR="00AF6078" w:rsidRDefault="00AF6078">
      <w:pPr>
        <w:jc w:val="left"/>
      </w:pPr>
      <w:r>
        <w:br w:type="page"/>
      </w:r>
    </w:p>
    <w:p w14:paraId="5F00E45D" w14:textId="77777777" w:rsidR="00652AEB" w:rsidRPr="00652AEB" w:rsidRDefault="00652AEB" w:rsidP="00652AEB"/>
    <w:p w14:paraId="4045B71A" w14:textId="77777777" w:rsidR="00CD1996" w:rsidRDefault="00CD1996" w:rsidP="00CD1996">
      <w:pPr>
        <w:pStyle w:val="Heading1"/>
      </w:pPr>
      <w:bookmarkStart w:id="10" w:name="_Toc73562090"/>
      <w:r>
        <w:t>Потребителско ръководство</w:t>
      </w:r>
      <w:bookmarkEnd w:id="10"/>
    </w:p>
    <w:p w14:paraId="4D8E28D3" w14:textId="3180B9DA" w:rsidR="002D43BF" w:rsidRDefault="002D43BF" w:rsidP="002D43BF">
      <w:r>
        <w:t>Начална страница:</w:t>
      </w:r>
    </w:p>
    <w:p w14:paraId="61C11253" w14:textId="77777777" w:rsidR="002D43BF" w:rsidRDefault="002D43BF" w:rsidP="002D43BF">
      <w:r w:rsidRPr="002D43BF">
        <w:rPr>
          <w:noProof/>
          <w:lang w:eastAsia="bg-BG"/>
        </w:rPr>
        <w:drawing>
          <wp:inline distT="0" distB="0" distL="0" distR="0" wp14:anchorId="5B4E34BB" wp14:editId="6249E38A">
            <wp:extent cx="3781953" cy="77925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D4AA" w14:textId="32FD9CE4" w:rsidR="002D43BF" w:rsidRDefault="00671C68" w:rsidP="002D43BF">
      <w:r>
        <w:lastRenderedPageBreak/>
        <w:t xml:space="preserve">За да отворим цената на конкретна валута </w:t>
      </w:r>
      <w:r w:rsidR="002D43BF">
        <w:t xml:space="preserve">се към конкретна </w:t>
      </w:r>
      <w:r>
        <w:t xml:space="preserve">валута трябва да натиснем </w:t>
      </w:r>
      <w:r w:rsidR="002D43BF">
        <w:t>върху някой от бутоните.</w:t>
      </w:r>
    </w:p>
    <w:p w14:paraId="6D3367C7" w14:textId="77777777" w:rsidR="002D43BF" w:rsidRDefault="002D43BF" w:rsidP="002D43BF">
      <w:r>
        <w:t>Отваря се нова страница:</w:t>
      </w:r>
    </w:p>
    <w:p w14:paraId="68213E51" w14:textId="77777777" w:rsidR="002D43BF" w:rsidRDefault="002D43BF" w:rsidP="002D43BF">
      <w:r w:rsidRPr="002D43BF">
        <w:rPr>
          <w:noProof/>
          <w:lang w:eastAsia="bg-BG"/>
        </w:rPr>
        <w:drawing>
          <wp:inline distT="0" distB="0" distL="0" distR="0" wp14:anchorId="47AB1DC4" wp14:editId="0AA1D2FB">
            <wp:extent cx="3734321" cy="7964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189" w14:textId="669019CE" w:rsidR="002D43BF" w:rsidRDefault="002D43BF" w:rsidP="002D43BF">
      <w:r>
        <w:lastRenderedPageBreak/>
        <w:t>Не винаги получаваме веднага информация тъй като е възможно в дадения момент да не се извършва транзакция. След първата така</w:t>
      </w:r>
      <w:r w:rsidR="00671C68">
        <w:t>ва</w:t>
      </w:r>
      <w:r>
        <w:t xml:space="preserve"> ще се попълни информацията по следния начин:</w:t>
      </w:r>
    </w:p>
    <w:p w14:paraId="3C21E521" w14:textId="77777777" w:rsidR="002D43BF" w:rsidRDefault="002D43BF" w:rsidP="002D43BF">
      <w:r w:rsidRPr="002D43BF">
        <w:rPr>
          <w:noProof/>
          <w:lang w:eastAsia="bg-BG"/>
        </w:rPr>
        <w:drawing>
          <wp:inline distT="0" distB="0" distL="0" distR="0" wp14:anchorId="7D279470" wp14:editId="727681CC">
            <wp:extent cx="3810532" cy="795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D17" w14:textId="77777777" w:rsidR="002D43BF" w:rsidRDefault="002D43BF" w:rsidP="002D43BF">
      <w:r>
        <w:lastRenderedPageBreak/>
        <w:t>След като изчакаме още малко и графиката ще започне да се популира с данни:</w:t>
      </w:r>
    </w:p>
    <w:p w14:paraId="2A177DD9" w14:textId="77777777" w:rsidR="002D43BF" w:rsidRDefault="002D43BF" w:rsidP="002D43B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75E6BB7" wp14:editId="0C572805">
            <wp:extent cx="3619500" cy="4943475"/>
            <wp:effectExtent l="0" t="0" r="0" b="9525"/>
            <wp:docPr id="4" name="Picture 4" descr="https://cdn.discordapp.com/attachments/143797982075027456/8489199745297285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43797982075027456/8489199745297285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B649" w14:textId="0D8E76DC" w:rsidR="002D43BF" w:rsidRDefault="002D43BF" w:rsidP="002D43BF">
      <w:r>
        <w:t>За да се върнем обратно към основното меню използваме бутона за навигация за назад.</w:t>
      </w:r>
    </w:p>
    <w:p w14:paraId="5AB50129" w14:textId="25889B6E" w:rsidR="002D43BF" w:rsidRDefault="002D43BF" w:rsidP="002D43BF">
      <w:r>
        <w:t>Екраните за другите крипто</w:t>
      </w:r>
      <w:r w:rsidR="00671C68">
        <w:t xml:space="preserve"> </w:t>
      </w:r>
      <w:r>
        <w:t xml:space="preserve">валути </w:t>
      </w:r>
      <w:r w:rsidR="00671C68">
        <w:t>са аналогични</w:t>
      </w:r>
      <w:r>
        <w:t>:</w:t>
      </w:r>
    </w:p>
    <w:p w14:paraId="6CFA5849" w14:textId="77777777" w:rsidR="002D43BF" w:rsidRDefault="002D43BF" w:rsidP="002D43BF">
      <w:r w:rsidRPr="002D43BF">
        <w:rPr>
          <w:noProof/>
          <w:lang w:eastAsia="bg-BG"/>
        </w:rPr>
        <w:lastRenderedPageBreak/>
        <w:drawing>
          <wp:inline distT="0" distB="0" distL="0" distR="0" wp14:anchorId="06A707CF" wp14:editId="50E34852">
            <wp:extent cx="3686689" cy="79449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D2EB" w14:textId="77777777" w:rsidR="002D43BF" w:rsidRPr="002D43BF" w:rsidRDefault="002D43BF" w:rsidP="002D43BF">
      <w:pPr>
        <w:rPr>
          <w:lang w:val="en-US"/>
        </w:rPr>
      </w:pPr>
      <w:r w:rsidRPr="002D43BF">
        <w:rPr>
          <w:noProof/>
          <w:lang w:eastAsia="bg-BG"/>
        </w:rPr>
        <w:lastRenderedPageBreak/>
        <w:drawing>
          <wp:inline distT="0" distB="0" distL="0" distR="0" wp14:anchorId="3A5A4D81" wp14:editId="355C0DEE">
            <wp:extent cx="3743847" cy="751627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884" w14:textId="77777777" w:rsidR="002D43BF" w:rsidRPr="002D43BF" w:rsidRDefault="002D43BF" w:rsidP="002D43BF">
      <w:r w:rsidRPr="002D43BF">
        <w:rPr>
          <w:noProof/>
          <w:lang w:eastAsia="bg-BG"/>
        </w:rPr>
        <w:lastRenderedPageBreak/>
        <w:drawing>
          <wp:inline distT="0" distB="0" distL="0" distR="0" wp14:anchorId="278F228D" wp14:editId="392D52D1">
            <wp:extent cx="3705742" cy="745911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BF" w:rsidRPr="002D43B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3AECE" w14:textId="77777777" w:rsidR="008C4008" w:rsidRDefault="008C4008" w:rsidP="002D43BF">
      <w:pPr>
        <w:spacing w:after="0" w:line="240" w:lineRule="auto"/>
      </w:pPr>
      <w:r>
        <w:separator/>
      </w:r>
    </w:p>
  </w:endnote>
  <w:endnote w:type="continuationSeparator" w:id="0">
    <w:p w14:paraId="6878B71B" w14:textId="77777777" w:rsidR="008C4008" w:rsidRDefault="008C4008" w:rsidP="002D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481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D11E" w14:textId="1A6DAADE" w:rsidR="002D43BF" w:rsidRDefault="002D43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22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4C1406B" w14:textId="77777777" w:rsidR="002D43BF" w:rsidRDefault="002D4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E002D" w14:textId="77777777" w:rsidR="008C4008" w:rsidRDefault="008C4008" w:rsidP="002D43BF">
      <w:pPr>
        <w:spacing w:after="0" w:line="240" w:lineRule="auto"/>
      </w:pPr>
      <w:r>
        <w:separator/>
      </w:r>
    </w:p>
  </w:footnote>
  <w:footnote w:type="continuationSeparator" w:id="0">
    <w:p w14:paraId="70D67D61" w14:textId="77777777" w:rsidR="008C4008" w:rsidRDefault="008C4008" w:rsidP="002D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472C"/>
    <w:multiLevelType w:val="hybridMultilevel"/>
    <w:tmpl w:val="4200481E"/>
    <w:lvl w:ilvl="0" w:tplc="F5B2573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1187"/>
    <w:multiLevelType w:val="hybridMultilevel"/>
    <w:tmpl w:val="7C6008E2"/>
    <w:lvl w:ilvl="0" w:tplc="A0DA4214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6A"/>
    <w:rsid w:val="00182CD5"/>
    <w:rsid w:val="001A702F"/>
    <w:rsid w:val="001F0E5C"/>
    <w:rsid w:val="002754CC"/>
    <w:rsid w:val="002D43BF"/>
    <w:rsid w:val="002E407A"/>
    <w:rsid w:val="0052484E"/>
    <w:rsid w:val="005D59CF"/>
    <w:rsid w:val="00652AEB"/>
    <w:rsid w:val="00671C68"/>
    <w:rsid w:val="00776980"/>
    <w:rsid w:val="007A036B"/>
    <w:rsid w:val="007E5880"/>
    <w:rsid w:val="008C4008"/>
    <w:rsid w:val="00922520"/>
    <w:rsid w:val="00954227"/>
    <w:rsid w:val="0099256A"/>
    <w:rsid w:val="00A30747"/>
    <w:rsid w:val="00AF6078"/>
    <w:rsid w:val="00B01DF5"/>
    <w:rsid w:val="00CD1996"/>
    <w:rsid w:val="00DC2D20"/>
    <w:rsid w:val="00E87FCD"/>
    <w:rsid w:val="00F212AC"/>
    <w:rsid w:val="00F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4D8A"/>
  <w15:chartTrackingRefBased/>
  <w15:docId w15:val="{6B6CDFAC-451E-42F9-B58B-364B7B4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8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4CC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2AE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E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EB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2AEB"/>
    <w:rPr>
      <w:rFonts w:ascii="Times New Roman" w:eastAsiaTheme="minorEastAsia" w:hAnsi="Times New Roman"/>
      <w:color w:val="5A5A5A" w:themeColor="text1" w:themeTint="A5"/>
      <w:spacing w:val="15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B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2AEB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2A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AE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2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ivanmilevtues/CryptoMonito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cp:lastPrinted>2021-06-02T18:49:00Z</cp:lastPrinted>
  <dcterms:created xsi:type="dcterms:W3CDTF">2021-05-31T14:21:00Z</dcterms:created>
  <dcterms:modified xsi:type="dcterms:W3CDTF">2021-06-02T18:50:00Z</dcterms:modified>
</cp:coreProperties>
</file>