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E13" w:rsidRPr="001E0457" w:rsidRDefault="001E0457" w:rsidP="006608BE">
      <w:pPr>
        <w:jc w:val="center"/>
        <w:rPr>
          <w:sz w:val="28"/>
          <w:szCs w:val="28"/>
          <w:u w:val="single"/>
          <w:lang w:val="en-US"/>
        </w:rPr>
      </w:pPr>
      <w:r w:rsidRPr="001E045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435B9" wp14:editId="77BDAE6E">
                <wp:simplePos x="0" y="0"/>
                <wp:positionH relativeFrom="column">
                  <wp:posOffset>3124038</wp:posOffset>
                </wp:positionH>
                <wp:positionV relativeFrom="paragraph">
                  <wp:posOffset>365760</wp:posOffset>
                </wp:positionV>
                <wp:extent cx="2374265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457" w:rsidRPr="001E0457" w:rsidRDefault="001E045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t=            333K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6pt;margin-top:28.8pt;width:186.9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LbJwIAAPsDAAAOAAAAZHJzL2Uyb0RvYy54bWysU82O0zAQviPxDpbvNGnabtuo6WrZpQhp&#10;+ZEWHsB1nMbC8RjbbVJu3HkF3oEDB268QveNGDvdbgU3RA6WnZn5Zr7PnxeXXaPITlgnQRd0OEgp&#10;EZpDKfWmoB/er57NKHGe6ZIp0KKge+Ho5fLpk0VrcpFBDaoUliCIdnlrClp7b/IkcbwWDXMDMEJj&#10;sALbMI9Hu0lKy1pEb1SSpelF0oItjQUunMO/N32QLiN+VQnu31aVE56oguJsPq42ruuwJssFyzeW&#10;mVry4xjsH6ZomNTY9AR1wzwjWyv/gmokt+Cg8gMOTQJVJbmIHJDNMP2DzV3NjIhcUBxnTjK5/wfL&#10;3+zeWSLLgo7SKSWaNXhJh2+H74cfh1+Hn/df7r+SLKjUGpdj8p3BdN89hw5vOzJ25hb4R0c0XNdM&#10;b8SVtdDWgpU45TBUJmelPY4LIOv2NZTYjG09RKCusk2QEEUhiI63tT/dkOg84fgzG03H2cWEEo6x&#10;4TgdzWeT2IPlD+XGOv9SQEPCpqAWLRDh2e7W+TAOyx9SQjcNK6lUtIHSpC3ofJJNYsFZpJEeXapk&#10;U9BZGr7eN4HlC13GYs+k6vfYQOkj7cC05+y7dYeJQYs1lHsUwELvRnw9uKnBfqakRScW1H3aMiso&#10;Ua80ijgfjsfBuvEwnkwzPNjzyPo8wjRHqIJ6SvrttY92D1yduUKxVzLK8DjJcVZ0WFTn+BqChc/P&#10;MevxzS5/AwAA//8DAFBLAwQUAAYACAAAACEAHcTcvt8AAAAKAQAADwAAAGRycy9kb3ducmV2Lnht&#10;bEyPS0/DMBCE70j8B2uRuFGnEXk0jVNVPCQOXCjhvo3dJCJeR/G2Sf895gTH0Yxmvil3ix3ExUy+&#10;d6RgvYpAGGqc7qlVUH++PuQgPCNpHBwZBVfjYVfd3pRYaDfTh7kcuBWhhHyBCjrmsZDSN52x6Fdu&#10;NBS8k5sscpBTK/WEcyi3g4yjKJUWewoLHY7mqTPN9+FsFTDr/fpav1j/9rW8P89d1CRYK3V/t+y3&#10;INgs/BeGX/yADlVgOrozaS8GBY+bOHxhBUmWggiBPE02II4K4izPQFal/H+h+gEAAP//AwBQSwEC&#10;LQAUAAYACAAAACEAtoM4kv4AAADhAQAAEwAAAAAAAAAAAAAAAAAAAAAAW0NvbnRlbnRfVHlwZXNd&#10;LnhtbFBLAQItABQABgAIAAAAIQA4/SH/1gAAAJQBAAALAAAAAAAAAAAAAAAAAC8BAABfcmVscy8u&#10;cmVsc1BLAQItABQABgAIAAAAIQB1hELbJwIAAPsDAAAOAAAAAAAAAAAAAAAAAC4CAABkcnMvZTJv&#10;RG9jLnhtbFBLAQItABQABgAIAAAAIQAdxNy+3wAAAAoBAAAPAAAAAAAAAAAAAAAAAIEEAABkcnMv&#10;ZG93bnJldi54bWxQSwUGAAAAAAQABADzAAAAjQUAAAAA&#10;" filled="f" stroked="f">
                <v:textbox style="mso-fit-shape-to-text:t">
                  <w:txbxContent>
                    <w:p w:rsidR="001E0457" w:rsidRPr="001E0457" w:rsidRDefault="001E045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t=            333K</w:t>
                      </w:r>
                    </w:p>
                  </w:txbxContent>
                </v:textbox>
              </v:shape>
            </w:pict>
          </mc:Fallback>
        </mc:AlternateContent>
      </w:r>
      <w:r w:rsidR="006608BE" w:rsidRPr="006608BE">
        <w:rPr>
          <w:sz w:val="28"/>
          <w:szCs w:val="28"/>
          <w:u w:val="single"/>
        </w:rPr>
        <w:t>Выполнение</w:t>
      </w:r>
    </w:p>
    <w:tbl>
      <w:tblPr>
        <w:tblW w:w="4512" w:type="dxa"/>
        <w:tblInd w:w="93" w:type="dxa"/>
        <w:tblLook w:val="04A0" w:firstRow="1" w:lastRow="0" w:firstColumn="1" w:lastColumn="0" w:noHBand="0" w:noVBand="1"/>
      </w:tblPr>
      <w:tblGrid>
        <w:gridCol w:w="2376"/>
        <w:gridCol w:w="2136"/>
      </w:tblGrid>
      <w:tr w:rsidR="006608BE" w:rsidRPr="006608BE" w:rsidTr="001E0457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vertAnchor="text" w:horzAnchor="margin" w:tblpY="-116"/>
              <w:tblOverlap w:val="never"/>
              <w:tblW w:w="2160" w:type="dxa"/>
              <w:tblLook w:val="04A0" w:firstRow="1" w:lastRow="0" w:firstColumn="1" w:lastColumn="0" w:noHBand="0" w:noVBand="1"/>
            </w:tblPr>
            <w:tblGrid>
              <w:gridCol w:w="1200"/>
              <w:gridCol w:w="960"/>
            </w:tblGrid>
            <w:tr w:rsidR="001E0457" w:rsidRPr="006608BE" w:rsidTr="001E045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t=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295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К</w:t>
                  </w:r>
                </w:p>
              </w:tc>
            </w:tr>
            <w:tr w:rsidR="001E0457" w:rsidRPr="006608BE" w:rsidTr="001E0457">
              <w:trPr>
                <w:trHeight w:val="300"/>
              </w:trPr>
              <w:tc>
                <w:tcPr>
                  <w:tcW w:w="12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Δp</w:t>
                  </w:r>
                  <w:proofErr w:type="spellEnd"/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 xml:space="preserve">, </w:t>
                  </w:r>
                  <w:proofErr w:type="spellStart"/>
                  <w:proofErr w:type="gramStart"/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атм</w:t>
                  </w:r>
                  <w:proofErr w:type="spellEnd"/>
                  <w:proofErr w:type="gram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ΔT</w:t>
                  </w:r>
                </w:p>
              </w:tc>
            </w:tr>
            <w:tr w:rsidR="001E0457" w:rsidRPr="006608BE" w:rsidTr="001E045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1,88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1,253</w:t>
                  </w:r>
                </w:p>
              </w:tc>
            </w:tr>
            <w:tr w:rsidR="001E0457" w:rsidRPr="006608BE" w:rsidTr="001E045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2,45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1,892</w:t>
                  </w:r>
                </w:p>
              </w:tc>
            </w:tr>
            <w:tr w:rsidR="001E0457" w:rsidRPr="006608BE" w:rsidTr="001E045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2,7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2,383</w:t>
                  </w:r>
                </w:p>
              </w:tc>
            </w:tr>
            <w:tr w:rsidR="001E0457" w:rsidRPr="006608BE" w:rsidTr="001E045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3,3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2,850</w:t>
                  </w:r>
                </w:p>
              </w:tc>
            </w:tr>
            <w:tr w:rsidR="001E0457" w:rsidRPr="006608BE" w:rsidTr="001E0457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4,1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3,710</w:t>
                  </w:r>
                </w:p>
              </w:tc>
            </w:tr>
          </w:tbl>
          <w:p w:rsidR="006608BE" w:rsidRPr="006608BE" w:rsidRDefault="006608BE" w:rsidP="0066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pPr w:leftFromText="180" w:rightFromText="180" w:vertAnchor="text" w:horzAnchor="page" w:tblpX="496" w:tblpY="-1740"/>
              <w:tblOverlap w:val="never"/>
              <w:tblW w:w="192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1E0457" w:rsidRPr="006608BE" w:rsidTr="001E045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t=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313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К</w:t>
                  </w:r>
                </w:p>
              </w:tc>
            </w:tr>
            <w:tr w:rsidR="001E0457" w:rsidRPr="006608BE" w:rsidTr="001E0457">
              <w:trPr>
                <w:trHeight w:val="300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Δp</w:t>
                  </w:r>
                  <w:proofErr w:type="spellEnd"/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 xml:space="preserve">, </w:t>
                  </w:r>
                  <w:proofErr w:type="spellStart"/>
                  <w:proofErr w:type="gramStart"/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атм</w:t>
                  </w:r>
                  <w:proofErr w:type="spellEnd"/>
                  <w:proofErr w:type="gramEnd"/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ΔT</w:t>
                  </w:r>
                </w:p>
              </w:tc>
            </w:tr>
            <w:tr w:rsidR="001E0457" w:rsidRPr="006608BE" w:rsidTr="001E045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1,8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0,986</w:t>
                  </w:r>
                </w:p>
              </w:tc>
            </w:tr>
            <w:tr w:rsidR="001E0457" w:rsidRPr="006608BE" w:rsidTr="001E045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2,43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1,587</w:t>
                  </w:r>
                </w:p>
              </w:tc>
            </w:tr>
            <w:tr w:rsidR="001E0457" w:rsidRPr="006608BE" w:rsidTr="001E045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2,78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1,875</w:t>
                  </w:r>
                </w:p>
              </w:tc>
            </w:tr>
            <w:tr w:rsidR="001E0457" w:rsidRPr="006608BE" w:rsidTr="001E045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3,33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2,428</w:t>
                  </w:r>
                </w:p>
              </w:tc>
            </w:tr>
            <w:tr w:rsidR="001E0457" w:rsidRPr="006608BE" w:rsidTr="001E045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CE6F1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4,05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E0457" w:rsidRPr="006608BE" w:rsidRDefault="001E0457" w:rsidP="001E045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608BE">
                    <w:rPr>
                      <w:rFonts w:ascii="Calibri" w:eastAsia="Times New Roman" w:hAnsi="Calibri" w:cs="Calibri"/>
                      <w:color w:val="000000"/>
                    </w:rPr>
                    <w:t>3,077</w:t>
                  </w:r>
                </w:p>
              </w:tc>
            </w:tr>
          </w:tbl>
          <w:p w:rsidR="006608BE" w:rsidRPr="006608BE" w:rsidRDefault="006608BE" w:rsidP="006608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tbl>
      <w:tblPr>
        <w:tblpPr w:leftFromText="180" w:rightFromText="180" w:vertAnchor="text" w:horzAnchor="page" w:tblpX="5503" w:tblpY="-1893"/>
        <w:tblOverlap w:val="never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E0457" w:rsidRPr="001E0457" w:rsidTr="001E045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457" w:rsidRPr="001E0457" w:rsidRDefault="001E0457" w:rsidP="001E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E0457">
              <w:rPr>
                <w:rFonts w:ascii="Calibri" w:eastAsia="Times New Roman" w:hAnsi="Calibri" w:cs="Calibri"/>
                <w:color w:val="000000"/>
              </w:rPr>
              <w:t>Δp</w:t>
            </w:r>
            <w:proofErr w:type="spellEnd"/>
            <w:r w:rsidRPr="001E0457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proofErr w:type="gramStart"/>
            <w:r w:rsidRPr="001E0457">
              <w:rPr>
                <w:rFonts w:ascii="Calibri" w:eastAsia="Times New Roman" w:hAnsi="Calibri" w:cs="Calibri"/>
                <w:color w:val="000000"/>
              </w:rPr>
              <w:t>атм</w:t>
            </w:r>
            <w:proofErr w:type="spellEnd"/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457" w:rsidRPr="001E0457" w:rsidRDefault="001E0457" w:rsidP="001E04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E0457">
              <w:rPr>
                <w:rFonts w:ascii="Calibri" w:eastAsia="Times New Roman" w:hAnsi="Calibri" w:cs="Calibri"/>
                <w:color w:val="000000"/>
              </w:rPr>
              <w:t>ΔT</w:t>
            </w:r>
          </w:p>
        </w:tc>
      </w:tr>
      <w:tr w:rsidR="001E0457" w:rsidRPr="001E0457" w:rsidTr="001E0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1E0457" w:rsidRPr="001E0457" w:rsidRDefault="001E0457" w:rsidP="001E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457">
              <w:rPr>
                <w:rFonts w:ascii="Calibri" w:eastAsia="Times New Roman" w:hAnsi="Calibri" w:cs="Calibri"/>
                <w:color w:val="000000"/>
              </w:rPr>
              <w:t>1,86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457" w:rsidRPr="001E0457" w:rsidRDefault="001E0457" w:rsidP="001E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457">
              <w:rPr>
                <w:rFonts w:ascii="Calibri" w:eastAsia="Times New Roman" w:hAnsi="Calibri" w:cs="Calibri"/>
                <w:color w:val="000000"/>
              </w:rPr>
              <w:t>0,970</w:t>
            </w:r>
          </w:p>
        </w:tc>
      </w:tr>
      <w:tr w:rsidR="001E0457" w:rsidRPr="001E0457" w:rsidTr="001E0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1E0457" w:rsidRPr="001E0457" w:rsidRDefault="001E0457" w:rsidP="001E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457">
              <w:rPr>
                <w:rFonts w:ascii="Calibri" w:eastAsia="Times New Roman" w:hAnsi="Calibri" w:cs="Calibri"/>
                <w:color w:val="000000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457" w:rsidRPr="001E0457" w:rsidRDefault="001E0457" w:rsidP="001E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457">
              <w:rPr>
                <w:rFonts w:ascii="Calibri" w:eastAsia="Times New Roman" w:hAnsi="Calibri" w:cs="Calibri"/>
                <w:color w:val="000000"/>
              </w:rPr>
              <w:t>1,409</w:t>
            </w:r>
          </w:p>
        </w:tc>
      </w:tr>
      <w:tr w:rsidR="001E0457" w:rsidRPr="001E0457" w:rsidTr="001E0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1E0457" w:rsidRPr="001E0457" w:rsidRDefault="001E0457" w:rsidP="001E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457">
              <w:rPr>
                <w:rFonts w:ascii="Calibri" w:eastAsia="Times New Roman" w:hAnsi="Calibri" w:cs="Calibri"/>
                <w:color w:val="000000"/>
              </w:rPr>
              <w:t>2,73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457" w:rsidRPr="001E0457" w:rsidRDefault="001E0457" w:rsidP="001E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457">
              <w:rPr>
                <w:rFonts w:ascii="Calibri" w:eastAsia="Times New Roman" w:hAnsi="Calibri" w:cs="Calibri"/>
                <w:color w:val="000000"/>
              </w:rPr>
              <w:t>1,663</w:t>
            </w:r>
          </w:p>
        </w:tc>
      </w:tr>
      <w:tr w:rsidR="001E0457" w:rsidRPr="001E0457" w:rsidTr="001E0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1E0457" w:rsidRPr="001E0457" w:rsidRDefault="001E0457" w:rsidP="001E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457">
              <w:rPr>
                <w:rFonts w:ascii="Calibri" w:eastAsia="Times New Roman" w:hAnsi="Calibri" w:cs="Calibri"/>
                <w:color w:val="000000"/>
              </w:rPr>
              <w:t>3,36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457" w:rsidRPr="001E0457" w:rsidRDefault="001E0457" w:rsidP="001E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457">
              <w:rPr>
                <w:rFonts w:ascii="Calibri" w:eastAsia="Times New Roman" w:hAnsi="Calibri" w:cs="Calibri"/>
                <w:color w:val="000000"/>
              </w:rPr>
              <w:t>2,217</w:t>
            </w:r>
          </w:p>
        </w:tc>
      </w:tr>
      <w:tr w:rsidR="001E0457" w:rsidRPr="001E0457" w:rsidTr="001E045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1E0457" w:rsidRPr="001E0457" w:rsidRDefault="001E0457" w:rsidP="001E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457">
              <w:rPr>
                <w:rFonts w:ascii="Calibri" w:eastAsia="Times New Roman" w:hAnsi="Calibri" w:cs="Calibri"/>
                <w:color w:val="000000"/>
              </w:rPr>
              <w:t>4,05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E0457" w:rsidRPr="001E0457" w:rsidRDefault="001E0457" w:rsidP="001E04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E0457">
              <w:rPr>
                <w:rFonts w:ascii="Calibri" w:eastAsia="Times New Roman" w:hAnsi="Calibri" w:cs="Calibri"/>
                <w:color w:val="000000"/>
              </w:rPr>
              <w:t>2,748</w:t>
            </w:r>
          </w:p>
        </w:tc>
      </w:tr>
    </w:tbl>
    <w:p w:rsidR="006608BE" w:rsidRPr="006608BE" w:rsidRDefault="006608BE" w:rsidP="006608BE">
      <w:pPr>
        <w:jc w:val="center"/>
        <w:rPr>
          <w:sz w:val="28"/>
          <w:szCs w:val="28"/>
        </w:rPr>
      </w:pPr>
    </w:p>
    <w:p w:rsidR="000F3E13" w:rsidRDefault="001E0457" w:rsidP="001E0457">
      <w:pPr>
        <w:ind w:firstLine="708"/>
        <w:rPr>
          <w:rFonts w:ascii="Calibri" w:eastAsia="Times New Roman" w:hAnsi="Calibri" w:cs="Calibri"/>
          <w:color w:val="000000"/>
          <w:sz w:val="28"/>
          <w:szCs w:val="28"/>
        </w:rPr>
      </w:pPr>
      <w:r w:rsidRPr="001E0457">
        <w:rPr>
          <w:sz w:val="28"/>
          <w:szCs w:val="28"/>
        </w:rPr>
        <w:t xml:space="preserve">Привели три таблицы, в которых указаны данные </w:t>
      </w:r>
      <w:r w:rsidRPr="006608BE">
        <w:rPr>
          <w:rFonts w:ascii="Calibri" w:eastAsia="Times New Roman" w:hAnsi="Calibri" w:cs="Calibri"/>
          <w:color w:val="000000"/>
          <w:sz w:val="28"/>
          <w:szCs w:val="28"/>
        </w:rPr>
        <w:t>Δ</w:t>
      </w:r>
      <w:r w:rsidRPr="001E0457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p</w:t>
      </w:r>
      <w:r w:rsidRPr="001E0457">
        <w:rPr>
          <w:rFonts w:ascii="Calibri" w:eastAsia="Times New Roman" w:hAnsi="Calibri" w:cs="Calibri"/>
          <w:color w:val="000000"/>
          <w:sz w:val="28"/>
          <w:szCs w:val="28"/>
        </w:rPr>
        <w:t xml:space="preserve"> с манометра и</w:t>
      </w:r>
      <w:proofErr w:type="gramStart"/>
      <w:r w:rsidRPr="001E0457">
        <w:rPr>
          <w:rFonts w:ascii="Calibri" w:eastAsia="Times New Roman" w:hAnsi="Calibri" w:cs="Calibri"/>
          <w:color w:val="000000"/>
          <w:sz w:val="28"/>
          <w:szCs w:val="28"/>
        </w:rPr>
        <w:t xml:space="preserve"> </w:t>
      </w:r>
      <w:r w:rsidRPr="006608BE">
        <w:rPr>
          <w:rFonts w:ascii="Calibri" w:eastAsia="Times New Roman" w:hAnsi="Calibri" w:cs="Calibri"/>
          <w:color w:val="000000"/>
          <w:sz w:val="28"/>
          <w:szCs w:val="28"/>
        </w:rPr>
        <w:t>Δ</w:t>
      </w:r>
      <w:r w:rsidRPr="001E0457">
        <w:rPr>
          <w:rFonts w:ascii="Calibri" w:eastAsia="Times New Roman" w:hAnsi="Calibri" w:cs="Calibri"/>
          <w:color w:val="000000"/>
          <w:sz w:val="28"/>
          <w:szCs w:val="28"/>
        </w:rPr>
        <w:t>Т</w:t>
      </w:r>
      <w:proofErr w:type="gramEnd"/>
      <w:r w:rsidRPr="001E0457">
        <w:rPr>
          <w:rFonts w:ascii="Calibri" w:eastAsia="Times New Roman" w:hAnsi="Calibri" w:cs="Calibri"/>
          <w:color w:val="000000"/>
          <w:sz w:val="28"/>
          <w:szCs w:val="28"/>
        </w:rPr>
        <w:t xml:space="preserve">, рассчитанное по формуле </w:t>
      </w:r>
      <m:oMath>
        <m:r>
          <m:rPr>
            <m:sty m:val="p"/>
          </m:rPr>
          <w:rPr>
            <w:rFonts w:ascii="Cambria Math" w:eastAsia="Times New Roman" w:hAnsi="Cambria Math" w:cs="Calibri"/>
            <w:color w:val="000000"/>
            <w:sz w:val="28"/>
            <w:szCs w:val="28"/>
          </w:rPr>
          <m:t>Δ</m:t>
        </m:r>
        <m:r>
          <w:rPr>
            <w:rFonts w:ascii="Cambria Math" w:eastAsia="Times New Roman" w:hAnsi="Calibri" w:cs="Calibri"/>
            <w:color w:val="000000"/>
            <w:sz w:val="28"/>
            <w:szCs w:val="28"/>
            <w:lang w:val="en-US"/>
          </w:rPr>
          <m:t>T</m:t>
        </m:r>
        <m:r>
          <w:rPr>
            <w:rFonts w:ascii="Cambria Math" w:eastAsia="Times New Roman" w:hAnsi="Calibri" w:cs="Calibri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sz w:val="28"/>
                <w:szCs w:val="28"/>
              </w:rPr>
              <m:t>U-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28"/>
                    <w:szCs w:val="28"/>
                  </w:rPr>
                  <m:t>T</m:t>
                </m:r>
              </m:sub>
            </m:sSub>
          </m:den>
        </m:f>
      </m:oMath>
      <w:r w:rsidRPr="001E0457">
        <w:rPr>
          <w:rFonts w:ascii="Calibri" w:eastAsia="Times New Roman" w:hAnsi="Calibri" w:cs="Calibri"/>
          <w:color w:val="000000"/>
          <w:sz w:val="28"/>
          <w:szCs w:val="28"/>
        </w:rPr>
        <w:t xml:space="preserve">, где </w:t>
      </w:r>
      <w:proofErr w:type="spellStart"/>
      <w:r w:rsidRPr="001E0457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k</w:t>
      </w:r>
      <w:r w:rsidRPr="001E0457">
        <w:rPr>
          <w:rFonts w:ascii="Calibri" w:eastAsia="Times New Roman" w:hAnsi="Calibri" w:cs="Calibri"/>
          <w:color w:val="000000"/>
          <w:sz w:val="28"/>
          <w:szCs w:val="28"/>
          <w:vertAlign w:val="subscript"/>
          <w:lang w:val="en-US"/>
        </w:rPr>
        <w:t>T</w:t>
      </w:r>
      <w:proofErr w:type="spellEnd"/>
      <w:r w:rsidRPr="001E0457">
        <w:rPr>
          <w:rFonts w:ascii="Calibri" w:eastAsia="Times New Roman" w:hAnsi="Calibri" w:cs="Calibri"/>
          <w:color w:val="000000"/>
          <w:sz w:val="28"/>
          <w:szCs w:val="28"/>
        </w:rPr>
        <w:t xml:space="preserve"> я называл коэффициент для соответствующей температуры (40.7, 41.6, 43.3)</w:t>
      </w:r>
      <w:r>
        <w:rPr>
          <w:rFonts w:ascii="Calibri" w:eastAsia="Times New Roman" w:hAnsi="Calibri" w:cs="Calibri"/>
          <w:color w:val="000000"/>
          <w:sz w:val="28"/>
          <w:szCs w:val="28"/>
        </w:rPr>
        <w:t>.</w:t>
      </w:r>
    </w:p>
    <w:p w:rsidR="001E0457" w:rsidRDefault="001E0457" w:rsidP="001E0457">
      <w:pPr>
        <w:rPr>
          <w:rFonts w:ascii="Calibri" w:eastAsia="Times New Roman" w:hAnsi="Calibri" w:cs="Calibri"/>
          <w:color w:val="222222"/>
          <w:sz w:val="28"/>
          <w:szCs w:val="28"/>
          <w:shd w:val="clear" w:color="auto" w:fill="F8F9FA"/>
          <w:lang w:val="en-US"/>
        </w:rPr>
      </w:pPr>
      <w:r>
        <w:rPr>
          <w:rFonts w:ascii="Calibri" w:eastAsia="Times New Roman" w:hAnsi="Calibri" w:cs="Calibri"/>
          <w:color w:val="000000"/>
          <w:sz w:val="28"/>
          <w:szCs w:val="28"/>
        </w:rPr>
        <w:tab/>
      </w:r>
      <w:r w:rsidRPr="001E0457">
        <w:rPr>
          <w:rFonts w:ascii="Calibri" w:eastAsia="Times New Roman" w:hAnsi="Calibri" w:cs="Calibri"/>
          <w:color w:val="000000"/>
          <w:sz w:val="28"/>
          <w:szCs w:val="28"/>
        </w:rPr>
        <w:t xml:space="preserve">Построим графики зависимости </w:t>
      </w:r>
      <w:r w:rsidRPr="006608BE">
        <w:rPr>
          <w:rFonts w:ascii="Calibri" w:eastAsia="Times New Roman" w:hAnsi="Calibri" w:cs="Calibri"/>
          <w:color w:val="000000"/>
          <w:sz w:val="28"/>
          <w:szCs w:val="28"/>
        </w:rPr>
        <w:t>Δ</w:t>
      </w:r>
      <w:r w:rsidRPr="001E0457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T</w:t>
      </w:r>
      <w:r w:rsidRPr="001E0457">
        <w:rPr>
          <w:rFonts w:ascii="Calibri" w:eastAsia="Times New Roman" w:hAnsi="Calibri" w:cs="Calibri"/>
          <w:color w:val="000000"/>
          <w:sz w:val="28"/>
          <w:szCs w:val="28"/>
        </w:rPr>
        <w:t>/</w:t>
      </w:r>
      <w:r w:rsidRPr="006608BE">
        <w:rPr>
          <w:rFonts w:ascii="Calibri" w:eastAsia="Times New Roman" w:hAnsi="Calibri" w:cs="Calibri"/>
          <w:color w:val="000000"/>
          <w:sz w:val="28"/>
          <w:szCs w:val="28"/>
        </w:rPr>
        <w:t>Δ</w:t>
      </w:r>
      <w:r w:rsidRPr="001E0457">
        <w:rPr>
          <w:rFonts w:ascii="Calibri" w:eastAsia="Times New Roman" w:hAnsi="Calibri" w:cs="Calibri"/>
          <w:color w:val="000000"/>
          <w:sz w:val="28"/>
          <w:szCs w:val="28"/>
          <w:lang w:val="en-US"/>
        </w:rPr>
        <w:t>p</w:t>
      </w:r>
      <w:r w:rsidRPr="001E0457">
        <w:rPr>
          <w:rFonts w:ascii="Calibri" w:eastAsia="Times New Roman" w:hAnsi="Calibri" w:cs="Calibri"/>
          <w:color w:val="000000"/>
          <w:sz w:val="28"/>
          <w:szCs w:val="28"/>
        </w:rPr>
        <w:t xml:space="preserve"> и определим коэффициент Джоуля-Томпсона для каждой температуры: </w:t>
      </w:r>
      <m:oMath>
        <m:r>
          <m:rPr>
            <m:sty m:val="p"/>
          </m:rPr>
          <w:rPr>
            <w:rFonts w:ascii="Cambria Math" w:hAnsi="Cambria Math"/>
            <w:color w:val="222222"/>
            <w:sz w:val="28"/>
            <w:szCs w:val="28"/>
            <w:shd w:val="clear" w:color="auto" w:fill="F8F9FA"/>
          </w:rPr>
          <m:t>μ</m:t>
        </m:r>
        <m:r>
          <m:rPr>
            <m:sty m:val="p"/>
          </m:rPr>
          <w:rPr>
            <w:rFonts w:ascii="Cambria Math" w:hAnsi="Palatino Linotype"/>
            <w:color w:val="222222"/>
            <w:sz w:val="28"/>
            <w:szCs w:val="28"/>
            <w:shd w:val="clear" w:color="auto" w:fill="F8F9FA"/>
          </w:rPr>
          <m:t>=</m:t>
        </m:r>
        <m:f>
          <m:fPr>
            <m:ctrlPr>
              <w:rPr>
                <w:rFonts w:ascii="Cambria Math" w:hAnsi="Palatino Linotype"/>
                <w:color w:val="222222"/>
                <w:sz w:val="28"/>
                <w:szCs w:val="28"/>
                <w:shd w:val="clear" w:color="auto" w:fill="F8F9FA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</w:rPr>
              <m:t>Δ</m:t>
            </m:r>
            <m:r>
              <w:rPr>
                <w:rFonts w:ascii="Cambria Math" w:eastAsia="Times New Roman" w:hAnsi="Calibri" w:cs="Calibri"/>
                <w:color w:val="000000"/>
                <w:sz w:val="28"/>
                <w:szCs w:val="28"/>
                <w:lang w:val="en-US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28"/>
                <w:szCs w:val="28"/>
              </w:rPr>
              <m:t>Δ</m:t>
            </m:r>
            <m:r>
              <m:rPr>
                <m:sty m:val="p"/>
              </m:rPr>
              <w:rPr>
                <w:rFonts w:ascii="Cambria Math" w:eastAsia="Times New Roman" w:hAnsi="Calibri" w:cs="Calibri"/>
                <w:color w:val="000000"/>
                <w:sz w:val="28"/>
                <w:szCs w:val="28"/>
              </w:rPr>
              <m:t>p</m:t>
            </m:r>
          </m:den>
        </m:f>
      </m:oMath>
    </w:p>
    <w:p w:rsidR="001E0457" w:rsidRDefault="001E0457" w:rsidP="001E0457">
      <w:pPr>
        <w:rPr>
          <w:rFonts w:ascii="Calibri" w:eastAsia="Times New Roman" w:hAnsi="Calibri" w:cs="Calibri"/>
          <w:color w:val="222222"/>
          <w:sz w:val="28"/>
          <w:szCs w:val="28"/>
          <w:shd w:val="clear" w:color="auto" w:fill="F8F9FA"/>
          <w:lang w:val="en-US"/>
        </w:rPr>
      </w:pPr>
      <w:r>
        <w:rPr>
          <w:noProof/>
        </w:rPr>
        <w:drawing>
          <wp:inline distT="0" distB="0" distL="0" distR="0" wp14:anchorId="4302E7D9" wp14:editId="526DB163">
            <wp:extent cx="6337005" cy="4114800"/>
            <wp:effectExtent l="0" t="0" r="26035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E0457" w:rsidRDefault="00ED25C5" w:rsidP="001E0457">
      <w:pPr>
        <w:rPr>
          <w:rFonts w:ascii="Calibri" w:eastAsia="Times New Roman" w:hAnsi="Calibri" w:cs="Calibri"/>
          <w:color w:val="222222"/>
          <w:sz w:val="28"/>
          <w:szCs w:val="28"/>
          <w:shd w:val="clear" w:color="auto" w:fill="F8F9FA"/>
        </w:rPr>
      </w:pPr>
      <w:r>
        <w:rPr>
          <w:rFonts w:ascii="Calibri" w:eastAsia="Times New Roman" w:hAnsi="Calibri" w:cs="Calibri"/>
          <w:color w:val="222222"/>
          <w:sz w:val="28"/>
          <w:szCs w:val="28"/>
          <w:shd w:val="clear" w:color="auto" w:fill="F8F9FA"/>
        </w:rPr>
        <w:t>Коэффициенты Джоуля-Томпсона:</w:t>
      </w:r>
    </w:p>
    <w:p w:rsidR="00ED25C5" w:rsidRDefault="00ED25C5" w:rsidP="00ED25C5">
      <w:pPr>
        <w:rPr>
          <w:rFonts w:ascii="Calibri" w:eastAsia="Times New Roman" w:hAnsi="Calibri" w:cs="Calibri"/>
          <w:color w:val="222222"/>
          <w:sz w:val="28"/>
          <w:szCs w:val="28"/>
          <w:shd w:val="clear" w:color="auto" w:fill="F8F9FA"/>
        </w:rPr>
      </w:pPr>
      <m:oMathPara>
        <m:oMath>
          <m:sSub>
            <m:sSubPr>
              <m:ctrlPr>
                <w:rPr>
                  <w:rFonts w:ascii="Cambria Math" w:hAnsi="Cambria Math"/>
                  <w:color w:val="222222"/>
                  <w:sz w:val="29"/>
                  <w:szCs w:val="29"/>
                  <w:shd w:val="clear" w:color="auto" w:fill="F8F9F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9"/>
                  <w:szCs w:val="29"/>
                  <w:shd w:val="clear" w:color="auto" w:fill="F8F9FA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9"/>
                      <w:szCs w:val="29"/>
                      <w:shd w:val="clear" w:color="auto" w:fill="F8F9F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9"/>
                      <w:szCs w:val="29"/>
                      <w:shd w:val="clear" w:color="auto" w:fill="F8F9FA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9"/>
                      <w:szCs w:val="29"/>
                      <w:shd w:val="clear" w:color="auto" w:fill="F8F9FA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color w:val="222222"/>
              <w:sz w:val="29"/>
              <w:szCs w:val="29"/>
              <w:shd w:val="clear" w:color="auto" w:fill="F8F9FA"/>
            </w:rPr>
            <m:t xml:space="preserve">=1,0948 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9"/>
                  <w:szCs w:val="29"/>
                  <w:shd w:val="clear" w:color="auto" w:fill="F8F9F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9"/>
                  <w:szCs w:val="29"/>
                  <w:shd w:val="clear" w:color="auto" w:fill="F8F9FA"/>
                </w:rPr>
                <m:t>К</m:t>
              </m:r>
            </m:num>
            <m:den>
              <m:r>
                <w:rPr>
                  <w:rFonts w:ascii="Cambria Math" w:hAnsi="Cambria Math"/>
                  <w:color w:val="222222"/>
                  <w:sz w:val="29"/>
                  <w:szCs w:val="29"/>
                  <w:shd w:val="clear" w:color="auto" w:fill="F8F9FA"/>
                </w:rPr>
                <m:t>атм</m:t>
              </m:r>
            </m:den>
          </m:f>
          <m:sSub>
            <m:sSubPr>
              <m:ctrlPr>
                <w:rPr>
                  <w:rFonts w:ascii="Cambria Math" w:hAnsi="Cambria Math"/>
                  <w:color w:val="222222"/>
                  <w:sz w:val="29"/>
                  <w:szCs w:val="29"/>
                  <w:shd w:val="clear" w:color="auto" w:fill="F8F9F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9"/>
                  <w:szCs w:val="29"/>
                  <w:shd w:val="clear" w:color="auto" w:fill="F8F9FA"/>
                </w:rPr>
                <m:t xml:space="preserve">;   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9"/>
                  <w:szCs w:val="29"/>
                  <w:shd w:val="clear" w:color="auto" w:fill="F8F9FA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9"/>
                      <w:szCs w:val="29"/>
                      <w:shd w:val="clear" w:color="auto" w:fill="F8F9F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9"/>
                      <w:szCs w:val="29"/>
                      <w:shd w:val="clear" w:color="auto" w:fill="F8F9FA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9"/>
                      <w:szCs w:val="29"/>
                      <w:shd w:val="clear" w:color="auto" w:fill="F8F9FA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color w:val="222222"/>
              <w:sz w:val="29"/>
              <w:szCs w:val="29"/>
              <w:shd w:val="clear" w:color="auto" w:fill="F8F9FA"/>
            </w:rPr>
            <m:t>=</m:t>
          </m:r>
          <m:r>
            <w:rPr>
              <w:rFonts w:ascii="Cambria Math" w:hAnsi="Cambria Math"/>
              <w:color w:val="222222"/>
              <w:sz w:val="29"/>
              <w:szCs w:val="29"/>
              <w:shd w:val="clear" w:color="auto" w:fill="F8F9FA"/>
            </w:rPr>
            <m:t>0,931</m:t>
          </m:r>
          <m:r>
            <w:rPr>
              <w:rFonts w:ascii="Cambria Math" w:hAnsi="Cambria Math"/>
              <w:color w:val="222222"/>
              <w:sz w:val="29"/>
              <w:szCs w:val="29"/>
              <w:shd w:val="clear" w:color="auto" w:fill="F8F9FA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9"/>
                  <w:szCs w:val="29"/>
                  <w:shd w:val="clear" w:color="auto" w:fill="F8F9F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9"/>
                  <w:szCs w:val="29"/>
                  <w:shd w:val="clear" w:color="auto" w:fill="F8F9FA"/>
                </w:rPr>
                <m:t>К</m:t>
              </m:r>
            </m:num>
            <m:den>
              <m:r>
                <w:rPr>
                  <w:rFonts w:ascii="Cambria Math" w:hAnsi="Cambria Math"/>
                  <w:color w:val="222222"/>
                  <w:sz w:val="29"/>
                  <w:szCs w:val="29"/>
                  <w:shd w:val="clear" w:color="auto" w:fill="F8F9FA"/>
                </w:rPr>
                <m:t>атм</m:t>
              </m:r>
            </m:den>
          </m:f>
          <m:r>
            <w:rPr>
              <w:rFonts w:ascii="Cambria Math" w:hAnsi="Cambria Math"/>
              <w:color w:val="222222"/>
              <w:sz w:val="29"/>
              <w:szCs w:val="29"/>
              <w:shd w:val="clear" w:color="auto" w:fill="F8F9FA"/>
            </w:rPr>
            <m:t>;</m:t>
          </m:r>
          <m:sSub>
            <m:sSubPr>
              <m:ctrlPr>
                <w:rPr>
                  <w:rFonts w:ascii="Cambria Math" w:hAnsi="Cambria Math"/>
                  <w:color w:val="222222"/>
                  <w:sz w:val="29"/>
                  <w:szCs w:val="29"/>
                  <w:shd w:val="clear" w:color="auto" w:fill="F8F9FA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9"/>
                  <w:szCs w:val="29"/>
                  <w:shd w:val="clear" w:color="auto" w:fill="F8F9FA"/>
                </w:rPr>
                <m:t xml:space="preserve">   </m:t>
              </m:r>
              <m:r>
                <m:rPr>
                  <m:sty m:val="p"/>
                </m:rPr>
                <w:rPr>
                  <w:rFonts w:ascii="Cambria Math" w:hAnsi="Cambria Math"/>
                  <w:color w:val="222222"/>
                  <w:sz w:val="29"/>
                  <w:szCs w:val="29"/>
                  <w:shd w:val="clear" w:color="auto" w:fill="F8F9FA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222222"/>
                      <w:sz w:val="29"/>
                      <w:szCs w:val="29"/>
                      <w:shd w:val="clear" w:color="auto" w:fill="F8F9F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22222"/>
                      <w:sz w:val="29"/>
                      <w:szCs w:val="29"/>
                      <w:shd w:val="clear" w:color="auto" w:fill="F8F9FA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222222"/>
                      <w:sz w:val="29"/>
                      <w:szCs w:val="29"/>
                      <w:shd w:val="clear" w:color="auto" w:fill="F8F9FA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color w:val="222222"/>
              <w:sz w:val="29"/>
              <w:szCs w:val="29"/>
              <w:shd w:val="clear" w:color="auto" w:fill="F8F9FA"/>
            </w:rPr>
            <m:t>=</m:t>
          </m:r>
          <m:r>
            <w:rPr>
              <w:rFonts w:ascii="Cambria Math" w:hAnsi="Cambria Math"/>
              <w:color w:val="222222"/>
              <w:sz w:val="29"/>
              <w:szCs w:val="29"/>
              <w:shd w:val="clear" w:color="auto" w:fill="F8F9FA"/>
            </w:rPr>
            <m:t>0,8175</m:t>
          </m:r>
          <m:r>
            <w:rPr>
              <w:rFonts w:ascii="Cambria Math" w:hAnsi="Cambria Math"/>
              <w:color w:val="222222"/>
              <w:sz w:val="29"/>
              <w:szCs w:val="29"/>
              <w:shd w:val="clear" w:color="auto" w:fill="F8F9FA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color w:val="222222"/>
                  <w:sz w:val="29"/>
                  <w:szCs w:val="29"/>
                  <w:shd w:val="clear" w:color="auto" w:fill="F8F9FA"/>
                </w:rPr>
              </m:ctrlPr>
            </m:fPr>
            <m:num>
              <m:r>
                <w:rPr>
                  <w:rFonts w:ascii="Cambria Math" w:hAnsi="Cambria Math"/>
                  <w:color w:val="222222"/>
                  <w:sz w:val="29"/>
                  <w:szCs w:val="29"/>
                  <w:shd w:val="clear" w:color="auto" w:fill="F8F9FA"/>
                </w:rPr>
                <m:t>К</m:t>
              </m:r>
            </m:num>
            <m:den>
              <m:r>
                <w:rPr>
                  <w:rFonts w:ascii="Cambria Math" w:hAnsi="Cambria Math"/>
                  <w:color w:val="222222"/>
                  <w:sz w:val="29"/>
                  <w:szCs w:val="29"/>
                  <w:shd w:val="clear" w:color="auto" w:fill="F8F9FA"/>
                </w:rPr>
                <m:t>атм</m:t>
              </m:r>
            </m:den>
          </m:f>
        </m:oMath>
      </m:oMathPara>
    </w:p>
    <w:p w:rsidR="00ED25C5" w:rsidRDefault="00ED25C5" w:rsidP="001E0457">
      <w:pPr>
        <w:rPr>
          <w:rFonts w:ascii="Calibri" w:eastAsia="Times New Roman" w:hAnsi="Calibri" w:cs="Calibri"/>
          <w:color w:val="222222"/>
          <w:sz w:val="28"/>
          <w:szCs w:val="28"/>
          <w:shd w:val="clear" w:color="auto" w:fill="F8F9FA"/>
        </w:rPr>
      </w:pPr>
    </w:p>
    <w:p w:rsidR="00ED25C5" w:rsidRDefault="00ED25C5" w:rsidP="001E0457">
      <w:pPr>
        <w:rPr>
          <w:rFonts w:ascii="Calibri" w:eastAsia="Times New Roman" w:hAnsi="Calibri" w:cs="Calibri"/>
          <w:color w:val="222222"/>
          <w:sz w:val="28"/>
          <w:szCs w:val="28"/>
          <w:shd w:val="clear" w:color="auto" w:fill="F8F9FA"/>
        </w:rPr>
      </w:pPr>
      <w:bookmarkStart w:id="0" w:name="_GoBack"/>
      <w:bookmarkEnd w:id="0"/>
    </w:p>
    <w:p w:rsidR="001E0457" w:rsidRPr="001E0457" w:rsidRDefault="001E0457" w:rsidP="001E0457">
      <w:pPr>
        <w:rPr>
          <w:rFonts w:ascii="Calibri" w:eastAsia="Times New Roman" w:hAnsi="Calibri" w:cs="Calibri"/>
          <w:color w:val="000000"/>
          <w:sz w:val="28"/>
          <w:szCs w:val="28"/>
          <w:u w:val="single"/>
        </w:rPr>
      </w:pPr>
      <w:r>
        <w:rPr>
          <w:rFonts w:ascii="Calibri" w:eastAsia="Times New Roman" w:hAnsi="Calibri" w:cs="Calibri"/>
          <w:color w:val="222222"/>
          <w:sz w:val="28"/>
          <w:szCs w:val="28"/>
          <w:shd w:val="clear" w:color="auto" w:fill="F8F9FA"/>
        </w:rPr>
        <w:lastRenderedPageBreak/>
        <w:tab/>
      </w:r>
      <w:r w:rsidRPr="001E0457">
        <w:rPr>
          <w:rFonts w:ascii="Calibri" w:eastAsia="Times New Roman" w:hAnsi="Calibri" w:cs="Calibri"/>
          <w:color w:val="222222"/>
          <w:sz w:val="28"/>
          <w:szCs w:val="28"/>
          <w:u w:val="single"/>
          <w:shd w:val="clear" w:color="auto" w:fill="F8F9FA"/>
        </w:rPr>
        <w:t>Теперь найдем параметры газа Ван-дер-Ваальса</w:t>
      </w:r>
    </w:p>
    <w:p w:rsidR="001E0457" w:rsidRPr="001E0457" w:rsidRDefault="001E0457" w:rsidP="001E0457">
      <w:pPr>
        <w:rPr>
          <w:sz w:val="28"/>
          <w:szCs w:val="28"/>
        </w:rPr>
      </w:pPr>
      <w:r w:rsidRPr="001E0457">
        <w:rPr>
          <w:sz w:val="28"/>
          <w:szCs w:val="28"/>
        </w:rPr>
        <w:t xml:space="preserve">Запишем выражение </w:t>
      </w:r>
      <w:proofErr w:type="gramStart"/>
      <w:r w:rsidRPr="001E0457">
        <w:rPr>
          <w:sz w:val="28"/>
          <w:szCs w:val="28"/>
        </w:rPr>
        <w:t>для</w:t>
      </w:r>
      <w:proofErr w:type="gramEnd"/>
      <w:r w:rsidRPr="001E0457">
        <w:rPr>
          <w:sz w:val="28"/>
          <w:szCs w:val="28"/>
        </w:rPr>
        <w:t xml:space="preserve"> μ в немного другой форме:</w:t>
      </w:r>
    </w:p>
    <w:p w:rsidR="001E0457" w:rsidRPr="001E0457" w:rsidRDefault="001E0457" w:rsidP="001E0457">
      <w:pPr>
        <w:rPr>
          <w:sz w:val="28"/>
          <w:szCs w:val="28"/>
        </w:rPr>
      </w:pPr>
      <w:r w:rsidRPr="001E0457">
        <w:rPr>
          <w:position w:val="-28"/>
          <w:sz w:val="28"/>
          <w:szCs w:val="28"/>
        </w:rPr>
        <w:object w:dxaOrig="3159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1.05pt;height:60pt" o:ole="">
            <v:imagedata r:id="rId6" o:title=""/>
          </v:shape>
          <o:OLEObject Type="Embed" ProgID="Equation.DSMT4" ShapeID="_x0000_i1028" DrawAspect="Content" ObjectID="_1615313936" r:id="rId7"/>
        </w:object>
      </w:r>
    </w:p>
    <w:p w:rsidR="001E0457" w:rsidRDefault="001E0457" w:rsidP="001E0457">
      <w:pPr>
        <w:rPr>
          <w:sz w:val="28"/>
          <w:szCs w:val="28"/>
        </w:rPr>
      </w:pPr>
      <w:r w:rsidRPr="001E0457">
        <w:rPr>
          <w:sz w:val="28"/>
          <w:szCs w:val="28"/>
        </w:rPr>
        <w:t>Откуда очевидно, что μ ~ (1/</w:t>
      </w:r>
      <w:r w:rsidRPr="001E0457">
        <w:rPr>
          <w:sz w:val="28"/>
          <w:szCs w:val="28"/>
          <w:lang w:val="en-US"/>
        </w:rPr>
        <w:t>T</w:t>
      </w:r>
      <w:r w:rsidRPr="001E0457">
        <w:rPr>
          <w:sz w:val="28"/>
          <w:szCs w:val="28"/>
        </w:rPr>
        <w:t>). Аппроксимируя значения μ (1/</w:t>
      </w:r>
      <w:r w:rsidRPr="001E0457">
        <w:rPr>
          <w:sz w:val="28"/>
          <w:szCs w:val="28"/>
          <w:lang w:val="en-US"/>
        </w:rPr>
        <w:t>T</w:t>
      </w:r>
      <w:r w:rsidRPr="001E0457">
        <w:rPr>
          <w:sz w:val="28"/>
          <w:szCs w:val="28"/>
        </w:rPr>
        <w:t xml:space="preserve">), найдём коэффициенты </w:t>
      </w:r>
      <w:r w:rsidRPr="001E0457">
        <w:rPr>
          <w:sz w:val="28"/>
          <w:szCs w:val="28"/>
          <w:lang w:val="en-US"/>
        </w:rPr>
        <w:t>a</w:t>
      </w:r>
      <w:r w:rsidRPr="001E0457">
        <w:rPr>
          <w:sz w:val="28"/>
          <w:szCs w:val="28"/>
        </w:rPr>
        <w:t xml:space="preserve"> и </w:t>
      </w:r>
      <w:r w:rsidRPr="001E0457">
        <w:rPr>
          <w:sz w:val="28"/>
          <w:szCs w:val="28"/>
          <w:lang w:val="en-US"/>
        </w:rPr>
        <w:t>b</w:t>
      </w:r>
      <w:r w:rsidRPr="001E0457">
        <w:rPr>
          <w:sz w:val="28"/>
          <w:szCs w:val="28"/>
        </w:rPr>
        <w:t>.</w:t>
      </w:r>
    </w:p>
    <w:tbl>
      <w:tblPr>
        <w:tblW w:w="4190" w:type="dxa"/>
        <w:tblInd w:w="93" w:type="dxa"/>
        <w:tblLook w:val="04A0" w:firstRow="1" w:lastRow="0" w:firstColumn="1" w:lastColumn="0" w:noHBand="0" w:noVBand="1"/>
      </w:tblPr>
      <w:tblGrid>
        <w:gridCol w:w="1310"/>
        <w:gridCol w:w="960"/>
        <w:gridCol w:w="960"/>
        <w:gridCol w:w="960"/>
      </w:tblGrid>
      <w:tr w:rsidR="00ED25C5" w:rsidRPr="00ED25C5" w:rsidTr="00ED25C5">
        <w:trPr>
          <w:trHeight w:val="346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C5" w:rsidRPr="00ED25C5" w:rsidRDefault="00ED25C5" w:rsidP="00ED2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D25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t, C°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C5" w:rsidRPr="00ED25C5" w:rsidRDefault="00ED25C5" w:rsidP="00ED2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D25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C5" w:rsidRPr="00ED25C5" w:rsidRDefault="00ED25C5" w:rsidP="00ED2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D25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C5" w:rsidRPr="00ED25C5" w:rsidRDefault="00ED25C5" w:rsidP="00ED2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D25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</w:t>
            </w:r>
          </w:p>
        </w:tc>
      </w:tr>
      <w:tr w:rsidR="00ED25C5" w:rsidRPr="00ED25C5" w:rsidTr="00ED25C5">
        <w:trPr>
          <w:trHeight w:val="402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D25C5" w:rsidRPr="00ED25C5" w:rsidRDefault="00ED25C5" w:rsidP="00ED2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D25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  <w:proofErr w:type="gramStart"/>
            <w:r w:rsidRPr="00ED25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/Т</w:t>
            </w:r>
            <w:proofErr w:type="gramEnd"/>
            <w:r w:rsidRPr="00ED25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,10¯³К¯¹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C5" w:rsidRPr="00ED25C5" w:rsidRDefault="00ED25C5" w:rsidP="00ED2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D25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C5" w:rsidRPr="00ED25C5" w:rsidRDefault="00ED25C5" w:rsidP="00ED2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D25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C5" w:rsidRPr="00ED25C5" w:rsidRDefault="00ED25C5" w:rsidP="00ED2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D25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3,00</w:t>
            </w:r>
          </w:p>
        </w:tc>
      </w:tr>
      <w:tr w:rsidR="00ED25C5" w:rsidRPr="00ED25C5" w:rsidTr="00ED25C5">
        <w:trPr>
          <w:trHeight w:val="428"/>
        </w:trPr>
        <w:tc>
          <w:tcPr>
            <w:tcW w:w="1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C5" w:rsidRPr="00ED25C5" w:rsidRDefault="00ED25C5" w:rsidP="00ED25C5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  <w:r w:rsidRPr="00ED25C5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μ, К/</w:t>
            </w:r>
            <w:proofErr w:type="spellStart"/>
            <w:proofErr w:type="gramStart"/>
            <w:r w:rsidRPr="00ED25C5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атм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C5" w:rsidRPr="00ED25C5" w:rsidRDefault="00ED25C5" w:rsidP="00ED2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D25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1,095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C5" w:rsidRPr="00ED25C5" w:rsidRDefault="00ED25C5" w:rsidP="00ED2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D25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25C5" w:rsidRPr="00ED25C5" w:rsidRDefault="00ED25C5" w:rsidP="00ED25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D25C5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0,818</w:t>
            </w:r>
          </w:p>
        </w:tc>
      </w:tr>
    </w:tbl>
    <w:p w:rsidR="00ED25C5" w:rsidRDefault="00ED25C5" w:rsidP="001E045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147320</wp:posOffset>
            </wp:positionV>
            <wp:extent cx="4572000" cy="2990850"/>
            <wp:effectExtent l="0" t="0" r="19050" b="1905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25C5" w:rsidRPr="001E0457" w:rsidRDefault="00ED25C5" w:rsidP="001E0457">
      <w:pPr>
        <w:rPr>
          <w:sz w:val="28"/>
          <w:szCs w:val="28"/>
        </w:rPr>
      </w:pPr>
    </w:p>
    <w:p w:rsidR="001E0457" w:rsidRPr="001E0457" w:rsidRDefault="001E0457" w:rsidP="001E0457">
      <w:pPr>
        <w:rPr>
          <w:sz w:val="28"/>
          <w:szCs w:val="28"/>
        </w:rPr>
      </w:pPr>
    </w:p>
    <w:p w:rsidR="006608BE" w:rsidRPr="001E0457" w:rsidRDefault="006608BE" w:rsidP="006608BE">
      <w:pPr>
        <w:jc w:val="center"/>
        <w:rPr>
          <w:sz w:val="28"/>
          <w:szCs w:val="28"/>
        </w:rPr>
      </w:pPr>
    </w:p>
    <w:p w:rsidR="006608BE" w:rsidRPr="001E0457" w:rsidRDefault="006608BE" w:rsidP="000F3E13">
      <w:pPr>
        <w:rPr>
          <w:sz w:val="28"/>
          <w:szCs w:val="28"/>
        </w:rPr>
      </w:pPr>
    </w:p>
    <w:p w:rsidR="006608BE" w:rsidRPr="001E0457" w:rsidRDefault="006608BE" w:rsidP="000F3E13">
      <w:pPr>
        <w:rPr>
          <w:sz w:val="28"/>
          <w:szCs w:val="28"/>
        </w:rPr>
      </w:pPr>
    </w:p>
    <w:p w:rsidR="006608BE" w:rsidRPr="001E0457" w:rsidRDefault="006608BE" w:rsidP="000F3E13">
      <w:pPr>
        <w:rPr>
          <w:sz w:val="28"/>
          <w:szCs w:val="28"/>
        </w:rPr>
      </w:pPr>
    </w:p>
    <w:p w:rsidR="006608BE" w:rsidRPr="001E0457" w:rsidRDefault="006608BE" w:rsidP="000F3E13">
      <w:pPr>
        <w:rPr>
          <w:sz w:val="28"/>
          <w:szCs w:val="28"/>
        </w:rPr>
      </w:pPr>
    </w:p>
    <w:p w:rsidR="006608BE" w:rsidRPr="001E0457" w:rsidRDefault="006608BE" w:rsidP="000F3E13">
      <w:pPr>
        <w:rPr>
          <w:sz w:val="28"/>
          <w:szCs w:val="28"/>
        </w:rPr>
      </w:pPr>
    </w:p>
    <w:p w:rsidR="000F3E13" w:rsidRPr="00ED25C5" w:rsidRDefault="00ED25C5" w:rsidP="000F3E1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0F3E13" w:rsidRPr="006608BE">
        <w:rPr>
          <w:sz w:val="28"/>
          <w:szCs w:val="28"/>
        </w:rPr>
        <w:t>Получаем:</w:t>
      </w:r>
    </w:p>
    <w:p w:rsidR="000F3E13" w:rsidRPr="006608BE" w:rsidRDefault="000F3E13" w:rsidP="000F3E13">
      <w:pPr>
        <w:rPr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2a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=0,0071</m:t>
        </m:r>
        <m:r>
          <w:rPr>
            <w:rFonts w:ascii="Cambria Math" w:hAnsi="Cambria Math"/>
            <w:sz w:val="28"/>
            <w:szCs w:val="28"/>
            <w:lang w:val="en-US"/>
          </w:rPr>
          <m:t>6</m:t>
        </m:r>
      </m:oMath>
      <w:r w:rsidRPr="006608BE">
        <w:rPr>
          <w:sz w:val="28"/>
          <w:szCs w:val="28"/>
          <w:lang w:val="en-US"/>
        </w:rPr>
        <w:tab/>
      </w:r>
      <w:r w:rsidRPr="006608BE"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a=1,104</m:t>
        </m:r>
      </m:oMath>
      <w:r w:rsidRPr="006608BE"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>=37,1</m:t>
        </m:r>
      </m:oMath>
      <w:r w:rsidRPr="006608BE">
        <w:rPr>
          <w:sz w:val="28"/>
          <w:szCs w:val="28"/>
          <w:lang w:val="en-US"/>
        </w:rPr>
        <w:tab/>
      </w:r>
    </w:p>
    <w:p w:rsidR="000F3E13" w:rsidRPr="006608BE" w:rsidRDefault="006608BE" w:rsidP="000F3E13">
      <w:pPr>
        <w:rPr>
          <w:sz w:val="28"/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=1,34*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-5</m:t>
            </m:r>
          </m:sup>
        </m:sSup>
      </m:oMath>
      <w:r w:rsidRPr="006608BE">
        <w:rPr>
          <w:sz w:val="28"/>
          <w:szCs w:val="28"/>
          <w:lang w:val="en-US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b=49,715</m:t>
        </m:r>
        <m:r>
          <w:rPr>
            <w:rFonts w:ascii="Cambria Math" w:hAnsi="Cambria Math"/>
            <w:sz w:val="28"/>
            <w:szCs w:val="28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-5</m:t>
            </m:r>
          </m:sup>
        </m:sSup>
      </m:oMath>
    </w:p>
    <w:p w:rsidR="006608BE" w:rsidRDefault="000F3E13" w:rsidP="000F3E13">
      <w:pPr>
        <w:rPr>
          <w:sz w:val="28"/>
          <w:szCs w:val="28"/>
          <w:lang w:val="en-US"/>
        </w:rPr>
      </w:pPr>
      <w:r w:rsidRPr="006608BE">
        <w:rPr>
          <w:sz w:val="28"/>
          <w:szCs w:val="28"/>
        </w:rPr>
        <w:t xml:space="preserve">Найдём также </w:t>
      </w:r>
      <w:r w:rsidRPr="006608BE">
        <w:rPr>
          <w:sz w:val="28"/>
          <w:szCs w:val="28"/>
          <w:lang w:val="en-US"/>
        </w:rPr>
        <w:t xml:space="preserve">T </w:t>
      </w:r>
      <w:r w:rsidRPr="006608BE">
        <w:rPr>
          <w:sz w:val="28"/>
          <w:szCs w:val="28"/>
        </w:rPr>
        <w:t>инверсии:</w:t>
      </w:r>
    </w:p>
    <w:p w:rsidR="000F3E13" w:rsidRPr="006608BE" w:rsidRDefault="006608BE" w:rsidP="003812D9">
      <w:pPr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инв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=534,45 K</m:t>
          </m:r>
        </m:oMath>
      </m:oMathPara>
    </w:p>
    <w:p w:rsidR="000F3E13" w:rsidRPr="006608BE" w:rsidRDefault="000F3E13" w:rsidP="000F3E13">
      <w:pPr>
        <w:rPr>
          <w:rStyle w:val="20"/>
          <w:sz w:val="28"/>
          <w:szCs w:val="28"/>
        </w:rPr>
      </w:pPr>
      <w:r w:rsidRPr="006608BE">
        <w:rPr>
          <w:rStyle w:val="20"/>
          <w:sz w:val="28"/>
          <w:szCs w:val="28"/>
        </w:rPr>
        <w:t>Вывод:</w:t>
      </w:r>
    </w:p>
    <w:p w:rsidR="000F3E13" w:rsidRPr="006608BE" w:rsidRDefault="000F3E13" w:rsidP="000F3E13">
      <w:pPr>
        <w:rPr>
          <w:sz w:val="28"/>
          <w:szCs w:val="28"/>
        </w:rPr>
      </w:pPr>
      <w:r w:rsidRPr="006608BE">
        <w:rPr>
          <w:sz w:val="28"/>
          <w:szCs w:val="28"/>
        </w:rPr>
        <w:t xml:space="preserve">Используя данное оборудование, мы можем измерить изменение температуры при прохождении </w:t>
      </w:r>
      <w:r w:rsidRPr="006608BE">
        <w:rPr>
          <w:sz w:val="28"/>
          <w:szCs w:val="28"/>
          <w:lang w:val="en-US"/>
        </w:rPr>
        <w:t>CO</w:t>
      </w:r>
      <w:r w:rsidRPr="006608BE">
        <w:rPr>
          <w:sz w:val="28"/>
          <w:szCs w:val="28"/>
          <w:vertAlign w:val="subscript"/>
        </w:rPr>
        <w:t>2</w:t>
      </w:r>
      <w:r w:rsidRPr="006608BE">
        <w:rPr>
          <w:sz w:val="28"/>
          <w:szCs w:val="28"/>
        </w:rPr>
        <w:t xml:space="preserve"> через пористую перегородку. А также вычислить коэффициенты </w:t>
      </w:r>
      <w:r w:rsidRPr="006608BE">
        <w:rPr>
          <w:sz w:val="28"/>
          <w:szCs w:val="28"/>
        </w:rPr>
        <w:lastRenderedPageBreak/>
        <w:t xml:space="preserve">Ван-дер-Ваальса, используя эффект </w:t>
      </w:r>
      <w:r w:rsidRPr="006608BE">
        <w:rPr>
          <w:sz w:val="28"/>
          <w:szCs w:val="28"/>
        </w:rPr>
        <w:br/>
        <w:t>Джоуля-Томсона.</w:t>
      </w:r>
    </w:p>
    <w:p w:rsidR="000F3E13" w:rsidRPr="006608BE" w:rsidRDefault="000F3E13" w:rsidP="000F3E13">
      <w:pPr>
        <w:rPr>
          <w:sz w:val="28"/>
          <w:szCs w:val="28"/>
        </w:rPr>
      </w:pPr>
      <w:r w:rsidRPr="006608BE">
        <w:rPr>
          <w:sz w:val="28"/>
          <w:szCs w:val="28"/>
        </w:rPr>
        <w:t>Полученные значения для коэффициента Джоуля-Томсона совпадают с табличными:</w:t>
      </w:r>
      <w:r w:rsidRPr="006608BE">
        <w:rPr>
          <w:sz w:val="28"/>
          <w:szCs w:val="28"/>
        </w:rPr>
        <w:br/>
      </w:r>
      <w:r w:rsidRPr="006608BE">
        <w:rPr>
          <w:b/>
          <w:sz w:val="28"/>
          <w:szCs w:val="28"/>
        </w:rPr>
        <w:t>1,105</w:t>
      </w:r>
      <w:r w:rsidRPr="006608BE">
        <w:rPr>
          <w:position w:val="-24"/>
          <w:sz w:val="28"/>
          <w:szCs w:val="28"/>
        </w:rPr>
        <w:object w:dxaOrig="560" w:dyaOrig="620">
          <v:shape id="_x0000_i1025" type="#_x0000_t75" style="width:27.75pt;height:30.75pt" o:ole="">
            <v:imagedata r:id="rId9" o:title=""/>
          </v:shape>
          <o:OLEObject Type="Embed" ProgID="Equation.DSMT4" ShapeID="_x0000_i1025" DrawAspect="Content" ObjectID="_1615313937" r:id="rId10"/>
        </w:object>
      </w:r>
      <w:r w:rsidRPr="006608BE">
        <w:rPr>
          <w:sz w:val="28"/>
          <w:szCs w:val="28"/>
        </w:rPr>
        <w:t xml:space="preserve"> для 20</w:t>
      </w:r>
      <w:proofErr w:type="gramStart"/>
      <w:r w:rsidRPr="006608BE">
        <w:rPr>
          <w:sz w:val="28"/>
          <w:szCs w:val="28"/>
        </w:rPr>
        <w:t>⁰С</w:t>
      </w:r>
      <w:proofErr w:type="gramEnd"/>
      <w:r w:rsidRPr="006608BE">
        <w:rPr>
          <w:sz w:val="28"/>
          <w:szCs w:val="28"/>
        </w:rPr>
        <w:t xml:space="preserve">; </w:t>
      </w:r>
      <w:r w:rsidRPr="006608BE">
        <w:rPr>
          <w:sz w:val="28"/>
          <w:szCs w:val="28"/>
        </w:rPr>
        <w:br/>
      </w:r>
      <w:r w:rsidRPr="006608BE">
        <w:rPr>
          <w:b/>
          <w:sz w:val="28"/>
          <w:szCs w:val="28"/>
        </w:rPr>
        <w:t>0,958</w:t>
      </w:r>
      <w:r w:rsidRPr="006608BE">
        <w:rPr>
          <w:position w:val="-24"/>
          <w:sz w:val="28"/>
          <w:szCs w:val="28"/>
        </w:rPr>
        <w:object w:dxaOrig="560" w:dyaOrig="620">
          <v:shape id="_x0000_i1026" type="#_x0000_t75" style="width:27.75pt;height:30.75pt" o:ole="">
            <v:imagedata r:id="rId9" o:title=""/>
          </v:shape>
          <o:OLEObject Type="Embed" ProgID="Equation.DSMT4" ShapeID="_x0000_i1026" DrawAspect="Content" ObjectID="_1615313938" r:id="rId11"/>
        </w:object>
      </w:r>
      <w:r w:rsidRPr="006608BE">
        <w:rPr>
          <w:sz w:val="28"/>
          <w:szCs w:val="28"/>
        </w:rPr>
        <w:t xml:space="preserve"> для 40⁰С; </w:t>
      </w:r>
      <w:r w:rsidRPr="006608BE">
        <w:rPr>
          <w:sz w:val="28"/>
          <w:szCs w:val="28"/>
        </w:rPr>
        <w:br/>
      </w:r>
      <w:r w:rsidRPr="006608BE">
        <w:rPr>
          <w:b/>
          <w:sz w:val="28"/>
          <w:szCs w:val="28"/>
        </w:rPr>
        <w:t>0,838</w:t>
      </w:r>
      <w:r w:rsidRPr="006608BE">
        <w:rPr>
          <w:position w:val="-24"/>
          <w:sz w:val="28"/>
          <w:szCs w:val="28"/>
        </w:rPr>
        <w:object w:dxaOrig="560" w:dyaOrig="620">
          <v:shape id="_x0000_i1027" type="#_x0000_t75" style="width:27.75pt;height:30.75pt" o:ole="">
            <v:imagedata r:id="rId9" o:title=""/>
          </v:shape>
          <o:OLEObject Type="Embed" ProgID="Equation.DSMT4" ShapeID="_x0000_i1027" DrawAspect="Content" ObjectID="_1615313939" r:id="rId12"/>
        </w:object>
      </w:r>
      <w:r w:rsidRPr="006608BE">
        <w:rPr>
          <w:sz w:val="28"/>
          <w:szCs w:val="28"/>
        </w:rPr>
        <w:t xml:space="preserve"> для 60⁰С</w:t>
      </w:r>
      <w:r w:rsidRPr="006608BE">
        <w:rPr>
          <w:sz w:val="28"/>
          <w:szCs w:val="28"/>
        </w:rPr>
        <w:br/>
        <w:t>в пределах экспериментальной (по МНК) погрешности 3% для низких температур (до 40⁰С) и в пределах 7% для более высоких температур.</w:t>
      </w:r>
    </w:p>
    <w:p w:rsidR="000F3E13" w:rsidRPr="006608BE" w:rsidRDefault="000F3E13" w:rsidP="000F3E13">
      <w:pPr>
        <w:rPr>
          <w:sz w:val="28"/>
          <w:szCs w:val="28"/>
        </w:rPr>
      </w:pPr>
    </w:p>
    <w:p w:rsidR="000F3E13" w:rsidRPr="006608BE" w:rsidRDefault="000F3E13" w:rsidP="000F3E13">
      <w:pPr>
        <w:rPr>
          <w:sz w:val="28"/>
          <w:szCs w:val="28"/>
        </w:rPr>
      </w:pPr>
      <w:r w:rsidRPr="006608BE">
        <w:rPr>
          <w:sz w:val="28"/>
          <w:szCs w:val="28"/>
        </w:rPr>
        <w:t xml:space="preserve">Температура инверсии для углекислого газа должна быть много выше комнатной, что мы и видим на практике, высокая температура инверсии говорит </w:t>
      </w:r>
      <w:proofErr w:type="gramStart"/>
      <w:r w:rsidRPr="006608BE">
        <w:rPr>
          <w:sz w:val="28"/>
          <w:szCs w:val="28"/>
        </w:rPr>
        <w:t>о</w:t>
      </w:r>
      <w:proofErr w:type="gramEnd"/>
      <w:r w:rsidRPr="006608BE">
        <w:rPr>
          <w:sz w:val="28"/>
          <w:szCs w:val="28"/>
        </w:rPr>
        <w:t xml:space="preserve"> охлаждении газов под действием эффекта Джоуля-Томсона. </w:t>
      </w:r>
    </w:p>
    <w:p w:rsidR="000F3E13" w:rsidRPr="006608BE" w:rsidRDefault="000F3E13" w:rsidP="000F3E13">
      <w:pPr>
        <w:rPr>
          <w:sz w:val="28"/>
          <w:szCs w:val="28"/>
        </w:rPr>
      </w:pPr>
      <w:r w:rsidRPr="006608BE">
        <w:rPr>
          <w:sz w:val="28"/>
          <w:szCs w:val="28"/>
        </w:rPr>
        <w:t>Погрешности обусловлены неточностью измерений вызванной нехваткой времени: процесс не успевал стабилизироваться, термопара не охлаждалась до конца и т.д. Особенно это могло повлиять на результаты при высоких температурах, где мы видим рост погрешности. Также они могут быть обусловлены возможной не идеальностью установки.</w:t>
      </w:r>
    </w:p>
    <w:p w:rsidR="000F3E13" w:rsidRPr="006608BE" w:rsidRDefault="000F3E13" w:rsidP="003812D9">
      <w:pPr>
        <w:rPr>
          <w:rFonts w:ascii="Calibri" w:eastAsia="Times New Roman" w:hAnsi="Calibri" w:cs="Calibri"/>
          <w:color w:val="000000"/>
          <w:sz w:val="28"/>
          <w:szCs w:val="28"/>
          <w:lang w:val="en-US"/>
        </w:rPr>
      </w:pPr>
    </w:p>
    <w:p w:rsidR="003812D9" w:rsidRPr="006608BE" w:rsidRDefault="003812D9">
      <w:pPr>
        <w:rPr>
          <w:sz w:val="28"/>
          <w:szCs w:val="28"/>
        </w:rPr>
      </w:pPr>
    </w:p>
    <w:sectPr w:rsidR="003812D9" w:rsidRPr="006608BE" w:rsidSect="003812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15"/>
    <w:rsid w:val="000F3E13"/>
    <w:rsid w:val="001E0457"/>
    <w:rsid w:val="002B1848"/>
    <w:rsid w:val="003812D9"/>
    <w:rsid w:val="00573915"/>
    <w:rsid w:val="006608BE"/>
    <w:rsid w:val="00DB1324"/>
    <w:rsid w:val="00ED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2D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3E1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12D9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3812D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F3E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6">
    <w:name w:val="Table Grid"/>
    <w:basedOn w:val="a1"/>
    <w:uiPriority w:val="59"/>
    <w:rsid w:val="00660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2D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3E1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1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12D9"/>
    <w:rPr>
      <w:rFonts w:ascii="Tahoma" w:eastAsiaTheme="minorEastAsia" w:hAnsi="Tahoma" w:cs="Tahoma"/>
      <w:sz w:val="16"/>
      <w:szCs w:val="16"/>
      <w:lang w:eastAsia="ru-RU"/>
    </w:rPr>
  </w:style>
  <w:style w:type="character" w:styleId="a5">
    <w:name w:val="Placeholder Text"/>
    <w:basedOn w:val="a0"/>
    <w:uiPriority w:val="99"/>
    <w:semiHidden/>
    <w:rsid w:val="003812D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F3E1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6">
    <w:name w:val="Table Grid"/>
    <w:basedOn w:val="a1"/>
    <w:uiPriority w:val="59"/>
    <w:rsid w:val="006608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chart" Target="charts/chart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mjob\Desktop\2%20&#1089;&#1077;&#1084;&#1077;&#1089;&#1090;&#1088;\&#1083;&#1072;&#1073;&#1099;\216\21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imjob\Desktop\2%20&#1089;&#1077;&#1084;&#1077;&#1089;&#1090;&#1088;\&#1083;&#1072;&#1073;&#1099;\216\216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200"/>
              <a:t>Зависимости </a:t>
            </a:r>
            <a:r>
              <a:rPr lang="el-GR" sz="1200" b="1" i="0" u="none" strike="noStrike" baseline="0">
                <a:effectLst/>
              </a:rPr>
              <a:t>Δ</a:t>
            </a:r>
            <a:r>
              <a:rPr lang="en-US" sz="1200" b="1" i="0" u="none" strike="noStrike" baseline="0">
                <a:effectLst/>
              </a:rPr>
              <a:t>T/</a:t>
            </a:r>
            <a:r>
              <a:rPr lang="el-GR" sz="1200" b="1" i="0" u="none" strike="noStrike" baseline="0">
                <a:effectLst/>
              </a:rPr>
              <a:t>Δ</a:t>
            </a:r>
            <a:r>
              <a:rPr lang="en-US" sz="1200" b="1" i="0" u="none" strike="noStrike" baseline="0">
                <a:effectLst/>
              </a:rPr>
              <a:t>p</a:t>
            </a:r>
            <a:r>
              <a:rPr lang="ru-RU" sz="1200" b="1" i="0" u="none" strike="noStrike" baseline="0">
                <a:effectLst/>
              </a:rPr>
              <a:t> для трех температур</a:t>
            </a:r>
            <a:r>
              <a:rPr lang="en-US" sz="1200" b="1" i="0" u="none" strike="noStrike" baseline="0">
                <a:effectLst/>
              </a:rPr>
              <a:t> </a:t>
            </a:r>
            <a:endParaRPr lang="ru-RU" sz="1200"/>
          </a:p>
        </c:rich>
      </c:tx>
      <c:layout>
        <c:manualLayout>
          <c:xMode val="edge"/>
          <c:yMode val="edge"/>
          <c:x val="0.22197222222222221"/>
          <c:y val="3.6253776435045321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12379282539089011"/>
          <c:y val="0.13975964809954311"/>
          <c:w val="0.53595793491211119"/>
          <c:h val="0.72787887625157965"/>
        </c:manualLayout>
      </c:layout>
      <c:scatterChart>
        <c:scatterStyle val="lineMarker"/>
        <c:varyColors val="0"/>
        <c:ser>
          <c:idx val="0"/>
          <c:order val="0"/>
          <c:tx>
            <c:v>Δp/Δt для t=22</c:v>
          </c:tx>
          <c:spPr>
            <a:ln w="28575">
              <a:noFill/>
            </a:ln>
          </c:spPr>
          <c:marker>
            <c:symbol val="circle"/>
            <c:size val="4"/>
          </c:marker>
          <c:trendline>
            <c:spPr>
              <a:ln w="22225"/>
            </c:spPr>
            <c:trendlineType val="linear"/>
            <c:dispRSqr val="0"/>
            <c:dispEq val="1"/>
            <c:trendlineLbl>
              <c:layout>
                <c:manualLayout>
                  <c:x val="0.34387647129838805"/>
                  <c:y val="0.42096772625644019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y</a:t>
                    </a:r>
                    <a:r>
                      <a:rPr lang="ru-RU" baseline="0"/>
                      <a:t>1</a:t>
                    </a:r>
                    <a:r>
                      <a:rPr lang="en-US" baseline="0"/>
                      <a:t> = 1,0948x - 0,742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Лист1!$B$4:$B$8</c:f>
              <c:numCache>
                <c:formatCode>General</c:formatCode>
                <c:ptCount val="5"/>
                <c:pt idx="0">
                  <c:v>1.88</c:v>
                </c:pt>
                <c:pt idx="1">
                  <c:v>2.4500000000000002</c:v>
                </c:pt>
                <c:pt idx="2">
                  <c:v>2.7</c:v>
                </c:pt>
                <c:pt idx="3">
                  <c:v>3.3</c:v>
                </c:pt>
                <c:pt idx="4">
                  <c:v>4.0999999999999996</c:v>
                </c:pt>
              </c:numCache>
            </c:numRef>
          </c:xVal>
          <c:yVal>
            <c:numRef>
              <c:f>Лист1!$D$4:$D$8</c:f>
              <c:numCache>
                <c:formatCode>0.000</c:formatCode>
                <c:ptCount val="5"/>
                <c:pt idx="0">
                  <c:v>1.2530712530712529</c:v>
                </c:pt>
                <c:pt idx="1">
                  <c:v>1.8918918918918917</c:v>
                </c:pt>
                <c:pt idx="2">
                  <c:v>2.3832923832923831</c:v>
                </c:pt>
                <c:pt idx="3">
                  <c:v>2.8501228501228497</c:v>
                </c:pt>
                <c:pt idx="4">
                  <c:v>3.71007371007371</c:v>
                </c:pt>
              </c:numCache>
            </c:numRef>
          </c:yVal>
          <c:smooth val="0"/>
        </c:ser>
        <c:ser>
          <c:idx val="1"/>
          <c:order val="1"/>
          <c:tx>
            <c:v>Δp/Δt для t=40</c:v>
          </c:tx>
          <c:spPr>
            <a:ln w="28575">
              <a:noFill/>
            </a:ln>
          </c:spPr>
          <c:marker>
            <c:symbol val="circle"/>
            <c:size val="4"/>
            <c:spPr>
              <a:solidFill>
                <a:schemeClr val="tx1"/>
              </a:solidFill>
            </c:spPr>
          </c:marker>
          <c:trendline>
            <c:spPr>
              <a:ln w="22225"/>
            </c:spPr>
            <c:trendlineType val="linear"/>
            <c:dispRSqr val="0"/>
            <c:dispEq val="1"/>
            <c:trendlineLbl>
              <c:layout>
                <c:manualLayout>
                  <c:x val="0.34718340919724694"/>
                  <c:y val="0.36162146398366873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y</a:t>
                    </a:r>
                    <a:r>
                      <a:rPr lang="ru-RU" baseline="0"/>
                      <a:t>2</a:t>
                    </a:r>
                    <a:r>
                      <a:rPr lang="en-US" baseline="0"/>
                      <a:t> = 0,931x - 0,6889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Лист1!$E$4:$E$8</c:f>
              <c:numCache>
                <c:formatCode>General</c:formatCode>
                <c:ptCount val="5"/>
                <c:pt idx="0">
                  <c:v>1.8</c:v>
                </c:pt>
                <c:pt idx="1">
                  <c:v>2.4300000000000002</c:v>
                </c:pt>
                <c:pt idx="2">
                  <c:v>2.78</c:v>
                </c:pt>
                <c:pt idx="3">
                  <c:v>3.33</c:v>
                </c:pt>
                <c:pt idx="4">
                  <c:v>4.05</c:v>
                </c:pt>
              </c:numCache>
            </c:numRef>
          </c:xVal>
          <c:yVal>
            <c:numRef>
              <c:f>Лист1!$G$4:$G$8</c:f>
              <c:numCache>
                <c:formatCode>0.000</c:formatCode>
                <c:ptCount val="5"/>
                <c:pt idx="0">
                  <c:v>0.98557692307692302</c:v>
                </c:pt>
                <c:pt idx="1">
                  <c:v>1.5865384615384615</c:v>
                </c:pt>
                <c:pt idx="2">
                  <c:v>1.875</c:v>
                </c:pt>
                <c:pt idx="3">
                  <c:v>2.4278846153846154</c:v>
                </c:pt>
                <c:pt idx="4">
                  <c:v>3.0769230769230766</c:v>
                </c:pt>
              </c:numCache>
            </c:numRef>
          </c:yVal>
          <c:smooth val="0"/>
        </c:ser>
        <c:ser>
          <c:idx val="2"/>
          <c:order val="2"/>
          <c:tx>
            <c:v>Δp/Δt для t=60</c:v>
          </c:tx>
          <c:spPr>
            <a:ln w="28575">
              <a:noFill/>
            </a:ln>
          </c:spPr>
          <c:marker>
            <c:symbol val="circle"/>
            <c:size val="4"/>
            <c:spPr>
              <a:solidFill>
                <a:schemeClr val="tx1">
                  <a:alpha val="85000"/>
                </a:schemeClr>
              </a:solidFill>
            </c:spPr>
          </c:marker>
          <c:trendline>
            <c:spPr>
              <a:ln w="22225"/>
            </c:spPr>
            <c:trendlineType val="linear"/>
            <c:dispRSqr val="0"/>
            <c:dispEq val="1"/>
            <c:trendlineLbl>
              <c:layout>
                <c:manualLayout>
                  <c:x val="0.34718340919724694"/>
                  <c:y val="0.3644607271313308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/>
                      <a:t>y</a:t>
                    </a:r>
                    <a:r>
                      <a:rPr lang="ru-RU" baseline="0"/>
                      <a:t>3</a:t>
                    </a:r>
                    <a:r>
                      <a:rPr lang="en-US" baseline="0"/>
                      <a:t> = 0,8175x - 0,553</a:t>
                    </a:r>
                    <a:endParaRPr lang="en-US"/>
                  </a:p>
                </c:rich>
              </c:tx>
              <c:numFmt formatCode="General" sourceLinked="0"/>
            </c:trendlineLbl>
          </c:trendline>
          <c:xVal>
            <c:numRef>
              <c:f>Лист1!$H$4:$H$8</c:f>
              <c:numCache>
                <c:formatCode>General</c:formatCode>
                <c:ptCount val="5"/>
                <c:pt idx="0">
                  <c:v>1.86</c:v>
                </c:pt>
                <c:pt idx="1">
                  <c:v>2.4</c:v>
                </c:pt>
                <c:pt idx="2">
                  <c:v>2.73</c:v>
                </c:pt>
                <c:pt idx="3">
                  <c:v>3.36</c:v>
                </c:pt>
                <c:pt idx="4">
                  <c:v>4.05</c:v>
                </c:pt>
              </c:numCache>
            </c:numRef>
          </c:xVal>
          <c:yVal>
            <c:numRef>
              <c:f>Лист1!$J$4:$J$8</c:f>
              <c:numCache>
                <c:formatCode>0.000</c:formatCode>
                <c:ptCount val="5"/>
                <c:pt idx="0">
                  <c:v>0.96997690531177838</c:v>
                </c:pt>
                <c:pt idx="1">
                  <c:v>1.4087759815242495</c:v>
                </c:pt>
                <c:pt idx="2">
                  <c:v>1.6628175519630486</c:v>
                </c:pt>
                <c:pt idx="3">
                  <c:v>2.2170900692840649</c:v>
                </c:pt>
                <c:pt idx="4">
                  <c:v>2.7482678983833719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730816"/>
        <c:axId val="365774720"/>
      </c:scatterChart>
      <c:valAx>
        <c:axId val="36573081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l-GR"/>
                  <a:t>Δ</a:t>
                </a:r>
                <a:r>
                  <a:rPr lang="en-US"/>
                  <a:t>p, </a:t>
                </a:r>
                <a:r>
                  <a:rPr lang="ru-RU"/>
                  <a:t>атм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65774720"/>
        <c:crosses val="autoZero"/>
        <c:crossBetween val="midCat"/>
      </c:valAx>
      <c:valAx>
        <c:axId val="36577472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l-GR"/>
                  <a:t>Δ</a:t>
                </a:r>
                <a:r>
                  <a:rPr lang="en-US"/>
                  <a:t>T, K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1.3764933404568736E-2"/>
              <c:y val="0.43420044716632644"/>
            </c:manualLayout>
          </c:layout>
          <c:overlay val="0"/>
        </c:title>
        <c:numFmt formatCode="0.000" sourceLinked="1"/>
        <c:majorTickMark val="out"/>
        <c:minorTickMark val="none"/>
        <c:tickLblPos val="nextTo"/>
        <c:crossAx val="365730816"/>
        <c:crosses val="autoZero"/>
        <c:crossBetween val="midCat"/>
      </c:valAx>
    </c:plotArea>
    <c:legend>
      <c:legendPos val="r"/>
      <c:legendEntry>
        <c:idx val="0"/>
        <c:delete val="1"/>
      </c:legendEntry>
      <c:legendEntry>
        <c:idx val="1"/>
        <c:delete val="1"/>
      </c:legendEntry>
      <c:legendEntry>
        <c:idx val="2"/>
        <c:delete val="1"/>
      </c:legendEntry>
      <c:layout>
        <c:manualLayout>
          <c:xMode val="edge"/>
          <c:yMode val="edge"/>
          <c:x val="0.65320822397200351"/>
          <c:y val="0.17090104853644564"/>
          <c:w val="0.33012510936132983"/>
          <c:h val="0.3062520484431831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ru-RU" sz="1100"/>
              <a:t>Зависимость коэффициента</a:t>
            </a:r>
          </a:p>
          <a:p>
            <a:pPr>
              <a:defRPr sz="1100"/>
            </a:pPr>
            <a:r>
              <a:rPr lang="ru-RU" sz="1100"/>
              <a:t> от обратной температуры</a:t>
            </a:r>
          </a:p>
        </c:rich>
      </c:tx>
      <c:layout>
        <c:manualLayout>
          <c:xMode val="edge"/>
          <c:yMode val="edge"/>
          <c:x val="0.30966666666666659"/>
          <c:y val="4.6296296296296294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8919072615923"/>
          <c:y val="0.22709499854184895"/>
          <c:w val="0.80353237095363084"/>
          <c:h val="0.60596987478476005"/>
        </c:manualLayout>
      </c:layout>
      <c:scatterChart>
        <c:scatterStyle val="lineMarker"/>
        <c:varyColors val="0"/>
        <c:ser>
          <c:idx val="0"/>
          <c:order val="0"/>
          <c:tx>
            <c:v>Зависимость коэффициента от обратной температуры</c:v>
          </c:tx>
          <c:spPr>
            <a:ln w="28575">
              <a:noFill/>
            </a:ln>
          </c:spPr>
          <c:marker>
            <c:symbol val="circle"/>
            <c:size val="4"/>
            <c:spPr>
              <a:solidFill>
                <a:schemeClr val="tx1"/>
              </a:solidFill>
            </c:spPr>
          </c:marker>
          <c:trendline>
            <c:trendlineType val="linear"/>
            <c:dispRSqr val="0"/>
            <c:dispEq val="0"/>
          </c:trendline>
          <c:trendline>
            <c:spPr>
              <a:ln w="22225"/>
            </c:spPr>
            <c:trendlineType val="linear"/>
            <c:dispRSqr val="0"/>
            <c:dispEq val="1"/>
            <c:trendlineLbl>
              <c:layout>
                <c:manualLayout>
                  <c:x val="2.7937226596675416E-2"/>
                  <c:y val="0.29095173612852532"/>
                </c:manualLayout>
              </c:layout>
              <c:numFmt formatCode="General" sourceLinked="0"/>
            </c:trendlineLbl>
          </c:trendline>
          <c:xVal>
            <c:numRef>
              <c:f>Лист1!$C$13:$E$13</c:f>
              <c:numCache>
                <c:formatCode>0.00</c:formatCode>
                <c:ptCount val="3"/>
                <c:pt idx="0">
                  <c:v>3.3898305084745761</c:v>
                </c:pt>
                <c:pt idx="1">
                  <c:v>3.1948881789137378</c:v>
                </c:pt>
                <c:pt idx="2">
                  <c:v>3.0030030030030028</c:v>
                </c:pt>
              </c:numCache>
            </c:numRef>
          </c:xVal>
          <c:yVal>
            <c:numRef>
              <c:f>Лист1!$C$14:$E$14</c:f>
              <c:numCache>
                <c:formatCode>General</c:formatCode>
                <c:ptCount val="3"/>
                <c:pt idx="0">
                  <c:v>1.095</c:v>
                </c:pt>
                <c:pt idx="1">
                  <c:v>0.93100000000000005</c:v>
                </c:pt>
                <c:pt idx="2">
                  <c:v>0.81799999999999995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4631296"/>
        <c:axId val="144633216"/>
      </c:scatterChart>
      <c:valAx>
        <c:axId val="144631296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 sz="400"/>
                </a:pPr>
                <a:r>
                  <a:rPr lang="ru-RU" sz="1000" b="1" i="0" baseline="0">
                    <a:effectLst/>
                  </a:rPr>
                  <a:t>1/Т,10¯³К¯¹</a:t>
                </a:r>
                <a:endParaRPr lang="ru-RU" sz="400">
                  <a:effectLst/>
                </a:endParaRP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144633216"/>
        <c:crosses val="autoZero"/>
        <c:crossBetween val="midCat"/>
      </c:valAx>
      <c:valAx>
        <c:axId val="14463321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500"/>
                </a:pPr>
                <a:r>
                  <a:rPr lang="ru-RU" sz="1050" b="1" i="0" baseline="0">
                    <a:effectLst/>
                  </a:rPr>
                  <a:t>𝜇д-т,К/атм</a:t>
                </a:r>
                <a:endParaRPr lang="ru-RU" sz="500">
                  <a:effectLst/>
                </a:endParaRPr>
              </a:p>
            </c:rich>
          </c:tx>
          <c:layout>
            <c:manualLayout>
              <c:xMode val="edge"/>
              <c:yMode val="edge"/>
              <c:x val="1.4388888888888889E-2"/>
              <c:y val="0.4134025444271695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446312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Валиуллин Айрат</dc:creator>
  <cp:keywords/>
  <dc:description/>
  <cp:lastModifiedBy>Валиуллин Айрат</cp:lastModifiedBy>
  <cp:revision>2</cp:revision>
  <dcterms:created xsi:type="dcterms:W3CDTF">2019-03-28T17:45:00Z</dcterms:created>
  <dcterms:modified xsi:type="dcterms:W3CDTF">2019-03-28T18:32:00Z</dcterms:modified>
</cp:coreProperties>
</file>