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FC90" w14:textId="3A41A314" w:rsidR="00471738" w:rsidRDefault="00471738" w:rsidP="00471738">
      <w:pPr>
        <w:pStyle w:val="Ttulo"/>
        <w:jc w:val="center"/>
      </w:pPr>
      <w:r>
        <w:t>IDEA DE PROGRAMA</w:t>
      </w:r>
    </w:p>
    <w:p w14:paraId="2B90C643" w14:textId="0319FD4D" w:rsidR="00185D65" w:rsidRDefault="004701D3" w:rsidP="00471738">
      <w:pPr>
        <w:pStyle w:val="Subttulo"/>
        <w:jc w:val="center"/>
      </w:pPr>
      <w:r>
        <w:t>Elección de una aplicación que no sabemos hacer, al menos por el momento.</w:t>
      </w:r>
    </w:p>
    <w:p w14:paraId="64FE06DB" w14:textId="77777777" w:rsidR="00A643A4" w:rsidRDefault="00A643A4"/>
    <w:p w14:paraId="17172DF2" w14:textId="7DA40110" w:rsidR="00471738" w:rsidRPr="009E5D87" w:rsidRDefault="00C2457D" w:rsidP="00471738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Programa</w:t>
      </w:r>
    </w:p>
    <w:p w14:paraId="55247FC6" w14:textId="5DD5AC48" w:rsidR="0003284C" w:rsidRPr="009E5D87" w:rsidRDefault="009E5D87" w:rsidP="009E5D87">
      <w:pPr>
        <w:jc w:val="both"/>
        <w:rPr>
          <w:color w:val="0070C0"/>
        </w:rPr>
      </w:pPr>
      <w:r w:rsidRPr="009E5D87">
        <w:rPr>
          <w:color w:val="0070C0"/>
        </w:rPr>
        <w:t xml:space="preserve">Breve resumen de la aplicación </w:t>
      </w:r>
    </w:p>
    <w:p w14:paraId="0BFE8814" w14:textId="3EB70E74" w:rsidR="0003284C" w:rsidRDefault="0003284C" w:rsidP="00CB6D34"/>
    <w:p w14:paraId="30B556F0" w14:textId="729D5728" w:rsidR="00F8635B" w:rsidRPr="009E5D87" w:rsidRDefault="00F8635B" w:rsidP="00F8635B">
      <w:pPr>
        <w:pStyle w:val="Subttulo"/>
        <w:jc w:val="center"/>
        <w:rPr>
          <w:sz w:val="24"/>
          <w:szCs w:val="24"/>
        </w:rPr>
      </w:pPr>
      <w:r>
        <w:rPr>
          <w:sz w:val="24"/>
          <w:szCs w:val="24"/>
        </w:rPr>
        <w:t>Ámbito de la aplicación</w:t>
      </w:r>
    </w:p>
    <w:p w14:paraId="0273D4BF" w14:textId="6F9CF9CD" w:rsidR="00F8635B" w:rsidRDefault="00F8635B" w:rsidP="00CB6D34">
      <w:r>
        <w:rPr>
          <w:color w:val="0070C0"/>
        </w:rPr>
        <w:t xml:space="preserve">Empresarial, uso personal… </w:t>
      </w:r>
    </w:p>
    <w:p w14:paraId="0FB251E8" w14:textId="48A785A7" w:rsidR="0003284C" w:rsidRPr="009E5D87" w:rsidRDefault="0003284C" w:rsidP="0003284C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Objetivos</w:t>
      </w:r>
    </w:p>
    <w:p w14:paraId="34E9F6C7" w14:textId="6DA04D87" w:rsidR="0049078C" w:rsidRPr="0049078C" w:rsidRDefault="0049078C" w:rsidP="0049078C">
      <w:pPr>
        <w:pStyle w:val="Ttulo3"/>
        <w:rPr>
          <w:b/>
          <w:bCs/>
          <w:color w:val="auto"/>
        </w:rPr>
      </w:pPr>
      <w:r w:rsidRPr="0049078C">
        <w:rPr>
          <w:b/>
          <w:bCs/>
          <w:color w:val="auto"/>
        </w:rPr>
        <w:t>Usuario estándar</w:t>
      </w:r>
    </w:p>
    <w:p w14:paraId="788C8677" w14:textId="4017F0AE" w:rsidR="006760A5" w:rsidRPr="009E5D87" w:rsidRDefault="009E5D87" w:rsidP="00CB6D34">
      <w:pPr>
        <w:spacing w:after="0"/>
        <w:jc w:val="both"/>
        <w:rPr>
          <w:color w:val="0070C0"/>
        </w:rPr>
      </w:pPr>
      <w:r w:rsidRPr="009E5D87">
        <w:rPr>
          <w:color w:val="0070C0"/>
        </w:rPr>
        <w:t>Qué podrá realizar el usuario</w:t>
      </w:r>
    </w:p>
    <w:p w14:paraId="1A0DCC96" w14:textId="1E6E53F0" w:rsidR="0049078C" w:rsidRDefault="0049078C" w:rsidP="006760A5">
      <w:pPr>
        <w:jc w:val="both"/>
      </w:pPr>
    </w:p>
    <w:p w14:paraId="0996CF92" w14:textId="00117CE5" w:rsidR="0049078C" w:rsidRPr="005B20A2" w:rsidRDefault="0049078C" w:rsidP="005B20A2">
      <w:pPr>
        <w:pStyle w:val="Ttulo3"/>
        <w:rPr>
          <w:b/>
          <w:bCs/>
          <w:color w:val="auto"/>
        </w:rPr>
      </w:pPr>
      <w:r w:rsidRPr="005B20A2">
        <w:rPr>
          <w:b/>
          <w:bCs/>
          <w:color w:val="auto"/>
        </w:rPr>
        <w:t>Usuario empresa</w:t>
      </w:r>
    </w:p>
    <w:p w14:paraId="5CE735A9" w14:textId="3F304B0B" w:rsidR="00CB6D34" w:rsidRDefault="009E5D87" w:rsidP="00CB6D34">
      <w:pPr>
        <w:spacing w:after="0"/>
        <w:jc w:val="both"/>
        <w:rPr>
          <w:color w:val="0070C0"/>
        </w:rPr>
      </w:pPr>
      <w:r w:rsidRPr="009E5D87">
        <w:rPr>
          <w:color w:val="0070C0"/>
        </w:rPr>
        <w:t xml:space="preserve">Qué podrá realizar el usuario </w:t>
      </w:r>
      <w:proofErr w:type="spellStart"/>
      <w:r w:rsidRPr="009E5D87">
        <w:rPr>
          <w:color w:val="0070C0"/>
        </w:rPr>
        <w:t>admin</w:t>
      </w:r>
      <w:proofErr w:type="spellEnd"/>
      <w:r w:rsidRPr="009E5D87">
        <w:rPr>
          <w:color w:val="0070C0"/>
        </w:rPr>
        <w:t xml:space="preserve"> o usuario empresa</w:t>
      </w:r>
    </w:p>
    <w:p w14:paraId="4D7E4C9A" w14:textId="77777777" w:rsidR="009E5D87" w:rsidRDefault="009E5D87" w:rsidP="00CB6D34">
      <w:pPr>
        <w:spacing w:after="0"/>
        <w:jc w:val="both"/>
        <w:rPr>
          <w:color w:val="0070C0"/>
        </w:rPr>
      </w:pPr>
    </w:p>
    <w:p w14:paraId="21A976A6" w14:textId="2BCAEC4F" w:rsidR="00F8635B" w:rsidRPr="009E5D87" w:rsidRDefault="00F8635B" w:rsidP="00F8635B">
      <w:pPr>
        <w:pStyle w:val="Subttulo"/>
        <w:jc w:val="center"/>
        <w:rPr>
          <w:sz w:val="24"/>
          <w:szCs w:val="24"/>
        </w:rPr>
      </w:pPr>
      <w:r>
        <w:rPr>
          <w:sz w:val="24"/>
          <w:szCs w:val="24"/>
        </w:rPr>
        <w:t>Hardware</w:t>
      </w:r>
    </w:p>
    <w:p w14:paraId="1B1221DA" w14:textId="11AA4D26" w:rsidR="00F8635B" w:rsidRDefault="00F8635B" w:rsidP="00CB6D34">
      <w:pPr>
        <w:spacing w:after="0"/>
        <w:jc w:val="both"/>
        <w:rPr>
          <w:color w:val="0070C0"/>
        </w:rPr>
      </w:pPr>
      <w:r>
        <w:rPr>
          <w:color w:val="0070C0"/>
        </w:rPr>
        <w:t>Algún SSOO específico, multiplataforma…</w:t>
      </w:r>
    </w:p>
    <w:p w14:paraId="3881FCA7" w14:textId="77777777" w:rsidR="009E5D87" w:rsidRDefault="009E5D87" w:rsidP="00CB6D34">
      <w:pPr>
        <w:spacing w:after="0"/>
        <w:jc w:val="both"/>
        <w:rPr>
          <w:color w:val="0070C0"/>
        </w:rPr>
      </w:pPr>
    </w:p>
    <w:p w14:paraId="7081E518" w14:textId="3AA6609F" w:rsidR="009E5D87" w:rsidRPr="009E5D87" w:rsidRDefault="009E5D87" w:rsidP="009E5D87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Usabilidad</w:t>
      </w:r>
    </w:p>
    <w:p w14:paraId="6D6255C9" w14:textId="5CEC4ACC" w:rsidR="009E5D87" w:rsidRPr="009E5D87" w:rsidRDefault="009E5D87" w:rsidP="009E5D87">
      <w:pPr>
        <w:pStyle w:val="Prrafodelista"/>
        <w:numPr>
          <w:ilvl w:val="0"/>
          <w:numId w:val="6"/>
        </w:numPr>
        <w:spacing w:after="0"/>
        <w:jc w:val="both"/>
        <w:rPr>
          <w:color w:val="0070C0"/>
        </w:rPr>
      </w:pPr>
      <w:r w:rsidRPr="009E5D87">
        <w:rPr>
          <w:color w:val="0070C0"/>
        </w:rPr>
        <w:t>Preguntar al usuario sobre (nombre, apellidos, nacionalidad, otros datos personales…)</w:t>
      </w:r>
    </w:p>
    <w:p w14:paraId="7A0CB251" w14:textId="7D3C5195" w:rsidR="009E5D87" w:rsidRPr="009E5D87" w:rsidRDefault="009E5D87" w:rsidP="009E5D87">
      <w:pPr>
        <w:pStyle w:val="Prrafodelista"/>
        <w:numPr>
          <w:ilvl w:val="0"/>
          <w:numId w:val="6"/>
        </w:numPr>
        <w:spacing w:after="0"/>
        <w:jc w:val="both"/>
        <w:rPr>
          <w:color w:val="0070C0"/>
        </w:rPr>
      </w:pPr>
      <w:r w:rsidRPr="009E5D87">
        <w:rPr>
          <w:color w:val="0070C0"/>
        </w:rPr>
        <w:t>Competencias y habilidades.</w:t>
      </w:r>
    </w:p>
    <w:p w14:paraId="23A37F9A" w14:textId="0B66644D" w:rsidR="009E5D87" w:rsidRPr="009E5D87" w:rsidRDefault="009E5D87" w:rsidP="009E5D87">
      <w:pPr>
        <w:pStyle w:val="Prrafodelista"/>
        <w:numPr>
          <w:ilvl w:val="0"/>
          <w:numId w:val="6"/>
        </w:numPr>
        <w:spacing w:after="0"/>
        <w:jc w:val="both"/>
        <w:rPr>
          <w:color w:val="0070C0"/>
        </w:rPr>
      </w:pPr>
      <w:r w:rsidRPr="009E5D87">
        <w:rPr>
          <w:color w:val="0070C0"/>
        </w:rPr>
        <w:t>Posibilidad de cambiar de interfaz gráfica</w:t>
      </w:r>
    </w:p>
    <w:p w14:paraId="5A201F8F" w14:textId="77777777" w:rsidR="009E5D87" w:rsidRDefault="009E5D87" w:rsidP="00CB6D34">
      <w:pPr>
        <w:pStyle w:val="Ttulo3"/>
        <w:rPr>
          <w:b/>
          <w:bCs/>
          <w:color w:val="auto"/>
        </w:rPr>
      </w:pPr>
    </w:p>
    <w:p w14:paraId="1B1BFB3B" w14:textId="24486DF7" w:rsidR="009E5D87" w:rsidRPr="009E5D87" w:rsidRDefault="009E5D87" w:rsidP="009E5D87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Interacción</w:t>
      </w:r>
    </w:p>
    <w:p w14:paraId="25A215EF" w14:textId="4B87655D" w:rsidR="00A643A4" w:rsidRDefault="009E5D87" w:rsidP="00201B5F">
      <w:pPr>
        <w:jc w:val="both"/>
        <w:rPr>
          <w:color w:val="0070C0"/>
        </w:rPr>
      </w:pPr>
      <w:r w:rsidRPr="009E5D87">
        <w:rPr>
          <w:color w:val="0070C0"/>
        </w:rPr>
        <w:t>Qué podrá hacer el usuario</w:t>
      </w:r>
    </w:p>
    <w:p w14:paraId="33ED0F2C" w14:textId="77777777" w:rsidR="009E5D87" w:rsidRDefault="009E5D87" w:rsidP="00201B5F">
      <w:pPr>
        <w:jc w:val="both"/>
        <w:rPr>
          <w:color w:val="0070C0"/>
        </w:rPr>
      </w:pPr>
    </w:p>
    <w:p w14:paraId="648C6C62" w14:textId="70E2D09B" w:rsidR="00F8635B" w:rsidRDefault="00F8635B" w:rsidP="00F8635B">
      <w:pPr>
        <w:pStyle w:val="Subttulo"/>
        <w:jc w:val="center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14:paraId="19942311" w14:textId="3BC0C981" w:rsidR="00F8635B" w:rsidRPr="00F8635B" w:rsidRDefault="00F8635B" w:rsidP="00F8635B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>Requisitos funcionales (el usuario se ha de registrar, control de usuarios, creación de una cuenta, comprobaciones de cuentas, contraseñas deban cumplir un patrón…)</w:t>
      </w:r>
    </w:p>
    <w:p w14:paraId="72CB4DEC" w14:textId="5DF573CF" w:rsidR="00F8635B" w:rsidRPr="00F8635B" w:rsidRDefault="00F8635B" w:rsidP="00F8635B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>Requisitos sobre interfaces de usuario. Por ejemplo, la interfaz tendrá una interfaz sencilla, agradable y fácil de entender y utilizar. Tendrá un diseño minimalista y un menú de navegación con el que poder desplazarse entre las diferentes funciones.</w:t>
      </w:r>
    </w:p>
    <w:p w14:paraId="23E6D791" w14:textId="677D1CD5" w:rsidR="00F8635B" w:rsidRPr="00F8635B" w:rsidRDefault="00F8635B" w:rsidP="00F8635B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 xml:space="preserve">Requisitos de rendimiento (tiempo de respuesta de cada acción). </w:t>
      </w:r>
    </w:p>
    <w:p w14:paraId="28896383" w14:textId="67F0AECA" w:rsidR="00F8635B" w:rsidRPr="00F8635B" w:rsidRDefault="00F8635B" w:rsidP="00F8635B">
      <w:pPr>
        <w:pStyle w:val="Prrafodelista"/>
        <w:numPr>
          <w:ilvl w:val="0"/>
          <w:numId w:val="9"/>
        </w:numPr>
        <w:jc w:val="both"/>
        <w:textAlignment w:val="baseline"/>
        <w:rPr>
          <w:color w:val="0070C0"/>
        </w:rPr>
      </w:pPr>
      <w:r w:rsidRPr="00F8635B">
        <w:rPr>
          <w:color w:val="0070C0"/>
        </w:rPr>
        <w:t>Requisitos de seguridad. Por ejemplo, las contraseñas ingresadas por los usuarios deben de cumplir una serie de requisitos:</w:t>
      </w:r>
    </w:p>
    <w:p w14:paraId="39BB65B1" w14:textId="77777777" w:rsidR="00F8635B" w:rsidRPr="00F8635B" w:rsidRDefault="00F8635B" w:rsidP="00F8635B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color w:val="0070C0"/>
        </w:rPr>
      </w:pPr>
      <w:proofErr w:type="gramStart"/>
      <w:r w:rsidRPr="00F8635B">
        <w:rPr>
          <w:color w:val="0070C0"/>
        </w:rPr>
        <w:t xml:space="preserve">Debe contener al menos un </w:t>
      </w:r>
      <w:proofErr w:type="spellStart"/>
      <w:r w:rsidRPr="00F8635B">
        <w:rPr>
          <w:color w:val="0070C0"/>
        </w:rPr>
        <w:t>caracter</w:t>
      </w:r>
      <w:proofErr w:type="spellEnd"/>
      <w:r w:rsidRPr="00F8635B">
        <w:rPr>
          <w:color w:val="0070C0"/>
        </w:rPr>
        <w:t xml:space="preserve"> especial (!</w:t>
      </w:r>
      <w:proofErr w:type="gramEnd"/>
      <w:r w:rsidRPr="00F8635B">
        <w:rPr>
          <w:color w:val="0070C0"/>
        </w:rPr>
        <w:t xml:space="preserve"> @ # $ % &amp; / () = + ? [ ] ~ – ^).</w:t>
      </w:r>
    </w:p>
    <w:p w14:paraId="65390D9E" w14:textId="77777777" w:rsidR="00F8635B" w:rsidRPr="00F8635B" w:rsidRDefault="00F8635B" w:rsidP="00F8635B">
      <w:pPr>
        <w:numPr>
          <w:ilvl w:val="0"/>
          <w:numId w:val="7"/>
        </w:numPr>
        <w:spacing w:after="0" w:line="240" w:lineRule="auto"/>
        <w:contextualSpacing/>
        <w:textAlignment w:val="baseline"/>
        <w:rPr>
          <w:color w:val="0070C0"/>
        </w:rPr>
      </w:pPr>
      <w:r w:rsidRPr="00F8635B">
        <w:rPr>
          <w:color w:val="0070C0"/>
        </w:rPr>
        <w:t xml:space="preserve">Debe contener al menos un </w:t>
      </w:r>
      <w:proofErr w:type="spellStart"/>
      <w:r w:rsidRPr="00F8635B">
        <w:rPr>
          <w:color w:val="0070C0"/>
        </w:rPr>
        <w:t>caracter</w:t>
      </w:r>
      <w:proofErr w:type="spellEnd"/>
      <w:r w:rsidRPr="00F8635B">
        <w:rPr>
          <w:color w:val="0070C0"/>
        </w:rPr>
        <w:t xml:space="preserve"> mayúscula y otro minúscula.</w:t>
      </w:r>
    </w:p>
    <w:p w14:paraId="26325857" w14:textId="58CC49D4" w:rsidR="00F8635B" w:rsidRDefault="00F8635B" w:rsidP="00F8635B">
      <w:pPr>
        <w:jc w:val="both"/>
        <w:rPr>
          <w:color w:val="0070C0"/>
        </w:rPr>
      </w:pPr>
      <w:r w:rsidRPr="00F8635B">
        <w:rPr>
          <w:color w:val="0070C0"/>
        </w:rPr>
        <w:lastRenderedPageBreak/>
        <w:t>Debe de tener una longitud mínima de 8 caracteres.</w:t>
      </w:r>
    </w:p>
    <w:p w14:paraId="7404C53D" w14:textId="760FBBA7" w:rsidR="00F8635B" w:rsidRDefault="00F8635B" w:rsidP="00F8635B">
      <w:pPr>
        <w:jc w:val="both"/>
        <w:rPr>
          <w:color w:val="0070C0"/>
        </w:rPr>
      </w:pPr>
      <w:r w:rsidRPr="00F8635B">
        <w:rPr>
          <w:color w:val="0070C0"/>
        </w:rPr>
        <w:t>Para ser almacenadas las contraseñas en la base de datos, debe aplicarse un cifrado hash sobre ellas antes de guardarlas.</w:t>
      </w:r>
    </w:p>
    <w:p w14:paraId="7AEFC2A5" w14:textId="77777777" w:rsidR="00F8635B" w:rsidRPr="00F8635B" w:rsidRDefault="00F8635B" w:rsidP="00F8635B">
      <w:pPr>
        <w:ind w:left="98"/>
        <w:contextualSpacing/>
        <w:jc w:val="both"/>
        <w:textAlignment w:val="baseline"/>
        <w:rPr>
          <w:color w:val="0070C0"/>
        </w:rPr>
      </w:pPr>
      <w:r w:rsidRPr="00F8635B">
        <w:rPr>
          <w:color w:val="0070C0"/>
        </w:rPr>
        <w:t>Implementación de una capa más de seguridad para la contraseña del usuario mediante la autenticación de doble factor.</w:t>
      </w:r>
    </w:p>
    <w:p w14:paraId="5B0B3BEF" w14:textId="77777777" w:rsidR="00F8635B" w:rsidRPr="00F8635B" w:rsidRDefault="00F8635B" w:rsidP="00F8635B">
      <w:pPr>
        <w:ind w:left="98"/>
        <w:contextualSpacing/>
        <w:jc w:val="both"/>
        <w:textAlignment w:val="baseline"/>
        <w:rPr>
          <w:color w:val="0070C0"/>
        </w:rPr>
      </w:pPr>
    </w:p>
    <w:p w14:paraId="590733BD" w14:textId="77777777" w:rsidR="00F8635B" w:rsidRPr="00F8635B" w:rsidRDefault="00F8635B" w:rsidP="00F8635B">
      <w:pPr>
        <w:ind w:left="98"/>
        <w:contextualSpacing/>
        <w:jc w:val="both"/>
        <w:textAlignment w:val="baseline"/>
        <w:rPr>
          <w:color w:val="0070C0"/>
        </w:rPr>
      </w:pPr>
      <w:r w:rsidRPr="00F8635B">
        <w:rPr>
          <w:color w:val="0070C0"/>
        </w:rPr>
        <w:t>Esta autenticación puede ser de distintos tipos:</w:t>
      </w:r>
    </w:p>
    <w:p w14:paraId="0458B36E" w14:textId="77777777" w:rsidR="00F8635B" w:rsidRPr="00F8635B" w:rsidRDefault="00F8635B" w:rsidP="00F8635B">
      <w:pPr>
        <w:numPr>
          <w:ilvl w:val="0"/>
          <w:numId w:val="8"/>
        </w:numPr>
        <w:spacing w:after="0" w:line="240" w:lineRule="auto"/>
        <w:contextualSpacing/>
        <w:jc w:val="both"/>
        <w:textAlignment w:val="baseline"/>
        <w:rPr>
          <w:color w:val="0070C0"/>
        </w:rPr>
      </w:pPr>
      <w:r w:rsidRPr="00F8635B">
        <w:rPr>
          <w:color w:val="0070C0"/>
        </w:rPr>
        <w:t>Código de verificación mediante SMS.</w:t>
      </w:r>
    </w:p>
    <w:p w14:paraId="59E8274D" w14:textId="77777777" w:rsidR="00F8635B" w:rsidRPr="00F8635B" w:rsidRDefault="00F8635B" w:rsidP="00F8635B">
      <w:pPr>
        <w:numPr>
          <w:ilvl w:val="0"/>
          <w:numId w:val="8"/>
        </w:numPr>
        <w:spacing w:after="0" w:line="240" w:lineRule="auto"/>
        <w:contextualSpacing/>
        <w:jc w:val="both"/>
        <w:textAlignment w:val="baseline"/>
        <w:rPr>
          <w:color w:val="0070C0"/>
        </w:rPr>
      </w:pPr>
      <w:r w:rsidRPr="00F8635B">
        <w:rPr>
          <w:color w:val="0070C0"/>
        </w:rPr>
        <w:t>Código de verificación mediante email.</w:t>
      </w:r>
    </w:p>
    <w:p w14:paraId="3A38927C" w14:textId="77777777" w:rsidR="00F8635B" w:rsidRPr="00F8635B" w:rsidRDefault="00F8635B" w:rsidP="00F8635B">
      <w:pPr>
        <w:numPr>
          <w:ilvl w:val="0"/>
          <w:numId w:val="8"/>
        </w:numPr>
        <w:spacing w:after="0" w:line="240" w:lineRule="auto"/>
        <w:contextualSpacing/>
        <w:jc w:val="both"/>
        <w:textAlignment w:val="baseline"/>
        <w:rPr>
          <w:color w:val="0070C0"/>
        </w:rPr>
      </w:pPr>
      <w:r w:rsidRPr="00F8635B">
        <w:rPr>
          <w:color w:val="0070C0"/>
        </w:rPr>
        <w:t>Código mediante llamada telefónica.</w:t>
      </w:r>
    </w:p>
    <w:p w14:paraId="23F7F7F2" w14:textId="27586CE6" w:rsidR="00F8635B" w:rsidRPr="00F8635B" w:rsidRDefault="00F8635B" w:rsidP="00F8635B">
      <w:pPr>
        <w:jc w:val="both"/>
        <w:rPr>
          <w:color w:val="0070C0"/>
        </w:rPr>
      </w:pPr>
      <w:r w:rsidRPr="00F8635B">
        <w:rPr>
          <w:color w:val="0070C0"/>
        </w:rPr>
        <w:t xml:space="preserve">Aplicación externa (Google </w:t>
      </w:r>
      <w:proofErr w:type="spellStart"/>
      <w:r w:rsidRPr="00F8635B">
        <w:rPr>
          <w:color w:val="0070C0"/>
        </w:rPr>
        <w:t>Authenticator</w:t>
      </w:r>
      <w:proofErr w:type="spellEnd"/>
      <w:r w:rsidRPr="00F8635B">
        <w:rPr>
          <w:color w:val="0070C0"/>
        </w:rPr>
        <w:t>).</w:t>
      </w:r>
    </w:p>
    <w:p w14:paraId="70E94ECF" w14:textId="77777777" w:rsidR="00F8635B" w:rsidRDefault="00F8635B" w:rsidP="00F8635B">
      <w:pPr>
        <w:jc w:val="both"/>
        <w:rPr>
          <w:color w:val="0070C0"/>
        </w:rPr>
      </w:pPr>
    </w:p>
    <w:p w14:paraId="7FB3C3CB" w14:textId="4C0BF73F" w:rsidR="00F8635B" w:rsidRPr="00F8635B" w:rsidRDefault="00F8635B" w:rsidP="00F8635B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>Requisitos de disponibilidad o fiabilidad (BBDD)</w:t>
      </w:r>
    </w:p>
    <w:p w14:paraId="171CD642" w14:textId="0777E5FF" w:rsidR="00F8635B" w:rsidRPr="00F8635B" w:rsidRDefault="00F8635B" w:rsidP="00F8635B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F8635B">
        <w:rPr>
          <w:color w:val="0070C0"/>
        </w:rPr>
        <w:t>Requisitos de recuperación. ¿Qué ocurre cuando el sistema falle? ¿Se pierden todos los datos?</w:t>
      </w:r>
    </w:p>
    <w:p w14:paraId="067C2B0E" w14:textId="77777777" w:rsidR="00F8635B" w:rsidRDefault="00F8635B" w:rsidP="00201B5F">
      <w:pPr>
        <w:jc w:val="both"/>
        <w:rPr>
          <w:color w:val="0070C0"/>
        </w:rPr>
      </w:pPr>
    </w:p>
    <w:p w14:paraId="5942CE88" w14:textId="3CC6A80B" w:rsidR="009E5D87" w:rsidRPr="009E5D87" w:rsidRDefault="009E5D87" w:rsidP="009E5D87">
      <w:pPr>
        <w:pStyle w:val="Subttulo"/>
        <w:jc w:val="center"/>
        <w:rPr>
          <w:sz w:val="24"/>
          <w:szCs w:val="24"/>
        </w:rPr>
      </w:pPr>
      <w:r w:rsidRPr="009E5D87">
        <w:rPr>
          <w:sz w:val="24"/>
          <w:szCs w:val="24"/>
        </w:rPr>
        <w:t>Bocetos de diseño</w:t>
      </w:r>
    </w:p>
    <w:p w14:paraId="4CBDB769" w14:textId="2B103D5C" w:rsidR="009E5D87" w:rsidRPr="009E5D87" w:rsidRDefault="009E5D87" w:rsidP="00F8635B">
      <w:pPr>
        <w:jc w:val="both"/>
        <w:rPr>
          <w:color w:val="0070C0"/>
        </w:rPr>
      </w:pPr>
      <w:r w:rsidRPr="009E5D87">
        <w:rPr>
          <w:color w:val="0070C0"/>
        </w:rPr>
        <w:t xml:space="preserve">Utiliza alguna de las </w:t>
      </w:r>
      <w:proofErr w:type="gramStart"/>
      <w:r w:rsidRPr="009E5D87">
        <w:rPr>
          <w:color w:val="0070C0"/>
        </w:rPr>
        <w:t>apps</w:t>
      </w:r>
      <w:proofErr w:type="gramEnd"/>
      <w:r w:rsidRPr="009E5D87">
        <w:rPr>
          <w:color w:val="0070C0"/>
        </w:rPr>
        <w:t xml:space="preserve"> siguientes para realizar un boceto inicial de tu aplicación</w:t>
      </w:r>
      <w:r>
        <w:rPr>
          <w:color w:val="0070C0"/>
        </w:rPr>
        <w:t>:</w:t>
      </w:r>
    </w:p>
    <w:p w14:paraId="6E6CBC7F" w14:textId="52A44BD0" w:rsidR="00CB6D34" w:rsidRPr="009E5D87" w:rsidRDefault="009E5D87" w:rsidP="00F8635B">
      <w:pPr>
        <w:jc w:val="both"/>
        <w:rPr>
          <w:color w:val="0070C0"/>
        </w:rPr>
      </w:pPr>
      <w:r w:rsidRPr="009E5D87">
        <w:rPr>
          <w:color w:val="0070C0"/>
        </w:rPr>
        <w:t>https://www.hostinger.es/tutoriales/boceto-pagina-web</w:t>
      </w:r>
    </w:p>
    <w:sectPr w:rsidR="00CB6D34" w:rsidRPr="009E5D87" w:rsidSect="00CB6D34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8E60" w14:textId="77777777" w:rsidR="002D3ADB" w:rsidRDefault="002D3ADB" w:rsidP="004701D3">
      <w:pPr>
        <w:spacing w:after="0" w:line="240" w:lineRule="auto"/>
      </w:pPr>
      <w:r>
        <w:separator/>
      </w:r>
    </w:p>
  </w:endnote>
  <w:endnote w:type="continuationSeparator" w:id="0">
    <w:p w14:paraId="251DC666" w14:textId="77777777" w:rsidR="002D3ADB" w:rsidRDefault="002D3ADB" w:rsidP="0047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CFC0" w14:textId="51EC5D0D" w:rsidR="00CB6D34" w:rsidRDefault="00CB6D34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ab/>
    </w:r>
    <w:r w:rsidR="00042632">
      <w:t>IES MARIA MOLINER</w:t>
    </w:r>
    <w:r>
      <w:t xml:space="preserve"> - DAW1</w:t>
    </w:r>
    <w:r w:rsidR="00042632">
      <w:t xml:space="preserve"> – CURSO 2023-2024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9825F" w14:textId="03CE9BEE" w:rsidR="004701D3" w:rsidRDefault="004701D3">
    <w:pPr>
      <w:pStyle w:val="Piedepgina"/>
    </w:pPr>
    <w:r>
      <w:tab/>
      <w:t>Pablo Cornago Gómez</w:t>
    </w:r>
    <w:r w:rsidR="00F4434A">
      <w:t xml:space="preserve"> - DAW1</w:t>
    </w:r>
    <w:r w:rsidR="00CB6D34">
      <w:tab/>
    </w:r>
    <w:r w:rsidR="00CB6D34">
      <w:fldChar w:fldCharType="begin"/>
    </w:r>
    <w:r w:rsidR="00CB6D34">
      <w:instrText xml:space="preserve"> PAGE   \* MERGEFORMAT </w:instrText>
    </w:r>
    <w:r w:rsidR="00CB6D34">
      <w:fldChar w:fldCharType="separate"/>
    </w:r>
    <w:r w:rsidR="00CB6D34">
      <w:rPr>
        <w:noProof/>
      </w:rPr>
      <w:t>1</w:t>
    </w:r>
    <w:r w:rsidR="00CB6D3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227E" w14:textId="77777777" w:rsidR="002D3ADB" w:rsidRDefault="002D3ADB" w:rsidP="004701D3">
      <w:pPr>
        <w:spacing w:after="0" w:line="240" w:lineRule="auto"/>
      </w:pPr>
      <w:r>
        <w:separator/>
      </w:r>
    </w:p>
  </w:footnote>
  <w:footnote w:type="continuationSeparator" w:id="0">
    <w:p w14:paraId="70AFA4B2" w14:textId="77777777" w:rsidR="002D3ADB" w:rsidRDefault="002D3ADB" w:rsidP="0047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AB44" w14:textId="1976923B" w:rsidR="00CB6D34" w:rsidRDefault="00CB6D34">
    <w:pPr>
      <w:pStyle w:val="Encabezado"/>
    </w:pPr>
    <w:r>
      <w:t>Entornos de Desarrollo</w:t>
    </w:r>
    <w:r>
      <w:tab/>
    </w:r>
    <w:r>
      <w:tab/>
      <w:t>Tema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27EA" w14:textId="5896C4FF" w:rsidR="004701D3" w:rsidRPr="00F4434A" w:rsidRDefault="004701D3">
    <w:pPr>
      <w:pStyle w:val="Encabezado"/>
      <w:rPr>
        <w:u w:val="single"/>
      </w:rPr>
    </w:pPr>
    <w:r>
      <w:t>Entornos de Desarrollo</w:t>
    </w:r>
    <w:r w:rsidR="00F4434A">
      <w:tab/>
    </w:r>
    <w:r w:rsidR="00F4434A">
      <w:tab/>
      <w:t xml:space="preserve">Tema </w:t>
    </w:r>
    <w:r w:rsidR="009E5D8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D28"/>
    <w:multiLevelType w:val="hybridMultilevel"/>
    <w:tmpl w:val="57B2BAC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2351D63"/>
    <w:multiLevelType w:val="hybridMultilevel"/>
    <w:tmpl w:val="43E8A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78FA"/>
    <w:multiLevelType w:val="hybridMultilevel"/>
    <w:tmpl w:val="D3609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53A89"/>
    <w:multiLevelType w:val="hybridMultilevel"/>
    <w:tmpl w:val="BB88E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0602"/>
    <w:multiLevelType w:val="hybridMultilevel"/>
    <w:tmpl w:val="BA502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819D0"/>
    <w:multiLevelType w:val="hybridMultilevel"/>
    <w:tmpl w:val="D2F21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A38AE"/>
    <w:multiLevelType w:val="hybridMultilevel"/>
    <w:tmpl w:val="691E0364"/>
    <w:lvl w:ilvl="0" w:tplc="0C0A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7" w15:restartNumberingAfterBreak="0">
    <w:nsid w:val="515F7EFB"/>
    <w:multiLevelType w:val="hybridMultilevel"/>
    <w:tmpl w:val="7F8ED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2492A"/>
    <w:multiLevelType w:val="hybridMultilevel"/>
    <w:tmpl w:val="CA6C0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57EC2"/>
    <w:multiLevelType w:val="hybridMultilevel"/>
    <w:tmpl w:val="792C2426"/>
    <w:lvl w:ilvl="0" w:tplc="0C0A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 w16cid:durableId="1499077049">
    <w:abstractNumId w:val="0"/>
  </w:num>
  <w:num w:numId="2" w16cid:durableId="1943222068">
    <w:abstractNumId w:val="1"/>
  </w:num>
  <w:num w:numId="3" w16cid:durableId="1186214398">
    <w:abstractNumId w:val="3"/>
  </w:num>
  <w:num w:numId="4" w16cid:durableId="1851604062">
    <w:abstractNumId w:val="2"/>
  </w:num>
  <w:num w:numId="5" w16cid:durableId="1155995386">
    <w:abstractNumId w:val="5"/>
  </w:num>
  <w:num w:numId="6" w16cid:durableId="206334014">
    <w:abstractNumId w:val="8"/>
  </w:num>
  <w:num w:numId="7" w16cid:durableId="880360561">
    <w:abstractNumId w:val="9"/>
  </w:num>
  <w:num w:numId="8" w16cid:durableId="405079078">
    <w:abstractNumId w:val="6"/>
  </w:num>
  <w:num w:numId="9" w16cid:durableId="426732371">
    <w:abstractNumId w:val="4"/>
  </w:num>
  <w:num w:numId="10" w16cid:durableId="499737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D3"/>
    <w:rsid w:val="0003284C"/>
    <w:rsid w:val="00042632"/>
    <w:rsid w:val="00185D65"/>
    <w:rsid w:val="00201B5F"/>
    <w:rsid w:val="002461B1"/>
    <w:rsid w:val="002D3ADB"/>
    <w:rsid w:val="00407C00"/>
    <w:rsid w:val="00425AAC"/>
    <w:rsid w:val="00453AB4"/>
    <w:rsid w:val="004701D3"/>
    <w:rsid w:val="00471738"/>
    <w:rsid w:val="0049078C"/>
    <w:rsid w:val="00544690"/>
    <w:rsid w:val="005B20A2"/>
    <w:rsid w:val="006760A5"/>
    <w:rsid w:val="0088692B"/>
    <w:rsid w:val="009630EB"/>
    <w:rsid w:val="009E5D87"/>
    <w:rsid w:val="00A643A4"/>
    <w:rsid w:val="00C2457D"/>
    <w:rsid w:val="00C95A46"/>
    <w:rsid w:val="00CB6D34"/>
    <w:rsid w:val="00D60431"/>
    <w:rsid w:val="00F4434A"/>
    <w:rsid w:val="00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396D4"/>
  <w15:chartTrackingRefBased/>
  <w15:docId w15:val="{3686D1A1-152D-4334-AC3B-5E30905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D34"/>
  </w:style>
  <w:style w:type="paragraph" w:styleId="Ttulo1">
    <w:name w:val="heading 1"/>
    <w:basedOn w:val="Normal"/>
    <w:next w:val="Normal"/>
    <w:link w:val="Ttulo1Car"/>
    <w:uiPriority w:val="9"/>
    <w:qFormat/>
    <w:rsid w:val="00A6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0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1D3"/>
  </w:style>
  <w:style w:type="paragraph" w:styleId="Piedepgina">
    <w:name w:val="footer"/>
    <w:basedOn w:val="Normal"/>
    <w:link w:val="PiedepginaCar"/>
    <w:uiPriority w:val="99"/>
    <w:unhideWhenUsed/>
    <w:rsid w:val="00470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1D3"/>
  </w:style>
  <w:style w:type="paragraph" w:styleId="Ttulo">
    <w:name w:val="Title"/>
    <w:basedOn w:val="Normal"/>
    <w:next w:val="Normal"/>
    <w:link w:val="TtuloCar"/>
    <w:uiPriority w:val="10"/>
    <w:qFormat/>
    <w:rsid w:val="00471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7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173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328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6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4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907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AC217F0C806E4CBBE8AD3414D12183" ma:contentTypeVersion="14" ma:contentTypeDescription="Crear nuevo documento." ma:contentTypeScope="" ma:versionID="b93f804c8b58375991ac522cbed497c5">
  <xsd:schema xmlns:xsd="http://www.w3.org/2001/XMLSchema" xmlns:xs="http://www.w3.org/2001/XMLSchema" xmlns:p="http://schemas.microsoft.com/office/2006/metadata/properties" xmlns:ns3="f7fa6903-5a3d-4d8f-930a-bc0cfc4a9ddd" xmlns:ns4="ff3e1e7d-5071-42db-b875-efb4260ccf10" targetNamespace="http://schemas.microsoft.com/office/2006/metadata/properties" ma:root="true" ma:fieldsID="abc58e76c98cc568ed78b7965695ff8b" ns3:_="" ns4:_="">
    <xsd:import namespace="f7fa6903-5a3d-4d8f-930a-bc0cfc4a9ddd"/>
    <xsd:import namespace="ff3e1e7d-5071-42db-b875-efb4260cc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a6903-5a3d-4d8f-930a-bc0cfc4a9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e1e7d-5071-42db-b875-efb4260cc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AF2E9-996A-4B6F-97B5-6D2F5D701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a6903-5a3d-4d8f-930a-bc0cfc4a9ddd"/>
    <ds:schemaRef ds:uri="ff3e1e7d-5071-42db-b875-efb4260cc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7AE27-71ED-49B5-9C29-3A9C52F37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7862C-0E0A-4825-B513-683C4DD200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CORNAGO GÓMEZ</dc:creator>
  <cp:keywords/>
  <dc:description/>
  <cp:lastModifiedBy>CARLOS FERNANDEZ AYUSO</cp:lastModifiedBy>
  <cp:revision>11</cp:revision>
  <cp:lastPrinted>2022-10-13T20:38:00Z</cp:lastPrinted>
  <dcterms:created xsi:type="dcterms:W3CDTF">2022-10-13T11:55:00Z</dcterms:created>
  <dcterms:modified xsi:type="dcterms:W3CDTF">2023-11-02T08:42:00Z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0x01010076AC217F0C806E4CBBE8AD3414D12183</vt:lpwstr>
  </property>
</Properties>
</file>