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 para Software Facturación 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pantalla de inicio de desplegará un formulario  en el cual tendrá un campo donde debemos de colocar el folio del ticket de compra , además de un botón  con el texto Comprobar Folio y lo presionamos tendremos 4 resultados posibles: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3013" cy="234184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34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el campo folio de venta está vacio esta será la respuesta: 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7994" cy="268121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994" cy="26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el folio no existe nos respondera asi: 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133037</wp:posOffset>
            </wp:positionV>
            <wp:extent cx="3395663" cy="2396938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39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caso de que el folio comprobado no se ha facturado , se desplegará un formulario en el cual debemos de escribir los datos del receptor para generar la factura , cada campo del formulario se indica la información que se debe colocar , para el Uso de CFDI y la forma de pago se desplegará un catálogo.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279722</wp:posOffset>
            </wp:positionV>
            <wp:extent cx="2803029" cy="5214938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029" cy="5214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57513" cy="5276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Cuando el folio ya ha sido facturado desplegará otro formulario, donde se indica que ha sido facturado y un campo donde se colocara el correo electrónico al cual se quiere la factura llegue, una vez colocado se presiona el botón Generar para comenzar a generar la factura.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838200</wp:posOffset>
            </wp:positionV>
            <wp:extent cx="2539117" cy="3153851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117" cy="3153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la factura se generó exitosamente se desplegará una pantalla de exito , ademas aparecera en la sección de descargas la factura en formato XML y PDF , y el correo electrónico con la factura ya se habrá enviado 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caso de se ha llenado mal algún campo  y la factura no se puedo generar de manera correcta se mostrará una alerta con el error  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076825" cy="461010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1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