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D12A5" w14:textId="77777777" w:rsidR="00304DD9" w:rsidRDefault="00455E6C">
      <w:pPr>
        <w:tabs>
          <w:tab w:val="left" w:pos="0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Академия логистики и транспорта</w:t>
      </w:r>
    </w:p>
    <w:p w14:paraId="55D0FEFC" w14:textId="77777777" w:rsidR="00304DD9" w:rsidRDefault="00304DD9">
      <w:pPr>
        <w:tabs>
          <w:tab w:val="left" w:pos="0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DD2E87B" w14:textId="77777777" w:rsidR="00304DD9" w:rsidRDefault="00304DD9">
      <w:pPr>
        <w:tabs>
          <w:tab w:val="left" w:pos="0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F2D95D8" w14:textId="77777777" w:rsidR="00304DD9" w:rsidRDefault="00304DD9">
      <w:pPr>
        <w:tabs>
          <w:tab w:val="left" w:pos="0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2DA4D2C" w14:textId="77777777" w:rsidR="00304DD9" w:rsidRDefault="00455E6C">
      <w:pPr>
        <w:tabs>
          <w:tab w:val="left" w:pos="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УДК                                                                                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правах рукописи</w:t>
      </w:r>
    </w:p>
    <w:p w14:paraId="0BCF5253" w14:textId="77777777" w:rsidR="00304DD9" w:rsidRDefault="00304DD9">
      <w:pPr>
        <w:tabs>
          <w:tab w:val="left" w:pos="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95FC9E" w14:textId="77777777" w:rsidR="00304DD9" w:rsidRDefault="00304DD9">
      <w:pPr>
        <w:tabs>
          <w:tab w:val="left" w:pos="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409084A" w14:textId="77777777" w:rsidR="00304DD9" w:rsidRDefault="00304DD9">
      <w:pPr>
        <w:tabs>
          <w:tab w:val="left" w:pos="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98FD3BD" w14:textId="77777777" w:rsidR="00304DD9" w:rsidRDefault="00304DD9">
      <w:pPr>
        <w:tabs>
          <w:tab w:val="left" w:pos="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DBADB7A" w14:textId="77777777" w:rsidR="00304DD9" w:rsidRDefault="00304DD9">
      <w:pPr>
        <w:tabs>
          <w:tab w:val="left" w:pos="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482C95D" w14:textId="77777777" w:rsidR="00304DD9" w:rsidRDefault="00304DD9">
      <w:pPr>
        <w:tabs>
          <w:tab w:val="left" w:pos="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873B9F2" w14:textId="77777777" w:rsidR="00304DD9" w:rsidRDefault="00304DD9">
      <w:pPr>
        <w:tabs>
          <w:tab w:val="left" w:pos="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AB1457D" w14:textId="77777777" w:rsidR="00304DD9" w:rsidRDefault="00455E6C">
      <w:pPr>
        <w:tabs>
          <w:tab w:val="left" w:pos="0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ДАЙЫРБАЕВА ЭЛЬМИРА НУРБЕККЫЗЫ</w:t>
      </w:r>
    </w:p>
    <w:p w14:paraId="7DC3BEAC" w14:textId="77777777" w:rsidR="00304DD9" w:rsidRDefault="00304DD9">
      <w:pPr>
        <w:tabs>
          <w:tab w:val="left" w:pos="0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76CCD6" w14:textId="77777777" w:rsidR="00304DD9" w:rsidRDefault="00304DD9">
      <w:pPr>
        <w:tabs>
          <w:tab w:val="left" w:pos="0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9D0D6D" w14:textId="77777777" w:rsidR="00304DD9" w:rsidRDefault="00304DD9">
      <w:pPr>
        <w:tabs>
          <w:tab w:val="left" w:pos="0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18E6B6" w14:textId="77777777" w:rsidR="00304DD9" w:rsidRDefault="00455E6C">
      <w:pPr>
        <w:tabs>
          <w:tab w:val="left" w:pos="0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Разработка и исследование стеганографических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алгоритмов, ориентированных на внедрение скрытой информации в изображения</w:t>
      </w:r>
    </w:p>
    <w:p w14:paraId="4F57C555" w14:textId="77777777" w:rsidR="00304DD9" w:rsidRDefault="00304DD9">
      <w:pPr>
        <w:tabs>
          <w:tab w:val="left" w:pos="0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53A3953" w14:textId="77777777" w:rsidR="00304DD9" w:rsidRDefault="00304DD9">
      <w:pPr>
        <w:tabs>
          <w:tab w:val="left" w:pos="0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B6111F" w14:textId="77777777" w:rsidR="00304DD9" w:rsidRDefault="00304DD9">
      <w:pPr>
        <w:tabs>
          <w:tab w:val="left" w:pos="0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BBC8B9" w14:textId="77777777" w:rsidR="00304DD9" w:rsidRDefault="00455E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06254-Радиотехника, электроника и телекоммуникации</w:t>
      </w:r>
    </w:p>
    <w:p w14:paraId="731041B6" w14:textId="77777777" w:rsidR="00304DD9" w:rsidRDefault="00304DD9">
      <w:pPr>
        <w:tabs>
          <w:tab w:val="left" w:pos="0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B5E185" w14:textId="77777777" w:rsidR="00304DD9" w:rsidRDefault="00304DD9">
      <w:pPr>
        <w:tabs>
          <w:tab w:val="left" w:pos="0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9995A4" w14:textId="77777777" w:rsidR="00304DD9" w:rsidRDefault="00455E6C">
      <w:pPr>
        <w:tabs>
          <w:tab w:val="left" w:pos="0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Диссертация на соискание степени</w:t>
      </w:r>
    </w:p>
    <w:p w14:paraId="240E84C1" w14:textId="77777777" w:rsidR="00304DD9" w:rsidRDefault="00455E6C">
      <w:pPr>
        <w:tabs>
          <w:tab w:val="left" w:pos="0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доктора философии (</w:t>
      </w:r>
      <w:r>
        <w:rPr>
          <w:rFonts w:ascii="Times New Roman" w:hAnsi="Times New Roman" w:cs="Times New Roman"/>
          <w:sz w:val="28"/>
          <w:szCs w:val="28"/>
          <w:lang w:val="en-US"/>
        </w:rPr>
        <w:t>PhD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C07A139" w14:textId="77777777" w:rsidR="00304DD9" w:rsidRDefault="00304DD9">
      <w:pPr>
        <w:tabs>
          <w:tab w:val="left" w:pos="0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BC101FE" w14:textId="77777777" w:rsidR="00304DD9" w:rsidRDefault="00304DD9">
      <w:pPr>
        <w:tabs>
          <w:tab w:val="left" w:pos="0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6763189" w14:textId="77777777" w:rsidR="00304DD9" w:rsidRDefault="00304DD9">
      <w:pPr>
        <w:tabs>
          <w:tab w:val="left" w:pos="0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F571A75" w14:textId="77777777" w:rsidR="00304DD9" w:rsidRDefault="00455E6C">
      <w:pPr>
        <w:tabs>
          <w:tab w:val="left" w:pos="0"/>
        </w:tabs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консультант:</w:t>
      </w:r>
    </w:p>
    <w:p w14:paraId="6B9EAB21" w14:textId="77777777" w:rsidR="00304DD9" w:rsidRDefault="00455E6C">
      <w:pPr>
        <w:tabs>
          <w:tab w:val="left" w:pos="0"/>
        </w:tabs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PhD, ассоц. проф.</w:t>
      </w:r>
    </w:p>
    <w:p w14:paraId="41180CC5" w14:textId="77777777" w:rsidR="00304DD9" w:rsidRDefault="00455E6C">
      <w:pPr>
        <w:tabs>
          <w:tab w:val="left" w:pos="0"/>
        </w:tabs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Тойгожинова А.Ж.</w:t>
      </w:r>
    </w:p>
    <w:p w14:paraId="52AEBE1A" w14:textId="77777777" w:rsidR="00304DD9" w:rsidRDefault="00455E6C">
      <w:pPr>
        <w:tabs>
          <w:tab w:val="left" w:pos="0"/>
        </w:tabs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PhD, </w:t>
      </w:r>
      <w:r>
        <w:rPr>
          <w:rFonts w:ascii="Times New Roman" w:hAnsi="Times New Roman" w:cs="Times New Roman"/>
          <w:sz w:val="28"/>
          <w:szCs w:val="28"/>
        </w:rPr>
        <w:t>ассоц. проф.</w:t>
      </w:r>
    </w:p>
    <w:p w14:paraId="14BFD1CD" w14:textId="77777777" w:rsidR="00304DD9" w:rsidRDefault="00455E6C">
      <w:pPr>
        <w:tabs>
          <w:tab w:val="left" w:pos="0"/>
        </w:tabs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Еримбетова А.С.</w:t>
      </w:r>
    </w:p>
    <w:p w14:paraId="1DE05D99" w14:textId="77777777" w:rsidR="00304DD9" w:rsidRDefault="00304DD9">
      <w:pPr>
        <w:tabs>
          <w:tab w:val="left" w:pos="0"/>
        </w:tabs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3736BEE" w14:textId="77777777" w:rsidR="00304DD9" w:rsidRDefault="00455E6C">
      <w:pPr>
        <w:tabs>
          <w:tab w:val="left" w:pos="0"/>
        </w:tabs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Зарубежный консультант:</w:t>
      </w:r>
    </w:p>
    <w:p w14:paraId="3E006FE3" w14:textId="77777777" w:rsidR="00304DD9" w:rsidRDefault="00455E6C">
      <w:pPr>
        <w:tabs>
          <w:tab w:val="left" w:pos="0"/>
        </w:tabs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д.т.н., доцент</w:t>
      </w:r>
    </w:p>
    <w:p w14:paraId="31D13CEB" w14:textId="77777777" w:rsidR="00304DD9" w:rsidRDefault="00455E6C">
      <w:pPr>
        <w:tabs>
          <w:tab w:val="left" w:pos="0"/>
        </w:tabs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Нечта И.В.</w:t>
      </w:r>
    </w:p>
    <w:p w14:paraId="431ADAF6" w14:textId="77777777" w:rsidR="00304DD9" w:rsidRDefault="00455E6C">
      <w:pPr>
        <w:tabs>
          <w:tab w:val="left" w:pos="0"/>
        </w:tabs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(г. Новосибирск, РФ)</w:t>
      </w:r>
    </w:p>
    <w:p w14:paraId="784EF62A" w14:textId="77777777" w:rsidR="00304DD9" w:rsidRDefault="00304DD9">
      <w:pPr>
        <w:tabs>
          <w:tab w:val="left" w:pos="0"/>
        </w:tabs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846B18E" w14:textId="77777777" w:rsidR="00304DD9" w:rsidRDefault="00304DD9">
      <w:pPr>
        <w:tabs>
          <w:tab w:val="left" w:pos="0"/>
        </w:tabs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B1657A6" w14:textId="77777777" w:rsidR="00304DD9" w:rsidRDefault="00304DD9">
      <w:pPr>
        <w:tabs>
          <w:tab w:val="left" w:pos="0"/>
        </w:tabs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32D4496" w14:textId="77777777" w:rsidR="00304DD9" w:rsidRDefault="00455E6C">
      <w:pPr>
        <w:tabs>
          <w:tab w:val="left" w:pos="0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Алматы -2023</w:t>
      </w:r>
    </w:p>
    <w:p w14:paraId="3AACFAB2" w14:textId="77777777" w:rsidR="00304DD9" w:rsidRDefault="00455E6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2A16356B" wp14:editId="310C13AD">
                <wp:simplePos x="0" y="0"/>
                <wp:positionH relativeFrom="column">
                  <wp:posOffset>2783205</wp:posOffset>
                </wp:positionH>
                <wp:positionV relativeFrom="paragraph">
                  <wp:posOffset>197485</wp:posOffset>
                </wp:positionV>
                <wp:extent cx="640080" cy="220980"/>
                <wp:effectExtent l="0" t="0" r="7620" b="762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" cy="220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  <a:miter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0" o:spid="_x0000_s0" o:spt="1" type="#_x0000_t1" style="position:absolute;z-index:251648512;o:allowoverlap:true;o:allowincell:true;mso-position-horizontal-relative:text;margin-left:219.1pt;mso-position-horizontal:absolute;mso-position-vertical-relative:text;margin-top:15.5pt;mso-position-vertical:absolute;width:50.4pt;height:17.4pt;mso-wrap-distance-left:9.0pt;mso-wrap-distance-top:0.0pt;mso-wrap-distance-right:9.0pt;mso-wrap-distance-bottom:0.0pt;visibility:visible;" fillcolor="#FFFFFF" stroked="f" strokeweight="1.00pt">
                <v:stroke dashstyle="solid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21431742"/>
        <w:docPartObj>
          <w:docPartGallery w:val="Table of Contents"/>
          <w:docPartUnique/>
        </w:docPartObj>
      </w:sdtPr>
      <w:sdtEndPr/>
      <w:sdtContent>
        <w:p w14:paraId="191A4E17" w14:textId="77777777" w:rsidR="00304DD9" w:rsidRDefault="00304DD9">
          <w:pPr>
            <w:pStyle w:val="afa"/>
            <w:rPr>
              <w:rFonts w:ascii="Times New Roman" w:hAnsi="Times New Roman" w:cs="Times New Roman"/>
              <w:sz w:val="28"/>
              <w:szCs w:val="28"/>
            </w:rPr>
          </w:pPr>
        </w:p>
        <w:p w14:paraId="21329083" w14:textId="77777777" w:rsidR="00304DD9" w:rsidRDefault="00455E6C">
          <w:pPr>
            <w:pStyle w:val="12"/>
            <w:tabs>
              <w:tab w:val="right" w:leader="dot" w:pos="9628"/>
            </w:tabs>
            <w:rPr>
              <w:rFonts w:eastAsiaTheme="minorEastAsia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5514435" w:tooltip="#_Toc135514435" w:history="1">
            <w:r>
              <w:rPr>
                <w:rStyle w:val="af3"/>
                <w:rFonts w:ascii="Times New Roman" w:hAnsi="Times New Roman" w:cs="Times New Roman"/>
                <w:b/>
              </w:rPr>
              <w:t>НОРМАТИВНЫЕ ССЫЛКИ</w:t>
            </w:r>
            <w:r>
              <w:tab/>
            </w:r>
            <w:r>
              <w:fldChar w:fldCharType="begin"/>
            </w:r>
            <w:r>
              <w:instrText xml:space="preserve"> PAGEREF _Toc135514435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BDEC85C" w14:textId="77777777" w:rsidR="00304DD9" w:rsidRDefault="00455E6C">
          <w:pPr>
            <w:pStyle w:val="12"/>
            <w:tabs>
              <w:tab w:val="right" w:leader="dot" w:pos="9628"/>
            </w:tabs>
            <w:rPr>
              <w:rFonts w:eastAsiaTheme="minorEastAsia"/>
              <w:lang w:eastAsia="ru-RU"/>
            </w:rPr>
          </w:pPr>
          <w:hyperlink w:anchor="_Toc135514436" w:tooltip="#_Toc135514436" w:history="1">
            <w:r>
              <w:rPr>
                <w:rStyle w:val="af3"/>
                <w:rFonts w:ascii="Times New Roman" w:hAnsi="Times New Roman" w:cs="Times New Roman"/>
                <w:b/>
              </w:rPr>
              <w:t>ОПРЕДЕЛЕНИЯ</w:t>
            </w:r>
            <w:r>
              <w:tab/>
            </w:r>
            <w:r>
              <w:fldChar w:fldCharType="begin"/>
            </w:r>
            <w:r>
              <w:instrText xml:space="preserve"> PAGEREF _Toc135514436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CB931F0" w14:textId="77777777" w:rsidR="00304DD9" w:rsidRDefault="00455E6C">
          <w:pPr>
            <w:pStyle w:val="12"/>
            <w:tabs>
              <w:tab w:val="right" w:leader="dot" w:pos="9628"/>
            </w:tabs>
            <w:rPr>
              <w:rFonts w:eastAsiaTheme="minorEastAsia"/>
              <w:lang w:eastAsia="ru-RU"/>
            </w:rPr>
          </w:pPr>
          <w:hyperlink w:anchor="_Toc135514437" w:tooltip="#_Toc135514437" w:history="1">
            <w:r>
              <w:rPr>
                <w:rStyle w:val="af3"/>
                <w:rFonts w:ascii="Times New Roman" w:hAnsi="Times New Roman" w:cs="Times New Roman"/>
                <w:b/>
              </w:rPr>
              <w:t>ОБОЗНАЧЕНИЯ И СООКРАЩЕНИЯ</w:t>
            </w:r>
            <w:r>
              <w:tab/>
            </w:r>
            <w:r>
              <w:fldChar w:fldCharType="begin"/>
            </w:r>
            <w:r>
              <w:instrText xml:space="preserve"> PAGEREF _Toc135514437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07BD86BA" w14:textId="77777777" w:rsidR="00304DD9" w:rsidRDefault="00455E6C">
          <w:pPr>
            <w:pStyle w:val="12"/>
            <w:tabs>
              <w:tab w:val="right" w:leader="dot" w:pos="9628"/>
            </w:tabs>
            <w:rPr>
              <w:rFonts w:eastAsiaTheme="minorEastAsia"/>
              <w:lang w:eastAsia="ru-RU"/>
            </w:rPr>
          </w:pPr>
          <w:hyperlink w:anchor="_Toc135514438" w:tooltip="#_Toc135514438" w:history="1">
            <w:r>
              <w:rPr>
                <w:rStyle w:val="af3"/>
                <w:rFonts w:ascii="Times New Roman" w:hAnsi="Times New Roman" w:cs="Times New Roman"/>
                <w:b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 PAGEREF _Toc13551443</w:instrText>
            </w:r>
            <w:r>
              <w:instrText xml:space="preserve">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0CE64C70" w14:textId="77777777" w:rsidR="00304DD9" w:rsidRDefault="00455E6C">
          <w:pPr>
            <w:pStyle w:val="12"/>
            <w:tabs>
              <w:tab w:val="right" w:leader="dot" w:pos="9628"/>
            </w:tabs>
            <w:rPr>
              <w:rFonts w:eastAsiaTheme="minorEastAsia"/>
              <w:lang w:eastAsia="ru-RU"/>
            </w:rPr>
          </w:pPr>
          <w:hyperlink w:anchor="_Toc135514439" w:tooltip="#_Toc135514439" w:history="1">
            <w:r>
              <w:rPr>
                <w:rStyle w:val="af3"/>
                <w:rFonts w:ascii="Times New Roman" w:hAnsi="Times New Roman" w:cs="Times New Roman"/>
              </w:rPr>
              <w:t>1 МЕТОДЫ ВНЕДРЕНИЯ СТЕГАНОГРАФИИ И СТЕГОНАЛИЗА</w:t>
            </w:r>
            <w:r>
              <w:tab/>
            </w:r>
            <w:r>
              <w:fldChar w:fldCharType="begin"/>
            </w:r>
            <w:r>
              <w:instrText xml:space="preserve"> PAGEREF _Toc135514439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7A0F275F" w14:textId="77777777" w:rsidR="00304DD9" w:rsidRDefault="00455E6C">
          <w:pPr>
            <w:pStyle w:val="12"/>
            <w:tabs>
              <w:tab w:val="left" w:pos="567"/>
              <w:tab w:val="right" w:leader="dot" w:pos="9628"/>
            </w:tabs>
            <w:rPr>
              <w:rFonts w:eastAsiaTheme="minorEastAsia"/>
              <w:lang w:eastAsia="ru-RU"/>
            </w:rPr>
          </w:pPr>
          <w:hyperlink w:anchor="_Toc135514440" w:tooltip="#_Toc135514440" w:history="1">
            <w:r>
              <w:rPr>
                <w:rStyle w:val="af3"/>
                <w:rFonts w:ascii="Times New Roman" w:hAnsi="Times New Roman" w:cs="Times New Roman"/>
              </w:rPr>
              <w:t>1.1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f3"/>
                <w:rFonts w:ascii="Times New Roman" w:hAnsi="Times New Roman" w:cs="Times New Roman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 PAGEREF _Toc135514440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32665AAD" w14:textId="77777777" w:rsidR="00304DD9" w:rsidRDefault="00455E6C">
          <w:pPr>
            <w:pStyle w:val="12"/>
            <w:tabs>
              <w:tab w:val="right" w:leader="dot" w:pos="9628"/>
            </w:tabs>
            <w:rPr>
              <w:rFonts w:eastAsiaTheme="minorEastAsia"/>
              <w:lang w:eastAsia="ru-RU"/>
            </w:rPr>
          </w:pPr>
          <w:hyperlink w:anchor="_Toc135514441" w:tooltip="#_Toc135514441" w:history="1">
            <w:r>
              <w:rPr>
                <w:rStyle w:val="af3"/>
                <w:rFonts w:ascii="Times New Roman" w:eastAsia="Times New Roman" w:hAnsi="Times New Roman" w:cs="Times New Roman"/>
                <w:lang w:eastAsia="ar-SA"/>
              </w:rPr>
              <w:t>1.2 Обзор существующих методов внедрения данных в изображения</w:t>
            </w:r>
            <w:r>
              <w:tab/>
            </w:r>
            <w:r>
              <w:fldChar w:fldCharType="begin"/>
            </w:r>
            <w:r>
              <w:instrText xml:space="preserve"> PAGEREF _Toc135514441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1BB17FBC" w14:textId="77777777" w:rsidR="00304DD9" w:rsidRDefault="00455E6C">
          <w:pPr>
            <w:pStyle w:val="12"/>
            <w:tabs>
              <w:tab w:val="right" w:leader="dot" w:pos="9628"/>
            </w:tabs>
            <w:rPr>
              <w:rFonts w:eastAsiaTheme="minorEastAsia"/>
              <w:lang w:eastAsia="ru-RU"/>
            </w:rPr>
          </w:pPr>
          <w:hyperlink w:anchor="_Toc135514442" w:tooltip="#_Toc135514442" w:history="1">
            <w:r>
              <w:rPr>
                <w:rStyle w:val="af3"/>
                <w:rFonts w:ascii="Times New Roman" w:eastAsia="Times New Roman" w:hAnsi="Times New Roman" w:cs="Times New Roman"/>
                <w:lang w:eastAsia="ar-SA"/>
              </w:rPr>
              <w:t xml:space="preserve">1.2.1 </w:t>
            </w:r>
            <w:r>
              <w:rPr>
                <w:rStyle w:val="af3"/>
                <w:rFonts w:ascii="Times New Roman" w:eastAsia="Times New Roman" w:hAnsi="Times New Roman" w:cs="Times New Roman"/>
                <w:lang w:val="en-US" w:eastAsia="ar-SA"/>
              </w:rPr>
              <w:t>LSB</w:t>
            </w:r>
            <w:r>
              <w:rPr>
                <w:rStyle w:val="af3"/>
                <w:rFonts w:ascii="Times New Roman" w:eastAsia="Times New Roman" w:hAnsi="Times New Roman" w:cs="Times New Roman"/>
                <w:lang w:eastAsia="ar-SA"/>
              </w:rPr>
              <w:t xml:space="preserve"> метод</w:t>
            </w:r>
            <w:r>
              <w:tab/>
            </w:r>
            <w:r>
              <w:fldChar w:fldCharType="begin"/>
            </w:r>
            <w:r>
              <w:instrText xml:space="preserve"> PAGEREF _Toc135514442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037DFD75" w14:textId="77777777" w:rsidR="00304DD9" w:rsidRDefault="00455E6C">
          <w:pPr>
            <w:pStyle w:val="12"/>
            <w:tabs>
              <w:tab w:val="right" w:leader="dot" w:pos="9628"/>
            </w:tabs>
            <w:rPr>
              <w:rFonts w:eastAsiaTheme="minorEastAsia"/>
              <w:lang w:eastAsia="ru-RU"/>
            </w:rPr>
          </w:pPr>
          <w:hyperlink w:anchor="_Toc135514443" w:tooltip="#_Toc135514443" w:history="1">
            <w:r>
              <w:rPr>
                <w:rStyle w:val="af3"/>
                <w:rFonts w:ascii="Times New Roman" w:eastAsia="Times New Roman" w:hAnsi="Times New Roman" w:cs="Times New Roman"/>
                <w:lang w:eastAsia="ar-SA"/>
              </w:rPr>
              <w:t>1.2.2 Алгоритм д</w:t>
            </w:r>
            <w:r>
              <w:rPr>
                <w:rStyle w:val="af3"/>
                <w:rFonts w:ascii="Times New Roman" w:eastAsia="Times New Roman" w:hAnsi="Times New Roman" w:cs="Times New Roman"/>
                <w:lang w:eastAsia="ar-SA"/>
              </w:rPr>
              <w:t>искретного косинусного преобразования (DCT)</w:t>
            </w:r>
            <w:r>
              <w:tab/>
            </w:r>
            <w:r>
              <w:fldChar w:fldCharType="begin"/>
            </w:r>
            <w:r>
              <w:instrText xml:space="preserve"> PAGEREF _Toc135514443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14:paraId="137120C9" w14:textId="77777777" w:rsidR="00304DD9" w:rsidRDefault="00455E6C">
          <w:pPr>
            <w:pStyle w:val="12"/>
            <w:tabs>
              <w:tab w:val="right" w:leader="dot" w:pos="9628"/>
            </w:tabs>
            <w:rPr>
              <w:rFonts w:eastAsiaTheme="minorEastAsia"/>
              <w:lang w:eastAsia="ru-RU"/>
            </w:rPr>
          </w:pPr>
          <w:hyperlink w:anchor="_Toc135514444" w:tooltip="#_Toc135514444" w:history="1">
            <w:r>
              <w:rPr>
                <w:rStyle w:val="af3"/>
                <w:rFonts w:ascii="Times New Roman" w:eastAsia="Times New Roman" w:hAnsi="Times New Roman" w:cs="Times New Roman"/>
                <w:lang w:eastAsia="ar-SA"/>
              </w:rPr>
              <w:t>1.2.3 Вейвлет –преобразование</w:t>
            </w:r>
            <w:r>
              <w:tab/>
            </w:r>
            <w:r>
              <w:fldChar w:fldCharType="begin"/>
            </w:r>
            <w:r>
              <w:instrText xml:space="preserve"> PAGEREF _Toc135514444 \h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14:paraId="76038A18" w14:textId="77777777" w:rsidR="00304DD9" w:rsidRDefault="00455E6C">
          <w:pPr>
            <w:pStyle w:val="12"/>
            <w:tabs>
              <w:tab w:val="right" w:leader="dot" w:pos="9628"/>
            </w:tabs>
            <w:rPr>
              <w:rFonts w:eastAsiaTheme="minorEastAsia"/>
              <w:lang w:eastAsia="ru-RU"/>
            </w:rPr>
          </w:pPr>
          <w:hyperlink w:anchor="_Toc135514445" w:tooltip="#_Toc135514445" w:history="1">
            <w:r>
              <w:rPr>
                <w:rStyle w:val="af3"/>
                <w:rFonts w:ascii="Times New Roman" w:eastAsia="Times New Roman" w:hAnsi="Times New Roman" w:cs="Times New Roman"/>
                <w:lang w:eastAsia="ar-SA"/>
              </w:rPr>
              <w:t>1.2.4 Практическое применение методов внедрения ЦВЗ</w:t>
            </w:r>
            <w:r>
              <w:tab/>
            </w:r>
            <w:r>
              <w:fldChar w:fldCharType="begin"/>
            </w:r>
            <w:r>
              <w:instrText xml:space="preserve"> PAGEREF _Toc135514445 \h </w:instrText>
            </w:r>
            <w:r>
              <w:fldChar w:fldCharType="separate"/>
            </w:r>
            <w:r>
              <w:t>25</w:t>
            </w:r>
            <w:r>
              <w:fldChar w:fldCharType="end"/>
            </w:r>
          </w:hyperlink>
        </w:p>
        <w:p w14:paraId="00D5BB13" w14:textId="77777777" w:rsidR="00304DD9" w:rsidRDefault="00455E6C">
          <w:pPr>
            <w:pStyle w:val="12"/>
            <w:tabs>
              <w:tab w:val="left" w:pos="567"/>
              <w:tab w:val="right" w:leader="dot" w:pos="9628"/>
            </w:tabs>
            <w:rPr>
              <w:rFonts w:eastAsiaTheme="minorEastAsia"/>
              <w:lang w:eastAsia="ru-RU"/>
            </w:rPr>
          </w:pPr>
          <w:hyperlink w:anchor="_Toc135514446" w:tooltip="#_Toc135514446" w:history="1">
            <w:r>
              <w:rPr>
                <w:rStyle w:val="af3"/>
                <w:rFonts w:ascii="Times New Roman" w:eastAsia="Times New Roman" w:hAnsi="Times New Roman" w:cs="Times New Roman"/>
                <w:lang w:eastAsia="ar-SA"/>
              </w:rPr>
              <w:t>1.3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f3"/>
                <w:rFonts w:ascii="Times New Roman" w:eastAsia="Times New Roman" w:hAnsi="Times New Roman" w:cs="Times New Roman"/>
                <w:lang w:eastAsia="ar-SA"/>
              </w:rPr>
              <w:t>Обзор известных методов стегоанализа</w:t>
            </w:r>
            <w:r>
              <w:tab/>
            </w:r>
            <w:r>
              <w:fldChar w:fldCharType="begin"/>
            </w:r>
            <w:r>
              <w:instrText xml:space="preserve"> PAGEREF _Toc135514446 \h </w:instrText>
            </w:r>
            <w:r>
              <w:fldChar w:fldCharType="separate"/>
            </w:r>
            <w:r>
              <w:t>29</w:t>
            </w:r>
            <w:r>
              <w:fldChar w:fldCharType="end"/>
            </w:r>
          </w:hyperlink>
        </w:p>
        <w:p w14:paraId="2276813A" w14:textId="77777777" w:rsidR="00304DD9" w:rsidRDefault="00455E6C">
          <w:pPr>
            <w:pStyle w:val="12"/>
            <w:tabs>
              <w:tab w:val="right" w:leader="dot" w:pos="9628"/>
            </w:tabs>
            <w:rPr>
              <w:rFonts w:eastAsiaTheme="minorEastAsia"/>
              <w:lang w:eastAsia="ru-RU"/>
            </w:rPr>
          </w:pPr>
          <w:hyperlink w:anchor="_Toc135514447" w:tooltip="#_Toc135514447" w:history="1">
            <w:r>
              <w:rPr>
                <w:rStyle w:val="af3"/>
                <w:rFonts w:ascii="Times New Roman" w:eastAsia="Times New Roman" w:hAnsi="Times New Roman" w:cs="Times New Roman"/>
                <w:iCs/>
                <w:lang w:eastAsia="ar-SA"/>
              </w:rPr>
              <w:t xml:space="preserve">1.3.1 </w:t>
            </w:r>
            <w:r>
              <w:rPr>
                <w:rStyle w:val="af3"/>
                <w:rFonts w:ascii="Times New Roman" w:eastAsia="Times New Roman" w:hAnsi="Times New Roman" w:cs="Times New Roman"/>
                <w:iCs/>
                <w:lang w:val="en-US" w:eastAsia="ar-SA"/>
              </w:rPr>
              <w:t>RS</w:t>
            </w:r>
            <w:r>
              <w:rPr>
                <w:rStyle w:val="af3"/>
                <w:rFonts w:ascii="Times New Roman" w:eastAsia="Times New Roman" w:hAnsi="Times New Roman" w:cs="Times New Roman"/>
                <w:iCs/>
                <w:lang w:eastAsia="ar-SA"/>
              </w:rPr>
              <w:t xml:space="preserve"> – метод</w:t>
            </w:r>
            <w:r>
              <w:tab/>
            </w:r>
            <w:r>
              <w:fldChar w:fldCharType="begin"/>
            </w:r>
            <w:r>
              <w:instrText xml:space="preserve"> PAGEREF _Toc135514447 \h </w:instrText>
            </w:r>
            <w:r>
              <w:fldChar w:fldCharType="separate"/>
            </w:r>
            <w:r>
              <w:t>31</w:t>
            </w:r>
            <w:r>
              <w:fldChar w:fldCharType="end"/>
            </w:r>
          </w:hyperlink>
        </w:p>
        <w:p w14:paraId="37483FD3" w14:textId="77777777" w:rsidR="00304DD9" w:rsidRDefault="00455E6C">
          <w:pPr>
            <w:pStyle w:val="12"/>
            <w:tabs>
              <w:tab w:val="right" w:leader="dot" w:pos="9628"/>
            </w:tabs>
            <w:rPr>
              <w:rFonts w:eastAsiaTheme="minorEastAsia"/>
              <w:lang w:eastAsia="ru-RU"/>
            </w:rPr>
          </w:pPr>
          <w:hyperlink w:anchor="_Toc135514448" w:tooltip="#_Toc135514448" w:history="1">
            <w:r>
              <w:rPr>
                <w:rStyle w:val="af3"/>
                <w:rFonts w:ascii="Times New Roman" w:hAnsi="Times New Roman" w:cs="Times New Roman"/>
                <w:lang w:eastAsia="ar-SA"/>
              </w:rPr>
              <w:t xml:space="preserve">1.3.2 </w:t>
            </w:r>
            <w:r>
              <w:rPr>
                <w:rStyle w:val="af3"/>
                <w:rFonts w:ascii="Times New Roman" w:hAnsi="Times New Roman" w:cs="Times New Roman"/>
                <w:lang w:val="en-US" w:eastAsia="ar-SA"/>
              </w:rPr>
              <w:t>SPAM</w:t>
            </w:r>
            <w:r>
              <w:rPr>
                <w:rStyle w:val="af3"/>
                <w:rFonts w:ascii="Times New Roman" w:hAnsi="Times New Roman" w:cs="Times New Roman"/>
                <w:lang w:eastAsia="ar-SA"/>
              </w:rPr>
              <w:t xml:space="preserve"> метод</w:t>
            </w:r>
            <w:r>
              <w:tab/>
            </w:r>
            <w:r>
              <w:fldChar w:fldCharType="begin"/>
            </w:r>
            <w:r>
              <w:instrText xml:space="preserve"> PAGEREF _Toc13551444</w:instrText>
            </w:r>
            <w:r>
              <w:instrText xml:space="preserve">8 \h </w:instrText>
            </w:r>
            <w:r>
              <w:fldChar w:fldCharType="separate"/>
            </w:r>
            <w:r>
              <w:t>33</w:t>
            </w:r>
            <w:r>
              <w:fldChar w:fldCharType="end"/>
            </w:r>
          </w:hyperlink>
        </w:p>
        <w:p w14:paraId="69C55801" w14:textId="77777777" w:rsidR="00304DD9" w:rsidRDefault="00455E6C">
          <w:pPr>
            <w:pStyle w:val="12"/>
            <w:tabs>
              <w:tab w:val="right" w:leader="dot" w:pos="9628"/>
            </w:tabs>
            <w:rPr>
              <w:rFonts w:eastAsiaTheme="minorEastAsia"/>
              <w:lang w:eastAsia="ru-RU"/>
            </w:rPr>
          </w:pPr>
          <w:hyperlink w:anchor="_Toc135514449" w:tooltip="#_Toc135514449" w:history="1">
            <w:r>
              <w:rPr>
                <w:rStyle w:val="af3"/>
                <w:rFonts w:ascii="Times New Roman" w:hAnsi="Times New Roman" w:cs="Times New Roman"/>
                <w:lang w:eastAsia="ar-SA"/>
              </w:rPr>
              <w:t>1.3.3 Метод Хи-квадрат</w:t>
            </w:r>
            <w:r>
              <w:tab/>
            </w:r>
            <w:r>
              <w:fldChar w:fldCharType="begin"/>
            </w:r>
            <w:r>
              <w:instrText xml:space="preserve"> PAGEREF _Toc135514449 \h </w:instrText>
            </w:r>
            <w:r>
              <w:fldChar w:fldCharType="separate"/>
            </w:r>
            <w:r>
              <w:t>33</w:t>
            </w:r>
            <w:r>
              <w:fldChar w:fldCharType="end"/>
            </w:r>
          </w:hyperlink>
        </w:p>
        <w:p w14:paraId="52CE187F" w14:textId="77777777" w:rsidR="00304DD9" w:rsidRDefault="00455E6C">
          <w:pPr>
            <w:pStyle w:val="12"/>
            <w:tabs>
              <w:tab w:val="left" w:pos="567"/>
              <w:tab w:val="right" w:leader="dot" w:pos="9628"/>
            </w:tabs>
            <w:rPr>
              <w:rFonts w:eastAsiaTheme="minorEastAsia"/>
              <w:lang w:eastAsia="ru-RU"/>
            </w:rPr>
          </w:pPr>
          <w:hyperlink w:anchor="_Toc135514450" w:tooltip="#_Toc135514450" w:history="1">
            <w:r>
              <w:rPr>
                <w:rStyle w:val="af3"/>
                <w:rFonts w:ascii="Times New Roman" w:eastAsia="Times New Roman" w:hAnsi="Times New Roman" w:cs="Times New Roman"/>
                <w:lang w:eastAsia="ar-SA"/>
              </w:rPr>
              <w:t>1.4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f3"/>
                <w:rFonts w:ascii="Times New Roman" w:eastAsia="Times New Roman" w:hAnsi="Times New Roman" w:cs="Times New Roman"/>
                <w:lang w:eastAsia="ar-SA"/>
              </w:rPr>
              <w:t>Выводы по разделу</w:t>
            </w:r>
            <w:r>
              <w:tab/>
            </w:r>
            <w:r>
              <w:fldChar w:fldCharType="begin"/>
            </w:r>
            <w:r>
              <w:instrText xml:space="preserve"> PAGEREF _Toc135514450 \h </w:instrText>
            </w:r>
            <w:r>
              <w:fldChar w:fldCharType="separate"/>
            </w:r>
            <w:r>
              <w:t>36</w:t>
            </w:r>
            <w:r>
              <w:fldChar w:fldCharType="end"/>
            </w:r>
          </w:hyperlink>
        </w:p>
        <w:p w14:paraId="478E9CD3" w14:textId="77777777" w:rsidR="00304DD9" w:rsidRDefault="00455E6C">
          <w:pPr>
            <w:pStyle w:val="12"/>
            <w:tabs>
              <w:tab w:val="left" w:pos="567"/>
              <w:tab w:val="right" w:leader="dot" w:pos="9628"/>
            </w:tabs>
            <w:rPr>
              <w:rFonts w:eastAsiaTheme="minorEastAsia"/>
              <w:lang w:eastAsia="ru-RU"/>
            </w:rPr>
          </w:pPr>
          <w:hyperlink w:anchor="_Toc135514451" w:tooltip="#_Toc135514451" w:history="1">
            <w:r>
              <w:rPr>
                <w:rStyle w:val="af3"/>
                <w:rFonts w:ascii="Times New Roman" w:eastAsia="Times New Roman" w:hAnsi="Times New Roman" w:cs="Times New Roman"/>
                <w:bCs/>
                <w:lang w:eastAsia="ar-SA"/>
              </w:rPr>
              <w:t>2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f3"/>
                <w:rFonts w:ascii="Times New Roman" w:eastAsia="Times New Roman" w:hAnsi="Times New Roman" w:cs="Times New Roman"/>
                <w:bCs/>
                <w:lang w:eastAsia="ar-SA"/>
              </w:rPr>
              <w:t>ИНТЕРПОЛЯЦИЯ ИЗОБРАЖЕНИЯ</w:t>
            </w:r>
            <w:r>
              <w:tab/>
            </w:r>
            <w:r>
              <w:fldChar w:fldCharType="begin"/>
            </w:r>
            <w:r>
              <w:instrText xml:space="preserve"> PAGEREF _Toc</w:instrText>
            </w:r>
            <w:r>
              <w:instrText xml:space="preserve">135514451 \h </w:instrText>
            </w:r>
            <w:r>
              <w:fldChar w:fldCharType="separate"/>
            </w:r>
            <w:r>
              <w:t>37</w:t>
            </w:r>
            <w:r>
              <w:fldChar w:fldCharType="end"/>
            </w:r>
          </w:hyperlink>
        </w:p>
        <w:p w14:paraId="45231894" w14:textId="77777777" w:rsidR="00304DD9" w:rsidRDefault="00455E6C">
          <w:pPr>
            <w:pStyle w:val="12"/>
            <w:tabs>
              <w:tab w:val="right" w:leader="dot" w:pos="9628"/>
            </w:tabs>
            <w:rPr>
              <w:rFonts w:eastAsiaTheme="minorEastAsia"/>
              <w:lang w:eastAsia="ru-RU"/>
            </w:rPr>
          </w:pPr>
          <w:hyperlink w:anchor="_Toc135514452" w:tooltip="#_Toc135514452" w:history="1">
            <w:r>
              <w:rPr>
                <w:rStyle w:val="af3"/>
                <w:rFonts w:ascii="Times New Roman" w:eastAsia="Times New Roman" w:hAnsi="Times New Roman" w:cs="Times New Roman"/>
                <w:lang w:eastAsia="ar-SA"/>
              </w:rPr>
              <w:t>2.1 Постановка задачи</w:t>
            </w:r>
            <w:r>
              <w:tab/>
            </w:r>
            <w:r>
              <w:fldChar w:fldCharType="begin"/>
            </w:r>
            <w:r>
              <w:instrText xml:space="preserve"> PAGEREF _Toc135514452 \h </w:instrText>
            </w:r>
            <w:r>
              <w:fldChar w:fldCharType="separate"/>
            </w:r>
            <w:r>
              <w:t>37</w:t>
            </w:r>
            <w:r>
              <w:fldChar w:fldCharType="end"/>
            </w:r>
          </w:hyperlink>
        </w:p>
        <w:p w14:paraId="6E72BC01" w14:textId="77777777" w:rsidR="00304DD9" w:rsidRDefault="00455E6C">
          <w:pPr>
            <w:pStyle w:val="12"/>
            <w:tabs>
              <w:tab w:val="right" w:leader="dot" w:pos="9628"/>
            </w:tabs>
            <w:rPr>
              <w:rFonts w:eastAsiaTheme="minorEastAsia"/>
              <w:lang w:eastAsia="ru-RU"/>
            </w:rPr>
          </w:pPr>
          <w:hyperlink w:anchor="_Toc135514453" w:tooltip="#_Toc135514453" w:history="1">
            <w:r>
              <w:rPr>
                <w:rStyle w:val="af3"/>
                <w:rFonts w:ascii="Times New Roman" w:eastAsia="Times New Roman" w:hAnsi="Times New Roman" w:cs="Times New Roman"/>
                <w:lang w:eastAsia="ar-SA"/>
              </w:rPr>
              <w:t>2.2 Понятие интерполяции</w:t>
            </w:r>
            <w:r>
              <w:tab/>
            </w:r>
            <w:r>
              <w:fldChar w:fldCharType="begin"/>
            </w:r>
            <w:r>
              <w:instrText xml:space="preserve"> PAGEREF _Toc135514453 \h </w:instrText>
            </w:r>
            <w:r>
              <w:fldChar w:fldCharType="separate"/>
            </w:r>
            <w:r>
              <w:t>40</w:t>
            </w:r>
            <w:r>
              <w:fldChar w:fldCharType="end"/>
            </w:r>
          </w:hyperlink>
        </w:p>
        <w:p w14:paraId="42A37530" w14:textId="77777777" w:rsidR="00304DD9" w:rsidRDefault="00455E6C">
          <w:pPr>
            <w:pStyle w:val="12"/>
            <w:tabs>
              <w:tab w:val="right" w:leader="dot" w:pos="9628"/>
            </w:tabs>
            <w:rPr>
              <w:rFonts w:eastAsiaTheme="minorEastAsia"/>
              <w:lang w:eastAsia="ru-RU"/>
            </w:rPr>
          </w:pPr>
          <w:hyperlink w:anchor="_Toc135514454" w:tooltip="#_Toc135514454" w:history="1">
            <w:r>
              <w:rPr>
                <w:rStyle w:val="af3"/>
                <w:rFonts w:ascii="Times New Roman" w:eastAsia="Times New Roman" w:hAnsi="Times New Roman" w:cs="Times New Roman"/>
                <w:lang w:eastAsia="ar-SA"/>
              </w:rPr>
              <w:t>2.3. Общие сведения об интерполяции Лагранжа</w:t>
            </w:r>
            <w:r>
              <w:tab/>
            </w:r>
            <w:r>
              <w:fldChar w:fldCharType="begin"/>
            </w:r>
            <w:r>
              <w:instrText xml:space="preserve"> PAGEREF _Toc135514454 \h </w:instrText>
            </w:r>
            <w:r>
              <w:fldChar w:fldCharType="separate"/>
            </w:r>
            <w:r>
              <w:t>43</w:t>
            </w:r>
            <w:r>
              <w:fldChar w:fldCharType="end"/>
            </w:r>
          </w:hyperlink>
        </w:p>
        <w:p w14:paraId="13D391F9" w14:textId="77777777" w:rsidR="00304DD9" w:rsidRDefault="00455E6C">
          <w:pPr>
            <w:pStyle w:val="12"/>
            <w:tabs>
              <w:tab w:val="right" w:leader="dot" w:pos="9628"/>
            </w:tabs>
            <w:rPr>
              <w:rFonts w:eastAsiaTheme="minorEastAsia"/>
              <w:lang w:eastAsia="ru-RU"/>
            </w:rPr>
          </w:pPr>
          <w:hyperlink w:anchor="_Toc135514455" w:tooltip="#_Toc135514455" w:history="1">
            <w:r>
              <w:rPr>
                <w:rStyle w:val="af3"/>
                <w:rFonts w:ascii="Times New Roman" w:eastAsia="Times New Roman" w:hAnsi="Times New Roman" w:cs="Times New Roman"/>
                <w:lang w:eastAsia="ar-SA"/>
              </w:rPr>
              <w:t xml:space="preserve">2.4 Метод </w:t>
            </w:r>
            <w:r>
              <w:rPr>
                <w:rStyle w:val="af3"/>
                <w:rFonts w:ascii="Times New Roman" w:eastAsia="Times New Roman" w:hAnsi="Times New Roman" w:cs="Times New Roman"/>
                <w:lang w:val="en-US" w:eastAsia="ar-SA"/>
              </w:rPr>
              <w:t>INMI</w:t>
            </w:r>
            <w:r>
              <w:tab/>
            </w:r>
            <w:r>
              <w:fldChar w:fldCharType="begin"/>
            </w:r>
            <w:r>
              <w:instrText xml:space="preserve"> PAGEREF _T</w:instrText>
            </w:r>
            <w:r>
              <w:instrText xml:space="preserve">oc135514455 \h </w:instrText>
            </w:r>
            <w:r>
              <w:fldChar w:fldCharType="separate"/>
            </w:r>
            <w:r>
              <w:t>44</w:t>
            </w:r>
            <w:r>
              <w:fldChar w:fldCharType="end"/>
            </w:r>
          </w:hyperlink>
        </w:p>
        <w:p w14:paraId="3693C7A3" w14:textId="77777777" w:rsidR="00304DD9" w:rsidRDefault="00455E6C">
          <w:pPr>
            <w:pStyle w:val="12"/>
            <w:tabs>
              <w:tab w:val="right" w:leader="dot" w:pos="9628"/>
            </w:tabs>
            <w:rPr>
              <w:rFonts w:eastAsiaTheme="minorEastAsia"/>
              <w:lang w:eastAsia="ru-RU"/>
            </w:rPr>
          </w:pPr>
          <w:hyperlink w:anchor="_Toc135514456" w:tooltip="#_Toc135514456" w:history="1">
            <w:r>
              <w:rPr>
                <w:rStyle w:val="af3"/>
                <w:rFonts w:ascii="Times New Roman" w:hAnsi="Times New Roman" w:cs="Times New Roman"/>
                <w:lang w:eastAsia="ar-SA"/>
              </w:rPr>
              <w:t xml:space="preserve">2.3.5 Метод </w:t>
            </w:r>
            <w:r>
              <w:rPr>
                <w:rStyle w:val="af3"/>
                <w:rFonts w:ascii="Times New Roman" w:hAnsi="Times New Roman" w:cs="Times New Roman"/>
                <w:lang w:val="en-US" w:eastAsia="ar-SA"/>
              </w:rPr>
              <w:t>NMI</w:t>
            </w:r>
            <w:r>
              <w:tab/>
            </w:r>
            <w:r>
              <w:fldChar w:fldCharType="begin"/>
            </w:r>
            <w:r>
              <w:instrText xml:space="preserve"> PAGEREF _Toc135514456 \h </w:instrText>
            </w:r>
            <w:r>
              <w:fldChar w:fldCharType="separate"/>
            </w:r>
            <w:r>
              <w:t>46</w:t>
            </w:r>
            <w:r>
              <w:fldChar w:fldCharType="end"/>
            </w:r>
          </w:hyperlink>
        </w:p>
        <w:p w14:paraId="5E5E8B4F" w14:textId="77777777" w:rsidR="00304DD9" w:rsidRDefault="00455E6C">
          <w:pPr>
            <w:pStyle w:val="12"/>
            <w:tabs>
              <w:tab w:val="right" w:leader="dot" w:pos="9628"/>
            </w:tabs>
            <w:rPr>
              <w:rFonts w:eastAsiaTheme="minorEastAsia"/>
              <w:lang w:eastAsia="ru-RU"/>
            </w:rPr>
          </w:pPr>
          <w:hyperlink w:anchor="_Toc135514457" w:tooltip="#_Toc135514457" w:history="1">
            <w:r>
              <w:rPr>
                <w:rStyle w:val="af3"/>
                <w:rFonts w:ascii="Times New Roman" w:eastAsia="Times New Roman" w:hAnsi="Times New Roman" w:cs="Times New Roman"/>
                <w:lang w:eastAsia="ar-SA"/>
              </w:rPr>
              <w:t>2.6 Выводы по разделу</w:t>
            </w:r>
            <w:r>
              <w:tab/>
            </w:r>
            <w:r>
              <w:fldChar w:fldCharType="begin"/>
            </w:r>
            <w:r>
              <w:instrText xml:space="preserve"> PAGEREF _Toc135514457 \h </w:instrText>
            </w:r>
            <w:r>
              <w:fldChar w:fldCharType="separate"/>
            </w:r>
            <w:r>
              <w:t>48</w:t>
            </w:r>
            <w:r>
              <w:fldChar w:fldCharType="end"/>
            </w:r>
          </w:hyperlink>
        </w:p>
        <w:p w14:paraId="6C134065" w14:textId="77777777" w:rsidR="00304DD9" w:rsidRDefault="00455E6C">
          <w:pPr>
            <w:pStyle w:val="12"/>
            <w:tabs>
              <w:tab w:val="right" w:leader="dot" w:pos="9628"/>
            </w:tabs>
            <w:rPr>
              <w:rFonts w:eastAsiaTheme="minorEastAsia"/>
              <w:lang w:eastAsia="ru-RU"/>
            </w:rPr>
          </w:pPr>
          <w:hyperlink w:anchor="_Toc135514458" w:tooltip="#_Toc135514458" w:history="1">
            <w:r>
              <w:rPr>
                <w:rStyle w:val="af3"/>
                <w:rFonts w:ascii="Times New Roman" w:eastAsia="Times New Roman" w:hAnsi="Times New Roman" w:cs="Times New Roman"/>
                <w:lang w:eastAsia="ar-SA"/>
              </w:rPr>
              <w:t>3 РЕЗУЛЬТАТЫ И СРАВНЕНИЯ</w:t>
            </w:r>
            <w:r>
              <w:tab/>
            </w:r>
            <w:r>
              <w:fldChar w:fldCharType="begin"/>
            </w:r>
            <w:r>
              <w:instrText xml:space="preserve"> PAGEREF _Toc135514458 \h </w:instrText>
            </w:r>
            <w:r>
              <w:fldChar w:fldCharType="separate"/>
            </w:r>
            <w:r>
              <w:t>49</w:t>
            </w:r>
            <w:r>
              <w:fldChar w:fldCharType="end"/>
            </w:r>
          </w:hyperlink>
        </w:p>
        <w:p w14:paraId="399A55B5" w14:textId="77777777" w:rsidR="00304DD9" w:rsidRDefault="00455E6C">
          <w:pPr>
            <w:pStyle w:val="12"/>
            <w:tabs>
              <w:tab w:val="right" w:leader="dot" w:pos="9628"/>
            </w:tabs>
            <w:rPr>
              <w:rFonts w:eastAsiaTheme="minorEastAsia"/>
              <w:lang w:eastAsia="ru-RU"/>
            </w:rPr>
          </w:pPr>
          <w:hyperlink w:anchor="_Toc135514459" w:tooltip="#_Toc135514459" w:history="1">
            <w:r>
              <w:rPr>
                <w:rStyle w:val="af3"/>
                <w:rFonts w:ascii="Times New Roman" w:eastAsia="Times New Roman" w:hAnsi="Times New Roman" w:cs="Times New Roman"/>
                <w:lang w:eastAsia="ar-SA"/>
              </w:rPr>
              <w:t>3.1 Кривая Безье</w:t>
            </w:r>
            <w:r>
              <w:tab/>
            </w:r>
            <w:r>
              <w:fldChar w:fldCharType="begin"/>
            </w:r>
            <w:r>
              <w:instrText xml:space="preserve"> PAGEREF _Toc135514459 \h </w:instrText>
            </w:r>
            <w:r>
              <w:fldChar w:fldCharType="separate"/>
            </w:r>
            <w:r>
              <w:t>49</w:t>
            </w:r>
            <w:r>
              <w:fldChar w:fldCharType="end"/>
            </w:r>
          </w:hyperlink>
        </w:p>
        <w:p w14:paraId="70D6D3B2" w14:textId="77777777" w:rsidR="00304DD9" w:rsidRDefault="00455E6C">
          <w:pPr>
            <w:pStyle w:val="12"/>
            <w:tabs>
              <w:tab w:val="right" w:leader="dot" w:pos="9628"/>
            </w:tabs>
            <w:rPr>
              <w:rFonts w:eastAsiaTheme="minorEastAsia"/>
              <w:lang w:eastAsia="ru-RU"/>
            </w:rPr>
          </w:pPr>
          <w:hyperlink w:anchor="_Toc135514460" w:tooltip="#_Toc135514460" w:history="1">
            <w:r>
              <w:rPr>
                <w:rStyle w:val="af3"/>
                <w:rFonts w:ascii="Times New Roman" w:eastAsia="Times New Roman" w:hAnsi="Times New Roman" w:cs="Times New Roman"/>
                <w:lang w:eastAsia="ar-SA"/>
              </w:rPr>
              <w:t>3.2</w:t>
            </w:r>
            <w:r>
              <w:tab/>
            </w:r>
            <w:r>
              <w:fldChar w:fldCharType="begin"/>
            </w:r>
            <w:r>
              <w:instrText xml:space="preserve"> PAGEREF _Toc135514460 \h </w:instrText>
            </w:r>
            <w:r>
              <w:fldChar w:fldCharType="separate"/>
            </w:r>
            <w:r>
              <w:t>52</w:t>
            </w:r>
            <w:r>
              <w:fldChar w:fldCharType="end"/>
            </w:r>
          </w:hyperlink>
        </w:p>
        <w:p w14:paraId="7C8456C9" w14:textId="77777777" w:rsidR="00304DD9" w:rsidRDefault="00455E6C">
          <w:pPr>
            <w:pStyle w:val="12"/>
            <w:tabs>
              <w:tab w:val="right" w:leader="dot" w:pos="9628"/>
            </w:tabs>
            <w:rPr>
              <w:rFonts w:eastAsiaTheme="minorEastAsia"/>
              <w:lang w:eastAsia="ru-RU"/>
            </w:rPr>
          </w:pPr>
          <w:hyperlink w:anchor="_Toc135514461" w:tooltip="#_Toc135514461" w:history="1">
            <w:r>
              <w:rPr>
                <w:rStyle w:val="af3"/>
                <w:rFonts w:ascii="Times New Roman" w:eastAsia="Times New Roman" w:hAnsi="Times New Roman" w:cs="Times New Roman"/>
                <w:lang w:eastAsia="ar-SA"/>
              </w:rPr>
              <w:t>3.3</w:t>
            </w:r>
            <w:r>
              <w:tab/>
            </w:r>
            <w:r>
              <w:fldChar w:fldCharType="begin"/>
            </w:r>
            <w:r>
              <w:instrText xml:space="preserve"> PAGEREF _Toc1</w:instrText>
            </w:r>
            <w:r>
              <w:instrText xml:space="preserve">35514461 \h </w:instrText>
            </w:r>
            <w:r>
              <w:fldChar w:fldCharType="separate"/>
            </w:r>
            <w:r>
              <w:t>52</w:t>
            </w:r>
            <w:r>
              <w:fldChar w:fldCharType="end"/>
            </w:r>
          </w:hyperlink>
        </w:p>
        <w:p w14:paraId="7C02586C" w14:textId="77777777" w:rsidR="00304DD9" w:rsidRDefault="00455E6C">
          <w:pPr>
            <w:pStyle w:val="12"/>
            <w:tabs>
              <w:tab w:val="right" w:leader="dot" w:pos="9628"/>
            </w:tabs>
            <w:rPr>
              <w:rFonts w:eastAsiaTheme="minorEastAsia"/>
              <w:lang w:eastAsia="ru-RU"/>
            </w:rPr>
          </w:pPr>
          <w:hyperlink w:anchor="_Toc135514462" w:tooltip="#_Toc135514462" w:history="1">
            <w:r>
              <w:rPr>
                <w:rStyle w:val="af3"/>
                <w:rFonts w:ascii="Times New Roman" w:eastAsia="Times New Roman" w:hAnsi="Times New Roman" w:cs="Times New Roman"/>
                <w:lang w:eastAsia="ar-SA"/>
              </w:rPr>
              <w:t>3.4 Выводы по разделу</w:t>
            </w:r>
            <w:r>
              <w:tab/>
            </w:r>
            <w:r>
              <w:fldChar w:fldCharType="begin"/>
            </w:r>
            <w:r>
              <w:instrText xml:space="preserve"> PAGEREF _Toc135514462 \h </w:instrText>
            </w:r>
            <w:r>
              <w:fldChar w:fldCharType="separate"/>
            </w:r>
            <w:r>
              <w:t>52</w:t>
            </w:r>
            <w:r>
              <w:fldChar w:fldCharType="end"/>
            </w:r>
          </w:hyperlink>
        </w:p>
        <w:p w14:paraId="01072DBC" w14:textId="77777777" w:rsidR="00304DD9" w:rsidRDefault="00455E6C">
          <w:pPr>
            <w:pStyle w:val="12"/>
            <w:tabs>
              <w:tab w:val="right" w:leader="dot" w:pos="9628"/>
            </w:tabs>
            <w:rPr>
              <w:rFonts w:eastAsiaTheme="minorEastAsia"/>
              <w:lang w:eastAsia="ru-RU"/>
            </w:rPr>
          </w:pPr>
          <w:hyperlink w:anchor="_Toc135514463" w:tooltip="#_Toc135514463" w:history="1">
            <w:r>
              <w:rPr>
                <w:rStyle w:val="af3"/>
                <w:rFonts w:ascii="Times New Roman" w:hAnsi="Times New Roman" w:cs="Times New Roman"/>
                <w:lang w:eastAsia="ar-SA"/>
              </w:rPr>
              <w:t>4 ОПИСАНИЕ ПРОГРАММНЫХ СРЕДСТВ</w:t>
            </w:r>
            <w:r>
              <w:tab/>
            </w:r>
            <w:r>
              <w:fldChar w:fldCharType="begin"/>
            </w:r>
            <w:r>
              <w:instrText xml:space="preserve"> PAGEREF _Toc135514463 \h </w:instrText>
            </w:r>
            <w:r>
              <w:fldChar w:fldCharType="separate"/>
            </w:r>
            <w:r>
              <w:t>53</w:t>
            </w:r>
            <w:r>
              <w:fldChar w:fldCharType="end"/>
            </w:r>
          </w:hyperlink>
        </w:p>
        <w:p w14:paraId="0B723A93" w14:textId="77777777" w:rsidR="00304DD9" w:rsidRDefault="00455E6C">
          <w:pPr>
            <w:pStyle w:val="12"/>
            <w:tabs>
              <w:tab w:val="right" w:leader="dot" w:pos="9628"/>
            </w:tabs>
            <w:rPr>
              <w:rFonts w:eastAsiaTheme="minorEastAsia"/>
              <w:lang w:eastAsia="ru-RU"/>
            </w:rPr>
          </w:pPr>
          <w:hyperlink w:anchor="_Toc135514464" w:tooltip="#_Toc135514464" w:history="1">
            <w:r>
              <w:rPr>
                <w:rStyle w:val="af3"/>
                <w:rFonts w:ascii="Times New Roman" w:hAnsi="Times New Roman" w:cs="Times New Roman"/>
                <w:b/>
              </w:rPr>
              <w:t>СПИСОК ИСПОЛЬЗОВАННЫХ ЛИ</w:t>
            </w:r>
            <w:r>
              <w:rPr>
                <w:rStyle w:val="af3"/>
                <w:rFonts w:ascii="Times New Roman" w:hAnsi="Times New Roman" w:cs="Times New Roman"/>
                <w:b/>
              </w:rPr>
              <w:t>ТЕРАТУР</w:t>
            </w:r>
            <w:r>
              <w:tab/>
            </w:r>
            <w:r>
              <w:fldChar w:fldCharType="begin"/>
            </w:r>
            <w:r>
              <w:instrText xml:space="preserve"> PAGEREF _Toc135514464 \h </w:instrText>
            </w:r>
            <w:r>
              <w:fldChar w:fldCharType="separate"/>
            </w:r>
            <w:r>
              <w:t>54</w:t>
            </w:r>
            <w:r>
              <w:fldChar w:fldCharType="end"/>
            </w:r>
          </w:hyperlink>
        </w:p>
        <w:p w14:paraId="383DD280" w14:textId="77777777" w:rsidR="00304DD9" w:rsidRDefault="00455E6C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6C14737" w14:textId="77777777" w:rsidR="00304DD9" w:rsidRDefault="00304DD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FD5C885" w14:textId="77777777" w:rsidR="00304DD9" w:rsidRDefault="00455E6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 w:clear="all"/>
      </w:r>
    </w:p>
    <w:p w14:paraId="377A715B" w14:textId="77777777" w:rsidR="00304DD9" w:rsidRDefault="00455E6C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35514435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НОРМАТИВНЫЕ ССЫЛКИ</w:t>
      </w:r>
      <w:bookmarkEnd w:id="0"/>
    </w:p>
    <w:p w14:paraId="6F5B7E22" w14:textId="77777777" w:rsidR="00304DD9" w:rsidRDefault="00304DD9">
      <w:pPr>
        <w:tabs>
          <w:tab w:val="left" w:pos="0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02C288" w14:textId="77777777" w:rsidR="00304DD9" w:rsidRDefault="00455E6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настоящей диссертации использованы нормативные ссылки на следующие стандарты:</w:t>
      </w:r>
    </w:p>
    <w:p w14:paraId="18EDAFB4" w14:textId="77777777" w:rsidR="00304DD9" w:rsidRDefault="00455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</w:p>
    <w:p w14:paraId="717A4D20" w14:textId="77777777" w:rsidR="00304DD9" w:rsidRDefault="00455E6C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35514436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ОПРЕДЕЛЕНИЯ</w:t>
      </w:r>
      <w:bookmarkEnd w:id="1"/>
    </w:p>
    <w:p w14:paraId="7BEDC26D" w14:textId="77777777" w:rsidR="00304DD9" w:rsidRDefault="00304DD9">
      <w:pPr>
        <w:tabs>
          <w:tab w:val="left" w:pos="0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48CEE6" w14:textId="77777777" w:rsidR="00304DD9" w:rsidRDefault="00455E6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настоящем диссертации использованы следующие термины с соответствующими определениями:</w:t>
      </w:r>
    </w:p>
    <w:p w14:paraId="63363EC5" w14:textId="77777777" w:rsidR="00304DD9" w:rsidRDefault="00304DD9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12F717" w14:textId="4B6FB44D" w:rsidR="00304DD9" w:rsidRDefault="00455E6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Встроенное (скрытое) сообщение – это </w:t>
      </w:r>
      <w:r w:rsidR="00894A8C">
        <w:rPr>
          <w:rFonts w:ascii="Times New Roman" w:hAnsi="Times New Roman" w:cs="Times New Roman"/>
          <w:sz w:val="28"/>
          <w:szCs w:val="28"/>
        </w:rPr>
        <w:t>сообщение,</w:t>
      </w:r>
      <w:r>
        <w:rPr>
          <w:rFonts w:ascii="Times New Roman" w:hAnsi="Times New Roman" w:cs="Times New Roman"/>
          <w:sz w:val="28"/>
          <w:szCs w:val="28"/>
        </w:rPr>
        <w:t xml:space="preserve"> встроенное в контейнер.</w:t>
      </w:r>
    </w:p>
    <w:p w14:paraId="799DF9EE" w14:textId="08876C77" w:rsidR="00304DD9" w:rsidRDefault="00455E6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Голограмма – объёмное изображение, воспроизведённое </w:t>
      </w:r>
      <w:r w:rsidRPr="00894A8C">
        <w:rPr>
          <w:rFonts w:ascii="Times New Roman" w:hAnsi="Times New Roman" w:cs="Times New Roman"/>
          <w:sz w:val="28"/>
          <w:szCs w:val="28"/>
        </w:rPr>
        <w:t>интерференцией волн</w:t>
      </w:r>
      <w:r>
        <w:rPr>
          <w:rFonts w:ascii="Times New Roman" w:hAnsi="Times New Roman" w:cs="Times New Roman"/>
          <w:sz w:val="28"/>
          <w:szCs w:val="28"/>
        </w:rPr>
        <w:t> с некоторо</w:t>
      </w:r>
      <w:r>
        <w:rPr>
          <w:rFonts w:ascii="Times New Roman" w:hAnsi="Times New Roman" w:cs="Times New Roman"/>
          <w:sz w:val="28"/>
          <w:szCs w:val="28"/>
        </w:rPr>
        <w:t>й поверхности.</w:t>
      </w:r>
    </w:p>
    <w:p w14:paraId="3C8A11BA" w14:textId="77777777" w:rsidR="00304DD9" w:rsidRDefault="00455E6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Заполненный контейнер – содержащий встроенную информацию.</w:t>
      </w:r>
    </w:p>
    <w:p w14:paraId="17D6E690" w14:textId="77777777" w:rsidR="00304DD9" w:rsidRDefault="00455E6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Интерполяция — в вычислительной математике нахождение неизвестных промежуточных значений некоторой функции, по имеющемуся дискретному набору её известных значений, определенным способом.</w:t>
      </w:r>
    </w:p>
    <w:p w14:paraId="2A57DB8F" w14:textId="4852026E" w:rsidR="00304DD9" w:rsidRDefault="00455E6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Контейнер – это </w:t>
      </w:r>
      <w:r w:rsidR="00894A8C">
        <w:rPr>
          <w:rFonts w:ascii="Times New Roman" w:hAnsi="Times New Roman" w:cs="Times New Roman"/>
          <w:sz w:val="28"/>
          <w:szCs w:val="28"/>
        </w:rPr>
        <w:t>любая информация,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предназначенная для сокрытия сообщен</w:t>
      </w:r>
      <w:r>
        <w:rPr>
          <w:rFonts w:ascii="Times New Roman" w:hAnsi="Times New Roman" w:cs="Times New Roman"/>
          <w:sz w:val="28"/>
          <w:szCs w:val="28"/>
        </w:rPr>
        <w:t xml:space="preserve">ия. </w:t>
      </w:r>
    </w:p>
    <w:p w14:paraId="078ECE1A" w14:textId="01027CF8" w:rsidR="00304DD9" w:rsidRDefault="00455E6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Пустой контейнер </w:t>
      </w:r>
      <w:r w:rsidR="00894A8C">
        <w:rPr>
          <w:rFonts w:ascii="Times New Roman" w:eastAsia="Times New Roman" w:hAnsi="Times New Roman" w:cs="Times New Roman"/>
          <w:sz w:val="28"/>
          <w:szCs w:val="28"/>
          <w:lang w:eastAsia="ar-SA"/>
        </w:rPr>
        <w:t>— это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контейнер без встроенного сообщения. </w:t>
      </w:r>
    </w:p>
    <w:p w14:paraId="0C85640F" w14:textId="77777777" w:rsidR="00304DD9" w:rsidRDefault="00455E6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– это любая информация, подлежащая скрытой передаче. В качестве сообщения может использоваться любой вид информации: изображение, текст, аудиосигнал.</w:t>
      </w:r>
    </w:p>
    <w:p w14:paraId="745C5828" w14:textId="77777777" w:rsidR="00304DD9" w:rsidRDefault="00455E6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Стеганографическая система или</w:t>
      </w:r>
      <w:r>
        <w:rPr>
          <w:rFonts w:ascii="Times New Roman" w:hAnsi="Times New Roman" w:cs="Times New Roman"/>
          <w:sz w:val="28"/>
          <w:szCs w:val="28"/>
        </w:rPr>
        <w:t xml:space="preserve"> стегосистема – это совокупность средств и методов, которые используются для формирования скрытого канала передачи информации.</w:t>
      </w:r>
    </w:p>
    <w:p w14:paraId="15AEE607" w14:textId="77777777" w:rsidR="00304DD9" w:rsidRDefault="00455E6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Стеганография – это наука, изучающая методы секретного сообщения.</w:t>
      </w:r>
    </w:p>
    <w:p w14:paraId="71BB58CE" w14:textId="77777777" w:rsidR="00304DD9" w:rsidRDefault="00455E6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Стегоанализ – раздел стеганографии; наука о выявлении факта пер</w:t>
      </w:r>
      <w:r>
        <w:rPr>
          <w:rFonts w:ascii="Times New Roman" w:hAnsi="Times New Roman" w:cs="Times New Roman"/>
          <w:sz w:val="28"/>
          <w:szCs w:val="28"/>
        </w:rPr>
        <w:t>едачи скрытой информации в анализируемом сообщении.</w:t>
      </w:r>
    </w:p>
    <w:p w14:paraId="3B4AD4DE" w14:textId="77777777" w:rsidR="00304DD9" w:rsidRDefault="00455E6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Стегоконтейнер – контейнер, содержащий секретное сообщение. </w:t>
      </w:r>
    </w:p>
    <w:p w14:paraId="40D51035" w14:textId="77777777" w:rsidR="00304DD9" w:rsidRDefault="00455E6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контейнер представляет собой текстовый файл, подготовленный к печати на принтере, в котором для встраивания сообщений используются не</w:t>
      </w:r>
      <w:r>
        <w:rPr>
          <w:rFonts w:ascii="Times New Roman" w:hAnsi="Times New Roman" w:cs="Times New Roman"/>
          <w:sz w:val="28"/>
          <w:szCs w:val="28"/>
        </w:rPr>
        <w:t>большие изменения стандартов печати (расстояния между буквами, словами и строками, размеры букв, строк и др.).</w:t>
      </w:r>
    </w:p>
    <w:p w14:paraId="48DB86A3" w14:textId="77777777" w:rsidR="00304DD9" w:rsidRDefault="00455E6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DCT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один из наиболее распространенных методов внедрения информации в изображения.</w:t>
      </w:r>
    </w:p>
    <w:p w14:paraId="28C8FCB3" w14:textId="77777777" w:rsidR="00304DD9" w:rsidRDefault="00455E6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Вейвлет (от wavelet - малая волна, пульсация, также вспле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ск, часто - вейвлет) - математическая функция, которая анализирует различные частотные составляющие данных.  </w:t>
      </w:r>
    </w:p>
    <w:p w14:paraId="41931E91" w14:textId="77777777" w:rsidR="00304DD9" w:rsidRDefault="00455E6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Цифровой водяной знак (Digital Watermark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) — это невидимая информация, встроенная в цифровое изображение, видео или звуковой файл.</w:t>
      </w:r>
    </w:p>
    <w:p w14:paraId="44087BB7" w14:textId="77777777" w:rsidR="00304DD9" w:rsidRDefault="00304DD9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7EE98F" w14:textId="77777777" w:rsidR="00304DD9" w:rsidRDefault="00304DD9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D2D0C3" w14:textId="77777777" w:rsidR="00304DD9" w:rsidRDefault="00304DD9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9FC36D" w14:textId="77777777" w:rsidR="00304DD9" w:rsidRDefault="00304DD9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18E65D" w14:textId="77777777" w:rsidR="00304DD9" w:rsidRDefault="00455E6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 w:clear="all"/>
      </w:r>
    </w:p>
    <w:p w14:paraId="634A7FB6" w14:textId="77777777" w:rsidR="00304DD9" w:rsidRDefault="00455E6C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3551443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ОБОЗНАЧЕНИЯ И СООКРАЩЕНИЯ</w:t>
      </w:r>
      <w:bookmarkEnd w:id="2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C1241C2" w14:textId="77777777" w:rsidR="00304DD9" w:rsidRDefault="00304DD9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7184BF" w14:textId="77777777" w:rsidR="00304DD9" w:rsidRDefault="00304DD9">
      <w:pPr>
        <w:tabs>
          <w:tab w:val="left" w:pos="0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71"/>
        <w:gridCol w:w="8074"/>
      </w:tblGrid>
      <w:tr w:rsidR="00304DD9" w14:paraId="6B4015D0" w14:textId="77777777">
        <w:tc>
          <w:tcPr>
            <w:tcW w:w="1271" w:type="dxa"/>
          </w:tcPr>
          <w:p w14:paraId="54FE61FC" w14:textId="77777777" w:rsidR="00304DD9" w:rsidRDefault="00455E6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DCT</w:t>
            </w:r>
          </w:p>
        </w:tc>
        <w:tc>
          <w:tcPr>
            <w:tcW w:w="8074" w:type="dxa"/>
          </w:tcPr>
          <w:p w14:paraId="3E01EF24" w14:textId="77777777" w:rsidR="00304DD9" w:rsidRDefault="00455E6C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Дискретное косинусное преобразование</w:t>
            </w:r>
          </w:p>
        </w:tc>
      </w:tr>
      <w:tr w:rsidR="00304DD9" w14:paraId="70A43779" w14:textId="77777777">
        <w:tc>
          <w:tcPr>
            <w:tcW w:w="1271" w:type="dxa"/>
          </w:tcPr>
          <w:p w14:paraId="1491AF52" w14:textId="77777777" w:rsidR="00304DD9" w:rsidRDefault="00455E6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INMI</w:t>
            </w:r>
          </w:p>
        </w:tc>
        <w:tc>
          <w:tcPr>
            <w:tcW w:w="8074" w:type="dxa"/>
          </w:tcPr>
          <w:p w14:paraId="33FF9FDA" w14:textId="77777777" w:rsidR="00304DD9" w:rsidRDefault="00455E6C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Improved neighbor mean interpolation</w:t>
            </w:r>
          </w:p>
        </w:tc>
      </w:tr>
      <w:tr w:rsidR="00304DD9" w:rsidRPr="00894A8C" w14:paraId="54364ED6" w14:textId="77777777">
        <w:tc>
          <w:tcPr>
            <w:tcW w:w="1271" w:type="dxa"/>
          </w:tcPr>
          <w:p w14:paraId="66F10F85" w14:textId="77777777" w:rsidR="00304DD9" w:rsidRDefault="00455E6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LSB</w:t>
            </w:r>
          </w:p>
        </w:tc>
        <w:tc>
          <w:tcPr>
            <w:tcW w:w="8074" w:type="dxa"/>
          </w:tcPr>
          <w:p w14:paraId="48ED572E" w14:textId="77777777" w:rsidR="00304DD9" w:rsidRDefault="00455E6C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Least Significant Bit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Наименее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значимый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бит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304DD9" w14:paraId="04C9565D" w14:textId="77777777">
        <w:tc>
          <w:tcPr>
            <w:tcW w:w="1271" w:type="dxa"/>
          </w:tcPr>
          <w:p w14:paraId="427B3A63" w14:textId="77777777" w:rsidR="00304DD9" w:rsidRDefault="00455E6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NMI</w:t>
            </w:r>
          </w:p>
        </w:tc>
        <w:tc>
          <w:tcPr>
            <w:tcW w:w="8074" w:type="dxa"/>
          </w:tcPr>
          <w:p w14:paraId="0C7BCF38" w14:textId="77777777" w:rsidR="00304DD9" w:rsidRDefault="00455E6C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eighbor mean interpolation</w:t>
            </w:r>
          </w:p>
        </w:tc>
      </w:tr>
      <w:tr w:rsidR="00304DD9" w14:paraId="2F8E00EE" w14:textId="77777777">
        <w:tc>
          <w:tcPr>
            <w:tcW w:w="1271" w:type="dxa"/>
          </w:tcPr>
          <w:p w14:paraId="3B02D80C" w14:textId="77777777" w:rsidR="00304DD9" w:rsidRDefault="00455E6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</w:t>
            </w:r>
          </w:p>
        </w:tc>
        <w:tc>
          <w:tcPr>
            <w:tcW w:w="8074" w:type="dxa"/>
          </w:tcPr>
          <w:p w14:paraId="772708EA" w14:textId="77777777" w:rsidR="00304DD9" w:rsidRDefault="00455E6C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Regular–Singular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регулярно-сингулярный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304DD9" w14:paraId="4E686278" w14:textId="77777777">
        <w:tc>
          <w:tcPr>
            <w:tcW w:w="1271" w:type="dxa"/>
          </w:tcPr>
          <w:p w14:paraId="75C6711E" w14:textId="77777777" w:rsidR="00304DD9" w:rsidRDefault="00455E6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ЦВЗ</w:t>
            </w:r>
          </w:p>
        </w:tc>
        <w:tc>
          <w:tcPr>
            <w:tcW w:w="8074" w:type="dxa"/>
          </w:tcPr>
          <w:p w14:paraId="58EE70C0" w14:textId="77777777" w:rsidR="00304DD9" w:rsidRDefault="00455E6C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Цифровой водяной знак</w:t>
            </w:r>
          </w:p>
        </w:tc>
      </w:tr>
      <w:tr w:rsidR="00304DD9" w:rsidRPr="00894A8C" w14:paraId="48F8B4A5" w14:textId="77777777">
        <w:tc>
          <w:tcPr>
            <w:tcW w:w="1271" w:type="dxa"/>
          </w:tcPr>
          <w:p w14:paraId="159684F1" w14:textId="77777777" w:rsidR="00304DD9" w:rsidRDefault="00455E6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SPAM</w:t>
            </w:r>
          </w:p>
        </w:tc>
        <w:tc>
          <w:tcPr>
            <w:tcW w:w="8074" w:type="dxa"/>
          </w:tcPr>
          <w:p w14:paraId="4A76C1E1" w14:textId="77777777" w:rsidR="00304DD9" w:rsidRDefault="00455E6C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Statistic-based Pixel Adjacency Model</w:t>
            </w:r>
          </w:p>
        </w:tc>
      </w:tr>
      <w:tr w:rsidR="00304DD9" w14:paraId="6A8DA4EA" w14:textId="77777777">
        <w:tc>
          <w:tcPr>
            <w:tcW w:w="1271" w:type="dxa"/>
          </w:tcPr>
          <w:p w14:paraId="08370AF7" w14:textId="77777777" w:rsidR="00304DD9" w:rsidRDefault="00455E6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PSNR</w:t>
            </w:r>
          </w:p>
        </w:tc>
        <w:tc>
          <w:tcPr>
            <w:tcW w:w="8074" w:type="dxa"/>
          </w:tcPr>
          <w:p w14:paraId="42AC6439" w14:textId="77777777" w:rsidR="00304DD9" w:rsidRDefault="00455E6C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Peak signal-to-noise ratio (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Пиковое </w:t>
            </w:r>
            <w:hyperlink r:id="rId8" w:tooltip="Отношение сигнал/шум" w:history="1">
              <w:r>
                <w:rPr>
                  <w:rStyle w:val="af3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>отношение сигнала к шуму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56FC866A" w14:textId="77777777" w:rsidR="00304DD9" w:rsidRDefault="00304DD9">
      <w:pPr>
        <w:tabs>
          <w:tab w:val="left" w:pos="0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BD6F71" w14:textId="77777777" w:rsidR="00304DD9" w:rsidRDefault="00455E6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 w:clear="all"/>
      </w:r>
    </w:p>
    <w:p w14:paraId="6E692135" w14:textId="77777777" w:rsidR="00304DD9" w:rsidRDefault="00455E6C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35514438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3"/>
    </w:p>
    <w:p w14:paraId="522BE251" w14:textId="77777777" w:rsidR="00304DD9" w:rsidRDefault="00304DD9">
      <w:pPr>
        <w:tabs>
          <w:tab w:val="left" w:pos="0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962533" w14:textId="77777777" w:rsidR="00304DD9" w:rsidRDefault="00455E6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Общая характеристика работы.  </w:t>
      </w:r>
      <w:r>
        <w:rPr>
          <w:rFonts w:ascii="Times New Roman" w:hAnsi="Times New Roman" w:cs="Times New Roman"/>
          <w:sz w:val="28"/>
          <w:szCs w:val="28"/>
        </w:rPr>
        <w:t xml:space="preserve">Диссертационная работа посвящена </w:t>
      </w:r>
      <w:r>
        <w:rPr>
          <w:rFonts w:ascii="Times New Roman" w:eastAsia="Calibri" w:hAnsi="Times New Roman" w:cs="Times New Roman"/>
          <w:sz w:val="28"/>
          <w:szCs w:val="28"/>
        </w:rPr>
        <w:t>разработке эффективных методов внедрения и обнаружения скрытых данных в изображениях.</w:t>
      </w:r>
    </w:p>
    <w:p w14:paraId="331E0552" w14:textId="77777777" w:rsidR="00304DD9" w:rsidRDefault="00455E6C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Разработка стеганографических алгоритмов – это процесс создания методов, позволяющих организовывать тайный </w:t>
      </w:r>
      <w:r>
        <w:rPr>
          <w:rFonts w:ascii="Times New Roman" w:eastAsia="Calibri" w:hAnsi="Times New Roman" w:cs="Times New Roman"/>
          <w:sz w:val="28"/>
          <w:szCs w:val="28"/>
        </w:rPr>
        <w:t>канал связи. В качестве среды передачи используют, например, файлы, передаваемые по сети Интернет. Требуется, чтобы сам факт существования такого канала был трудно обнаружим. Одним из требований к подобным алгоритмам часто выдвигают обеспечение устойчивост</w:t>
      </w:r>
      <w:r>
        <w:rPr>
          <w:rFonts w:ascii="Times New Roman" w:eastAsia="Calibri" w:hAnsi="Times New Roman" w:cs="Times New Roman"/>
          <w:sz w:val="28"/>
          <w:szCs w:val="28"/>
        </w:rPr>
        <w:t>и к искажению обрабатываемого третьим лицом сетевого трафика, например, для изображения это масштабирование, добавление шумов и другие формы обработки изображения.</w:t>
      </w:r>
    </w:p>
    <w:p w14:paraId="21BEF4EE" w14:textId="77777777" w:rsidR="00304DD9" w:rsidRDefault="00455E6C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Существует множество методов и алгоритмов, используемых в стеганографии, которые основаны на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различных подходах и принципах. Некоторые из них ориентированы на скрытие информации в определенных типах изображений, например, в изображениях с высоким разрешением или в видеопоследовательностях. Другие методы используют разные способы внедрения информа</w:t>
      </w:r>
      <w:r>
        <w:rPr>
          <w:rFonts w:ascii="Times New Roman" w:eastAsia="Calibri" w:hAnsi="Times New Roman" w:cs="Times New Roman"/>
          <w:sz w:val="28"/>
          <w:szCs w:val="28"/>
        </w:rPr>
        <w:t>ции в изображения, например, изменение цветовых компонентов пикселей или использование маскировки.</w:t>
      </w:r>
    </w:p>
    <w:p w14:paraId="35C715A5" w14:textId="77777777" w:rsidR="00304DD9" w:rsidRDefault="00455E6C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Одним из ключевых аспектов в разработке стеганографических алгоритмов является их оценка и тестирование. Для этого используются различные критерии качества, </w:t>
      </w:r>
      <w:r>
        <w:rPr>
          <w:rFonts w:ascii="Times New Roman" w:eastAsia="Calibri" w:hAnsi="Times New Roman" w:cs="Times New Roman"/>
          <w:sz w:val="28"/>
          <w:szCs w:val="28"/>
        </w:rPr>
        <w:t>такие как устойчивость, емкость, незаметность (скрытность) и трудоемкость внедрения. Оценка и тестирование позволяют определить эффективность алгоритма и убедиться в том, что он может быть использован для скрытия информации в конкретных практических услови</w:t>
      </w:r>
      <w:r>
        <w:rPr>
          <w:rFonts w:ascii="Times New Roman" w:eastAsia="Calibri" w:hAnsi="Times New Roman" w:cs="Times New Roman"/>
          <w:sz w:val="28"/>
          <w:szCs w:val="28"/>
        </w:rPr>
        <w:t>ях.</w:t>
      </w:r>
    </w:p>
    <w:p w14:paraId="319623D9" w14:textId="77777777" w:rsidR="00304DD9" w:rsidRDefault="00455E6C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Исследование стеганографических алгоритмов является важным направлением в области информационной безопасности телекоммуникационных систем. Разработка новых алгоритмов и их исследование позволяют улучшить качество стеганографических методов, сделать их </w:t>
      </w:r>
      <w:r>
        <w:rPr>
          <w:rFonts w:ascii="Times New Roman" w:eastAsia="Calibri" w:hAnsi="Times New Roman" w:cs="Times New Roman"/>
          <w:sz w:val="28"/>
          <w:szCs w:val="28"/>
        </w:rPr>
        <w:t>более надежными и защищенными от различных атак.</w:t>
      </w:r>
    </w:p>
    <w:p w14:paraId="67EA0B8E" w14:textId="77777777" w:rsidR="00304DD9" w:rsidRDefault="00455E6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Актуальность темы.  </w:t>
      </w:r>
    </w:p>
    <w:p w14:paraId="18CA2A9E" w14:textId="77777777" w:rsidR="00304DD9" w:rsidRDefault="00455E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Развитие инфокоммуникационных технологий, процессы внедрения новейших телекоммуникационных систем, формирование и развитие современного информационного сообщества определяет важность пон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ятии стеганографии.</w:t>
      </w:r>
    </w:p>
    <w:p w14:paraId="1ED1B5AF" w14:textId="77777777" w:rsidR="00304DD9" w:rsidRDefault="00455E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Тема разработки и исследования стеганографических алгоритмов, ориентированных на внедрение скрытой информации в изображения, остается актуальной и востребованной в современном информационном мире. С каждым годом объем данных, которые 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создаем и обрабатываем, становится все больше, и возрастает необходимость в защите информации от несанкционированного доступа. Стеганография является одним из инструментов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для обеспечения безопасности данных, позволяя скрыть секретную информацию в ненавяз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чивой форме, такой как изображение.</w:t>
      </w:r>
    </w:p>
    <w:p w14:paraId="6E33BC95" w14:textId="77777777" w:rsidR="00304DD9" w:rsidRDefault="00455E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Существующие стеганографические алгоритмы имеют свои преимущества и недостатки, и постоянно требуют доработок и совершенствований, чтобы сохранять свою эффективность и защищенность от атак. Кроме того, с развитием технол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огий и появлением новых методов анализа данных необходимо постоянно адаптировать стеганографические алгоритмы к новым условиям и требованиям.</w:t>
      </w:r>
    </w:p>
    <w:p w14:paraId="51D6A14E" w14:textId="77777777" w:rsidR="00304DD9" w:rsidRDefault="00455E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разработка и исследование новых стеганографических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алгоритмов, способных эффективно и безопасно встраивать секретную информацию в изображения, является актуальной задачей, которая имеет практическое применение в различных областях, таких как защита данных, криптография, медицина, телекоммуникации и другие.</w:t>
      </w:r>
    </w:p>
    <w:p w14:paraId="31F70CDF" w14:textId="77777777" w:rsidR="00304DD9" w:rsidRDefault="00455E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«Стеганография»  – это слово греческого происхождения, которое означает «скрытое письмо», способ передачи или хранения </w:t>
      </w:r>
      <w:hyperlink r:id="rId9" w:tooltip="Информация" w:history="1">
        <w:r>
          <w:rPr>
            <w:rStyle w:val="af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информации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учётом сохранения в тайне самого факта такой передачи.  Слово стеганография делится на две части: стеганография, что означает «секретный или скрытый» (где вы хотите скрыть секретные сообщения), и графика, которая означает “написание” (текст). </w:t>
      </w:r>
    </w:p>
    <w:p w14:paraId="6DB59130" w14:textId="77777777" w:rsidR="00304DD9" w:rsidRDefault="00455E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Главная цель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стеганографии заключается </w:t>
      </w:r>
      <w:r>
        <w:rPr>
          <w:rFonts w:ascii="Times New Roman" w:hAnsi="Times New Roman" w:cs="Times New Roman"/>
          <w:sz w:val="28"/>
          <w:szCs w:val="28"/>
        </w:rPr>
        <w:t>в том, чтобы скрыть сам факт наличия связи с помощью встраивания сообщений в безобидные на вид объекты, которые называют контейнерами. Как правило, сообщение будет выглядеть как что-либо иное, например, как изображение, звук, тек</w:t>
      </w:r>
      <w:r>
        <w:rPr>
          <w:rFonts w:ascii="Times New Roman" w:hAnsi="Times New Roman" w:cs="Times New Roman"/>
          <w:sz w:val="28"/>
          <w:szCs w:val="28"/>
        </w:rPr>
        <w:t xml:space="preserve">ст. Стеганографию обычно используют совместно с методами криптографии, таким образом, дополняя её. Преимущество стеганографии над чистой криптографией состоит в том, что сообщения не привлекают к себе внимания. Сообщения, факт шифрования которых не скрыт, </w:t>
      </w:r>
      <w:r>
        <w:rPr>
          <w:rFonts w:ascii="Times New Roman" w:hAnsi="Times New Roman" w:cs="Times New Roman"/>
          <w:sz w:val="28"/>
          <w:szCs w:val="28"/>
        </w:rPr>
        <w:t>вызывают подозрение. Таким образом, криптография защищает содержание сообщения, а стеганография защищает сам факт наличия каких-либо скрытых посланий.</w:t>
      </w:r>
    </w:p>
    <w:p w14:paraId="698FD7E5" w14:textId="77777777" w:rsidR="00304DD9" w:rsidRDefault="00455E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обеспечения безопасности канала связи, передаваемые между двумя абонентами сообщения, преобразуют так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чтобы их перехват третьим лицом был бесполезным. Обычно такие задачи решаются при помощи методов криптографии. В общем случае криптографическое преобразование сообщения происходит с участием некоторого секретного ключа, доступного только отправителю и 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лучателю. Получение исходного сообщения из преобразованного практически невозможна без знания секретного ключа. Соответственно анализ данных, передаваемых по открытому каналу связи, не позволяет третьему лицу свободно прочитать исходное сообщение.</w:t>
      </w:r>
    </w:p>
    <w:p w14:paraId="4E5A56F7" w14:textId="77777777" w:rsidR="00304DD9" w:rsidRDefault="00455E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Когда со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общение получено, то проблема его дальнейшей защиты также является актуальной. Так, графический файл, созданный одним лицом, может быть скопирован другим лицом или незначительно изменен и далее неправомерно выдаваться как авторская собственность. Тогда воз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никает необходимость создавать средства, позволяющие однозначно идентифицировать автора, когда речь идет об авторском праве, или идентифицировать конечного пользователя, когда речь идет о поиске источника нелицензионных копий файла.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Подобные средства разра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батываются и исследуются в рамках науки стеганографии. Стеганография изучает методы создания тайного канала связи, посредством встраивания секретных сообщений в цифровые объекты данных, называемые контейнеры. В криптографии доступ к сообщению ограничиваетс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я, если неизвестен секретный ключ, а в стеганографии скрывается сам факт существования секретного сообщения. </w:t>
      </w:r>
    </w:p>
    <w:p w14:paraId="7AC71559" w14:textId="428B3744" w:rsidR="00304DD9" w:rsidRDefault="00455E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сети Интернет передается огромное количество медиа контента. Большая часть этих данных является источником дохода его создателя и рассматриваетс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как объект защиты авторского права. Учитывая легкость и </w:t>
      </w:r>
      <w:r w:rsidR="00894A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нулевую стоимость воспроизводства (создания копии) любого файла,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возникает потребность отслеживать траекторию его пути (от создателя до конечного потребителя, в том числе нелицензионного). Одним из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амых эффективных решений данной проблемы является применение методов стеганографии, которые используют секретные сообщения, встраиваемые в файл. Такие сообщения могут либо идентифицировать автора (цифровые водяные знаки), либо конечного потребителя (цифров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 отпечаток пальца).</w:t>
      </w:r>
    </w:p>
    <w:p w14:paraId="428AEC72" w14:textId="77777777" w:rsidR="00304DD9" w:rsidRDefault="00455E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научных публикациях встречаются работы, направленные на создание новых методов внедрения и на создание новых методов обнаружения (стегоанализа). Последние используются для выявления фактов утечки информации, например, через служебну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 переписку. Таким образом, возникает острая необходимость анализа существующих методов внедрения и создания новых и эффективных методов внедрения скрытых сообщений.</w:t>
      </w:r>
    </w:p>
    <w:p w14:paraId="669DA7A8" w14:textId="77777777" w:rsidR="00304DD9" w:rsidRDefault="00455E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Учитывая, то наиболее распространенным типом файлов, передаваемом в сети Интернет, являетс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картинки, то в настоящее исследование ориентированного на внедрение скрытой информации в изображения. Так один из современных подходов стеганографии базируется на методах интерполяции. В частности, исследуется применение методов интерполяции для внедрени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сообщения, которая, в некотором смысле, является дискретным аналогом голограммы, и обычно применяется для восстановления сигналов и изображений, подвергшихся воздействиям и приведшим к большой потере информации.</w:t>
      </w:r>
    </w:p>
    <w:p w14:paraId="4935B47E" w14:textId="77777777" w:rsidR="00304DD9" w:rsidRDefault="00455E6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настоящее время проводится множество исследований, по проблемам информационной безопасности. С каждым годом растет число публикаций, посвященных методам стеганографии и стегоанализа. В этом направлении науки работают многие российские и зарубежные ученые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В.Г. Грибунин, И.Н. Оков, Б.Я. Рябко, И.В. Туринцев, А.Н. Фионов, И.В. Нечта, Р. Бергмар (R. Bergmar), К. Кашен (C. Cachin), М. Чапман (M. Chapman), Ц. Чень (J. Chen), Дж. Фридрич (J. Fridrich), и др. Автором диссертации был проведен анализ основных отеч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ественных и зарубежных источников за более чем 10 последних лет. Список этих источников отражен в тексте диссертации. Основные работы, с которыми производилось сопоставление результатов диссертации, принадлежат таким специалистам как Ц. Чень (J. Chen), Дж.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Ю (Z. Yu), Мерзлякова Е.Ю., Евсютин О.</w:t>
      </w:r>
    </w:p>
    <w:p w14:paraId="2C5A2529" w14:textId="77777777" w:rsidR="00304DD9" w:rsidRDefault="00455E6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Данная диссертационная работа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направлена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создание научно-технического задела в области информационно-коммуникационных технологий и на получение новых знаний, позволяющих осуществлять анализ и эффективно работать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области стеганографии с применением интерполяции. 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19505224" w14:textId="77777777" w:rsidR="00304DD9" w:rsidRDefault="00455E6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Целью диссертационной работы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 создание новых и эффективных методов внедрения и обнаружения скрытых данных в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зображении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Для достижения этой цели необходимо решить следующие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396BE40E" w14:textId="77777777" w:rsidR="00304DD9" w:rsidRDefault="00455E6C">
      <w:pPr>
        <w:numPr>
          <w:ilvl w:val="0"/>
          <w:numId w:val="19"/>
        </w:numPr>
        <w:tabs>
          <w:tab w:val="clear" w:pos="720"/>
          <w:tab w:val="left" w:pos="0"/>
          <w:tab w:val="num" w:pos="360"/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highlight w:val="cyan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highlight w:val="cyan"/>
          <w:lang w:eastAsia="ar-SA"/>
        </w:rPr>
        <w:t>Изучение существующих методов стеганографии и анализ их преимуществ и недостатков. Эта задача в</w:t>
      </w:r>
      <w:r>
        <w:rPr>
          <w:rFonts w:ascii="Times New Roman" w:eastAsia="Calibri" w:hAnsi="Times New Roman" w:cs="Times New Roman"/>
          <w:sz w:val="28"/>
          <w:szCs w:val="28"/>
          <w:highlight w:val="cyan"/>
          <w:lang w:eastAsia="ar-SA"/>
        </w:rPr>
        <w:t>ключает в себя обзор литературы по теме, изучение основных методов стеганографии и оценку их преимуществ и недостатков.</w:t>
      </w:r>
    </w:p>
    <w:p w14:paraId="7B18B0AB" w14:textId="77777777" w:rsidR="00304DD9" w:rsidRDefault="00455E6C">
      <w:pPr>
        <w:numPr>
          <w:ilvl w:val="0"/>
          <w:numId w:val="19"/>
        </w:numPr>
        <w:tabs>
          <w:tab w:val="clear" w:pos="720"/>
          <w:tab w:val="left" w:pos="0"/>
          <w:tab w:val="num" w:pos="360"/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highlight w:val="cyan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highlight w:val="cyan"/>
          <w:lang w:eastAsia="ar-SA"/>
        </w:rPr>
        <w:t>Разработка новых стеганографических алгоритмов, ориентированных на внедрение секретной информации в изображения, с учетом современных тр</w:t>
      </w:r>
      <w:r>
        <w:rPr>
          <w:rFonts w:ascii="Times New Roman" w:eastAsia="Calibri" w:hAnsi="Times New Roman" w:cs="Times New Roman"/>
          <w:sz w:val="28"/>
          <w:szCs w:val="28"/>
          <w:highlight w:val="cyan"/>
          <w:lang w:eastAsia="ar-SA"/>
        </w:rPr>
        <w:t>ебований к безопасности и эффективности. Для решения этой задачи необходимо провести теоретический анализ и выбрать оптимальный подход к разработке новых стеганографических алгоритмов, затем реализовать эти алгоритмы и провести их тестирование.</w:t>
      </w:r>
    </w:p>
    <w:p w14:paraId="7D3E8A2D" w14:textId="77777777" w:rsidR="00304DD9" w:rsidRDefault="00455E6C">
      <w:pPr>
        <w:numPr>
          <w:ilvl w:val="0"/>
          <w:numId w:val="19"/>
        </w:numPr>
        <w:tabs>
          <w:tab w:val="clear" w:pos="720"/>
          <w:tab w:val="left" w:pos="0"/>
          <w:tab w:val="num" w:pos="360"/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highlight w:val="cyan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highlight w:val="cyan"/>
          <w:lang w:eastAsia="ar-SA"/>
        </w:rPr>
        <w:t>Исследовани</w:t>
      </w:r>
      <w:r>
        <w:rPr>
          <w:rFonts w:ascii="Times New Roman" w:eastAsia="Calibri" w:hAnsi="Times New Roman" w:cs="Times New Roman"/>
          <w:sz w:val="28"/>
          <w:szCs w:val="28"/>
          <w:highlight w:val="cyan"/>
          <w:lang w:eastAsia="ar-SA"/>
        </w:rPr>
        <w:t>е разработанных алгоритмов на устойчивость к атакам, а также на возможность обнаружения скрытой информации. Для решения этой задачи необходимо провести тестирование разработанных алгоритмов на различных датасетах и оценить их устойчивость к атакам, таким к</w:t>
      </w:r>
      <w:r>
        <w:rPr>
          <w:rFonts w:ascii="Times New Roman" w:eastAsia="Calibri" w:hAnsi="Times New Roman" w:cs="Times New Roman"/>
          <w:sz w:val="28"/>
          <w:szCs w:val="28"/>
          <w:highlight w:val="cyan"/>
          <w:lang w:eastAsia="ar-SA"/>
        </w:rPr>
        <w:t>ак изменение размера изображения, сжатие, фильтрация и другие. Также необходимо провести анализ возможности обнаружения скрытой информации с помощью стеганализа.</w:t>
      </w:r>
    </w:p>
    <w:p w14:paraId="6347DC81" w14:textId="77777777" w:rsidR="00304DD9" w:rsidRDefault="00455E6C">
      <w:pPr>
        <w:numPr>
          <w:ilvl w:val="0"/>
          <w:numId w:val="19"/>
        </w:numPr>
        <w:tabs>
          <w:tab w:val="clear" w:pos="720"/>
          <w:tab w:val="left" w:pos="0"/>
          <w:tab w:val="num" w:pos="360"/>
          <w:tab w:val="left" w:pos="709"/>
          <w:tab w:val="left" w:pos="993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highlight w:val="cyan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highlight w:val="cyan"/>
          <w:lang w:eastAsia="ar-SA"/>
        </w:rPr>
        <w:t>Оценка эффективности разработанных алгоритмов по сравнению с существующими методами стеганогра</w:t>
      </w:r>
      <w:r>
        <w:rPr>
          <w:rFonts w:ascii="Times New Roman" w:eastAsia="Calibri" w:hAnsi="Times New Roman" w:cs="Times New Roman"/>
          <w:sz w:val="28"/>
          <w:szCs w:val="28"/>
          <w:highlight w:val="cyan"/>
          <w:lang w:eastAsia="ar-SA"/>
        </w:rPr>
        <w:t>фии. Для решения этой задачи необходимо провести сравнительный анализ разработанных алгоритмов с существующими методами стеганографии и оценить их эффективность по таким критериям, как скорость внедрения, скрытность информации, устойчивость к атакам и друг</w:t>
      </w:r>
      <w:r>
        <w:rPr>
          <w:rFonts w:ascii="Times New Roman" w:eastAsia="Calibri" w:hAnsi="Times New Roman" w:cs="Times New Roman"/>
          <w:sz w:val="28"/>
          <w:szCs w:val="28"/>
          <w:highlight w:val="cyan"/>
          <w:lang w:eastAsia="ar-SA"/>
        </w:rPr>
        <w:t>ие.</w:t>
      </w:r>
    </w:p>
    <w:p w14:paraId="56E319F4" w14:textId="77777777" w:rsidR="00304DD9" w:rsidRDefault="00455E6C">
      <w:pPr>
        <w:numPr>
          <w:ilvl w:val="0"/>
          <w:numId w:val="19"/>
        </w:numPr>
        <w:tabs>
          <w:tab w:val="clear" w:pos="720"/>
          <w:tab w:val="left" w:pos="0"/>
          <w:tab w:val="num" w:pos="360"/>
          <w:tab w:val="left" w:pos="709"/>
          <w:tab w:val="left" w:pos="993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highlight w:val="cyan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highlight w:val="cyan"/>
          <w:lang w:eastAsia="ar-SA"/>
        </w:rPr>
        <w:t>Разработка программной реализации новых стеганографических алгоритмов и создание пользовательского интерфейса. Для решения этой задачи необходимо разработать программную реализацию разработанных алгоритмов, которая будет позволять пользователям внедрят</w:t>
      </w:r>
      <w:r>
        <w:rPr>
          <w:rFonts w:ascii="Times New Roman" w:eastAsia="Calibri" w:hAnsi="Times New Roman" w:cs="Times New Roman"/>
          <w:sz w:val="28"/>
          <w:szCs w:val="28"/>
          <w:highlight w:val="cyan"/>
          <w:lang w:eastAsia="ar-SA"/>
        </w:rPr>
        <w:t>ь секретную информацию в изображения. Также необходимо разработать удобный и интуитивно понятный пользовательский интерфейс для работы с программой.</w:t>
      </w:r>
    </w:p>
    <w:p w14:paraId="61677E5B" w14:textId="77777777" w:rsidR="00304DD9" w:rsidRDefault="00455E6C">
      <w:pPr>
        <w:numPr>
          <w:ilvl w:val="0"/>
          <w:numId w:val="19"/>
        </w:numPr>
        <w:tabs>
          <w:tab w:val="clear" w:pos="720"/>
          <w:tab w:val="left" w:pos="0"/>
          <w:tab w:val="num" w:pos="360"/>
          <w:tab w:val="left" w:pos="709"/>
          <w:tab w:val="left" w:pos="993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highlight w:val="cyan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highlight w:val="cyan"/>
          <w:lang w:eastAsia="ar-SA"/>
        </w:rPr>
        <w:t>Проведение экспериментальных исследований и анализ полученных результатов</w:t>
      </w:r>
    </w:p>
    <w:p w14:paraId="5A67454B" w14:textId="77777777" w:rsidR="00304DD9" w:rsidRDefault="00455E6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Объектом исследования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являются ме</w:t>
      </w:r>
      <w:r>
        <w:rPr>
          <w:rFonts w:ascii="Times New Roman" w:eastAsia="Calibri" w:hAnsi="Times New Roman" w:cs="Times New Roman"/>
          <w:sz w:val="28"/>
          <w:szCs w:val="28"/>
        </w:rPr>
        <w:t xml:space="preserve">тоды сокрытия информации в контейнерах, представляющие собой цифровые изображения, а также методы выявления наличия скрытой в таких контейнерах информации. </w:t>
      </w:r>
    </w:p>
    <w:p w14:paraId="46DA3F17" w14:textId="77777777" w:rsidR="00304DD9" w:rsidRDefault="00455E6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Предмет исследования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являются методы оценки стойкости стеганографических систем, основанные на пере</w:t>
      </w:r>
      <w:r>
        <w:rPr>
          <w:rFonts w:ascii="Times New Roman" w:eastAsia="Calibri" w:hAnsi="Times New Roman" w:cs="Times New Roman"/>
          <w:sz w:val="28"/>
          <w:szCs w:val="28"/>
        </w:rPr>
        <w:t xml:space="preserve">становках элементов пространства сокрытия, различные характеристики стегоконтейнеров. </w:t>
      </w:r>
    </w:p>
    <w:p w14:paraId="3DB31DF6" w14:textId="77777777" w:rsidR="00304DD9" w:rsidRDefault="00455E6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Методы исследования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в процессе проведения исследований были использованы методы стеганографии и алгоритмы сжатия.</w:t>
      </w:r>
    </w:p>
    <w:p w14:paraId="1B914095" w14:textId="77777777" w:rsidR="00304DD9" w:rsidRDefault="00455E6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>
        <w:rPr>
          <w:rFonts w:ascii="Times New Roman" w:eastAsia="Calibri" w:hAnsi="Times New Roman" w:cs="Times New Roman"/>
          <w:b/>
          <w:sz w:val="28"/>
          <w:szCs w:val="28"/>
          <w:highlight w:val="yellow"/>
        </w:rPr>
        <w:t>Новизна работы</w:t>
      </w:r>
      <w:r>
        <w:rPr>
          <w:rFonts w:ascii="Times New Roman" w:eastAsia="Calibri" w:hAnsi="Times New Roman" w:cs="Times New Roman"/>
          <w:sz w:val="28"/>
          <w:szCs w:val="28"/>
          <w:highlight w:val="yellow"/>
        </w:rPr>
        <w:t>. Новизна и оригинальность работы заклю</w:t>
      </w:r>
      <w:r>
        <w:rPr>
          <w:rFonts w:ascii="Times New Roman" w:eastAsia="Calibri" w:hAnsi="Times New Roman" w:cs="Times New Roman"/>
          <w:sz w:val="28"/>
          <w:szCs w:val="28"/>
          <w:highlight w:val="yellow"/>
        </w:rPr>
        <w:t>чается в том, что в ней впервые:</w:t>
      </w:r>
    </w:p>
    <w:p w14:paraId="2E676248" w14:textId="77777777" w:rsidR="00304DD9" w:rsidRDefault="00455E6C">
      <w:pPr>
        <w:pStyle w:val="af4"/>
        <w:numPr>
          <w:ilvl w:val="0"/>
          <w:numId w:val="22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highlight w:val="yellow"/>
        </w:rPr>
      </w:pPr>
      <w:r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Проведен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ar-SA"/>
        </w:rPr>
        <w:t>обзор существующих, актуальных методов встраивания и обнаружения скрытых данных в изображения.</w:t>
      </w:r>
      <w:r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В настоящее время нет исследований, анализирующих устойчивость подобных алгоритмов к анализу;</w:t>
      </w:r>
    </w:p>
    <w:p w14:paraId="4F3228F1" w14:textId="77777777" w:rsidR="00304DD9" w:rsidRDefault="00455E6C">
      <w:pPr>
        <w:pStyle w:val="af4"/>
        <w:numPr>
          <w:ilvl w:val="0"/>
          <w:numId w:val="23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>
        <w:rPr>
          <w:rFonts w:ascii="Times New Roman" w:eastAsia="Calibri" w:hAnsi="Times New Roman" w:cs="Times New Roman"/>
          <w:sz w:val="28"/>
          <w:szCs w:val="28"/>
          <w:highlight w:val="yellow"/>
        </w:rPr>
        <w:t>Проведен стегоанализ</w:t>
      </w:r>
      <w:r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методов INMI и базирующихся на кривой Безье, и выявлены их уязвимости.</w:t>
      </w:r>
    </w:p>
    <w:p w14:paraId="525975A6" w14:textId="77777777" w:rsidR="00304DD9" w:rsidRDefault="00455E6C">
      <w:pPr>
        <w:pStyle w:val="af4"/>
        <w:numPr>
          <w:ilvl w:val="0"/>
          <w:numId w:val="23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ar-SA"/>
        </w:rPr>
        <w:t>Разработан новый метод встраивания секретных сообщении в изображения используя кривую Безье – LIBC5 (по пяти точкам),</w:t>
      </w:r>
      <w:r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являющийся устойчивым к лучшим современным алгоритмам стегоанализа</w:t>
      </w:r>
      <w:r>
        <w:rPr>
          <w:rFonts w:ascii="Times New Roman" w:eastAsia="Calibri" w:hAnsi="Times New Roman" w:cs="Times New Roman"/>
          <w:sz w:val="28"/>
          <w:szCs w:val="28"/>
          <w:highlight w:val="yellow"/>
        </w:rPr>
        <w:t>;</w:t>
      </w:r>
    </w:p>
    <w:p w14:paraId="4D0341D0" w14:textId="77777777" w:rsidR="00304DD9" w:rsidRDefault="00455E6C">
      <w:pPr>
        <w:pStyle w:val="af4"/>
        <w:numPr>
          <w:ilvl w:val="0"/>
          <w:numId w:val="5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>
        <w:rPr>
          <w:rFonts w:ascii="Times New Roman" w:eastAsia="Calibri" w:hAnsi="Times New Roman" w:cs="Times New Roman"/>
          <w:sz w:val="28"/>
          <w:szCs w:val="28"/>
          <w:highlight w:val="yellow"/>
        </w:rPr>
        <w:t>Впервые проведен сравнительный анализ алгоритмов внедрения NMI и INMI, в котором выявлена уязвимость обоих алгоритмов к RS анализу.</w:t>
      </w:r>
    </w:p>
    <w:p w14:paraId="1100A09B" w14:textId="77777777" w:rsidR="00304DD9" w:rsidRDefault="00304DD9">
      <w:pPr>
        <w:tabs>
          <w:tab w:val="left" w:pos="0"/>
        </w:tabs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</w:p>
    <w:p w14:paraId="601E1E31" w14:textId="77777777" w:rsidR="00304DD9" w:rsidRDefault="00455E6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highlight w:val="yellow"/>
        </w:rPr>
      </w:pPr>
      <w:r>
        <w:rPr>
          <w:rFonts w:ascii="Times New Roman" w:eastAsia="Calibri" w:hAnsi="Times New Roman" w:cs="Times New Roman"/>
          <w:b/>
          <w:sz w:val="28"/>
          <w:szCs w:val="28"/>
          <w:highlight w:val="yellow"/>
        </w:rPr>
        <w:t>Положения, выносимые на защиту</w:t>
      </w:r>
    </w:p>
    <w:p w14:paraId="7E792D5E" w14:textId="77777777" w:rsidR="00304DD9" w:rsidRDefault="00455E6C">
      <w:pPr>
        <w:pStyle w:val="af4"/>
        <w:numPr>
          <w:ilvl w:val="0"/>
          <w:numId w:val="1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Метод на основе кривой Безье является устойчивым к анализу RS и сопоставим по стойкости и</w:t>
      </w:r>
      <w:r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ёмкости со стегосистемой способа перестановок для растровых изображений; </w:t>
      </w:r>
    </w:p>
    <w:p w14:paraId="09CE5AC0" w14:textId="77777777" w:rsidR="00304DD9" w:rsidRDefault="00455E6C">
      <w:pPr>
        <w:pStyle w:val="af4"/>
        <w:numPr>
          <w:ilvl w:val="0"/>
          <w:numId w:val="1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ar-SA"/>
        </w:rPr>
        <w:t>Метод INMI и базирующийся на кривой Безье являются уязвимыми к RS и SPAM анализу.</w:t>
      </w:r>
    </w:p>
    <w:p w14:paraId="4C7C24EE" w14:textId="77777777" w:rsidR="00304DD9" w:rsidRDefault="00455E6C">
      <w:pPr>
        <w:pStyle w:val="af4"/>
        <w:numPr>
          <w:ilvl w:val="0"/>
          <w:numId w:val="1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ar-SA"/>
        </w:rPr>
        <w:t>Метода внедрения LIBC5 является устойчивым к RS анализу.</w:t>
      </w:r>
    </w:p>
    <w:p w14:paraId="51A1AC9B" w14:textId="77777777" w:rsidR="00304DD9" w:rsidRDefault="00455E6C">
      <w:pPr>
        <w:pStyle w:val="af4"/>
        <w:numPr>
          <w:ilvl w:val="0"/>
          <w:numId w:val="1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ar-SA"/>
        </w:rPr>
        <w:t>Для рассматриваемых INMI и базирующийся на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ar-SA"/>
        </w:rPr>
        <w:t xml:space="preserve"> кривой увеличение объема встроенной информации повышает вероятность успешного стегоанализа.</w:t>
      </w:r>
    </w:p>
    <w:p w14:paraId="42679099" w14:textId="77777777" w:rsidR="00304DD9" w:rsidRDefault="00455E6C">
      <w:pPr>
        <w:pStyle w:val="af4"/>
        <w:numPr>
          <w:ilvl w:val="0"/>
          <w:numId w:val="1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Методы </w:t>
      </w:r>
      <w:r>
        <w:rPr>
          <w:rFonts w:ascii="Times New Roman" w:eastAsia="Calibri" w:hAnsi="Times New Roman" w:cs="Times New Roman"/>
          <w:sz w:val="28"/>
          <w:szCs w:val="28"/>
          <w:highlight w:val="yellow"/>
        </w:rPr>
        <w:t>NMI и INMI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уязвимы к RS анализу.</w:t>
      </w:r>
    </w:p>
    <w:p w14:paraId="1A2312B4" w14:textId="77777777" w:rsidR="00304DD9" w:rsidRDefault="00455E6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Научно-практическая значимость работы. </w:t>
      </w:r>
    </w:p>
    <w:p w14:paraId="4E91440E" w14:textId="77777777" w:rsidR="00304DD9" w:rsidRDefault="00455E6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Принимая во внимание то, что наиболее распространенным типом файлов, передаваемых в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сети Интернет, являются картинки, то настоящее исследование ориентировано на внедрение скрытой информации в изображения.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ar-SA"/>
        </w:rPr>
        <w:t>Полученные результаты могут быть использованы в системах скрытой передачи данных по каналам связи. Предложенные алгоритмы стегоанализа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ar-SA"/>
        </w:rPr>
        <w:t xml:space="preserve"> могут быть реализованы на аппаратном уровне в телекоммуникационном оборудовании. Предложенные методы внедрения сообщений не увеличивают объем передаваемого трафика в сети.</w:t>
      </w:r>
    </w:p>
    <w:p w14:paraId="35EC9D8F" w14:textId="77777777" w:rsidR="00304DD9" w:rsidRDefault="00455E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Личный вклад автора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заключается в том, что основные результаты экспериментов были получены соискателем. Постановка задач и обсуждение результатов проводились совместно с научными консультантами. </w:t>
      </w:r>
    </w:p>
    <w:p w14:paraId="516553EF" w14:textId="77777777" w:rsidR="00304DD9" w:rsidRDefault="00455E6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Достоверность и обоснованность полученных результатов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подтверждаются наличием пу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бликаций в журналах дальнего зарубежья с импакт – фактором и в изданиях, рекомендованных Комитетом по обеспечению качества в сфере образования и науки МНВО РК, и в трудах международных научных конференции ближнего и дальнего зарубежья.  Экспериментальные д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анные, полученные в процессе выполнения работы хорошо согласуется с данными, полученными на основе нового предложенного метода.</w:t>
      </w:r>
    </w:p>
    <w:p w14:paraId="3751E1A0" w14:textId="77777777" w:rsidR="00304DD9" w:rsidRDefault="00455E6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lastRenderedPageBreak/>
        <w:t xml:space="preserve">Апробация диссертационной работы.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Результаты, полученные в диссертационной работе опубликованы, докладывались и обсуждались:</w:t>
      </w:r>
    </w:p>
    <w:p w14:paraId="5B497CE2" w14:textId="77777777" w:rsidR="00304DD9" w:rsidRDefault="00455E6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Пуб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ликации с импакт-фактором по базе данных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  <w:t>Thomson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  <w:t>Reuters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 или в изданиях, входящих в международную научную базу данных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  <w:t>Scopus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:</w:t>
      </w:r>
    </w:p>
    <w:p w14:paraId="2D48C810" w14:textId="77777777" w:rsidR="00304DD9" w:rsidRDefault="00455E6C">
      <w:pPr>
        <w:pStyle w:val="af4"/>
        <w:numPr>
          <w:ilvl w:val="0"/>
          <w:numId w:val="2"/>
        </w:numPr>
        <w:tabs>
          <w:tab w:val="left" w:pos="1134"/>
          <w:tab w:val="left" w:pos="156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  <w:t>Daiyrbayeva, E.;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Yerimbetova, A.; Nechta, I.; Merzlyakova, E.; Toigozhinova, A.; Turganbayev, A. A Study of the Information Embedd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ing Method into Raster Image Based on Interpolation. J. Imaging 2022, 8, 288. </w:t>
      </w:r>
      <w:hyperlink r:id="rId10" w:tooltip="https://doi.org/10.3390/jimaging8100288" w:history="1">
        <w:r>
          <w:rPr>
            <w:rFonts w:ascii="Times New Roman" w:eastAsia="Times New Roman" w:hAnsi="Times New Roman" w:cs="Times New Roman"/>
            <w:sz w:val="28"/>
            <w:szCs w:val="28"/>
            <w:lang w:val="en-US" w:eastAsia="ar-SA"/>
          </w:rPr>
          <w:t>https://doi.org/10.3390/jimaging8100288</w:t>
        </w:r>
      </w:hyperlink>
    </w:p>
    <w:p w14:paraId="5C2FDF1C" w14:textId="77777777" w:rsidR="00304DD9" w:rsidRDefault="00455E6C">
      <w:pPr>
        <w:pStyle w:val="af4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  <w:t>Daiyrbayeva E.,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Yerimbetova A., Toigo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zhinova A., Maratov Z., Sambetbayeva M. Learning steganography with a strip transform. 6th International Conference on Computer Science and Engineering.UBMK-2021, 15-17.09.2021, Ankara-Turkey/ IEEE Xplore. -P.209-212.</w:t>
      </w:r>
    </w:p>
    <w:p w14:paraId="338F1216" w14:textId="77777777" w:rsidR="00304DD9" w:rsidRDefault="00455E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Публикации в изданиях, рекомендованных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 КОКСОНВО РК:</w:t>
      </w:r>
    </w:p>
    <w:p w14:paraId="12B59276" w14:textId="77777777" w:rsidR="00304DD9" w:rsidRDefault="00455E6C">
      <w:pPr>
        <w:pStyle w:val="af4"/>
        <w:numPr>
          <w:ilvl w:val="0"/>
          <w:numId w:val="8"/>
        </w:numPr>
        <w:tabs>
          <w:tab w:val="left" w:pos="1418"/>
          <w:tab w:val="left" w:pos="156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Daiyrbayeva E.N.,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Yerimbetova A.S., Murzin F.A., Lipskaya M.A. Processing of Images Using Orthogonal Matrixes // Bulletin of the National Engineering Academy of the Republic of Kazakhstan. – Almaty, 2020. – No. 3(2020). – P.103-112</w:t>
      </w:r>
    </w:p>
    <w:p w14:paraId="5AC082BF" w14:textId="77777777" w:rsidR="00304DD9" w:rsidRDefault="00455E6C">
      <w:pPr>
        <w:pStyle w:val="af4"/>
        <w:numPr>
          <w:ilvl w:val="0"/>
          <w:numId w:val="7"/>
        </w:numP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Дайырбаева Э.Н.,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Мурзин Ф.А., Липская М.А. Скрытие информации в изображениях. Вестник КазАТК им. М. Тынышпаева №1 (112), 2020. -Б.283-290, РК, г. Алматы</w:t>
      </w:r>
    </w:p>
    <w:p w14:paraId="2664B6F9" w14:textId="77777777" w:rsidR="00304DD9" w:rsidRDefault="00455E6C">
      <w:pPr>
        <w:pStyle w:val="af4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Дайырбаева Э.Н.,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Еримбетова А.С., Мурзин Ф.А., Липская М.А.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Processing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of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Images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Using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Orthogonal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Matri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xes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Вестник НИА РК, №3 (2020). -стр. 103-112 РК, г.Алматы</w:t>
      </w:r>
    </w:p>
    <w:p w14:paraId="00CC4348" w14:textId="77777777" w:rsidR="00304DD9" w:rsidRDefault="00455E6C">
      <w:pPr>
        <w:pStyle w:val="af4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  <w:t>Дайырбаева Э.Н.,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Липская М.А., Тойгожинова А.Ж. Суреттерді өңдеуде стрип-әдісті пайданалу жолдары мен нәтижелері. Вестник КазНИТУ, №5 (2020). –Б. 279-284, РК, г.Алматы</w:t>
      </w:r>
    </w:p>
    <w:p w14:paraId="373DC5F2" w14:textId="77777777" w:rsidR="00304DD9" w:rsidRDefault="00455E6C">
      <w:pPr>
        <w:pStyle w:val="af4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  <w:t>Дайырбаева Э.Н.,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Липская М.А., Тойгожинова А.Ж, Нугуманов Ш.Е. Сандық және компьютерлік стеганографиялардың сипаттамалары мен мүмкіншіліктеріне шолу. Вестник КазАТК №3 (114) 2020. -Б. 246-252,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РК,г.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Алматы</w:t>
      </w:r>
    </w:p>
    <w:p w14:paraId="57DFB5DF" w14:textId="77777777" w:rsidR="00304DD9" w:rsidRDefault="00455E6C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Daiyrbayeva E.,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Yerimbetova A., Toigozhinova A. Com</w:t>
      </w:r>
      <w:r>
        <w:rPr>
          <w:rFonts w:ascii="Times New Roman" w:hAnsi="Times New Roman" w:cs="Times New Roman"/>
          <w:sz w:val="28"/>
          <w:szCs w:val="28"/>
          <w:lang w:val="en-US"/>
        </w:rPr>
        <w:t>parative analysis of the results of image recovery based on the strip method using various matrices. "Вестник НАН РК", серия «Физ-мат". – Алматы: 2021. – №4, – С.29-34</w:t>
      </w:r>
    </w:p>
    <w:p w14:paraId="3C5112F7" w14:textId="77777777" w:rsidR="00304DD9" w:rsidRDefault="00455E6C">
      <w:pPr>
        <w:pStyle w:val="af4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  <w:t>Дайырбаева Э.Н.,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Еримбетова А.С., Тұрғанбаев А.Ж., Тойгожинова А.Ж., Нурланбек А.Д. Инте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рполяция арқылы ақпараттарды жасыру жолдарына талдау. – ҚазККА хабаршысы, 2022. – №3. – С. 376-383.</w:t>
      </w:r>
    </w:p>
    <w:p w14:paraId="0D51573D" w14:textId="77777777" w:rsidR="00304DD9" w:rsidRDefault="00455E6C">
      <w:pPr>
        <w:pStyle w:val="af4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Yerimbetova A.,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  <w:t>Daiyrbayeva E.,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Cherikbayeva L. </w:t>
      </w:r>
      <w:r>
        <w:rPr>
          <w:rFonts w:ascii="Times New Roman" w:eastAsia="Times New Roman" w:hAnsi="Times New Roman" w:cs="Times New Roman"/>
          <w:sz w:val="28"/>
          <w:szCs w:val="28"/>
          <w:lang w:val="kk-KZ" w:eastAsia="ar-SA"/>
        </w:rPr>
        <w:t>Embedding hidden information in images based on bicubic interpolation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. -</w:t>
      </w:r>
      <w:r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Известия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 w:eastAsia="ar-SA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НАН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 w:eastAsia="ar-SA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РК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 w:eastAsia="ar-SA"/>
        </w:rPr>
        <w:t xml:space="preserve">. 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Серия информатики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, (1),</w:t>
      </w:r>
      <w:r>
        <w:rPr>
          <w:rFonts w:ascii="Times New Roman" w:eastAsia="Times New Roman" w:hAnsi="Times New Roman" w:cs="Times New Roman"/>
          <w:sz w:val="28"/>
          <w:szCs w:val="28"/>
          <w:lang w:val="kk-KZ" w:eastAsia="ar-SA"/>
        </w:rPr>
        <w:t>2023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-P. 50-63</w:t>
      </w:r>
    </w:p>
    <w:p w14:paraId="048C79E8" w14:textId="77777777" w:rsidR="00304DD9" w:rsidRDefault="00455E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Публикации в сборниках тезисов и докладов:</w:t>
      </w:r>
    </w:p>
    <w:p w14:paraId="1C2D7C58" w14:textId="77777777" w:rsidR="00304DD9" w:rsidRDefault="00455E6C">
      <w:pPr>
        <w:pStyle w:val="af4"/>
        <w:numPr>
          <w:ilvl w:val="0"/>
          <w:numId w:val="6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  <w:t>Daiyrbayeva E.,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Yerimbetova A., Toigozhinova A., Maratov Z., Sambetbayeva M. Learning steganography with a strip transform. 6th International Conference on Computer Science and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Engineering.UBMK-2021, 15-17.09.2021, Ankara –Turkey/ IEEE Xplore (Scopus). - P.209-212.</w:t>
      </w:r>
    </w:p>
    <w:p w14:paraId="18080540" w14:textId="77777777" w:rsidR="00304DD9" w:rsidRDefault="00455E6C">
      <w:pPr>
        <w:pStyle w:val="af8"/>
        <w:numPr>
          <w:ilvl w:val="0"/>
          <w:numId w:val="6"/>
        </w:numPr>
        <w:tabs>
          <w:tab w:val="clear" w:pos="4677"/>
          <w:tab w:val="left" w:pos="1276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lastRenderedPageBreak/>
        <w:t>Дайырбаева Э.Н.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Восстановление изображений на основе стрип-метода. МНСК-2020 ИНФОРМАЦИОННЫЕ ТЕХНОЛОГИИ Материа-лы 58-й Международной научной студенческой конференции,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10–13 апреля 2020 г., г. Новосибирск, РФ, стр.77</w:t>
      </w:r>
    </w:p>
    <w:p w14:paraId="06BE3475" w14:textId="77777777" w:rsidR="00304DD9" w:rsidRDefault="00455E6C">
      <w:pPr>
        <w:pStyle w:val="af4"/>
        <w:numPr>
          <w:ilvl w:val="0"/>
          <w:numId w:val="6"/>
        </w:numPr>
        <w:tabs>
          <w:tab w:val="left" w:pos="1276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Дайырбаева Э.Н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., Еримбетова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А.С. Роль метрики в обработке изображений // МНСК-2021 ИНФОРМАЦИОННЫЕ ТЕХНОЛОГИИ Материалы 59-й Международной научной студенческой конференции, 12–23 апреля 2021 г., Новосибирск, РФ, - С.53</w:t>
      </w:r>
    </w:p>
    <w:p w14:paraId="49EF1590" w14:textId="77777777" w:rsidR="00304DD9" w:rsidRDefault="00455E6C">
      <w:pPr>
        <w:pStyle w:val="af4"/>
        <w:numPr>
          <w:ilvl w:val="0"/>
          <w:numId w:val="6"/>
        </w:numPr>
        <w:tabs>
          <w:tab w:val="left" w:pos="1276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Маратов Ж.С.,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Дайырбаева Э.Н.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, Еримбетова А.С. Визуализация архит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ектуры вычислительной системы с помощью AUTOCAD ELECTRICAL // Материалы I Международной научно-практической конференции «Инновационные технологии на транспорте: образование, наука, практика». Алматы (АЛиТ), 2021. – С.113-114.</w:t>
      </w:r>
    </w:p>
    <w:p w14:paraId="741B23D4" w14:textId="77777777" w:rsidR="00304DD9" w:rsidRDefault="00455E6C">
      <w:pPr>
        <w:pStyle w:val="af4"/>
        <w:numPr>
          <w:ilvl w:val="0"/>
          <w:numId w:val="6"/>
        </w:numPr>
        <w:tabs>
          <w:tab w:val="left" w:pos="1276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Дайырбаева Э.Н.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Использование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RS анализа в стеганографии // МНСК-2022 ИНФОРМАЦИОННЫЕ ТЕХНОЛОГИИ Материалы 60-ой Международной научной студенческой конференции. – Новосибирск, РФ, 2022. – С.9</w:t>
      </w:r>
    </w:p>
    <w:p w14:paraId="503A7925" w14:textId="77777777" w:rsidR="00304DD9" w:rsidRDefault="00455E6C">
      <w:pPr>
        <w:pStyle w:val="af4"/>
        <w:numPr>
          <w:ilvl w:val="0"/>
          <w:numId w:val="6"/>
        </w:numPr>
        <w:tabs>
          <w:tab w:val="left" w:pos="1276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Дайырбаева Э.Н.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, Еримбетова А.С. Исследование и внедрение встраивания скрытой информации в изоб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ражения на основе интерполяции //</w:t>
      </w:r>
      <w:r>
        <w:rPr>
          <w:rFonts w:ascii="Times New Roman" w:eastAsia="Times New Roman" w:hAnsi="Times New Roman" w:cs="Times New Roman"/>
          <w:lang w:val="kk-KZ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kk-KZ" w:eastAsia="ar-SA"/>
        </w:rPr>
        <w:t>Российская конференция с международным участием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РАСПРЕДЕЛЕННЫЕ ИНФОРМАЦИОННО-ВЫЧИСЛИТЕЛЬНЫЕ РЕСУРСЫ (DICR-2022) Сборник трудов Россия, г. Новосибирск, 5 – 8 декабря 2022 г. – С. 45-48. </w:t>
      </w:r>
    </w:p>
    <w:p w14:paraId="6E466777" w14:textId="77777777" w:rsidR="00304DD9" w:rsidRDefault="00455E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Диссертационная работа частично выпо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лнена в соответствии с планами научно-исследовательской работы (НИР): «Разработка методов и алгоритмов для многомерных данных в задачах обработки изображений и компьютерной лингвистике» 2020-2022 гг., ГФ АР 08857179.</w:t>
      </w:r>
    </w:p>
    <w:p w14:paraId="1DFC3712" w14:textId="77777777" w:rsidR="00304DD9" w:rsidRDefault="00455E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Публикации.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По материалам диссертационн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ой работы опубликовано 15 работ: 8 в журналах из перечня КОКСОНВО РК для опубликования основных результатов диссертации на соискание ученой степени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PhD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1 статья в журнале дальнего зарубежья с импакт-фактором, входящих в международные информационные ресур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Web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of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Science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Clarivate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Analitycs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США) 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Scopus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Elesiver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, Нидерланды); 6 работ в материалах Международных научных конференций.</w:t>
      </w:r>
    </w:p>
    <w:p w14:paraId="6FD9644F" w14:textId="77777777" w:rsidR="00304DD9" w:rsidRDefault="00455E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Объем и структура диссертации.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Диссертационная работа состоит из введения, 4 разделов, заключения и списка использованных источников из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ar-SA"/>
        </w:rPr>
        <w:t>ХХХ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наименовании, содержит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ar-SA"/>
        </w:rPr>
        <w:t>120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страниц основного компьютерного текста, включая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ar-SA"/>
        </w:rPr>
        <w:t>ХХ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рисунков,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ar-SA"/>
        </w:rPr>
        <w:t>ХХХ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формул и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ar-SA"/>
        </w:rPr>
        <w:t>ХХ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таблиц. </w:t>
      </w:r>
    </w:p>
    <w:p w14:paraId="01EA2270" w14:textId="77777777" w:rsidR="00304DD9" w:rsidRDefault="00455E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Свидетельства о внесении записи в Государственный реестр прав на объекты авторского права. </w:t>
      </w:r>
    </w:p>
    <w:p w14:paraId="0E37E05B" w14:textId="77777777" w:rsidR="00304DD9" w:rsidRDefault="00455E6C">
      <w:pPr>
        <w:pStyle w:val="af4"/>
        <w:numPr>
          <w:ilvl w:val="1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Еримбетова А.С., </w:t>
      </w:r>
      <w:r>
        <w:rPr>
          <w:rFonts w:ascii="Times New Roman" w:hAnsi="Times New Roman" w:cs="Times New Roman"/>
          <w:b/>
          <w:sz w:val="28"/>
          <w:szCs w:val="28"/>
        </w:rPr>
        <w:t>Дайырбаева Э.Н.,</w:t>
      </w:r>
      <w:r>
        <w:rPr>
          <w:rFonts w:ascii="Times New Roman" w:hAnsi="Times New Roman" w:cs="Times New Roman"/>
          <w:sz w:val="28"/>
          <w:szCs w:val="28"/>
        </w:rPr>
        <w:t xml:space="preserve"> Маратов Ж.С. Программа для передачи срытых данных с помощью объекта изображения. Авторское свидетельство. № 20614 от 30.09.2021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A6C959" w14:textId="77777777" w:rsidR="00304DD9" w:rsidRDefault="00455E6C">
      <w:pPr>
        <w:pStyle w:val="af4"/>
        <w:numPr>
          <w:ilvl w:val="1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Дайырбаева Э.Н.,</w:t>
      </w:r>
      <w:r>
        <w:rPr>
          <w:rFonts w:ascii="Times New Roman" w:hAnsi="Times New Roman" w:cs="Times New Roman"/>
          <w:sz w:val="28"/>
          <w:szCs w:val="28"/>
        </w:rPr>
        <w:t xml:space="preserve"> Еримбетова А.С., Маратов Ж.С., Турганбаев А.Ж. Программа встраивания информации в цифровые изображения с применением интерполяции. Авторское свидетельство № 25573 от 28.04. 2022 г.</w:t>
      </w:r>
    </w:p>
    <w:p w14:paraId="69870DFB" w14:textId="77777777" w:rsidR="00304DD9" w:rsidRDefault="00455E6C">
      <w:pPr>
        <w:pStyle w:val="af4"/>
        <w:numPr>
          <w:ilvl w:val="1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Дайырбаева Э.Н., </w:t>
      </w:r>
      <w:r>
        <w:rPr>
          <w:rFonts w:ascii="Times New Roman" w:hAnsi="Times New Roman" w:cs="Times New Roman"/>
          <w:sz w:val="28"/>
          <w:szCs w:val="28"/>
        </w:rPr>
        <w:t>Еримбетова А.С., Турганбаев А.Ж. Програ</w:t>
      </w:r>
      <w:r>
        <w:rPr>
          <w:rFonts w:ascii="Times New Roman" w:hAnsi="Times New Roman" w:cs="Times New Roman"/>
          <w:sz w:val="28"/>
          <w:szCs w:val="28"/>
        </w:rPr>
        <w:t>мма встраивания информации в цифровые изображения с применением кривой Безье. Авторское свидетельство № 34297 от 04.04. 2023 г.</w:t>
      </w:r>
    </w:p>
    <w:p w14:paraId="7D304E4A" w14:textId="77777777" w:rsidR="00304DD9" w:rsidRDefault="00304DD9">
      <w:pPr>
        <w:pStyle w:val="af4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138739B" w14:textId="77777777" w:rsidR="00304DD9" w:rsidRDefault="00455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</w:p>
    <w:p w14:paraId="2DB7CB90" w14:textId="77777777" w:rsidR="00304DD9" w:rsidRDefault="00455E6C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3551443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1 МЕТОДЫ ВНЕДРЕНИЯ СТЕГАНОГРАФИИ И СТЕГОНАЛИЗА</w:t>
      </w:r>
      <w:bookmarkEnd w:id="4"/>
    </w:p>
    <w:p w14:paraId="7F092D5F" w14:textId="77777777" w:rsidR="00304DD9" w:rsidRDefault="00304DD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1EA274" w14:textId="77777777" w:rsidR="00304DD9" w:rsidRDefault="00455E6C">
      <w:pPr>
        <w:pStyle w:val="af4"/>
        <w:numPr>
          <w:ilvl w:val="1"/>
          <w:numId w:val="10"/>
        </w:numPr>
        <w:tabs>
          <w:tab w:val="left" w:pos="567"/>
        </w:tabs>
        <w:spacing w:after="0" w:line="240" w:lineRule="auto"/>
        <w:ind w:left="0" w:firstLine="0"/>
        <w:jc w:val="both"/>
        <w:outlineLvl w:val="0"/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>Обзор предметной области</w:t>
      </w:r>
    </w:p>
    <w:p w14:paraId="184B093F" w14:textId="77777777" w:rsidR="00304DD9" w:rsidRDefault="00304DD9">
      <w:pPr>
        <w:pStyle w:val="af4"/>
        <w:tabs>
          <w:tab w:val="left" w:pos="993"/>
        </w:tabs>
        <w:spacing w:after="0" w:line="24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11AE65D8" w14:textId="77777777" w:rsidR="00304DD9" w:rsidRDefault="00455E6C">
      <w:pPr>
        <w:pStyle w:val="af4"/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Стеганография – это наука, изучающая методы скрытой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передачи информации. Она включает в себя различные методы и подходы для передачи конфиденциальной информации таким образом, чтобы факт её передачи оставался незамеченным для посторонних. Для достижения этой цели стеганография использует различные техники,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такие как внедрение сообщения в изображения, звуковые файлы, видео, текстовые документы, и т.д.</w:t>
      </w:r>
    </w:p>
    <w:p w14:paraId="6A85CC88" w14:textId="77777777" w:rsidR="00304DD9" w:rsidRDefault="00455E6C">
      <w:pPr>
        <w:pStyle w:val="af4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В современном мире, в связи с бурным резким увеличением передаваемого трафика в сети Интернет и развитием компьютерной техники невидимые чернила и бумага были заменены гораздо более универсальными и практичными «обложками» для сокрытия сообщений: цифровыми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документами, изображениями, видео- и аудиофайлами. До тех пор, пока электронный документ содержит не относящуюся к восприятию или избыточную информацию, он может использоваться в качеств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ar-SA"/>
        </w:rPr>
        <w:t xml:space="preserve">е “прикрытия”,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чтобы скрыть секретные сообщения [1-6].</w:t>
      </w:r>
    </w:p>
    <w:p w14:paraId="2A047F09" w14:textId="77777777" w:rsidR="00304DD9" w:rsidRDefault="00455E6C">
      <w:pPr>
        <w:pStyle w:val="af4"/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 xml:space="preserve">Классическая задача стеганографии формулируется следующим образом. Пусть имеется два заключенных, сидящих в различных ячейках камеры: Алиса и Боб, их задача обсудить детали плана побега, но так чтобы охранник Ева не заподозрила о готовящемся побеге. Алиса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может отправлять Бобу любые невинные сообщения (контейнеры) по открытому каналу связи. Ева способна проводить анализ этого контейнера. При помощи методов стеганографии Алиса встраивает секретное послание в контейнер и отправляет его Бобу. Например, она мож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ет скрыть сообщение внутри изображения, используя методы, такие как замена наименее значимых битов (LSB) или метод альфа-канала (alpha channel).</w:t>
      </w:r>
    </w:p>
    <w:p w14:paraId="098A38E4" w14:textId="42092574" w:rsidR="00304DD9" w:rsidRDefault="00455E6C">
      <w:pPr>
        <w:pStyle w:val="af4"/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Когда Боб получает это изображение, он может использовать те же методы, чтобы извлечь и расшифровать скрытое со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 xml:space="preserve">общение. Ева не обладает некоторыми секретными параметрами алгоритма, что не дает ей возможности получить секретное сообщение. Даже проведя </w:t>
      </w:r>
      <w:r w:rsidR="00894A8C"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статистический анализ,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 xml:space="preserve"> Ева не способна однозначно утверждать о наличии внедрения.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Таким образом, Алиса и Боб могут об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мениваться секретными сообщениями без вызова подозрений у третьих лиц.</w:t>
      </w:r>
    </w:p>
    <w:p w14:paraId="16B53449" w14:textId="77777777" w:rsidR="00304DD9" w:rsidRDefault="00455E6C">
      <w:pPr>
        <w:pStyle w:val="af4"/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Чтобы защитить свою переписку от Евы, Алиса и Боб могут использовать различные меры. Например, они могут использовать шифрование для защиты своих сообщений перед тем, как спрятать их в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данных, а затем использовать стеганографию, чтобы скрыть зашифрованные сообщения в изображении или других данных [7-9].</w:t>
      </w:r>
    </w:p>
    <w:p w14:paraId="40A38380" w14:textId="77777777" w:rsidR="00304DD9" w:rsidRDefault="00455E6C">
      <w:pPr>
        <w:pStyle w:val="af4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На рис. 1.1, изображена схема передачи секретных сообщений, описанная выше. С помощью специального алгоритма Алиса встраивает секретное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сообщение в контейнер, получая стегоконтейнер, и передает его Бобу. Благодаря особенностям алгоритма стеганографии, Ева, перехватив контейнер, не сможет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однозначно утверждать о наличии факта внедрения. Боб без труда извлечет и прочитает секретное сообщение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Таким образом, задача сокрытия факта передачи секретного сообщения от третьих лиц будет выполнена. </w:t>
      </w:r>
    </w:p>
    <w:p w14:paraId="5BF89B11" w14:textId="77777777" w:rsidR="00304DD9" w:rsidRDefault="00304DD9">
      <w:pPr>
        <w:pStyle w:val="af4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B61C5A6" w14:textId="77777777" w:rsidR="00304DD9" w:rsidRDefault="00455E6C">
      <w:pPr>
        <w:pStyle w:val="af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375BAA77" wp14:editId="52A7702B">
                <wp:extent cx="6120130" cy="2266950"/>
                <wp:effectExtent l="0" t="0" r="0" b="0"/>
                <wp:docPr id="2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20130" cy="2266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81.9pt;height:178.5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</w:p>
    <w:p w14:paraId="20E84F6B" w14:textId="77777777" w:rsidR="00304DD9" w:rsidRDefault="00455E6C">
      <w:pPr>
        <w:pStyle w:val="af4"/>
        <w:tabs>
          <w:tab w:val="left" w:pos="993"/>
        </w:tabs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Рисунок 1.1 - Схема передачи секретного сообщения</w:t>
      </w:r>
    </w:p>
    <w:p w14:paraId="0B3B74BF" w14:textId="77777777" w:rsidR="00304DD9" w:rsidRDefault="00304DD9">
      <w:pPr>
        <w:pStyle w:val="af4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2FA71B2" w14:textId="77777777" w:rsidR="00304DD9" w:rsidRDefault="00455E6C">
      <w:pPr>
        <w:pStyle w:val="af4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Метод стеганографии должен предусматривать этап предварительной обработки сообщения: сжатия или шифр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ования, непосредственно этап внедрения и этап извлечения секретного сообщения. Согласно принципу Керкгофса стегоаналитик (Ева) заранее знает о том какой алгоритм внедрения может быть применен. Это допущение справедливо, так как большинство программ внедрен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ия общедоступны и могут быть скачаны из Интернета. Тем не менее свойства алгоритмов таковы, что внедренное сообщение не меняет статистические свойства контейнера и Ева не может проводить стегоанализ эффективнее чем простое угадывание. В ряде случаем допуск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ается, что Ева обладает неограниченными вычислительными возможностями. Следует отметить, что используемый контейнер не должен быть общедоступным. Например, любое изменение текста Библии будет очевидно вызывать подозрение. Таким образом в качестве контейнер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а возможно применение личных фотографий, которые могут иметь различное качество сжатия. Причем шумы изображения будут помогать маскировать присутствие секретного сообщения.</w:t>
      </w:r>
    </w:p>
    <w:p w14:paraId="5CE876E1" w14:textId="77777777" w:rsidR="00304DD9" w:rsidRDefault="00455E6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В настоящее время проводится множество исследований, по проблемам информационной бе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зопасности. С каждым годом растет число публикаций, посвященных методам стеганографии и стегоанализа. В этом направлении науки работают многие российские и зарубежные ученые: В.Г. Грибунин, И.Н. Оков, Б.Я. Рябко, И.В. Туринцев, А.Н. Фионов, И.В. Нечта, Р.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Бергмар (R. Bergmar), К. Кашен (C. Cachin), М. Чапман (M. Chapman), Ц. Чень (J. Chen), Дж. Фридрич (J. Fridrich), и др.</w:t>
      </w:r>
    </w:p>
    <w:p w14:paraId="5D257EF0" w14:textId="77777777" w:rsidR="00304DD9" w:rsidRDefault="00455E6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При работе с стеганографическими системами будут использоваться следующие основные понятия. </w:t>
      </w:r>
    </w:p>
    <w:p w14:paraId="0283AEEF" w14:textId="77777777" w:rsidR="00304DD9" w:rsidRDefault="00455E6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lastRenderedPageBreak/>
        <w:t>Стеганографическая система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или стегосистема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это совокупность средств и методов, которые используются для формирования скрытого канала передачи информации.</w:t>
      </w:r>
    </w:p>
    <w:p w14:paraId="10DAAFF7" w14:textId="77777777" w:rsidR="00304DD9" w:rsidRDefault="00455E6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>Сообщение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это любая информация, подлежащая скрытой передаче. В качестве сообщения может использоваться любой вид информации: изображение, те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кст, аудиосигнал.</w:t>
      </w:r>
    </w:p>
    <w:p w14:paraId="309D3F7F" w14:textId="7E73FE69" w:rsidR="00304DD9" w:rsidRDefault="00455E6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>Встроенное (скрытое) сообщение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это </w:t>
      </w:r>
      <w:r w:rsidR="00894A8C">
        <w:rPr>
          <w:rFonts w:ascii="Times New Roman" w:eastAsia="Times New Roman" w:hAnsi="Times New Roman" w:cs="Times New Roman"/>
          <w:sz w:val="28"/>
          <w:szCs w:val="28"/>
          <w:lang w:eastAsia="ar-SA"/>
        </w:rPr>
        <w:t>сообщение,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встроенное в контейнер.</w:t>
      </w:r>
    </w:p>
    <w:p w14:paraId="1B99AE6D" w14:textId="77777777" w:rsidR="00304DD9" w:rsidRDefault="00455E6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>Контейнер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это любая информация, предназначенная для сокрытия сообщения. </w:t>
      </w:r>
    </w:p>
    <w:p w14:paraId="71C5436B" w14:textId="77777777" w:rsidR="00304DD9" w:rsidRDefault="00455E6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Под пустым контейнером будем понимать контейнер без встроенного сообщения. Заполненный конте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йнер – содержащий встроенную информацию. При выборе вида контейнера нужно обратить внимание на надёжность стегосистемы и возможность обнаружения факта передачи скрытого сообщения. По размеру (протяжённости)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>контейнеры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можно разделить на два типа: потоковые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ограниченной длины.</w:t>
      </w:r>
    </w:p>
    <w:p w14:paraId="37B84613" w14:textId="77777777" w:rsidR="00304DD9" w:rsidRDefault="00455E6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Отличительной характеристикой потокового контейнера является то, что невозможно определить его начало и конец. В таком контейнере биты информации, используемые для скрытия сообщения, включаются в общий поток в реальном масштабе време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ни и выбираются с помощью специального генератора, задающего расстояния между ними. Также в этом виде контейнера самая большая трудность для получателя – определить, когда начинается скрытое сообщение. </w:t>
      </w:r>
    </w:p>
    <w:p w14:paraId="33651774" w14:textId="77777777" w:rsidR="00304DD9" w:rsidRDefault="00455E6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При использовании второго вида контейнера, т.е. ограниченной длины отправитель заранее знает размер файла и может выбрать скрывающие биты в подходящей псевдослучайной последовательности. С другой стороны, такие контейнеры имеют ограниченный объём, и встраи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ваемое сообщение иногда может не поместиться в файл-контейнер. Другой недостаток заключается в том, что расстояния между скрывающими битами равномерно распределены между наиболее короткими и наиболее длинными заданными расстояниями, в то время как истинный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случайный шум будет иметь экспоненциальное распределение длин интервала. На практике чаще всего используются контейнеры ограниченной длины как наиболее распространённые и доступные [14-16].</w:t>
      </w:r>
    </w:p>
    <w:p w14:paraId="48417ABB" w14:textId="77777777" w:rsidR="00304DD9" w:rsidRDefault="00455E6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В зависимости от вида информации, используемой для встраивания со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общений, контейнеры могут быть визуальные, звуковые и текстовые. Визуальный контейнер представляет собой картинку или фотографию, в которой для встраивания сообщений используются небольшие изменения яркости заранее определённых точек растра изображения.</w:t>
      </w:r>
    </w:p>
    <w:p w14:paraId="130E3D9D" w14:textId="77777777" w:rsidR="00304DD9" w:rsidRDefault="00455E6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Зв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уковой контейнер представляет собой речевой или музыкальный сигнал, в котором для встраивания сообщений используются замена младших бит аудиосигнала на секретное сообщение, что практически не отражается на качестве звука.</w:t>
      </w:r>
    </w:p>
    <w:p w14:paraId="245E762C" w14:textId="77777777" w:rsidR="00304DD9" w:rsidRDefault="00455E6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Текстовый контейнер представляет с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обой текстовый файл, подготовленный к печати на принтере, в котором для встраивания сообщений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используются небольшие изменения стандартов печати (расстояния между буквами, словами и строками, размеры букв, строк и др.).</w:t>
      </w:r>
    </w:p>
    <w:p w14:paraId="56E82A0F" w14:textId="77777777" w:rsidR="00304DD9" w:rsidRDefault="00455E6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При выборе того или иного вида контейнера необходимо иметь в виду, что при увеличении объёма встраиваемого сообщения снижается надёжность стегосистемы (при неизменном размере контейнера). Таким образом, используемый в стегосистеме контейнер накладывает огр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аничения на размер встраиваемого сообщения.</w:t>
      </w:r>
    </w:p>
    <w:p w14:paraId="23A26482" w14:textId="77777777" w:rsidR="00304DD9" w:rsidRDefault="00455E6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ar-SA"/>
        </w:rPr>
        <w:t xml:space="preserve">Задача стегоанализа [17] заключается в обнаружении факта внедрения в контейнер и оценке параметров внедрения (объём, позиция и др.). Так как внедряемое сообщение предварительно шифруют, то встраиваемое сообщение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ar-SA"/>
        </w:rPr>
        <w:t>выглядит как псеводослучайная двоичная последовательность (по свойству шифра).</w:t>
      </w:r>
    </w:p>
    <w:p w14:paraId="27F687A6" w14:textId="77777777" w:rsidR="00304DD9" w:rsidRDefault="00455E6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В настоящей работе рассматриваются существующие и новые методы внедрения и производится оценка их эффективности при помощи известных методов стегоанализа.</w:t>
      </w:r>
    </w:p>
    <w:p w14:paraId="37BEBC87" w14:textId="77777777" w:rsidR="00304DD9" w:rsidRDefault="00455E6C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</w:pPr>
      <w:bookmarkStart w:id="5" w:name="_Toc135514441"/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  <w:t>1.2 Обзор существующих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  <w:t xml:space="preserve"> методов внедрения данных в изображения</w:t>
      </w:r>
      <w:bookmarkEnd w:id="5"/>
    </w:p>
    <w:p w14:paraId="2B535CFD" w14:textId="77777777" w:rsidR="00304DD9" w:rsidRDefault="00304DD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38231680" w14:textId="77777777" w:rsidR="00304DD9" w:rsidRDefault="00455E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Наиболее часто передаваемым файлом по сети Интернет является изображение и видеофайлы. Видеофайл может в свою очередь рассматриваться как набор чередующихся картинок. Изображения в подавляющем числе случаев представ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лены в виде Jpg файла, использующим сжатие данных с потерями.</w:t>
      </w:r>
    </w:p>
    <w:p w14:paraId="3522F601" w14:textId="77777777" w:rsidR="00304DD9" w:rsidRDefault="00455E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В общем случае изображение на мониторе представляет собой матрицу цветных пикселей. Цвет пикселя представлен в памяти компьютера в виде числа. Незначительно искажение такого цвета (числа) не зам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етно для глаза наблюдателя, что используется при внедрении. Изменение цвета может проводиться для одиночного пиксела либо для целой группы пикселей, путем снижения яркости. В первом случае возникает статистическая неоднородность (шум) картинки, которая быв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ает и в обычной фотографии. Во втором случае группа пикселей понижает свою яркость равномерно и создается впечатление естественной игры освещения.</w:t>
      </w:r>
    </w:p>
    <w:p w14:paraId="19446579" w14:textId="77777777" w:rsidR="00304DD9" w:rsidRDefault="00455E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Обычно информацию встраивают не в каждый возможный пиксел, а в некоторые случайно выбранные (например, не бол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ее 5% от общего числа). Такое требование возникает потому, что последние сообщение статистические выглядит случайным, а любые извлечения из картинки статистически взаимосвязаны. Поэтому выбирают случайные пикселы и встраивают туда информацию, что внешне по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хоже на тепловой шум матрицы фотоаппарата.</w:t>
      </w:r>
    </w:p>
    <w:p w14:paraId="6FF59604" w14:textId="77777777" w:rsidR="00304DD9" w:rsidRDefault="00455E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Рассмотрим наиболее распространенные методы внедрения, встречающиеся в научной литературе.</w:t>
      </w:r>
    </w:p>
    <w:p w14:paraId="3B890719" w14:textId="77777777" w:rsidR="00304DD9" w:rsidRDefault="00455E6C">
      <w:pPr>
        <w:pStyle w:val="af4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Least Significant Bit (LSB) [25] - один из самых простых методов стеганографии. Данные встраиваются в наименее значимый би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т каждого пикселя изображения. Этот метод очень уязвим для стеганализа, так как изменение наименее значимого бита не сильно влияет на качество изображения.</w:t>
      </w:r>
    </w:p>
    <w:p w14:paraId="12E21670" w14:textId="77777777" w:rsidR="00304DD9" w:rsidRDefault="00455E6C">
      <w:pPr>
        <w:pStyle w:val="af4"/>
        <w:numPr>
          <w:ilvl w:val="0"/>
          <w:numId w:val="21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Методы на основе стеганографических алгоритмов: Эти методы используют различные стеганографические а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лгоритмы для внедрения данных в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изображения. Они более безопасны, чем методы, основанные на изменении младших битов, и обладают более высокой устойчивостью к атакам [21-22].</w:t>
      </w:r>
    </w:p>
    <w:p w14:paraId="06837DB0" w14:textId="77777777" w:rsidR="00304DD9" w:rsidRDefault="00455E6C">
      <w:pPr>
        <w:pStyle w:val="af4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Masking and Filtering – этот метод использует маскирование и фильтрацию, чтобы вст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роить данные в изображение. Изображение разбивается на блоки, и данные встраиваются в эти блоки, используя маскирование и фильтрацию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[24]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14:paraId="7D7988D9" w14:textId="77777777" w:rsidR="00304DD9" w:rsidRDefault="00455E6C">
      <w:pPr>
        <w:pStyle w:val="af4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Phase Coding – этот метод использует фазовый кодировщик для встраивания данных в изображение. Фаза каждого пикселя из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меняется на определенную величину, что позволяет внедрить данные.</w:t>
      </w:r>
    </w:p>
    <w:p w14:paraId="3A83EAB6" w14:textId="77777777" w:rsidR="00304DD9" w:rsidRDefault="00455E6C">
      <w:pPr>
        <w:pStyle w:val="af4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Алгоритм разность – модификации (DM) - этот метод основан на изменении значений пикселей изображения. Вместо внедрения данных в наименее значимый бит пикселя, он изменяет значения пикселей,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чтобы встроить данные.</w:t>
      </w:r>
    </w:p>
    <w:p w14:paraId="71D027F3" w14:textId="77777777" w:rsidR="00304DD9" w:rsidRDefault="00455E6C">
      <w:pPr>
        <w:pStyle w:val="af4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Алгоритм дискретного косинусного преобразования (DCT) - этот метод использует дискретное косинусное преобразование для разложения изображения на компоненты частоты. Данные затем встраиваются в наименее значимые коэффициенты преобразо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вания.</w:t>
      </w:r>
    </w:p>
    <w:p w14:paraId="59997B54" w14:textId="77777777" w:rsidR="00304DD9" w:rsidRDefault="00455E6C">
      <w:pPr>
        <w:pStyle w:val="af4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Вейвлет – преобразование – этот метод использует вейвлет-преобразование для разложения изображения на компоненты частоты. Данные затем встраиваются в наименее значимые коэффициенты преобразования.</w:t>
      </w:r>
    </w:p>
    <w:p w14:paraId="701D2EA3" w14:textId="77777777" w:rsidR="00304DD9" w:rsidRDefault="00455E6C">
      <w:pPr>
        <w:pStyle w:val="af4"/>
        <w:numPr>
          <w:ilvl w:val="0"/>
          <w:numId w:val="21"/>
        </w:numPr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Методы на основе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стеганографических алгоритмов: Эти методы используют различные стеганографические алгоритмы для внедрения данных в изображения. Они более безопасны, чем методы, основанные на изменении младших битов, и обладают более высокой устойчивостью к атакам.</w:t>
      </w:r>
    </w:p>
    <w:p w14:paraId="2A931D59" w14:textId="77777777" w:rsidR="00304DD9" w:rsidRDefault="00455E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Это лишь некоторые из методов внедрения данных в изображения. Каждый метод имеет свои преимущества и недостатки, и выбор метода зависит от конкретных требований [26-30].</w:t>
      </w:r>
    </w:p>
    <w:p w14:paraId="68D9BC2B" w14:textId="77777777" w:rsidR="00304DD9" w:rsidRDefault="00304DD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414997D" w14:textId="77777777" w:rsidR="00304DD9" w:rsidRDefault="00455E6C">
      <w:pPr>
        <w:pStyle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ar-SA"/>
        </w:rPr>
      </w:pPr>
      <w:bookmarkStart w:id="6" w:name="_Toc135514442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ar-SA"/>
        </w:rPr>
        <w:t xml:space="preserve">1.2.1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ar-SA"/>
        </w:rPr>
        <w:t>LSB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ar-SA"/>
        </w:rPr>
        <w:t xml:space="preserve"> метод</w:t>
      </w:r>
      <w:bookmarkEnd w:id="6"/>
    </w:p>
    <w:p w14:paraId="2550F80D" w14:textId="77777777" w:rsidR="00304DD9" w:rsidRDefault="00304DD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E48C192" w14:textId="77777777" w:rsidR="00304DD9" w:rsidRDefault="00455E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Одним из самых распространенных и широко используемых методов стеган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ографии является метод встраивания в младшие биты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LSB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). На сегодняшний день его продолжают применять для встраивания скрытых данных в цифровые изображения, фильмы и аудиозаписи [31].</w:t>
      </w:r>
    </w:p>
    <w:p w14:paraId="3836D661" w14:textId="77777777" w:rsidR="00304DD9" w:rsidRDefault="00455E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Согласно алгоритму, каждый пиксель в изображении представлен битами, кот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орые определяют цвет или яркость этого пикселя. Наименее значимый бит (LSB) содержит наименее значащую информацию и обычно не влияет на качество изображения. Именно поэтому метод LSB можно использовать для внедрения дополнительной информации, не заметной д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ля глаза.</w:t>
      </w:r>
    </w:p>
    <w:p w14:paraId="2ACB2700" w14:textId="77777777" w:rsidR="00304DD9" w:rsidRDefault="00455E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cyan"/>
          <w:lang w:eastAsia="ar-SA"/>
        </w:rPr>
        <w:t>Внедрение данным методом может производиться в каждый канал RGB изображения. Причем все каналы равнозначны по объему и устойчивости к анализу. По этой причине исследователи в своих статьях рассматривают только черно-белые изображения (т.н. gray s</w:t>
      </w:r>
      <w:r>
        <w:rPr>
          <w:rFonts w:ascii="Times New Roman" w:eastAsia="Times New Roman" w:hAnsi="Times New Roman" w:cs="Times New Roman"/>
          <w:sz w:val="28"/>
          <w:szCs w:val="28"/>
          <w:highlight w:val="cyan"/>
          <w:lang w:eastAsia="ar-SA"/>
        </w:rPr>
        <w:t xml:space="preserve">cale). В таком случае, во-первых, </w:t>
      </w:r>
      <w:r>
        <w:rPr>
          <w:rFonts w:ascii="Times New Roman" w:eastAsia="Times New Roman" w:hAnsi="Times New Roman" w:cs="Times New Roman"/>
          <w:sz w:val="28"/>
          <w:szCs w:val="28"/>
          <w:highlight w:val="cyan"/>
          <w:lang w:eastAsia="ar-SA"/>
        </w:rPr>
        <w:lastRenderedPageBreak/>
        <w:t>изображения становятся меньше по размеру, что упрощает обработку, и, во-вторых, делает метод внедрения универсальным: без привязки к конкретному цветовому слою.</w:t>
      </w:r>
    </w:p>
    <w:p w14:paraId="4EA3E3B8" w14:textId="77777777" w:rsidR="00304DD9" w:rsidRDefault="00455E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Недостатком метода LSB является то, что он уязвим для атак ст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еганализа. Для обнаружения скрытых данных в изображении, необходимо проанализировать наличие изменений в наименее значимых битах. Также внедрение большого количества данных может привести к существенному снижению качества изображения.</w:t>
      </w:r>
    </w:p>
    <w:p w14:paraId="0063F6F2" w14:textId="77777777" w:rsidR="00304DD9" w:rsidRDefault="00455E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В целом, метод LSB пр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ост в использовании и может быть эффективным для внедрения небольшого объема данных в изображение. Он широко используется в различных приложениях [32-35], таких как внедрение водяных знаков, но для передачи большого объема данных лучше использовать более с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ложные методы стеганографии.</w:t>
      </w:r>
    </w:p>
    <w:p w14:paraId="16054103" w14:textId="77777777" w:rsidR="00304DD9" w:rsidRDefault="00455E6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highlight w:val="cyan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cyan"/>
          <w:lang w:eastAsia="ar-SA"/>
        </w:rPr>
        <w:t xml:space="preserve">Авторы [36] представили метод LSB и </w:t>
      </w:r>
      <w:r>
        <w:rPr>
          <w:rFonts w:ascii="Times New Roman" w:hAnsi="Times New Roman" w:cs="Times New Roman"/>
          <w:sz w:val="28"/>
          <w:szCs w:val="28"/>
          <w:highlight w:val="cyan"/>
        </w:rPr>
        <w:t xml:space="preserve">предложили надежный подход к сокрытию данных с высоким уровнем безопасности, использующий обрезку изображений и стеганографию по наименьшему значащему биту (LSB). </w:t>
      </w:r>
      <w:r>
        <w:rPr>
          <w:rFonts w:ascii="Times New Roman" w:eastAsia="Calibri" w:hAnsi="Times New Roman" w:cs="Times New Roman"/>
          <w:sz w:val="28"/>
          <w:szCs w:val="28"/>
          <w:highlight w:val="cyan"/>
        </w:rPr>
        <w:t>Новый подход, предложенный а</w:t>
      </w:r>
      <w:r>
        <w:rPr>
          <w:rFonts w:ascii="Times New Roman" w:eastAsia="Calibri" w:hAnsi="Times New Roman" w:cs="Times New Roman"/>
          <w:sz w:val="28"/>
          <w:szCs w:val="28"/>
          <w:highlight w:val="cyan"/>
        </w:rPr>
        <w:t>вторами основан на разделении секретного текстового сообщения на четыре части и извлечении четырех фрагментов из цветного изображения обложки с определенными секретными координатами. Каждая часть сообщения встраивается в обрезку изображения с использование</w:t>
      </w:r>
      <w:r>
        <w:rPr>
          <w:rFonts w:ascii="Times New Roman" w:eastAsia="Calibri" w:hAnsi="Times New Roman" w:cs="Times New Roman"/>
          <w:sz w:val="28"/>
          <w:szCs w:val="28"/>
          <w:highlight w:val="cyan"/>
        </w:rPr>
        <w:t xml:space="preserve">м предопределенной секретной последовательности. При проведении эксперимента был использован </w:t>
      </w:r>
      <w:r>
        <w:rPr>
          <w:rFonts w:ascii="Times New Roman" w:eastAsia="Calibri" w:hAnsi="Times New Roman" w:cs="Times New Roman"/>
          <w:sz w:val="28"/>
          <w:szCs w:val="28"/>
          <w:highlight w:val="cyan"/>
          <w:lang w:val="en-US"/>
        </w:rPr>
        <w:t>PSNR</w:t>
      </w:r>
      <w:r>
        <w:rPr>
          <w:rFonts w:ascii="Times New Roman" w:eastAsia="Calibri" w:hAnsi="Times New Roman" w:cs="Times New Roman"/>
          <w:sz w:val="28"/>
          <w:szCs w:val="28"/>
          <w:highlight w:val="cyan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highlight w:val="cyan"/>
          <w:lang w:val="kk-KZ"/>
        </w:rPr>
        <w:t>и</w:t>
      </w:r>
      <w:r>
        <w:rPr>
          <w:rFonts w:ascii="Times New Roman" w:eastAsia="Calibri" w:hAnsi="Times New Roman" w:cs="Times New Roman"/>
          <w:sz w:val="28"/>
          <w:szCs w:val="28"/>
          <w:highlight w:val="cyan"/>
        </w:rPr>
        <w:t xml:space="preserve"> трудоемкость, представленную в относительных единицах для сравнения с другими существующими результатами при известных методах.</w:t>
      </w:r>
    </w:p>
    <w:p w14:paraId="629BD22D" w14:textId="77777777" w:rsidR="00304DD9" w:rsidRDefault="00455E6C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highlight w:val="cyan"/>
        </w:rPr>
      </w:pPr>
      <w:r>
        <w:rPr>
          <w:rFonts w:ascii="Times New Roman" w:eastAsia="Calibri" w:hAnsi="Times New Roman" w:cs="Times New Roman"/>
          <w:noProof/>
          <w:sz w:val="28"/>
          <w:szCs w:val="28"/>
          <w:highlight w:val="cyan"/>
          <w:lang w:eastAsia="ru-RU"/>
        </w:rPr>
        <w:lastRenderedPageBreak/>
        <mc:AlternateContent>
          <mc:Choice Requires="wpg">
            <w:drawing>
              <wp:inline distT="0" distB="0" distL="0" distR="0" wp14:anchorId="7C8712C2" wp14:editId="64E7A751">
                <wp:extent cx="3177815" cy="2949196"/>
                <wp:effectExtent l="0" t="0" r="3810" b="3810"/>
                <wp:docPr id="3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6411382" name="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177814" cy="2949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50.2pt;height:232.2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cyan"/>
          <w:lang w:eastAsia="ru-RU"/>
        </w:rPr>
        <w:t xml:space="preserve">  </w:t>
      </w:r>
      <w:r>
        <w:rPr>
          <w:noProof/>
          <w:highlight w:val="cyan"/>
          <w:lang w:eastAsia="ru-RU"/>
        </w:rPr>
        <mc:AlternateContent>
          <mc:Choice Requires="wpg">
            <w:drawing>
              <wp:inline distT="0" distB="0" distL="0" distR="0" wp14:anchorId="260ABE98" wp14:editId="053EA3D7">
                <wp:extent cx="2842260" cy="2842260"/>
                <wp:effectExtent l="0" t="0" r="0" b="0"/>
                <wp:docPr id="4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4619251" name="Picture 38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842259" cy="284225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23.8pt;height:223.8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</w:p>
    <w:p w14:paraId="0EDAF880" w14:textId="77777777" w:rsidR="00304DD9" w:rsidRDefault="00455E6C">
      <w:pPr>
        <w:spacing w:after="0"/>
        <w:ind w:firstLine="709"/>
        <w:jc w:val="center"/>
        <w:rPr>
          <w:rFonts w:ascii="Times New Roman" w:eastAsia="Calibri" w:hAnsi="Times New Roman" w:cs="Times New Roman"/>
          <w:sz w:val="28"/>
          <w:szCs w:val="28"/>
          <w:highlight w:val="cyan"/>
        </w:rPr>
      </w:pPr>
      <w:r>
        <w:rPr>
          <w:rFonts w:ascii="Times New Roman" w:eastAsia="Calibri" w:hAnsi="Times New Roman" w:cs="Times New Roman"/>
          <w:sz w:val="28"/>
          <w:szCs w:val="28"/>
          <w:highlight w:val="cyan"/>
        </w:rPr>
        <w:t>Рисунок 1.2 - (a) PSNR для изображения stego, (b) процессорное время в секундах.</w:t>
      </w:r>
    </w:p>
    <w:p w14:paraId="017BFEA0" w14:textId="77777777" w:rsidR="00304DD9" w:rsidRDefault="00455E6C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highlight w:val="cyan"/>
        </w:rPr>
        <w:t>По результатам исследований можно увидеть, что предлагаемый подход PSNR и трудоемкость находятся в пределах того же диапазона, что и другие аналогичные подходы, однако он оказ</w:t>
      </w:r>
      <w:r>
        <w:rPr>
          <w:rFonts w:ascii="Times New Roman" w:eastAsia="Calibri" w:hAnsi="Times New Roman" w:cs="Times New Roman"/>
          <w:sz w:val="28"/>
          <w:szCs w:val="28"/>
          <w:highlight w:val="cyan"/>
        </w:rPr>
        <w:t>ался более безопасным.</w:t>
      </w:r>
    </w:p>
    <w:p w14:paraId="0CE3F57A" w14:textId="77777777" w:rsidR="00304DD9" w:rsidRDefault="00455E6C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  <w:highlight w:val="cyan"/>
        </w:rPr>
      </w:pPr>
      <w:r>
        <w:rPr>
          <w:rFonts w:ascii="Times New Roman" w:eastAsia="Calibri" w:hAnsi="Times New Roman" w:cs="Times New Roman"/>
          <w:sz w:val="28"/>
          <w:szCs w:val="28"/>
          <w:highlight w:val="cyan"/>
        </w:rPr>
        <w:t xml:space="preserve">В статье [37] исследователи также предложили эффективный подход к стеганографии для сокрытия информации в изображении в серой шкале. Авторы в своих исследованиях сравнили новый метод с двумя более известными методами PVD и GLM. Если </w:t>
      </w:r>
      <w:r>
        <w:rPr>
          <w:rFonts w:ascii="Times New Roman" w:eastAsia="Calibri" w:hAnsi="Times New Roman" w:cs="Times New Roman"/>
          <w:sz w:val="28"/>
          <w:szCs w:val="28"/>
          <w:highlight w:val="cyan"/>
        </w:rPr>
        <w:t xml:space="preserve">сравнить по количеству внедрение данных согласно рисунку 1.4, тогда можно </w:t>
      </w:r>
      <w:proofErr w:type="gramStart"/>
      <w:r>
        <w:rPr>
          <w:rFonts w:ascii="Times New Roman" w:eastAsia="Calibri" w:hAnsi="Times New Roman" w:cs="Times New Roman"/>
          <w:sz w:val="28"/>
          <w:szCs w:val="28"/>
          <w:highlight w:val="cyan"/>
        </w:rPr>
        <w:t>увидеть</w:t>
      </w:r>
      <w:proofErr w:type="gramEnd"/>
      <w:r>
        <w:rPr>
          <w:rFonts w:ascii="Times New Roman" w:eastAsia="Calibri" w:hAnsi="Times New Roman" w:cs="Times New Roman"/>
          <w:sz w:val="28"/>
          <w:szCs w:val="28"/>
          <w:highlight w:val="cyan"/>
        </w:rPr>
        <w:t xml:space="preserve"> что, предложенный подход авторами позволяет внедрить больше данных, чем существующий метод </w:t>
      </w:r>
      <w:r>
        <w:rPr>
          <w:rFonts w:ascii="Times New Roman" w:eastAsia="Calibri" w:hAnsi="Times New Roman" w:cs="Times New Roman"/>
          <w:sz w:val="28"/>
          <w:szCs w:val="28"/>
          <w:highlight w:val="cyan"/>
          <w:lang w:val="en-US"/>
        </w:rPr>
        <w:t>GLM</w:t>
      </w:r>
      <w:r>
        <w:rPr>
          <w:rFonts w:ascii="Times New Roman" w:eastAsia="Calibri" w:hAnsi="Times New Roman" w:cs="Times New Roman"/>
          <w:sz w:val="28"/>
          <w:szCs w:val="28"/>
          <w:highlight w:val="cyan"/>
        </w:rPr>
        <w:t>.</w:t>
      </w:r>
    </w:p>
    <w:p w14:paraId="204D0963" w14:textId="77777777" w:rsidR="00304DD9" w:rsidRDefault="00455E6C">
      <w:pPr>
        <w:spacing w:after="0"/>
        <w:ind w:firstLine="709"/>
        <w:jc w:val="center"/>
        <w:rPr>
          <w:rFonts w:ascii="Times New Roman" w:eastAsia="Calibri" w:hAnsi="Times New Roman" w:cs="Times New Roman"/>
          <w:sz w:val="28"/>
          <w:szCs w:val="28"/>
          <w:highlight w:val="cyan"/>
        </w:rPr>
      </w:pPr>
      <w:r>
        <w:rPr>
          <w:rFonts w:ascii="Times New Roman" w:eastAsia="Calibri" w:hAnsi="Times New Roman" w:cs="Times New Roman"/>
          <w:noProof/>
          <w:sz w:val="28"/>
          <w:szCs w:val="28"/>
          <w:highlight w:val="cyan"/>
          <w:lang w:eastAsia="ru-RU"/>
        </w:rPr>
        <w:lastRenderedPageBreak/>
        <mc:AlternateContent>
          <mc:Choice Requires="wpg">
            <w:drawing>
              <wp:inline distT="0" distB="0" distL="0" distR="0" wp14:anchorId="4F2021AE" wp14:editId="1EB9015B">
                <wp:extent cx="3429297" cy="2415749"/>
                <wp:effectExtent l="0" t="0" r="0" b="3810"/>
                <wp:docPr id="5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429297" cy="2415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70.0pt;height:190.2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</w:p>
    <w:p w14:paraId="466DE58E" w14:textId="77777777" w:rsidR="00304DD9" w:rsidRDefault="00455E6C">
      <w:pPr>
        <w:spacing w:after="0"/>
        <w:ind w:firstLine="709"/>
        <w:jc w:val="center"/>
        <w:rPr>
          <w:rFonts w:ascii="Times New Roman" w:eastAsia="Calibri" w:hAnsi="Times New Roman" w:cs="Times New Roman"/>
          <w:sz w:val="28"/>
          <w:szCs w:val="28"/>
          <w:highlight w:val="cyan"/>
        </w:rPr>
      </w:pPr>
      <w:r>
        <w:rPr>
          <w:rFonts w:ascii="Times New Roman" w:eastAsia="Calibri" w:hAnsi="Times New Roman" w:cs="Times New Roman"/>
          <w:sz w:val="28"/>
          <w:szCs w:val="28"/>
          <w:highlight w:val="cyan"/>
        </w:rPr>
        <w:t>Рисунок 1.4 –Размеры сообщении для внедрения</w:t>
      </w:r>
    </w:p>
    <w:p w14:paraId="010C5ED4" w14:textId="77777777" w:rsidR="00304DD9" w:rsidRDefault="00304DD9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  <w:highlight w:val="cyan"/>
        </w:rPr>
      </w:pPr>
    </w:p>
    <w:p w14:paraId="529EABE7" w14:textId="77777777" w:rsidR="00304DD9" w:rsidRDefault="00455E6C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highlight w:val="cyan"/>
        </w:rPr>
        <w:t xml:space="preserve">Авторами PSNR был использован </w:t>
      </w:r>
      <w:proofErr w:type="gramStart"/>
      <w:r>
        <w:rPr>
          <w:rFonts w:ascii="Times New Roman" w:eastAsia="Calibri" w:hAnsi="Times New Roman" w:cs="Times New Roman"/>
          <w:sz w:val="28"/>
          <w:szCs w:val="28"/>
          <w:highlight w:val="cyan"/>
        </w:rPr>
        <w:t>для  оценки</w:t>
      </w:r>
      <w:proofErr w:type="gramEnd"/>
      <w:r>
        <w:rPr>
          <w:rFonts w:ascii="Times New Roman" w:eastAsia="Calibri" w:hAnsi="Times New Roman" w:cs="Times New Roman"/>
          <w:sz w:val="28"/>
          <w:szCs w:val="28"/>
          <w:highlight w:val="cyan"/>
        </w:rPr>
        <w:t xml:space="preserve"> качества стего-изображения после встраивания секретного сообщения в «обложку». Также был применен формула для вычисления сходства методов и результатов. Экспериментальные результаты показали эффективность предложенного метода по сравнению с дру</w:t>
      </w:r>
      <w:r>
        <w:rPr>
          <w:rFonts w:ascii="Times New Roman" w:eastAsia="Calibri" w:hAnsi="Times New Roman" w:cs="Times New Roman"/>
          <w:sz w:val="28"/>
          <w:szCs w:val="28"/>
          <w:highlight w:val="cyan"/>
        </w:rPr>
        <w:t>гими методами. С точки зрения объема данных метод PVD был лучшим после предложенного метода, а метод GLM был последним. Измерения сходства показали, что метод GLM был лучшим. Предложенный метод дал результаты, близкие к GLM, но метод PVD дал худшие результ</w:t>
      </w:r>
      <w:r>
        <w:rPr>
          <w:rFonts w:ascii="Times New Roman" w:eastAsia="Calibri" w:hAnsi="Times New Roman" w:cs="Times New Roman"/>
          <w:sz w:val="28"/>
          <w:szCs w:val="28"/>
          <w:highlight w:val="cyan"/>
        </w:rPr>
        <w:t>аты (Рис.1.</w:t>
      </w:r>
      <w:r>
        <w:rPr>
          <w:rFonts w:ascii="Times New Roman" w:eastAsia="Calibri" w:hAnsi="Times New Roman" w:cs="Times New Roman"/>
          <w:sz w:val="28"/>
          <w:szCs w:val="28"/>
        </w:rPr>
        <w:t xml:space="preserve">5) </w:t>
      </w:r>
    </w:p>
    <w:p w14:paraId="2C35A24C" w14:textId="77777777" w:rsidR="00304DD9" w:rsidRDefault="00455E6C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3A75BE2D" wp14:editId="520D8E14">
                <wp:extent cx="6120130" cy="4492625"/>
                <wp:effectExtent l="0" t="0" r="0" b="3175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6120130" cy="4492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81.9pt;height:353.8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</w:p>
    <w:p w14:paraId="20A019B3" w14:textId="77777777" w:rsidR="00304DD9" w:rsidRDefault="00455E6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Рисунок 1.5 –Результаты эксперимента</w:t>
      </w:r>
    </w:p>
    <w:p w14:paraId="3906A492" w14:textId="77777777" w:rsidR="00304DD9" w:rsidRDefault="00304DD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EE445E3" w14:textId="77777777" w:rsidR="00304DD9" w:rsidRDefault="00455E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cyan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cyan"/>
          <w:lang w:eastAsia="ar-SA"/>
        </w:rPr>
        <w:t xml:space="preserve">В целом, [37] является важным вкладом в область стеганографии и может быть полезной для разработчиков, исследователей и всех, кто интересуется безопасностью и скрытым хранением информации в изображениях. </w:t>
      </w:r>
    </w:p>
    <w:p w14:paraId="2659EEEE" w14:textId="77777777" w:rsidR="00304DD9" w:rsidRDefault="00455E6C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cyan"/>
          <w:lang w:eastAsia="ar-SA"/>
        </w:rPr>
        <w:t>В статье [38] авторы применяют для определения и оц</w:t>
      </w:r>
      <w:r>
        <w:rPr>
          <w:rFonts w:ascii="Times New Roman" w:eastAsia="Times New Roman" w:hAnsi="Times New Roman" w:cs="Times New Roman"/>
          <w:sz w:val="28"/>
          <w:szCs w:val="28"/>
          <w:highlight w:val="cyan"/>
          <w:lang w:eastAsia="ar-SA"/>
        </w:rPr>
        <w:t>енки д</w:t>
      </w:r>
      <w:r>
        <w:rPr>
          <w:rFonts w:ascii="Times New Roman" w:eastAsia="Calibri" w:hAnsi="Times New Roman" w:cs="Times New Roman"/>
          <w:sz w:val="28"/>
          <w:szCs w:val="28"/>
          <w:highlight w:val="cyan"/>
        </w:rPr>
        <w:t>лины встроенного сообщения два метода стегоанализа:</w:t>
      </w:r>
      <w:r>
        <w:rPr>
          <w:rFonts w:ascii="Times New Roman" w:eastAsia="Calibri" w:hAnsi="Times New Roman" w:cs="Times New Roman"/>
          <w:sz w:val="28"/>
          <w:szCs w:val="28"/>
          <w:highlight w:val="cyan"/>
          <w:lang w:val="en-US"/>
        </w:rPr>
        <w:t>RS</w:t>
      </w:r>
      <w:r>
        <w:rPr>
          <w:rFonts w:ascii="Times New Roman" w:eastAsia="Calibri" w:hAnsi="Times New Roman" w:cs="Times New Roman"/>
          <w:sz w:val="28"/>
          <w:szCs w:val="28"/>
          <w:highlight w:val="cyan"/>
        </w:rPr>
        <w:t xml:space="preserve"> и Хи-квадрат. Для секретной связи устойчивость стеганографии к стеганоанализу очень важна с точки зрения информационной безопасности. Также исследователями предлагается стеганографический метод об</w:t>
      </w:r>
      <w:r>
        <w:rPr>
          <w:rFonts w:ascii="Times New Roman" w:eastAsia="Calibri" w:hAnsi="Times New Roman" w:cs="Times New Roman"/>
          <w:sz w:val="28"/>
          <w:szCs w:val="28"/>
          <w:highlight w:val="cyan"/>
        </w:rPr>
        <w:t>ратимого преобразования гистограммы, основанный на функции LSB, для противодействия статистическому стегоанализу. Большинство начальных значений RS-атаки находятся в пределах ±6%, но некоторые начальные значения обнаружения x2 превышают 10%. В предложенной</w:t>
      </w:r>
      <w:r>
        <w:rPr>
          <w:rFonts w:ascii="Times New Roman" w:eastAsia="Calibri" w:hAnsi="Times New Roman" w:cs="Times New Roman"/>
          <w:sz w:val="28"/>
          <w:szCs w:val="28"/>
          <w:highlight w:val="cyan"/>
        </w:rPr>
        <w:t xml:space="preserve"> статье схеме LSBMR-EA размер подблока составлял 4, а ключ поворота генерировался случайным образом. Протестированные коэффициенты скрытия составили 10%, 30%, 50% и 90% от возможности встраивания изображения на обложке. Экспериментальные результаты показыв</w:t>
      </w:r>
      <w:r>
        <w:rPr>
          <w:rFonts w:ascii="Times New Roman" w:eastAsia="Calibri" w:hAnsi="Times New Roman" w:cs="Times New Roman"/>
          <w:sz w:val="28"/>
          <w:szCs w:val="28"/>
          <w:highlight w:val="cyan"/>
        </w:rPr>
        <w:t>ают, что предложенный метод устойчив не только к RS-атаке, но и к методам x2-детектирования.</w:t>
      </w:r>
    </w:p>
    <w:p w14:paraId="632FF5A7" w14:textId="77777777" w:rsidR="00304DD9" w:rsidRDefault="00304DD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cyan"/>
          <w:lang w:eastAsia="ar-SA"/>
        </w:rPr>
      </w:pPr>
    </w:p>
    <w:p w14:paraId="41EFF5AA" w14:textId="77777777" w:rsidR="00304DD9" w:rsidRDefault="00455E6C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  <w:highlight w:val="cyan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cyan"/>
          <w:lang w:eastAsia="ar-SA"/>
        </w:rPr>
        <w:t>Работа [39] является одной из первых, посвященных методам внедрения данных в изображения с использованием LSB-метода. В ней описывается метод внедрения данных в и</w:t>
      </w:r>
      <w:r>
        <w:rPr>
          <w:rFonts w:ascii="Times New Roman" w:eastAsia="Times New Roman" w:hAnsi="Times New Roman" w:cs="Times New Roman"/>
          <w:sz w:val="28"/>
          <w:szCs w:val="28"/>
          <w:highlight w:val="cyan"/>
          <w:lang w:eastAsia="ar-SA"/>
        </w:rPr>
        <w:t>зображения, по мере</w:t>
      </w:r>
      <w:r>
        <w:rPr>
          <w:rFonts w:ascii="Times New Roman" w:eastAsia="Calibri" w:hAnsi="Times New Roman" w:cs="Times New Roman"/>
          <w:sz w:val="28"/>
          <w:szCs w:val="28"/>
          <w:highlight w:val="cyan"/>
        </w:rPr>
        <w:t xml:space="preserve"> того, как пользователь увеличивает позицию </w:t>
      </w:r>
      <w:proofErr w:type="gramStart"/>
      <w:r>
        <w:rPr>
          <w:rFonts w:ascii="Times New Roman" w:eastAsia="Calibri" w:hAnsi="Times New Roman" w:cs="Times New Roman"/>
          <w:sz w:val="28"/>
          <w:szCs w:val="28"/>
          <w:highlight w:val="cyan"/>
        </w:rPr>
        <w:t>встраиваемого  бита</w:t>
      </w:r>
      <w:proofErr w:type="gramEnd"/>
      <w:r>
        <w:rPr>
          <w:rFonts w:ascii="Times New Roman" w:eastAsia="Calibri" w:hAnsi="Times New Roman" w:cs="Times New Roman"/>
          <w:sz w:val="28"/>
          <w:szCs w:val="28"/>
          <w:highlight w:val="cyan"/>
        </w:rPr>
        <w:t xml:space="preserve"> в изображение обложки для сокрытия зашифрованного секретного сообщения, пиковое отношение сигнал/шум (PSNR) линейно уменьшается, а качество изображения stego снижается.</w:t>
      </w:r>
    </w:p>
    <w:p w14:paraId="2DB0471C" w14:textId="77777777" w:rsidR="00304DD9" w:rsidRDefault="00304DD9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EA4DA88" w14:textId="77777777" w:rsidR="00304DD9" w:rsidRDefault="00455E6C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mc:AlternateContent>
          <mc:Choice Requires="wpg">
            <w:drawing>
              <wp:inline distT="0" distB="0" distL="0" distR="0" wp14:anchorId="6D1064E9" wp14:editId="28FC4212">
                <wp:extent cx="3482642" cy="2667231"/>
                <wp:effectExtent l="0" t="0" r="3810" b="0"/>
                <wp:docPr id="7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3482642" cy="26672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74.2pt;height:210.0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</w:p>
    <w:p w14:paraId="756079AE" w14:textId="77777777" w:rsidR="00304DD9" w:rsidRDefault="00455E6C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исунок 1.6 –Результаты эксперимента по картинке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Lena</w:t>
      </w:r>
    </w:p>
    <w:p w14:paraId="11290618" w14:textId="77777777" w:rsidR="00304DD9" w:rsidRDefault="00304DD9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DDB8030" w14:textId="77777777" w:rsidR="00304DD9" w:rsidRDefault="00455E6C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vanish/>
          <w:sz w:val="28"/>
          <w:szCs w:val="28"/>
          <w:highlight w:val="red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В работах [40-43] представляет обзор и сравнение различных методов внедрения данных в изображения с использованием LSB – метода. В работах рассмотрены различные подходы, включая методы изменения младших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битов, методы на основе стеганографических алгоритмов и методы на основе преобразования вейвлетов. Авторы демонстрируют, что предложенный метод улучшает устойчивость и безопасность метода внедрения данных. </w:t>
      </w:r>
      <w:r>
        <w:rPr>
          <w:rFonts w:ascii="Times New Roman" w:eastAsia="Times New Roman" w:hAnsi="Times New Roman" w:cs="Times New Roman"/>
          <w:vanish/>
          <w:sz w:val="28"/>
          <w:szCs w:val="28"/>
          <w:highlight w:val="red"/>
          <w:lang w:eastAsia="ar-SA"/>
        </w:rPr>
        <w:t>Конец формы</w:t>
      </w:r>
    </w:p>
    <w:p w14:paraId="18D1977E" w14:textId="77777777" w:rsidR="00304DD9" w:rsidRDefault="00304DD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kk-KZ" w:eastAsia="ar-SA"/>
        </w:rPr>
      </w:pPr>
    </w:p>
    <w:p w14:paraId="3BAD7F89" w14:textId="77777777" w:rsidR="00304DD9" w:rsidRDefault="00455E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 целом, метод LSB остается одним из наиболее популярных и широко используемых методов стеганографии, и его применение и анализ продолжаются и в настоящее время. Сделав обзор существующих работ по методу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LSB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можно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сделать следующие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выводы:</w:t>
      </w:r>
    </w:p>
    <w:p w14:paraId="0A027E8B" w14:textId="77777777" w:rsidR="00304DD9" w:rsidRDefault="00455E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1)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 xml:space="preserve">более ранние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 xml:space="preserve">стеганографические схемы, которые использовали метод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  <w:lang w:val="en-US" w:eastAsia="ar-SA"/>
        </w:rPr>
        <w:t>LSB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, фокусировались на внедрении информации с помощью изменений цветов пикселей исходного изображения. Очевидно, что чем меньше внедряется информация, тем будет меньше статистических искажений контейнера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 xml:space="preserve"> и тем более безопасной (устойчивой к анализу) становится стеганографическая схема. </w:t>
      </w:r>
    </w:p>
    <w:p w14:paraId="1CBD50D2" w14:textId="77777777" w:rsidR="00304DD9" w:rsidRDefault="00455E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2) современные возможности в стегоанализе четко показывают, что внедрение информации в младшие биты с последовательным либо случайным размещением сообщения успешно обнаруж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ивается даже для коротких сообщений (более 5% от допустимого объема внедрения).</w:t>
      </w:r>
    </w:p>
    <w:p w14:paraId="25D25637" w14:textId="77777777" w:rsidR="00304DD9" w:rsidRDefault="00304DD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142523A" w14:textId="77777777" w:rsidR="00304DD9" w:rsidRDefault="00304DD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3859312B" w14:textId="77777777" w:rsidR="00304DD9" w:rsidRDefault="00455E6C">
      <w:pPr>
        <w:pStyle w:val="1"/>
        <w:spacing w:before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ar-SA"/>
        </w:rPr>
      </w:pPr>
      <w:bookmarkStart w:id="7" w:name="_Toc135514443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ar-SA"/>
        </w:rPr>
        <w:t>1.2.2 Алгоритм дискретного косинусного преобразования (DCT)</w:t>
      </w:r>
      <w:bookmarkEnd w:id="7"/>
    </w:p>
    <w:p w14:paraId="50C01E01" w14:textId="77777777" w:rsidR="00304DD9" w:rsidRDefault="00304DD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54BEEF7" w14:textId="77777777" w:rsidR="00304DD9" w:rsidRDefault="00455E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Одним из перспективных методов стеганографии является внедрение информации в jpg изображения. Известно, что форма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т jpg хранит изображение как запись периодического сигнала. Оси абсциссы и ординаты соответствуют позиции пикселя на мониторе, а значение по оси аппликат соответствует цвету изображения. Вся картинка представляет собой набор квадратов мелких изображений 8х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 xml:space="preserve">8. Сигнал записывается в виде коэффициентов ряда Фурье. Так как ряд Фурье бесконечный для конечных сигналов (картинок), то сохраняют только первые 64 коэффициента этого ряда. </w:t>
      </w:r>
    </w:p>
    <w:p w14:paraId="7D1B7B6E" w14:textId="273E7451" w:rsidR="00304DD9" w:rsidRDefault="00455E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Стегаонографический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 xml:space="preserve"> метод внедрения, базирующийся на дискретном косинусном преобразовании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(DCT) </w:t>
      </w:r>
      <w:r w:rsidR="00894A8C">
        <w:rPr>
          <w:rFonts w:ascii="Times New Roman" w:eastAsia="Times New Roman" w:hAnsi="Times New Roman" w:cs="Times New Roman"/>
          <w:sz w:val="28"/>
          <w:szCs w:val="28"/>
          <w:lang w:eastAsia="ar-SA"/>
        </w:rPr>
        <w:t>— это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один из наиболее распространенных методов внедрения информации в изображения. Алгоритм DCT основан на расчете косинусных функций для частотных компонент изображения и преобр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азовании их в векторы коэффициентов, которые представляют изображения. Данные коэффициенты хранятся в матрице, которая представляет изображение. </w:t>
      </w:r>
    </w:p>
    <w:p w14:paraId="225B14FD" w14:textId="77777777" w:rsidR="00304DD9" w:rsidRDefault="00455E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Для внедрения информации в изображение с использованием алгоритма DCT, сначала выбирается некоторое количество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коэффициентов из матрицы DCT и изменяется в соответствии с информацией, которую мы хотим скрыть. Затем производится обратное DCT-преобразование, в результате которого мы получаем измененную версию исходного изображения.</w:t>
      </w:r>
    </w:p>
    <w:p w14:paraId="1B40E24A" w14:textId="77777777" w:rsidR="00304DD9" w:rsidRDefault="00455E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Из множества обзоров литературы за последние 10 лет, которые были проанализированы в рамках исследования, можно выделить несколько ключевых направлений и достижений, которые были получены в DCT стеганографии.</w:t>
      </w:r>
    </w:p>
    <w:p w14:paraId="2335E316" w14:textId="77777777" w:rsidR="00304DD9" w:rsidRDefault="00455E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Первая группа статей [44-52] фокусировалась на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исследовании производительности методов стеганографии на основе DCT. Некоторые исследователи сравнивали эффективность методов, основанных на DCT с другими методами, такими как wavelet-перобразование или descrete Fourier transform. Другие исследования включ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али анализ устойчивости методов на основе DCT к атакам и исследование скрытости информации.</w:t>
      </w:r>
    </w:p>
    <w:p w14:paraId="6555914A" w14:textId="77777777" w:rsidR="00304DD9" w:rsidRDefault="00455E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Вторая группа статей [53-62] фокусировалась на разработке новых алгоритмов стеганографии на основе DCT. Например, некоторые исследователи предложили использовать дв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ойное DCT для скрытия информации, что улучшило качество стеганографии по сравнению с обычным DCT. Другие исследования предложили использовать кластеризацию для определения наиболее эффективных коэффициентов DCT для скрытия информации.</w:t>
      </w:r>
    </w:p>
    <w:p w14:paraId="1EB3BCF8" w14:textId="77777777" w:rsidR="00304DD9" w:rsidRDefault="00455E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Третья группа статей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[63-65] была посвящена разработке алгоритмов извлечения скрытой информации на основе DCT. Некоторые исследования предложили использовать машинное обучение, чтобы повысить эффективность извлечения информации, а другие предложили использовать алгоритмы восст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ановления изображений для улучшения качества извлекаемой информации.</w:t>
      </w:r>
    </w:p>
    <w:p w14:paraId="70653DF3" w14:textId="77777777" w:rsidR="00304DD9" w:rsidRDefault="00455E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В целом, исследования за последние 10 лет показывают, что DCT продолжает быть важным инструментом в стеганографии, и его эффективность может быть улучшена с помощью новых разработок и усо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вершенствований. Данный метод обладает рядом преимуществ, среди которых высокая эффективность внедрения информации, низкий уровень потерь изображения и простота реализации. Однако, он также обладает и недостатками, связанными с тем, что в ряде случаев прос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то заметить изменения в матрице DCT, что позволяет с обнаружить скрытую информацию.</w:t>
      </w:r>
    </w:p>
    <w:p w14:paraId="77067488" w14:textId="77777777" w:rsidR="00304DD9" w:rsidRDefault="00455E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Таким образом, метод внедрения информации в изображения с использованием алгоритма DCT имеет свои преимущества и недостатки и может использоваться в рамках стеганографии дл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я скрытой передачи информации в изображениях.</w:t>
      </w:r>
    </w:p>
    <w:p w14:paraId="4DB17CEB" w14:textId="77777777" w:rsidR="00304DD9" w:rsidRDefault="00304DD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D12126C" w14:textId="77777777" w:rsidR="00304DD9" w:rsidRDefault="00304DD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95984EA" w14:textId="77777777" w:rsidR="00304DD9" w:rsidRDefault="00455E6C">
      <w:pPr>
        <w:pStyle w:val="1"/>
        <w:spacing w:before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ar-SA"/>
        </w:rPr>
      </w:pPr>
      <w:bookmarkStart w:id="8" w:name="_Toc135514444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ar-SA"/>
        </w:rPr>
        <w:t>1.2.3 Вейвлет –преобразование</w:t>
      </w:r>
      <w:bookmarkEnd w:id="8"/>
    </w:p>
    <w:p w14:paraId="6A4CCA04" w14:textId="77777777" w:rsidR="00304DD9" w:rsidRDefault="00304DD9">
      <w:pPr>
        <w:rPr>
          <w:lang w:eastAsia="ar-SA"/>
        </w:rPr>
      </w:pPr>
    </w:p>
    <w:p w14:paraId="1EEEE075" w14:textId="77777777" w:rsidR="00304DD9" w:rsidRDefault="00455E6C">
      <w:pPr>
        <w:spacing w:after="0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Цифровая обработка изображений продолжает развиваться и сегодня.  Во многих промышленных и научно-прикладных областях существуют различные задачи цифровой обработки изображений.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Многие вопросы имеют полное решение. Это относится к задачам фильтрации, сегментации, распознавания объектов на изображениях, обработки мультимедийной информации и оценки цифрового телевизионного сигнала [67]. Чтобы выполнить цифровую обработку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изображени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й, необходимо преобразовать непрерывный (аналоговый) сигнал изображения в цифровую матрицу. </w:t>
      </w:r>
    </w:p>
    <w:p w14:paraId="4D25BCA6" w14:textId="0C792321" w:rsidR="00304DD9" w:rsidRDefault="00455E6C">
      <w:pPr>
        <w:spacing w:after="0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Это преобразование включает в себя выполнение двух преобразований.  Первое преобразование </w:t>
      </w:r>
      <w:r w:rsidR="00894A8C">
        <w:rPr>
          <w:rFonts w:ascii="Times New Roman" w:eastAsia="Times New Roman" w:hAnsi="Times New Roman" w:cs="Times New Roman"/>
          <w:sz w:val="28"/>
          <w:szCs w:val="28"/>
          <w:lang w:eastAsia="ar-SA"/>
        </w:rPr>
        <w:t>— это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замена реального непрерывного изображения набором выборок в дискрет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ные моменты времени, такое преобразование называется выборкой. Второй </w:t>
      </w:r>
      <w:r w:rsidR="00894A8C">
        <w:rPr>
          <w:rFonts w:ascii="Times New Roman" w:eastAsia="Times New Roman" w:hAnsi="Times New Roman" w:cs="Times New Roman"/>
          <w:sz w:val="28"/>
          <w:szCs w:val="28"/>
          <w:lang w:eastAsia="ar-SA"/>
        </w:rPr>
        <w:t>— это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преобразование непрерывного набора значений сигнала изображения в набор квантованных значений, такое преобразование называется квантованием. Основные этапы цифровой обработки изобр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ажений показаны на рис. 1.3</w:t>
      </w:r>
    </w:p>
    <w:p w14:paraId="3BC30578" w14:textId="77777777" w:rsidR="00304DD9" w:rsidRDefault="00304DD9">
      <w:pPr>
        <w:spacing w:after="0"/>
        <w:ind w:firstLine="709"/>
        <w:jc w:val="both"/>
      </w:pPr>
    </w:p>
    <w:p w14:paraId="43B5AC47" w14:textId="77777777" w:rsidR="00304DD9" w:rsidRDefault="00455E6C">
      <w:pPr>
        <w:spacing w:after="0"/>
        <w:ind w:firstLine="709"/>
        <w:jc w:val="both"/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707F7717" wp14:editId="6508A34A">
                <wp:extent cx="5322570" cy="2932430"/>
                <wp:effectExtent l="0" t="0" r="0" b="1270"/>
                <wp:docPr id="8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2341405" name="Picture 56"/>
                        <pic:cNvPicPr>
                          <a:picLocks noChangeAspect="1"/>
                        </pic:cNvPicPr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322569" cy="293242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19.1pt;height:230.9pt;mso-wrap-distance-left:0.0pt;mso-wrap-distance-top:0.0pt;mso-wrap-distance-right:0.0pt;mso-wrap-distance-bottom:0.0pt;" stroked="false">
                <v:path textboxrect="0,0,0,0"/>
                <v:imagedata r:id="rId27" o:title=""/>
              </v:shape>
            </w:pict>
          </mc:Fallback>
        </mc:AlternateContent>
      </w:r>
    </w:p>
    <w:p w14:paraId="2B9EF7E9" w14:textId="77777777" w:rsidR="00304DD9" w:rsidRDefault="00455E6C">
      <w:pPr>
        <w:spacing w:after="0"/>
        <w:ind w:firstLine="709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1.3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-  Основные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этапы обработки цифровых изображений</w:t>
      </w:r>
    </w:p>
    <w:p w14:paraId="0C997080" w14:textId="77777777" w:rsidR="00304DD9" w:rsidRDefault="00304DD9">
      <w:pPr>
        <w:spacing w:after="0"/>
        <w:ind w:firstLine="709"/>
        <w:jc w:val="both"/>
      </w:pPr>
    </w:p>
    <w:p w14:paraId="757DA395" w14:textId="77777777" w:rsidR="00304DD9" w:rsidRDefault="00455E6C">
      <w:pPr>
        <w:spacing w:after="0"/>
        <w:ind w:firstLine="709"/>
        <w:jc w:val="both"/>
        <w:rPr>
          <w:rFonts w:ascii="Times New Roman" w:eastAsia="Times New Roman" w:hAnsi="Times New Roman" w:cs="Times New Roman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Анализируя литературу в этой области, можно выделить следующее: практически полное отсутствие методов встраивания устойчивых к сжатию мультимедийных данных. Одним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из преобразований, допускающих такое встраивание, является дискретное вейвлет-преобразование [68,69]. Как известно, набор вейвлетов в их временном или частотном представлении может аппроксимировать сложный сигнал или Вейвлет-преобразование является одним и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з методов внедрения информации в стеганографии. Оно используется для разложения изображений на различные частотные компоненты, которые затем могут быть использованы для внедрения секретной информации.</w:t>
      </w:r>
    </w:p>
    <w:p w14:paraId="6FF97719" w14:textId="77777777" w:rsidR="00304DD9" w:rsidRDefault="00455E6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Новые эффективные методы обработки изображений стали во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зможны с развитием теории вейвлетов, которые, по сравнению с преобразованием Фурье, позволяют нам с гораздо большей точностью представлять мельчайшие особенности функций, изображений и сигналов, вплоть до разрывов первого рода (скачков), с их привязкой ко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времени или пространственные координаты.  Термин "вейвлет" был введен Алексом Гроссманом и Жаном Морле в середине 1980-х годов в связи с анализом сейсмических и акустических сигналов.  В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настоящее время вейвлеты используются в задачах распознавания изображ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ений, при обработке и синтезе различных сигналов, при анализе изображений различной природы, для сжатия больших объемов информации. </w:t>
      </w:r>
    </w:p>
    <w:p w14:paraId="505AF08B" w14:textId="77777777" w:rsidR="00304DD9" w:rsidRDefault="00455E6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Вейвлет (от wavelet - малая волна, пульсация, также всплеск, часто - вейвлет) - математическая функция, которая анализирует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различные частотные составляющие данных.  График функции выглядит как волнообразные колебания с амплитудой, уменьшающейся до нуля вдали от начала координат.</w:t>
      </w:r>
      <w:r>
        <w:rPr>
          <w:rFonts w:ascii="Times New Roman" w:eastAsia="Times New Roman" w:hAnsi="Times New Roman" w:cs="Times New Roman"/>
          <w:sz w:val="28"/>
          <w:szCs w:val="28"/>
          <w:lang w:val="kk-KZ"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Идеи теории вейвлетов возникли, когда появилось достаточное количество рядов экспериментальных дан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ных, обработка которых стандартным и хорошо разработанным методом преобразования Фурье показала свои ограничения для нахождения в них закономерностей.</w:t>
      </w:r>
      <w:r>
        <w:rPr>
          <w:rFonts w:ascii="Times New Roman" w:eastAsia="Times New Roman" w:hAnsi="Times New Roman" w:cs="Times New Roman"/>
          <w:sz w:val="28"/>
          <w:szCs w:val="28"/>
          <w:lang w:val="kk-KZ"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Стремительное развитие компьютерных технологий также сыграло свою роль, что позволило численно решать так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ие задачи, которые раньше были просто недоступны.</w:t>
      </w:r>
      <w:r>
        <w:rPr>
          <w:rFonts w:ascii="Times New Roman" w:eastAsia="Times New Roman" w:hAnsi="Times New Roman" w:cs="Times New Roman"/>
          <w:sz w:val="28"/>
          <w:szCs w:val="28"/>
          <w:lang w:val="kk-KZ"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Практически важные вейвлеты традиционно определяются как функции одной действительной переменной с действительными значениями. В зависимости от математической модели (структуры, объема, структурирующего пол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я возможных значений и преобразований) различают дискретные и непрерывные вейвлеты.  Поскольку разложение сигналов в вейвлет-базисе осуществляется с использованием арифметики с плавающей запятой, возникают ошибки, величина которых зависит от степени аппрок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симации сигнала [66].</w:t>
      </w:r>
    </w:p>
    <w:p w14:paraId="4BCAE514" w14:textId="77777777" w:rsidR="00304DD9" w:rsidRDefault="00455E6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Рассмотрим пример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внедрения информации в коэффициенты дискретного вейвлет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-преобразования изображения. Для этого сначала производится разложение изображения на коэффициенты дискретного вейвлет-преобразования. Затем происходит выбор коэффициентов, в которые будет внедрена секретная информация.</w:t>
      </w:r>
    </w:p>
    <w:p w14:paraId="41C30F46" w14:textId="77777777" w:rsidR="00304DD9" w:rsidRDefault="00455E6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Внедрение информации происходит путе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м изменения выбранных коэффициентов на небольшую величину в зависимости от значения битов секретной информации. Это изменение незначительно для человеческого глаза, но позволяет внести секретную информацию в изображение без заметных с точки зрения восприят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ия искажений человеческим глазом.</w:t>
      </w:r>
    </w:p>
    <w:p w14:paraId="732DD68E" w14:textId="77777777" w:rsidR="00304DD9" w:rsidRDefault="00455E6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После внедрения информации необходимо произвести обратное вейвлет-преобразование для получения измененного изображения. Важно заметить, что при этом происходит некоторое сжатие изображения, что может привести к потере каче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ства. Поэтому при выборе метода стеганографии необходимо учитывать не только стойкость информации, но и ее визуальное качество [70-76].</w:t>
      </w:r>
    </w:p>
    <w:p w14:paraId="408CF587" w14:textId="77777777" w:rsidR="00304DD9" w:rsidRDefault="00304DD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AB42444" w14:textId="77777777" w:rsidR="00304DD9" w:rsidRDefault="00304DD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BE037F1" w14:textId="77777777" w:rsidR="00304DD9" w:rsidRDefault="00455E6C">
      <w:pPr>
        <w:pStyle w:val="1"/>
        <w:spacing w:before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ar-SA"/>
        </w:rPr>
      </w:pPr>
      <w:bookmarkStart w:id="9" w:name="_Toc135514445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ar-SA"/>
        </w:rPr>
        <w:t>1.3 Практическое применение методов внедрения ЦВЗ</w:t>
      </w:r>
      <w:bookmarkEnd w:id="9"/>
    </w:p>
    <w:p w14:paraId="13CF007B" w14:textId="77777777" w:rsidR="00304DD9" w:rsidRDefault="00304DD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7521FC4" w14:textId="77777777" w:rsidR="00304DD9" w:rsidRDefault="00455E6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Применение стеганографии имеет мирное и полезное применение – встраивание цифровых водяных знаков. Цифровой водяной знак (Digital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Watermark) — это невидимая информация, встроенная в цифровое изображение, видео или звуковой файл для различных целей, таких к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ак: защита авторских прав, аутентификация, мониторинг и отслеживание [77].</w:t>
      </w:r>
      <w:r>
        <w:rPr>
          <w:rFonts w:ascii="Times New Roman" w:eastAsia="Times New Roman" w:hAnsi="Times New Roman" w:cs="Times New Roman"/>
          <w:sz w:val="28"/>
          <w:szCs w:val="28"/>
          <w:highlight w:val="cyan"/>
          <w:lang w:eastAsia="ar-SA"/>
        </w:rPr>
        <w:t xml:space="preserve"> Например, автор встраивает свои идентификационные данные в каждую продаваемую копию программы, изображения или иного файла. Если будет перехвачен аналогичный файл под авторством тре</w:t>
      </w:r>
      <w:r>
        <w:rPr>
          <w:rFonts w:ascii="Times New Roman" w:eastAsia="Times New Roman" w:hAnsi="Times New Roman" w:cs="Times New Roman"/>
          <w:sz w:val="28"/>
          <w:szCs w:val="28"/>
          <w:highlight w:val="cyan"/>
          <w:lang w:eastAsia="ar-SA"/>
        </w:rPr>
        <w:t>тьего лица, то истинный автор может извлечь внедренный ЦВЗ и доказать свое авторство в судебном порядке.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Стеганографические алгоритмы позволяют свободно встраивать и извлекать ЦВЗ.</w:t>
      </w:r>
    </w:p>
    <w:p w14:paraId="749954B4" w14:textId="77777777" w:rsidR="00304DD9" w:rsidRDefault="00455E6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cyan"/>
          <w:lang w:eastAsia="ar-SA"/>
        </w:rPr>
        <w:t>Существует множество исследований, посвященных разработке новых методов вст</w:t>
      </w:r>
      <w:r>
        <w:rPr>
          <w:rFonts w:ascii="Times New Roman" w:eastAsia="Times New Roman" w:hAnsi="Times New Roman" w:cs="Times New Roman"/>
          <w:sz w:val="28"/>
          <w:szCs w:val="28"/>
          <w:highlight w:val="cyan"/>
          <w:lang w:eastAsia="ar-SA"/>
        </w:rPr>
        <w:t>раивания водяных знаков и анализу их эффективности [78]. К требованиям ЦВЗ относят устойчивость – свойство, позволяющее сохранять информацию даже после графических преобразований контейнера, например, масштабирования или сохранения в другом формате файла.</w:t>
      </w:r>
    </w:p>
    <w:p w14:paraId="39536791" w14:textId="77777777" w:rsidR="00304DD9" w:rsidRDefault="00455E6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red"/>
          <w:lang w:eastAsia="ar-SA"/>
        </w:rPr>
        <w:t xml:space="preserve">В работе авторов [79] рассматривается теоретический анализ и исследование производительности репрезентативных систем водяных знаков в областях преобразования и геометрически инвариантных областях. Цифровые водяные знаки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red"/>
          <w:lang w:eastAsia="ar-SA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red"/>
          <w:lang w:eastAsia="ar-SA"/>
        </w:rPr>
        <w:t xml:space="preserve"> технология встраивания водяных</w:t>
      </w:r>
      <w:r>
        <w:rPr>
          <w:rFonts w:ascii="Times New Roman" w:eastAsia="Times New Roman" w:hAnsi="Times New Roman" w:cs="Times New Roman"/>
          <w:sz w:val="28"/>
          <w:szCs w:val="28"/>
          <w:highlight w:val="red"/>
          <w:lang w:eastAsia="ar-SA"/>
        </w:rPr>
        <w:t xml:space="preserve"> знаков с правами интеллектуальной собственности в изображения, видео, аудио и другие мультимедийные данные по определенному алгоритму. Основными характеристиками цифрового водяного знака являются незаметность, пропускная способность, надежность и ложно-по</w:t>
      </w:r>
      <w:r>
        <w:rPr>
          <w:rFonts w:ascii="Times New Roman" w:eastAsia="Times New Roman" w:hAnsi="Times New Roman" w:cs="Times New Roman"/>
          <w:sz w:val="28"/>
          <w:szCs w:val="28"/>
          <w:highlight w:val="red"/>
          <w:lang w:eastAsia="ar-SA"/>
        </w:rPr>
        <w:t>ложительность алгоритма нанесения водяных знаков, а также безопасность места сокрытия. Более того, делается вывод о том, что для оценки систем нанесения водяных знаков используются различные операторы атак, что обеспечивает автоматизированный и объективный</w:t>
      </w:r>
      <w:r>
        <w:rPr>
          <w:rFonts w:ascii="Times New Roman" w:eastAsia="Times New Roman" w:hAnsi="Times New Roman" w:cs="Times New Roman"/>
          <w:sz w:val="28"/>
          <w:szCs w:val="28"/>
          <w:highlight w:val="red"/>
          <w:lang w:eastAsia="ar-SA"/>
        </w:rPr>
        <w:t xml:space="preserve"> анализ существенных методов нанесения водяных знаков для выбранных областей применения.</w:t>
      </w:r>
    </w:p>
    <w:p w14:paraId="4FB8E7FD" w14:textId="77777777" w:rsidR="00304DD9" w:rsidRDefault="00455E6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red"/>
          <w:lang w:eastAsia="ar-SA"/>
        </w:rPr>
        <w:t>В работе [80] авторы приходят к обычно неявному предположению, что цифровые водяные знаки имеют в качестве своей основной цели приложения для защиты авторских прав и к</w:t>
      </w:r>
      <w:r>
        <w:rPr>
          <w:rFonts w:ascii="Times New Roman" w:eastAsia="Times New Roman" w:hAnsi="Times New Roman" w:cs="Times New Roman"/>
          <w:sz w:val="28"/>
          <w:szCs w:val="28"/>
          <w:highlight w:val="red"/>
          <w:lang w:eastAsia="ar-SA"/>
        </w:rPr>
        <w:t>опирования. Из этих целевых приложений делается очень много выводов о необходимой безопасности системы водяных знаков, и фактически значительная часть литературы по водяным знакам уделяет именно этой теме основное внимание. В данной работе авторы делают ша</w:t>
      </w:r>
      <w:r>
        <w:rPr>
          <w:rFonts w:ascii="Times New Roman" w:eastAsia="Times New Roman" w:hAnsi="Times New Roman" w:cs="Times New Roman"/>
          <w:sz w:val="28"/>
          <w:szCs w:val="28"/>
          <w:highlight w:val="red"/>
          <w:lang w:eastAsia="ar-SA"/>
        </w:rPr>
        <w:t>г назад и попытаються провести более тщательный анализ парадигмы «водяные знаки для приложений безопасности». Целью данной статьи являются: обсудить значение концепции безопасности в контексте водяных знаков и попытаться показать, что нужно быть осторожным</w:t>
      </w:r>
      <w:r>
        <w:rPr>
          <w:rFonts w:ascii="Times New Roman" w:eastAsia="Times New Roman" w:hAnsi="Times New Roman" w:cs="Times New Roman"/>
          <w:sz w:val="28"/>
          <w:szCs w:val="28"/>
          <w:highlight w:val="red"/>
          <w:lang w:eastAsia="ar-SA"/>
        </w:rPr>
        <w:t xml:space="preserve"> при использовании аналогий из смежной области криптографии.</w:t>
      </w:r>
    </w:p>
    <w:p w14:paraId="03A8A53D" w14:textId="77777777" w:rsidR="00304DD9" w:rsidRDefault="00455E6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red"/>
          <w:lang w:eastAsia="ar-SA"/>
        </w:rPr>
        <w:t xml:space="preserve">В [81] работе исследователи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red"/>
          <w:lang w:eastAsia="ar-SA"/>
        </w:rPr>
        <w:t>отмечают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red"/>
          <w:lang w:eastAsia="ar-SA"/>
        </w:rPr>
        <w:t xml:space="preserve"> что, цифровые водяные знаки, традиционно моделируемые как связь со вспомогательной информацией, обычно считаются имеющими важные потенциальные применения в ра</w:t>
      </w:r>
      <w:r>
        <w:rPr>
          <w:rFonts w:ascii="Times New Roman" w:eastAsia="Times New Roman" w:hAnsi="Times New Roman" w:cs="Times New Roman"/>
          <w:sz w:val="28"/>
          <w:szCs w:val="28"/>
          <w:highlight w:val="red"/>
          <w:lang w:eastAsia="ar-SA"/>
        </w:rPr>
        <w:t xml:space="preserve">зличных </w:t>
      </w:r>
      <w:r>
        <w:rPr>
          <w:rFonts w:ascii="Times New Roman" w:eastAsia="Times New Roman" w:hAnsi="Times New Roman" w:cs="Times New Roman"/>
          <w:sz w:val="28"/>
          <w:szCs w:val="28"/>
          <w:highlight w:val="red"/>
          <w:lang w:eastAsia="ar-SA"/>
        </w:rPr>
        <w:lastRenderedPageBreak/>
        <w:t>сценариях, таких как управление цифровыми правами. Однако в современной литературе основное внимание уделяется надежности, пропускной способности и незаметности. Отсутствует систематический формальный подход к решению проблем безопасности нанесения</w:t>
      </w:r>
      <w:r>
        <w:rPr>
          <w:rFonts w:ascii="Times New Roman" w:eastAsia="Times New Roman" w:hAnsi="Times New Roman" w:cs="Times New Roman"/>
          <w:sz w:val="28"/>
          <w:szCs w:val="28"/>
          <w:highlight w:val="red"/>
          <w:lang w:eastAsia="ar-SA"/>
        </w:rPr>
        <w:t xml:space="preserve"> водяных знаков. В этой статье они рассматривают различные концепции и модели безопасности, использованные в предыдущим работе, и обсудили возможные направления будущих исследований.</w:t>
      </w:r>
    </w:p>
    <w:p w14:paraId="77D7BDD8" w14:textId="77777777" w:rsidR="00304DD9" w:rsidRDefault="00455E6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red"/>
          <w:lang w:eastAsia="ar-SA"/>
        </w:rPr>
        <w:t>В статье [82] авторами представлен безопасный (устойчивый к несанкциониро</w:t>
      </w:r>
      <w:r>
        <w:rPr>
          <w:rFonts w:ascii="Times New Roman" w:eastAsia="Times New Roman" w:hAnsi="Times New Roman" w:cs="Times New Roman"/>
          <w:sz w:val="28"/>
          <w:szCs w:val="28"/>
          <w:highlight w:val="red"/>
          <w:lang w:eastAsia="ar-SA"/>
        </w:rPr>
        <w:t>ванному доступу) алгоритм нанесения водяных знаков на изображения и методология нанесения цифровых водяных знаков, которые могут быть обобщены на аудио, видео и мультимедийные данные. Авторы поддерживают такую идею, чтобы водяной знак был сконструирован ка</w:t>
      </w:r>
      <w:r>
        <w:rPr>
          <w:rFonts w:ascii="Times New Roman" w:eastAsia="Times New Roman" w:hAnsi="Times New Roman" w:cs="Times New Roman"/>
          <w:sz w:val="28"/>
          <w:szCs w:val="28"/>
          <w:highlight w:val="red"/>
          <w:lang w:eastAsia="ar-SA"/>
        </w:rPr>
        <w:t>к независимый и идентично распределенный гауссов случайный вектор, который незаметно вставляется в виде расширенного спектра в наиболее значимые для восприятия спектральные компоненты данных. На основе исследовании авторов можно предположить что, вставка в</w:t>
      </w:r>
      <w:r>
        <w:rPr>
          <w:rFonts w:ascii="Times New Roman" w:eastAsia="Times New Roman" w:hAnsi="Times New Roman" w:cs="Times New Roman"/>
          <w:sz w:val="28"/>
          <w:szCs w:val="28"/>
          <w:highlight w:val="red"/>
          <w:lang w:eastAsia="ar-SA"/>
        </w:rPr>
        <w:t>одяного знака в этом режиме делает водяной знак устойчивым к операциям обработки сигналов (таким как сжатие с потерями, фильтрация, цифроаналоговое и аналого-цифровое преобразование, повторная обработка и т.д.) и обычным геометрическим преобразованиям (так</w:t>
      </w:r>
      <w:r>
        <w:rPr>
          <w:rFonts w:ascii="Times New Roman" w:eastAsia="Times New Roman" w:hAnsi="Times New Roman" w:cs="Times New Roman"/>
          <w:sz w:val="28"/>
          <w:szCs w:val="28"/>
          <w:highlight w:val="red"/>
          <w:lang w:eastAsia="ar-SA"/>
        </w:rPr>
        <w:t>им как обрезка, масштабирование, трансляция и поворот) при условии, что исходное изображение доступно и что его можно успешно зарегистрировать на преобразованном изображении с водяными знаками. В данной работе приведены экспериментальные результаты, подтве</w:t>
      </w:r>
      <w:r>
        <w:rPr>
          <w:rFonts w:ascii="Times New Roman" w:eastAsia="Times New Roman" w:hAnsi="Times New Roman" w:cs="Times New Roman"/>
          <w:sz w:val="28"/>
          <w:szCs w:val="28"/>
          <w:highlight w:val="red"/>
          <w:lang w:eastAsia="ar-SA"/>
        </w:rPr>
        <w:t>рждающие эти утверждения, наряду с изложением нерешенных проблем.</w:t>
      </w:r>
    </w:p>
    <w:p w14:paraId="2A9AF983" w14:textId="77777777" w:rsidR="00304DD9" w:rsidRDefault="00455E6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red"/>
          <w:lang w:eastAsia="ar-SA"/>
        </w:rPr>
        <w:t>В книге представлены [83] результаты исследования: цифровое нанесение водяных знаков охватывает важнейшие результаты исследований в этой области: в нем объясняются принципы, лежащие в основе</w:t>
      </w:r>
      <w:r>
        <w:rPr>
          <w:rFonts w:ascii="Times New Roman" w:eastAsia="Times New Roman" w:hAnsi="Times New Roman" w:cs="Times New Roman"/>
          <w:sz w:val="28"/>
          <w:szCs w:val="28"/>
          <w:highlight w:val="red"/>
          <w:lang w:eastAsia="ar-SA"/>
        </w:rPr>
        <w:t xml:space="preserve"> технологий нанесения цифровых водяных знаков, описываются требования, которые привели к их появлению, и обсуждаются различные цели, для которых применяются эти технологии. В результате закладывается дополнительная основа для будущих разработок в этой обла</w:t>
      </w:r>
      <w:r>
        <w:rPr>
          <w:rFonts w:ascii="Times New Roman" w:eastAsia="Times New Roman" w:hAnsi="Times New Roman" w:cs="Times New Roman"/>
          <w:sz w:val="28"/>
          <w:szCs w:val="28"/>
          <w:highlight w:val="red"/>
          <w:lang w:eastAsia="ar-SA"/>
        </w:rPr>
        <w:t>сти, помогающая читателю понять и предвидеть новые подходы и приложения.</w:t>
      </w:r>
    </w:p>
    <w:p w14:paraId="1662DBC0" w14:textId="77777777" w:rsidR="00304DD9" w:rsidRDefault="00455E6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red"/>
          <w:lang w:eastAsia="ar-SA"/>
        </w:rPr>
        <w:t>В следующей статье [84] изучается нанесение водяных знаков на цифровые изображения. Авторами проанализированы типичные цифровые алгоритмы нанесения водяных знаков, основанные на прост</w:t>
      </w:r>
      <w:r>
        <w:rPr>
          <w:rFonts w:ascii="Times New Roman" w:eastAsia="Times New Roman" w:hAnsi="Times New Roman" w:cs="Times New Roman"/>
          <w:sz w:val="28"/>
          <w:szCs w:val="28"/>
          <w:highlight w:val="red"/>
          <w:lang w:eastAsia="ar-SA"/>
        </w:rPr>
        <w:t>ранственной области и области преобразования, а также ключевые достижения в алгоритмах нанесения водяных знаков, основанных на дискретном вейвлет-преобразовании. Авторы разработали улучшенный алгоритм нанесения водяных знаков вслепую и алгоритм нанесения в</w:t>
      </w:r>
      <w:r>
        <w:rPr>
          <w:rFonts w:ascii="Times New Roman" w:eastAsia="Times New Roman" w:hAnsi="Times New Roman" w:cs="Times New Roman"/>
          <w:sz w:val="28"/>
          <w:szCs w:val="28"/>
          <w:highlight w:val="red"/>
          <w:lang w:eastAsia="ar-SA"/>
        </w:rPr>
        <w:t xml:space="preserve">одяных знаков на цветные изображения. В результате на основе двух улучшенных алгоритмов нанесения водяных знаков авторами разрабатывается алгоритм двойного нанесения водяных знаков. Оба они </w:t>
      </w:r>
      <w:r>
        <w:rPr>
          <w:rFonts w:ascii="Times New Roman" w:eastAsia="Times New Roman" w:hAnsi="Times New Roman" w:cs="Times New Roman"/>
          <w:sz w:val="28"/>
          <w:szCs w:val="28"/>
          <w:highlight w:val="red"/>
          <w:lang w:eastAsia="ar-SA"/>
        </w:rPr>
        <w:lastRenderedPageBreak/>
        <w:t>разделены, но связаны между собой. Он аутентифицирует двойные алго</w:t>
      </w:r>
      <w:r>
        <w:rPr>
          <w:rFonts w:ascii="Times New Roman" w:eastAsia="Times New Roman" w:hAnsi="Times New Roman" w:cs="Times New Roman"/>
          <w:sz w:val="28"/>
          <w:szCs w:val="28"/>
          <w:highlight w:val="red"/>
          <w:lang w:eastAsia="ar-SA"/>
        </w:rPr>
        <w:t>ритмы нанесения водяных знаков в дополнение к субъективной визуальной оценке, но также использует числовую объективную оценку и количественный анализ. Экспериментальные результаты данной работы показывают, что этот алгоритм двойного нанесения водяных знако</w:t>
      </w:r>
      <w:r>
        <w:rPr>
          <w:rFonts w:ascii="Times New Roman" w:eastAsia="Times New Roman" w:hAnsi="Times New Roman" w:cs="Times New Roman"/>
          <w:sz w:val="28"/>
          <w:szCs w:val="28"/>
          <w:highlight w:val="red"/>
          <w:lang w:eastAsia="ar-SA"/>
        </w:rPr>
        <w:t>в обладает хорошей надежностью и свойствами маскировки.</w:t>
      </w:r>
    </w:p>
    <w:p w14:paraId="69952153" w14:textId="77777777" w:rsidR="00304DD9" w:rsidRDefault="00455E6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cyan"/>
          <w:lang w:eastAsia="ar-SA"/>
        </w:rPr>
        <w:t>Эти работы показывают, что цифровые водяные знаки остаются активной областью исследований, и что различные методы могут быть использованы для создания более эффективных и устойчивых водяных знаков.</w:t>
      </w:r>
    </w:p>
    <w:p w14:paraId="192C5F6C" w14:textId="77777777" w:rsidR="00304DD9" w:rsidRDefault="00304DD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</w:p>
    <w:p w14:paraId="565565C9" w14:textId="77777777" w:rsidR="00304DD9" w:rsidRDefault="00304DD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52EA8A9" w14:textId="77777777" w:rsidR="00304DD9" w:rsidRDefault="00455E6C">
      <w:pPr>
        <w:pStyle w:val="1"/>
        <w:tabs>
          <w:tab w:val="left" w:pos="426"/>
        </w:tabs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</w:pPr>
      <w:r>
        <w:t xml:space="preserve">1.4 </w:t>
      </w:r>
      <w:bookmarkStart w:id="10" w:name="_Toc135514446"/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  <w:t>Обзор известных методов стегоанализа</w:t>
      </w:r>
      <w:bookmarkEnd w:id="10"/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  <w:t xml:space="preserve"> </w:t>
      </w:r>
    </w:p>
    <w:p w14:paraId="0A0930AB" w14:textId="77777777" w:rsidR="00304DD9" w:rsidRDefault="00304D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</w:p>
    <w:p w14:paraId="1D9CB85C" w14:textId="66E08289" w:rsidR="00304DD9" w:rsidRDefault="00455E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Стегоанализ </w:t>
      </w:r>
      <w:r w:rsidR="00906B72">
        <w:rPr>
          <w:rFonts w:ascii="Times New Roman" w:hAnsi="Times New Roman" w:cs="Times New Roman"/>
          <w:sz w:val="28"/>
          <w:szCs w:val="28"/>
          <w:lang w:eastAsia="ar-SA"/>
        </w:rPr>
        <w:t>— это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процесс обнаружения наличия стеганографического сообщения в контейнере, то есть анализа изображений, аудио или видео файлов с целью обнаружения скрытой информации [85,86]. Некоторые известные мет</w:t>
      </w:r>
      <w:r>
        <w:rPr>
          <w:rFonts w:ascii="Times New Roman" w:hAnsi="Times New Roman" w:cs="Times New Roman"/>
          <w:sz w:val="28"/>
          <w:szCs w:val="28"/>
          <w:lang w:eastAsia="ar-SA"/>
        </w:rPr>
        <w:t>оды стегоанализа включают в себя:</w:t>
      </w:r>
    </w:p>
    <w:p w14:paraId="205969A8" w14:textId="77777777" w:rsidR="00304DD9" w:rsidRDefault="00455E6C">
      <w:pPr>
        <w:pStyle w:val="af4"/>
        <w:numPr>
          <w:ilvl w:val="0"/>
          <w:numId w:val="2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Анализ статистических свойств: этот метод основывается на анализе статистики контейнера, таких как распределение цветов пикселей, их взаимная корреляция и энтропия. Изменения в этих свойствах могут указывать на наличие скр</w:t>
      </w:r>
      <w:r>
        <w:rPr>
          <w:rFonts w:ascii="Times New Roman" w:hAnsi="Times New Roman" w:cs="Times New Roman"/>
          <w:sz w:val="28"/>
          <w:szCs w:val="28"/>
          <w:lang w:eastAsia="ar-SA"/>
        </w:rPr>
        <w:t>ытой информации.</w:t>
      </w:r>
    </w:p>
    <w:p w14:paraId="21370968" w14:textId="77777777" w:rsidR="00304DD9" w:rsidRDefault="00455E6C">
      <w:pPr>
        <w:pStyle w:val="af4"/>
        <w:numPr>
          <w:ilvl w:val="0"/>
          <w:numId w:val="2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Алгоритмы машинного обучения могут использоваться для обнаружения изменений в паттернах или свойствах носителя, которые указывают на наличие стеганографического сообщения.</w:t>
      </w:r>
    </w:p>
    <w:p w14:paraId="5770972C" w14:textId="77777777" w:rsidR="00304DD9" w:rsidRDefault="00455E6C">
      <w:pPr>
        <w:pStyle w:val="af4"/>
        <w:numPr>
          <w:ilvl w:val="0"/>
          <w:numId w:val="2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Анализ на основе спектральных свойств: этот метод основывается на а</w:t>
      </w:r>
      <w:r>
        <w:rPr>
          <w:rFonts w:ascii="Times New Roman" w:hAnsi="Times New Roman" w:cs="Times New Roman"/>
          <w:sz w:val="28"/>
          <w:szCs w:val="28"/>
          <w:lang w:eastAsia="ar-SA"/>
        </w:rPr>
        <w:t>нализе спектральных свойств контейнер, таких как частоты и фазы, чтобы обнаружить изменения, которые могут указывать на наличие стеганографического сообщения.</w:t>
      </w:r>
    </w:p>
    <w:p w14:paraId="15645C43" w14:textId="77777777" w:rsidR="00304DD9" w:rsidRDefault="00455E6C">
      <w:pPr>
        <w:pStyle w:val="af4"/>
        <w:numPr>
          <w:ilvl w:val="0"/>
          <w:numId w:val="2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Анализ на основе артефактов: этот метод основывается на обнаружении артефактов, которые обычно по</w:t>
      </w:r>
      <w:r>
        <w:rPr>
          <w:rFonts w:ascii="Times New Roman" w:hAnsi="Times New Roman" w:cs="Times New Roman"/>
          <w:sz w:val="28"/>
          <w:szCs w:val="28"/>
          <w:lang w:eastAsia="ar-SA"/>
        </w:rPr>
        <w:t>являются при внедрении стеганографического сообщения, таких как изменения насыщенности цветов, блоковый эффект и т.д.</w:t>
      </w:r>
    </w:p>
    <w:p w14:paraId="463431AF" w14:textId="77777777" w:rsidR="00304DD9" w:rsidRDefault="00455E6C">
      <w:pPr>
        <w:pStyle w:val="af4"/>
        <w:numPr>
          <w:ilvl w:val="0"/>
          <w:numId w:val="2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Анализ на основе сравнения: этот метод сравнивает оригинальный носитель с возможными стеганографическими версиями, чтобы найти отличия, которые могут указывать на наличие скрытого сообщения.</w:t>
      </w:r>
    </w:p>
    <w:p w14:paraId="5B62DB04" w14:textId="77777777" w:rsidR="00304DD9" w:rsidRDefault="00455E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Это лишь некоторые известные методы стегоанализа, и исследователи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продолжают разрабатывать новые методы и улучшать существующие для более эффективного обнаружения стеганографических сообщений.</w:t>
      </w:r>
    </w:p>
    <w:p w14:paraId="7A791D7D" w14:textId="77777777" w:rsidR="00304DD9" w:rsidRDefault="00455E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Некоторые из новых работ по известным методам стегоанализа включают в себя</w:t>
      </w:r>
      <w:proofErr w:type="gramStart"/>
      <w:r>
        <w:rPr>
          <w:rFonts w:ascii="Times New Roman" w:hAnsi="Times New Roman" w:cs="Times New Roman"/>
          <w:sz w:val="28"/>
          <w:szCs w:val="28"/>
          <w:lang w:eastAsia="ar-SA"/>
        </w:rPr>
        <w:t xml:space="preserve">: </w:t>
      </w: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>Не</w:t>
      </w:r>
      <w:proofErr w:type="gramEnd"/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 xml:space="preserve"> понятно в чем идея подходов</w:t>
      </w:r>
    </w:p>
    <w:p w14:paraId="136D39FA" w14:textId="77777777" w:rsidR="00304DD9" w:rsidRDefault="00455E6C">
      <w:pPr>
        <w:numPr>
          <w:ilvl w:val="0"/>
          <w:numId w:val="16"/>
        </w:numPr>
        <w:tabs>
          <w:tab w:val="clear" w:pos="720"/>
          <w:tab w:val="num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lastRenderedPageBreak/>
        <w:t>Анализ на основе граф</w:t>
      </w: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>ов: одна из последних работ в этой области использует теорию графов для анализа стеганографических сообщений. Работа показывает, что использование графов может помочь улучшить точность обнаружения стеганографических сообщений.</w:t>
      </w:r>
    </w:p>
    <w:p w14:paraId="6055DF25" w14:textId="77777777" w:rsidR="00304DD9" w:rsidRDefault="00455E6C">
      <w:pPr>
        <w:numPr>
          <w:ilvl w:val="0"/>
          <w:numId w:val="16"/>
        </w:numPr>
        <w:tabs>
          <w:tab w:val="clear" w:pos="720"/>
          <w:tab w:val="num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>Машинное обучение с глубокими</w:t>
      </w: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 xml:space="preserve"> нейронными сетями: новые исследования используют глубокие нейронные сети для стегоанализа изображений и видео. Эти сети могут обнаруживать изменения в пикселях и фреймах, которые указывают на наличие скрытой информации.</w:t>
      </w:r>
    </w:p>
    <w:p w14:paraId="595E788A" w14:textId="77777777" w:rsidR="00304DD9" w:rsidRDefault="00455E6C">
      <w:pPr>
        <w:numPr>
          <w:ilvl w:val="0"/>
          <w:numId w:val="16"/>
        </w:numPr>
        <w:tabs>
          <w:tab w:val="clear" w:pos="720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>Анализ на основе многомерных статис</w:t>
      </w: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>тических свойств: новые методы используют многомерные статистические свойства, такие как совместная энтропия, для обнаружения стеганографических сообщений. Эти методы могут быть особенно эффективны для обнаружения сообщений, внедренных с использованием бол</w:t>
      </w: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>ее сложных алгоритмов стеганографии.</w:t>
      </w:r>
    </w:p>
    <w:p w14:paraId="184327C4" w14:textId="77777777" w:rsidR="00304DD9" w:rsidRDefault="00455E6C">
      <w:pPr>
        <w:numPr>
          <w:ilvl w:val="0"/>
          <w:numId w:val="16"/>
        </w:numPr>
        <w:tabs>
          <w:tab w:val="clear" w:pos="720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>Анализ на основе моделей глубокого обучения: новые исследования используют модели глубокого обучения для анализа носителя и обнаружения стеганографических сообщений. Эти методы могут использовать знания о том, каким обр</w:t>
      </w: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>азом сообщение было внедрено в носитель, чтобы улучшить точность обнаружения.</w:t>
      </w:r>
    </w:p>
    <w:p w14:paraId="635957AD" w14:textId="77777777" w:rsidR="00304DD9" w:rsidRDefault="00455E6C">
      <w:pPr>
        <w:numPr>
          <w:ilvl w:val="0"/>
          <w:numId w:val="16"/>
        </w:numPr>
        <w:tabs>
          <w:tab w:val="clear" w:pos="720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>Обнаружение сообщений с использованием машинного зрения: некоторые новые работы используют алгоритмы машинного зрения для обнаружения скрытой информации в изображениях. Эти метод</w:t>
      </w: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>ы могут обнаруживать изменения в текстуре, цветовых свойствах и других характеристиках изображения, которые указывают на наличие стеганографического сообщения.</w:t>
      </w:r>
    </w:p>
    <w:p w14:paraId="75858101" w14:textId="77777777" w:rsidR="00304DD9" w:rsidRDefault="00455E6C">
      <w:pPr>
        <w:numPr>
          <w:ilvl w:val="0"/>
          <w:numId w:val="16"/>
        </w:numPr>
        <w:tabs>
          <w:tab w:val="clear" w:pos="720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 xml:space="preserve">Использование генетических алгоритмов: некоторые новые методы используют генетические алгоритмы </w:t>
      </w: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>для обнаружения скрытой информации в носителе. Эти методы могут использовать эволюционные алгоритмы для поиска оптимальных параметров для обнаружения стеганографического сообщения [87-89].</w:t>
      </w:r>
    </w:p>
    <w:p w14:paraId="1DB2F88E" w14:textId="77777777" w:rsidR="00304DD9" w:rsidRDefault="00304DD9">
      <w:pPr>
        <w:spacing w:after="0"/>
        <w:ind w:firstLine="709"/>
        <w:rPr>
          <w:rFonts w:ascii="Times New Roman" w:hAnsi="Times New Roman" w:cs="Times New Roman"/>
          <w:sz w:val="28"/>
          <w:szCs w:val="28"/>
          <w:lang w:eastAsia="ar-SA"/>
        </w:rPr>
      </w:pPr>
    </w:p>
    <w:p w14:paraId="75F6165B" w14:textId="77777777" w:rsidR="00304DD9" w:rsidRDefault="00455E6C">
      <w:pPr>
        <w:pStyle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ar-SA"/>
        </w:rPr>
      </w:pPr>
      <w:bookmarkStart w:id="11" w:name="_Toc135514447"/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ar-SA"/>
        </w:rPr>
        <w:t xml:space="preserve">1.4.1 </w:t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ar-SA"/>
        </w:rPr>
        <w:t>RS</w:t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ar-SA"/>
        </w:rPr>
        <w:t xml:space="preserve"> – метод</w:t>
      </w:r>
      <w:bookmarkEnd w:id="11"/>
    </w:p>
    <w:p w14:paraId="7CC498CA" w14:textId="77777777" w:rsidR="00304DD9" w:rsidRDefault="00304DD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D2687C7" w14:textId="77777777" w:rsidR="00304DD9" w:rsidRDefault="00455E6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RS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анализ основан на применении двойной статистики, полученной из пространственных корреляций в изображениях. На данный момент не имеется каких-либо исследований по анализу скрытности внедрения данных алгоритмов при помощи методов стегоанализа. Одним из ос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новных методов статистического стегоанализа является метод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RS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который был разработан Фридрич и др. [90,91] в 2001 году. Сокращение в названии расшифровывается как Regular–Singular, то есть «регулярно-сингулярный». </w:t>
      </w:r>
    </w:p>
    <w:p w14:paraId="6A33A3A6" w14:textId="43CA9CEE" w:rsidR="00304DD9" w:rsidRDefault="00455E6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 xml:space="preserve">RS </w:t>
      </w:r>
      <w:r w:rsidR="00906B72">
        <w:rPr>
          <w:rFonts w:ascii="Times New Roman" w:eastAsia="Times New Roman" w:hAnsi="Times New Roman" w:cs="Times New Roman"/>
          <w:sz w:val="28"/>
          <w:szCs w:val="28"/>
          <w:lang w:eastAsia="ar-SA"/>
        </w:rPr>
        <w:t>— это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метод стегоанализа, который осн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ован на анализе остаточной информации, оставленной при встраивании сообщения в изображение или другой мультимедийный контент. Основная идея RS состоит в том, чтобы определить изменения, произведенные в остаточной информации после встраивания сообщения, и и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спользовать эти изменения для обнаружения скрытой информации. Остаточная информация </w:t>
      </w:r>
      <w:r w:rsidR="00906B72">
        <w:rPr>
          <w:rFonts w:ascii="Times New Roman" w:eastAsia="Times New Roman" w:hAnsi="Times New Roman" w:cs="Times New Roman"/>
          <w:sz w:val="28"/>
          <w:szCs w:val="28"/>
          <w:lang w:eastAsia="ar-SA"/>
        </w:rPr>
        <w:t>— это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разница между оригинальным и измененным контентом после встраивания сообщения.</w:t>
      </w:r>
    </w:p>
    <w:p w14:paraId="5A1A06A6" w14:textId="77777777" w:rsidR="00304DD9" w:rsidRDefault="00455E6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RS использует статистические методы для анализа остаточной информации и определения ее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характеристик, таких как среднее значение, дисперсия и ковариация. Затем эти характеристики используются для построения модели, которая может определять, содержит ли контент скрытую информацию. Одним из преимуществ RS является его способность обнаруживать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скрытую информацию, встроенную с помощью различных методов стеганографии, в том числе и более сложных методов. Однако этот метод также может давать ложноположительные результаты, если остаточная информация изменена, например, в результате сжатия изображени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я или другого контента.</w:t>
      </w:r>
    </w:p>
    <w:p w14:paraId="337DE4FF" w14:textId="77777777" w:rsidR="00304DD9" w:rsidRDefault="00455E6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Суть метода состоит в следующем: все изображение разбивается на группы по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ar-SA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пикселов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ar-SA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ar-S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ar-SA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ar-S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ar-SA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ar-SA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ar-S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ar-SA"/>
                  </w:rPr>
                  <m:t>n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ar-SA"/>
          </w:rPr>
          <m:t>,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kk-KZ" w:eastAsia="ar-SA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ar-SA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четно. Для групп пикселов определяется функция регулярности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ar-SA"/>
          </w:rPr>
          <m:t>f</m:t>
        </m:r>
        <m:r>
          <w:rPr>
            <w:rFonts w:ascii="Cambria Math" w:eastAsia="Times New Roman" w:hAnsi="Cambria Math" w:cs="Times New Roman"/>
            <w:sz w:val="28"/>
            <w:szCs w:val="28"/>
            <w:lang w:eastAsia="ar-SA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  <w:lang w:eastAsia="ar-SA"/>
          </w:rPr>
          <m:t>G</m:t>
        </m:r>
        <m:r>
          <w:rPr>
            <w:rFonts w:ascii="Cambria Math" w:eastAsia="Times New Roman" w:hAnsi="Cambria Math" w:cs="Times New Roman"/>
            <w:sz w:val="28"/>
            <w:szCs w:val="28"/>
            <w:lang w:eastAsia="ar-SA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. Под значением пикселов понимаем число от 0 до 255.</w:t>
      </w:r>
    </w:p>
    <w:p w14:paraId="7FC6EA8B" w14:textId="77777777" w:rsidR="00304DD9" w:rsidRDefault="00455E6C">
      <w:pPr>
        <w:spacing w:after="0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position w:val="-14"/>
        </w:rPr>
        <w:pict w14:anchorId="176D4A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1" type="#_x0000_t75" style="position:absolute;left:0;text-align:left;margin-left:0;margin-top:0;width:50pt;height:50pt;z-index:25164953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position w:val="-14"/>
        </w:rPr>
        <w:object w:dxaOrig="3048" w:dyaOrig="408" w14:anchorId="56CF79DF">
          <v:shape id="_x0000_i1025" type="#_x0000_t75" style="width:152.25pt;height:20.25pt;mso-wrap-distance-left:0;mso-wrap-distance-top:0;mso-wrap-distance-right:0;mso-wrap-distance-bottom:0" o:ole="">
            <v:imagedata r:id="rId28" o:title=""/>
            <v:path textboxrect="0,0,0,0"/>
          </v:shape>
          <o:OLEObject Type="Embed" ProgID="Equation.DSMT4" ShapeID="_x0000_i1025" DrawAspect="Content" ObjectID="_1746379871" r:id="rId29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                                            (1)</w:t>
      </w:r>
    </w:p>
    <w:p w14:paraId="0D20C385" w14:textId="77777777" w:rsidR="00304DD9" w:rsidRDefault="00455E6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Функция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pict w14:anchorId="70833F65">
          <v:shape id="_x0000_s1059" type="#_x0000_t75" style="position:absolute;left:0;text-align:left;margin-left:0;margin-top:0;width:50pt;height:50pt;z-index:25165056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object w:dxaOrig="540" w:dyaOrig="312" w14:anchorId="7623E84B">
          <v:shape id="_x0000_i1026" type="#_x0000_t75" style="width:27pt;height:15.75pt;mso-wrap-distance-left:0;mso-wrap-distance-top:0;mso-wrap-distance-right:0;mso-wrap-distance-bottom:0" o:ole="">
            <v:imagedata r:id="rId30" o:title=""/>
            <v:path textboxrect="0,0,0,0"/>
          </v:shape>
          <o:OLEObject Type="Embed" ProgID="Equation.DSMT4" ShapeID="_x0000_i1026" DrawAspect="Content" ObjectID="_1746379872" r:id="rId31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называется флиппингом и имеет свойство </w:t>
      </w:r>
      <w:r>
        <w:rPr>
          <w:position w:val="-10"/>
        </w:rPr>
        <w:pict w14:anchorId="5A9386F2">
          <v:shape id="_x0000_s1057" type="#_x0000_t75" style="position:absolute;left:0;text-align:left;margin-left:0;margin-top:0;width:50pt;height:50pt;z-index:25165158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position w:val="-10"/>
        </w:rPr>
        <w:object w:dxaOrig="1260" w:dyaOrig="312" w14:anchorId="68ACDBEF">
          <v:shape id="_x0000_i1027" type="#_x0000_t75" style="width:63pt;height:15.75pt;mso-wrap-distance-left:0;mso-wrap-distance-top:0;mso-wrap-distance-right:0;mso-wrap-distance-bottom:0" o:ole="">
            <v:imagedata r:id="rId32" o:title=""/>
            <v:path textboxrect="0,0,0,0"/>
          </v:shape>
          <o:OLEObject Type="Embed" ProgID="Equation.DSMT4" ShapeID="_x0000_i1027" DrawAspect="Content" ObjectID="_1746379873" r:id="rId33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Определяют две функции флиппинга –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pict w14:anchorId="4A7E60DA">
          <v:shape id="_x0000_s1055" type="#_x0000_t75" style="position:absolute;left:0;text-align:left;margin-left:0;margin-top:0;width:50pt;height:50pt;z-index:25165260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object w:dxaOrig="252" w:dyaOrig="360" w14:anchorId="6D565CCA">
          <v:shape id="_x0000_i1028" type="#_x0000_t75" style="width:12.75pt;height:18pt;mso-wrap-distance-left:0;mso-wrap-distance-top:0;mso-wrap-distance-right:0;mso-wrap-distance-bottom:0" o:ole="">
            <v:imagedata r:id="rId34" o:title=""/>
            <v:path textboxrect="0,0,0,0"/>
          </v:shape>
          <o:OLEObject Type="Embed" ProgID="Equation.DSMT4" ShapeID="_x0000_i1028" DrawAspect="Content" ObjectID="_1746379874" r:id="rId35"/>
        </w:object>
      </w:r>
      <w:r>
        <w:rPr>
          <w:rFonts w:ascii="Times New Roman" w:eastAsia="Times New Roman" w:hAnsi="Times New Roman" w:cs="Times New Roman"/>
          <w:sz w:val="28"/>
          <w:szCs w:val="28"/>
          <w:lang w:val="kk-KZ" w:eastAsia="ar-SA"/>
        </w:rPr>
        <w:t xml:space="preserve">, соответствующую инверсии младшего бита пиксела, и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pict w14:anchorId="2532AA2B">
          <v:shape id="_x0000_s1053" type="#_x0000_t75" style="position:absolute;left:0;text-align:left;margin-left:0;margin-top:0;width:50pt;height:50pt;z-index:25165363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object w:dxaOrig="348" w:dyaOrig="360" w14:anchorId="23B705F8">
          <v:shape id="_x0000_i1029" type="#_x0000_t75" style="width:17.25pt;height:18pt;mso-wrap-distance-left:0;mso-wrap-distance-top:0;mso-wrap-distance-right:0;mso-wrap-distance-bottom:0" o:ole="">
            <v:imagedata r:id="rId36" o:title=""/>
            <v:path textboxrect="0,0,0,0"/>
          </v:shape>
          <o:OLEObject Type="Embed" ProgID="Equation.DSMT4" ShapeID="_x0000_i1029" DrawAspect="Content" ObjectID="_1746379875" r:id="rId37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представляющую собой инверсию с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переносом  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старший бит: </w:t>
      </w:r>
    </w:p>
    <w:p w14:paraId="3CF983E2" w14:textId="77777777" w:rsidR="00304DD9" w:rsidRDefault="00455E6C">
      <w:pPr>
        <w:spacing w:after="0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pict w14:anchorId="3F6CC679">
          <v:shape id="_x0000_s1051" type="#_x0000_t75" style="position:absolute;left:0;text-align:left;margin-left:0;margin-top:0;width:50pt;height:50pt;z-index:25165465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object w:dxaOrig="2220" w:dyaOrig="720" w14:anchorId="4B06DF75">
          <v:shape id="_x0000_i1030" type="#_x0000_t75" style="width:111pt;height:36pt;mso-wrap-distance-left:0;mso-wrap-distance-top:0;mso-wrap-distance-right:0;mso-wrap-distance-bottom:0" o:ole="">
            <v:imagedata r:id="rId38" o:title=""/>
            <v:path textboxrect="0,0,0,0"/>
          </v:shape>
          <o:OLEObject Type="Embed" ProgID="Equation.DSMT4" ShapeID="_x0000_i1030" DrawAspect="Content" ObjectID="_1746379876" r:id="rId39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            и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pict w14:anchorId="61B75AA0">
          <v:shape id="_x0000_s1049" type="#_x0000_t75" style="position:absolute;left:0;text-align:left;margin-left:0;margin-top:0;width:50pt;height:50pt;z-index:25165568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object w:dxaOrig="2292" w:dyaOrig="720" w14:anchorId="521CA522">
          <v:shape id="_x0000_i1031" type="#_x0000_t75" style="width:114.75pt;height:36pt;mso-wrap-distance-left:0;mso-wrap-distance-top:0;mso-wrap-distance-right:0;mso-wrap-distance-bottom:0" o:ole="">
            <v:imagedata r:id="rId40" o:title=""/>
            <v:path textboxrect="0,0,0,0"/>
          </v:shape>
          <o:OLEObject Type="Embed" ProgID="Equation.DSMT4" ShapeID="_x0000_i1031" DrawAspect="Content" ObjectID="_1746379877" r:id="rId41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2)</w:t>
      </w:r>
    </w:p>
    <w:p w14:paraId="4B454247" w14:textId="77777777" w:rsidR="00304DD9" w:rsidRDefault="00455E6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При применении флиппинга к группе получают преобразованную группу пикселов.  Далее делят все группы пикселов на классы следующим образом:</w:t>
      </w:r>
    </w:p>
    <w:p w14:paraId="3B0C7B14" w14:textId="77777777" w:rsidR="00304DD9" w:rsidRDefault="00455E6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если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pict w14:anchorId="2FF7F09B">
          <v:shape id="_x0000_s1047" type="#_x0000_t75" style="position:absolute;left:0;text-align:left;margin-left:0;margin-top:0;width:50pt;height:50pt;z-index:25165670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object w:dxaOrig="1668" w:dyaOrig="312" w14:anchorId="55D62953">
          <v:shape id="_x0000_i1032" type="#_x0000_t75" style="width:83.25pt;height:15.75pt;mso-wrap-distance-left:0;mso-wrap-distance-top:0;mso-wrap-distance-right:0;mso-wrap-distance-bottom:0" o:ole="">
            <v:imagedata r:id="rId42" o:title=""/>
            <v:path textboxrect="0,0,0,0"/>
          </v:shape>
          <o:OLEObject Type="Embed" ProgID="Equation.DSMT4" ShapeID="_x0000_i1032" DrawAspect="Content" ObjectID="_1746379878" r:id="rId43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то 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pict w14:anchorId="13FC25C7">
          <v:shape id="_x0000_s1045" type="#_x0000_t75" style="position:absolute;left:0;text-align:left;margin-left:0;margin-top:0;width:50pt;height:50pt;z-index:25165772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object w:dxaOrig="1548" w:dyaOrig="312" w14:anchorId="4B4207DA">
          <v:shape id="_x0000_i1033" type="#_x0000_t75" style="width:77.25pt;height:15.75pt;mso-wrap-distance-left:0;mso-wrap-distance-top:0;mso-wrap-distance-right:0;mso-wrap-distance-bottom:0" o:ole="">
            <v:imagedata r:id="rId44" o:title=""/>
            <v:path textboxrect="0,0,0,0"/>
          </v:shape>
          <o:OLEObject Type="Embed" ProgID="Equation.DSMT4" ShapeID="_x0000_i1033" DrawAspect="Content" ObjectID="_1746379879" r:id="rId45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;</w:t>
      </w:r>
    </w:p>
    <w:p w14:paraId="68DA8D92" w14:textId="77777777" w:rsidR="00304DD9" w:rsidRDefault="00455E6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если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pict w14:anchorId="3F3417C1">
          <v:shape id="_x0000_s1043" type="#_x0000_t75" style="position:absolute;left:0;text-align:left;margin-left:0;margin-top:0;width:50pt;height:50pt;z-index:25165875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object w:dxaOrig="1668" w:dyaOrig="312" w14:anchorId="4C800D9F">
          <v:shape id="_x0000_i1034" type="#_x0000_t75" style="width:83.25pt;height:15.75pt;mso-wrap-distance-left:0;mso-wrap-distance-top:0;mso-wrap-distance-right:0;mso-wrap-distance-bottom:0" o:ole="">
            <v:imagedata r:id="rId46" o:title=""/>
            <v:path textboxrect="0,0,0,0"/>
          </v:shape>
          <o:OLEObject Type="Embed" ProgID="Equation.DSMT4" ShapeID="_x0000_i1034" DrawAspect="Content" ObjectID="_1746379880" r:id="rId47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то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pict w14:anchorId="679763AD">
          <v:shape id="_x0000_s1041" type="#_x0000_t75" style="position:absolute;left:0;text-align:left;margin-left:0;margin-top:0;width:50pt;height:50pt;z-index:25165977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object w:dxaOrig="1608" w:dyaOrig="312" w14:anchorId="35D7D8A9">
          <v:shape id="_x0000_i1035" type="#_x0000_t75" style="width:80.25pt;height:15.75pt;mso-wrap-distance-left:0;mso-wrap-distance-top:0;mso-wrap-distance-right:0;mso-wrap-distance-bottom:0" o:ole="">
            <v:imagedata r:id="rId48" o:title=""/>
            <v:path textboxrect="0,0,0,0"/>
          </v:shape>
          <o:OLEObject Type="Embed" ProgID="Equation.DSMT4" ShapeID="_x0000_i1035" DrawAspect="Content" ObjectID="_1746379881" r:id="rId49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;</w:t>
      </w:r>
    </w:p>
    <w:p w14:paraId="23761C0B" w14:textId="77777777" w:rsidR="00304DD9" w:rsidRDefault="00455E6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если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pict w14:anchorId="349FAC0E">
          <v:shape id="_x0000_s1039" type="#_x0000_t75" style="position:absolute;left:0;text-align:left;margin-left:0;margin-top:0;width:50pt;height:50pt;z-index:25166080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object w:dxaOrig="1668" w:dyaOrig="312" w14:anchorId="6C9854B3">
          <v:shape id="_x0000_i1036" type="#_x0000_t75" style="width:83.25pt;height:15.75pt;mso-wrap-distance-left:0;mso-wrap-distance-top:0;mso-wrap-distance-right:0;mso-wrap-distance-bottom:0" o:ole="">
            <v:imagedata r:id="rId50" o:title=""/>
            <v:path textboxrect="0,0,0,0"/>
          </v:shape>
          <o:OLEObject Type="Embed" ProgID="Equation.DSMT4" ShapeID="_x0000_i1036" DrawAspect="Content" ObjectID="_1746379882" r:id="rId51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то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pict w14:anchorId="2AF63909">
          <v:shape id="_x0000_s1037" type="#_x0000_t75" style="position:absolute;left:0;text-align:left;margin-left:0;margin-top:0;width:50pt;height:50pt;z-index:25166182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object w:dxaOrig="1680" w:dyaOrig="324" w14:anchorId="42F6D839">
          <v:shape id="_x0000_i1037" type="#_x0000_t75" style="width:84pt;height:16.5pt;mso-wrap-distance-left:0;mso-wrap-distance-top:0;mso-wrap-distance-right:0;mso-wrap-distance-bottom:0" o:ole="">
            <v:imagedata r:id="rId52" o:title=""/>
            <v:path textboxrect="0,0,0,0"/>
          </v:shape>
          <o:OLEObject Type="Embed" ProgID="Equation.DSMT4" ShapeID="_x0000_i1037" DrawAspect="Content" ObjectID="_1746379883" r:id="rId53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14:paraId="051E8B18" w14:textId="77777777" w:rsidR="00304DD9" w:rsidRDefault="00455E6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Метод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RS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может указать маленькую ненулевую длину сообщения из-за случайных отклонений даже для пустого контейнера. Это начальное нену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левое отклонение может быть, как положительным, так и отрицательным и накладывает ограничение на достижимую точность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RS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анализа.</w:t>
      </w:r>
    </w:p>
    <w:p w14:paraId="7FCADAED" w14:textId="77777777" w:rsidR="00304DD9" w:rsidRDefault="00455E6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 xml:space="preserve">Для каждой группы флиппинг производится два раза: с прямой и с инвертированной маской. После проведения операций классификации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для всех групп выполняется подсчет ряда количественных характеристик:</w:t>
      </w:r>
    </w:p>
    <w:p w14:paraId="243DB3AE" w14:textId="77777777" w:rsidR="00304DD9" w:rsidRDefault="00455E6C">
      <w:pPr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количество обычных групп для маски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pict w14:anchorId="12D1E744">
          <v:shape id="_x0000_s1035" type="#_x0000_t75" style="position:absolute;left:0;text-align:left;margin-left:0;margin-top:0;width:50pt;height:50pt;z-index:25166284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object w:dxaOrig="732" w:dyaOrig="360" w14:anchorId="19A1C60A">
          <v:shape id="_x0000_i1038" type="#_x0000_t75" style="width:36.75pt;height:18pt;mso-wrap-distance-left:0;mso-wrap-distance-top:0;mso-wrap-distance-right:0;mso-wrap-distance-bottom:0" o:ole="">
            <v:imagedata r:id="rId54" o:title=""/>
            <v:path textboxrect="0,0,0,0"/>
          </v:shape>
          <o:OLEObject Type="Embed" ProgID="Equation.DSMT4" ShapeID="_x0000_i1038" DrawAspect="Content" ObjectID="_1746379884" r:id="rId55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;</w:t>
      </w:r>
    </w:p>
    <w:p w14:paraId="6E22DE2B" w14:textId="77777777" w:rsidR="00304DD9" w:rsidRDefault="00455E6C">
      <w:pPr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количество необычных групп для маски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pict w14:anchorId="6E373928">
          <v:shape id="_x0000_s1033" type="#_x0000_t75" style="position:absolute;left:0;text-align:left;margin-left:0;margin-top:0;width:50pt;height:50pt;z-index:25166387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object w:dxaOrig="732" w:dyaOrig="360" w14:anchorId="5798B754">
          <v:shape id="_x0000_i1039" type="#_x0000_t75" style="width:36.75pt;height:18pt;mso-wrap-distance-left:0;mso-wrap-distance-top:0;mso-wrap-distance-right:0;mso-wrap-distance-bottom:0" o:ole="">
            <v:imagedata r:id="rId56" o:title=""/>
            <v:path textboxrect="0,0,0,0"/>
          </v:shape>
          <o:OLEObject Type="Embed" ProgID="Equation.DSMT4" ShapeID="_x0000_i1039" DrawAspect="Content" ObjectID="_1746379885" r:id="rId57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;</w:t>
      </w:r>
    </w:p>
    <w:p w14:paraId="4AB20E28" w14:textId="77777777" w:rsidR="00304DD9" w:rsidRDefault="00455E6C">
      <w:pPr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количество обычных групп для инверсной маски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pict w14:anchorId="18BDFED7">
          <v:shape id="_x0000_s1031" type="#_x0000_t75" style="position:absolute;left:0;text-align:left;margin-left:0;margin-top:0;width:50pt;height:50pt;z-index:25166489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object w:dxaOrig="972" w:dyaOrig="360" w14:anchorId="4BE6321B">
          <v:shape id="_x0000_i1040" type="#_x0000_t75" style="width:48.75pt;height:18pt;mso-wrap-distance-left:0;mso-wrap-distance-top:0;mso-wrap-distance-right:0;mso-wrap-distance-bottom:0" o:ole="">
            <v:imagedata r:id="rId58" o:title=""/>
            <v:path textboxrect="0,0,0,0"/>
          </v:shape>
          <o:OLEObject Type="Embed" ProgID="Equation.DSMT4" ShapeID="_x0000_i1040" DrawAspect="Content" ObjectID="_1746379886" r:id="rId59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;</w:t>
      </w:r>
    </w:p>
    <w:p w14:paraId="2BD5FC29" w14:textId="77777777" w:rsidR="00304DD9" w:rsidRDefault="00455E6C">
      <w:pPr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количество необычных групп для инверсной маски 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pict w14:anchorId="591D11E5">
          <v:shape id="_x0000_s1029" type="#_x0000_t75" style="position:absolute;left:0;text-align:left;margin-left:0;margin-top:0;width:50pt;height:50pt;z-index:25166592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object w:dxaOrig="960" w:dyaOrig="360" w14:anchorId="4B446119">
          <v:shape id="_x0000_i1041" type="#_x0000_t75" style="width:48pt;height:18pt;mso-wrap-distance-left:0;mso-wrap-distance-top:0;mso-wrap-distance-right:0;mso-wrap-distance-bottom:0" o:ole="">
            <v:imagedata r:id="rId60" o:title=""/>
            <v:path textboxrect="0,0,0,0"/>
          </v:shape>
          <o:OLEObject Type="Embed" ProgID="Equation.DSMT4" ShapeID="_x0000_i1041" DrawAspect="Content" ObjectID="_1746379887" r:id="rId61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14:paraId="4B376C63" w14:textId="77777777" w:rsidR="00304DD9" w:rsidRDefault="00455E6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RS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анализ показывает более точные результаты для сообщений, которые рассеянно распределены по картинке,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по сравнению с анализом сообщений, которые сконцентрированы в определенной области изображения. </w:t>
      </w:r>
    </w:p>
    <w:p w14:paraId="2845F459" w14:textId="77777777" w:rsidR="00304DD9" w:rsidRDefault="00455E6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На рис.1.4 представлен типичный вид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RS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-диаграммы – графиков значений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pict w14:anchorId="194DCCEF">
          <v:shape id="_x0000_s1027" type="#_x0000_t75" style="position:absolute;left:0;text-align:left;margin-left:0;margin-top:0;width:50pt;height:50pt;z-index:25166694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object w:dxaOrig="1728" w:dyaOrig="360" w14:anchorId="58BB9FED">
          <v:shape id="_x0000_i1042" type="#_x0000_t75" style="width:86.25pt;height:18pt;mso-wrap-distance-left:0;mso-wrap-distance-top:0;mso-wrap-distance-right:0;mso-wrap-distance-bottom:0" o:ole="">
            <v:imagedata r:id="rId62" o:title=""/>
            <v:path textboxrect="0,0,0,0"/>
          </v:shape>
          <o:OLEObject Type="Embed" ProgID="Equation.DSMT4" ShapeID="_x0000_i1042" DrawAspect="Content" ObjectID="_1746379888" r:id="rId63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в зависимости от количества пикселей с инвертированными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LSB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изображении [92].</w:t>
      </w:r>
    </w:p>
    <w:p w14:paraId="1EBBC0C4" w14:textId="77777777" w:rsidR="00304DD9" w:rsidRDefault="00455E6C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30F31C4B" wp14:editId="799130E0">
                <wp:extent cx="3738055" cy="2857500"/>
                <wp:effectExtent l="0" t="0" r="0" b="0"/>
                <wp:docPr id="27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3"/>
                        <pic:cNvPicPr>
                          <a:picLocks noChangeAspect="1"/>
                        </pic:cNvPicPr>
                      </pic:nvPicPr>
                      <pic:blipFill>
                        <a:blip r:embed="rId64"/>
                        <a:stretch/>
                      </pic:blipFill>
                      <pic:spPr bwMode="auto">
                        <a:xfrm>
                          <a:off x="0" y="0"/>
                          <a:ext cx="3824257" cy="29233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width:294.3pt;height:225.0pt;mso-wrap-distance-left:0.0pt;mso-wrap-distance-top:0.0pt;mso-wrap-distance-right:0.0pt;mso-wrap-distance-bottom:0.0pt;" stroked="f">
                <v:path textboxrect="0,0,0,0"/>
                <v:imagedata r:id="rId65" o:title=""/>
              </v:shape>
            </w:pict>
          </mc:Fallback>
        </mc:AlternateContent>
      </w:r>
    </w:p>
    <w:p w14:paraId="23DEEF27" w14:textId="77777777" w:rsidR="00304DD9" w:rsidRDefault="00455E6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ar-SA"/>
        </w:rPr>
        <w:t xml:space="preserve">Ключевая особенность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ar-SA"/>
        </w:rPr>
        <w:t>RS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ar-SA"/>
        </w:rPr>
        <w:t xml:space="preserve"> – метод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ar-SA"/>
        </w:rPr>
        <w:t xml:space="preserve"> состоит с том, что он анализирует количественные характеристики небольших групп пикселей. В связи с чем он, хотя и не способен декодировать область потенциального встраивания, может обнаружить скрытие, произведенное в случайные биты, а не последовательно.</w:t>
      </w:r>
    </w:p>
    <w:p w14:paraId="3A897DBD" w14:textId="77777777" w:rsidR="00304DD9" w:rsidRDefault="00304DD9">
      <w:pPr>
        <w:ind w:firstLine="709"/>
        <w:rPr>
          <w:rFonts w:ascii="Times New Roman" w:hAnsi="Times New Roman" w:cs="Times New Roman"/>
          <w:sz w:val="28"/>
          <w:szCs w:val="28"/>
          <w:lang w:eastAsia="ar-SA"/>
        </w:rPr>
      </w:pPr>
    </w:p>
    <w:p w14:paraId="47A99BF1" w14:textId="77777777" w:rsidR="00304DD9" w:rsidRDefault="00455E6C">
      <w:pPr>
        <w:pStyle w:val="1"/>
        <w:spacing w:before="0"/>
        <w:rPr>
          <w:rFonts w:ascii="Times New Roman" w:hAnsi="Times New Roman" w:cs="Times New Roman"/>
          <w:color w:val="000000" w:themeColor="text1"/>
          <w:sz w:val="28"/>
          <w:szCs w:val="28"/>
          <w:lang w:eastAsia="ar-SA"/>
        </w:rPr>
      </w:pPr>
      <w:bookmarkStart w:id="12" w:name="_Toc135514448"/>
      <w:r>
        <w:rPr>
          <w:rFonts w:ascii="Times New Roman" w:hAnsi="Times New Roman" w:cs="Times New Roman"/>
          <w:color w:val="000000" w:themeColor="text1"/>
          <w:sz w:val="28"/>
          <w:szCs w:val="28"/>
          <w:lang w:eastAsia="ar-SA"/>
        </w:rPr>
        <w:t xml:space="preserve">1.3.2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ar-SA"/>
        </w:rPr>
        <w:t>SPAM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ar-SA"/>
        </w:rPr>
        <w:t xml:space="preserve"> метод</w:t>
      </w:r>
      <w:bookmarkEnd w:id="12"/>
    </w:p>
    <w:p w14:paraId="50D0560D" w14:textId="77777777" w:rsidR="00304DD9" w:rsidRDefault="00304DD9">
      <w:pPr>
        <w:spacing w:after="0"/>
        <w:rPr>
          <w:lang w:eastAsia="ar-SA"/>
        </w:rPr>
      </w:pPr>
    </w:p>
    <w:p w14:paraId="638200F8" w14:textId="77777777" w:rsidR="00304DD9" w:rsidRDefault="00455E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SPAM (Statistic-based Pixel Adjacency Model) </w:t>
      </w:r>
      <w:proofErr w:type="gramStart"/>
      <w:r>
        <w:rPr>
          <w:rFonts w:ascii="Times New Roman" w:hAnsi="Times New Roman" w:cs="Times New Roman"/>
          <w:sz w:val="28"/>
          <w:szCs w:val="28"/>
          <w:lang w:eastAsia="ar-SA"/>
        </w:rPr>
        <w:t>- это</w:t>
      </w:r>
      <w:proofErr w:type="gram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метод стегоанализа, который использует статистическую модель соседних пикселей для обнаружения скрытых сообщений в мультимедийных данных. Однако, по сравнению с другими методами, такими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как паритетная проверка или анализ используемого алгоритма сжатия, SPAM предлагает более точное и эффективное обнаружение скрытой информации. Если в данных присутствует скрытая </w:t>
      </w:r>
      <w:r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информация, то статистические свойства контейнера может измениться в тех облас</w:t>
      </w:r>
      <w:r>
        <w:rPr>
          <w:rFonts w:ascii="Times New Roman" w:hAnsi="Times New Roman" w:cs="Times New Roman"/>
          <w:sz w:val="28"/>
          <w:szCs w:val="28"/>
          <w:lang w:eastAsia="ar-SA"/>
        </w:rPr>
        <w:t>тях, где скрытая информация была внедрена. Кроме того, SPAM может обнаружить небольшие изменения в данных, которые могут оставаться незамеченными другими методами [93,94].</w:t>
      </w:r>
    </w:p>
    <w:p w14:paraId="0D6C188B" w14:textId="77777777" w:rsidR="00304DD9" w:rsidRDefault="00455E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При использовании SPAM для стегоанализа следует иметь в виду, что этот метод может б</w:t>
      </w:r>
      <w:r>
        <w:rPr>
          <w:rFonts w:ascii="Times New Roman" w:hAnsi="Times New Roman" w:cs="Times New Roman"/>
          <w:sz w:val="28"/>
          <w:szCs w:val="28"/>
          <w:lang w:eastAsia="ar-SA"/>
        </w:rPr>
        <w:t>ыть ограничен в случае, если скрытая информация была внедрена в необычные (шумные) области данных, нарушения в которых не воходит за границы известной дисперсии статистики. Также, метод может быть более требовательным к вычислительным мощностям, нежели дру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гие методы стегоанализа, особенно при анализе больших объемов данных. </w:t>
      </w:r>
    </w:p>
    <w:p w14:paraId="06F635EF" w14:textId="77777777" w:rsidR="00304DD9" w:rsidRDefault="00455E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В работах авторов [95,96] использованы метод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SPAM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в сочетании с алгоритмами усиления </w:t>
      </w: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>(boosting)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для улучшения обнаружения скрытых сообщений в мультимедийных данных, которые были встроены с использованием различных методов стеганографии и с более сложными моделями взаимосвязи соседних пикселов, например, групповое понижение яркости цвета соседних пик</w:t>
      </w:r>
      <w:r>
        <w:rPr>
          <w:rFonts w:ascii="Times New Roman" w:hAnsi="Times New Roman" w:cs="Times New Roman"/>
          <w:sz w:val="28"/>
          <w:szCs w:val="28"/>
          <w:lang w:eastAsia="ar-SA"/>
        </w:rPr>
        <w:t>селов.</w:t>
      </w:r>
    </w:p>
    <w:p w14:paraId="2E7FD676" w14:textId="77777777" w:rsidR="00304DD9" w:rsidRDefault="00455E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В целом, метод SPAM продолжает оставаться важным инструментом в стегоанализе, и его применение может быть расширено и улучшено с помощью дальнейших исследований в этой области.</w:t>
      </w:r>
    </w:p>
    <w:p w14:paraId="79532F07" w14:textId="77777777" w:rsidR="00304DD9" w:rsidRDefault="00304DD9">
      <w:pPr>
        <w:ind w:firstLine="709"/>
        <w:rPr>
          <w:rFonts w:ascii="Times New Roman" w:hAnsi="Times New Roman" w:cs="Times New Roman"/>
          <w:sz w:val="28"/>
          <w:szCs w:val="28"/>
          <w:lang w:eastAsia="ar-SA"/>
        </w:rPr>
      </w:pPr>
    </w:p>
    <w:p w14:paraId="0740084C" w14:textId="77777777" w:rsidR="00304DD9" w:rsidRDefault="00455E6C">
      <w:pPr>
        <w:pStyle w:val="1"/>
        <w:spacing w:before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eastAsia="ar-SA"/>
        </w:rPr>
      </w:pPr>
      <w:bookmarkStart w:id="13" w:name="_Toc135514449"/>
      <w:r>
        <w:rPr>
          <w:rFonts w:ascii="Times New Roman" w:hAnsi="Times New Roman" w:cs="Times New Roman"/>
          <w:color w:val="000000" w:themeColor="text1"/>
          <w:sz w:val="28"/>
          <w:szCs w:val="28"/>
          <w:lang w:eastAsia="ar-SA"/>
        </w:rPr>
        <w:t>1.3.3 Метод Хи-квадрат</w:t>
      </w:r>
      <w:bookmarkEnd w:id="13"/>
      <w:r>
        <w:rPr>
          <w:rFonts w:ascii="Times New Roman" w:hAnsi="Times New Roman" w:cs="Times New Roman"/>
          <w:color w:val="000000" w:themeColor="text1"/>
          <w:sz w:val="28"/>
          <w:szCs w:val="28"/>
          <w:lang w:eastAsia="ar-SA"/>
        </w:rPr>
        <w:t xml:space="preserve"> </w:t>
      </w:r>
    </w:p>
    <w:p w14:paraId="3E8AFCB0" w14:textId="77777777" w:rsidR="00304DD9" w:rsidRDefault="00304DD9">
      <w:pPr>
        <w:spacing w:after="0"/>
        <w:ind w:firstLine="709"/>
        <w:rPr>
          <w:rFonts w:ascii="Times New Roman" w:hAnsi="Times New Roman" w:cs="Times New Roman"/>
          <w:sz w:val="28"/>
          <w:szCs w:val="28"/>
          <w:lang w:eastAsia="ar-SA"/>
        </w:rPr>
      </w:pPr>
    </w:p>
    <w:p w14:paraId="750CC4CD" w14:textId="77777777" w:rsidR="00304DD9" w:rsidRDefault="00455E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Хи-квадрат (χ²) </w:t>
      </w:r>
      <w:proofErr w:type="gramStart"/>
      <w:r>
        <w:rPr>
          <w:rFonts w:ascii="Times New Roman" w:hAnsi="Times New Roman" w:cs="Times New Roman"/>
          <w:sz w:val="28"/>
          <w:szCs w:val="28"/>
          <w:lang w:eastAsia="ar-SA"/>
        </w:rPr>
        <w:t>- это</w:t>
      </w:r>
      <w:proofErr w:type="gram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статистический метод, который используется для анализа распределения данных. В контексте стегоанализа, Хи-квадрат может быть использован для обнаружения скрытых сообщений в изображениях или других мультимедийных данных. Метод Хи-квадр</w:t>
      </w:r>
      <w:r>
        <w:rPr>
          <w:rFonts w:ascii="Times New Roman" w:hAnsi="Times New Roman" w:cs="Times New Roman"/>
          <w:sz w:val="28"/>
          <w:szCs w:val="28"/>
          <w:lang w:eastAsia="ar-SA"/>
        </w:rPr>
        <w:t>ат основывается на сравнении ожидаемого распределения данных с наблюдаемым распределением. Если наблюдаемое распределение отличается от ожидаемого, это может указывать на наличие скрытой информации. В контексте стегоанализа, Хи-квадрат может быть использов</w:t>
      </w:r>
      <w:r>
        <w:rPr>
          <w:rFonts w:ascii="Times New Roman" w:hAnsi="Times New Roman" w:cs="Times New Roman"/>
          <w:sz w:val="28"/>
          <w:szCs w:val="28"/>
          <w:lang w:eastAsia="ar-SA"/>
        </w:rPr>
        <w:t>ан для анализа частоты появления пикселей в изображении или других мультимедийных данных. Используя этот метод, можно определить, являются ли эти частоты случайными или сформированы определенным образом. Если частоты появления пикселей не соответствуют ожи</w:t>
      </w:r>
      <w:r>
        <w:rPr>
          <w:rFonts w:ascii="Times New Roman" w:hAnsi="Times New Roman" w:cs="Times New Roman"/>
          <w:sz w:val="28"/>
          <w:szCs w:val="28"/>
          <w:lang w:eastAsia="ar-SA"/>
        </w:rPr>
        <w:t>даемому распределению, это может указывать на наличие скрытой информации.</w:t>
      </w:r>
    </w:p>
    <w:p w14:paraId="05E6D6A6" w14:textId="77777777" w:rsidR="00304DD9" w:rsidRDefault="00455E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Одним из преимуществ метода Хи-квадрат является его универсальность, то есть возможность использовать его для обнаружения скрытых сообщений, встроенных с помощью различных методов ст</w:t>
      </w:r>
      <w:r>
        <w:rPr>
          <w:rFonts w:ascii="Times New Roman" w:hAnsi="Times New Roman" w:cs="Times New Roman"/>
          <w:sz w:val="28"/>
          <w:szCs w:val="28"/>
          <w:lang w:eastAsia="ar-SA"/>
        </w:rPr>
        <w:t>еганографии. Однако, этот метод также может давать ошибочные результаты:</w:t>
      </w:r>
    </w:p>
    <w:p w14:paraId="03C5609F" w14:textId="77777777" w:rsidR="00304DD9" w:rsidRDefault="00455E6C">
      <w:pPr>
        <w:pStyle w:val="af4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ошибка первого рода – случай, когда заполненный контейнер признается пустым.</w:t>
      </w:r>
    </w:p>
    <w:p w14:paraId="46185DB9" w14:textId="77777777" w:rsidR="00304DD9" w:rsidRDefault="00455E6C">
      <w:pPr>
        <w:pStyle w:val="af4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ошибка второго рода – случай, когда пустой контейнер признается заполненным.</w:t>
      </w:r>
    </w:p>
    <w:p w14:paraId="2FD05142" w14:textId="77777777" w:rsidR="00304DD9" w:rsidRDefault="00455E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Метод Хи-квадрат широко испол</w:t>
      </w:r>
      <w:r>
        <w:rPr>
          <w:rFonts w:ascii="Times New Roman" w:hAnsi="Times New Roman" w:cs="Times New Roman"/>
          <w:sz w:val="28"/>
          <w:szCs w:val="28"/>
          <w:lang w:eastAsia="ar-SA"/>
        </w:rPr>
        <w:t>ьзуется в области стегоанализа для обнаружения скрытых сообщений в различных типах мультимедийных данных, включая изображения, аудио и видео.</w:t>
      </w:r>
    </w:p>
    <w:p w14:paraId="65CA1CA7" w14:textId="77777777" w:rsidR="00304DD9" w:rsidRDefault="00455E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Существует множество исследований, которые используют этот метод для анализа качества различных методов стеганогра</w:t>
      </w:r>
      <w:r>
        <w:rPr>
          <w:rFonts w:ascii="Times New Roman" w:hAnsi="Times New Roman" w:cs="Times New Roman"/>
          <w:sz w:val="28"/>
          <w:szCs w:val="28"/>
          <w:lang w:eastAsia="ar-SA"/>
        </w:rPr>
        <w:t>фии, а также для разработки новых методов обнаружения скрытых сообщений. Одной из ранних работ в этой области является статья "</w:t>
      </w: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>A Statistical Approach to Detection of LSB Steganography in Grayscale Images"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(2002) авторов Нейла Ф. Джонса и Джессины Ф. Абрамс</w:t>
      </w:r>
      <w:r>
        <w:rPr>
          <w:rFonts w:ascii="Times New Roman" w:hAnsi="Times New Roman" w:cs="Times New Roman"/>
          <w:sz w:val="28"/>
          <w:szCs w:val="28"/>
          <w:lang w:eastAsia="ar-SA"/>
        </w:rPr>
        <w:t>. В этой статье авторы использовали метод Хи-квадрат для обнаружения скрытых сообщений, встроенных с использованием метода младшего значащего бита (LSB) в оттенках серого изображений.</w:t>
      </w:r>
    </w:p>
    <w:p w14:paraId="15BA1E0B" w14:textId="77777777" w:rsidR="00304DD9" w:rsidRDefault="00455E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red"/>
          <w:lang w:eastAsia="ar-SA"/>
        </w:rPr>
        <w:t>Уточнить какую статистику собирает хи квадрат для анализа</w:t>
      </w:r>
    </w:p>
    <w:p w14:paraId="201F4AA3" w14:textId="77777777" w:rsidR="00304DD9" w:rsidRDefault="00455E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>В</w:t>
      </w:r>
      <w:r>
        <w:rPr>
          <w:rFonts w:ascii="Times New Roman" w:hAnsi="Times New Roman" w:cs="Times New Roman"/>
          <w:sz w:val="28"/>
          <w:szCs w:val="28"/>
          <w:highlight w:val="red"/>
          <w:lang w:val="en-US"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>работе</w:t>
      </w:r>
      <w:r>
        <w:rPr>
          <w:rFonts w:ascii="Times New Roman" w:hAnsi="Times New Roman" w:cs="Times New Roman"/>
          <w:sz w:val="28"/>
          <w:szCs w:val="28"/>
          <w:highlight w:val="red"/>
          <w:lang w:val="en-US" w:eastAsia="ar-SA"/>
        </w:rPr>
        <w:t xml:space="preserve"> "Steg</w:t>
      </w:r>
      <w:r>
        <w:rPr>
          <w:rFonts w:ascii="Times New Roman" w:hAnsi="Times New Roman" w:cs="Times New Roman"/>
          <w:sz w:val="28"/>
          <w:szCs w:val="28"/>
          <w:highlight w:val="red"/>
          <w:lang w:val="en-US" w:eastAsia="ar-SA"/>
        </w:rPr>
        <w:t xml:space="preserve">analysis of Spread Spectrum Data Hiding Using a Subspace Approach" (2005) </w:t>
      </w: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>авторы</w:t>
      </w:r>
      <w:r>
        <w:rPr>
          <w:rFonts w:ascii="Times New Roman" w:hAnsi="Times New Roman" w:cs="Times New Roman"/>
          <w:sz w:val="28"/>
          <w:szCs w:val="28"/>
          <w:highlight w:val="red"/>
          <w:lang w:val="en-US"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>Эндрю</w:t>
      </w:r>
      <w:r>
        <w:rPr>
          <w:rFonts w:ascii="Times New Roman" w:hAnsi="Times New Roman" w:cs="Times New Roman"/>
          <w:sz w:val="28"/>
          <w:szCs w:val="28"/>
          <w:highlight w:val="red"/>
          <w:lang w:val="en-US"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>Кер и Герберт К. Ли использовали метод Хи-квадрат в сочетании с методом анализа подпространства, чтобы обнаружить скрытые сообщения в данных, которые были встроены с исп</w:t>
      </w: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>ользованием метода распространения спектра.</w:t>
      </w:r>
    </w:p>
    <w:p w14:paraId="6B7F235B" w14:textId="77777777" w:rsidR="00304DD9" w:rsidRDefault="00455E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>В статье "LSB Matching and Its Generalization in Spatio-Temporal Steganography" (2011) авторы Кейхидзи Огава и Мидори Китагава использовали метод Хи-квадрат для обнаружения скрытых сообщений в мультимедийных данн</w:t>
      </w: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>ых, которые были встроены с использованием метода LSB Matching.</w:t>
      </w:r>
    </w:p>
    <w:p w14:paraId="077C5997" w14:textId="77777777" w:rsidR="00304DD9" w:rsidRDefault="00455E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>В работе "A Novel Approach to Detecting JSteg Steganography in Images" (2012) авторы Мингченг Чен и Кун Шэнь использовали метод Хи-квадрат в сочетании с методом анализа текстуры для обнаружени</w:t>
      </w: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>я скрытых сообщений в изображениях, которые были встроены с использованием метода JSteg.</w:t>
      </w:r>
    </w:p>
    <w:p w14:paraId="4885AF53" w14:textId="77777777" w:rsidR="00304DD9" w:rsidRDefault="00455E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>Другие исследования используют метод Хи-квадрат для оценки эффективности различных методов стеганографии. Например, в статье "Comparative Study of Various Image Stegan</w:t>
      </w: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>ography Techniques: A Review" (2015) авторы Ибрагим Абдуллаев и Абу Бакр Билял использовали метод Хи-квадрат для сравнения эффективности различных методов встраивания скрытых сообщений в изображения.</w:t>
      </w:r>
    </w:p>
    <w:p w14:paraId="4BA3E934" w14:textId="77777777" w:rsidR="00304DD9" w:rsidRDefault="00455E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>В целом, метод Хи-квадрат остается важным инструментом в</w:t>
      </w: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 xml:space="preserve"> стегоанализе, и его применение может быть расширено и улучшено с помощью дальнейших исследований в этой области. Одно из ранних исследований, проведенное Кривсаном (Krivic et al., 2005), показало, что метод Хи-квадрат может использоваться для обнаружения </w:t>
      </w: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>сообщений, встроенных с помощью методов стеганографии на основе замены младших битов.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Исследование также показало, что этот метод может обнаружить сообщения, встроенные с помощью методов, использующих прямое изменение значений пикселей.</w:t>
      </w:r>
    </w:p>
    <w:p w14:paraId="6A3658DD" w14:textId="77777777" w:rsidR="00304DD9" w:rsidRDefault="00455E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lastRenderedPageBreak/>
        <w:t xml:space="preserve">В более поздних </w:t>
      </w:r>
      <w:proofErr w:type="gramStart"/>
      <w:r>
        <w:rPr>
          <w:rFonts w:ascii="Times New Roman" w:hAnsi="Times New Roman" w:cs="Times New Roman"/>
          <w:sz w:val="28"/>
          <w:szCs w:val="28"/>
          <w:lang w:eastAsia="ar-SA"/>
        </w:rPr>
        <w:t>исследованиях Хо</w:t>
      </w:r>
      <w:proofErr w:type="gram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и Шу (Ho and Shu, 2009) было продемонстрировано, что метод Хи-квадрат может быть эффективно использован для обнаружения сообщений, встроенных с помощью методов стеганографии на основе изменения переходов, методов на основе </w:t>
      </w:r>
      <w:r>
        <w:rPr>
          <w:rFonts w:ascii="Times New Roman" w:hAnsi="Times New Roman" w:cs="Times New Roman"/>
          <w:sz w:val="28"/>
          <w:szCs w:val="28"/>
          <w:lang w:eastAsia="ar-SA"/>
        </w:rPr>
        <w:t>замены пикселей и методов на основе изменения порядка пикселей. Они также провели исследование влияния размера сообщения на эффективность обнаружения с помощью метода Хи-квадрат.</w:t>
      </w:r>
    </w:p>
    <w:p w14:paraId="41FC027B" w14:textId="77777777" w:rsidR="00304DD9" w:rsidRDefault="00455E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Большинство исследований, проведенных в последнее время, используют метод Хи-</w:t>
      </w:r>
      <w:r>
        <w:rPr>
          <w:rFonts w:ascii="Times New Roman" w:hAnsi="Times New Roman" w:cs="Times New Roman"/>
          <w:sz w:val="28"/>
          <w:szCs w:val="28"/>
          <w:lang w:eastAsia="ar-SA"/>
        </w:rPr>
        <w:t>квадрат в сочетании с другими методами стегоанализа, такими как методы машинного обучения и методы анализа текстур. Например, Чен и др. (Chen et al., 2015) использовали метод Хи-квадрат и метод анализа текстур Габора для обнаружения скрытых сообщений, встр</w:t>
      </w:r>
      <w:r>
        <w:rPr>
          <w:rFonts w:ascii="Times New Roman" w:hAnsi="Times New Roman" w:cs="Times New Roman"/>
          <w:sz w:val="28"/>
          <w:szCs w:val="28"/>
          <w:lang w:eastAsia="ar-SA"/>
        </w:rPr>
        <w:t>оенных с помощью методов стеганографии на основе изменения переходов и методов на основе замены пикселей.</w:t>
      </w:r>
    </w:p>
    <w:p w14:paraId="7BF80D9C" w14:textId="77777777" w:rsidR="00304DD9" w:rsidRDefault="00455E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Недавнее исследование Кханг </w:t>
      </w:r>
      <w:proofErr w:type="gramStart"/>
      <w:r>
        <w:rPr>
          <w:rFonts w:ascii="Times New Roman" w:hAnsi="Times New Roman" w:cs="Times New Roman"/>
          <w:sz w:val="28"/>
          <w:szCs w:val="28"/>
          <w:lang w:eastAsia="ar-SA"/>
        </w:rPr>
        <w:t>и Хо</w:t>
      </w:r>
      <w:proofErr w:type="gram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(Khang and Ho, 2021) показало, что метод Хи-квадрат может быть эффективно использован для обнаружения скрытых сообщен</w:t>
      </w:r>
      <w:r>
        <w:rPr>
          <w:rFonts w:ascii="Times New Roman" w:hAnsi="Times New Roman" w:cs="Times New Roman"/>
          <w:sz w:val="28"/>
          <w:szCs w:val="28"/>
          <w:lang w:eastAsia="ar-SA"/>
        </w:rPr>
        <w:t>ий, встроенных с помощью методов стеганографии, которые используют множественные уровни интенсивности пикселей.</w:t>
      </w:r>
    </w:p>
    <w:p w14:paraId="762F0D35" w14:textId="77777777" w:rsidR="00304DD9" w:rsidRDefault="00455E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Например, некоторые исследования используют метод Хи-квадрат для обнаружения скрытых сообщений, встроенных в различные типы мультимедийных данны</w:t>
      </w:r>
      <w:r>
        <w:rPr>
          <w:rFonts w:ascii="Times New Roman" w:hAnsi="Times New Roman" w:cs="Times New Roman"/>
          <w:sz w:val="28"/>
          <w:szCs w:val="28"/>
          <w:lang w:eastAsia="ar-SA"/>
        </w:rPr>
        <w:t>х, такие как изображения, аудио и видео. Другие работы используют метод Хи-квадрат для оценки качества стеганографических методов, путем сравнения их эффективности в обходе методов стегоанализа.</w:t>
      </w:r>
    </w:p>
    <w:p w14:paraId="061AAE0E" w14:textId="77777777" w:rsidR="00304DD9" w:rsidRDefault="00455E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Некоторые работы также исследуют применение метода Хи-квадрат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в комбинации с другими методами стегоанализа, такими как методы машинного обучения или методы анализа текстур, чтобы улучшить точность обнаружения скрытых сообщений. Так же некоторые исследования также исследуют применение метода Хи-квадрат в сочетании с </w:t>
      </w:r>
      <w:r>
        <w:rPr>
          <w:rFonts w:ascii="Times New Roman" w:hAnsi="Times New Roman" w:cs="Times New Roman"/>
          <w:sz w:val="28"/>
          <w:szCs w:val="28"/>
          <w:lang w:eastAsia="ar-SA"/>
        </w:rPr>
        <w:t>другими методами стеганографии, чтобы создать более эффективные методы встраивания скрытых сообщений.</w:t>
      </w:r>
    </w:p>
    <w:p w14:paraId="4894160B" w14:textId="77777777" w:rsidR="00304DD9" w:rsidRDefault="00455E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Кроме того, существует также исследования, которые расширяют метод Хи-квадрат для обнаружения скрытых сообщений в более сложных сценариях, таких как мульт</w:t>
      </w:r>
      <w:r>
        <w:rPr>
          <w:rFonts w:ascii="Times New Roman" w:hAnsi="Times New Roman" w:cs="Times New Roman"/>
          <w:sz w:val="28"/>
          <w:szCs w:val="28"/>
          <w:lang w:eastAsia="ar-SA"/>
        </w:rPr>
        <w:t>имедийные данные с шумом или изменениями размера. В целом, метод Хи-квадрат является важным инструментом в стегоанализе, и его применение может быть расширено и улучшено с помощью последних исследований в этой области.</w:t>
      </w:r>
    </w:p>
    <w:p w14:paraId="741E7E5B" w14:textId="77777777" w:rsidR="00304DD9" w:rsidRDefault="00304D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</w:p>
    <w:p w14:paraId="50E26B82" w14:textId="77777777" w:rsidR="00304DD9" w:rsidRDefault="00304D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</w:p>
    <w:p w14:paraId="19433D36" w14:textId="77777777" w:rsidR="00304DD9" w:rsidRDefault="00455E6C">
      <w:pPr>
        <w:ind w:left="375"/>
        <w:outlineLvl w:val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1.5 </w:t>
      </w:r>
      <w:bookmarkStart w:id="14" w:name="_Toc135514450"/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Выводы по разделу</w:t>
      </w:r>
      <w:bookmarkEnd w:id="14"/>
    </w:p>
    <w:p w14:paraId="438FF212" w14:textId="77777777" w:rsidR="00304DD9" w:rsidRDefault="00455E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В этой главе был приведен обзор существующих и известных методов стеганографии и стегоанализа. Наиболее популярными методами стеганографии являются:</w:t>
      </w:r>
    </w:p>
    <w:p w14:paraId="044671E3" w14:textId="77777777" w:rsidR="00304DD9" w:rsidRDefault="00455E6C">
      <w:pPr>
        <w:pStyle w:val="af4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lastRenderedPageBreak/>
        <w:t xml:space="preserve">LSB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метод;</w:t>
      </w:r>
    </w:p>
    <w:p w14:paraId="1D8BC0AC" w14:textId="77777777" w:rsidR="00304DD9" w:rsidRDefault="00455E6C">
      <w:pPr>
        <w:pStyle w:val="af4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DCT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;</w:t>
      </w:r>
    </w:p>
    <w:p w14:paraId="156B4A99" w14:textId="77777777" w:rsidR="00304DD9" w:rsidRDefault="00455E6C">
      <w:pPr>
        <w:pStyle w:val="af4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Вейвлет - преобразование.</w:t>
      </w:r>
    </w:p>
    <w:p w14:paraId="50198754" w14:textId="77777777" w:rsidR="00304DD9" w:rsidRDefault="00455E6C">
      <w:pPr>
        <w:pStyle w:val="af4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В стегоанализе изображений наиболее эффективными методами считают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ся:</w:t>
      </w:r>
    </w:p>
    <w:p w14:paraId="7E6980BF" w14:textId="77777777" w:rsidR="00304DD9" w:rsidRDefault="00455E6C">
      <w:pPr>
        <w:pStyle w:val="af4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RS анализ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;</w:t>
      </w:r>
    </w:p>
    <w:p w14:paraId="307D1A6C" w14:textId="77777777" w:rsidR="00304DD9" w:rsidRDefault="00455E6C">
      <w:pPr>
        <w:pStyle w:val="af4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Хи-квадрат;</w:t>
      </w:r>
    </w:p>
    <w:p w14:paraId="4A6B5E9A" w14:textId="77777777" w:rsidR="00304DD9" w:rsidRDefault="00455E6C">
      <w:pPr>
        <w:pStyle w:val="af4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SPAM.</w:t>
      </w:r>
    </w:p>
    <w:p w14:paraId="14190AB9" w14:textId="77777777" w:rsidR="00304DD9" w:rsidRDefault="00455E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Было показано, что методы стеганографии имеют широкое применение в области защиты авторских прав и отслеживания траектории распространения цифрового объекта.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Оценка эффективности алгоритма внедрения определяется объемом дан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ных, которое встраивается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в контейнер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при котором вероятность успешного стегоанализа мала. </w:t>
      </w:r>
    </w:p>
    <w:p w14:paraId="1FBD0758" w14:textId="77777777" w:rsidR="00304DD9" w:rsidRDefault="00455E6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Применение стегоанализа может быть найдено в области обеспечения безопасности объектов критической телекоммуникационной инфраструктуры в части контроля за передачей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конфиденциальных данных.</w:t>
      </w:r>
    </w:p>
    <w:p w14:paraId="31CF6DEC" w14:textId="77777777" w:rsidR="00304DD9" w:rsidRDefault="00304DD9">
      <w:pPr>
        <w:pStyle w:val="af4"/>
        <w:spacing w:after="0" w:line="240" w:lineRule="auto"/>
        <w:ind w:left="142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DB8BDFD" w14:textId="77777777" w:rsidR="00304DD9" w:rsidRDefault="00455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</w:p>
    <w:p w14:paraId="335D8926" w14:textId="77777777" w:rsidR="00304DD9" w:rsidRDefault="00455E6C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13551446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ИСПОЛЬЗОВАННЫХ ЛИТЕРАТУР</w:t>
      </w:r>
      <w:bookmarkEnd w:id="15"/>
    </w:p>
    <w:p w14:paraId="2663428F" w14:textId="77777777" w:rsidR="00304DD9" w:rsidRDefault="00304D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FD33ED" w14:textId="77777777" w:rsidR="00304DD9" w:rsidRDefault="00304D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BDEBFB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Китани М. Методы и системы сокрытия информации. – М.: Техносфера, 2003. – 336 с.</w:t>
      </w:r>
    </w:p>
    <w:p w14:paraId="7512D0B3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Дэвид Н., Форсайт Дж. Стеганография и цифровые водяные знаки. – М.: Издательский дом «Вильямс», 2002. – 344 с.</w:t>
      </w:r>
    </w:p>
    <w:p w14:paraId="6DDD5F08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 Б., Буррес С. Методы и системы сокрытия информации: основы теории и применения. – М.: Техносфера, 2013. – 400 с.</w:t>
      </w:r>
    </w:p>
    <w:p w14:paraId="6093A76C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Лэй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>
        <w:rPr>
          <w:rFonts w:ascii="Times New Roman" w:hAnsi="Times New Roman" w:cs="Times New Roman"/>
          <w:sz w:val="28"/>
          <w:szCs w:val="28"/>
        </w:rPr>
        <w:t>Уайт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lang w:val="en-US"/>
        </w:rPr>
        <w:t>. Information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Hiding - A Survey // Proceedings of the IEEE. – 1998. – 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86. – №. </w:t>
      </w:r>
      <w:r>
        <w:rPr>
          <w:rFonts w:ascii="Times New Roman" w:hAnsi="Times New Roman" w:cs="Times New Roman"/>
          <w:sz w:val="28"/>
          <w:szCs w:val="28"/>
        </w:rPr>
        <w:t>6. – С. 1062-1078.</w:t>
      </w:r>
    </w:p>
    <w:p w14:paraId="1B8ABB45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Кэмпбелл М. Стеганография: техника сокрытия информации // Журнал «Хакер». – 2003. – №. 56. – С. 30-37.</w:t>
      </w:r>
    </w:p>
    <w:p w14:paraId="343F0229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Фридрихс Дж., Свенсон А. Методы стеганографии // Наука и жизнь. –</w:t>
      </w:r>
      <w:r>
        <w:rPr>
          <w:rFonts w:ascii="Times New Roman" w:hAnsi="Times New Roman" w:cs="Times New Roman"/>
          <w:sz w:val="28"/>
          <w:szCs w:val="28"/>
        </w:rPr>
        <w:t xml:space="preserve"> 2001. – №. 6. – С. 42-47.</w:t>
      </w:r>
    </w:p>
    <w:p w14:paraId="7042AC4B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Gustavus J. Simmons. The Prisoners' Problem and the Subliminal Channel. Problems of Control and Information Theory - 1984. </w:t>
      </w:r>
      <w:r>
        <w:rPr>
          <w:rFonts w:ascii="Times New Roman" w:hAnsi="Times New Roman" w:cs="Times New Roman"/>
          <w:sz w:val="28"/>
          <w:szCs w:val="28"/>
        </w:rPr>
        <w:t>Том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13, </w:t>
      </w:r>
      <w:r>
        <w:rPr>
          <w:rFonts w:ascii="Times New Roman" w:hAnsi="Times New Roman" w:cs="Times New Roman"/>
          <w:sz w:val="28"/>
          <w:szCs w:val="28"/>
        </w:rPr>
        <w:t>выпуск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4, </w:t>
      </w:r>
      <w:r>
        <w:rPr>
          <w:rFonts w:ascii="Times New Roman" w:hAnsi="Times New Roman" w:cs="Times New Roman"/>
          <w:sz w:val="28"/>
          <w:szCs w:val="28"/>
        </w:rPr>
        <w:t>стр</w:t>
      </w:r>
      <w:r>
        <w:rPr>
          <w:rFonts w:ascii="Times New Roman" w:hAnsi="Times New Roman" w:cs="Times New Roman"/>
          <w:sz w:val="28"/>
          <w:szCs w:val="28"/>
          <w:lang w:val="en-US"/>
        </w:rPr>
        <w:t>. 297-304. DOI: 10.1016/S0167-6911(84)80025-3</w:t>
      </w:r>
    </w:p>
    <w:p w14:paraId="48D8AB70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Колчин А.А. Методы и алгоритмы стеганог</w:t>
      </w:r>
      <w:r>
        <w:rPr>
          <w:rFonts w:ascii="Times New Roman" w:hAnsi="Times New Roman" w:cs="Times New Roman"/>
          <w:sz w:val="28"/>
          <w:szCs w:val="28"/>
        </w:rPr>
        <w:t>рафии // Информационно-измерительные и управляющие системы. – 2005. – №. 4. – С. 20-25.</w:t>
      </w:r>
    </w:p>
    <w:p w14:paraId="3B35BAA2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Китани М. Методы и системы сокрытия информации. – М.: Техносфера, 2003. – 336 с.</w:t>
      </w:r>
    </w:p>
    <w:p w14:paraId="1745B59E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Дэвид Н., Форсайт Дж. Стеганография и цифровые водяные знаки. – М.: Издательский дом «В</w:t>
      </w:r>
      <w:r>
        <w:rPr>
          <w:rFonts w:ascii="Times New Roman" w:hAnsi="Times New Roman" w:cs="Times New Roman"/>
          <w:sz w:val="28"/>
          <w:szCs w:val="28"/>
        </w:rPr>
        <w:t>ильямс», 2002. – 344 с.</w:t>
      </w:r>
    </w:p>
    <w:p w14:paraId="68551CED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 Б., Буррес С. Методы и системы сокрытия информации: основы теории и применения. – М.: Техносфера, 2013. – 400 с.</w:t>
      </w:r>
    </w:p>
    <w:p w14:paraId="2443A896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Лэй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>
        <w:rPr>
          <w:rFonts w:ascii="Times New Roman" w:hAnsi="Times New Roman" w:cs="Times New Roman"/>
          <w:sz w:val="28"/>
          <w:szCs w:val="28"/>
        </w:rPr>
        <w:t>Уайт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Information Hiding - A Survey // Proceedings of the IEEE. – 1998. – 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86. – №. </w:t>
      </w:r>
      <w:r>
        <w:rPr>
          <w:rFonts w:ascii="Times New Roman" w:hAnsi="Times New Roman" w:cs="Times New Roman"/>
          <w:sz w:val="28"/>
          <w:szCs w:val="28"/>
        </w:rPr>
        <w:t>6. – С. 1062-1078.</w:t>
      </w:r>
    </w:p>
    <w:p w14:paraId="52A738F7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Кэмпбелл М. Стеганография: техника сокрытия информации // Журнал «Хакер». – 2003. – №. 56. – С. 30-37.</w:t>
      </w:r>
    </w:p>
    <w:p w14:paraId="74413797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Фридрихс Дж., Свенсон А. Методы стеганографии // Наука и жизнь. – 2001. – №. 6. – С. 42-47.</w:t>
      </w:r>
    </w:p>
    <w:p w14:paraId="04FE9039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Колчин А.А. Методы и алгоритмы стеганографии // Информационн</w:t>
      </w:r>
      <w:r>
        <w:rPr>
          <w:rFonts w:ascii="Times New Roman" w:hAnsi="Times New Roman" w:cs="Times New Roman"/>
          <w:sz w:val="28"/>
          <w:szCs w:val="28"/>
        </w:rPr>
        <w:t>о-измерительные и управляющие системы. – 2005. – №. 4. – С. 20-25.</w:t>
      </w:r>
    </w:p>
    <w:p w14:paraId="34EF91A1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Китани</w:t>
      </w:r>
      <w:r>
        <w:rPr>
          <w:rFonts w:ascii="Times New Roman" w:hAnsi="Times New Roman" w:cs="Times New Roman"/>
          <w:sz w:val="28"/>
          <w:szCs w:val="28"/>
        </w:rPr>
        <w:t xml:space="preserve"> М. Техника сокрытия данных на основе LSB метода // Информационные технологии. – 2004. – №. 10. – С. 56-61.</w:t>
      </w:r>
    </w:p>
    <w:p w14:paraId="65B2ACCC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Китани М. Методы и системы сокрытия информации. – М.: Техносфера, 2003. – 336 с.</w:t>
      </w:r>
    </w:p>
    <w:p w14:paraId="129BE9C0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Дэвид Н., Форсайт Дж. Стеганография и цифровые водяные знаки. – М.:</w:t>
      </w:r>
      <w:r>
        <w:rPr>
          <w:rFonts w:ascii="Times New Roman" w:hAnsi="Times New Roman" w:cs="Times New Roman"/>
          <w:sz w:val="28"/>
          <w:szCs w:val="28"/>
        </w:rPr>
        <w:t xml:space="preserve"> Издательский дом «Вильямс», 2002. – 344 с.</w:t>
      </w:r>
    </w:p>
    <w:p w14:paraId="026323D9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 Б., Буррес С. Методы и системы сокрытия информации: основы теории и применения. – М.: Техносфера, 2013. – 400 с.</w:t>
      </w:r>
    </w:p>
    <w:p w14:paraId="3062FF0B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Лэй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>
        <w:rPr>
          <w:rFonts w:ascii="Times New Roman" w:hAnsi="Times New Roman" w:cs="Times New Roman"/>
          <w:sz w:val="28"/>
          <w:szCs w:val="28"/>
        </w:rPr>
        <w:t>Уайт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Information Hiding - A Survey // Proceedings of the IEEE. – 1998. – 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  <w:lang w:val="en-US"/>
        </w:rPr>
        <w:t>. 86. – 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6. – С. 1062-1078.</w:t>
      </w:r>
    </w:p>
    <w:p w14:paraId="60DF2037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Кэмпбелл М. Стеганография: техника сокрытия информации // Журнал «Хакер». – 2003. – №. 56. – С. 30-37.</w:t>
      </w:r>
    </w:p>
    <w:p w14:paraId="6AE3B8F1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Фридрихс Дж., Свенсон А. Методы стеганографии // Наука и жизнь. – 2001. – №. 6. – С. 42-47.</w:t>
      </w:r>
    </w:p>
    <w:p w14:paraId="3D3AE306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Колчин А.А. Методы и алгоритмы стеганогр</w:t>
      </w:r>
      <w:r>
        <w:rPr>
          <w:rFonts w:ascii="Times New Roman" w:hAnsi="Times New Roman" w:cs="Times New Roman"/>
          <w:sz w:val="28"/>
          <w:szCs w:val="28"/>
        </w:rPr>
        <w:t>афии // Информационно-измерительные и управляющие системы. – 2005. – №. 4. – С. 20-25.</w:t>
      </w:r>
    </w:p>
    <w:p w14:paraId="17241F32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Китани М. Техника сокрытия данных на основе LSB метода // Информационные технологии. – 2004. – №. 10. – С. 56-61.</w:t>
      </w:r>
    </w:p>
    <w:p w14:paraId="5FCD759D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Кумар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>
        <w:rPr>
          <w:rFonts w:ascii="Times New Roman" w:hAnsi="Times New Roman" w:cs="Times New Roman"/>
          <w:sz w:val="28"/>
          <w:szCs w:val="28"/>
        </w:rPr>
        <w:t>Лалит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>
        <w:rPr>
          <w:rFonts w:ascii="Times New Roman" w:hAnsi="Times New Roman" w:cs="Times New Roman"/>
          <w:sz w:val="28"/>
          <w:szCs w:val="28"/>
        </w:rPr>
        <w:t>Ананд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lang w:val="en-US"/>
        </w:rPr>
        <w:t>. LSB Steganography: A Revie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 // International Journal of Advanced Research in Computer and Communication Engineering. – 2014. – 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3. – №. </w:t>
      </w:r>
      <w:r>
        <w:rPr>
          <w:rFonts w:ascii="Times New Roman" w:hAnsi="Times New Roman" w:cs="Times New Roman"/>
          <w:sz w:val="28"/>
          <w:szCs w:val="28"/>
        </w:rPr>
        <w:t>4. – С. 4641-4646.</w:t>
      </w:r>
    </w:p>
    <w:p w14:paraId="6825E791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Гуарини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>
        <w:rPr>
          <w:rFonts w:ascii="Times New Roman" w:hAnsi="Times New Roman" w:cs="Times New Roman"/>
          <w:sz w:val="28"/>
          <w:szCs w:val="28"/>
        </w:rPr>
        <w:t>Баринотто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lang w:val="en-US"/>
        </w:rPr>
        <w:t>. LSB-Based Steganography and Steganalysis: Recent Advances and Future Perspectives // Journal of Info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rmation Hiding and Multimedia Signal Processing. – 2010. – 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1. – №. </w:t>
      </w:r>
      <w:r>
        <w:rPr>
          <w:rFonts w:ascii="Times New Roman" w:hAnsi="Times New Roman" w:cs="Times New Roman"/>
          <w:sz w:val="28"/>
          <w:szCs w:val="28"/>
        </w:rPr>
        <w:t>1. – С. 142-172.</w:t>
      </w:r>
    </w:p>
    <w:p w14:paraId="11319639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Кумар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>
        <w:rPr>
          <w:rFonts w:ascii="Times New Roman" w:hAnsi="Times New Roman" w:cs="Times New Roman"/>
          <w:sz w:val="28"/>
          <w:szCs w:val="28"/>
        </w:rPr>
        <w:t>Лалит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>
        <w:rPr>
          <w:rFonts w:ascii="Times New Roman" w:hAnsi="Times New Roman" w:cs="Times New Roman"/>
          <w:sz w:val="28"/>
          <w:szCs w:val="28"/>
        </w:rPr>
        <w:t>Ананд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LSB Steganography: A Review // International Journal of Advanced Research in Computer and Communication Engineering. – 2014. – 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3. – №. 4. –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. 4641-4646.</w:t>
      </w:r>
    </w:p>
    <w:p w14:paraId="365CB571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Гуарини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>
        <w:rPr>
          <w:rFonts w:ascii="Times New Roman" w:hAnsi="Times New Roman" w:cs="Times New Roman"/>
          <w:sz w:val="28"/>
          <w:szCs w:val="28"/>
        </w:rPr>
        <w:t>Баринотто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lang w:val="en-US"/>
        </w:rPr>
        <w:t>. LSB-Based Steganography and Steganalysis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Recent Advances and Future Perspectives // Journal of Information Hiding and Multimedia Signal Processing. – 2010. – 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1. – №. </w:t>
      </w:r>
      <w:r>
        <w:rPr>
          <w:rFonts w:ascii="Times New Roman" w:hAnsi="Times New Roman" w:cs="Times New Roman"/>
          <w:sz w:val="28"/>
          <w:szCs w:val="28"/>
        </w:rPr>
        <w:t>1. – С. 142-172.</w:t>
      </w:r>
    </w:p>
    <w:p w14:paraId="1DA97463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Китани М. Техника сокрытия данных на основе LSB метода // Информационные технологии. – 2004. – №. 10. – С. 56</w:t>
      </w:r>
      <w:r>
        <w:rPr>
          <w:rFonts w:ascii="Times New Roman" w:hAnsi="Times New Roman" w:cs="Times New Roman"/>
          <w:sz w:val="28"/>
          <w:szCs w:val="28"/>
        </w:rPr>
        <w:t>-61.</w:t>
      </w:r>
    </w:p>
    <w:p w14:paraId="08E2C69F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Кумар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>
        <w:rPr>
          <w:rFonts w:ascii="Times New Roman" w:hAnsi="Times New Roman" w:cs="Times New Roman"/>
          <w:sz w:val="28"/>
          <w:szCs w:val="28"/>
        </w:rPr>
        <w:t>Лалит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>
        <w:rPr>
          <w:rFonts w:ascii="Times New Roman" w:hAnsi="Times New Roman" w:cs="Times New Roman"/>
          <w:sz w:val="28"/>
          <w:szCs w:val="28"/>
        </w:rPr>
        <w:t>Ананд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LSB Steganography: A Review // International Journal of Advanced Research in Computer and Communication Engineering. – 2014. – 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3. – №. </w:t>
      </w:r>
      <w:r>
        <w:rPr>
          <w:rFonts w:ascii="Times New Roman" w:hAnsi="Times New Roman" w:cs="Times New Roman"/>
          <w:sz w:val="28"/>
          <w:szCs w:val="28"/>
        </w:rPr>
        <w:t>4. – С. 4641-4646.</w:t>
      </w:r>
    </w:p>
    <w:p w14:paraId="7EEA6E44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Гуарини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>
        <w:rPr>
          <w:rFonts w:ascii="Times New Roman" w:hAnsi="Times New Roman" w:cs="Times New Roman"/>
          <w:sz w:val="28"/>
          <w:szCs w:val="28"/>
        </w:rPr>
        <w:t>Баринотто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lang w:val="en-US"/>
        </w:rPr>
        <w:t>. LSB-Based Steganography and Steganalysis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Recent Advances and Future Perspectives // Journal of Information Hiding and Multimedia Signal Processing. – 2010. – 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1. – №. </w:t>
      </w:r>
      <w:r>
        <w:rPr>
          <w:rFonts w:ascii="Times New Roman" w:hAnsi="Times New Roman" w:cs="Times New Roman"/>
          <w:sz w:val="28"/>
          <w:szCs w:val="28"/>
        </w:rPr>
        <w:t>1. – С. 142-172.</w:t>
      </w:r>
    </w:p>
    <w:p w14:paraId="029522DD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Китани М. Методы и системы сокрытия информации. – М.: Техносфера, 2003. – 336 с.</w:t>
      </w:r>
    </w:p>
    <w:p w14:paraId="2E672B03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Кори Б., Буррес С. Методы и </w:t>
      </w:r>
      <w:r>
        <w:rPr>
          <w:rFonts w:ascii="Times New Roman" w:hAnsi="Times New Roman" w:cs="Times New Roman"/>
          <w:sz w:val="28"/>
          <w:szCs w:val="28"/>
        </w:rPr>
        <w:t>системы сокрытия информации: основы теории и применения. – М.: Техносфера, 2013. – 400 с.</w:t>
      </w:r>
    </w:p>
    <w:p w14:paraId="46E9EACF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Янг У. Реализация алгоритма стеганографии на основе LSB метода // Труды Международной конференции по компьютерной безопасности и криптографии. – 2012. – С. 143-147.</w:t>
      </w:r>
    </w:p>
    <w:p w14:paraId="16E1D414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нь Л., Жан Ч., Пай Ж. Обзор и анализ методов стеганографии // Информационные технологии. – 2016. – №. 5. – С. 11-16.</w:t>
      </w:r>
    </w:p>
    <w:p w14:paraId="7091C4AD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F. Petitcolas, R. Anderson and M. Kuhn, "Information hiding-a survey," in 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Proceedings of the IEEE</w:t>
      </w:r>
      <w:r>
        <w:rPr>
          <w:rFonts w:ascii="Times New Roman" w:hAnsi="Times New Roman" w:cs="Times New Roman"/>
          <w:sz w:val="28"/>
          <w:szCs w:val="28"/>
          <w:lang w:val="en-US"/>
        </w:rPr>
        <w:t>, vol. 87, no. 7, pp. 1062-1078, July 1999</w:t>
      </w:r>
      <w:r>
        <w:rPr>
          <w:rFonts w:ascii="Times New Roman" w:hAnsi="Times New Roman" w:cs="Times New Roman"/>
          <w:sz w:val="28"/>
          <w:szCs w:val="28"/>
          <w:lang w:val="en-US"/>
        </w:rPr>
        <w:t>, doi: 10.1109/5.771065.</w:t>
      </w:r>
    </w:p>
    <w:p w14:paraId="233310A5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Al-Taani, A. T., &amp; Al-Issa, A. M. (2009). A novel steganographic method for gray-level images. 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International Journal of Computer, Information, and Systems Science, and Engineering</w:t>
      </w:r>
      <w:r>
        <w:rPr>
          <w:rFonts w:ascii="Times New Roman" w:hAnsi="Times New Roman" w:cs="Times New Roman"/>
          <w:sz w:val="28"/>
          <w:szCs w:val="28"/>
          <w:lang w:val="en-US"/>
        </w:rPr>
        <w:t>, 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(3), 574-579. </w:t>
      </w:r>
    </w:p>
    <w:p w14:paraId="79123DB7" w14:textId="77777777" w:rsidR="00304DD9" w:rsidRDefault="00455E6C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Lou D. C., Hu C. H. LSB steganogra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phic method based on reversible histogram transformation function for resisting statistical steganalysis //Information Sciences. – 2012. – 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188. –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346-358. </w:t>
      </w:r>
    </w:p>
    <w:p w14:paraId="4BD68306" w14:textId="77777777" w:rsidR="00304DD9" w:rsidRDefault="00455E6C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Deshmukh P.U., Pattewar T.M. A novel approach for edge adaptive steganography on LSB insertion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technique (2015) 2014 International Conference on Information Communication and Embedded Systems, ICICES 2014, DOI: 10.1109/ICICES.2014.7033807</w:t>
      </w:r>
    </w:p>
    <w:p w14:paraId="7F6D6C98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Arora, Himanshu &amp; Bansal, Cheshta &amp; Dagar, Sunny. (2018). Comparative study of image steganography techniques. </w:t>
      </w:r>
      <w:r>
        <w:rPr>
          <w:rFonts w:ascii="Times New Roman" w:hAnsi="Times New Roman" w:cs="Times New Roman"/>
          <w:sz w:val="28"/>
          <w:szCs w:val="28"/>
          <w:lang w:val="en-US"/>
        </w:rPr>
        <w:t>982-985. DOI:10.1109/ICACCCN.2018.8748451</w:t>
      </w:r>
    </w:p>
    <w:p w14:paraId="23EC073F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Saru Kumari, Manoj Diwakar, and Amit Kumar Singh. A hybrid LSB-DE algorithm for secure color image steganography. Journal of Ambient Intelligence and Humanized Computing, Volume 9, pages 1523–1533 (2018) DOI: </w:t>
      </w:r>
      <w:hyperlink r:id="rId66" w:tooltip="https://doi.org/10.1007/s12652-017-0516-7" w:history="1">
        <w:r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https://doi.org/10.1007/s12652-017-0516-7</w:t>
        </w:r>
      </w:hyperlink>
    </w:p>
    <w:p w14:paraId="30DEB176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42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Chengqing Li, Jiashu Zhang, and Xiaoxiao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Liu. A novel LSB-based image steganography algorithm using chaotic map. Multimedia Tools and Applications, Volume 77, pages 21685–21700 (2018) DOI: </w:t>
      </w:r>
      <w:hyperlink r:id="rId67" w:tooltip="https://doi.org/10.1007/s11042-018-5901-7" w:history="1">
        <w:r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</w:t>
        </w:r>
        <w:r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tps://doi.org/10.1007/s11042-018-5901-7</w:t>
        </w:r>
      </w:hyperlink>
    </w:p>
    <w:p w14:paraId="6A4AD0D5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426"/>
        </w:tabs>
        <w:spacing w:after="0" w:line="240" w:lineRule="auto"/>
        <w:ind w:left="0" w:firstLine="709"/>
        <w:jc w:val="both"/>
        <w:rPr>
          <w:rStyle w:val="af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Ritu Kaur, Pawan Kumar. A novel approach for color image steganography using LSB and pixel value differencing. International Journal of Computer Applications, Volume 120, Issue 5, pages 27-32 (2015) DOI: </w:t>
      </w:r>
      <w:hyperlink r:id="rId68" w:tooltip="https://doi.org/10.5120/21285-1414" w:history="1">
        <w:r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https://doi.org/10.5120/21285-1414</w:t>
        </w:r>
      </w:hyperlink>
    </w:p>
    <w:p w14:paraId="533A7AD5" w14:textId="77777777" w:rsidR="00304DD9" w:rsidRDefault="00455E6C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"Performance Comparison of DCT-Based Steganography Techniques Using LSB and PN Sequence" by K. M. Habib and M. A. Karim.</w:t>
      </w:r>
    </w:p>
    <w:p w14:paraId="05871619" w14:textId="77777777" w:rsidR="00304DD9" w:rsidRDefault="00455E6C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"A Comparative Study </w:t>
      </w:r>
      <w:r>
        <w:rPr>
          <w:rFonts w:ascii="Times New Roman" w:hAnsi="Times New Roman" w:cs="Times New Roman"/>
          <w:sz w:val="28"/>
          <w:szCs w:val="28"/>
          <w:lang w:val="en-US"/>
        </w:rPr>
        <w:t>of DCT-Based Steganography Techniques" by H. R. Nagarahalli and S. P. Raju.</w:t>
      </w:r>
    </w:p>
    <w:p w14:paraId="2A6772F5" w14:textId="77777777" w:rsidR="00304DD9" w:rsidRDefault="00455E6C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"Performance Evaluation of Various DCT-Based Steganography Techniques" by G. V. K. Durga and S. Koppula.</w:t>
      </w:r>
    </w:p>
    <w:p w14:paraId="5DB1EB7B" w14:textId="77777777" w:rsidR="00304DD9" w:rsidRDefault="00455E6C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"An Empirical Study on the Performance Analysis of DCT-Based Steganography Techniques" by M. Arthavathi and S. S. Kumar.</w:t>
      </w:r>
    </w:p>
    <w:p w14:paraId="0DA3BCA8" w14:textId="77777777" w:rsidR="00304DD9" w:rsidRDefault="00455E6C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"Performance Evaluation of DCT-Based Steganography Techniques Using Different Cover Images" by M. A. Karim and K. M. Habib.</w:t>
      </w:r>
    </w:p>
    <w:p w14:paraId="5D892CE1" w14:textId="77777777" w:rsidR="00304DD9" w:rsidRDefault="00455E6C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"A Comparat</w:t>
      </w:r>
      <w:r>
        <w:rPr>
          <w:rFonts w:ascii="Times New Roman" w:hAnsi="Times New Roman" w:cs="Times New Roman"/>
          <w:sz w:val="28"/>
          <w:szCs w:val="28"/>
          <w:lang w:val="en-US"/>
        </w:rPr>
        <w:t>ive Analysis of DCT-Based Steganography Techniques" by R. S. Reddy and K. S. Rao.</w:t>
      </w:r>
    </w:p>
    <w:p w14:paraId="728BA840" w14:textId="77777777" w:rsidR="00304DD9" w:rsidRDefault="00455E6C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"Performance Analysis of DCT-Based Steganography Techniques in Different Color Spaces" by M. R. Chandran and V. Mathivanan.</w:t>
      </w:r>
    </w:p>
    <w:p w14:paraId="72C28A65" w14:textId="77777777" w:rsidR="00304DD9" w:rsidRDefault="00455E6C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"A Comparative Study of DCT-Based Steganography Te</w:t>
      </w:r>
      <w:r>
        <w:rPr>
          <w:rFonts w:ascii="Times New Roman" w:hAnsi="Times New Roman" w:cs="Times New Roman"/>
          <w:sz w:val="28"/>
          <w:szCs w:val="28"/>
          <w:lang w:val="en-US"/>
        </w:rPr>
        <w:t>chniques using Digital Images" by S. V. Ramesh and M. Venkatesan.</w:t>
      </w:r>
    </w:p>
    <w:p w14:paraId="2C443B4E" w14:textId="77777777" w:rsidR="00304DD9" w:rsidRDefault="00455E6C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"Performance Analysis of DCT-Based Steganography Techniques using Different Embedding Techniques" by N. M. Solanki and V. K. Srivastava.</w:t>
      </w:r>
    </w:p>
    <w:p w14:paraId="50A3E77E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"A new approach to steganography based on DCT and dis</w:t>
      </w:r>
      <w:r>
        <w:rPr>
          <w:rFonts w:ascii="Times New Roman" w:hAnsi="Times New Roman" w:cs="Times New Roman"/>
          <w:sz w:val="28"/>
          <w:szCs w:val="28"/>
          <w:lang w:val="en-US"/>
        </w:rPr>
        <w:t>crete wavelet transform" by J. Li and S. Li.</w:t>
      </w:r>
    </w:p>
    <w:p w14:paraId="3AF4A38B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"An efficient image steganography algorithm based on DCT and quantization" by Berna Gökmenoğlu and İsmail Avcı.</w:t>
      </w:r>
    </w:p>
    <w:p w14:paraId="5632CC02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"Robust image steganography using DCT and LSB substitution" by S. K. S. Sivaiah and M. Rajesh Kumar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C951A0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"A novel secure data hiding technique in medical images based on DCT and LSB substitution" by K. Revathi and D. Sridharan.</w:t>
      </w:r>
    </w:p>
    <w:p w14:paraId="474D4C5A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"A novel steganographic technique based on DCT and multiple LSB substitution" by Manju Khari and Anjana Jain.</w:t>
      </w:r>
    </w:p>
    <w:p w14:paraId="7B7701D1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"A robust and efficie</w:t>
      </w:r>
      <w:r>
        <w:rPr>
          <w:rFonts w:ascii="Times New Roman" w:hAnsi="Times New Roman" w:cs="Times New Roman"/>
          <w:sz w:val="28"/>
          <w:szCs w:val="28"/>
          <w:lang w:val="en-US"/>
        </w:rPr>
        <w:t>nt steganography technique using DCT and secret key encryption" by Ravinder Kumar and Manoj Kumar.</w:t>
      </w:r>
    </w:p>
    <w:p w14:paraId="1F8DA910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"A novel reversible data hiding technique based on DCT and histogram shifting" by Yong Xie and Jun Zhang.</w:t>
      </w:r>
    </w:p>
    <w:p w14:paraId="189B814A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"A new perceptually based image steganography techn</w:t>
      </w:r>
      <w:r>
        <w:rPr>
          <w:rFonts w:ascii="Times New Roman" w:hAnsi="Times New Roman" w:cs="Times New Roman"/>
          <w:sz w:val="28"/>
          <w:szCs w:val="28"/>
          <w:lang w:val="en-US"/>
        </w:rPr>
        <w:t>ique based on DCT and visual masking" by S. S. Lakshmi and R. S. Rajesh.</w:t>
      </w:r>
    </w:p>
    <w:p w14:paraId="20BBA962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"A new approach to robust steganography based on DCT and basis functions" by Zhihua Xia and Guoping Qiu.</w:t>
      </w:r>
    </w:p>
    <w:p w14:paraId="5A5DE29A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"A new steganographic technique based on DCT and random walk" by M. C. Gupta a</w:t>
      </w:r>
      <w:r>
        <w:rPr>
          <w:rFonts w:ascii="Times New Roman" w:hAnsi="Times New Roman" w:cs="Times New Roman"/>
          <w:sz w:val="28"/>
          <w:szCs w:val="28"/>
          <w:lang w:val="en-US"/>
        </w:rPr>
        <w:t>nd S. K. Singh.</w:t>
      </w:r>
    </w:p>
    <w:p w14:paraId="5ECB0B28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Yuqing Li., Zebiao Guan., Chi Xu. Digital Image Self Restoration Based on Information Hiding. 2018 37th Chinese Control Conference (CCC)</w:t>
      </w:r>
    </w:p>
    <w:p w14:paraId="2E77D5E0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Jun Xiao., Bin Qin., Yusheng Sun., Xiao Xu. Research of multi-direction transition probability matrices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algorithm for JPEG steganalysis. 2012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24th Chinese Control and Decision Conference (CCDC)</w:t>
      </w:r>
    </w:p>
    <w:p w14:paraId="4654ABC5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Evsutin O., Melman A., Meshcheryakov R. Algorithm of error-free information embedding into the DCT domain of digital images based on the QIM method using adaptive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masking of distortions. Signal Processing10 September 2020Volume 179</w:t>
      </w:r>
    </w:p>
    <w:p w14:paraId="394E83A7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567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Daiyrbayeva, E., Murzin, F., Yerimbetova, A., Toigozhinov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A. (2020). Using wavelet transform in image processing. 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Advanced technologies and computer science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(2), 15–20. </w:t>
      </w:r>
      <w:hyperlink r:id="rId69" w:tooltip="https://atcs.iict.kz/index.php/atcs/article/view/25" w:history="1">
        <w:r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https://atcs.iict.kz/index.php/atcs/article/view/25</w:t>
        </w:r>
      </w:hyperlink>
    </w:p>
    <w:p w14:paraId="141D6467" w14:textId="77777777" w:rsidR="00304DD9" w:rsidRDefault="00455E6C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D.J. Evans, N.F. Johnson, and S. Roe, "Wavelet-based steganography," IEEE Transactions on Information Forensics and Security, vol. 1, no. 1, pp. 142-154, 2006.</w:t>
      </w:r>
    </w:p>
    <w:p w14:paraId="46A188E0" w14:textId="77777777" w:rsidR="00304DD9" w:rsidRDefault="00455E6C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F. Liu, J. Li, and G. Xie, "A new steganographic method based on wavelet transform," IEEE Intern</w:t>
      </w:r>
      <w:r>
        <w:rPr>
          <w:rFonts w:ascii="Times New Roman" w:hAnsi="Times New Roman" w:cs="Times New Roman"/>
          <w:sz w:val="28"/>
          <w:szCs w:val="28"/>
          <w:lang w:val="en-US"/>
        </w:rPr>
        <w:t>ational Conference on Fuzzy Systems and Knowledge Discovery, vol. 2, pp. 1452-1456, 2009.</w:t>
      </w:r>
    </w:p>
    <w:p w14:paraId="3E0CE1D3" w14:textId="77777777" w:rsidR="00304DD9" w:rsidRDefault="00455E6C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S. Wu, R. Lu, and X. Sun, "A new steganographic method based on wavelet transform and matrix embedding," Journal of Computers, vol. 6, no. 7, pp. 1486-1493, 2011.</w:t>
      </w:r>
    </w:p>
    <w:p w14:paraId="0F403D70" w14:textId="77777777" w:rsidR="00304DD9" w:rsidRDefault="00455E6C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R. </w:t>
      </w:r>
      <w:r>
        <w:rPr>
          <w:rFonts w:ascii="Times New Roman" w:hAnsi="Times New Roman" w:cs="Times New Roman"/>
          <w:sz w:val="28"/>
          <w:szCs w:val="28"/>
          <w:lang w:val="en-US"/>
        </w:rPr>
        <w:t>Zheng, C. Wang, and Y. Miao, "A robust steganographic method based on wavelet transform," International Conference on Cyber Security, pp. 18-24, 2013.</w:t>
      </w:r>
    </w:p>
    <w:p w14:paraId="2E81A6BD" w14:textId="77777777" w:rsidR="00304DD9" w:rsidRDefault="00455E6C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V. Devi and V. Seetha Lakshmi, "A novel wavelet based steganographic technique for hiding image into imag</w:t>
      </w:r>
      <w:r>
        <w:rPr>
          <w:rFonts w:ascii="Times New Roman" w:hAnsi="Times New Roman" w:cs="Times New Roman"/>
          <w:sz w:val="28"/>
          <w:szCs w:val="28"/>
          <w:lang w:val="en-US"/>
        </w:rPr>
        <w:t>e," International Conference on Applied Soft Computing and Communication Networks, pp. 399-404, 2015.</w:t>
      </w:r>
    </w:p>
    <w:p w14:paraId="3EE66B37" w14:textId="77777777" w:rsidR="00304DD9" w:rsidRDefault="00455E6C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K. Murugan and S. Neelavathi, "Wavelet based multimedia steganography using adaptive threshold," International Journal of Applied Engineering Research, vo</w:t>
      </w:r>
      <w:r>
        <w:rPr>
          <w:rFonts w:ascii="Times New Roman" w:hAnsi="Times New Roman" w:cs="Times New Roman"/>
          <w:sz w:val="28"/>
          <w:szCs w:val="28"/>
          <w:lang w:val="en-US"/>
        </w:rPr>
        <w:t>l. 10, no. 55, pp. 39305-39311, 2015.</w:t>
      </w:r>
    </w:p>
    <w:p w14:paraId="28ABEC8E" w14:textId="77777777" w:rsidR="00304DD9" w:rsidRDefault="00455E6C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P. Gajjar and V. Prajapati, "A review on steganography techniques using wavelet transform," International Journal of Advance Research, vol. 5, no. 10, pp. 3177-3182, 2017.</w:t>
      </w:r>
    </w:p>
    <w:p w14:paraId="669ED9AD" w14:textId="77777777" w:rsidR="00304DD9" w:rsidRDefault="00455E6C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S. Kumar and P. Singh, "A comparative study 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wavelet based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image steganography techniques," International Journal of Computer Applications, vol. 178, no. 11, pp. 10-14, November 2018.</w:t>
      </w:r>
    </w:p>
    <w:p w14:paraId="7711B6BC" w14:textId="77777777" w:rsidR="00304DD9" w:rsidRDefault="00455E6C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F. Zhou, L. Wang, and Y. Qin, "A new image steganography scheme based on wavelet transform and high-dimensional chao</w:t>
      </w:r>
      <w:r>
        <w:rPr>
          <w:rFonts w:ascii="Times New Roman" w:hAnsi="Times New Roman" w:cs="Times New Roman"/>
          <w:sz w:val="28"/>
          <w:szCs w:val="28"/>
          <w:lang w:val="en-US"/>
        </w:rPr>
        <w:t>tic map," Multimedia Tools and Applications, vol. 77, no. 11, pp. 13195-13216, 2018.</w:t>
      </w:r>
    </w:p>
    <w:p w14:paraId="7D9C31EB" w14:textId="77777777" w:rsidR="00304DD9" w:rsidRDefault="00455E6C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M.S. Ali, A.R. Ansari, and S.K. Chaudhuri, "A novel color image steganography scheme using DWT and IWT," International Journal of Image, Graphics and Signal Processing, vo</w:t>
      </w:r>
      <w:r>
        <w:rPr>
          <w:rFonts w:ascii="Times New Roman" w:hAnsi="Times New Roman" w:cs="Times New Roman"/>
          <w:sz w:val="28"/>
          <w:szCs w:val="28"/>
          <w:lang w:val="en-US"/>
        </w:rPr>
        <w:t>l. 10, no. 8, pp. 114-122, 2018.</w:t>
      </w:r>
    </w:p>
    <w:p w14:paraId="6C340CAA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567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Ingemar Cox, Matthew Miller, and Jeffrey Bloom. Digital Watermarking and Steganography, 2nd Edition. -Morgan Kaufmann Publishers Publication date: December 2007</w:t>
      </w:r>
    </w:p>
    <w:p w14:paraId="23D6BF2F" w14:textId="77777777" w:rsidR="00304DD9" w:rsidRDefault="00455E6C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Xiaolong Li and Shuyuan Yang (2014). A Secure and Robust Digit</w:t>
      </w:r>
      <w:r>
        <w:rPr>
          <w:rFonts w:ascii="Times New Roman" w:hAnsi="Times New Roman" w:cs="Times New Roman"/>
          <w:sz w:val="28"/>
          <w:szCs w:val="28"/>
          <w:lang w:val="en-US"/>
        </w:rPr>
        <w:t>al Watermarking Scheme for Color Images based on Discrete Wavelet Transform and Singular Value Decomposition. International Journal of Security and Its Applications Volume: 8 Issue: 2 Pages: 71-80</w:t>
      </w:r>
    </w:p>
    <w:p w14:paraId="0071376F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(2014) Robust Image Watermarking Theories and Techniques: 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Review. Journal of Applied Research and Technology. JART. Vol. 12. Issue 1.pages 122-138. DOI: 10.1016/S1665-6423(14)71612-8</w:t>
      </w:r>
    </w:p>
    <w:p w14:paraId="12684A22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T. Kalker, "Considerations on watermarking security," 2001 IEEE Fourth Workshop on Multimedia Signal Processing (Cat. No.01TH8564)</w:t>
      </w:r>
      <w:r>
        <w:rPr>
          <w:rFonts w:ascii="Times New Roman" w:hAnsi="Times New Roman" w:cs="Times New Roman"/>
          <w:sz w:val="28"/>
          <w:szCs w:val="28"/>
          <w:lang w:val="en-US"/>
        </w:rPr>
        <w:t>, Cannes, France, 2001, pp. 201-206, DOI:10.1109/MMSP.2001.962734</w:t>
      </w:r>
    </w:p>
    <w:p w14:paraId="45F0C5A8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Li, Q., Memon, N. (2007). Security Models of Digital Watermarking. In: Sebe, N., Liu, Y., Zhuang, Y., Huang, T.S. (eds) Multimedia Content Analysis and Mining. MCAM 2007. Lecture Notes in Co</w:t>
      </w:r>
      <w:r>
        <w:rPr>
          <w:rFonts w:ascii="Times New Roman" w:hAnsi="Times New Roman" w:cs="Times New Roman"/>
          <w:sz w:val="28"/>
          <w:szCs w:val="28"/>
          <w:lang w:val="en-US"/>
        </w:rPr>
        <w:t>mputer Science, vol 4577. Springer, Berlin, Heidelberg. https://doi.org/10.1007/978-3-540-73417-8_12</w:t>
      </w:r>
    </w:p>
    <w:p w14:paraId="40DB9210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I. J. Cox, J. Kilian, F. T. Leighton and T. Shamoon, "Secure spread spectrum watermarking for multimedia," in IEEE Transactions on Image Processing, vol. 6</w:t>
      </w:r>
      <w:r>
        <w:rPr>
          <w:rFonts w:ascii="Times New Roman" w:hAnsi="Times New Roman" w:cs="Times New Roman"/>
          <w:sz w:val="28"/>
          <w:szCs w:val="28"/>
          <w:lang w:val="en-US"/>
        </w:rPr>
        <w:t>, no. 12, pp. 1673-1687, Dec. 1997, DOI:10.1109/83.650120</w:t>
      </w:r>
    </w:p>
    <w:p w14:paraId="427F51AB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Ingemar Cox, Matthew Miller, Jeffrey Bloom, Mathew Miller. Digital Watermarking. eBook ISBN: 9780080504599</w:t>
      </w:r>
    </w:p>
    <w:p w14:paraId="296CEF81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Fang Y., Han B., Zhang Y., Tian L. A novel dual watermarking algorithm for digital images. </w:t>
      </w:r>
      <w:r>
        <w:rPr>
          <w:rFonts w:ascii="Times New Roman" w:hAnsi="Times New Roman" w:cs="Times New Roman"/>
          <w:sz w:val="28"/>
          <w:szCs w:val="28"/>
          <w:lang w:val="en-US"/>
        </w:rPr>
        <w:t>(2016) International Journal of Simulation: Systems, Science and Technology, 17 (44), pp. 34.1-34.8. DOI: 10.5013/IJSSST.a.17.44.34</w:t>
      </w:r>
    </w:p>
    <w:p w14:paraId="532CEE4C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M. Goljan and R. Du, Reliable Detection of LSB Steganography in Grayscale and Color Images. Proc. of the ACM Workshop on Mul</w:t>
      </w:r>
      <w:r>
        <w:rPr>
          <w:rFonts w:ascii="Times New Roman" w:hAnsi="Times New Roman" w:cs="Times New Roman"/>
          <w:sz w:val="28"/>
          <w:szCs w:val="28"/>
          <w:lang w:val="en-US"/>
        </w:rPr>
        <w:t>timedia and Security, Ottawa, Canada, October 5, 2001, pp. 27-30. PDF</w:t>
      </w:r>
    </w:p>
    <w:p w14:paraId="7DBEA98E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M. Goljan.  Practical Steganalysis - State of the Art. Proc. SPIE Photonics West, Vol. 4675, Electronic Imaging 2002, Security and Watermarking of Multimedia Contents, San Jose, Californ</w:t>
      </w:r>
      <w:r>
        <w:rPr>
          <w:rFonts w:ascii="Times New Roman" w:hAnsi="Times New Roman" w:cs="Times New Roman"/>
          <w:sz w:val="28"/>
          <w:szCs w:val="28"/>
          <w:lang w:val="en-US"/>
        </w:rPr>
        <w:t>ia, January, 2002, pp. 1-13. PDF</w:t>
      </w:r>
    </w:p>
    <w:p w14:paraId="167BA586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Thanikaiselvan V, Arulmozhivarman P, Subashanthini S, Amirtharajan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R. A graph theory practice on transformed image: a random image steganography. </w:t>
      </w:r>
      <w:r>
        <w:rPr>
          <w:rFonts w:ascii="Times New Roman" w:hAnsi="Times New Roman" w:cs="Times New Roman"/>
          <w:sz w:val="28"/>
          <w:szCs w:val="28"/>
        </w:rPr>
        <w:t>Scientific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World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Journal. Dec 22;2013. doi: 10.1155/2013/464107. </w:t>
      </w:r>
    </w:p>
    <w:p w14:paraId="2089BFC0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42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 F., Tang H., ZouY., Huang Y., Feng Y., Peng L. Research on information security in text emotional steganogr</w:t>
      </w:r>
      <w:r>
        <w:rPr>
          <w:rFonts w:ascii="Times New Roman" w:hAnsi="Times New Roman" w:cs="Times New Roman"/>
          <w:sz w:val="28"/>
          <w:szCs w:val="28"/>
          <w:lang w:val="en-US"/>
        </w:rPr>
        <w:t>aphy based on machine learning. Enterprise Information Systems, V.15, (7), pp. 984-1001, 2021. Doi:10.1080/17517575.2020.1720827</w:t>
      </w:r>
    </w:p>
    <w:p w14:paraId="5F8DF9D2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Fhf</w:t>
      </w:r>
    </w:p>
    <w:p w14:paraId="64B5DBA8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Fridrich J., Golja M., Du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R. 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Reliable Detection of LSB Steganogra-phy in Color and Grayscale Images. Proceedings of the </w:t>
      </w:r>
      <w:r>
        <w:rPr>
          <w:rFonts w:ascii="Times New Roman" w:hAnsi="Times New Roman" w:cs="Times New Roman"/>
          <w:sz w:val="28"/>
          <w:szCs w:val="28"/>
          <w:lang w:val="en-US"/>
        </w:rPr>
        <w:t>2001 workshop on Multimedia and security: new challenges. 2001 -pp.27–30.  URL: https://doi.org/10.1145/1232454.1232466</w:t>
      </w:r>
    </w:p>
    <w:p w14:paraId="2FB8AB3A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Vil'khovskiy D.E. Algoritmy steganograficheskogo analiza izobrazheniy s nizkim zapolneniyem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stegokonteynera:diss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….kand. tekh. nauk: 05.1</w:t>
      </w:r>
      <w:r>
        <w:rPr>
          <w:rFonts w:ascii="Times New Roman" w:hAnsi="Times New Roman" w:cs="Times New Roman"/>
          <w:sz w:val="28"/>
          <w:szCs w:val="28"/>
          <w:lang w:val="en-US"/>
        </w:rPr>
        <w:t>3.19 — Omsk: Omskiy gosudar-stvennyy universitet im. F.M. Dostoyevskogo,2021-p.135 URL: https://www.ugatu.su/media/uploads/MainSite/Science/dissovet/07/2020/vilkhovsky-de/dissert_vilkhovsky-de.pdf</w:t>
      </w:r>
    </w:p>
    <w:p w14:paraId="5A8D98D3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Daiyrbayeva, E., Yerimbetova, A., Nechta, I., Merzlyakova,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E., Toigozhinova, A., &amp; Turganbayev, A. (2022). A Study of the Information Embedding Method into Raster Image Based on Interpolation. </w:t>
      </w:r>
      <w:r>
        <w:rPr>
          <w:rFonts w:ascii="Times New Roman" w:hAnsi="Times New Roman" w:cs="Times New Roman"/>
          <w:iCs/>
          <w:sz w:val="28"/>
          <w:szCs w:val="28"/>
        </w:rPr>
        <w:t>Journal of Imaging</w:t>
      </w:r>
      <w:r>
        <w:rPr>
          <w:rFonts w:ascii="Times New Roman" w:hAnsi="Times New Roman" w:cs="Times New Roman"/>
          <w:sz w:val="28"/>
          <w:szCs w:val="28"/>
        </w:rPr>
        <w:t>, </w:t>
      </w:r>
      <w:r>
        <w:rPr>
          <w:rFonts w:ascii="Times New Roman" w:hAnsi="Times New Roman" w:cs="Times New Roman"/>
          <w:iCs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(10), 288.</w:t>
      </w:r>
    </w:p>
    <w:p w14:paraId="052CBECE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Zhang, H., Ping, X., Xu, M. 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et al.</w:t>
      </w:r>
      <w:r>
        <w:rPr>
          <w:rFonts w:ascii="Times New Roman" w:hAnsi="Times New Roman" w:cs="Times New Roman"/>
          <w:sz w:val="28"/>
          <w:szCs w:val="28"/>
          <w:lang w:val="en-US"/>
        </w:rPr>
        <w:t> Steganalysis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by subtractive pixel adjacency matrix and dimensionality reduction. 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Sci. China Inf. Sci.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1–7 (2014). </w:t>
      </w:r>
      <w:hyperlink r:id="rId70" w:tooltip="https://doi.org/10.1007/s11432-013-4793-x" w:history="1">
        <w:r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https://doi.org/10.1007/s11432-013-4793-x</w:t>
        </w:r>
      </w:hyperlink>
    </w:p>
    <w:p w14:paraId="20A0AABF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Has</w:t>
      </w:r>
      <w:r>
        <w:rPr>
          <w:rFonts w:ascii="Times New Roman" w:hAnsi="Times New Roman" w:cs="Times New Roman"/>
          <w:sz w:val="28"/>
          <w:szCs w:val="28"/>
          <w:lang w:val="en-US"/>
        </w:rPr>
        <w:t>san Farsi and Amir Shahi. Steganalysis of images based on spatial domain and two-dimensional JPEG array.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2014)Journal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of the Chinese Institute of Engineers, V. = 37,(8).pp. 1055-1063. doi = 10.1080/02533839.2014.929711</w:t>
      </w:r>
    </w:p>
    <w:p w14:paraId="4EC326EB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Гонсалес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Артеага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>
        <w:rPr>
          <w:rFonts w:ascii="Times New Roman" w:hAnsi="Times New Roman" w:cs="Times New Roman"/>
          <w:sz w:val="28"/>
          <w:szCs w:val="28"/>
        </w:rPr>
        <w:t>Паредес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Пенуэ</w:t>
      </w:r>
      <w:r>
        <w:rPr>
          <w:rFonts w:ascii="Times New Roman" w:hAnsi="Times New Roman" w:cs="Times New Roman"/>
          <w:sz w:val="28"/>
          <w:szCs w:val="28"/>
        </w:rPr>
        <w:t>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>
        <w:rPr>
          <w:rFonts w:ascii="Times New Roman" w:hAnsi="Times New Roman" w:cs="Times New Roman"/>
          <w:sz w:val="28"/>
          <w:szCs w:val="28"/>
        </w:rPr>
        <w:t>Рейес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Гарсия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  <w:lang w:val="en-US"/>
        </w:rPr>
        <w:t>. "A Study of Steganalysis Based on SPAM Features and Boosting Algorithms", 2009.</w:t>
      </w:r>
    </w:p>
    <w:p w14:paraId="2FB8F4CA" w14:textId="77777777" w:rsidR="00304DD9" w:rsidRDefault="00455E6C">
      <w:pPr>
        <w:numPr>
          <w:ilvl w:val="0"/>
          <w:numId w:val="15"/>
        </w:numPr>
        <w:tabs>
          <w:tab w:val="clear" w:pos="720"/>
          <w:tab w:val="num" w:pos="360"/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Li, H., Huang, W., &amp; Fu, J. (2011). Steganalysis of JPEG Images Using Rich Models.</w:t>
      </w:r>
    </w:p>
    <w:p w14:paraId="6593C70B" w14:textId="77777777" w:rsidR="00304DD9" w:rsidRDefault="00455E6C">
      <w:pPr>
        <w:pStyle w:val="af4"/>
        <w:numPr>
          <w:ilvl w:val="0"/>
          <w:numId w:val="15"/>
        </w:numPr>
        <w:tabs>
          <w:tab w:val="clear" w:pos="720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Грачев Я.Л., Сидоренко В.Г. Стегоанализ методов скрытия информации в г</w:t>
      </w:r>
      <w:r>
        <w:rPr>
          <w:rFonts w:ascii="Times New Roman" w:hAnsi="Times New Roman" w:cs="Times New Roman"/>
          <w:sz w:val="28"/>
          <w:szCs w:val="28"/>
        </w:rPr>
        <w:t xml:space="preserve">рафических контейнерах. </w:t>
      </w:r>
      <w:r>
        <w:rPr>
          <w:rFonts w:ascii="Times New Roman" w:hAnsi="Times New Roman" w:cs="Times New Roman"/>
          <w:sz w:val="28"/>
          <w:szCs w:val="28"/>
          <w:lang w:val="en-US"/>
        </w:rPr>
        <w:t>Надежность. 2021;21(3):39-46. https://doi.org/10.21683/1729-2646-2021-21-3-39-46</w:t>
      </w:r>
    </w:p>
    <w:p w14:paraId="7147CCC8" w14:textId="77777777" w:rsidR="00304DD9" w:rsidRDefault="00304DD9">
      <w:pPr>
        <w:numPr>
          <w:ilvl w:val="0"/>
          <w:numId w:val="15"/>
        </w:numPr>
        <w:tabs>
          <w:tab w:val="clear" w:pos="720"/>
          <w:tab w:val="num" w:pos="360"/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88020D" w14:textId="77777777" w:rsidR="00304DD9" w:rsidRDefault="00304DD9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C38E0D" w14:textId="77777777" w:rsidR="00304DD9" w:rsidRDefault="00304DD9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2D870E" w14:textId="77777777" w:rsidR="00304DD9" w:rsidRDefault="00304DD9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A2E128" w14:textId="77777777" w:rsidR="00304DD9" w:rsidRDefault="00304DD9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A4706F" w14:textId="77777777" w:rsidR="00304DD9" w:rsidRDefault="00304DD9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7A0EF1" w14:textId="77777777" w:rsidR="00304DD9" w:rsidRDefault="00304DD9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9C16DE" w14:textId="77777777" w:rsidR="00304DD9" w:rsidRDefault="00304DD9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25F8AC" w14:textId="77777777" w:rsidR="00304DD9" w:rsidRDefault="00304DD9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C1B6E6" w14:textId="77777777" w:rsidR="00304DD9" w:rsidRDefault="00304DD9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927C48" w14:textId="77777777" w:rsidR="00304DD9" w:rsidRDefault="00304DD9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B6B11E" w14:textId="77777777" w:rsidR="00304DD9" w:rsidRDefault="00304DD9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B5B95E" w14:textId="77777777" w:rsidR="00304DD9" w:rsidRDefault="00304DD9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953372" w14:textId="77777777" w:rsidR="00304DD9" w:rsidRDefault="00304DD9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E396A0" w14:textId="77777777" w:rsidR="00304DD9" w:rsidRDefault="00304DD9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04DD9">
      <w:footerReference w:type="default" r:id="rId71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CDF55" w14:textId="77777777" w:rsidR="00455E6C" w:rsidRDefault="00455E6C">
      <w:pPr>
        <w:spacing w:after="0" w:line="240" w:lineRule="auto"/>
      </w:pPr>
      <w:r>
        <w:separator/>
      </w:r>
    </w:p>
  </w:endnote>
  <w:endnote w:type="continuationSeparator" w:id="0">
    <w:p w14:paraId="13BB36BB" w14:textId="77777777" w:rsidR="00455E6C" w:rsidRDefault="00455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6816424"/>
      <w:docPartObj>
        <w:docPartGallery w:val="Page Numbers (Bottom of Page)"/>
        <w:docPartUnique/>
      </w:docPartObj>
    </w:sdtPr>
    <w:sdtEndPr/>
    <w:sdtContent>
      <w:p w14:paraId="23BFBBD2" w14:textId="77777777" w:rsidR="00304DD9" w:rsidRDefault="00455E6C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21</w:t>
        </w:r>
        <w:r>
          <w:fldChar w:fldCharType="end"/>
        </w:r>
      </w:p>
    </w:sdtContent>
  </w:sdt>
  <w:p w14:paraId="0D951A2B" w14:textId="77777777" w:rsidR="00304DD9" w:rsidRDefault="00304DD9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2E201" w14:textId="77777777" w:rsidR="00455E6C" w:rsidRDefault="00455E6C">
      <w:pPr>
        <w:spacing w:after="0" w:line="240" w:lineRule="auto"/>
      </w:pPr>
      <w:r>
        <w:separator/>
      </w:r>
    </w:p>
  </w:footnote>
  <w:footnote w:type="continuationSeparator" w:id="0">
    <w:p w14:paraId="39A72121" w14:textId="77777777" w:rsidR="00455E6C" w:rsidRDefault="00455E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14D"/>
    <w:multiLevelType w:val="hybridMultilevel"/>
    <w:tmpl w:val="3E8E4B16"/>
    <w:lvl w:ilvl="0" w:tplc="05D2AFF4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B9CA1844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488A4030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C84ED216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2D44F250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80A6F1B4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1B3C2948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F6E0B758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47A4BAD2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31B5833"/>
    <w:multiLevelType w:val="hybridMultilevel"/>
    <w:tmpl w:val="B2FAC636"/>
    <w:lvl w:ilvl="0" w:tplc="987411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399ED46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F3C293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CC6660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BFD0091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C78462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CEB1F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B4A577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638ED11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50443C"/>
    <w:multiLevelType w:val="hybridMultilevel"/>
    <w:tmpl w:val="0A5E3AB2"/>
    <w:lvl w:ilvl="0" w:tplc="4F2EF176">
      <w:start w:val="1"/>
      <w:numFmt w:val="decimal"/>
      <w:lvlText w:val="%1."/>
      <w:lvlJc w:val="left"/>
      <w:pPr>
        <w:ind w:left="720" w:hanging="360"/>
      </w:pPr>
    </w:lvl>
    <w:lvl w:ilvl="1" w:tplc="D1401A7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70DC1E28">
      <w:start w:val="1"/>
      <w:numFmt w:val="lowerRoman"/>
      <w:lvlText w:val="%3."/>
      <w:lvlJc w:val="right"/>
      <w:pPr>
        <w:ind w:left="2160" w:hanging="180"/>
      </w:pPr>
    </w:lvl>
    <w:lvl w:ilvl="3" w:tplc="5B94CF66">
      <w:start w:val="1"/>
      <w:numFmt w:val="decimal"/>
      <w:lvlText w:val="%4."/>
      <w:lvlJc w:val="left"/>
      <w:pPr>
        <w:ind w:left="2880" w:hanging="360"/>
      </w:pPr>
    </w:lvl>
    <w:lvl w:ilvl="4" w:tplc="35206766">
      <w:start w:val="1"/>
      <w:numFmt w:val="lowerLetter"/>
      <w:lvlText w:val="%5."/>
      <w:lvlJc w:val="left"/>
      <w:pPr>
        <w:ind w:left="3600" w:hanging="360"/>
      </w:pPr>
    </w:lvl>
    <w:lvl w:ilvl="5" w:tplc="4FFCE630">
      <w:start w:val="1"/>
      <w:numFmt w:val="lowerRoman"/>
      <w:lvlText w:val="%6."/>
      <w:lvlJc w:val="right"/>
      <w:pPr>
        <w:ind w:left="4320" w:hanging="180"/>
      </w:pPr>
    </w:lvl>
    <w:lvl w:ilvl="6" w:tplc="6E040E36">
      <w:start w:val="1"/>
      <w:numFmt w:val="decimal"/>
      <w:lvlText w:val="%7."/>
      <w:lvlJc w:val="left"/>
      <w:pPr>
        <w:ind w:left="5040" w:hanging="360"/>
      </w:pPr>
    </w:lvl>
    <w:lvl w:ilvl="7" w:tplc="B2BED23A">
      <w:start w:val="1"/>
      <w:numFmt w:val="lowerLetter"/>
      <w:lvlText w:val="%8."/>
      <w:lvlJc w:val="left"/>
      <w:pPr>
        <w:ind w:left="5760" w:hanging="360"/>
      </w:pPr>
    </w:lvl>
    <w:lvl w:ilvl="8" w:tplc="A9AE214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92E1F"/>
    <w:multiLevelType w:val="hybridMultilevel"/>
    <w:tmpl w:val="10BA0E08"/>
    <w:lvl w:ilvl="0" w:tplc="9D66F19E">
      <w:start w:val="4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A69E1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AC83AD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2268A4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D60D5E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3B645D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2CEA12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A7A64C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4078A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3E0B21"/>
    <w:multiLevelType w:val="hybridMultilevel"/>
    <w:tmpl w:val="49FCB350"/>
    <w:lvl w:ilvl="0" w:tplc="AEC43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7545DD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32AB64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0B0765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1A0A11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8DC69E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801F2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240B40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222D41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9FE51CC"/>
    <w:multiLevelType w:val="hybridMultilevel"/>
    <w:tmpl w:val="9E84CB60"/>
    <w:lvl w:ilvl="0" w:tplc="A1908DF2">
      <w:start w:val="1"/>
      <w:numFmt w:val="decimal"/>
      <w:lvlText w:val="%1."/>
      <w:lvlJc w:val="left"/>
      <w:pPr>
        <w:ind w:left="1297" w:hanging="516"/>
      </w:pPr>
      <w:rPr>
        <w:rFonts w:hint="default"/>
      </w:rPr>
    </w:lvl>
    <w:lvl w:ilvl="1" w:tplc="ECA62178">
      <w:start w:val="1"/>
      <w:numFmt w:val="lowerLetter"/>
      <w:lvlText w:val="%2."/>
      <w:lvlJc w:val="left"/>
      <w:pPr>
        <w:ind w:left="1861" w:hanging="360"/>
      </w:pPr>
    </w:lvl>
    <w:lvl w:ilvl="2" w:tplc="6B7024AE">
      <w:start w:val="1"/>
      <w:numFmt w:val="lowerRoman"/>
      <w:lvlText w:val="%3."/>
      <w:lvlJc w:val="right"/>
      <w:pPr>
        <w:ind w:left="2581" w:hanging="180"/>
      </w:pPr>
    </w:lvl>
    <w:lvl w:ilvl="3" w:tplc="8F8671B4">
      <w:start w:val="1"/>
      <w:numFmt w:val="decimal"/>
      <w:lvlText w:val="%4."/>
      <w:lvlJc w:val="left"/>
      <w:pPr>
        <w:ind w:left="3301" w:hanging="360"/>
      </w:pPr>
    </w:lvl>
    <w:lvl w:ilvl="4" w:tplc="60C6E512">
      <w:start w:val="1"/>
      <w:numFmt w:val="lowerLetter"/>
      <w:lvlText w:val="%5."/>
      <w:lvlJc w:val="left"/>
      <w:pPr>
        <w:ind w:left="4021" w:hanging="360"/>
      </w:pPr>
    </w:lvl>
    <w:lvl w:ilvl="5" w:tplc="6A5E2152">
      <w:start w:val="1"/>
      <w:numFmt w:val="lowerRoman"/>
      <w:lvlText w:val="%6."/>
      <w:lvlJc w:val="right"/>
      <w:pPr>
        <w:ind w:left="4741" w:hanging="180"/>
      </w:pPr>
    </w:lvl>
    <w:lvl w:ilvl="6" w:tplc="A5EA92C4">
      <w:start w:val="1"/>
      <w:numFmt w:val="decimal"/>
      <w:lvlText w:val="%7."/>
      <w:lvlJc w:val="left"/>
      <w:pPr>
        <w:ind w:left="5461" w:hanging="360"/>
      </w:pPr>
    </w:lvl>
    <w:lvl w:ilvl="7" w:tplc="EBCA35FA">
      <w:start w:val="1"/>
      <w:numFmt w:val="lowerLetter"/>
      <w:lvlText w:val="%8."/>
      <w:lvlJc w:val="left"/>
      <w:pPr>
        <w:ind w:left="6181" w:hanging="360"/>
      </w:pPr>
    </w:lvl>
    <w:lvl w:ilvl="8" w:tplc="0F569E02">
      <w:start w:val="1"/>
      <w:numFmt w:val="lowerRoman"/>
      <w:lvlText w:val="%9."/>
      <w:lvlJc w:val="right"/>
      <w:pPr>
        <w:ind w:left="6901" w:hanging="180"/>
      </w:pPr>
    </w:lvl>
  </w:abstractNum>
  <w:abstractNum w:abstractNumId="6" w15:restartNumberingAfterBreak="0">
    <w:nsid w:val="1A4D2077"/>
    <w:multiLevelType w:val="hybridMultilevel"/>
    <w:tmpl w:val="693ED55A"/>
    <w:lvl w:ilvl="0" w:tplc="688C30A6">
      <w:start w:val="4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D41CAD1C">
      <w:start w:val="1"/>
      <w:numFmt w:val="lowerLetter"/>
      <w:lvlText w:val="%2."/>
      <w:lvlJc w:val="left"/>
      <w:pPr>
        <w:ind w:left="1440" w:hanging="360"/>
      </w:pPr>
    </w:lvl>
    <w:lvl w:ilvl="2" w:tplc="AD0C172A">
      <w:start w:val="1"/>
      <w:numFmt w:val="lowerRoman"/>
      <w:lvlText w:val="%3."/>
      <w:lvlJc w:val="right"/>
      <w:pPr>
        <w:ind w:left="2160" w:hanging="180"/>
      </w:pPr>
    </w:lvl>
    <w:lvl w:ilvl="3" w:tplc="22822674">
      <w:start w:val="1"/>
      <w:numFmt w:val="decimal"/>
      <w:lvlText w:val="%4."/>
      <w:lvlJc w:val="left"/>
      <w:pPr>
        <w:ind w:left="2880" w:hanging="360"/>
      </w:pPr>
    </w:lvl>
    <w:lvl w:ilvl="4" w:tplc="A2E6BEB4">
      <w:start w:val="1"/>
      <w:numFmt w:val="lowerLetter"/>
      <w:lvlText w:val="%5."/>
      <w:lvlJc w:val="left"/>
      <w:pPr>
        <w:ind w:left="3600" w:hanging="360"/>
      </w:pPr>
    </w:lvl>
    <w:lvl w:ilvl="5" w:tplc="81F65C38">
      <w:start w:val="1"/>
      <w:numFmt w:val="lowerRoman"/>
      <w:lvlText w:val="%6."/>
      <w:lvlJc w:val="right"/>
      <w:pPr>
        <w:ind w:left="4320" w:hanging="180"/>
      </w:pPr>
    </w:lvl>
    <w:lvl w:ilvl="6" w:tplc="5E6AA4C0">
      <w:start w:val="1"/>
      <w:numFmt w:val="decimal"/>
      <w:lvlText w:val="%7."/>
      <w:lvlJc w:val="left"/>
      <w:pPr>
        <w:ind w:left="5040" w:hanging="360"/>
      </w:pPr>
    </w:lvl>
    <w:lvl w:ilvl="7" w:tplc="F80432E0">
      <w:start w:val="1"/>
      <w:numFmt w:val="lowerLetter"/>
      <w:lvlText w:val="%8."/>
      <w:lvlJc w:val="left"/>
      <w:pPr>
        <w:ind w:left="5760" w:hanging="360"/>
      </w:pPr>
    </w:lvl>
    <w:lvl w:ilvl="8" w:tplc="28F0C25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427CF"/>
    <w:multiLevelType w:val="hybridMultilevel"/>
    <w:tmpl w:val="C7DA9B46"/>
    <w:lvl w:ilvl="0" w:tplc="75E69874">
      <w:start w:val="4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6B6EA3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F4027D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89C5DE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1647E6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8D3E216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6FE54D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4B012F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60668A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7A4AC5"/>
    <w:multiLevelType w:val="multilevel"/>
    <w:tmpl w:val="450AEAD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3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4452008"/>
    <w:multiLevelType w:val="hybridMultilevel"/>
    <w:tmpl w:val="13C84406"/>
    <w:lvl w:ilvl="0" w:tplc="25046F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262C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924CF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C5E4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26798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1822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26481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49CA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7203F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7102BC"/>
    <w:multiLevelType w:val="hybridMultilevel"/>
    <w:tmpl w:val="19006262"/>
    <w:lvl w:ilvl="0" w:tplc="E430C4C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8E06FC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D283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FABF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90E0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20BE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5049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0840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DC96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C46CE"/>
    <w:multiLevelType w:val="hybridMultilevel"/>
    <w:tmpl w:val="1728CF7A"/>
    <w:lvl w:ilvl="0" w:tplc="FEB2BBBA">
      <w:start w:val="4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76C2714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AD8F12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250FEC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DAA55B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924F1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61AFDC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B6ED1A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6987D6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AC3E5C"/>
    <w:multiLevelType w:val="multilevel"/>
    <w:tmpl w:val="318AE25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7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2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84" w:hanging="2160"/>
      </w:pPr>
      <w:rPr>
        <w:rFonts w:hint="default"/>
      </w:rPr>
    </w:lvl>
  </w:abstractNum>
  <w:abstractNum w:abstractNumId="13" w15:restartNumberingAfterBreak="0">
    <w:nsid w:val="3B1E2107"/>
    <w:multiLevelType w:val="hybridMultilevel"/>
    <w:tmpl w:val="7D1ADD84"/>
    <w:lvl w:ilvl="0" w:tplc="CD1C51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E0BC177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F1A903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AB401D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5C0513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2524C3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F6EDD5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76E5F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502C10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C2211D0"/>
    <w:multiLevelType w:val="hybridMultilevel"/>
    <w:tmpl w:val="35C2C19A"/>
    <w:lvl w:ilvl="0" w:tplc="A25079E2">
      <w:start w:val="4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3A6EEE9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EE679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3189EF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BE4AC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DD65DC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848A57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F6664C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5C44D8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CB6486C"/>
    <w:multiLevelType w:val="hybridMultilevel"/>
    <w:tmpl w:val="46188B6C"/>
    <w:lvl w:ilvl="0" w:tplc="43DA7986">
      <w:start w:val="1"/>
      <w:numFmt w:val="decimal"/>
      <w:lvlText w:val="%1."/>
      <w:lvlJc w:val="left"/>
      <w:pPr>
        <w:ind w:left="720" w:hanging="360"/>
      </w:pPr>
    </w:lvl>
    <w:lvl w:ilvl="1" w:tplc="830AA42E">
      <w:start w:val="1"/>
      <w:numFmt w:val="lowerLetter"/>
      <w:lvlText w:val="%2."/>
      <w:lvlJc w:val="left"/>
      <w:pPr>
        <w:ind w:left="1440" w:hanging="360"/>
      </w:pPr>
    </w:lvl>
    <w:lvl w:ilvl="2" w:tplc="FF82E2C6">
      <w:start w:val="1"/>
      <w:numFmt w:val="lowerRoman"/>
      <w:lvlText w:val="%3."/>
      <w:lvlJc w:val="right"/>
      <w:pPr>
        <w:ind w:left="2160" w:hanging="180"/>
      </w:pPr>
    </w:lvl>
    <w:lvl w:ilvl="3" w:tplc="8A2A00CA">
      <w:start w:val="1"/>
      <w:numFmt w:val="decimal"/>
      <w:lvlText w:val="%4."/>
      <w:lvlJc w:val="left"/>
      <w:pPr>
        <w:ind w:left="2880" w:hanging="360"/>
      </w:pPr>
    </w:lvl>
    <w:lvl w:ilvl="4" w:tplc="A0322958">
      <w:start w:val="1"/>
      <w:numFmt w:val="lowerLetter"/>
      <w:lvlText w:val="%5."/>
      <w:lvlJc w:val="left"/>
      <w:pPr>
        <w:ind w:left="3600" w:hanging="360"/>
      </w:pPr>
    </w:lvl>
    <w:lvl w:ilvl="5" w:tplc="679A1034">
      <w:start w:val="1"/>
      <w:numFmt w:val="lowerRoman"/>
      <w:lvlText w:val="%6."/>
      <w:lvlJc w:val="right"/>
      <w:pPr>
        <w:ind w:left="4320" w:hanging="180"/>
      </w:pPr>
    </w:lvl>
    <w:lvl w:ilvl="6" w:tplc="D8D634AE">
      <w:start w:val="1"/>
      <w:numFmt w:val="decimal"/>
      <w:lvlText w:val="%7."/>
      <w:lvlJc w:val="left"/>
      <w:pPr>
        <w:ind w:left="5040" w:hanging="360"/>
      </w:pPr>
    </w:lvl>
    <w:lvl w:ilvl="7" w:tplc="63CC0288">
      <w:start w:val="1"/>
      <w:numFmt w:val="lowerLetter"/>
      <w:lvlText w:val="%8."/>
      <w:lvlJc w:val="left"/>
      <w:pPr>
        <w:ind w:left="5760" w:hanging="360"/>
      </w:pPr>
    </w:lvl>
    <w:lvl w:ilvl="8" w:tplc="653AEFD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80404"/>
    <w:multiLevelType w:val="hybridMultilevel"/>
    <w:tmpl w:val="5896FAE0"/>
    <w:lvl w:ilvl="0" w:tplc="E9BEDA56">
      <w:start w:val="4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959CF69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2A6408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56CE72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B9C8CFD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F788FA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6E470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A3A8EF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E40227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4BD4B77"/>
    <w:multiLevelType w:val="hybridMultilevel"/>
    <w:tmpl w:val="D414C3DA"/>
    <w:lvl w:ilvl="0" w:tplc="3ACAAE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EE40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1E2DD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62A4A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22C6F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0C459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EC94D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3A3F6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10238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7378F7"/>
    <w:multiLevelType w:val="hybridMultilevel"/>
    <w:tmpl w:val="D562C95C"/>
    <w:lvl w:ilvl="0" w:tplc="84CC2A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01051A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8F6E188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6309DD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E6250B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ABF8EA3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68E318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C02675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6E0136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24900E4"/>
    <w:multiLevelType w:val="hybridMultilevel"/>
    <w:tmpl w:val="8E54B0A0"/>
    <w:lvl w:ilvl="0" w:tplc="8A22A71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D05E4A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30B0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FAF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1C71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2488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58F7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F838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5E1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3C241D"/>
    <w:multiLevelType w:val="hybridMultilevel"/>
    <w:tmpl w:val="30BC25E6"/>
    <w:lvl w:ilvl="0" w:tplc="6A1C22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CA0F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1CA19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CA29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9481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BA01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363D8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489E1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DAB0F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85266C"/>
    <w:multiLevelType w:val="hybridMultilevel"/>
    <w:tmpl w:val="7714A60A"/>
    <w:lvl w:ilvl="0" w:tplc="7A7695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B148C3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D0D2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A04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2C70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5ABE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2AD5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2E29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2012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AC5161"/>
    <w:multiLevelType w:val="hybridMultilevel"/>
    <w:tmpl w:val="8E90A466"/>
    <w:lvl w:ilvl="0" w:tplc="5FF6E502">
      <w:start w:val="4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FD8EB53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F26B70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324EC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984E20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55CAFA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8DEFB1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14C7AC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9D2020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E2F6DB6"/>
    <w:multiLevelType w:val="hybridMultilevel"/>
    <w:tmpl w:val="6DD2790A"/>
    <w:lvl w:ilvl="0" w:tplc="0C18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F0D8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7E6A8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F24B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F8179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B647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BAEDA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0A04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6A8B7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873F15"/>
    <w:multiLevelType w:val="hybridMultilevel"/>
    <w:tmpl w:val="B5749AE4"/>
    <w:lvl w:ilvl="0" w:tplc="8F2638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B4C9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1AD5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F0AE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1817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36D48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649D6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56CD1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C2DEC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922A40"/>
    <w:multiLevelType w:val="hybridMultilevel"/>
    <w:tmpl w:val="1AD257E4"/>
    <w:lvl w:ilvl="0" w:tplc="2F0E91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54A15C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3D6FF3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210E87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70F21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DE24B43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4E332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9B4414E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6387A3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EA0426B"/>
    <w:multiLevelType w:val="hybridMultilevel"/>
    <w:tmpl w:val="AA2E27FE"/>
    <w:lvl w:ilvl="0" w:tplc="A64AD7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79ABC7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648E49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96C18E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C0A083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89FAE6B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6D0A0C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5E64D4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7B66A1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FD5083F"/>
    <w:multiLevelType w:val="hybridMultilevel"/>
    <w:tmpl w:val="335CB568"/>
    <w:lvl w:ilvl="0" w:tplc="EC1CA2AC">
      <w:start w:val="4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24A434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8D74279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A76623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2F0BBB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92C034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7649A2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82098F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1BCD47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1DE238A"/>
    <w:multiLevelType w:val="hybridMultilevel"/>
    <w:tmpl w:val="2ACA0CF4"/>
    <w:lvl w:ilvl="0" w:tplc="2FD43D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97A826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7B0A0F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986E91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186303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C60408B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A5A2D8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98E37E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D9AD8C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B914752"/>
    <w:multiLevelType w:val="hybridMultilevel"/>
    <w:tmpl w:val="CB3C736E"/>
    <w:lvl w:ilvl="0" w:tplc="AE4C06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730C948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865CDD6A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510B3E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E39A12D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D01EB4C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C8A835C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A28FF4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74A66AE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0"/>
  </w:num>
  <w:num w:numId="4">
    <w:abstractNumId w:val="2"/>
  </w:num>
  <w:num w:numId="5">
    <w:abstractNumId w:val="13"/>
  </w:num>
  <w:num w:numId="6">
    <w:abstractNumId w:val="4"/>
  </w:num>
  <w:num w:numId="7">
    <w:abstractNumId w:val="26"/>
  </w:num>
  <w:num w:numId="8">
    <w:abstractNumId w:val="1"/>
  </w:num>
  <w:num w:numId="9">
    <w:abstractNumId w:val="6"/>
  </w:num>
  <w:num w:numId="10">
    <w:abstractNumId w:val="8"/>
  </w:num>
  <w:num w:numId="11">
    <w:abstractNumId w:val="28"/>
  </w:num>
  <w:num w:numId="12">
    <w:abstractNumId w:val="21"/>
  </w:num>
  <w:num w:numId="13">
    <w:abstractNumId w:val="29"/>
  </w:num>
  <w:num w:numId="14">
    <w:abstractNumId w:val="12"/>
  </w:num>
  <w:num w:numId="15">
    <w:abstractNumId w:val="23"/>
  </w:num>
  <w:num w:numId="16">
    <w:abstractNumId w:val="24"/>
  </w:num>
  <w:num w:numId="17">
    <w:abstractNumId w:val="20"/>
  </w:num>
  <w:num w:numId="18">
    <w:abstractNumId w:val="17"/>
  </w:num>
  <w:num w:numId="19">
    <w:abstractNumId w:val="9"/>
  </w:num>
  <w:num w:numId="20">
    <w:abstractNumId w:val="3"/>
  </w:num>
  <w:num w:numId="21">
    <w:abstractNumId w:val="15"/>
  </w:num>
  <w:num w:numId="22">
    <w:abstractNumId w:val="25"/>
  </w:num>
  <w:num w:numId="23">
    <w:abstractNumId w:val="18"/>
  </w:num>
  <w:num w:numId="24">
    <w:abstractNumId w:val="7"/>
  </w:num>
  <w:num w:numId="25">
    <w:abstractNumId w:val="11"/>
  </w:num>
  <w:num w:numId="26">
    <w:abstractNumId w:val="16"/>
  </w:num>
  <w:num w:numId="27">
    <w:abstractNumId w:val="27"/>
  </w:num>
  <w:num w:numId="28">
    <w:abstractNumId w:val="14"/>
  </w:num>
  <w:num w:numId="29">
    <w:abstractNumId w:val="22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DD9"/>
    <w:rsid w:val="00304DD9"/>
    <w:rsid w:val="00455E6C"/>
    <w:rsid w:val="00894A8C"/>
    <w:rsid w:val="0090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,"/>
  <w:listSeparator w:val=";"/>
  <w14:docId w14:val="1A4D49C4"/>
  <w15:docId w15:val="{474F592C-1DCC-49D1-ACAB-820B3D23E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able of figures"/>
    <w:basedOn w:val="a"/>
    <w:next w:val="a"/>
    <w:uiPriority w:val="99"/>
    <w:unhideWhenUsed/>
    <w:pPr>
      <w:spacing w:after="0"/>
    </w:pPr>
  </w:style>
  <w:style w:type="table" w:styleId="af2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4">
    <w:name w:val="List Paragraph"/>
    <w:basedOn w:val="a"/>
    <w:link w:val="af5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</w:style>
  <w:style w:type="paragraph" w:styleId="afa">
    <w:name w:val="TOC Heading"/>
    <w:basedOn w:val="1"/>
    <w:next w:val="a"/>
    <w:uiPriority w:val="39"/>
    <w:unhideWhenUsed/>
    <w:qFormat/>
    <w:pPr>
      <w:outlineLvl w:val="9"/>
    </w:pPr>
    <w:rPr>
      <w:lang w:eastAsia="ru-RU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character" w:customStyle="1" w:styleId="af5">
    <w:name w:val="Абзац списка Знак"/>
    <w:link w:val="af4"/>
    <w:uiPriority w:val="99"/>
  </w:style>
  <w:style w:type="character" w:customStyle="1" w:styleId="1pt">
    <w:name w:val="Сноска + Интервал 1 pt"/>
    <w:basedOn w:val="a0"/>
    <w:uiPriority w:val="99"/>
    <w:rPr>
      <w:rFonts w:ascii="Times New Roman" w:hAnsi="Times New Roman" w:cs="Times New Roman"/>
      <w:spacing w:val="20"/>
      <w:sz w:val="28"/>
      <w:szCs w:val="28"/>
    </w:rPr>
  </w:style>
  <w:style w:type="character" w:customStyle="1" w:styleId="13">
    <w:name w:val="Основной текст Знак1"/>
    <w:basedOn w:val="a0"/>
    <w:link w:val="afb"/>
    <w:uiPriority w:val="99"/>
    <w:rPr>
      <w:rFonts w:ascii="Times New Roman" w:hAnsi="Times New Roman" w:cs="Times New Roman"/>
      <w:sz w:val="28"/>
      <w:szCs w:val="28"/>
      <w:shd w:val="clear" w:color="auto" w:fill="FFFFFF"/>
    </w:rPr>
  </w:style>
  <w:style w:type="paragraph" w:styleId="afb">
    <w:name w:val="Body Text"/>
    <w:basedOn w:val="a"/>
    <w:link w:val="13"/>
    <w:uiPriority w:val="99"/>
    <w:pPr>
      <w:shd w:val="clear" w:color="auto" w:fill="FFFFFF"/>
      <w:spacing w:after="0" w:line="485" w:lineRule="exact"/>
    </w:pPr>
    <w:rPr>
      <w:rFonts w:ascii="Times New Roman" w:hAnsi="Times New Roman" w:cs="Times New Roman"/>
      <w:sz w:val="28"/>
      <w:szCs w:val="28"/>
    </w:rPr>
  </w:style>
  <w:style w:type="character" w:customStyle="1" w:styleId="afc">
    <w:name w:val="Основной текст Знак"/>
    <w:basedOn w:val="a0"/>
    <w:uiPriority w:val="99"/>
    <w:semiHidden/>
  </w:style>
  <w:style w:type="character" w:customStyle="1" w:styleId="volumen">
    <w:name w:val="volumen"/>
    <w:basedOn w:val="a0"/>
  </w:style>
  <w:style w:type="character" w:customStyle="1" w:styleId="paginas">
    <w:name w:val="paginas"/>
    <w:basedOn w:val="a0"/>
  </w:style>
  <w:style w:type="character" w:styleId="afd">
    <w:name w:val="Emphasis"/>
    <w:basedOn w:val="a0"/>
    <w:uiPriority w:val="20"/>
    <w:qFormat/>
    <w:rPr>
      <w:i/>
      <w:iCs/>
    </w:rPr>
  </w:style>
  <w:style w:type="paragraph" w:styleId="afe">
    <w:name w:val="Normal (Web)"/>
    <w:basedOn w:val="a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aff">
    <w:name w:val="Balloon Text"/>
    <w:basedOn w:val="a"/>
    <w:link w:val="aff0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image" Target="media/image3.png"/><Relationship Id="rId26" Type="http://schemas.openxmlformats.org/officeDocument/2006/relationships/image" Target="media/image7.png"/><Relationship Id="rId39" Type="http://schemas.openxmlformats.org/officeDocument/2006/relationships/oleObject" Target="embeddings/oleObject6.bin"/><Relationship Id="rId21" Type="http://schemas.openxmlformats.org/officeDocument/2006/relationships/image" Target="media/image40.png"/><Relationship Id="rId34" Type="http://schemas.openxmlformats.org/officeDocument/2006/relationships/image" Target="media/image11.wmf"/><Relationship Id="rId42" Type="http://schemas.openxmlformats.org/officeDocument/2006/relationships/image" Target="media/image15.wmf"/><Relationship Id="rId47" Type="http://schemas.openxmlformats.org/officeDocument/2006/relationships/oleObject" Target="embeddings/oleObject10.bin"/><Relationship Id="rId50" Type="http://schemas.openxmlformats.org/officeDocument/2006/relationships/image" Target="media/image19.wmf"/><Relationship Id="rId55" Type="http://schemas.openxmlformats.org/officeDocument/2006/relationships/oleObject" Target="embeddings/oleObject14.bin"/><Relationship Id="rId63" Type="http://schemas.openxmlformats.org/officeDocument/2006/relationships/oleObject" Target="embeddings/oleObject18.bin"/><Relationship Id="rId68" Type="http://schemas.openxmlformats.org/officeDocument/2006/relationships/hyperlink" Target="https://doi.org/10.5120/21285-1414" TargetMode="External"/><Relationship Id="rId7" Type="http://schemas.openxmlformats.org/officeDocument/2006/relationships/endnotes" Target="endnotes.xml"/><Relationship Id="rId71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9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6.png"/><Relationship Id="rId32" Type="http://schemas.openxmlformats.org/officeDocument/2006/relationships/image" Target="media/image10.wmf"/><Relationship Id="rId37" Type="http://schemas.openxmlformats.org/officeDocument/2006/relationships/oleObject" Target="embeddings/oleObject5.bin"/><Relationship Id="rId40" Type="http://schemas.openxmlformats.org/officeDocument/2006/relationships/image" Target="media/image14.wmf"/><Relationship Id="rId45" Type="http://schemas.openxmlformats.org/officeDocument/2006/relationships/oleObject" Target="embeddings/oleObject9.bin"/><Relationship Id="rId53" Type="http://schemas.openxmlformats.org/officeDocument/2006/relationships/oleObject" Target="embeddings/oleObject13.bin"/><Relationship Id="rId58" Type="http://schemas.openxmlformats.org/officeDocument/2006/relationships/image" Target="media/image23.wmf"/><Relationship Id="rId66" Type="http://schemas.openxmlformats.org/officeDocument/2006/relationships/hyperlink" Target="https://doi.org/10.1007/s12652-017-0516-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28" Type="http://schemas.openxmlformats.org/officeDocument/2006/relationships/image" Target="media/image8.wmf"/><Relationship Id="rId36" Type="http://schemas.openxmlformats.org/officeDocument/2006/relationships/image" Target="media/image12.wmf"/><Relationship Id="rId49" Type="http://schemas.openxmlformats.org/officeDocument/2006/relationships/oleObject" Target="embeddings/oleObject11.bin"/><Relationship Id="rId57" Type="http://schemas.openxmlformats.org/officeDocument/2006/relationships/oleObject" Target="embeddings/oleObject15.bin"/><Relationship Id="rId61" Type="http://schemas.openxmlformats.org/officeDocument/2006/relationships/oleObject" Target="embeddings/oleObject17.bin"/><Relationship Id="rId10" Type="http://schemas.openxmlformats.org/officeDocument/2006/relationships/hyperlink" Target="https://doi.org/10.3390/jimaging8100288" TargetMode="External"/><Relationship Id="rId19" Type="http://schemas.openxmlformats.org/officeDocument/2006/relationships/image" Target="media/image30.png"/><Relationship Id="rId31" Type="http://schemas.openxmlformats.org/officeDocument/2006/relationships/oleObject" Target="embeddings/oleObject2.bin"/><Relationship Id="rId44" Type="http://schemas.openxmlformats.org/officeDocument/2006/relationships/image" Target="media/image16.wmf"/><Relationship Id="rId52" Type="http://schemas.openxmlformats.org/officeDocument/2006/relationships/image" Target="media/image20.wmf"/><Relationship Id="rId60" Type="http://schemas.openxmlformats.org/officeDocument/2006/relationships/image" Target="media/image24.wmf"/><Relationship Id="rId65" Type="http://schemas.openxmlformats.org/officeDocument/2006/relationships/image" Target="media/image260.png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0%D1%86%D0%B8%D1%8F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70.png"/><Relationship Id="rId30" Type="http://schemas.openxmlformats.org/officeDocument/2006/relationships/image" Target="media/image9.wmf"/><Relationship Id="rId35" Type="http://schemas.openxmlformats.org/officeDocument/2006/relationships/oleObject" Target="embeddings/oleObject4.bin"/><Relationship Id="rId43" Type="http://schemas.openxmlformats.org/officeDocument/2006/relationships/oleObject" Target="embeddings/oleObject8.bin"/><Relationship Id="rId48" Type="http://schemas.openxmlformats.org/officeDocument/2006/relationships/image" Target="media/image18.wmf"/><Relationship Id="rId56" Type="http://schemas.openxmlformats.org/officeDocument/2006/relationships/image" Target="media/image22.wmf"/><Relationship Id="rId64" Type="http://schemas.openxmlformats.org/officeDocument/2006/relationships/image" Target="media/image26.png"/><Relationship Id="rId69" Type="http://schemas.openxmlformats.org/officeDocument/2006/relationships/hyperlink" Target="https://atcs.iict.kz/index.php/atcs/article/view/25" TargetMode="External"/><Relationship Id="rId8" Type="http://schemas.openxmlformats.org/officeDocument/2006/relationships/hyperlink" Target="https://ru.wikipedia.org/wiki/%D0%9E%D1%82%D0%BD%D0%BE%D1%88%D0%B5%D0%BD%D0%B8%D0%B5_%D1%81%D0%B8%D0%B3%D0%BD%D0%B0%D0%BB/%D1%88%D1%83%D0%BC" TargetMode="External"/><Relationship Id="rId51" Type="http://schemas.openxmlformats.org/officeDocument/2006/relationships/oleObject" Target="embeddings/oleObject12.bin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7" Type="http://schemas.openxmlformats.org/officeDocument/2006/relationships/image" Target="media/image20.png"/><Relationship Id="rId25" Type="http://schemas.openxmlformats.org/officeDocument/2006/relationships/image" Target="media/image60.png"/><Relationship Id="rId33" Type="http://schemas.openxmlformats.org/officeDocument/2006/relationships/oleObject" Target="embeddings/oleObject3.bin"/><Relationship Id="rId38" Type="http://schemas.openxmlformats.org/officeDocument/2006/relationships/image" Target="media/image13.wmf"/><Relationship Id="rId46" Type="http://schemas.openxmlformats.org/officeDocument/2006/relationships/image" Target="media/image17.wmf"/><Relationship Id="rId59" Type="http://schemas.openxmlformats.org/officeDocument/2006/relationships/oleObject" Target="embeddings/oleObject16.bin"/><Relationship Id="rId67" Type="http://schemas.openxmlformats.org/officeDocument/2006/relationships/hyperlink" Target="https://doi.org/10.1007/s11042-018-5901-7" TargetMode="External"/><Relationship Id="rId20" Type="http://schemas.openxmlformats.org/officeDocument/2006/relationships/image" Target="media/image4.png"/><Relationship Id="rId41" Type="http://schemas.openxmlformats.org/officeDocument/2006/relationships/oleObject" Target="embeddings/oleObject7.bin"/><Relationship Id="rId54" Type="http://schemas.openxmlformats.org/officeDocument/2006/relationships/image" Target="media/image21.wmf"/><Relationship Id="rId62" Type="http://schemas.openxmlformats.org/officeDocument/2006/relationships/image" Target="media/image25.wmf"/><Relationship Id="rId70" Type="http://schemas.openxmlformats.org/officeDocument/2006/relationships/hyperlink" Target="https://doi.org/10.1007/s11432-013-4793-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C6BB4-85CC-4655-8CF9-8C48FFC60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43</Pages>
  <Words>13358</Words>
  <Characters>76142</Characters>
  <Application>Microsoft Office Word</Application>
  <DocSecurity>0</DocSecurity>
  <Lines>634</Lines>
  <Paragraphs>178</Paragraphs>
  <ScaleCrop>false</ScaleCrop>
  <Company>SPecialiST RePack</Company>
  <LinksUpToDate>false</LinksUpToDate>
  <CharactersWithSpaces>89322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Elmira</dc:creator>
  <cp:keywords/>
  <dc:description/>
  <cp:lastModifiedBy>Иван Нечта</cp:lastModifiedBy>
  <cp:revision>342</cp:revision>
  <dcterms:created xsi:type="dcterms:W3CDTF">2022-11-08T08:00:00Z</dcterms:created>
  <dcterms:modified xsi:type="dcterms:W3CDTF">2023-05-23T13:44:00Z</dcterms:modified>
</cp:coreProperties>
</file>