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11" name="image1.jpg"/>
            <a:graphic>
              <a:graphicData uri="http://schemas.openxmlformats.org/drawingml/2006/picture">
                <pic:pic>
                  <pic:nvPicPr>
                    <pic:cNvPr descr="A logo with green leaves&#10;&#10;AI-generated content may be incorrect." id="0" name="image1.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3">
      <w:pPr>
        <w:spacing w:line="276" w:lineRule="auto"/>
        <w:jc w:val="both"/>
        <w:rPr/>
      </w:pPr>
      <w:r w:rsidDel="00000000" w:rsidR="00000000" w:rsidRPr="00000000">
        <w:rPr>
          <w:rtl w:val="0"/>
        </w:rPr>
      </w:r>
    </w:p>
    <w:p w:rsidR="00000000" w:rsidDel="00000000" w:rsidP="00000000" w:rsidRDefault="00000000" w:rsidRPr="00000000" w14:paraId="00000004">
      <w:pPr>
        <w:spacing w:line="276" w:lineRule="auto"/>
        <w:jc w:val="both"/>
        <w:rPr/>
      </w:pPr>
      <w:r w:rsidDel="00000000" w:rsidR="00000000" w:rsidRPr="00000000">
        <w:rPr>
          <w:rtl w:val="0"/>
        </w:rPr>
      </w:r>
    </w:p>
    <w:p w:rsidR="00000000" w:rsidDel="00000000" w:rsidP="00000000" w:rsidRDefault="00000000" w:rsidRPr="00000000" w14:paraId="00000005">
      <w:pPr>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12" name="image4.png"/>
            <a:graphic>
              <a:graphicData uri="http://schemas.openxmlformats.org/drawingml/2006/picture">
                <pic:pic>
                  <pic:nvPicPr>
                    <pic:cNvPr descr="A black background with white text and brown lines&#10;&#10;AI-generated content may be incorrect." id="0" name="image4.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6">
      <w:pPr>
        <w:spacing w:line="276" w:lineRule="auto"/>
        <w:jc w:val="both"/>
        <w:rPr/>
      </w:pPr>
      <w:r w:rsidDel="00000000" w:rsidR="00000000" w:rsidRPr="00000000">
        <w:rPr>
          <w:rtl w:val="0"/>
        </w:rPr>
      </w:r>
    </w:p>
    <w:p w:rsidR="00000000" w:rsidDel="00000000" w:rsidP="00000000" w:rsidRDefault="00000000" w:rsidRPr="00000000" w14:paraId="00000007">
      <w:pPr>
        <w:spacing w:line="276" w:lineRule="auto"/>
        <w:jc w:val="both"/>
        <w:rPr/>
      </w:pPr>
      <w:r w:rsidDel="00000000" w:rsidR="00000000" w:rsidRPr="00000000">
        <w:rPr/>
        <w:drawing>
          <wp:anchor allowOverlap="1" behindDoc="1" distB="0" distT="0" distL="0" distR="0" hidden="0" layoutInCell="1" locked="0" relativeHeight="0" simplePos="0">
            <wp:simplePos x="0" y="0"/>
            <wp:positionH relativeFrom="margin">
              <wp:posOffset>-468</wp:posOffset>
            </wp:positionH>
            <wp:positionV relativeFrom="margin">
              <wp:posOffset>1747519</wp:posOffset>
            </wp:positionV>
            <wp:extent cx="5397500" cy="5280025"/>
            <wp:effectExtent b="0" l="0" r="0" t="0"/>
            <wp:wrapNone/>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rPr>
          <w:rtl w:val="0"/>
        </w:rPr>
      </w:r>
    </w:p>
    <w:p w:rsidR="00000000" w:rsidDel="00000000" w:rsidP="00000000" w:rsidRDefault="00000000" w:rsidRPr="00000000" w14:paraId="00000008">
      <w:pPr>
        <w:spacing w:line="276" w:lineRule="auto"/>
        <w:jc w:val="both"/>
        <w:rPr/>
      </w:pPr>
      <w:r w:rsidDel="00000000" w:rsidR="00000000" w:rsidRPr="00000000">
        <w:rPr>
          <w:rtl w:val="0"/>
        </w:rPr>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pPr>
      <w:r w:rsidDel="00000000" w:rsidR="00000000" w:rsidRPr="00000000">
        <w:rPr>
          <w:rtl w:val="0"/>
        </w:rPr>
      </w:r>
    </w:p>
    <w:p w:rsidR="00000000" w:rsidDel="00000000" w:rsidP="00000000" w:rsidRDefault="00000000" w:rsidRPr="00000000" w14:paraId="0000000B">
      <w:pPr>
        <w:spacing w:line="276" w:lineRule="auto"/>
        <w:jc w:val="both"/>
        <w:rPr/>
      </w:pPr>
      <w:r w:rsidDel="00000000" w:rsidR="00000000" w:rsidRPr="00000000">
        <w:rPr>
          <w:rtl w:val="0"/>
        </w:rPr>
      </w:r>
    </w:p>
    <w:p w:rsidR="00000000" w:rsidDel="00000000" w:rsidP="00000000" w:rsidRDefault="00000000" w:rsidRPr="00000000" w14:paraId="0000000C">
      <w:pPr>
        <w:spacing w:line="276" w:lineRule="auto"/>
        <w:jc w:val="both"/>
        <w:rPr/>
      </w:pPr>
      <w:r w:rsidDel="00000000" w:rsidR="00000000" w:rsidRPr="00000000">
        <w:rPr>
          <w:rtl w:val="0"/>
        </w:rPr>
      </w:r>
    </w:p>
    <w:p w:rsidR="00000000" w:rsidDel="00000000" w:rsidP="00000000" w:rsidRDefault="00000000" w:rsidRPr="00000000" w14:paraId="0000000D">
      <w:pPr>
        <w:spacing w:line="276" w:lineRule="auto"/>
        <w:jc w:val="both"/>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0E">
      <w:pPr>
        <w:spacing w:line="276" w:lineRule="auto"/>
        <w:ind w:left="993" w:firstLine="0"/>
        <w:jc w:val="both"/>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Modelo para la detección de anomalías en el comportamiento de animales previo a enfermar</w:t>
      </w:r>
    </w:p>
    <w:p w:rsidR="00000000" w:rsidDel="00000000" w:rsidP="00000000" w:rsidRDefault="00000000" w:rsidRPr="00000000" w14:paraId="0000000F">
      <w:pPr>
        <w:shd w:fill="e3efdd" w:val="clear"/>
        <w:spacing w:line="276" w:lineRule="auto"/>
        <w:ind w:left="993" w:right="2267" w:firstLine="140.99999999999994"/>
        <w:jc w:val="both"/>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Lácteo</w:t>
      </w:r>
    </w:p>
    <w:p w:rsidR="00000000" w:rsidDel="00000000" w:rsidP="00000000" w:rsidRDefault="00000000" w:rsidRPr="00000000" w14:paraId="00000010">
      <w:pPr>
        <w:spacing w:line="276" w:lineRule="auto"/>
        <w:ind w:left="993" w:firstLine="0"/>
        <w:jc w:val="both"/>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Fecha: 20/03/2026</w:t>
      </w:r>
    </w:p>
    <w:p w:rsidR="00000000" w:rsidDel="00000000" w:rsidP="00000000" w:rsidRDefault="00000000" w:rsidRPr="00000000" w14:paraId="00000011">
      <w:pPr>
        <w:spacing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line="276" w:lineRule="auto"/>
        <w:jc w:val="both"/>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3">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4">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Modelo para la detección de anomalías en el comportamiento de animales previo a enfermar</w:t>
            </w:r>
          </w:p>
        </w:tc>
      </w:tr>
      <w:tr>
        <w:trPr>
          <w:cantSplit w:val="0"/>
          <w:tblHeader w:val="0"/>
        </w:trPr>
        <w:tc>
          <w:tcPr>
            <w:vAlign w:val="center"/>
          </w:tcPr>
          <w:p w:rsidR="00000000" w:rsidDel="00000000" w:rsidP="00000000" w:rsidRDefault="00000000" w:rsidRPr="00000000" w14:paraId="00000015">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6">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DEL-Lact-Anom</w:t>
            </w:r>
          </w:p>
        </w:tc>
      </w:tr>
      <w:tr>
        <w:trPr>
          <w:cantSplit w:val="0"/>
          <w:tblHeader w:val="0"/>
        </w:trPr>
        <w:tc>
          <w:tcPr>
            <w:vAlign w:val="center"/>
          </w:tcPr>
          <w:p w:rsidR="00000000" w:rsidDel="00000000" w:rsidP="00000000" w:rsidRDefault="00000000" w:rsidRPr="00000000" w14:paraId="00000017">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8">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 Institute</w:t>
            </w:r>
          </w:p>
        </w:tc>
      </w:tr>
      <w:tr>
        <w:trPr>
          <w:cantSplit w:val="0"/>
          <w:trHeight w:val="365" w:hRule="atLeast"/>
          <w:tblHeader w:val="0"/>
        </w:trPr>
        <w:tc>
          <w:tcPr>
            <w:vAlign w:val="center"/>
          </w:tcPr>
          <w:p w:rsidR="00000000" w:rsidDel="00000000" w:rsidP="00000000" w:rsidRDefault="00000000" w:rsidRPr="00000000" w14:paraId="00000019">
            <w:pPr>
              <w:spacing w:line="276"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A">
            <w:pPr>
              <w:spacing w:line="276" w:lineRule="auto"/>
              <w:jc w:val="both"/>
              <w:rPr>
                <w:rFonts w:ascii="Liberalisation sans narrow" w:cs="Liberalisation sans narrow" w:eastAsia="Liberalisation sans narrow" w:hAnsi="Liberalisation sans narrow"/>
                <w:b w:val="1"/>
                <w:bCs w:val="1"/>
                <w:color w:val="000000"/>
              </w:rPr>
            </w:pPr>
            <w:r w:rsidDel="00000000" w:rsidR="00000000" w:rsidRPr="00000000">
              <w:rPr>
                <w:rFonts w:ascii="Liberalisation sans narrow" w:cs="Liberalisation sans narrow" w:eastAsia="Liberalisation sans narrow" w:hAnsi="Liberalisation sans narrow"/>
                <w:b w:val="1"/>
                <w:bCs w:val="1"/>
                <w:color w:val="000000"/>
                <w:rtl w:val="0"/>
              </w:rPr>
              <w:t xml:space="preserve">2</w:t>
            </w:r>
          </w:p>
        </w:tc>
      </w:tr>
      <w:tr>
        <w:trPr>
          <w:cantSplit w:val="0"/>
          <w:tblHeader w:val="0"/>
        </w:trPr>
        <w:tc>
          <w:tcPr>
            <w:vAlign w:val="center"/>
          </w:tcPr>
          <w:p w:rsidR="00000000" w:rsidDel="00000000" w:rsidP="00000000" w:rsidRDefault="00000000" w:rsidRPr="00000000" w14:paraId="0000001B">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C">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1E">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r>
      <w:tr>
        <w:trPr>
          <w:cantSplit w:val="0"/>
          <w:tblHeader w:val="0"/>
        </w:trPr>
        <w:tc>
          <w:tcPr>
            <w:vAlign w:val="center"/>
          </w:tcPr>
          <w:p w:rsidR="00000000" w:rsidDel="00000000" w:rsidP="00000000" w:rsidRDefault="00000000" w:rsidRPr="00000000" w14:paraId="0000001F">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20">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1.4</w:t>
            </w:r>
          </w:p>
        </w:tc>
      </w:tr>
      <w:tr>
        <w:trPr>
          <w:cantSplit w:val="0"/>
          <w:tblHeader w:val="0"/>
        </w:trPr>
        <w:tc>
          <w:tcPr>
            <w:vAlign w:val="center"/>
          </w:tcPr>
          <w:p w:rsidR="00000000" w:rsidDel="00000000" w:rsidP="00000000" w:rsidRDefault="00000000" w:rsidRPr="00000000" w14:paraId="00000021">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2">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02/07/2026</w:t>
            </w:r>
          </w:p>
        </w:tc>
      </w:tr>
    </w:tbl>
    <w:p w:rsidR="00000000" w:rsidDel="00000000" w:rsidP="00000000" w:rsidRDefault="00000000" w:rsidRPr="00000000" w14:paraId="00000023">
      <w:pPr>
        <w:spacing w:line="276" w:lineRule="auto"/>
        <w:jc w:val="both"/>
        <w:rPr/>
      </w:pPr>
      <w:r w:rsidDel="00000000" w:rsidR="00000000" w:rsidRPr="00000000">
        <w:rPr>
          <w:rtl w:val="0"/>
        </w:rPr>
      </w:r>
    </w:p>
    <w:tbl>
      <w:tblPr>
        <w:tblStyle w:val="Table2"/>
        <w:tblW w:w="850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185"/>
        <w:gridCol w:w="3915"/>
        <w:gridCol w:w="1920"/>
        <w:gridCol w:w="1485"/>
        <w:tblGridChange w:id="0">
          <w:tblGrid>
            <w:gridCol w:w="1185"/>
            <w:gridCol w:w="3915"/>
            <w:gridCol w:w="1920"/>
            <w:gridCol w:w="1485"/>
          </w:tblGrid>
        </w:tblGridChange>
      </w:tblGrid>
      <w:tr>
        <w:trPr>
          <w:cantSplit w:val="0"/>
          <w:tblHeader w:val="0"/>
        </w:trPr>
        <w:tc>
          <w:tcPr>
            <w:gridSpan w:val="4"/>
            <w:vAlign w:val="center"/>
          </w:tcPr>
          <w:p w:rsidR="00000000" w:rsidDel="00000000" w:rsidP="00000000" w:rsidRDefault="00000000" w:rsidRPr="00000000" w14:paraId="00000024">
            <w:pPr>
              <w:spacing w:after="160" w:line="276" w:lineRule="auto"/>
              <w:jc w:val="both"/>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8">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9">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A">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B">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C">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1.0</w:t>
            </w:r>
          </w:p>
        </w:tc>
        <w:tc>
          <w:tcPr>
            <w:vAlign w:val="center"/>
          </w:tcPr>
          <w:p w:rsidR="00000000" w:rsidDel="00000000" w:rsidP="00000000" w:rsidRDefault="00000000" w:rsidRPr="00000000" w14:paraId="0000002D">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2E">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2F">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20/03/2026</w:t>
            </w:r>
          </w:p>
        </w:tc>
      </w:tr>
      <w:tr>
        <w:trPr>
          <w:cantSplit w:val="0"/>
          <w:tblHeader w:val="0"/>
        </w:trPr>
        <w:tc>
          <w:tcPr>
            <w:vAlign w:val="center"/>
          </w:tcPr>
          <w:p w:rsidR="00000000" w:rsidDel="00000000" w:rsidP="00000000" w:rsidRDefault="00000000" w:rsidRPr="00000000" w14:paraId="00000030">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w:t>
            </w:r>
          </w:p>
        </w:tc>
        <w:tc>
          <w:tcPr>
            <w:vAlign w:val="center"/>
          </w:tcPr>
          <w:p w:rsidR="00000000" w:rsidDel="00000000" w:rsidP="00000000" w:rsidRDefault="00000000" w:rsidRPr="00000000" w14:paraId="00000031">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mejorada con las adaptaciones de alineamiento exacto al código</w:t>
            </w:r>
          </w:p>
        </w:tc>
        <w:tc>
          <w:tcPr>
            <w:vAlign w:val="center"/>
          </w:tcPr>
          <w:p w:rsidR="00000000" w:rsidDel="00000000" w:rsidP="00000000" w:rsidRDefault="00000000" w:rsidRPr="00000000" w14:paraId="00000032">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3">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05/05/2026</w:t>
            </w:r>
          </w:p>
        </w:tc>
      </w:tr>
      <w:tr>
        <w:trPr>
          <w:cantSplit w:val="0"/>
          <w:tblHeader w:val="0"/>
        </w:trPr>
        <w:tc>
          <w:tcPr>
            <w:vAlign w:val="center"/>
          </w:tcPr>
          <w:p w:rsidR="00000000" w:rsidDel="00000000" w:rsidP="00000000" w:rsidRDefault="00000000" w:rsidRPr="00000000" w14:paraId="00000034">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1.2</w:t>
            </w:r>
          </w:p>
        </w:tc>
        <w:tc>
          <w:tcPr>
            <w:vAlign w:val="center"/>
          </w:tcPr>
          <w:p w:rsidR="00000000" w:rsidDel="00000000" w:rsidP="00000000" w:rsidRDefault="00000000" w:rsidRPr="00000000" w14:paraId="00000035">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Mejora de limitaciones (parámetros de ventana deslizante), parámetro de threshold de alerta en RBS, y exploración “multiclase” a fondo del dataset MMCOWS. Otras correcciones menores (erratas).</w:t>
            </w:r>
          </w:p>
        </w:tc>
        <w:tc>
          <w:tcPr>
            <w:vAlign w:val="center"/>
          </w:tcPr>
          <w:p w:rsidR="00000000" w:rsidDel="00000000" w:rsidP="00000000" w:rsidRDefault="00000000" w:rsidRPr="00000000" w14:paraId="00000036">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7">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17/06/2026</w:t>
            </w:r>
          </w:p>
        </w:tc>
      </w:tr>
      <w:tr>
        <w:trPr>
          <w:cantSplit w:val="0"/>
          <w:tblHeader w:val="0"/>
        </w:trPr>
        <w:tc>
          <w:tcPr>
            <w:vAlign w:val="center"/>
          </w:tcPr>
          <w:p w:rsidR="00000000" w:rsidDel="00000000" w:rsidP="00000000" w:rsidRDefault="00000000" w:rsidRPr="00000000" w14:paraId="00000038">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1.3</w:t>
            </w:r>
          </w:p>
        </w:tc>
        <w:tc>
          <w:tcPr>
            <w:vAlign w:val="center"/>
          </w:tcPr>
          <w:p w:rsidR="00000000" w:rsidDel="00000000" w:rsidP="00000000" w:rsidRDefault="00000000" w:rsidRPr="00000000" w14:paraId="00000039">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de rutas y ficheros</w:t>
            </w:r>
          </w:p>
        </w:tc>
        <w:tc>
          <w:tcPr>
            <w:vAlign w:val="center"/>
          </w:tcPr>
          <w:p w:rsidR="00000000" w:rsidDel="00000000" w:rsidP="00000000" w:rsidRDefault="00000000" w:rsidRPr="00000000" w14:paraId="0000003A">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B">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22/06/2026</w:t>
            </w:r>
          </w:p>
        </w:tc>
      </w:tr>
      <w:tr>
        <w:trPr>
          <w:cantSplit w:val="0"/>
          <w:tblHeader w:val="0"/>
        </w:trPr>
        <w:tc>
          <w:tcPr>
            <w:vAlign w:val="center"/>
          </w:tcPr>
          <w:p w:rsidR="00000000" w:rsidDel="00000000" w:rsidP="00000000" w:rsidRDefault="00000000" w:rsidRPr="00000000" w14:paraId="0000003C">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1.4</w:t>
            </w:r>
          </w:p>
        </w:tc>
        <w:tc>
          <w:tcPr>
            <w:vAlign w:val="center"/>
          </w:tcPr>
          <w:p w:rsidR="00000000" w:rsidDel="00000000" w:rsidP="00000000" w:rsidRDefault="00000000" w:rsidRPr="00000000" w14:paraId="0000003D">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Aclaración sobre las limitaciones de los modelos no supervisados para detección de anomalías</w:t>
            </w:r>
          </w:p>
        </w:tc>
        <w:tc>
          <w:tcPr>
            <w:vAlign w:val="center"/>
          </w:tcPr>
          <w:p w:rsidR="00000000" w:rsidDel="00000000" w:rsidP="00000000" w:rsidRDefault="00000000" w:rsidRPr="00000000" w14:paraId="0000003E">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F">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02/07/2026</w:t>
            </w:r>
          </w:p>
        </w:tc>
      </w:tr>
    </w:tbl>
    <w:p w:rsidR="00000000" w:rsidDel="00000000" w:rsidP="00000000" w:rsidRDefault="00000000" w:rsidRPr="00000000" w14:paraId="00000040">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41">
      <w:pPr>
        <w:keepLines w:val="1"/>
        <w:spacing w:after="120" w:before="120" w:line="276" w:lineRule="auto"/>
        <w:jc w:val="both"/>
        <w:rPr>
          <w:rFonts w:ascii="Space Grotesk" w:cs="Space Grotesk" w:eastAsia="Space Grotesk" w:hAnsi="Space Grotesk"/>
          <w:color w:val="203441"/>
          <w:sz w:val="44"/>
          <w:szCs w:val="44"/>
        </w:rPr>
      </w:pPr>
      <w:r w:rsidDel="00000000" w:rsidR="00000000" w:rsidRPr="00000000">
        <w:rPr>
          <w:rFonts w:ascii="Space Grotesk" w:cs="Space Grotesk" w:eastAsia="Space Grotesk" w:hAnsi="Space Grotesk"/>
          <w:color w:val="203441"/>
          <w:sz w:val="44"/>
          <w:szCs w:val="44"/>
          <w:rtl w:val="0"/>
        </w:rPr>
        <w:t xml:space="preserve">Índice</w:t>
      </w:r>
    </w:p>
    <w:sdt>
      <w:sdtPr>
        <w:id w:val="1618865647"/>
        <w:docPartObj>
          <w:docPartGallery w:val="Table of Contents"/>
          <w:docPartUnique w:val="1"/>
        </w:docPartObj>
      </w:sdtPr>
      <w:sdtContent>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n93gt5r0a4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Tablas</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vjas4z6ezd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Listado de Abreviaturas</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2rn7g6zi1k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2lvpapvr9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Estado del Arte y Contexto Técnico</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1diwmhuk7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qiy50gnh4d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Dataset y Pipeline de Datos</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7d6qcsxtm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Dataset</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xqraoimuo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Variables e Ingeniería de Características</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64drtrdax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Análisis Exploratorio de Datos</w:t>
              <w:tab/>
              <w:t xml:space="preserve">13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gi2xtwmrq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Pipeline de ETL</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tc8jmn9pu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 Pipeline de ETL</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0vorhh8hbc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Especificaciones Técnicas</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vxjfszihy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y Algoritmos</w:t>
              <w:tab/>
              <w:t xml:space="preserve">17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zr477k6lp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Entradas y Salidas</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9unlk10wi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Requisitos de Hardware y Entorno</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kfwk2ej48s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gmeellk1ya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Resultados Comparativos</w:t>
              <w:tab/>
              <w:t xml:space="preserve">22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vqw3wzh4mi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Conclusiones y Selección Final</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6ihllq7yac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Proceso de Entrenamiento y Evaluación</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rir12ktbh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Descripción de los Procesos</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bbkpmmaw5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Hiperparámetros Clave</w:t>
              <w:tab/>
              <w:t xml:space="preserve">24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bwm4qjn0b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Estrategia de Validación</w:t>
              <w:tab/>
              <w:t xml:space="preserve">25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ayubql4mj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Orquestación y Criterios de Parada</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8np9l3fqdy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Métricas y Rendimiento</w:t>
              <w:tab/>
              <w:t xml:space="preserve">26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p2rfowuczf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Despliegue e Inferencia del Modelo</w:t>
              <w:tab/>
              <w:t xml:space="preserve">26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xqkziwmlr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Modo de Despliegue</w:t>
              <w:tab/>
              <w:t xml:space="preserve">26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cm5yt8f04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Mecanismo de Inferencia</w:t>
              <w:tab/>
              <w:t xml:space="preserve">27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wp1e6l4e1z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Reproducibilidad y Evidencias</w:t>
              <w:tab/>
              <w:t xml:space="preserve">28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islgyrl3z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Inventario de Artefactos y Entorno</w:t>
              <w:tab/>
              <w:t xml:space="preserve">28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ec7inl13r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Pasos para Reproducir el Ciclo Completo</w:t>
              <w:tab/>
              <w:t xml:space="preserve">28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4ev4y86e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Trazabilidad del Código</w:t>
              <w:tab/>
              <w:t xml:space="preserve">30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aimzsh66b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Evidencias de Resultados</w:t>
              <w:tab/>
              <w:t xml:space="preserve">31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10avntxb4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Limitaciones, Riesgos y Consideraciones</w:t>
              <w:tab/>
              <w:t xml:space="preserve">31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88oadsm5y2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Referencias</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spacing w:line="276" w:lineRule="auto"/>
        <w:jc w:val="both"/>
        <w:rPr>
          <w:rFonts w:ascii="Liberalisation sans narrow" w:cs="Liberalisation sans narrow" w:eastAsia="Liberalisation sans narrow" w:hAnsi="Liberalisation sans narrow"/>
          <w:color w:val="203441"/>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spacing w:line="276" w:lineRule="auto"/>
        <w:jc w:val="both"/>
        <w:rPr/>
      </w:pPr>
      <w:bookmarkStart w:colFirst="0" w:colLast="0" w:name="_heading=h.nfeybjeeb81o" w:id="0"/>
      <w:bookmarkEnd w:id="0"/>
      <w:r w:rsidDel="00000000" w:rsidR="00000000" w:rsidRPr="00000000">
        <w:rPr>
          <w:rtl w:val="0"/>
        </w:rPr>
      </w:r>
    </w:p>
    <w:p w:rsidR="00000000" w:rsidDel="00000000" w:rsidP="00000000" w:rsidRDefault="00000000" w:rsidRPr="00000000" w14:paraId="00000066">
      <w:pPr>
        <w:pStyle w:val="Heading1"/>
        <w:spacing w:line="276" w:lineRule="auto"/>
        <w:jc w:val="both"/>
        <w:rPr>
          <w:rFonts w:ascii="Liberation sans narrow" w:cs="Liberation sans narrow" w:eastAsia="Liberation sans narrow" w:hAnsi="Liberation sans narrow"/>
          <w:color w:val="203441"/>
        </w:rPr>
      </w:pPr>
      <w:bookmarkStart w:colFirst="0" w:colLast="0" w:name="_heading=h.sn93gt5r0a4o" w:id="1"/>
      <w:bookmarkEnd w:id="1"/>
      <w:r w:rsidDel="00000000" w:rsidR="00000000" w:rsidRPr="00000000">
        <w:rPr>
          <w:rFonts w:ascii="Liberation sans narrow" w:cs="Liberation sans narrow" w:eastAsia="Liberation sans narrow" w:hAnsi="Liberation sans narrow"/>
          <w:color w:val="203441"/>
          <w:rtl w:val="0"/>
        </w:rPr>
        <w:t xml:space="preserve">Lista de Tablas</w:t>
      </w:r>
    </w:p>
    <w:p w:rsidR="00000000" w:rsidDel="00000000" w:rsidP="00000000" w:rsidRDefault="00000000" w:rsidRPr="00000000" w14:paraId="00000067">
      <w:pPr>
        <w:spacing w:line="276" w:lineRule="auto"/>
        <w:jc w:val="both"/>
        <w:rPr>
          <w:rFonts w:ascii="Liberation sans narrow" w:cs="Liberation sans narrow" w:eastAsia="Liberation sans narrow" w:hAnsi="Liberation sans narrow"/>
        </w:rPr>
      </w:pPr>
      <w:r w:rsidDel="00000000" w:rsidR="00000000" w:rsidRPr="00000000">
        <w:rPr>
          <w:rtl w:val="0"/>
        </w:rPr>
      </w:r>
    </w:p>
    <w:sdt>
      <w:sdtPr>
        <w:id w:val="627838342"/>
        <w:docPartObj>
          <w:docPartGallery w:val="Table of Contents"/>
          <w:docPartUnique w:val="1"/>
        </w:docPartObj>
      </w:sdtPr>
      <w:sdtContent>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76" w:lineRule="auto"/>
            <w:ind w:left="0" w:right="0" w:firstLine="0"/>
            <w:jc w:val="both"/>
            <w:rPr>
              <w:rFonts w:ascii="Liberation sans narrow" w:cs="Liberation sans narrow" w:eastAsia="Liberation sans narrow" w:hAnsi="Liberation sans narrow"/>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50hqhv33cspf">
            <w:r w:rsidDel="00000000" w:rsidR="00000000" w:rsidRPr="00000000">
              <w:rPr>
                <w:rFonts w:ascii="Liberation sans narrow" w:cs="Liberation sans narrow" w:eastAsia="Liberation sans narrow" w:hAnsi="Liberation sans narrow"/>
                <w:b w:val="0"/>
                <w:bCs w:val="0"/>
                <w:i w:val="0"/>
                <w:iCs w:val="0"/>
                <w:smallCaps w:val="0"/>
                <w:strike w:val="0"/>
                <w:color w:val="739a8a"/>
                <w:sz w:val="22"/>
                <w:szCs w:val="22"/>
                <w:u w:val="none"/>
                <w:shd w:fill="auto" w:val="clear"/>
                <w:vertAlign w:val="baseline"/>
                <w:rtl w:val="0"/>
              </w:rPr>
              <w:t xml:space="preserve">Tabla 1 Listado de abreviaturas</w:t>
              <w:tab/>
              <w:t xml:space="preserve">5</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76" w:lineRule="auto"/>
            <w:ind w:left="0" w:right="0" w:firstLine="0"/>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2 Reducción de Clases del Dataset</w:t>
            <w:tab/>
            <w:t xml:space="preserve">12</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76" w:lineRule="auto"/>
            <w:ind w:left="0" w:right="0" w:firstLine="0"/>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3 Pipeline de ETL</w:t>
            <w:tab/>
            <w:t xml:space="preserve">16</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76" w:lineRule="auto"/>
            <w:ind w:left="0" w:right="0" w:firstLine="0"/>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4 Hardware y Tiempos de Entrenamiento e Inferencia</w:t>
            <w:tab/>
            <w:t xml:space="preserve">20</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76" w:lineRule="auto"/>
            <w:ind w:left="0" w:right="0" w:firstLine="0"/>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5 Métricas de Test Agregadas</w:t>
            <w:tab/>
            <w:t xml:space="preserve">21</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76" w:lineRule="auto"/>
            <w:ind w:left="0" w:right="0" w:firstLine="0"/>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6 Métrica mAP50 de Test por Clase</w:t>
            <w:tab/>
            <w:t xml:space="preserve">21</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76" w:lineRule="auto"/>
            <w:ind w:left="0" w:right="0" w:firstLine="0"/>
            <w:jc w:val="both"/>
            <w:rPr>
              <w:rFonts w:ascii="Liberation sans narrow" w:cs="Liberation sans narrow" w:eastAsia="Liberation sans narrow" w:hAnsi="Liberation sans narrow"/>
              <w:color w:val="739a8a"/>
            </w:rPr>
          </w:pPr>
          <w:r w:rsidDel="00000000" w:rsidR="00000000" w:rsidRPr="00000000">
            <w:rPr>
              <w:rFonts w:ascii="Liberation sans narrow" w:cs="Liberation sans narrow" w:eastAsia="Liberation sans narrow" w:hAnsi="Liberation sans narrow"/>
              <w:color w:val="739a8a"/>
              <w:rtl w:val="0"/>
            </w:rPr>
            <w:t xml:space="preserve">Tabla 7 Métrica Recall de Test por Clase</w:t>
            <w:tab/>
            <w:t xml:space="preserve">21</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76" w:lineRule="auto"/>
            <w:ind w:left="0" w:right="0" w:firstLine="0"/>
            <w:jc w:val="both"/>
            <w:rPr>
              <w:rFonts w:ascii="Liberation sans narrow" w:cs="Liberation sans narrow" w:eastAsia="Liberation sans narrow" w:hAnsi="Liberation sans narrow"/>
              <w:sz w:val="24"/>
              <w:szCs w:val="24"/>
            </w:rPr>
          </w:pPr>
          <w:r w:rsidDel="00000000" w:rsidR="00000000" w:rsidRPr="00000000">
            <w:rPr>
              <w:rFonts w:ascii="Liberation sans narrow" w:cs="Liberation sans narrow" w:eastAsia="Liberation sans narrow" w:hAnsi="Liberation sans narrow"/>
              <w:color w:val="739a8a"/>
              <w:rtl w:val="0"/>
            </w:rPr>
            <w:t xml:space="preserve">Tabla 8 Coste Computacional</w:t>
            <w:tab/>
            <w:t xml:space="preserve">22</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Liberation sans narrow" w:cs="Liberation sans narrow" w:eastAsia="Liberation sans narrow" w:hAnsi="Liberation sans narrow"/>
              <w:b w:val="0"/>
              <w:bCs w:val="0"/>
              <w:i w:val="0"/>
              <w:iCs w:val="0"/>
              <w:smallCaps w:val="0"/>
              <w:strike w:val="0"/>
              <w:color w:val="739a8a"/>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pStyle w:val="Heading1"/>
        <w:spacing w:line="276" w:lineRule="auto"/>
        <w:jc w:val="both"/>
        <w:rPr>
          <w:rFonts w:ascii="Liberation sans narrow" w:cs="Liberation sans narrow" w:eastAsia="Liberation sans narrow" w:hAnsi="Liberation sans narrow"/>
        </w:rPr>
      </w:pPr>
      <w:bookmarkStart w:colFirst="0" w:colLast="0" w:name="_heading=h.uvjas4z6ezdy" w:id="2"/>
      <w:bookmarkEnd w:id="2"/>
      <w:r w:rsidDel="00000000" w:rsidR="00000000" w:rsidRPr="00000000">
        <w:rPr>
          <w:rFonts w:ascii="Liberation sans narrow" w:cs="Liberation sans narrow" w:eastAsia="Liberation sans narrow" w:hAnsi="Liberation sans narrow"/>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72">
            <w:pPr>
              <w:spacing w:line="276" w:lineRule="auto"/>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73">
            <w:pPr>
              <w:spacing w:line="276" w:lineRule="auto"/>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blHeader w:val="0"/>
        </w:trPr>
        <w:tc>
          <w:tcPr/>
          <w:p w:rsidR="00000000" w:rsidDel="00000000" w:rsidP="00000000" w:rsidRDefault="00000000" w:rsidRPr="00000000" w14:paraId="00000074">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MOT</w:t>
            </w:r>
          </w:p>
        </w:tc>
        <w:tc>
          <w:tcPr/>
          <w:p w:rsidR="00000000" w:rsidDel="00000000" w:rsidP="00000000" w:rsidRDefault="00000000" w:rsidRPr="00000000" w14:paraId="00000075">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Seguimiento multiobjeto</w:t>
            </w:r>
          </w:p>
        </w:tc>
      </w:tr>
      <w:tr>
        <w:trPr>
          <w:cantSplit w:val="0"/>
          <w:tblHeader w:val="0"/>
        </w:trPr>
        <w:tc>
          <w:tcPr/>
          <w:p w:rsidR="00000000" w:rsidDel="00000000" w:rsidP="00000000" w:rsidRDefault="00000000" w:rsidRPr="00000000" w14:paraId="00000076">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IA</w:t>
            </w:r>
          </w:p>
        </w:tc>
        <w:tc>
          <w:tcPr/>
          <w:p w:rsidR="00000000" w:rsidDel="00000000" w:rsidP="00000000" w:rsidRDefault="00000000" w:rsidRPr="00000000" w14:paraId="00000077">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Inteligencia artificial</w:t>
            </w:r>
          </w:p>
        </w:tc>
      </w:tr>
      <w:tr>
        <w:trPr>
          <w:cantSplit w:val="0"/>
          <w:tblHeader w:val="0"/>
        </w:trPr>
        <w:tc>
          <w:tcPr/>
          <w:p w:rsidR="00000000" w:rsidDel="00000000" w:rsidP="00000000" w:rsidRDefault="00000000" w:rsidRPr="00000000" w14:paraId="00000078">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PLF</w:t>
            </w:r>
          </w:p>
        </w:tc>
        <w:tc>
          <w:tcPr/>
          <w:p w:rsidR="00000000" w:rsidDel="00000000" w:rsidP="00000000" w:rsidRDefault="00000000" w:rsidRPr="00000000" w14:paraId="00000079">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Ganadería de precisión</w:t>
            </w:r>
          </w:p>
        </w:tc>
      </w:tr>
      <w:tr>
        <w:trPr>
          <w:cantSplit w:val="0"/>
          <w:tblHeader w:val="0"/>
        </w:trPr>
        <w:tc>
          <w:tcPr/>
          <w:p w:rsidR="00000000" w:rsidDel="00000000" w:rsidP="00000000" w:rsidRDefault="00000000" w:rsidRPr="00000000" w14:paraId="0000007A">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CNN</w:t>
            </w:r>
          </w:p>
        </w:tc>
        <w:tc>
          <w:tcPr/>
          <w:p w:rsidR="00000000" w:rsidDel="00000000" w:rsidP="00000000" w:rsidRDefault="00000000" w:rsidRPr="00000000" w14:paraId="0000007B">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Redes neuronales convolucionales</w:t>
            </w:r>
          </w:p>
        </w:tc>
      </w:tr>
      <w:tr>
        <w:trPr>
          <w:cantSplit w:val="0"/>
          <w:tblHeader w:val="0"/>
        </w:trPr>
        <w:tc>
          <w:tcPr/>
          <w:p w:rsidR="00000000" w:rsidDel="00000000" w:rsidP="00000000" w:rsidRDefault="00000000" w:rsidRPr="00000000" w14:paraId="0000007C">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YOLO</w:t>
            </w:r>
          </w:p>
        </w:tc>
        <w:tc>
          <w:tcPr/>
          <w:p w:rsidR="00000000" w:rsidDel="00000000" w:rsidP="00000000" w:rsidRDefault="00000000" w:rsidRPr="00000000" w14:paraId="0000007D">
            <w:pPr>
              <w:spacing w:line="276" w:lineRule="auto"/>
              <w:jc w:val="both"/>
              <w:rPr>
                <w:rFonts w:ascii="Liberation sans narrow" w:cs="Liberation sans narrow" w:eastAsia="Liberation sans narrow" w:hAnsi="Liberation sans narrow"/>
                <w:i w:val="1"/>
                <w:iCs w:val="1"/>
              </w:rPr>
            </w:pPr>
            <w:r w:rsidDel="00000000" w:rsidR="00000000" w:rsidRPr="00000000">
              <w:rPr>
                <w:rFonts w:ascii="Liberation sans narrow" w:cs="Liberation sans narrow" w:eastAsia="Liberation sans narrow" w:hAnsi="Liberation sans narrow"/>
                <w:i w:val="1"/>
                <w:iCs w:val="1"/>
                <w:rtl w:val="0"/>
              </w:rPr>
              <w:t xml:space="preserve">You Only Look Once</w:t>
            </w:r>
          </w:p>
        </w:tc>
      </w:tr>
      <w:tr>
        <w:trPr>
          <w:cantSplit w:val="0"/>
          <w:tblHeader w:val="0"/>
        </w:trPr>
        <w:tc>
          <w:tcPr/>
          <w:p w:rsidR="00000000" w:rsidDel="00000000" w:rsidP="00000000" w:rsidRDefault="00000000" w:rsidRPr="00000000" w14:paraId="0000007E">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RT-DETR</w:t>
            </w:r>
          </w:p>
        </w:tc>
        <w:tc>
          <w:tcPr/>
          <w:p w:rsidR="00000000" w:rsidDel="00000000" w:rsidP="00000000" w:rsidRDefault="00000000" w:rsidRPr="00000000" w14:paraId="0000007F">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Transformer para detección en tiempo real</w:t>
            </w:r>
          </w:p>
        </w:tc>
      </w:tr>
      <w:tr>
        <w:trPr>
          <w:cantSplit w:val="0"/>
          <w:tblHeader w:val="0"/>
        </w:trPr>
        <w:tc>
          <w:tcPr/>
          <w:p w:rsidR="00000000" w:rsidDel="00000000" w:rsidP="00000000" w:rsidRDefault="00000000" w:rsidRPr="00000000" w14:paraId="00000080">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IF</w:t>
            </w:r>
          </w:p>
        </w:tc>
        <w:tc>
          <w:tcPr/>
          <w:p w:rsidR="00000000" w:rsidDel="00000000" w:rsidP="00000000" w:rsidRDefault="00000000" w:rsidRPr="00000000" w14:paraId="00000081">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Isolation Forest</w:t>
            </w:r>
          </w:p>
        </w:tc>
      </w:tr>
      <w:tr>
        <w:trPr>
          <w:cantSplit w:val="0"/>
          <w:tblHeader w:val="0"/>
        </w:trPr>
        <w:tc>
          <w:tcPr/>
          <w:p w:rsidR="00000000" w:rsidDel="00000000" w:rsidP="00000000" w:rsidRDefault="00000000" w:rsidRPr="00000000" w14:paraId="00000082">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LOF</w:t>
            </w:r>
          </w:p>
        </w:tc>
        <w:tc>
          <w:tcPr/>
          <w:p w:rsidR="00000000" w:rsidDel="00000000" w:rsidP="00000000" w:rsidRDefault="00000000" w:rsidRPr="00000000" w14:paraId="00000083">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Local Outlier Factor</w:t>
            </w:r>
          </w:p>
        </w:tc>
      </w:tr>
      <w:tr>
        <w:trPr>
          <w:cantSplit w:val="0"/>
          <w:tblHeader w:val="0"/>
        </w:trPr>
        <w:tc>
          <w:tcPr/>
          <w:p w:rsidR="00000000" w:rsidDel="00000000" w:rsidP="00000000" w:rsidRDefault="00000000" w:rsidRPr="00000000" w14:paraId="00000084">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RBS</w:t>
            </w:r>
          </w:p>
        </w:tc>
        <w:tc>
          <w:tcPr/>
          <w:p w:rsidR="00000000" w:rsidDel="00000000" w:rsidP="00000000" w:rsidRDefault="00000000" w:rsidRPr="00000000" w14:paraId="00000085">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Sistema basado en reglas</w:t>
            </w:r>
          </w:p>
        </w:tc>
      </w:tr>
      <w:tr>
        <w:trPr>
          <w:cantSplit w:val="0"/>
          <w:tblHeader w:val="0"/>
        </w:trPr>
        <w:tc>
          <w:tcPr/>
          <w:p w:rsidR="00000000" w:rsidDel="00000000" w:rsidP="00000000" w:rsidRDefault="00000000" w:rsidRPr="00000000" w14:paraId="00000086">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KPI</w:t>
            </w:r>
          </w:p>
        </w:tc>
        <w:tc>
          <w:tcPr/>
          <w:p w:rsidR="00000000" w:rsidDel="00000000" w:rsidP="00000000" w:rsidRDefault="00000000" w:rsidRPr="00000000" w14:paraId="00000087">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Indicador clave de desarrollo</w:t>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Liberation sans narrow" w:cs="Liberation sans narrow" w:eastAsia="Liberation sans narrow" w:hAnsi="Liberation sans narrow"/>
          <w:b w:val="1"/>
          <w:bCs w:val="1"/>
          <w:i w:val="0"/>
          <w:iCs w:val="0"/>
          <w:smallCaps w:val="1"/>
          <w:strike w:val="0"/>
          <w:color w:val="203441"/>
          <w:sz w:val="22"/>
          <w:szCs w:val="22"/>
          <w:u w:val="none"/>
          <w:shd w:fill="auto" w:val="clear"/>
          <w:vertAlign w:val="baseline"/>
        </w:rPr>
      </w:pPr>
      <w:bookmarkStart w:colFirst="0" w:colLast="0" w:name="_heading=h.50hqhv33cspf" w:id="3"/>
      <w:bookmarkEnd w:id="3"/>
      <w:r w:rsidDel="00000000" w:rsidR="00000000" w:rsidRPr="00000000">
        <w:rPr>
          <w:rFonts w:ascii="Liberation sans narrow" w:cs="Liberation sans narrow" w:eastAsia="Liberation sans narrow" w:hAnsi="Liberation sans narrow"/>
          <w:b w:val="1"/>
          <w:bCs w:val="1"/>
          <w:i w:val="0"/>
          <w:iCs w:val="0"/>
          <w:smallCaps w:val="1"/>
          <w:strike w:val="0"/>
          <w:color w:val="203441"/>
          <w:sz w:val="22"/>
          <w:szCs w:val="22"/>
          <w:u w:val="none"/>
          <w:shd w:fill="auto" w:val="clear"/>
          <w:vertAlign w:val="baseline"/>
          <w:rtl w:val="0"/>
        </w:rPr>
        <w:t xml:space="preserve">Tabla 1 Listado de abreviaturas</w:t>
      </w:r>
    </w:p>
    <w:p w:rsidR="00000000" w:rsidDel="00000000" w:rsidP="00000000" w:rsidRDefault="00000000" w:rsidRPr="00000000" w14:paraId="00000089">
      <w:pPr>
        <w:spacing w:line="276" w:lineRule="auto"/>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8A">
      <w:pPr>
        <w:spacing w:line="276" w:lineRule="auto"/>
        <w:jc w:val="both"/>
        <w:rPr>
          <w:rFonts w:ascii="Liberation sans narrow" w:cs="Liberation sans narrow" w:eastAsia="Liberation sans narrow" w:hAnsi="Liberation sans narrow"/>
          <w:color w:val="203441"/>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spacing w:after="240" w:before="480" w:line="276" w:lineRule="auto"/>
        <w:jc w:val="both"/>
        <w:rPr/>
      </w:pPr>
      <w:bookmarkStart w:colFirst="0" w:colLast="0" w:name="_heading=h.i2rn7g6zi1kh" w:id="4"/>
      <w:bookmarkEnd w:id="4"/>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1  Introducción</w:t>
      </w:r>
      <w:r w:rsidDel="00000000" w:rsidR="00000000" w:rsidRPr="00000000">
        <w:rPr>
          <w:rtl w:val="0"/>
        </w:rPr>
      </w:r>
    </w:p>
    <w:p w:rsidR="00000000" w:rsidDel="00000000" w:rsidP="00000000" w:rsidRDefault="00000000" w:rsidRPr="00000000" w14:paraId="0000008C">
      <w:pPr>
        <w:spacing w:line="276" w:lineRule="auto"/>
        <w:jc w:val="both"/>
        <w:rPr/>
      </w:pPr>
      <w:r w:rsidDel="00000000" w:rsidR="00000000" w:rsidRPr="00000000">
        <w:rPr>
          <w:rtl w:val="0"/>
        </w:rPr>
        <w:t xml:space="preserve">La salud y el bienestar animal constituyen los pilares fundamentales para garantizar la sostenibilidad y competitividad de la industria láctea moderna. Las comunidades autónomas de Castilla y León y Castilla-La Mancha son regiones estratégicas en este sector, pero enfrentan anualmente desafíos económicos y sanitarios derivados de patologías que degradan la capacidad productiva del ganado vacuno. Estas afecciones no solo comprometen la integridad de los animales, sino que ponen en riesgo la trazabilidad y calidad del producto final, derivando en descartes de producción y pérdidas financieras que en el sector se estiman en millones de euros anuales.</w:t>
      </w:r>
    </w:p>
    <w:p w:rsidR="00000000" w:rsidDel="00000000" w:rsidP="00000000" w:rsidRDefault="00000000" w:rsidRPr="00000000" w14:paraId="0000008D">
      <w:pPr>
        <w:spacing w:line="276" w:lineRule="auto"/>
        <w:jc w:val="both"/>
        <w:rPr/>
      </w:pPr>
      <w:r w:rsidDel="00000000" w:rsidR="00000000" w:rsidRPr="00000000">
        <w:rPr>
          <w:rtl w:val="0"/>
        </w:rPr>
        <w:t xml:space="preserve">En este escenario, el presente proyecto desarrolla un sistema avanzado de inteligencia artificial orientado al monitoreo continuo y no invasivo del ganado mediante el análisis de secuencias de vídeo en tiempo real. A diferencia de los métodos tradicionales, que dependen de la observación manual, este sistema utiliza exclusivamente visión computacional para rastrear patrones de conducta y calcular distribuciones de comportamiento. El objetivo central es identificar cambios sutiles en la actividad diaria, como variaciones en los tiempos de alimentación, descanso o movimiento, que actúan como predictores de problemas de salud antes de que los síntomas físicos sean evidentes para el ojo humano.</w:t>
      </w:r>
    </w:p>
    <w:p w:rsidR="00000000" w:rsidDel="00000000" w:rsidP="00000000" w:rsidRDefault="00000000" w:rsidRPr="00000000" w14:paraId="0000008E">
      <w:pPr>
        <w:spacing w:line="276" w:lineRule="auto"/>
        <w:jc w:val="both"/>
        <w:rPr/>
      </w:pPr>
      <w:r w:rsidDel="00000000" w:rsidR="00000000" w:rsidRPr="00000000">
        <w:rPr>
          <w:rtl w:val="0"/>
        </w:rPr>
        <w:t xml:space="preserve">Al anticiparse a la sintomatología clínica, el modelo permite una intervención sanitaria proactiva, optimizando los recursos veterinarios y asegurando la continuidad de la cadena productiva. Desde una perspectiva de negocio, el sistema está diseñado para cumplir con el indicador clave de desempeño (KPI) establecido de reducir las pérdidas de producto. Este objetivo se fundamenta en la evidencia científica recopilada, que demuestra que la detección precoz de enfermedades permite prevenir caídas de producción y reducir el volumen de leche descartada (Džermeikaitė et al. 2025, Tian et al. 2024, Girdauskaitė et al. 2025). </w:t>
      </w:r>
    </w:p>
    <w:p w:rsidR="00000000" w:rsidDel="00000000" w:rsidP="00000000" w:rsidRDefault="00000000" w:rsidRPr="00000000" w14:paraId="0000008F">
      <w:pPr>
        <w:spacing w:line="276" w:lineRule="auto"/>
        <w:jc w:val="both"/>
        <w:rPr/>
      </w:pPr>
      <w:r w:rsidDel="00000000" w:rsidR="00000000" w:rsidRPr="00000000">
        <w:rPr>
          <w:rtl w:val="0"/>
        </w:rPr>
      </w:r>
    </w:p>
    <w:p w:rsidR="00000000" w:rsidDel="00000000" w:rsidP="00000000" w:rsidRDefault="00000000" w:rsidRPr="00000000" w14:paraId="00000090">
      <w:pPr>
        <w:pStyle w:val="Heading2"/>
        <w:numPr>
          <w:ilvl w:val="1"/>
          <w:numId w:val="35"/>
        </w:numPr>
        <w:spacing w:line="276" w:lineRule="auto"/>
        <w:ind w:left="495" w:hanging="495"/>
        <w:jc w:val="both"/>
        <w:rPr>
          <w:rFonts w:ascii="Liberation sans narrow regular" w:cs="Liberation sans narrow regular" w:eastAsia="Liberation sans narrow regular" w:hAnsi="Liberation sans narrow regular"/>
          <w:color w:val="588a40"/>
        </w:rPr>
      </w:pPr>
      <w:bookmarkStart w:colFirst="0" w:colLast="0" w:name="_heading=h.42lvpapvr9wx" w:id="5"/>
      <w:bookmarkEnd w:id="5"/>
      <w:r w:rsidDel="00000000" w:rsidR="00000000" w:rsidRPr="00000000">
        <w:rPr>
          <w:rFonts w:ascii="Liberation sans narrow regular" w:cs="Liberation sans narrow regular" w:eastAsia="Liberation sans narrow regular" w:hAnsi="Liberation sans narrow regular"/>
          <w:color w:val="588a40"/>
          <w:rtl w:val="0"/>
        </w:rPr>
        <w:t xml:space="preserve"> Estado del Arte y Contexto Técnico</w:t>
      </w:r>
    </w:p>
    <w:p w:rsidR="00000000" w:rsidDel="00000000" w:rsidP="00000000" w:rsidRDefault="00000000" w:rsidRPr="00000000" w14:paraId="00000091">
      <w:pPr>
        <w:spacing w:line="276" w:lineRule="auto"/>
        <w:jc w:val="both"/>
        <w:rPr>
          <w:rFonts w:ascii="Liberation sans narrow regular" w:cs="Liberation sans narrow regular" w:eastAsia="Liberation sans narrow regular" w:hAnsi="Liberation sans narrow regular"/>
        </w:rPr>
      </w:pPr>
      <w:r w:rsidDel="00000000" w:rsidR="00000000" w:rsidRPr="00000000">
        <w:rPr>
          <w:rtl w:val="0"/>
        </w:rPr>
      </w:r>
    </w:p>
    <w:p w:rsidR="00000000" w:rsidDel="00000000" w:rsidP="00000000" w:rsidRDefault="00000000" w:rsidRPr="00000000" w14:paraId="00000092">
      <w:pPr>
        <w:spacing w:line="276" w:lineRule="auto"/>
        <w:jc w:val="both"/>
        <w:rPr/>
      </w:pPr>
      <w:r w:rsidDel="00000000" w:rsidR="00000000" w:rsidRPr="00000000">
        <w:rPr>
          <w:rtl w:val="0"/>
        </w:rPr>
        <w:t xml:space="preserve">La integración de la Inteligencia Artificial (IA) en la gestión de explotaciones lecheras marca un punto de inflexión hacia la </w:t>
      </w:r>
      <w:r w:rsidDel="00000000" w:rsidR="00000000" w:rsidRPr="00000000">
        <w:rPr>
          <w:b w:val="1"/>
          <w:bCs w:val="1"/>
          <w:rtl w:val="0"/>
        </w:rPr>
        <w:t xml:space="preserve">Ganadería de Precisión (Precision Livestock Farming - PLF)</w:t>
      </w:r>
      <w:r w:rsidDel="00000000" w:rsidR="00000000" w:rsidRPr="00000000">
        <w:rPr>
          <w:rtl w:val="0"/>
        </w:rPr>
        <w:t xml:space="preserve"> o </w:t>
      </w:r>
      <w:r w:rsidDel="00000000" w:rsidR="00000000" w:rsidRPr="00000000">
        <w:rPr>
          <w:i w:val="1"/>
          <w:iCs w:val="1"/>
          <w:rtl w:val="0"/>
        </w:rPr>
        <w:t xml:space="preserve">Smart Farming</w:t>
      </w:r>
      <w:r w:rsidDel="00000000" w:rsidR="00000000" w:rsidRPr="00000000">
        <w:rPr>
          <w:rtl w:val="0"/>
        </w:rPr>
        <w:t xml:space="preserve">. Este paradigma no consiste únicamente en la captura masiva de datos, sino en su transformación en información objetiva para documentar y mejorar el bienestar animal y la eficiencia productiva (Banhazi et al. 2021). En un sector donde la rentabilidad depende críticamente de la salud metabólica, la monitorización continua permite mitigar riesgos operativos al reducir drásticamente el descarte de producto por patologías no detectadas a tiempo.</w:t>
      </w:r>
    </w:p>
    <w:p w:rsidR="00000000" w:rsidDel="00000000" w:rsidP="00000000" w:rsidRDefault="00000000" w:rsidRPr="00000000" w14:paraId="00000093">
      <w:pPr>
        <w:spacing w:line="276" w:lineRule="auto"/>
        <w:jc w:val="both"/>
        <w:rPr/>
      </w:pPr>
      <w:r w:rsidDel="00000000" w:rsidR="00000000" w:rsidRPr="00000000">
        <w:rPr>
          <w:rtl w:val="0"/>
        </w:rPr>
        <w:t xml:space="preserve">Aunque tradicionalmente la PLF se ha apoyado en sensores físicos acoplados al animal, las tendencias actuales destacan la visión computacional como una solución escalable y de bajo coste (Koskela et al. 2022). Mediante el uso de Redes Neuronales Convolucionales (CNN), se ha demostrado que es posible alcanzar resultados de vanguardia en la identificación de conductas animales utilizando únicamente datos de imagen, lo que evita el estrés de la manipulación y los problemas de disponibilidad de hardware sensorial en granjas comerciales. Estudios recientes confirman que la detección precoz de anomalías conductuales, como cambios en la alimentación o la movilidad, permite identificar animales en riesgo de padecer diversas enfermedades que afectan a la producción con días de antelación al diagnóstico clínico (Huzzey et al. 2007, Grodkowski et al. 2022).</w:t>
      </w:r>
    </w:p>
    <w:p w:rsidR="00000000" w:rsidDel="00000000" w:rsidP="00000000" w:rsidRDefault="00000000" w:rsidRPr="00000000" w14:paraId="00000094">
      <w:pPr>
        <w:spacing w:line="276" w:lineRule="auto"/>
        <w:jc w:val="both"/>
        <w:rPr/>
      </w:pPr>
      <w:r w:rsidDel="00000000" w:rsidR="00000000" w:rsidRPr="00000000">
        <w:rPr>
          <w:rtl w:val="0"/>
        </w:rPr>
        <w:t xml:space="preserve">Para el desarrollo de este proyecto se ha implementado una arquitectura secuencial de dos etapas diseñada para maximizar la fidelidad del diagnóstico y la trazabilidad individual:</w:t>
      </w:r>
    </w:p>
    <w:p w:rsidR="00000000" w:rsidDel="00000000" w:rsidP="00000000" w:rsidRDefault="00000000" w:rsidRPr="00000000" w14:paraId="00000095">
      <w:pPr>
        <w:numPr>
          <w:ilvl w:val="0"/>
          <w:numId w:val="26"/>
        </w:numPr>
        <w:spacing w:after="0" w:line="276" w:lineRule="auto"/>
        <w:ind w:left="720" w:hanging="360"/>
        <w:jc w:val="both"/>
        <w:rPr/>
      </w:pPr>
      <w:r w:rsidDel="00000000" w:rsidR="00000000" w:rsidRPr="00000000">
        <w:rPr>
          <w:b w:val="1"/>
          <w:bCs w:val="1"/>
          <w:rtl w:val="0"/>
        </w:rPr>
        <w:t xml:space="preserve">Detección y clasificación del comportamiento y seguimiento multiobjeto (MOT)</w:t>
      </w:r>
      <w:r w:rsidDel="00000000" w:rsidR="00000000" w:rsidRPr="00000000">
        <w:rPr>
          <w:rtl w:val="0"/>
        </w:rPr>
        <w:t xml:space="preserve">. En esta fase inicial, el sistema procesa las secuencias de vídeo (en tiempo real, una vez desplegado) para localizar a los diferentes animales y caracterizar su actividad diaria de forma simultánea. Esta etapa integra la visión artificial y el rastreo de identidades para garantizar la trazabilidad del comportamiento individual a lo largo del tiempo. Para el componente de visión artificial se evaluaron modelos de la familia YOLO y RT-DETR, mientras que para el </w:t>
      </w:r>
      <w:r w:rsidDel="00000000" w:rsidR="00000000" w:rsidRPr="00000000">
        <w:rPr>
          <w:i w:val="1"/>
          <w:iCs w:val="1"/>
          <w:rtl w:val="0"/>
        </w:rPr>
        <w:t xml:space="preserve">tracking </w:t>
      </w:r>
      <w:r w:rsidDel="00000000" w:rsidR="00000000" w:rsidRPr="00000000">
        <w:rPr>
          <w:rtl w:val="0"/>
        </w:rPr>
        <w:t xml:space="preserve">se utilizó ByteTracker. La salida de esta etapa es una base de datos que contiene, para cada animal rastreado, su distribución de comportamiento (el tiempo que pasa haciendo cada actividad).</w:t>
      </w:r>
    </w:p>
    <w:p w:rsidR="00000000" w:rsidDel="00000000" w:rsidP="00000000" w:rsidRDefault="00000000" w:rsidRPr="00000000" w14:paraId="00000096">
      <w:pPr>
        <w:numPr>
          <w:ilvl w:val="0"/>
          <w:numId w:val="26"/>
        </w:numPr>
        <w:spacing w:after="0" w:line="276" w:lineRule="auto"/>
        <w:ind w:left="720" w:hanging="360"/>
        <w:jc w:val="both"/>
        <w:rPr/>
      </w:pPr>
      <w:r w:rsidDel="00000000" w:rsidR="00000000" w:rsidRPr="00000000">
        <w:rPr>
          <w:b w:val="1"/>
          <w:bCs w:val="1"/>
          <w:rtl w:val="0"/>
        </w:rPr>
        <w:t xml:space="preserve">Análisis de anomalías y decisión</w:t>
      </w:r>
      <w:r w:rsidDel="00000000" w:rsidR="00000000" w:rsidRPr="00000000">
        <w:rPr>
          <w:rtl w:val="0"/>
        </w:rPr>
        <w:t xml:space="preserve">. Una vez obtenida esta base de datos de comportamiento, el sistema aplica un motor de inferencia para detectar desviaciones que indiquen estrés o enfermedad subclínica. Para asegurar la robustez del resultado obtenido, se utiliza un sistema de votación mayoritaria (</w:t>
      </w:r>
      <w:r w:rsidDel="00000000" w:rsidR="00000000" w:rsidRPr="00000000">
        <w:rPr>
          <w:i w:val="1"/>
          <w:iCs w:val="1"/>
          <w:rtl w:val="0"/>
        </w:rPr>
        <w:t xml:space="preserve">majority voting</w:t>
      </w:r>
      <w:r w:rsidDel="00000000" w:rsidR="00000000" w:rsidRPr="00000000">
        <w:rPr>
          <w:rtl w:val="0"/>
        </w:rPr>
        <w:t xml:space="preserve">) para agregar los resultados de los diferentes    anomalías. Estos componentes son:</w:t>
      </w:r>
    </w:p>
    <w:p w:rsidR="00000000" w:rsidDel="00000000" w:rsidP="00000000" w:rsidRDefault="00000000" w:rsidRPr="00000000" w14:paraId="00000097">
      <w:pPr>
        <w:numPr>
          <w:ilvl w:val="1"/>
          <w:numId w:val="26"/>
        </w:numPr>
        <w:spacing w:after="0" w:line="276" w:lineRule="auto"/>
        <w:ind w:left="1440" w:hanging="360"/>
        <w:jc w:val="both"/>
        <w:rPr/>
      </w:pPr>
      <w:r w:rsidDel="00000000" w:rsidR="00000000" w:rsidRPr="00000000">
        <w:rPr>
          <w:rtl w:val="0"/>
        </w:rPr>
        <w:t xml:space="preserve">Un modelo de Isolation Forest (IF) que trata de identificar observaciones aisladas o “raras” en el espacio de características.</w:t>
      </w:r>
    </w:p>
    <w:p w:rsidR="00000000" w:rsidDel="00000000" w:rsidP="00000000" w:rsidRDefault="00000000" w:rsidRPr="00000000" w14:paraId="00000098">
      <w:pPr>
        <w:numPr>
          <w:ilvl w:val="1"/>
          <w:numId w:val="26"/>
        </w:numPr>
        <w:spacing w:after="0" w:line="276" w:lineRule="auto"/>
        <w:ind w:left="1440" w:hanging="360"/>
        <w:jc w:val="both"/>
        <w:rPr/>
      </w:pPr>
      <w:r w:rsidDel="00000000" w:rsidR="00000000" w:rsidRPr="00000000">
        <w:rPr>
          <w:rtl w:val="0"/>
        </w:rPr>
        <w:t xml:space="preserve">Un modelo de Local Outlier Factor (LOF), diseñado para detectar anomalías basándose en la densidad local de los datos de comportamiento. </w:t>
      </w:r>
    </w:p>
    <w:p w:rsidR="00000000" w:rsidDel="00000000" w:rsidP="00000000" w:rsidRDefault="00000000" w:rsidRPr="00000000" w14:paraId="00000099">
      <w:pPr>
        <w:numPr>
          <w:ilvl w:val="1"/>
          <w:numId w:val="26"/>
        </w:numPr>
        <w:spacing w:line="276" w:lineRule="auto"/>
        <w:ind w:left="1440" w:hanging="360"/>
        <w:jc w:val="both"/>
        <w:rPr/>
      </w:pPr>
      <w:r w:rsidDel="00000000" w:rsidR="00000000" w:rsidRPr="00000000">
        <w:rPr>
          <w:rtl w:val="0"/>
        </w:rPr>
        <w:t xml:space="preserve">Un agente experto basado en reglas veterinarias predefinidas que evalúa desviaciones críticas respecto a umbrales fisiológicos conocidos (ej. caída brusca del tiempo de alimentación).</w:t>
      </w:r>
    </w:p>
    <w:p w:rsidR="00000000" w:rsidDel="00000000" w:rsidP="00000000" w:rsidRDefault="00000000" w:rsidRPr="00000000" w14:paraId="0000009A">
      <w:pPr>
        <w:spacing w:line="276" w:lineRule="auto"/>
        <w:ind w:left="0" w:firstLine="0"/>
        <w:jc w:val="both"/>
        <w:rPr>
          <w:rFonts w:ascii="Liberation sans narrow regular" w:cs="Liberation sans narrow regular" w:eastAsia="Liberation sans narrow regular" w:hAnsi="Liberation sans narrow regular"/>
        </w:rPr>
      </w:pPr>
      <w:r w:rsidDel="00000000" w:rsidR="00000000" w:rsidRPr="00000000">
        <w:rPr>
          <w:rtl w:val="0"/>
        </w:rPr>
        <w:t xml:space="preserve">En conclusión, este marco metodológico vincula la innovación técnica en visión artificial con el impacto operativo en el sector lácteo, transformando el vídeo (en tiempo real) en una herramienta de soporte a la decisión capaz de optimizar los recursos veterinarios, asegurando la sostenibilidad económica de las explotaciones.</w:t>
      </w:r>
      <w:r w:rsidDel="00000000" w:rsidR="00000000" w:rsidRPr="00000000">
        <w:rPr>
          <w:rtl w:val="0"/>
        </w:rPr>
      </w:r>
    </w:p>
    <w:p w:rsidR="00000000" w:rsidDel="00000000" w:rsidP="00000000" w:rsidRDefault="00000000" w:rsidRPr="00000000" w14:paraId="0000009B">
      <w:pPr>
        <w:pStyle w:val="Heading1"/>
        <w:spacing w:after="240" w:before="480" w:line="276" w:lineRule="auto"/>
        <w:jc w:val="both"/>
        <w:rPr/>
      </w:pPr>
      <w:bookmarkStart w:colFirst="0" w:colLast="0" w:name="_heading=h.a1diwmhuk7vl" w:id="6"/>
      <w:bookmarkEnd w:id="6"/>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2  Objetivos</w:t>
      </w:r>
      <w:r w:rsidDel="00000000" w:rsidR="00000000" w:rsidRPr="00000000">
        <w:rPr>
          <w:rtl w:val="0"/>
        </w:rPr>
      </w:r>
    </w:p>
    <w:p w:rsidR="00000000" w:rsidDel="00000000" w:rsidP="00000000" w:rsidRDefault="00000000" w:rsidRPr="00000000" w14:paraId="0000009C">
      <w:pPr>
        <w:spacing w:line="276" w:lineRule="auto"/>
        <w:jc w:val="both"/>
        <w:rPr/>
      </w:pPr>
      <w:r w:rsidDel="00000000" w:rsidR="00000000" w:rsidRPr="00000000">
        <w:rPr>
          <w:rtl w:val="0"/>
        </w:rPr>
        <w:t xml:space="preserve">El objetivo principal de este proyecto es diseñar e implementar un sistema de Inteligencia Artificial capaz de identificar de forma prematura desviaciones en el comportamiento del ganado vacuno, con el fin estratégico de </w:t>
      </w:r>
      <w:r w:rsidDel="00000000" w:rsidR="00000000" w:rsidRPr="00000000">
        <w:rPr>
          <w:b w:val="1"/>
          <w:bCs w:val="1"/>
          <w:rtl w:val="0"/>
        </w:rPr>
        <w:t xml:space="preserve">reducir las pérdidas de producto en un 10%</w:t>
      </w:r>
      <w:r w:rsidDel="00000000" w:rsidR="00000000" w:rsidRPr="00000000">
        <w:rPr>
          <w:rtl w:val="0"/>
        </w:rPr>
        <w:t xml:space="preserve">. El modelo utiliza exclusivamente técnicas de visión computacional para monitorear en tiempo real la actividad física y los patrones de alimentación. Al anticiparse a la sintomatología clínica evidente, el sistema facilita la emisión de alertas tempranas, permitiendo una intervención veterinaria proactiva que minimiza el volumen de leche descartada y las caídas de producción.</w:t>
      </w:r>
    </w:p>
    <w:p w:rsidR="00000000" w:rsidDel="00000000" w:rsidP="00000000" w:rsidRDefault="00000000" w:rsidRPr="00000000" w14:paraId="0000009D">
      <w:pPr>
        <w:spacing w:line="276" w:lineRule="auto"/>
        <w:jc w:val="both"/>
        <w:rPr/>
      </w:pPr>
      <w:r w:rsidDel="00000000" w:rsidR="00000000" w:rsidRPr="00000000">
        <w:rPr>
          <w:rtl w:val="0"/>
        </w:rPr>
        <w:t xml:space="preserve">Es fundamental destacar que el objetivo último de reducción de pérdidas en un 10% constituye un indicador de impacto de negocio cuya consecución definitiva sólo podrá establecerse tras la </w:t>
      </w:r>
      <w:r w:rsidDel="00000000" w:rsidR="00000000" w:rsidRPr="00000000">
        <w:rPr>
          <w:b w:val="1"/>
          <w:bCs w:val="1"/>
          <w:rtl w:val="0"/>
        </w:rPr>
        <w:t xml:space="preserve">validación </w:t>
      </w:r>
      <w:r w:rsidDel="00000000" w:rsidR="00000000" w:rsidRPr="00000000">
        <w:rPr>
          <w:b w:val="1"/>
          <w:bCs w:val="1"/>
          <w:i w:val="1"/>
          <w:iCs w:val="1"/>
          <w:rtl w:val="0"/>
        </w:rPr>
        <w:t xml:space="preserve">in situ</w:t>
      </w:r>
      <w:r w:rsidDel="00000000" w:rsidR="00000000" w:rsidRPr="00000000">
        <w:rPr>
          <w:b w:val="1"/>
          <w:bCs w:val="1"/>
          <w:rtl w:val="0"/>
        </w:rPr>
        <w:t xml:space="preserve"> del modelo</w:t>
      </w:r>
      <w:r w:rsidDel="00000000" w:rsidR="00000000" w:rsidRPr="00000000">
        <w:rPr>
          <w:rtl w:val="0"/>
        </w:rPr>
        <w:t xml:space="preserve"> bajo las condiciones reales de despliegue y operación en la granja. No obstante, el desarrollo se orienta a alcanzar una fidelidad técnica que asegure la viabilidad operativa de este objetivo.</w:t>
      </w:r>
    </w:p>
    <w:p w:rsidR="00000000" w:rsidDel="00000000" w:rsidP="00000000" w:rsidRDefault="00000000" w:rsidRPr="00000000" w14:paraId="0000009E">
      <w:pPr>
        <w:spacing w:line="276" w:lineRule="auto"/>
        <w:jc w:val="both"/>
        <w:rPr/>
      </w:pPr>
      <w:r w:rsidDel="00000000" w:rsidR="00000000" w:rsidRPr="00000000">
        <w:rPr>
          <w:rtl w:val="0"/>
        </w:rPr>
        <w:t xml:space="preserve">Para ello, se implementa una arquitectura secuencial integrada por tres pilares críticos:</w:t>
      </w:r>
    </w:p>
    <w:p w:rsidR="00000000" w:rsidDel="00000000" w:rsidP="00000000" w:rsidRDefault="00000000" w:rsidRPr="00000000" w14:paraId="0000009F">
      <w:pPr>
        <w:numPr>
          <w:ilvl w:val="0"/>
          <w:numId w:val="20"/>
        </w:numPr>
        <w:spacing w:after="0" w:before="240" w:line="276" w:lineRule="auto"/>
        <w:ind w:left="720" w:hanging="360"/>
        <w:jc w:val="both"/>
        <w:rPr/>
      </w:pPr>
      <w:r w:rsidDel="00000000" w:rsidR="00000000" w:rsidRPr="00000000">
        <w:rPr>
          <w:b w:val="1"/>
          <w:bCs w:val="1"/>
          <w:rtl w:val="0"/>
        </w:rPr>
        <w:t xml:space="preserve">Detección y clasificación:</w:t>
      </w:r>
      <w:r w:rsidDel="00000000" w:rsidR="00000000" w:rsidRPr="00000000">
        <w:rPr>
          <w:rtl w:val="0"/>
        </w:rPr>
        <w:t xml:space="preserve"> Localización de los animales y categorización simultánea de su estado conductual.</w:t>
      </w:r>
    </w:p>
    <w:p w:rsidR="00000000" w:rsidDel="00000000" w:rsidP="00000000" w:rsidRDefault="00000000" w:rsidRPr="00000000" w14:paraId="000000A0">
      <w:pPr>
        <w:numPr>
          <w:ilvl w:val="0"/>
          <w:numId w:val="20"/>
        </w:numPr>
        <w:spacing w:after="0" w:before="0" w:line="276" w:lineRule="auto"/>
        <w:ind w:left="720" w:hanging="360"/>
        <w:jc w:val="both"/>
        <w:rPr/>
      </w:pPr>
      <w:r w:rsidDel="00000000" w:rsidR="00000000" w:rsidRPr="00000000">
        <w:rPr>
          <w:b w:val="1"/>
          <w:bCs w:val="1"/>
          <w:rtl w:val="0"/>
        </w:rPr>
        <w:t xml:space="preserve">Seguimiento Individual:</w:t>
      </w:r>
      <w:r w:rsidDel="00000000" w:rsidR="00000000" w:rsidRPr="00000000">
        <w:rPr>
          <w:rtl w:val="0"/>
        </w:rPr>
        <w:t xml:space="preserve"> Asignación de un identificador único (ID) a cada vaca para garantizar el rastreo constante y la generación de datos de actividad individualizados.</w:t>
      </w:r>
    </w:p>
    <w:p w:rsidR="00000000" w:rsidDel="00000000" w:rsidP="00000000" w:rsidRDefault="00000000" w:rsidRPr="00000000" w14:paraId="000000A1">
      <w:pPr>
        <w:numPr>
          <w:ilvl w:val="0"/>
          <w:numId w:val="20"/>
        </w:numPr>
        <w:spacing w:after="240" w:before="0" w:line="276" w:lineRule="auto"/>
        <w:ind w:left="720" w:hanging="360"/>
        <w:jc w:val="both"/>
        <w:rPr/>
      </w:pPr>
      <w:r w:rsidDel="00000000" w:rsidR="00000000" w:rsidRPr="00000000">
        <w:rPr>
          <w:b w:val="1"/>
          <w:bCs w:val="1"/>
          <w:rtl w:val="0"/>
        </w:rPr>
        <w:t xml:space="preserve">Análisis de anomalías:</w:t>
      </w:r>
      <w:r w:rsidDel="00000000" w:rsidR="00000000" w:rsidRPr="00000000">
        <w:rPr>
          <w:rtl w:val="0"/>
        </w:rPr>
        <w:t xml:space="preserve"> Motor de inferencia híbrido que combina modelos de aprendizaje automático y un agente experto para evaluar desviaciones respecto al patrón normal del ganado.</w:t>
      </w:r>
    </w:p>
    <w:p w:rsidR="00000000" w:rsidDel="00000000" w:rsidP="00000000" w:rsidRDefault="00000000" w:rsidRPr="00000000" w14:paraId="000000A2">
      <w:pPr>
        <w:spacing w:line="276" w:lineRule="auto"/>
        <w:jc w:val="both"/>
        <w:rPr/>
      </w:pPr>
      <w:r w:rsidDel="00000000" w:rsidR="00000000" w:rsidRPr="00000000">
        <w:rPr>
          <w:rtl w:val="0"/>
        </w:rPr>
        <w:t xml:space="preserve">Para garantizar que el rendimiento técnico del sistema se traduzca en valor operativo y permita alcanzar el KPI de negocio, se establecen los siguientes umbrales mínimos de éxito, únicamente para la etapa de detección y clasificación de comportamiento:</w:t>
      </w:r>
    </w:p>
    <w:p w:rsidR="00000000" w:rsidDel="00000000" w:rsidP="00000000" w:rsidRDefault="00000000" w:rsidRPr="00000000" w14:paraId="000000A3">
      <w:pPr>
        <w:numPr>
          <w:ilvl w:val="0"/>
          <w:numId w:val="13"/>
        </w:numPr>
        <w:spacing w:after="0" w:line="276" w:lineRule="auto"/>
        <w:ind w:left="720" w:hanging="360"/>
        <w:jc w:val="both"/>
        <w:rPr/>
      </w:pPr>
      <w:r w:rsidDel="00000000" w:rsidR="00000000" w:rsidRPr="00000000">
        <w:rPr>
          <w:b w:val="1"/>
          <w:bCs w:val="1"/>
          <w:rtl w:val="0"/>
        </w:rPr>
        <w:t xml:space="preserve">mAP50 &gt; 0.70</w:t>
      </w:r>
      <w:r w:rsidDel="00000000" w:rsidR="00000000" w:rsidRPr="00000000">
        <w:rPr>
          <w:rtl w:val="0"/>
        </w:rPr>
        <w:t xml:space="preserve">: Este umbral asegura que el sistema identifique correctamente la presencia de las vacas incluso en entornos con alto ruido visual, oclusiones constantes o iluminación variable típicos de una granja. Una detección robusta es el cimiento necesario para evitar la pérdida de rastro de los animales.</w:t>
      </w:r>
    </w:p>
    <w:p w:rsidR="00000000" w:rsidDel="00000000" w:rsidP="00000000" w:rsidRDefault="00000000" w:rsidRPr="00000000" w14:paraId="000000A4">
      <w:pPr>
        <w:numPr>
          <w:ilvl w:val="0"/>
          <w:numId w:val="13"/>
        </w:numPr>
        <w:spacing w:line="276" w:lineRule="auto"/>
        <w:ind w:left="720" w:hanging="360"/>
        <w:jc w:val="both"/>
        <w:rPr/>
      </w:pPr>
      <w:r w:rsidDel="00000000" w:rsidR="00000000" w:rsidRPr="00000000">
        <w:rPr>
          <w:b w:val="1"/>
          <w:bCs w:val="1"/>
          <w:rtl w:val="0"/>
        </w:rPr>
        <w:t xml:space="preserve">Recall &gt; 0.80</w:t>
      </w:r>
      <w:r w:rsidDel="00000000" w:rsidR="00000000" w:rsidRPr="00000000">
        <w:rPr>
          <w:rtl w:val="0"/>
        </w:rPr>
        <w:t xml:space="preserve">: Mide la fidelidad en la categorización de patrones de movimiento. Una clasificación precisa de los "presupuestos de tiempo" (tiempo dedicado a comer, rumiar o descansar) es fundamental para que el motor de anomalías no genere alertas erróneas basadas en conductas mal etiquetadas. O, aún peor, no genere las alertas que debería generar, lo que tendría un impacto económico aún mayor. Se prefiere la métrica de recall sobre otras como la accuracy precisamente por el mayor coste económico de estos falsos negativos. </w:t>
      </w:r>
    </w:p>
    <w:p w:rsidR="00000000" w:rsidDel="00000000" w:rsidP="00000000" w:rsidRDefault="00000000" w:rsidRPr="00000000" w14:paraId="000000A5">
      <w:pPr>
        <w:spacing w:line="276" w:lineRule="auto"/>
        <w:ind w:left="0" w:firstLine="0"/>
        <w:jc w:val="both"/>
        <w:rPr/>
      </w:pPr>
      <w:r w:rsidDel="00000000" w:rsidR="00000000" w:rsidRPr="00000000">
        <w:rPr>
          <w:rtl w:val="0"/>
        </w:rPr>
        <w:t xml:space="preserve">Para el cumplimiento del objetivo se seleccionaron diferentes modelos de reconocimiento de imagen como son YOLOv8, YOLO26 y RT-DETR, para comparar y conseguir el modelo que mejor se adaptase al problema propuesto. Seleccionando YOLOv8 sobre los demás para esta primera etapa del pipeline de detección de comportamiento. </w:t>
      </w:r>
    </w:p>
    <w:p w:rsidR="00000000" w:rsidDel="00000000" w:rsidP="00000000" w:rsidRDefault="00000000" w:rsidRPr="00000000" w14:paraId="000000A6">
      <w:pPr>
        <w:spacing w:line="276" w:lineRule="auto"/>
        <w:ind w:left="0" w:firstLine="0"/>
        <w:jc w:val="both"/>
        <w:rPr/>
      </w:pPr>
      <w:r w:rsidDel="00000000" w:rsidR="00000000" w:rsidRPr="00000000">
        <w:rPr>
          <w:rtl w:val="0"/>
        </w:rPr>
        <w:t xml:space="preserve">Sobre la segunda etapa del pipeline, la de detección de anomalías, es importante remarcar la limitación inherente que se tiene al entrenar un modelo de este tipo (no supervisado) para la parte de detección de anomalías conductuales. Al no haber una ground truth, no es posible construir métricas que midan el desempeño de esta parte del pipeline. Sin embargo, precisamente para tratar de superar esta limitación impuesta por los datos, se ha implementado el sistema de votación mayoritaria (majority voting) que sirve de última capa de procesado antes de la emisión de la decisión final del pipeline completo. Aunque este método no ataja por completo el problema de la ausencia de ground truth, que sólo sería posible resolver con nuevos datos etiquetados para el problema, sí mejora la robustez del modelo. Además, este método de majority voting permite también evitar que el modelo sea un “espejo” de las reglas heurísticas que se puedan extraer de la literatura veterinaria. Al requerir el consenso de 2 de los 3 agentes, permitimos que si ambos modelos de IA identifican un patrón anómalo complejo (incluso si no viola la regla estática), la alerta se emita. Esto fomenta que el sistema aprenda la variabilidad individual de cada animal, superando las limitaciones de los promedios poblacionales.</w:t>
      </w:r>
    </w:p>
    <w:p w:rsidR="00000000" w:rsidDel="00000000" w:rsidP="00000000" w:rsidRDefault="00000000" w:rsidRPr="00000000" w14:paraId="000000A7">
      <w:pPr>
        <w:spacing w:line="276" w:lineRule="auto"/>
        <w:jc w:val="both"/>
        <w:rPr/>
      </w:pPr>
      <w:r w:rsidDel="00000000" w:rsidR="00000000" w:rsidRPr="00000000">
        <w:rPr>
          <w:rtl w:val="0"/>
        </w:rPr>
        <w:t xml:space="preserve">Por otro lado, se mencionan los objetivos específicos de desarrollo del proyecto,   los cuales son los siguientes:</w:t>
      </w:r>
    </w:p>
    <w:p w:rsidR="00000000" w:rsidDel="00000000" w:rsidP="00000000" w:rsidRDefault="00000000" w:rsidRPr="00000000" w14:paraId="000000A8">
      <w:pPr>
        <w:numPr>
          <w:ilvl w:val="0"/>
          <w:numId w:val="15"/>
        </w:numPr>
        <w:spacing w:after="0" w:line="276" w:lineRule="auto"/>
        <w:ind w:left="720" w:hanging="360"/>
        <w:jc w:val="both"/>
        <w:rPr/>
      </w:pPr>
      <w:r w:rsidDel="00000000" w:rsidR="00000000" w:rsidRPr="00000000">
        <w:rPr>
          <w:b w:val="1"/>
          <w:bCs w:val="1"/>
          <w:rtl w:val="0"/>
        </w:rPr>
        <w:t xml:space="preserve">Fusión y preparación del dataset híbrido:</w:t>
      </w:r>
      <w:r w:rsidDel="00000000" w:rsidR="00000000" w:rsidRPr="00000000">
        <w:rPr>
          <w:rtl w:val="0"/>
        </w:rPr>
        <w:t xml:space="preserve"> Consolidar un repositorio de datos mediante una estrategia de </w:t>
      </w:r>
      <w:r w:rsidDel="00000000" w:rsidR="00000000" w:rsidRPr="00000000">
        <w:rPr>
          <w:i w:val="1"/>
          <w:iCs w:val="1"/>
          <w:rtl w:val="0"/>
        </w:rPr>
        <w:t xml:space="preserve">Data Fusion</w:t>
      </w:r>
      <w:r w:rsidDel="00000000" w:rsidR="00000000" w:rsidRPr="00000000">
        <w:rPr>
          <w:rtl w:val="0"/>
        </w:rPr>
        <w:t xml:space="preserve"> que integre los conjuntos públicos </w:t>
      </w:r>
      <w:r w:rsidDel="00000000" w:rsidR="00000000" w:rsidRPr="00000000">
        <w:rPr>
          <w:b w:val="1"/>
          <w:bCs w:val="1"/>
          <w:rtl w:val="0"/>
        </w:rPr>
        <w:t xml:space="preserve">CBVD-5</w:t>
      </w:r>
      <w:r w:rsidDel="00000000" w:rsidR="00000000" w:rsidRPr="00000000">
        <w:rPr>
          <w:rtl w:val="0"/>
        </w:rPr>
        <w:t xml:space="preserve"> y </w:t>
      </w:r>
      <w:r w:rsidDel="00000000" w:rsidR="00000000" w:rsidRPr="00000000">
        <w:rPr>
          <w:b w:val="1"/>
          <w:bCs w:val="1"/>
          <w:rtl w:val="0"/>
        </w:rPr>
        <w:t xml:space="preserve">MMCOWS</w:t>
      </w:r>
      <w:r w:rsidDel="00000000" w:rsidR="00000000" w:rsidRPr="00000000">
        <w:rPr>
          <w:rtl w:val="0"/>
        </w:rPr>
        <w:t xml:space="preserve">. Este objetivo busca garantizar que el modelo de visión artificial sea capaz de generalizar frente a variaciones críticas de iluminación, ángulos de cámara y fenotipos del ganado, evitando el sobreajuste (</w:t>
      </w:r>
      <w:r w:rsidDel="00000000" w:rsidR="00000000" w:rsidRPr="00000000">
        <w:rPr>
          <w:i w:val="1"/>
          <w:iCs w:val="1"/>
          <w:rtl w:val="0"/>
        </w:rPr>
        <w:t xml:space="preserve">overfitting</w:t>
      </w:r>
      <w:r w:rsidDel="00000000" w:rsidR="00000000" w:rsidRPr="00000000">
        <w:rPr>
          <w:rtl w:val="0"/>
        </w:rPr>
        <w:t xml:space="preserve">) a un único entorno de granja.</w:t>
      </w:r>
    </w:p>
    <w:p w:rsidR="00000000" w:rsidDel="00000000" w:rsidP="00000000" w:rsidRDefault="00000000" w:rsidRPr="00000000" w14:paraId="000000A9">
      <w:pPr>
        <w:numPr>
          <w:ilvl w:val="0"/>
          <w:numId w:val="15"/>
        </w:numPr>
        <w:spacing w:after="0" w:line="276" w:lineRule="auto"/>
        <w:ind w:left="720" w:hanging="360"/>
        <w:jc w:val="both"/>
        <w:rPr/>
      </w:pPr>
      <w:r w:rsidDel="00000000" w:rsidR="00000000" w:rsidRPr="00000000">
        <w:rPr>
          <w:b w:val="1"/>
          <w:bCs w:val="1"/>
          <w:rtl w:val="0"/>
        </w:rPr>
        <w:t xml:space="preserve">Desarrollo de una arquitectura modular de dos etapas:</w:t>
      </w:r>
      <w:r w:rsidDel="00000000" w:rsidR="00000000" w:rsidRPr="00000000">
        <w:rPr>
          <w:rtl w:val="0"/>
        </w:rPr>
        <w:t xml:space="preserve"> Implementar un pipeline secuencial optimizado para la trazabilidad individual que combine:</w:t>
      </w:r>
    </w:p>
    <w:p w:rsidR="00000000" w:rsidDel="00000000" w:rsidP="00000000" w:rsidRDefault="00000000" w:rsidRPr="00000000" w14:paraId="000000AA">
      <w:pPr>
        <w:numPr>
          <w:ilvl w:val="1"/>
          <w:numId w:val="15"/>
        </w:numPr>
        <w:spacing w:after="0" w:line="276" w:lineRule="auto"/>
        <w:ind w:left="1440" w:hanging="360"/>
        <w:jc w:val="both"/>
        <w:rPr/>
      </w:pPr>
      <w:r w:rsidDel="00000000" w:rsidR="00000000" w:rsidRPr="00000000">
        <w:rPr>
          <w:rtl w:val="0"/>
        </w:rPr>
        <w:t xml:space="preserve">Detección y clasificación conductual simultánea, con seguimiento multiobjeto (MOT) usando ByteTrack, para la asignación de identificadores únicos (IDs) y la obtención de datos a nivel del individuo.</w:t>
      </w:r>
    </w:p>
    <w:p w:rsidR="00000000" w:rsidDel="00000000" w:rsidP="00000000" w:rsidRDefault="00000000" w:rsidRPr="00000000" w14:paraId="000000AB">
      <w:pPr>
        <w:numPr>
          <w:ilvl w:val="1"/>
          <w:numId w:val="15"/>
        </w:numPr>
        <w:spacing w:after="0" w:line="276" w:lineRule="auto"/>
        <w:ind w:left="1440" w:hanging="360"/>
        <w:jc w:val="both"/>
        <w:rPr/>
      </w:pPr>
      <w:r w:rsidDel="00000000" w:rsidR="00000000" w:rsidRPr="00000000">
        <w:rPr>
          <w:rtl w:val="0"/>
        </w:rPr>
        <w:t xml:space="preserve">Un motor de inferencia híbrido con agregación por </w:t>
      </w:r>
      <w:r w:rsidDel="00000000" w:rsidR="00000000" w:rsidRPr="00000000">
        <w:rPr>
          <w:i w:val="1"/>
          <w:iCs w:val="1"/>
          <w:rtl w:val="0"/>
        </w:rPr>
        <w:t xml:space="preserve">majority voting</w:t>
      </w:r>
      <w:r w:rsidDel="00000000" w:rsidR="00000000" w:rsidRPr="00000000">
        <w:rPr>
          <w:rtl w:val="0"/>
        </w:rPr>
        <w:t xml:space="preserve"> que integre modelos de aprendizaje no supervisado con un agente experto basado en reglas extraídas de la literatura veterinaria.</w:t>
      </w:r>
    </w:p>
    <w:p w:rsidR="00000000" w:rsidDel="00000000" w:rsidP="00000000" w:rsidRDefault="00000000" w:rsidRPr="00000000" w14:paraId="000000AC">
      <w:pPr>
        <w:numPr>
          <w:ilvl w:val="0"/>
          <w:numId w:val="15"/>
        </w:numPr>
        <w:spacing w:line="276" w:lineRule="auto"/>
        <w:ind w:left="720" w:hanging="360"/>
        <w:jc w:val="both"/>
        <w:rPr/>
      </w:pPr>
      <w:r w:rsidDel="00000000" w:rsidR="00000000" w:rsidRPr="00000000">
        <w:rPr>
          <w:b w:val="1"/>
          <w:bCs w:val="1"/>
          <w:rtl w:val="0"/>
        </w:rPr>
        <w:t xml:space="preserve">Entrenamiento de los modelos y validación robusta:</w:t>
      </w:r>
      <w:r w:rsidDel="00000000" w:rsidR="00000000" w:rsidRPr="00000000">
        <w:rPr>
          <w:rtl w:val="0"/>
        </w:rPr>
        <w:t xml:space="preserve"> Entrenamiento y exploración de diferentes modelos para las dos etapas del pipeline. Además, evaluación de los modelos de forma robusta mediante particiones independientes de entrenamiento, validación y test.</w:t>
      </w:r>
    </w:p>
    <w:p w:rsidR="00000000" w:rsidDel="00000000" w:rsidP="00000000" w:rsidRDefault="00000000" w:rsidRPr="00000000" w14:paraId="000000AD">
      <w:pPr>
        <w:spacing w:line="276" w:lineRule="auto"/>
        <w:jc w:val="both"/>
        <w:rPr/>
      </w:pPr>
      <w:r w:rsidDel="00000000" w:rsidR="00000000" w:rsidRPr="00000000">
        <w:rPr>
          <w:rtl w:val="0"/>
        </w:rPr>
        <w:t xml:space="preserve">En términos generales, este enfoque metodológico permite conectar directamente los requerimientos técnicos de la Inteligencia Artificial con la repercusión operativa esperada. La identificación de desviaciones en el "Presupuesto Individualizado de Tiempo Diario"  resulta vital para detectar patologías en fases subclínicas, minimizando así las pérdidas económicas por descarte de producto.</w:t>
      </w:r>
    </w:p>
    <w:p w:rsidR="00000000" w:rsidDel="00000000" w:rsidP="00000000" w:rsidRDefault="00000000" w:rsidRPr="00000000" w14:paraId="000000AE">
      <w:pPr>
        <w:pStyle w:val="Heading1"/>
        <w:spacing w:line="276" w:lineRule="auto"/>
        <w:jc w:val="both"/>
        <w:rPr/>
      </w:pPr>
      <w:bookmarkStart w:colFirst="0" w:colLast="0" w:name="_heading=h.1qiy50gnh4de" w:id="7"/>
      <w:bookmarkEnd w:id="7"/>
      <w:r w:rsidDel="00000000" w:rsidR="00000000" w:rsidRPr="00000000">
        <w:rPr>
          <w:rtl w:val="0"/>
        </w:rPr>
        <w:t xml:space="preserve">3  Dataset y Pipeline de Datos</w:t>
      </w:r>
    </w:p>
    <w:p w:rsidR="00000000" w:rsidDel="00000000" w:rsidP="00000000" w:rsidRDefault="00000000" w:rsidRPr="00000000" w14:paraId="000000AF">
      <w:pPr>
        <w:pStyle w:val="Heading2"/>
        <w:tabs>
          <w:tab w:val="right" w:leader="none" w:pos="12000"/>
        </w:tabs>
        <w:spacing w:after="200" w:before="60" w:line="276" w:lineRule="auto"/>
        <w:ind w:left="0" w:firstLine="0"/>
        <w:jc w:val="both"/>
        <w:rPr/>
      </w:pPr>
      <w:bookmarkStart w:colFirst="0" w:colLast="0" w:name="_heading=h.e7d6qcsxtmva" w:id="8"/>
      <w:bookmarkEnd w:id="8"/>
      <w:r w:rsidDel="00000000" w:rsidR="00000000" w:rsidRPr="00000000">
        <w:rPr>
          <w:rtl w:val="0"/>
        </w:rPr>
        <w:t xml:space="preserve">3.1 Descripción del Dataset</w:t>
      </w:r>
    </w:p>
    <w:p w:rsidR="00000000" w:rsidDel="00000000" w:rsidP="00000000" w:rsidRDefault="00000000" w:rsidRPr="00000000" w14:paraId="000000B0">
      <w:pPr>
        <w:keepNext w:val="0"/>
        <w:keepLines w:val="0"/>
        <w:spacing w:after="160" w:before="0" w:line="276" w:lineRule="auto"/>
        <w:jc w:val="both"/>
        <w:rPr/>
      </w:pPr>
      <w:r w:rsidDel="00000000" w:rsidR="00000000" w:rsidRPr="00000000">
        <w:rPr>
          <w:rtl w:val="0"/>
        </w:rPr>
        <w:t xml:space="preserve">Para el desarrollo del sistema de reconocimiento de comportamiento y detección de anomalías en ganado, se ha utilizado una estrategia de fusión de datos (Data Fusion). Al integrar fuentes heterogéneas, se garantiza que el modelo de visión artificial presente una alta capacidad de generalización frente a variaciones de iluminación, ángulos de cámara y fenotipos del ganado, evitando el sobreajuste (overfitting) a un único entorno de granja.</w:t>
      </w:r>
    </w:p>
    <w:p w:rsidR="00000000" w:rsidDel="00000000" w:rsidP="00000000" w:rsidRDefault="00000000" w:rsidRPr="00000000" w14:paraId="000000B1">
      <w:pPr>
        <w:jc w:val="both"/>
        <w:rPr/>
      </w:pPr>
      <w:r w:rsidDel="00000000" w:rsidR="00000000" w:rsidRPr="00000000">
        <w:rPr>
          <w:rtl w:val="0"/>
        </w:rPr>
        <w:t xml:space="preserve">El corpus final se compone de dos subconjuntos públicos especializados que suman 22261 imágenes y más de 237000 anotaciones.</w:t>
      </w:r>
    </w:p>
    <w:p w:rsidR="00000000" w:rsidDel="00000000" w:rsidP="00000000" w:rsidRDefault="00000000" w:rsidRPr="00000000" w14:paraId="000000B2">
      <w:pPr>
        <w:numPr>
          <w:ilvl w:val="0"/>
          <w:numId w:val="24"/>
        </w:numPr>
        <w:spacing w:after="0" w:lineRule="auto"/>
        <w:ind w:left="720" w:hanging="360"/>
        <w:jc w:val="both"/>
        <w:rPr/>
      </w:pPr>
      <w:r w:rsidDel="00000000" w:rsidR="00000000" w:rsidRPr="00000000">
        <w:rPr>
          <w:rtl w:val="0"/>
        </w:rPr>
        <w:t xml:space="preserve">Dataset CBVD-5 (Cow Behavior Video Dataset)</w:t>
      </w:r>
    </w:p>
    <w:p w:rsidR="00000000" w:rsidDel="00000000" w:rsidP="00000000" w:rsidRDefault="00000000" w:rsidRPr="00000000" w14:paraId="000000B3">
      <w:pPr>
        <w:numPr>
          <w:ilvl w:val="1"/>
          <w:numId w:val="24"/>
        </w:numPr>
        <w:spacing w:after="0" w:lineRule="auto"/>
        <w:ind w:left="1440" w:hanging="360"/>
        <w:jc w:val="both"/>
        <w:rPr/>
      </w:pPr>
      <w:r w:rsidDel="00000000" w:rsidR="00000000" w:rsidRPr="00000000">
        <w:rPr>
          <w:rtl w:val="0"/>
        </w:rPr>
        <w:t xml:space="preserve">Enlace de descarga: </w:t>
      </w:r>
      <w:hyperlink r:id="rId10">
        <w:r w:rsidDel="00000000" w:rsidR="00000000" w:rsidRPr="00000000">
          <w:rPr>
            <w:color w:val="1155cc"/>
            <w:u w:val="single"/>
            <w:rtl w:val="0"/>
          </w:rPr>
          <w:t xml:space="preserve">Descarga_CBVD-5</w:t>
        </w:r>
      </w:hyperlink>
      <w:r w:rsidDel="00000000" w:rsidR="00000000" w:rsidRPr="00000000">
        <w:rPr>
          <w:rtl w:val="0"/>
        </w:rPr>
        <w:t xml:space="preserve"> </w:t>
      </w:r>
    </w:p>
    <w:p w:rsidR="00000000" w:rsidDel="00000000" w:rsidP="00000000" w:rsidRDefault="00000000" w:rsidRPr="00000000" w14:paraId="000000B4">
      <w:pPr>
        <w:numPr>
          <w:ilvl w:val="1"/>
          <w:numId w:val="24"/>
        </w:numPr>
        <w:spacing w:after="0" w:lineRule="auto"/>
        <w:ind w:left="1440" w:hanging="360"/>
        <w:jc w:val="both"/>
        <w:rPr/>
      </w:pPr>
      <w:r w:rsidDel="00000000" w:rsidR="00000000" w:rsidRPr="00000000">
        <w:rPr>
          <w:rtl w:val="0"/>
        </w:rPr>
        <w:t xml:space="preserve">Propósito: Aporta una alta variabilidad espacial para fortalecer la robustez del modelo visual.</w:t>
      </w:r>
    </w:p>
    <w:p w:rsidR="00000000" w:rsidDel="00000000" w:rsidP="00000000" w:rsidRDefault="00000000" w:rsidRPr="00000000" w14:paraId="000000B5">
      <w:pPr>
        <w:numPr>
          <w:ilvl w:val="1"/>
          <w:numId w:val="24"/>
        </w:numPr>
        <w:spacing w:after="0" w:lineRule="auto"/>
        <w:ind w:left="1440" w:hanging="360"/>
        <w:jc w:val="both"/>
        <w:rPr/>
      </w:pPr>
      <w:r w:rsidDel="00000000" w:rsidR="00000000" w:rsidRPr="00000000">
        <w:rPr>
          <w:rtl w:val="0"/>
        </w:rPr>
        <w:t xml:space="preserve">Contexto: Datos de código abierto recolectados en una granja lechera comercial operativa 24/7 durante 5 días. Capturados mediante un sistema de CCTV con 7 cámaras en resolución Full HD (1920x1080) a 30 fps.</w:t>
      </w:r>
    </w:p>
    <w:p w:rsidR="00000000" w:rsidDel="00000000" w:rsidP="00000000" w:rsidRDefault="00000000" w:rsidRPr="00000000" w14:paraId="000000B6">
      <w:pPr>
        <w:numPr>
          <w:ilvl w:val="1"/>
          <w:numId w:val="24"/>
        </w:numPr>
        <w:spacing w:after="0" w:lineRule="auto"/>
        <w:ind w:left="1440" w:hanging="360"/>
        <w:jc w:val="both"/>
        <w:rPr/>
      </w:pPr>
      <w:r w:rsidDel="00000000" w:rsidR="00000000" w:rsidRPr="00000000">
        <w:rPr>
          <w:rtl w:val="0"/>
        </w:rPr>
        <w:t xml:space="preserve">Volumen: 3199 fotogramas procesados con aproximadamente 25336 anotaciones válidas.</w:t>
      </w:r>
    </w:p>
    <w:p w:rsidR="00000000" w:rsidDel="00000000" w:rsidP="00000000" w:rsidRDefault="00000000" w:rsidRPr="00000000" w14:paraId="000000B7">
      <w:pPr>
        <w:numPr>
          <w:ilvl w:val="1"/>
          <w:numId w:val="24"/>
        </w:numPr>
        <w:spacing w:after="0" w:lineRule="auto"/>
        <w:ind w:left="1440" w:hanging="360"/>
        <w:jc w:val="both"/>
        <w:rPr/>
      </w:pPr>
      <w:r w:rsidDel="00000000" w:rsidR="00000000" w:rsidRPr="00000000">
        <w:rPr>
          <w:rtl w:val="0"/>
        </w:rPr>
        <w:t xml:space="preserve">Anotaciones: Sigue el estándar AVA (Atomic Visual Actions). Las etiquetas se estructuran en un archivo CSV unificado que vincula el video_id, la timestamp y las coordenadas del Bounding Box normalizadas.</w:t>
      </w:r>
    </w:p>
    <w:p w:rsidR="00000000" w:rsidDel="00000000" w:rsidP="00000000" w:rsidRDefault="00000000" w:rsidRPr="00000000" w14:paraId="000000B8">
      <w:pPr>
        <w:numPr>
          <w:ilvl w:val="1"/>
          <w:numId w:val="24"/>
        </w:numPr>
        <w:spacing w:after="0" w:lineRule="auto"/>
        <w:ind w:left="1440" w:hanging="360"/>
        <w:jc w:val="both"/>
        <w:rPr/>
      </w:pPr>
      <w:r w:rsidDel="00000000" w:rsidR="00000000" w:rsidRPr="00000000">
        <w:rPr>
          <w:rtl w:val="0"/>
        </w:rPr>
        <w:t xml:space="preserve">Procedimiento de descarga: </w:t>
      </w:r>
    </w:p>
    <w:p w:rsidR="00000000" w:rsidDel="00000000" w:rsidP="00000000" w:rsidRDefault="00000000" w:rsidRPr="00000000" w14:paraId="000000B9">
      <w:pPr>
        <w:numPr>
          <w:ilvl w:val="0"/>
          <w:numId w:val="28"/>
        </w:numPr>
        <w:spacing w:after="0" w:lineRule="auto"/>
        <w:ind w:left="2160" w:hanging="360"/>
        <w:jc w:val="both"/>
        <w:rPr/>
      </w:pPr>
      <w:r w:rsidDel="00000000" w:rsidR="00000000" w:rsidRPr="00000000">
        <w:rPr>
          <w:rtl w:val="0"/>
        </w:rPr>
        <w:t xml:space="preserve">Acceder al repositorio en Kaggle: fandaoerji/cbvd-5cow-behavior-video-dataset.</w:t>
      </w:r>
    </w:p>
    <w:p w:rsidR="00000000" w:rsidDel="00000000" w:rsidP="00000000" w:rsidRDefault="00000000" w:rsidRPr="00000000" w14:paraId="000000BA">
      <w:pPr>
        <w:numPr>
          <w:ilvl w:val="0"/>
          <w:numId w:val="28"/>
        </w:numPr>
        <w:spacing w:after="0" w:lineRule="auto"/>
        <w:ind w:left="2160" w:hanging="360"/>
        <w:jc w:val="both"/>
        <w:rPr/>
      </w:pPr>
      <w:r w:rsidDel="00000000" w:rsidR="00000000" w:rsidRPr="00000000">
        <w:rPr>
          <w:rtl w:val="0"/>
        </w:rPr>
        <w:t xml:space="preserve">Descargar el conjunto de datos completo como un archivo comprimido.</w:t>
      </w:r>
    </w:p>
    <w:p w:rsidR="00000000" w:rsidDel="00000000" w:rsidP="00000000" w:rsidRDefault="00000000" w:rsidRPr="00000000" w14:paraId="000000BB">
      <w:pPr>
        <w:numPr>
          <w:ilvl w:val="0"/>
          <w:numId w:val="28"/>
        </w:numPr>
        <w:spacing w:after="0" w:lineRule="auto"/>
        <w:ind w:left="2160" w:hanging="360"/>
        <w:jc w:val="both"/>
        <w:rPr/>
      </w:pPr>
      <w:r w:rsidDel="00000000" w:rsidR="00000000" w:rsidRPr="00000000">
        <w:rPr>
          <w:rtl w:val="0"/>
        </w:rPr>
        <w:t xml:space="preserve">Extraer las carpetas denominadas annotations y labelframes, y ubicarlas en la ruta data/raw/cbvd-5 en el directorio raíz del proyecto. </w:t>
      </w:r>
    </w:p>
    <w:p w:rsidR="00000000" w:rsidDel="00000000" w:rsidP="00000000" w:rsidRDefault="00000000" w:rsidRPr="00000000" w14:paraId="000000BC">
      <w:pPr>
        <w:numPr>
          <w:ilvl w:val="0"/>
          <w:numId w:val="17"/>
        </w:numPr>
        <w:spacing w:after="0" w:lineRule="auto"/>
        <w:ind w:left="720" w:hanging="360"/>
        <w:jc w:val="both"/>
        <w:rPr/>
      </w:pPr>
      <w:r w:rsidDel="00000000" w:rsidR="00000000" w:rsidRPr="00000000">
        <w:rPr>
          <w:rtl w:val="0"/>
        </w:rPr>
        <w:t xml:space="preserve">Dataset MMCOWS (Multimodal Dataset for Dairy Cattle Monitoring)</w:t>
      </w:r>
    </w:p>
    <w:p w:rsidR="00000000" w:rsidDel="00000000" w:rsidP="00000000" w:rsidRDefault="00000000" w:rsidRPr="00000000" w14:paraId="000000BD">
      <w:pPr>
        <w:numPr>
          <w:ilvl w:val="1"/>
          <w:numId w:val="17"/>
        </w:numPr>
        <w:spacing w:after="0" w:lineRule="auto"/>
        <w:ind w:left="1440" w:hanging="360"/>
        <w:jc w:val="both"/>
        <w:rPr/>
      </w:pPr>
      <w:r w:rsidDel="00000000" w:rsidR="00000000" w:rsidRPr="00000000">
        <w:rPr>
          <w:rtl w:val="0"/>
        </w:rPr>
        <w:t xml:space="preserve">Enlace de descarga: </w:t>
      </w:r>
      <w:hyperlink r:id="rId11">
        <w:r w:rsidDel="00000000" w:rsidR="00000000" w:rsidRPr="00000000">
          <w:rPr>
            <w:color w:val="1155cc"/>
            <w:u w:val="single"/>
            <w:rtl w:val="0"/>
          </w:rPr>
          <w:t xml:space="preserve">Descarga_MMCOWS</w:t>
        </w:r>
      </w:hyperlink>
      <w:r w:rsidDel="00000000" w:rsidR="00000000" w:rsidRPr="00000000">
        <w:rPr>
          <w:rtl w:val="0"/>
        </w:rPr>
        <w:t xml:space="preserve"> </w:t>
      </w:r>
    </w:p>
    <w:p w:rsidR="00000000" w:rsidDel="00000000" w:rsidP="00000000" w:rsidRDefault="00000000" w:rsidRPr="00000000" w14:paraId="000000BE">
      <w:pPr>
        <w:numPr>
          <w:ilvl w:val="1"/>
          <w:numId w:val="17"/>
        </w:numPr>
        <w:spacing w:after="0" w:lineRule="auto"/>
        <w:ind w:left="1440" w:hanging="360"/>
        <w:jc w:val="both"/>
        <w:rPr/>
      </w:pPr>
      <w:r w:rsidDel="00000000" w:rsidR="00000000" w:rsidRPr="00000000">
        <w:rPr>
          <w:rtl w:val="0"/>
        </w:rPr>
        <w:t xml:space="preserve">Propósito: Proporciona series temporales continuas y datos de comportamiento individual a largo plazo necesarios para el motor de anomalías.</w:t>
      </w:r>
    </w:p>
    <w:p w:rsidR="00000000" w:rsidDel="00000000" w:rsidP="00000000" w:rsidRDefault="00000000" w:rsidRPr="00000000" w14:paraId="000000BF">
      <w:pPr>
        <w:numPr>
          <w:ilvl w:val="1"/>
          <w:numId w:val="17"/>
        </w:numPr>
        <w:spacing w:after="0" w:lineRule="auto"/>
        <w:ind w:left="1440" w:hanging="360"/>
        <w:jc w:val="both"/>
        <w:rPr/>
      </w:pPr>
      <w:r w:rsidDel="00000000" w:rsidR="00000000" w:rsidRPr="00000000">
        <w:rPr>
          <w:rtl w:val="0"/>
        </w:rPr>
        <w:t xml:space="preserve">Contexto: Dataset multimodal (vídeo, audio, acelerómetro). Para este proyecto se han aislado exclusivamente los datos de imagen, descartando las modalidades sensóricas. Con esto conseguimos homogeneizar con el dataset anterior (CBVD-5). Además, al centrarse en el análisis de vídeo, el sistema se mantiene como una solución de bajo coste y alta cobertura.</w:t>
      </w:r>
    </w:p>
    <w:p w:rsidR="00000000" w:rsidDel="00000000" w:rsidP="00000000" w:rsidRDefault="00000000" w:rsidRPr="00000000" w14:paraId="000000C0">
      <w:pPr>
        <w:numPr>
          <w:ilvl w:val="1"/>
          <w:numId w:val="17"/>
        </w:numPr>
        <w:spacing w:after="0" w:lineRule="auto"/>
        <w:ind w:left="1440" w:hanging="360"/>
        <w:jc w:val="both"/>
        <w:rPr/>
      </w:pPr>
      <w:r w:rsidDel="00000000" w:rsidR="00000000" w:rsidRPr="00000000">
        <w:rPr>
          <w:rtl w:val="0"/>
        </w:rPr>
        <w:t xml:space="preserve">Volumen: 19062 fotogramas procesados aportando un total de 211681 anotaciones conductuales.</w:t>
      </w:r>
    </w:p>
    <w:p w:rsidR="00000000" w:rsidDel="00000000" w:rsidP="00000000" w:rsidRDefault="00000000" w:rsidRPr="00000000" w14:paraId="000000C1">
      <w:pPr>
        <w:numPr>
          <w:ilvl w:val="1"/>
          <w:numId w:val="17"/>
        </w:numPr>
        <w:spacing w:after="0" w:lineRule="auto"/>
        <w:ind w:left="1440" w:hanging="360"/>
        <w:jc w:val="both"/>
        <w:rPr/>
      </w:pPr>
      <w:r w:rsidDel="00000000" w:rsidR="00000000" w:rsidRPr="00000000">
        <w:rPr>
          <w:rtl w:val="0"/>
        </w:rPr>
        <w:t xml:space="preserve">Anotaciones: A diferencia de CBVD-5, las coordenadas espaciales se presentan en archivos de texto plano, mientras que las etiquetas temporales de comportamiento se estructuran en archivos CSV individuales por sujeto (vaca), requiriendo un mapeo relacional complejo por timestamp.</w:t>
      </w:r>
    </w:p>
    <w:p w:rsidR="00000000" w:rsidDel="00000000" w:rsidP="00000000" w:rsidRDefault="00000000" w:rsidRPr="00000000" w14:paraId="000000C2">
      <w:pPr>
        <w:numPr>
          <w:ilvl w:val="1"/>
          <w:numId w:val="17"/>
        </w:numPr>
        <w:spacing w:after="0" w:lineRule="auto"/>
        <w:ind w:left="1440" w:hanging="360"/>
        <w:jc w:val="both"/>
        <w:rPr/>
      </w:pPr>
      <w:r w:rsidDel="00000000" w:rsidR="00000000" w:rsidRPr="00000000">
        <w:rPr>
          <w:rtl w:val="0"/>
        </w:rPr>
        <w:t xml:space="preserve">Procedimiento de descarga:</w:t>
      </w:r>
    </w:p>
    <w:p w:rsidR="00000000" w:rsidDel="00000000" w:rsidP="00000000" w:rsidRDefault="00000000" w:rsidRPr="00000000" w14:paraId="000000C3">
      <w:pPr>
        <w:numPr>
          <w:ilvl w:val="0"/>
          <w:numId w:val="31"/>
        </w:numPr>
        <w:spacing w:after="0" w:lineRule="auto"/>
        <w:ind w:left="2160" w:hanging="360"/>
        <w:jc w:val="both"/>
        <w:rPr/>
      </w:pPr>
      <w:r w:rsidDel="00000000" w:rsidR="00000000" w:rsidRPr="00000000">
        <w:rPr>
          <w:rtl w:val="0"/>
        </w:rPr>
        <w:t xml:space="preserve">Acceder al repositorio en Hugging Face: neis-lab/mmcows.</w:t>
      </w:r>
    </w:p>
    <w:p w:rsidR="00000000" w:rsidDel="00000000" w:rsidP="00000000" w:rsidRDefault="00000000" w:rsidRPr="00000000" w14:paraId="000000C4">
      <w:pPr>
        <w:numPr>
          <w:ilvl w:val="0"/>
          <w:numId w:val="31"/>
        </w:numPr>
        <w:spacing w:after="0" w:lineRule="auto"/>
        <w:ind w:left="2160" w:hanging="360"/>
        <w:jc w:val="both"/>
        <w:rPr/>
      </w:pPr>
      <w:r w:rsidDel="00000000" w:rsidR="00000000" w:rsidRPr="00000000">
        <w:rPr>
          <w:rtl w:val="0"/>
        </w:rPr>
        <w:t xml:space="preserve">Localizar y descargar exclusivamente el archivo visual_data.zip, y ubicarla en data/raw/mmcows</w:t>
      </w:r>
    </w:p>
    <w:p w:rsidR="00000000" w:rsidDel="00000000" w:rsidP="00000000" w:rsidRDefault="00000000" w:rsidRPr="00000000" w14:paraId="000000C5">
      <w:pPr>
        <w:numPr>
          <w:ilvl w:val="0"/>
          <w:numId w:val="31"/>
        </w:numPr>
        <w:ind w:left="2160" w:hanging="360"/>
        <w:jc w:val="both"/>
        <w:rPr/>
      </w:pPr>
      <w:r w:rsidDel="00000000" w:rsidR="00000000" w:rsidRPr="00000000">
        <w:rPr>
          <w:rtl w:val="0"/>
        </w:rPr>
        <w:t xml:space="preserve">Opcionalmente, para validaciones temporales extensas, descargar el archivo 1s_interval_images_3hr/0725_cam_1_1200-1500.zip.y ubicar el contenido del fichero descargado en la ruta data/raw/mmcows/mmcows_images en el directorio raíz del proyecto. </w:t>
      </w:r>
    </w:p>
    <w:p w:rsidR="00000000" w:rsidDel="00000000" w:rsidP="00000000" w:rsidRDefault="00000000" w:rsidRPr="00000000" w14:paraId="000000C6">
      <w:pPr>
        <w:spacing w:after="0" w:line="276" w:lineRule="auto"/>
        <w:jc w:val="both"/>
        <w:rPr/>
      </w:pPr>
      <w:r w:rsidDel="00000000" w:rsidR="00000000" w:rsidRPr="00000000">
        <w:rPr>
          <w:rtl w:val="0"/>
        </w:rPr>
        <w:t xml:space="preserve">El pipeline integra ambos orígenes unificando el etiquetado en 3 macro-clases conductuales, optimizadas para el análisis clínico veterinario. Este proceso se detalla en la siguiente sección. </w:t>
      </w:r>
    </w:p>
    <w:p w:rsidR="00000000" w:rsidDel="00000000" w:rsidP="00000000" w:rsidRDefault="00000000" w:rsidRPr="00000000" w14:paraId="000000C7">
      <w:pPr>
        <w:spacing w:after="0" w:line="276" w:lineRule="auto"/>
        <w:jc w:val="both"/>
        <w:rPr/>
      </w:pPr>
      <w:r w:rsidDel="00000000" w:rsidR="00000000" w:rsidRPr="00000000">
        <w:rPr>
          <w:rtl w:val="0"/>
        </w:rPr>
        <w:t xml:space="preserve">Es importante mencionar que ambos conjuntos de datos provienen de repositorios Open Data de investigación científica y se utilizan bajo licencias que permiten la reutilización para análisis y modelización, cumpliendo con la normativa de Reutilización de la Información del Sector Público (RISP).</w:t>
      </w:r>
    </w:p>
    <w:p w:rsidR="00000000" w:rsidDel="00000000" w:rsidP="00000000" w:rsidRDefault="00000000" w:rsidRPr="00000000" w14:paraId="000000C8">
      <w:pPr>
        <w:pStyle w:val="Heading2"/>
        <w:tabs>
          <w:tab w:val="right" w:leader="none" w:pos="12000"/>
        </w:tabs>
        <w:spacing w:after="200" w:before="60" w:line="276" w:lineRule="auto"/>
        <w:jc w:val="both"/>
        <w:rPr/>
      </w:pPr>
      <w:bookmarkStart w:colFirst="0" w:colLast="0" w:name="_heading=h.kxqraoimuoys" w:id="9"/>
      <w:bookmarkEnd w:id="9"/>
      <w:r w:rsidDel="00000000" w:rsidR="00000000" w:rsidRPr="00000000">
        <w:rPr>
          <w:rtl w:val="0"/>
        </w:rPr>
        <w:t xml:space="preserve">3.2 Variables e Ingeniería de Características</w:t>
      </w:r>
    </w:p>
    <w:p w:rsidR="00000000" w:rsidDel="00000000" w:rsidP="00000000" w:rsidRDefault="00000000" w:rsidRPr="00000000" w14:paraId="000000C9">
      <w:pPr>
        <w:spacing w:after="0" w:line="276" w:lineRule="auto"/>
        <w:jc w:val="both"/>
        <w:rPr/>
      </w:pPr>
      <w:r w:rsidDel="00000000" w:rsidR="00000000" w:rsidRPr="00000000">
        <w:rPr>
          <w:rtl w:val="0"/>
        </w:rPr>
        <w:t xml:space="preserve">En el marco del aprendizaje profundo (Deep Learning) aplicado a la visión artificial, el proceso de ingeniería de características difiere de los modelos estadísticos tradicionales. Para este proyecto, el sistema delega la extracción de rasgos visuales de forma automática a la red neuronal del modelo de visión computacional, que es capaz de identificar jerarquías complejas de patrones a partir de los píxeles de entrada de la imagen.</w:t>
      </w:r>
    </w:p>
    <w:p w:rsidR="00000000" w:rsidDel="00000000" w:rsidP="00000000" w:rsidRDefault="00000000" w:rsidRPr="00000000" w14:paraId="000000CA">
      <w:pPr>
        <w:spacing w:after="0" w:line="276" w:lineRule="auto"/>
        <w:jc w:val="both"/>
        <w:rPr/>
      </w:pPr>
      <w:r w:rsidDel="00000000" w:rsidR="00000000" w:rsidRPr="00000000">
        <w:rPr>
          <w:rtl w:val="0"/>
        </w:rPr>
        <w:t xml:space="preserve">Sin embargo, para garantizar la eficacia del modelo y la correcta alimentación del motor de anomalías, se ha llevado a cabo una profunda labor de ingeniería de datos centrada en el reetiquetado estratégico y la estandarización de variables conductuales.</w:t>
      </w:r>
    </w:p>
    <w:p w:rsidR="00000000" w:rsidDel="00000000" w:rsidP="00000000" w:rsidRDefault="00000000" w:rsidRPr="00000000" w14:paraId="000000CB">
      <w:pPr>
        <w:spacing w:after="0" w:line="276" w:lineRule="auto"/>
        <w:jc w:val="both"/>
        <w:rPr/>
      </w:pPr>
      <w:r w:rsidDel="00000000" w:rsidR="00000000" w:rsidRPr="00000000">
        <w:rPr>
          <w:rtl w:val="0"/>
        </w:rPr>
        <w:t xml:space="preserve">La fuente de información primaria son los activos visuales del ganado. Estos entran al pipeline como tensores de imagen RGB capturados por cámaras de alta definición. Estas imágenes son redimensionadas a 640x640 píxeles para estandarizar la entrada del detector, asegurando un equilibrio entre la velocidad de inferencia y la retención de detalles críticos en animales lejanos.</w:t>
      </w:r>
    </w:p>
    <w:p w:rsidR="00000000" w:rsidDel="00000000" w:rsidP="00000000" w:rsidRDefault="00000000" w:rsidRPr="00000000" w14:paraId="000000CC">
      <w:pPr>
        <w:spacing w:after="0" w:line="276" w:lineRule="auto"/>
        <w:jc w:val="both"/>
        <w:rPr/>
      </w:pPr>
      <w:r w:rsidDel="00000000" w:rsidR="00000000" w:rsidRPr="00000000">
        <w:rPr>
          <w:rtl w:val="0"/>
        </w:rPr>
        <w:t xml:space="preserve">La parte más importante de preprocesado sin embargo se ha realizado en el lado de las etiquetas. Debido a que se han integrado dos fuentes de datos con taxonomías diferentes (CBVD-5 y MMCOWS), se ha implementado un proceso de reetiquetado masivo para unificar el espacio semántico bajo 3 macro-clases operativas. Este proceso es fundamental para mitigar el severo desbalanceo de clases original, donde acciones minoritarias como la ingesta de agua representaban apenas el 0.33% del dataset frente al 37.1% de la clase de descanso. La justificación técnica de esta reducción, fundamentada en la búsqueda de estabilidad algorítmica, se detalla exhaustivamente en el siguiente apartado de análisis exploratorio de datos. La correspondencia final de clases se define de la siguiente manera:</w:t>
      </w:r>
    </w:p>
    <w:p w:rsidR="00000000" w:rsidDel="00000000" w:rsidP="00000000" w:rsidRDefault="00000000" w:rsidRPr="00000000" w14:paraId="000000CD">
      <w:pPr>
        <w:spacing w:after="0" w:line="276" w:lineRule="auto"/>
        <w:jc w:val="both"/>
        <w:rPr/>
      </w:pPr>
      <w:r w:rsidDel="00000000" w:rsidR="00000000" w:rsidRPr="00000000">
        <w:rPr>
          <w:rtl w:val="0"/>
        </w:rPr>
      </w:r>
    </w:p>
    <w:sdt>
      <w:sdtPr>
        <w:lock w:val="contentLocked"/>
        <w:id w:val="-1071265474"/>
        <w:tag w:val="goog_rdk_0"/>
      </w:sdtPr>
      <w:sdtContent>
        <w:tbl>
          <w:tblPr>
            <w:tblStyle w:val="Table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6"/>
            <w:gridCol w:w="2126"/>
            <w:gridCol w:w="2126"/>
            <w:gridCol w:w="2126"/>
            <w:tblGridChange w:id="0">
              <w:tblGrid>
                <w:gridCol w:w="2126"/>
                <w:gridCol w:w="2126"/>
                <w:gridCol w:w="2126"/>
                <w:gridCol w:w="21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76" w:lineRule="auto"/>
                  <w:jc w:val="both"/>
                  <w:rPr/>
                </w:pPr>
                <w:r w:rsidDel="00000000" w:rsidR="00000000" w:rsidRPr="00000000">
                  <w:rPr>
                    <w:rtl w:val="0"/>
                  </w:rPr>
                  <w:t xml:space="preserve">ID Final YOLO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76" w:lineRule="auto"/>
                  <w:jc w:val="both"/>
                  <w:rPr/>
                </w:pPr>
                <w:r w:rsidDel="00000000" w:rsidR="00000000" w:rsidRPr="00000000">
                  <w:rPr>
                    <w:rtl w:val="0"/>
                  </w:rPr>
                  <w:t xml:space="preserve">Macro-Clase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76" w:lineRule="auto"/>
                  <w:jc w:val="both"/>
                  <w:rPr/>
                </w:pPr>
                <w:r w:rsidDel="00000000" w:rsidR="00000000" w:rsidRPr="00000000">
                  <w:rPr>
                    <w:rtl w:val="0"/>
                  </w:rPr>
                  <w:t xml:space="preserve">CBVD-5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76" w:lineRule="auto"/>
                  <w:jc w:val="both"/>
                  <w:rPr/>
                </w:pPr>
                <w:r w:rsidDel="00000000" w:rsidR="00000000" w:rsidRPr="00000000">
                  <w:rPr>
                    <w:rtl w:val="0"/>
                  </w:rPr>
                  <w:t xml:space="preserve">MMCows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76"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76" w:lineRule="auto"/>
                  <w:jc w:val="both"/>
                  <w:rPr/>
                </w:pPr>
                <w:r w:rsidDel="00000000" w:rsidR="00000000" w:rsidRPr="00000000">
                  <w:rPr>
                    <w:rtl w:val="0"/>
                  </w:rPr>
                  <w:t xml:space="preserve">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76" w:lineRule="auto"/>
                  <w:jc w:val="both"/>
                  <w:rPr/>
                </w:pPr>
                <w:r w:rsidDel="00000000" w:rsidR="00000000" w:rsidRPr="00000000">
                  <w:rPr>
                    <w:rtl w:val="0"/>
                  </w:rPr>
                  <w:t xml:space="preserve">1 (Stand)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76" w:lineRule="auto"/>
                  <w:jc w:val="both"/>
                  <w:rPr/>
                </w:pPr>
                <w:r w:rsidDel="00000000" w:rsidR="00000000" w:rsidRPr="00000000">
                  <w:rPr>
                    <w:rtl w:val="0"/>
                  </w:rPr>
                  <w:t xml:space="preserve">1 (Walking)</w:t>
                </w:r>
              </w:p>
              <w:p w:rsidR="00000000" w:rsidDel="00000000" w:rsidP="00000000" w:rsidRDefault="00000000" w:rsidRPr="00000000" w14:paraId="000000D6">
                <w:pPr>
                  <w:widowControl w:val="0"/>
                  <w:spacing w:after="0" w:line="276" w:lineRule="auto"/>
                  <w:jc w:val="both"/>
                  <w:rPr/>
                </w:pPr>
                <w:r w:rsidDel="00000000" w:rsidR="00000000" w:rsidRPr="00000000">
                  <w:rPr>
                    <w:rtl w:val="0"/>
                  </w:rPr>
                  <w:t xml:space="preserve">2 (Standing)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76"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76" w:lineRule="auto"/>
                  <w:jc w:val="both"/>
                  <w:rPr/>
                </w:pPr>
                <w:r w:rsidDel="00000000" w:rsidR="00000000" w:rsidRPr="00000000">
                  <w:rPr>
                    <w:rtl w:val="0"/>
                  </w:rPr>
                  <w:t xml:space="preserve">Lying_down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76" w:lineRule="auto"/>
                  <w:jc w:val="both"/>
                  <w:rPr/>
                </w:pPr>
                <w:r w:rsidDel="00000000" w:rsidR="00000000" w:rsidRPr="00000000">
                  <w:rPr>
                    <w:rtl w:val="0"/>
                  </w:rPr>
                  <w:t xml:space="preserve">2 (Lying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76" w:lineRule="auto"/>
                  <w:jc w:val="both"/>
                  <w:rPr/>
                </w:pPr>
                <w:r w:rsidDel="00000000" w:rsidR="00000000" w:rsidRPr="00000000">
                  <w:rPr>
                    <w:rtl w:val="0"/>
                  </w:rPr>
                  <w:t xml:space="preserve">7 (Lying)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76"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76" w:lineRule="auto"/>
                  <w:jc w:val="both"/>
                  <w:rPr/>
                </w:pPr>
                <w:r w:rsidDel="00000000" w:rsidR="00000000" w:rsidRPr="00000000">
                  <w:rPr>
                    <w:rtl w:val="0"/>
                  </w:rPr>
                  <w:t xml:space="preserve">Feeding_action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76" w:lineRule="auto"/>
                  <w:jc w:val="both"/>
                  <w:rPr/>
                </w:pPr>
                <w:r w:rsidDel="00000000" w:rsidR="00000000" w:rsidRPr="00000000">
                  <w:rPr>
                    <w:rtl w:val="0"/>
                  </w:rPr>
                  <w:t xml:space="preserve">3 (Foraging)</w:t>
                </w:r>
              </w:p>
              <w:p w:rsidR="00000000" w:rsidDel="00000000" w:rsidP="00000000" w:rsidRDefault="00000000" w:rsidRPr="00000000" w14:paraId="000000DE">
                <w:pPr>
                  <w:widowControl w:val="0"/>
                  <w:spacing w:after="0" w:line="276" w:lineRule="auto"/>
                  <w:jc w:val="both"/>
                  <w:rPr/>
                </w:pPr>
                <w:r w:rsidDel="00000000" w:rsidR="00000000" w:rsidRPr="00000000">
                  <w:rPr>
                    <w:rtl w:val="0"/>
                  </w:rPr>
                  <w:t xml:space="preserve">4 (Drinking)</w:t>
                </w:r>
              </w:p>
              <w:p w:rsidR="00000000" w:rsidDel="00000000" w:rsidP="00000000" w:rsidRDefault="00000000" w:rsidRPr="00000000" w14:paraId="000000DF">
                <w:pPr>
                  <w:widowControl w:val="0"/>
                  <w:spacing w:after="0" w:line="276" w:lineRule="auto"/>
                  <w:jc w:val="both"/>
                  <w:rPr/>
                </w:pPr>
                <w:r w:rsidDel="00000000" w:rsidR="00000000" w:rsidRPr="00000000">
                  <w:rPr>
                    <w:rtl w:val="0"/>
                  </w:rPr>
                  <w:t xml:space="preserve">5 (Rumination)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76" w:lineRule="auto"/>
                  <w:jc w:val="both"/>
                  <w:rPr/>
                </w:pPr>
                <w:r w:rsidDel="00000000" w:rsidR="00000000" w:rsidRPr="00000000">
                  <w:rPr>
                    <w:rtl w:val="0"/>
                  </w:rPr>
                  <w:t xml:space="preserve">3,4 (Feeding)</w:t>
                </w:r>
              </w:p>
              <w:p w:rsidR="00000000" w:rsidDel="00000000" w:rsidP="00000000" w:rsidRDefault="00000000" w:rsidRPr="00000000" w14:paraId="000000E1">
                <w:pPr>
                  <w:widowControl w:val="0"/>
                  <w:spacing w:after="0" w:line="276" w:lineRule="auto"/>
                  <w:jc w:val="both"/>
                  <w:rPr/>
                </w:pPr>
                <w:r w:rsidDel="00000000" w:rsidR="00000000" w:rsidRPr="00000000">
                  <w:rPr>
                    <w:rtl w:val="0"/>
                  </w:rPr>
                  <w:t xml:space="preserve">6 (Drinking)</w:t>
                </w:r>
              </w:p>
            </w:tc>
          </w:tr>
        </w:tbl>
      </w:sdtContent>
    </w:sdt>
    <w:p w:rsidR="00000000" w:rsidDel="00000000" w:rsidP="00000000" w:rsidRDefault="00000000" w:rsidRPr="00000000" w14:paraId="000000E2">
      <w:pPr>
        <w:pStyle w:val="Heading3"/>
        <w:rPr/>
      </w:pPr>
      <w:bookmarkStart w:colFirst="0" w:colLast="0" w:name="_heading=h.l3mpdykd7pcx" w:id="10"/>
      <w:bookmarkEnd w:id="10"/>
      <w:r w:rsidDel="00000000" w:rsidR="00000000" w:rsidRPr="00000000">
        <w:rPr>
          <w:rtl w:val="0"/>
        </w:rPr>
        <w:t xml:space="preserve">Tabla 2 Reducción de Clases del Dataset</w:t>
      </w:r>
    </w:p>
    <w:p w:rsidR="00000000" w:rsidDel="00000000" w:rsidP="00000000" w:rsidRDefault="00000000" w:rsidRPr="00000000" w14:paraId="000000E3">
      <w:pPr>
        <w:spacing w:line="276" w:lineRule="auto"/>
        <w:jc w:val="both"/>
        <w:rPr/>
      </w:pPr>
      <w:r w:rsidDel="00000000" w:rsidR="00000000" w:rsidRPr="00000000">
        <w:rPr>
          <w:rtl w:val="0"/>
        </w:rPr>
        <w:t xml:space="preserve">* La clase 5 (Licking/Other) de MMCOWS fue purgada por considerarse ruido estadístico no representativo para el diagnóstico sanitario.</w:t>
      </w:r>
    </w:p>
    <w:p w:rsidR="00000000" w:rsidDel="00000000" w:rsidP="00000000" w:rsidRDefault="00000000" w:rsidRPr="00000000" w14:paraId="000000E4">
      <w:pPr>
        <w:spacing w:after="0" w:line="276" w:lineRule="auto"/>
        <w:jc w:val="both"/>
        <w:rPr/>
      </w:pPr>
      <w:r w:rsidDel="00000000" w:rsidR="00000000" w:rsidRPr="00000000">
        <w:rPr>
          <w:rtl w:val="0"/>
        </w:rPr>
      </w:r>
    </w:p>
    <w:p w:rsidR="00000000" w:rsidDel="00000000" w:rsidP="00000000" w:rsidRDefault="00000000" w:rsidRPr="00000000" w14:paraId="000000E5">
      <w:pPr>
        <w:spacing w:after="0" w:line="276" w:lineRule="auto"/>
        <w:jc w:val="both"/>
        <w:rPr/>
      </w:pPr>
      <w:r w:rsidDel="00000000" w:rsidR="00000000" w:rsidRPr="00000000">
        <w:rPr>
          <w:rtl w:val="0"/>
        </w:rPr>
        <w:t xml:space="preserve">Además, para el entrenamiento del detector visual (YOLO), se requiere una etiqueta determinista por cada caja delimitadora (Bounding Box). En casos de concurrencia (ej. una vaca que está de pie y comiendo simultáneamente), se ha implementado una jerarquía de resolución por prioridad de acción, priorizándose acción sobre postura. Esto significa que la clase Feeding_action se impone jerárquicamente sobre Stand o Lying_down. Esto garantiza que las etiquetas sean mutuamente excluyentes.</w:t>
      </w:r>
    </w:p>
    <w:p w:rsidR="00000000" w:rsidDel="00000000" w:rsidP="00000000" w:rsidRDefault="00000000" w:rsidRPr="00000000" w14:paraId="000000E6">
      <w:pPr>
        <w:spacing w:after="0" w:line="276" w:lineRule="auto"/>
        <w:jc w:val="both"/>
        <w:rPr/>
      </w:pPr>
      <w:r w:rsidDel="00000000" w:rsidR="00000000" w:rsidRPr="00000000">
        <w:rPr>
          <w:rtl w:val="0"/>
        </w:rPr>
        <w:t xml:space="preserve">A diferencia de la etapa visual, para alimentar los modelos de Isolation Forest se deriva un conjunto de datos tabular secundario (historical_behavior.csv). En esta fase se aplica una agregación de distribución conductual. En primer lugar, el algoritmo calcula la distribución de frecuencias relativas por animal (ej. 45% Stand, 20% Lying_down, 35% Feeding_action). Después, estos perfiles estadísticos actúan como las características de entrada para identificar desviaciones respecto al "presupuesto de tiempo diario" (Time Budget) biológicamente normal, permitiendo al sistema detectar enfermedades en estados subclínicos.</w:t>
      </w:r>
    </w:p>
    <w:p w:rsidR="00000000" w:rsidDel="00000000" w:rsidP="00000000" w:rsidRDefault="00000000" w:rsidRPr="00000000" w14:paraId="000000E7">
      <w:pPr>
        <w:pStyle w:val="Heading2"/>
        <w:tabs>
          <w:tab w:val="right" w:leader="none" w:pos="12000"/>
        </w:tabs>
        <w:spacing w:after="200" w:before="60" w:line="276" w:lineRule="auto"/>
        <w:jc w:val="both"/>
        <w:rPr/>
      </w:pPr>
      <w:bookmarkStart w:colFirst="0" w:colLast="0" w:name="_heading=h.o64drtrdaxy4" w:id="11"/>
      <w:bookmarkEnd w:id="11"/>
      <w:r w:rsidDel="00000000" w:rsidR="00000000" w:rsidRPr="00000000">
        <w:rPr>
          <w:rtl w:val="0"/>
        </w:rPr>
        <w:t xml:space="preserve">3.3 Análisis Exploratorio de Datos </w:t>
      </w:r>
    </w:p>
    <w:p w:rsidR="00000000" w:rsidDel="00000000" w:rsidP="00000000" w:rsidRDefault="00000000" w:rsidRPr="00000000" w14:paraId="000000E8">
      <w:pPr>
        <w:spacing w:after="240" w:before="240" w:line="276" w:lineRule="auto"/>
        <w:jc w:val="both"/>
        <w:rPr/>
      </w:pPr>
      <w:r w:rsidDel="00000000" w:rsidR="00000000" w:rsidRPr="00000000">
        <w:rPr>
          <w:rtl w:val="0"/>
        </w:rPr>
        <w:t xml:space="preserve">El análisis exploratorio del dataset híbrido proporciona la base empírica para las decisiones de modelización y la definición de la arquitectura de clases. Este proceso, documentado en el notebook </w:t>
      </w:r>
      <w:r w:rsidDel="00000000" w:rsidR="00000000" w:rsidRPr="00000000">
        <w:rPr>
          <w:rFonts w:ascii="Courier New" w:cs="Courier New" w:eastAsia="Courier New" w:hAnsi="Courier New"/>
          <w:rtl w:val="0"/>
        </w:rPr>
        <w:t xml:space="preserve">notebooks/EDA/analysis_data.ipynb</w:t>
      </w:r>
      <w:r w:rsidDel="00000000" w:rsidR="00000000" w:rsidRPr="00000000">
        <w:rPr>
          <w:rtl w:val="0"/>
        </w:rPr>
        <w:t xml:space="preserve">, se centró en auditar la calidad de las anotaciones y en identificar sesgos estructurales que pudieran comprometer la generalización del modelo.</w:t>
      </w:r>
    </w:p>
    <w:p w:rsidR="00000000" w:rsidDel="00000000" w:rsidP="00000000" w:rsidRDefault="00000000" w:rsidRPr="00000000" w14:paraId="000000E9">
      <w:pPr>
        <w:spacing w:after="240" w:before="240" w:line="276" w:lineRule="auto"/>
        <w:jc w:val="both"/>
        <w:rPr/>
      </w:pPr>
      <w:r w:rsidDel="00000000" w:rsidR="00000000" w:rsidRPr="00000000">
        <w:rPr>
          <w:rtl w:val="0"/>
        </w:rPr>
        <w:t xml:space="preserve">La integración de las fuentes CBVD-5 y MMCOWS ha generado un corpus de gran escala, esencial para el entrenamiento de arquitecturas profundas como las que se quieren evaluar en la etapa de visión artificial (YOLO, RT-DETR). El dataset final se compone de 22261 imágenes de alta resolución, con más de 237000 anotaciones espaciales. Es importante destacar que el dataset MMCOWS representa el 85,6% del volumen total (19062 fotogramas), mientras que CBVD-5 aporta el 14,4% restante (3199 fotogramas), proporcionando la necesaria diversidad de ángulos y entornos.</w:t>
      </w:r>
    </w:p>
    <w:p w:rsidR="00000000" w:rsidDel="00000000" w:rsidP="00000000" w:rsidRDefault="00000000" w:rsidRPr="00000000" w14:paraId="000000EA">
      <w:pPr>
        <w:spacing w:after="240" w:before="240" w:line="276" w:lineRule="auto"/>
        <w:jc w:val="both"/>
        <w:rPr/>
      </w:pPr>
      <w:r w:rsidDel="00000000" w:rsidR="00000000" w:rsidRPr="00000000">
        <w:rPr>
          <w:rtl w:val="0"/>
        </w:rPr>
        <w:t xml:space="preserve">Respecto al reetiquetado de los datos que ya hemos mencionado, el análisis de las 5 clases originales (CBVD-5) reveló un problema crítico de desbalanceo representativo, típico en el monitoreo de comportamiento animal natural. El descanso (Lying_down) y la postura erguida (Stand) sumaban el 73,3% de las instancias, mientras que acciones críticas para la salud pero breves en el tiempo, como la ingesta de agua (0,33%) o la rumia (2,66%), presentaban una escasez de datos que habría inducido un sesgo algorítmico. </w:t>
      </w:r>
    </w:p>
    <w:p w:rsidR="00000000" w:rsidDel="00000000" w:rsidP="00000000" w:rsidRDefault="00000000" w:rsidRPr="00000000" w14:paraId="000000EB">
      <w:pPr>
        <w:spacing w:after="240" w:before="240" w:line="276" w:lineRule="auto"/>
        <w:jc w:val="both"/>
        <w:rPr/>
      </w:pPr>
      <w:r w:rsidDel="00000000" w:rsidR="00000000" w:rsidRPr="00000000">
        <w:rPr>
          <w:rtl w:val="0"/>
        </w:rPr>
        <w:t xml:space="preserve">Algo similar se observa en el caso del dataset MMCOWS con las 6 clases originales consideradas. Se observa que las clases “Walking” (1,95%) y “Drinking” (1,56%) están muy infra-representadas, mientras que las clases “Standing” (33,12%) y “Lying” (39,59%) dominan claramente sobre todas las demás. Las referentes a comer, “Feeding head up” (9,01%) y “Feeding head down” (14,77%) se sitúan en una posición intermedia.</w:t>
      </w:r>
    </w:p>
    <w:p w:rsidR="00000000" w:rsidDel="00000000" w:rsidP="00000000" w:rsidRDefault="00000000" w:rsidRPr="00000000" w14:paraId="000000EC">
      <w:pPr>
        <w:spacing w:after="240" w:before="240" w:line="276" w:lineRule="auto"/>
        <w:jc w:val="both"/>
        <w:rPr/>
      </w:pPr>
      <w:r w:rsidDel="00000000" w:rsidR="00000000" w:rsidRPr="00000000">
        <w:rPr>
          <w:rtl w:val="0"/>
        </w:rPr>
        <w:t xml:space="preserve">Estos hallazgos, junto con la necesidad de reconciliar ambos sistemas de etiquetado en un único sistema para ambos datasets, justificaron empíricamente la homogeneización hacia 3 Macro-Clases, logrando una distribución sensiblemente más equilibrada para el entrenamiento: Stand (34,81%), Lying_down (37,26%) y Feeding_action (27,93%).</w:t>
      </w:r>
    </w:p>
    <w:p w:rsidR="00000000" w:rsidDel="00000000" w:rsidP="00000000" w:rsidRDefault="00000000" w:rsidRPr="00000000" w14:paraId="000000ED">
      <w:pPr>
        <w:spacing w:after="240" w:before="240" w:line="276" w:lineRule="auto"/>
        <w:jc w:val="both"/>
        <w:rPr/>
      </w:pPr>
      <w:r w:rsidDel="00000000" w:rsidR="00000000" w:rsidRPr="00000000">
        <w:rPr>
          <w:rtl w:val="0"/>
        </w:rPr>
        <w:t xml:space="preserve">Otra de las exploraciones que se hicieron sobre los datos, extrajo el área media (por actividad) ocupada por los animales respecto al total del fotograma, revelando patrones consistentes que facilitan la discriminación visual. Como apuntes notables: Feeding_action presenta el mayor área media (~2% del frame), indicando proximidad a las cámaras en zonas de comedero y perfiles corporales extendidos. Por otro lado, Lying_down registra el menor área media (~0,8% del frame). Geométricamente es coherente, ya que la proyección bidimensional de un animal tumbado desde cámaras elevadas es más compacta.</w:t>
      </w:r>
    </w:p>
    <w:p w:rsidR="00000000" w:rsidDel="00000000" w:rsidP="00000000" w:rsidRDefault="00000000" w:rsidRPr="00000000" w14:paraId="000000EE">
      <w:pPr>
        <w:spacing w:after="240" w:before="240" w:line="276" w:lineRule="auto"/>
        <w:jc w:val="both"/>
        <w:rPr/>
      </w:pPr>
      <w:r w:rsidDel="00000000" w:rsidR="00000000" w:rsidRPr="00000000">
        <w:rPr>
          <w:rtl w:val="0"/>
        </w:rPr>
        <w:t xml:space="preserve">Por último, para evitar una inflación artificial de las métricas, se comprobó la estanqueidad de los conjuntos de entrenamiento, validación y test, divididos en una proporción aproximada de 80:15:5, respectivamente. Para el dataset CBVD-5 se impuso una estratificación espacial, verificándose que los fotogramas de un mismo vídeo no se compartieran entre conjuntos, evitando que el modelo aprendiera fondos específicos en lugar de comportamientos. Para el dataset MMCOWS se impuso una estratificación temporal, garantizándose una división secuencial estricta por timestamp, emulando el despliegue real donde el modelo debe predecir comportamientos sobre individuos observados en momentos futuros.</w:t>
      </w:r>
    </w:p>
    <w:p w:rsidR="00000000" w:rsidDel="00000000" w:rsidP="00000000" w:rsidRDefault="00000000" w:rsidRPr="00000000" w14:paraId="000000EF">
      <w:pPr>
        <w:spacing w:after="240" w:before="240" w:line="276" w:lineRule="auto"/>
        <w:jc w:val="both"/>
        <w:rPr/>
      </w:pPr>
      <w:r w:rsidDel="00000000" w:rsidR="00000000" w:rsidRPr="00000000">
        <w:rPr>
          <w:rtl w:val="0"/>
        </w:rPr>
        <w:t xml:space="preserve">Este perfilado estadístico exhaustivo confirma que el dataset procesado es robusto, está libre de fugas de información y posee la estabilidad necesaria para alimentar tanto el detector visual como el de anomalías de comportamiento.</w:t>
      </w:r>
    </w:p>
    <w:p w:rsidR="00000000" w:rsidDel="00000000" w:rsidP="00000000" w:rsidRDefault="00000000" w:rsidRPr="00000000" w14:paraId="000000F0">
      <w:pPr>
        <w:pStyle w:val="Heading2"/>
        <w:tabs>
          <w:tab w:val="right" w:leader="none" w:pos="12000"/>
        </w:tabs>
        <w:spacing w:after="200" w:before="60" w:line="276" w:lineRule="auto"/>
        <w:jc w:val="both"/>
        <w:rPr/>
      </w:pPr>
      <w:bookmarkStart w:colFirst="0" w:colLast="0" w:name="_heading=h.igi2xtwmrqeu" w:id="12"/>
      <w:bookmarkEnd w:id="12"/>
      <w:r w:rsidDel="00000000" w:rsidR="00000000" w:rsidRPr="00000000">
        <w:rPr>
          <w:rtl w:val="0"/>
        </w:rPr>
        <w:t xml:space="preserve">3.4 Pipeline de ETL</w:t>
      </w:r>
    </w:p>
    <w:p w:rsidR="00000000" w:rsidDel="00000000" w:rsidP="00000000" w:rsidRDefault="00000000" w:rsidRPr="00000000" w14:paraId="000000F1">
      <w:pPr>
        <w:spacing w:after="240" w:before="240" w:line="276" w:lineRule="auto"/>
        <w:jc w:val="both"/>
        <w:rPr/>
      </w:pPr>
      <w:r w:rsidDel="00000000" w:rsidR="00000000" w:rsidRPr="00000000">
        <w:rPr>
          <w:rtl w:val="0"/>
        </w:rPr>
        <w:t xml:space="preserve">El pipeline de ETL (Extract, Transform, Load) del proyecto se orquesta a través del script preprocess.py, aplicando el principio de responsabilidad única al delegar tareas específicas en submódulos especializados (formatters.py, anomaly_builder.py y splitter.py).</w:t>
      </w:r>
    </w:p>
    <w:sdt>
      <w:sdtPr>
        <w:lock w:val="contentLocked"/>
        <w:id w:val="436415183"/>
        <w:tag w:val="goog_rdk_1"/>
      </w:sdtPr>
      <w:sdtContent>
        <w:tbl>
          <w:tblPr>
            <w:tblStyle w:val="Table5"/>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20"/>
            <w:gridCol w:w="1680"/>
            <w:gridCol w:w="3480"/>
            <w:gridCol w:w="2430"/>
            <w:tblGridChange w:id="0">
              <w:tblGrid>
                <w:gridCol w:w="1320"/>
                <w:gridCol w:w="1680"/>
                <w:gridCol w:w="3480"/>
                <w:gridCol w:w="2430"/>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2">
                <w:pPr>
                  <w:spacing w:after="0" w:line="276" w:lineRule="auto"/>
                  <w:jc w:val="both"/>
                  <w:rPr/>
                </w:pPr>
                <w:r w:rsidDel="00000000" w:rsidR="00000000" w:rsidRPr="00000000">
                  <w:rPr>
                    <w:rtl w:val="0"/>
                  </w:rPr>
                  <w:t xml:space="preserve">Fase</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3">
                <w:pPr>
                  <w:spacing w:after="0" w:line="276" w:lineRule="auto"/>
                  <w:jc w:val="both"/>
                  <w:rPr/>
                </w:pPr>
                <w:r w:rsidDel="00000000" w:rsidR="00000000" w:rsidRPr="00000000">
                  <w:rPr>
                    <w:rtl w:val="0"/>
                  </w:rPr>
                  <w:t xml:space="preserve">Paso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4">
                <w:pPr>
                  <w:spacing w:after="0" w:line="276" w:lineRule="auto"/>
                  <w:jc w:val="both"/>
                  <w:rPr/>
                </w:pPr>
                <w:r w:rsidDel="00000000" w:rsidR="00000000" w:rsidRPr="00000000">
                  <w:rPr>
                    <w:rtl w:val="0"/>
                  </w:rPr>
                  <w:t xml:space="preserve">Descripción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5">
                <w:pPr>
                  <w:spacing w:after="0" w:line="276" w:lineRule="auto"/>
                  <w:jc w:val="both"/>
                  <w:rPr/>
                </w:pPr>
                <w:r w:rsidDel="00000000" w:rsidR="00000000" w:rsidRPr="00000000">
                  <w:rPr>
                    <w:rtl w:val="0"/>
                  </w:rPr>
                  <w:t xml:space="preserve">Ruta</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6">
                <w:pPr>
                  <w:spacing w:after="0" w:line="276" w:lineRule="auto"/>
                  <w:ind w:left="0" w:firstLine="0"/>
                  <w:jc w:val="both"/>
                  <w:rPr/>
                </w:pPr>
                <w:r w:rsidDel="00000000" w:rsidR="00000000" w:rsidRPr="00000000">
                  <w:rPr>
                    <w:rtl w:val="0"/>
                  </w:rPr>
                  <w:t xml:space="preserve">Ingesta y Estandarización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7">
                <w:pPr>
                  <w:spacing w:after="0" w:line="276" w:lineRule="auto"/>
                  <w:jc w:val="both"/>
                  <w:rPr/>
                </w:pPr>
                <w:r w:rsidDel="00000000" w:rsidR="00000000" w:rsidRPr="00000000">
                  <w:rPr>
                    <w:rtl w:val="0"/>
                  </w:rPr>
                  <w:t xml:space="preserve">Procesamiento de CBVD-5</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8">
                <w:pPr>
                  <w:spacing w:after="0" w:line="276" w:lineRule="auto"/>
                  <w:jc w:val="both"/>
                  <w:rPr/>
                </w:pPr>
                <w:r w:rsidDel="00000000" w:rsidR="00000000" w:rsidRPr="00000000">
                  <w:rPr>
                    <w:rtl w:val="0"/>
                  </w:rPr>
                  <w:t xml:space="preserve">Extracción de los archivos maestros ava_train_v2.1.csv, ava_test_v2.1.csv y ava_val_v2.1.csv. Se aplica la función convert_bbox_to_yolo() para transformar las coordenadas de esquinas (estándar AVA) al formato centrado requerido por la red neuronal.</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9">
                <w:pPr>
                  <w:spacing w:after="0" w:line="276" w:lineRule="auto"/>
                  <w:jc w:val="both"/>
                  <w:rPr/>
                </w:pPr>
                <w:r w:rsidDel="00000000" w:rsidR="00000000" w:rsidRPr="00000000">
                  <w:rPr>
                    <w:rtl w:val="0"/>
                  </w:rPr>
                  <w:t xml:space="preserve">src/data_processing/formatters.py</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A">
                <w:pPr>
                  <w:spacing w:after="0" w:line="276" w:lineRule="auto"/>
                  <w:jc w:val="both"/>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B">
                <w:pPr>
                  <w:spacing w:after="0" w:line="276" w:lineRule="auto"/>
                  <w:jc w:val="both"/>
                  <w:rPr/>
                </w:pPr>
                <w:r w:rsidDel="00000000" w:rsidR="00000000" w:rsidRPr="00000000">
                  <w:rPr>
                    <w:rtl w:val="0"/>
                  </w:rPr>
                  <w:t xml:space="preserve">Procesamiento de MMCOWS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C">
                <w:pPr>
                  <w:spacing w:after="0" w:line="276" w:lineRule="auto"/>
                  <w:jc w:val="both"/>
                  <w:rPr/>
                </w:pPr>
                <w:r w:rsidDel="00000000" w:rsidR="00000000" w:rsidRPr="00000000">
                  <w:rPr>
                    <w:rtl w:val="0"/>
                  </w:rPr>
                  <w:t xml:space="preserve">Ingesta del directorio visual_data. Se realiza un cruce relacional complejo entre las series temporales de comportamiento (archivos CSV individuales por vaca) y las anotaciones espaciales de cada cámara utilizando el timestamp como clave primaria.</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D">
                <w:pPr>
                  <w:spacing w:after="0" w:line="276" w:lineRule="auto"/>
                  <w:jc w:val="both"/>
                  <w:rPr/>
                </w:pPr>
                <w:r w:rsidDel="00000000" w:rsidR="00000000" w:rsidRPr="00000000">
                  <w:rPr>
                    <w:rtl w:val="0"/>
                  </w:rPr>
                  <w:t xml:space="preserve">src/data_processing/formatters.py</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E">
                <w:pPr>
                  <w:spacing w:after="0" w:line="276" w:lineRule="auto"/>
                  <w:jc w:val="both"/>
                  <w:rPr/>
                </w:pPr>
                <w:r w:rsidDel="00000000" w:rsidR="00000000" w:rsidRPr="00000000">
                  <w:rPr>
                    <w:rtl w:val="0"/>
                  </w:rPr>
                  <w:t xml:space="preserve">Refinado Semántico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0FF">
                <w:pPr>
                  <w:spacing w:after="0" w:line="276" w:lineRule="auto"/>
                  <w:jc w:val="both"/>
                  <w:rPr/>
                </w:pPr>
                <w:r w:rsidDel="00000000" w:rsidR="00000000" w:rsidRPr="00000000">
                  <w:rPr>
                    <w:rtl w:val="0"/>
                  </w:rPr>
                  <w:t xml:space="preserve">Mapeo a Macro-Clases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0">
                <w:pPr>
                  <w:spacing w:after="0" w:line="276" w:lineRule="auto"/>
                  <w:jc w:val="both"/>
                  <w:rPr/>
                </w:pPr>
                <w:r w:rsidDel="00000000" w:rsidR="00000000" w:rsidRPr="00000000">
                  <w:rPr>
                    <w:rtl w:val="0"/>
                  </w:rPr>
                  <w:t xml:space="preserve">Ejecución de la reducción de dimensionalidad categórica, unificando las etiquetas originales en las 3 macro-clases operativas: Stand (0), Lying_down (1) y Feeding_action (2).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1">
                <w:pPr>
                  <w:spacing w:after="0" w:line="276" w:lineRule="auto"/>
                  <w:jc w:val="both"/>
                  <w:rPr/>
                </w:pPr>
                <w:r w:rsidDel="00000000" w:rsidR="00000000" w:rsidRPr="00000000">
                  <w:rPr>
                    <w:rtl w:val="0"/>
                  </w:rPr>
                  <w:t xml:space="preserve">src/data_processing/formatters.py</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2">
                <w:pPr>
                  <w:spacing w:after="0" w:line="276" w:lineRule="auto"/>
                  <w:jc w:val="both"/>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3">
                <w:pPr>
                  <w:spacing w:after="0" w:line="276" w:lineRule="auto"/>
                  <w:jc w:val="both"/>
                  <w:rPr/>
                </w:pPr>
                <w:r w:rsidDel="00000000" w:rsidR="00000000" w:rsidRPr="00000000">
                  <w:rPr>
                    <w:rtl w:val="0"/>
                  </w:rPr>
                  <w:t xml:space="preserve">Lógica de Prioridad Determinista</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4">
                <w:pPr>
                  <w:spacing w:after="0" w:line="276" w:lineRule="auto"/>
                  <w:jc w:val="both"/>
                  <w:rPr/>
                </w:pPr>
                <w:r w:rsidDel="00000000" w:rsidR="00000000" w:rsidRPr="00000000">
                  <w:rPr>
                    <w:rtl w:val="0"/>
                  </w:rPr>
                  <w:t xml:space="preserve">Resolución de conflictos en instancias concurrentes. El algoritmo impone jerárquicamente la clase de acción (Feeding_action) sobre las clases de postura (Stand/Lying_down) para garantizar etiquetas únicas y excluyentes por caja delimitadora.</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5">
                <w:pPr>
                  <w:spacing w:after="0" w:line="276" w:lineRule="auto"/>
                  <w:jc w:val="both"/>
                  <w:rPr/>
                </w:pPr>
                <w:r w:rsidDel="00000000" w:rsidR="00000000" w:rsidRPr="00000000">
                  <w:rPr>
                    <w:rtl w:val="0"/>
                  </w:rPr>
                  <w:t xml:space="preserve">src/data_processing/formatters.py</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6">
                <w:pPr>
                  <w:spacing w:after="0" w:line="276" w:lineRule="auto"/>
                  <w:jc w:val="both"/>
                  <w:rPr/>
                </w:pPr>
                <w:r w:rsidDel="00000000" w:rsidR="00000000" w:rsidRPr="00000000">
                  <w:rPr>
                    <w:rtl w:val="0"/>
                  </w:rPr>
                  <w:t xml:space="preserve">Ingeniería de Perfilado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7">
                <w:pPr>
                  <w:spacing w:after="0" w:line="276" w:lineRule="auto"/>
                  <w:jc w:val="both"/>
                  <w:rPr/>
                </w:pPr>
                <w:r w:rsidDel="00000000" w:rsidR="00000000" w:rsidRPr="00000000">
                  <w:rPr>
                    <w:rtl w:val="0"/>
                  </w:rPr>
                  <w:t xml:space="preserve">Perfilado de Presupuesto de Tiempo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8">
                <w:pPr>
                  <w:spacing w:after="0" w:line="276" w:lineRule="auto"/>
                  <w:jc w:val="both"/>
                  <w:rPr/>
                </w:pPr>
                <w:r w:rsidDel="00000000" w:rsidR="00000000" w:rsidRPr="00000000">
                  <w:rPr>
                    <w:rtl w:val="0"/>
                  </w:rPr>
                  <w:t xml:space="preserve">En lugar de exclusiones binarias, se agrupan las detecciones por vaca para calcular su distribución de frecuencias relativas (ej. 45% Stand, 20% Lying_down, 35% Feeding_action).</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9">
                <w:pPr>
                  <w:spacing w:after="0" w:line="276" w:lineRule="auto"/>
                  <w:jc w:val="both"/>
                  <w:rPr/>
                </w:pPr>
                <w:r w:rsidDel="00000000" w:rsidR="00000000" w:rsidRPr="00000000">
                  <w:rPr>
                    <w:rtl w:val="0"/>
                  </w:rPr>
                  <w:t xml:space="preserve">src/data_processing/anomaly_builder.py</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A">
                <w:pPr>
                  <w:spacing w:after="0" w:line="276" w:lineRule="auto"/>
                  <w:jc w:val="both"/>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B">
                <w:pPr>
                  <w:spacing w:after="0" w:line="276" w:lineRule="auto"/>
                  <w:jc w:val="both"/>
                  <w:rPr/>
                </w:pPr>
                <w:r w:rsidDel="00000000" w:rsidR="00000000" w:rsidRPr="00000000">
                  <w:rPr>
                    <w:rtl w:val="0"/>
                  </w:rPr>
                  <w:t xml:space="preserve">Generación del Dataset Histórico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C">
                <w:pPr>
                  <w:spacing w:after="0" w:line="276" w:lineRule="auto"/>
                  <w:jc w:val="both"/>
                  <w:rPr/>
                </w:pPr>
                <w:r w:rsidDel="00000000" w:rsidR="00000000" w:rsidRPr="00000000">
                  <w:rPr>
                    <w:rtl w:val="0"/>
                  </w:rPr>
                  <w:t xml:space="preserve">Exportación de los perfiles estadísticos al archivo historical_behavior.csv, el cual servirá como conjunto de entrada para el entrenamiento de los modelos de detección de anomalías (Isolation Forest y Local Outlier Factor).</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D">
                <w:pPr>
                  <w:spacing w:after="0" w:line="276" w:lineRule="auto"/>
                  <w:jc w:val="both"/>
                  <w:rPr/>
                </w:pPr>
                <w:r w:rsidDel="00000000" w:rsidR="00000000" w:rsidRPr="00000000">
                  <w:rPr>
                    <w:rtl w:val="0"/>
                  </w:rPr>
                  <w:t xml:space="preserve">src/data_processing/anomaly_builder.py</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E">
                <w:pPr>
                  <w:spacing w:after="0" w:line="276" w:lineRule="auto"/>
                  <w:jc w:val="both"/>
                  <w:rPr/>
                </w:pPr>
                <w:r w:rsidDel="00000000" w:rsidR="00000000" w:rsidRPr="00000000">
                  <w:rPr>
                    <w:rtl w:val="0"/>
                  </w:rPr>
                  <w:t xml:space="preserve">Carga y Particionado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0F">
                <w:pPr>
                  <w:spacing w:after="0" w:line="276" w:lineRule="auto"/>
                  <w:jc w:val="both"/>
                  <w:rPr/>
                </w:pPr>
                <w:r w:rsidDel="00000000" w:rsidR="00000000" w:rsidRPr="00000000">
                  <w:rPr>
                    <w:rtl w:val="0"/>
                  </w:rPr>
                  <w:t xml:space="preserve">Generación de Splits Híbridos</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0">
                <w:pPr>
                  <w:spacing w:after="0" w:line="276" w:lineRule="auto"/>
                  <w:jc w:val="both"/>
                  <w:rPr/>
                </w:pPr>
                <w:r w:rsidDel="00000000" w:rsidR="00000000" w:rsidRPr="00000000">
                  <w:rPr>
                    <w:rtl w:val="0"/>
                  </w:rPr>
                  <w:t xml:space="preserve">El módulo splitter.py distribuye los activos en ratios de 80% entrenamiento, 15% validación y 5% test. Se aplica agrupación espacial para CBVD-5 y agrupación temporal secuencial para MMCOWS, asegurando la estanqueidad de las particiones. El particionado se realiza con una semilla (random_state) igual a 42.</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1">
                <w:pPr>
                  <w:spacing w:after="0" w:line="276" w:lineRule="auto"/>
                  <w:jc w:val="both"/>
                  <w:rPr/>
                </w:pPr>
                <w:r w:rsidDel="00000000" w:rsidR="00000000" w:rsidRPr="00000000">
                  <w:rPr>
                    <w:rtl w:val="0"/>
                  </w:rPr>
                  <w:t xml:space="preserve">src/data_processing/splitter.py</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2">
                <w:pPr>
                  <w:spacing w:after="0" w:line="276" w:lineRule="auto"/>
                  <w:jc w:val="both"/>
                  <w:rPr/>
                </w:pPr>
                <w:r w:rsidDel="00000000" w:rsidR="00000000" w:rsidRPr="00000000">
                  <w:rPr>
                    <w:rtl w:val="0"/>
                  </w:rPr>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3">
                <w:pPr>
                  <w:spacing w:after="0" w:line="276" w:lineRule="auto"/>
                  <w:jc w:val="both"/>
                  <w:rPr/>
                </w:pPr>
                <w:r w:rsidDel="00000000" w:rsidR="00000000" w:rsidRPr="00000000">
                  <w:rPr>
                    <w:rtl w:val="0"/>
                  </w:rPr>
                  <w:t xml:space="preserve">Persistencia y Manifiesto</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4">
                <w:pPr>
                  <w:spacing w:after="0" w:line="276" w:lineRule="auto"/>
                  <w:jc w:val="both"/>
                  <w:rPr/>
                </w:pPr>
                <w:r w:rsidDel="00000000" w:rsidR="00000000" w:rsidRPr="00000000">
                  <w:rPr>
                    <w:rtl w:val="0"/>
                  </w:rPr>
                  <w:t xml:space="preserve">Escritura física de imágenes (.jpg) y etiquetas (.txt) en las subcarpetas correspondientes. Autogeneración del archivo dataset.yaml, que actúa como mapa de rutas y diccionario de clases para el entrenamiento del modelo visual.</w:t>
                </w:r>
              </w:p>
            </w:tc>
            <w:tc>
              <w:tcPr>
                <w:tcBorders>
                  <w:top w:color="d4e7cb" w:space="0" w:sz="4" w:val="dashed"/>
                  <w:left w:color="d4e7cb" w:space="0" w:sz="4" w:val="dashed"/>
                  <w:bottom w:color="d4e7cb" w:space="0" w:sz="4" w:val="dashed"/>
                  <w:right w:color="d4e7cb" w:space="0" w:sz="4" w:val="dashed"/>
                </w:tcBorders>
                <w:tcMar>
                  <w:top w:w="120.0" w:type="dxa"/>
                  <w:left w:w="120.0" w:type="dxa"/>
                  <w:bottom w:w="120.0" w:type="dxa"/>
                  <w:right w:w="120.0" w:type="dxa"/>
                </w:tcMar>
                <w:vAlign w:val="top"/>
              </w:tcPr>
              <w:p w:rsidR="00000000" w:rsidDel="00000000" w:rsidP="00000000" w:rsidRDefault="00000000" w:rsidRPr="00000000" w14:paraId="00000115">
                <w:pPr>
                  <w:spacing w:after="0" w:line="276" w:lineRule="auto"/>
                  <w:jc w:val="both"/>
                  <w:rPr/>
                </w:pPr>
                <w:r w:rsidDel="00000000" w:rsidR="00000000" w:rsidRPr="00000000">
                  <w:rPr>
                    <w:rtl w:val="0"/>
                  </w:rPr>
                  <w:t xml:space="preserve">src/data_processing/utils_preprocess.py</w:t>
                </w:r>
              </w:p>
            </w:tc>
          </w:tr>
        </w:tbl>
      </w:sdtContent>
    </w:sdt>
    <w:p w:rsidR="00000000" w:rsidDel="00000000" w:rsidP="00000000" w:rsidRDefault="00000000" w:rsidRPr="00000000" w14:paraId="00000116">
      <w:pPr>
        <w:pStyle w:val="Heading3"/>
        <w:spacing w:after="160" w:before="0" w:line="276" w:lineRule="auto"/>
        <w:jc w:val="both"/>
        <w:rPr/>
      </w:pPr>
      <w:bookmarkStart w:colFirst="0" w:colLast="0" w:name="_heading=h.8tc8jmn9puc3" w:id="13"/>
      <w:bookmarkEnd w:id="13"/>
      <w:r w:rsidDel="00000000" w:rsidR="00000000" w:rsidRPr="00000000">
        <w:rPr>
          <w:rtl w:val="0"/>
        </w:rPr>
        <w:t xml:space="preserve">Tabla 3 Pipeline de ETL</w:t>
      </w:r>
    </w:p>
    <w:p w:rsidR="00000000" w:rsidDel="00000000" w:rsidP="00000000" w:rsidRDefault="00000000" w:rsidRPr="00000000" w14:paraId="00000117">
      <w:pPr>
        <w:spacing w:after="240" w:before="240" w:line="276" w:lineRule="auto"/>
        <w:jc w:val="both"/>
        <w:rPr/>
      </w:pPr>
      <w:r w:rsidDel="00000000" w:rsidR="00000000" w:rsidRPr="00000000">
        <w:rPr>
          <w:rtl w:val="0"/>
        </w:rPr>
        <w:t xml:space="preserve">Este flujo estructurado garantiza que los datos, procedentes de fuentes heterogéneas, se transformen en un repositorio homogeneizado, listo para las fases posteriores del pipeline diseñado para este proyecto.</w:t>
      </w:r>
    </w:p>
    <w:p w:rsidR="00000000" w:rsidDel="00000000" w:rsidP="00000000" w:rsidRDefault="00000000" w:rsidRPr="00000000" w14:paraId="00000118">
      <w:pPr>
        <w:spacing w:after="240" w:before="240" w:line="276" w:lineRule="auto"/>
        <w:jc w:val="both"/>
        <w:rPr/>
      </w:pPr>
      <w:r w:rsidDel="00000000" w:rsidR="00000000" w:rsidRPr="00000000">
        <w:rPr>
          <w:rtl w:val="0"/>
        </w:rPr>
      </w:r>
    </w:p>
    <w:p w:rsidR="00000000" w:rsidDel="00000000" w:rsidP="00000000" w:rsidRDefault="00000000" w:rsidRPr="00000000" w14:paraId="00000119">
      <w:pPr>
        <w:pStyle w:val="Heading1"/>
        <w:spacing w:after="240" w:before="480" w:line="276" w:lineRule="auto"/>
        <w:jc w:val="both"/>
        <w:rPr/>
      </w:pPr>
      <w:bookmarkStart w:colFirst="0" w:colLast="0" w:name="_heading=h.v0vorhh8hbch" w:id="14"/>
      <w:bookmarkEnd w:id="14"/>
      <w:r w:rsidDel="00000000" w:rsidR="00000000" w:rsidRPr="00000000">
        <w:rPr>
          <w:rtl w:val="0"/>
        </w:rPr>
        <w:t xml:space="preserve">4 Especificaciones Técnicas</w:t>
      </w:r>
    </w:p>
    <w:p w:rsidR="00000000" w:rsidDel="00000000" w:rsidP="00000000" w:rsidRDefault="00000000" w:rsidRPr="00000000" w14:paraId="0000011A">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200" w:before="60" w:line="276" w:lineRule="auto"/>
        <w:ind w:left="0" w:right="0" w:firstLine="0"/>
        <w:jc w:val="both"/>
        <w:rPr/>
      </w:pPr>
      <w:bookmarkStart w:colFirst="0" w:colLast="0" w:name="_heading=h.xvxjfszihypp" w:id="15"/>
      <w:bookmarkEnd w:id="15"/>
      <w:r w:rsidDel="00000000" w:rsidR="00000000" w:rsidRPr="00000000">
        <w:rPr>
          <w:rtl w:val="0"/>
        </w:rPr>
        <w:t xml:space="preserve">4.1 Arquitectura y Algoritmos</w:t>
      </w:r>
    </w:p>
    <w:p w:rsidR="00000000" w:rsidDel="00000000" w:rsidP="00000000" w:rsidRDefault="00000000" w:rsidRPr="00000000" w14:paraId="0000011B">
      <w:pPr>
        <w:tabs>
          <w:tab w:val="right" w:leader="none" w:pos="12000"/>
        </w:tabs>
        <w:jc w:val="both"/>
        <w:rPr/>
      </w:pPr>
      <w:r w:rsidDel="00000000" w:rsidR="00000000" w:rsidRPr="00000000">
        <w:rPr>
          <w:rtl w:val="0"/>
        </w:rPr>
        <w:t xml:space="preserve">El sistema propuesto para la detección de anomalías se fundamenta en un pipeline secuencial que integra visión artificial profunda, rastreo multiobjeto y aprendizaje no supervisado. Esta arquitectura permite no solo identificar qué hace el animal en un instante dado, sino construir su perfil histórico para detectar enfermedades en fases subclínicas.</w:t>
      </w:r>
    </w:p>
    <w:p w:rsidR="00000000" w:rsidDel="00000000" w:rsidP="00000000" w:rsidRDefault="00000000" w:rsidRPr="00000000" w14:paraId="0000011C">
      <w:pPr>
        <w:tabs>
          <w:tab w:val="right" w:leader="none" w:pos="12000"/>
        </w:tabs>
        <w:jc w:val="both"/>
        <w:rPr/>
      </w:pPr>
      <w:r w:rsidDel="00000000" w:rsidR="00000000" w:rsidRPr="00000000">
        <w:rPr>
          <w:rtl w:val="0"/>
        </w:rPr>
        <w:t xml:space="preserve">Para el núcleo de percepción visual se consideraron un total de tres modelos diferentes: dos de ellos de la familia YOLO (YOLOv8s y YOLO26n) y un transformer para detección en tiempo real (RT-DETR). La arquitectura de los modelos YOLO está basada en capas convolucionales, mientras que los RT-DETR utilizan bloques transformer con capas de atención, que a priori consiguen mayor flexibilidad de representación pero sacrifican la eficiencia que se consigue con los modelos convolucionales. Al final, en el balance entre coste computacional y desempeño de los diferentes modelos evaluados juega un papel crítico también el volumen de datos de que se disponga. Los resultados experimentales obtenidos están recogidos en la sección de resultados comparativos (5.1), donde se justifica también la selección final de modelo. Respecto a las arquitecturas, los detalles de los modelos YOLOv8, YOLO26 y RT-DETR se pueden ver en Yaseen 2024, Sapkota et al. 2025 y Zhao et al. 2024, respectivamente. </w:t>
      </w:r>
    </w:p>
    <w:p w:rsidR="00000000" w:rsidDel="00000000" w:rsidP="00000000" w:rsidRDefault="00000000" w:rsidRPr="00000000" w14:paraId="0000011D">
      <w:pPr>
        <w:tabs>
          <w:tab w:val="right" w:leader="none" w:pos="12000"/>
        </w:tabs>
        <w:jc w:val="both"/>
        <w:rPr/>
      </w:pPr>
      <w:r w:rsidDel="00000000" w:rsidR="00000000" w:rsidRPr="00000000">
        <w:rPr>
          <w:rtl w:val="0"/>
        </w:rPr>
        <w:t xml:space="preserve">Sobre este componente de visión artificial, se utiliza un algoritmo de seguimiento multiobjeto (MOT). En nuestro caso el algoritmo elegido para esta tarea fue ByteTrack (Zhang et al. 2022). Este algoritmo de tracking asigna a cada vaca un identificador único persistente (cow_id), permitiendo calcular el tiempo acumulado en cada estado conductual durante tiempos extendidos. Como apunte sobre la implementación específica del algoritmo en el pipeline, es interesante mencionar que la implementación de este algoritmo está integrada en la interfaz provista por Ultralytics, que también provee los modelos YOLO y RT-DETR que se usan en el proyecto. Los detalles de ByteTrack en Ultralytics se pueden ver aquí: https://docs.ultralytics.com/modes/track/. Además, mencionar que se utiliza un umbral de confianza inusualmente bajo (0,05) en el detector para permitir que ByteTrack recupere y asocie cajas delimitadoras de baja puntuación, lo que puede suceder con animales borrosos o parcialmente ocluidos, que de otra forma no serían detectados.</w:t>
      </w:r>
    </w:p>
    <w:p w:rsidR="00000000" w:rsidDel="00000000" w:rsidP="00000000" w:rsidRDefault="00000000" w:rsidRPr="00000000" w14:paraId="0000011E">
      <w:pPr>
        <w:tabs>
          <w:tab w:val="right" w:leader="none" w:pos="12000"/>
        </w:tabs>
        <w:jc w:val="both"/>
        <w:rPr/>
      </w:pPr>
      <w:r w:rsidDel="00000000" w:rsidR="00000000" w:rsidRPr="00000000">
        <w:rPr>
          <w:rtl w:val="0"/>
        </w:rPr>
        <w:t xml:space="preserve">Una vez consolidada la distribución de comportamiento para cada individuo, la respuesta final del pipeline se obtiene mediante un sistema de inferencia híbrido, que trata de detectar desviaciones que indiquen estrés o enfermedad subclínica. Para asegurar la robustez de las alertas, se utiliza un sistema de agregación de votación mayoritaria (majority voting) basado en la fusión de tres agentes complementarios:</w:t>
      </w:r>
    </w:p>
    <w:p w:rsidR="00000000" w:rsidDel="00000000" w:rsidP="00000000" w:rsidRDefault="00000000" w:rsidRPr="00000000" w14:paraId="0000011F">
      <w:pPr>
        <w:numPr>
          <w:ilvl w:val="0"/>
          <w:numId w:val="33"/>
        </w:numPr>
        <w:tabs>
          <w:tab w:val="right" w:leader="none" w:pos="12000"/>
        </w:tabs>
        <w:spacing w:after="0" w:lineRule="auto"/>
        <w:ind w:left="720" w:hanging="360"/>
        <w:jc w:val="both"/>
        <w:rPr/>
      </w:pPr>
      <w:r w:rsidDel="00000000" w:rsidR="00000000" w:rsidRPr="00000000">
        <w:rPr>
          <w:rtl w:val="0"/>
        </w:rPr>
        <w:t xml:space="preserve">Isolation Forest (IF): Un modelo de aprendizaje no supervisado orientado a identificar observaciones que se “aíslan” rápidamente del resto del rebaño en el espacio de características, detectando anomalías globales.</w:t>
      </w:r>
    </w:p>
    <w:p w:rsidR="00000000" w:rsidDel="00000000" w:rsidP="00000000" w:rsidRDefault="00000000" w:rsidRPr="00000000" w14:paraId="00000120">
      <w:pPr>
        <w:numPr>
          <w:ilvl w:val="0"/>
          <w:numId w:val="33"/>
        </w:numPr>
        <w:tabs>
          <w:tab w:val="right" w:leader="none" w:pos="12000"/>
        </w:tabs>
        <w:spacing w:after="0" w:lineRule="auto"/>
        <w:ind w:left="720" w:hanging="360"/>
        <w:jc w:val="both"/>
        <w:rPr/>
      </w:pPr>
      <w:r w:rsidDel="00000000" w:rsidR="00000000" w:rsidRPr="00000000">
        <w:rPr>
          <w:rtl w:val="0"/>
        </w:rPr>
        <w:t xml:space="preserve">Local Outlier Factor (LOF): Un algoritmo basado en densidad que compara la distribución de actividad de un animal con la de sus “vecinos” estadísticos más cercanos. Este componente es crítico para detectar anomalías locales, es decir, cambios sutiles que podrían parecer normales para el rebaño en general pero que son atípicos dado el contexto específico de un grupo de animales.</w:t>
      </w:r>
    </w:p>
    <w:p w:rsidR="00000000" w:rsidDel="00000000" w:rsidP="00000000" w:rsidRDefault="00000000" w:rsidRPr="00000000" w14:paraId="00000121">
      <w:pPr>
        <w:numPr>
          <w:ilvl w:val="0"/>
          <w:numId w:val="33"/>
        </w:numPr>
        <w:tabs>
          <w:tab w:val="right" w:leader="none" w:pos="12000"/>
        </w:tabs>
        <w:ind w:left="720" w:hanging="360"/>
        <w:jc w:val="both"/>
        <w:rPr/>
      </w:pPr>
      <w:r w:rsidDel="00000000" w:rsidR="00000000" w:rsidRPr="00000000">
        <w:rPr>
          <w:rtl w:val="0"/>
        </w:rPr>
        <w:t xml:space="preserve">Agente Experto Basado en Reglas (RBS): Un sistema basado en reglas veterinarias que actúa como guardarraíl biológico, evaluando desviaciones críticas respecto a los presupuestos de tiempo (Time Budgets) documentados en la literatura (Gomez &amp; Cook, 2010, Grant &amp; Albright 2001). </w:t>
      </w:r>
    </w:p>
    <w:p w:rsidR="00000000" w:rsidDel="00000000" w:rsidP="00000000" w:rsidRDefault="00000000" w:rsidRPr="00000000" w14:paraId="00000122">
      <w:pPr>
        <w:spacing w:after="240" w:before="240" w:line="276" w:lineRule="auto"/>
        <w:jc w:val="both"/>
        <w:rPr/>
      </w:pPr>
      <w:r w:rsidDel="00000000" w:rsidR="00000000" w:rsidRPr="00000000">
        <w:rPr>
          <w:rtl w:val="0"/>
        </w:rPr>
        <w:t xml:space="preserve">Esta combinación de algoritmos de distinta naturaleza (aislamiento, densidad y reglas) fortalece la robustez del sistema frente a diferentes tipos de desviaciones conductuales, permitiendo al sistema detectar tanto cambios drásticos y obvios (gracias al agente experto) como patrones complejos y subclínicos (con IF y LOF) que preceden a la enfermedad clínica.</w:t>
      </w:r>
    </w:p>
    <w:p w:rsidR="00000000" w:rsidDel="00000000" w:rsidP="00000000" w:rsidRDefault="00000000" w:rsidRPr="00000000" w14:paraId="00000123">
      <w:pPr>
        <w:pStyle w:val="Heading2"/>
        <w:tabs>
          <w:tab w:val="right" w:leader="none" w:pos="12000"/>
        </w:tabs>
        <w:spacing w:after="200" w:before="60" w:line="276" w:lineRule="auto"/>
        <w:jc w:val="both"/>
        <w:rPr/>
      </w:pPr>
      <w:bookmarkStart w:colFirst="0" w:colLast="0" w:name="_heading=h.2zr477k6lppq" w:id="16"/>
      <w:bookmarkEnd w:id="16"/>
      <w:r w:rsidDel="00000000" w:rsidR="00000000" w:rsidRPr="00000000">
        <w:rPr>
          <w:rtl w:val="0"/>
        </w:rPr>
        <w:t xml:space="preserve">4.2 Entradas y Salidas</w:t>
      </w:r>
    </w:p>
    <w:p w:rsidR="00000000" w:rsidDel="00000000" w:rsidP="00000000" w:rsidRDefault="00000000" w:rsidRPr="00000000" w14:paraId="00000124">
      <w:pPr>
        <w:spacing w:after="0" w:line="276" w:lineRule="auto"/>
        <w:jc w:val="both"/>
        <w:rPr/>
      </w:pPr>
      <w:r w:rsidDel="00000000" w:rsidR="00000000" w:rsidRPr="00000000">
        <w:rPr>
          <w:rtl w:val="0"/>
        </w:rPr>
        <w:t xml:space="preserve">En este apartado se detallan los flujos de información del sistema, desde la ingesta del vídeo bruto hasta la generación de alertas sanitarias estructuradas. El sistema está diseñado para procesar datos visuales y transformarlos en datos de comportamiento individualizados.</w:t>
      </w:r>
    </w:p>
    <w:p w:rsidR="00000000" w:rsidDel="00000000" w:rsidP="00000000" w:rsidRDefault="00000000" w:rsidRPr="00000000" w14:paraId="00000125">
      <w:pPr>
        <w:spacing w:after="0" w:line="276" w:lineRule="auto"/>
        <w:jc w:val="both"/>
        <w:rPr/>
      </w:pPr>
      <w:r w:rsidDel="00000000" w:rsidR="00000000" w:rsidRPr="00000000">
        <w:rPr>
          <w:rtl w:val="0"/>
        </w:rPr>
        <w:t xml:space="preserve">Entradas:</w:t>
      </w:r>
    </w:p>
    <w:p w:rsidR="00000000" w:rsidDel="00000000" w:rsidP="00000000" w:rsidRDefault="00000000" w:rsidRPr="00000000" w14:paraId="00000126">
      <w:pPr>
        <w:spacing w:after="0" w:line="276" w:lineRule="auto"/>
        <w:jc w:val="both"/>
        <w:rPr/>
      </w:pPr>
      <w:r w:rsidDel="00000000" w:rsidR="00000000" w:rsidRPr="00000000">
        <w:rPr>
          <w:rtl w:val="0"/>
        </w:rPr>
        <w:t xml:space="preserve">El sistema requiere tres tipos de entradas principales para orquestar el pipeline completo de inferencia.</w:t>
      </w:r>
    </w:p>
    <w:p w:rsidR="00000000" w:rsidDel="00000000" w:rsidP="00000000" w:rsidRDefault="00000000" w:rsidRPr="00000000" w14:paraId="00000127">
      <w:pPr>
        <w:numPr>
          <w:ilvl w:val="0"/>
          <w:numId w:val="7"/>
        </w:numPr>
        <w:spacing w:after="0" w:line="276" w:lineRule="auto"/>
        <w:ind w:left="720" w:hanging="360"/>
        <w:jc w:val="both"/>
        <w:rPr/>
      </w:pPr>
      <w:r w:rsidDel="00000000" w:rsidR="00000000" w:rsidRPr="00000000">
        <w:rPr>
          <w:rtl w:val="0"/>
        </w:rPr>
        <w:t xml:space="preserve">Secuencias de vídeo: Señal de vídeo RGB de alta resolución capturada en tiempo real o almacenada. Los archivos de vídeo deben estar en formato .mp4. El modelo después redimensiona internamente los fotogramas de estos vídeos a tensores de 640x640 píxeles. La ruta al fichero de vídeo sobre el que se quiera ejecutar la inferencia puede introducirse a través de CLI al lanzar script/predict.py con el argumento opcional –-video path/to/video.mp4. En caso de que no se especifique el vídeo, se toma por defecto el que se define en el fichero de configuración (dentro del campo inference).</w:t>
      </w:r>
    </w:p>
    <w:p w:rsidR="00000000" w:rsidDel="00000000" w:rsidP="00000000" w:rsidRDefault="00000000" w:rsidRPr="00000000" w14:paraId="00000128">
      <w:pPr>
        <w:numPr>
          <w:ilvl w:val="0"/>
          <w:numId w:val="7"/>
        </w:numPr>
        <w:spacing w:after="0" w:line="276" w:lineRule="auto"/>
        <w:ind w:left="720" w:hanging="360"/>
        <w:jc w:val="both"/>
        <w:rPr/>
      </w:pPr>
      <w:r w:rsidDel="00000000" w:rsidR="00000000" w:rsidRPr="00000000">
        <w:rPr>
          <w:rtl w:val="0"/>
        </w:rPr>
        <w:t xml:space="preserve">Configuración (config.yaml): Define los parámetros lógicos del sistema. Aquí se definen los umbrales de confianza, el tamaño de la ventana temporal de análisis, y el umbral de oclusión. Este último parámetro determina que, si un individuo no es identificado durante la fracción establecida de tiempo en el vídeo recogido, el análisis del pipeline no es conclusivo (el modelo no dispone de suficiente información para la predicción de este individuo).</w:t>
      </w:r>
    </w:p>
    <w:p w:rsidR="00000000" w:rsidDel="00000000" w:rsidP="00000000" w:rsidRDefault="00000000" w:rsidRPr="00000000" w14:paraId="00000129">
      <w:pPr>
        <w:numPr>
          <w:ilvl w:val="0"/>
          <w:numId w:val="7"/>
        </w:numPr>
        <w:spacing w:after="0" w:line="276" w:lineRule="auto"/>
        <w:ind w:left="720" w:hanging="360"/>
        <w:jc w:val="both"/>
        <w:rPr/>
      </w:pPr>
      <w:r w:rsidDel="00000000" w:rsidR="00000000" w:rsidRPr="00000000">
        <w:rPr>
          <w:rtl w:val="0"/>
        </w:rPr>
        <w:t xml:space="preserve">Presupuestos de tiempo de referencia (knowledge base): Actúa como entrada para el agente experto. Contiene valores basales de comportamiento saludable y un parámetro de desviación para marcar la anomalía como alarma. Los valores por defecto, basados en la literatura veterinaria, son los siguientes: 49,2% Lying_down, 27,7% Stand, 23,1% Feeding_action, y un umbral de alerta (</w:t>
      </w:r>
      <w:r w:rsidDel="00000000" w:rsidR="00000000" w:rsidRPr="00000000">
        <w:rPr>
          <w:rFonts w:ascii="Courier New" w:cs="Courier New" w:eastAsia="Courier New" w:hAnsi="Courier New"/>
          <w:rtl w:val="0"/>
        </w:rPr>
        <w:t xml:space="preserve">activity_diff_alert_threshold</w:t>
      </w:r>
      <w:r w:rsidDel="00000000" w:rsidR="00000000" w:rsidRPr="00000000">
        <w:rPr>
          <w:rtl w:val="0"/>
        </w:rPr>
        <w:t xml:space="preserve">) del 18% (si alguna de las actividades se desvía más de un 18% de su valor normal, se emite la alerta). Estos parámetros están definidos en el fichero de configuración.</w:t>
      </w:r>
    </w:p>
    <w:p w:rsidR="00000000" w:rsidDel="00000000" w:rsidP="00000000" w:rsidRDefault="00000000" w:rsidRPr="00000000" w14:paraId="0000012A">
      <w:pPr>
        <w:spacing w:after="0" w:line="276" w:lineRule="auto"/>
        <w:ind w:left="0" w:firstLine="0"/>
        <w:jc w:val="both"/>
        <w:rPr/>
      </w:pPr>
      <w:r w:rsidDel="00000000" w:rsidR="00000000" w:rsidRPr="00000000">
        <w:rPr>
          <w:rtl w:val="0"/>
        </w:rPr>
        <w:t xml:space="preserve">Salidas:</w:t>
      </w:r>
    </w:p>
    <w:p w:rsidR="00000000" w:rsidDel="00000000" w:rsidP="00000000" w:rsidRDefault="00000000" w:rsidRPr="00000000" w14:paraId="0000012B">
      <w:pPr>
        <w:spacing w:after="0" w:line="276" w:lineRule="auto"/>
        <w:ind w:left="0" w:firstLine="0"/>
        <w:jc w:val="both"/>
        <w:rPr/>
      </w:pPr>
      <w:r w:rsidDel="00000000" w:rsidR="00000000" w:rsidRPr="00000000">
        <w:rPr>
          <w:rtl w:val="0"/>
        </w:rPr>
        <w:t xml:space="preserve">El sistema genera resultados tanto para la supervisión visual por un operador, como para la integración automatizada en sistemas de gestión ganadera.</w:t>
      </w:r>
    </w:p>
    <w:p w:rsidR="00000000" w:rsidDel="00000000" w:rsidP="00000000" w:rsidRDefault="00000000" w:rsidRPr="00000000" w14:paraId="0000012C">
      <w:pPr>
        <w:numPr>
          <w:ilvl w:val="0"/>
          <w:numId w:val="29"/>
        </w:numPr>
        <w:spacing w:after="0" w:line="276" w:lineRule="auto"/>
        <w:ind w:left="720" w:hanging="360"/>
        <w:jc w:val="both"/>
        <w:rPr/>
      </w:pPr>
      <w:r w:rsidDel="00000000" w:rsidR="00000000" w:rsidRPr="00000000">
        <w:rPr>
          <w:rtl w:val="0"/>
        </w:rPr>
        <w:t xml:space="preserve">Vídeo anotado: Archivo de vídeo procesado ubicado en data/predictions/{nombre_video}/, que sirve de carpeta de salida para todos los outputs del mismo vídeo. En el vídeo procesado se superponen, sobre el vídeo original de entrada, las cajas delimitadoras (bounding boxes), los identificadores únicos (IDs) por vaca y etiquetas del comportamiento detectado en tiempo real.</w:t>
      </w:r>
    </w:p>
    <w:p w:rsidR="00000000" w:rsidDel="00000000" w:rsidP="00000000" w:rsidRDefault="00000000" w:rsidRPr="00000000" w14:paraId="0000012D">
      <w:pPr>
        <w:numPr>
          <w:ilvl w:val="0"/>
          <w:numId w:val="29"/>
        </w:numPr>
        <w:spacing w:after="0" w:line="276" w:lineRule="auto"/>
        <w:ind w:left="720" w:hanging="360"/>
        <w:jc w:val="both"/>
        <w:rPr/>
      </w:pPr>
      <w:r w:rsidDel="00000000" w:rsidR="00000000" w:rsidRPr="00000000">
        <w:rPr>
          <w:rtl w:val="0"/>
        </w:rPr>
        <w:t xml:space="preserve">Reporte estadístico conductual (CSV): Archivo CSV estructurado por ventana temporal ({timestamp}_stats.csv). Contiene el perfil de distribución de actividad por cada individuo, identificado con su cow_id.</w:t>
      </w:r>
    </w:p>
    <w:p w:rsidR="00000000" w:rsidDel="00000000" w:rsidP="00000000" w:rsidRDefault="00000000" w:rsidRPr="00000000" w14:paraId="0000012E">
      <w:pPr>
        <w:numPr>
          <w:ilvl w:val="0"/>
          <w:numId w:val="29"/>
        </w:numPr>
        <w:spacing w:after="0" w:line="276" w:lineRule="auto"/>
        <w:ind w:left="720" w:hanging="360"/>
        <w:jc w:val="both"/>
        <w:rPr/>
      </w:pPr>
      <w:r w:rsidDel="00000000" w:rsidR="00000000" w:rsidRPr="00000000">
        <w:rPr>
          <w:rtl w:val="0"/>
        </w:rPr>
        <w:t xml:space="preserve">Reporte de alerta (CSV): Archivo de reporte final ({timestamp}_report.csv) con el resultado del pipeline completo. Contiene los siguientes campos:</w:t>
      </w:r>
    </w:p>
    <w:p w:rsidR="00000000" w:rsidDel="00000000" w:rsidP="00000000" w:rsidRDefault="00000000" w:rsidRPr="00000000" w14:paraId="0000012F">
      <w:pPr>
        <w:numPr>
          <w:ilvl w:val="1"/>
          <w:numId w:val="29"/>
        </w:numPr>
        <w:spacing w:after="0" w:line="276" w:lineRule="auto"/>
        <w:ind w:left="1440" w:hanging="360"/>
        <w:jc w:val="both"/>
        <w:rPr/>
      </w:pPr>
      <w:r w:rsidDel="00000000" w:rsidR="00000000" w:rsidRPr="00000000">
        <w:rPr>
          <w:rtl w:val="0"/>
        </w:rPr>
        <w:t xml:space="preserve">cow_id: Identificador único del animal.</w:t>
      </w:r>
    </w:p>
    <w:p w:rsidR="00000000" w:rsidDel="00000000" w:rsidP="00000000" w:rsidRDefault="00000000" w:rsidRPr="00000000" w14:paraId="00000130">
      <w:pPr>
        <w:numPr>
          <w:ilvl w:val="1"/>
          <w:numId w:val="29"/>
        </w:numPr>
        <w:spacing w:after="0" w:line="276" w:lineRule="auto"/>
        <w:ind w:left="1440" w:hanging="360"/>
        <w:jc w:val="both"/>
        <w:rPr/>
      </w:pPr>
      <w:r w:rsidDel="00000000" w:rsidR="00000000" w:rsidRPr="00000000">
        <w:rPr>
          <w:rtl w:val="0"/>
        </w:rPr>
        <w:t xml:space="preserve">status: “Valid” o “Not Valid”, basado en el umbral de oclusión.</w:t>
      </w:r>
    </w:p>
    <w:p w:rsidR="00000000" w:rsidDel="00000000" w:rsidP="00000000" w:rsidRDefault="00000000" w:rsidRPr="00000000" w14:paraId="00000131">
      <w:pPr>
        <w:numPr>
          <w:ilvl w:val="1"/>
          <w:numId w:val="29"/>
        </w:numPr>
        <w:spacing w:after="0" w:line="276" w:lineRule="auto"/>
        <w:ind w:left="1440" w:hanging="360"/>
        <w:jc w:val="both"/>
        <w:rPr/>
      </w:pPr>
      <w:r w:rsidDel="00000000" w:rsidR="00000000" w:rsidRPr="00000000">
        <w:rPr>
          <w:rtl w:val="0"/>
        </w:rPr>
        <w:t xml:space="preserve">conclusion: “Critical”, si existe una anomalía confirmada por el majority voting, o “Normal”.</w:t>
      </w:r>
    </w:p>
    <w:p w:rsidR="00000000" w:rsidDel="00000000" w:rsidP="00000000" w:rsidRDefault="00000000" w:rsidRPr="00000000" w14:paraId="00000132">
      <w:pPr>
        <w:numPr>
          <w:ilvl w:val="1"/>
          <w:numId w:val="29"/>
        </w:numPr>
        <w:spacing w:after="0" w:line="276" w:lineRule="auto"/>
        <w:ind w:left="1440" w:hanging="360"/>
        <w:jc w:val="both"/>
        <w:rPr/>
      </w:pPr>
      <w:r w:rsidDel="00000000" w:rsidR="00000000" w:rsidRPr="00000000">
        <w:rPr>
          <w:rtl w:val="0"/>
        </w:rPr>
        <w:t xml:space="preserve">votes: Desglose del voto de cada agente (IF, LOF, RBS) para asegurar la trazabilidad del diagnóstico.</w:t>
      </w:r>
    </w:p>
    <w:p w:rsidR="00000000" w:rsidDel="00000000" w:rsidP="00000000" w:rsidRDefault="00000000" w:rsidRPr="00000000" w14:paraId="00000133">
      <w:pPr>
        <w:pStyle w:val="Heading2"/>
        <w:tabs>
          <w:tab w:val="right" w:leader="none" w:pos="12000"/>
        </w:tabs>
        <w:spacing w:after="200" w:before="60" w:line="276" w:lineRule="auto"/>
        <w:jc w:val="both"/>
        <w:rPr/>
      </w:pPr>
      <w:bookmarkStart w:colFirst="0" w:colLast="0" w:name="_heading=h.19unlk10wiic" w:id="17"/>
      <w:bookmarkEnd w:id="17"/>
      <w:r w:rsidDel="00000000" w:rsidR="00000000" w:rsidRPr="00000000">
        <w:rPr>
          <w:rtl w:val="0"/>
        </w:rPr>
        <w:t xml:space="preserve">4.3 Requisitos de Hardware y Entorno</w:t>
      </w:r>
    </w:p>
    <w:p w:rsidR="00000000" w:rsidDel="00000000" w:rsidP="00000000" w:rsidRDefault="00000000" w:rsidRPr="00000000" w14:paraId="00000134">
      <w:pPr>
        <w:tabs>
          <w:tab w:val="right" w:leader="none" w:pos="12000"/>
        </w:tabs>
        <w:jc w:val="both"/>
        <w:rPr/>
      </w:pPr>
      <w:r w:rsidDel="00000000" w:rsidR="00000000" w:rsidRPr="00000000">
        <w:rPr>
          <w:rtl w:val="0"/>
        </w:rPr>
        <w:t xml:space="preserve">El desarrollo, entrenamiento y evaluación de los modelos se han realizado en un entorno de Python 3.12 ejecutado sobre Windows 11 Pro. El uso de un entorno virtual, junto a la instalación de las dependencias indicadas en el archivo requirements.txt garantiza la reproducibilidad del ciclo completo, permitiendo replicar las tareas de entrenamiento e inferencia de las arquitecturas comentadas. </w:t>
      </w:r>
    </w:p>
    <w:p w:rsidR="00000000" w:rsidDel="00000000" w:rsidP="00000000" w:rsidRDefault="00000000" w:rsidRPr="00000000" w14:paraId="00000135">
      <w:pPr>
        <w:spacing w:after="240" w:before="240" w:line="276" w:lineRule="auto"/>
        <w:jc w:val="both"/>
        <w:rPr/>
      </w:pPr>
      <w:r w:rsidDel="00000000" w:rsidR="00000000" w:rsidRPr="00000000">
        <w:rPr>
          <w:rtl w:val="0"/>
        </w:rPr>
        <w:t xml:space="preserve">Hardware requerido:</w:t>
      </w:r>
    </w:p>
    <w:p w:rsidR="00000000" w:rsidDel="00000000" w:rsidP="00000000" w:rsidRDefault="00000000" w:rsidRPr="00000000" w14:paraId="00000136">
      <w:pPr>
        <w:numPr>
          <w:ilvl w:val="0"/>
          <w:numId w:val="3"/>
        </w:numPr>
        <w:spacing w:after="0" w:line="276" w:lineRule="auto"/>
        <w:ind w:left="720" w:hanging="360"/>
        <w:jc w:val="both"/>
        <w:rPr/>
      </w:pPr>
      <w:r w:rsidDel="00000000" w:rsidR="00000000" w:rsidRPr="00000000">
        <w:rPr>
          <w:rtl w:val="0"/>
        </w:rPr>
        <w:t xml:space="preserve">CPU: Procesador x86-64 (mín. 4 vCPU). Encargado del preprocesamiento, gestión de metadatos y orquestación del pipeline híbrido (Detección + Clasificación + Tracking).</w:t>
      </w:r>
    </w:p>
    <w:p w:rsidR="00000000" w:rsidDel="00000000" w:rsidP="00000000" w:rsidRDefault="00000000" w:rsidRPr="00000000" w14:paraId="00000137">
      <w:pPr>
        <w:numPr>
          <w:ilvl w:val="0"/>
          <w:numId w:val="3"/>
        </w:numPr>
        <w:spacing w:after="0" w:line="276" w:lineRule="auto"/>
        <w:ind w:left="720" w:hanging="360"/>
        <w:jc w:val="both"/>
        <w:rPr/>
      </w:pPr>
      <w:r w:rsidDel="00000000" w:rsidR="00000000" w:rsidRPr="00000000">
        <w:rPr>
          <w:rtl w:val="0"/>
        </w:rPr>
        <w:t xml:space="preserve">Memoria RAM: Mínimo 8 GB (Recomendado 16 GB). Capacidad necesaria para la carga simultánea de modelos, despliegue de DataLoaders y procesos de optimización  sin saturación del sistema.</w:t>
      </w:r>
    </w:p>
    <w:p w:rsidR="00000000" w:rsidDel="00000000" w:rsidP="00000000" w:rsidRDefault="00000000" w:rsidRPr="00000000" w14:paraId="00000138">
      <w:pPr>
        <w:numPr>
          <w:ilvl w:val="0"/>
          <w:numId w:val="3"/>
        </w:numPr>
        <w:spacing w:after="0" w:line="276" w:lineRule="auto"/>
        <w:ind w:left="720" w:hanging="360"/>
        <w:jc w:val="both"/>
        <w:rPr/>
      </w:pPr>
      <w:r w:rsidDel="00000000" w:rsidR="00000000" w:rsidRPr="00000000">
        <w:rPr>
          <w:rtl w:val="0"/>
        </w:rPr>
        <w:t xml:space="preserve">GPU: Recomendable para entrenamiento y búsqueda de hiperparámetros (NVIDIA con soporte CUDA). No obstante, el pipeline de inferencia completo puede ejecutarse en CPU con tiempos aceptables para entornos de producción.</w:t>
      </w:r>
    </w:p>
    <w:p w:rsidR="00000000" w:rsidDel="00000000" w:rsidP="00000000" w:rsidRDefault="00000000" w:rsidRPr="00000000" w14:paraId="00000139">
      <w:pPr>
        <w:numPr>
          <w:ilvl w:val="0"/>
          <w:numId w:val="3"/>
        </w:numPr>
        <w:spacing w:after="240" w:line="276" w:lineRule="auto"/>
        <w:ind w:left="720" w:hanging="360"/>
        <w:jc w:val="both"/>
        <w:rPr/>
      </w:pPr>
      <w:r w:rsidDel="00000000" w:rsidR="00000000" w:rsidRPr="00000000">
        <w:rPr>
          <w:rtl w:val="0"/>
        </w:rPr>
        <w:t xml:space="preserve">Almacenamiento: Entre 5 GB y 15 GB. Este espacio cubre el ciclo completo: datasets (original/procesado), artefactos del modelo, registros de métricas y las salidas visuales de la inferencia.</w:t>
      </w:r>
    </w:p>
    <w:p w:rsidR="00000000" w:rsidDel="00000000" w:rsidP="00000000" w:rsidRDefault="00000000" w:rsidRPr="00000000" w14:paraId="0000013A">
      <w:pPr>
        <w:spacing w:after="240" w:before="240" w:line="276" w:lineRule="auto"/>
        <w:jc w:val="both"/>
        <w:rPr/>
      </w:pPr>
      <w:r w:rsidDel="00000000" w:rsidR="00000000" w:rsidRPr="00000000">
        <w:rPr>
          <w:rtl w:val="0"/>
        </w:rPr>
        <w:t xml:space="preserve">Hardware del entorno de experimentación:</w:t>
      </w:r>
    </w:p>
    <w:p w:rsidR="00000000" w:rsidDel="00000000" w:rsidP="00000000" w:rsidRDefault="00000000" w:rsidRPr="00000000" w14:paraId="0000013B">
      <w:pPr>
        <w:numPr>
          <w:ilvl w:val="0"/>
          <w:numId w:val="3"/>
        </w:numPr>
        <w:spacing w:after="0" w:line="276" w:lineRule="auto"/>
        <w:ind w:left="720" w:hanging="360"/>
        <w:jc w:val="both"/>
        <w:rPr/>
      </w:pPr>
      <w:r w:rsidDel="00000000" w:rsidR="00000000" w:rsidRPr="00000000">
        <w:rPr>
          <w:rtl w:val="0"/>
        </w:rPr>
        <w:t xml:space="preserve">CPU: 12th Gen Intel(R) Core(TM) i9-12900KF @ 3.20 GHz</w:t>
      </w:r>
    </w:p>
    <w:p w:rsidR="00000000" w:rsidDel="00000000" w:rsidP="00000000" w:rsidRDefault="00000000" w:rsidRPr="00000000" w14:paraId="0000013C">
      <w:pPr>
        <w:numPr>
          <w:ilvl w:val="0"/>
          <w:numId w:val="3"/>
        </w:numPr>
        <w:spacing w:after="0" w:line="276" w:lineRule="auto"/>
        <w:ind w:left="720" w:hanging="360"/>
        <w:jc w:val="both"/>
        <w:rPr/>
      </w:pPr>
      <w:r w:rsidDel="00000000" w:rsidR="00000000" w:rsidRPr="00000000">
        <w:rPr>
          <w:rtl w:val="0"/>
        </w:rPr>
        <w:t xml:space="preserve">Memoria RAM: 64.0 GB, permitiendo la carga ágil de grandes volúmenes de fotogramas y la gestión de los DataLoaders en memoria</w:t>
      </w:r>
    </w:p>
    <w:p w:rsidR="00000000" w:rsidDel="00000000" w:rsidP="00000000" w:rsidRDefault="00000000" w:rsidRPr="00000000" w14:paraId="0000013D">
      <w:pPr>
        <w:numPr>
          <w:ilvl w:val="0"/>
          <w:numId w:val="3"/>
        </w:numPr>
        <w:spacing w:after="0" w:line="276" w:lineRule="auto"/>
        <w:ind w:left="720" w:hanging="360"/>
        <w:jc w:val="both"/>
        <w:rPr/>
      </w:pPr>
      <w:r w:rsidDel="00000000" w:rsidR="00000000" w:rsidRPr="00000000">
        <w:rPr>
          <w:rtl w:val="0"/>
        </w:rPr>
        <w:t xml:space="preserve">GPU: NVIDIA GeForce RTX 4090 con 24 GB de memoria VRAM</w:t>
      </w:r>
    </w:p>
    <w:p w:rsidR="00000000" w:rsidDel="00000000" w:rsidP="00000000" w:rsidRDefault="00000000" w:rsidRPr="00000000" w14:paraId="0000013E">
      <w:pPr>
        <w:numPr>
          <w:ilvl w:val="0"/>
          <w:numId w:val="3"/>
        </w:numPr>
        <w:spacing w:after="240" w:line="276" w:lineRule="auto"/>
        <w:ind w:left="720" w:hanging="360"/>
        <w:jc w:val="both"/>
        <w:rPr/>
      </w:pPr>
      <w:r w:rsidDel="00000000" w:rsidR="00000000" w:rsidRPr="00000000">
        <w:rPr>
          <w:rtl w:val="0"/>
        </w:rPr>
        <w:t xml:space="preserve">Almacenamiento: Cerca de 9GB incluyendo resultados de inferencia</w:t>
      </w:r>
    </w:p>
    <w:sdt>
      <w:sdtPr>
        <w:lock w:val="contentLocked"/>
        <w:id w:val="-659572417"/>
        <w:tag w:val="goog_rdk_2"/>
      </w:sdtPr>
      <w:sdtContent>
        <w:tbl>
          <w:tblPr>
            <w:tblStyle w:val="Table6"/>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490"/>
            <w:gridCol w:w="3960"/>
            <w:tblGridChange w:id="0">
              <w:tblGrid>
                <w:gridCol w:w="2640"/>
                <w:gridCol w:w="2490"/>
                <w:gridCol w:w="3960"/>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3F">
                <w:pPr>
                  <w:spacing w:after="0" w:line="276" w:lineRule="auto"/>
                  <w:jc w:val="both"/>
                  <w:rPr/>
                </w:pPr>
                <w:r w:rsidDel="00000000" w:rsidR="00000000" w:rsidRPr="00000000">
                  <w:rPr>
                    <w:rtl w:val="0"/>
                  </w:rPr>
                  <w:t xml:space="preserve">Proceso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40">
                <w:pPr>
                  <w:spacing w:after="0" w:line="276" w:lineRule="auto"/>
                  <w:jc w:val="both"/>
                  <w:rPr/>
                </w:pPr>
                <w:r w:rsidDel="00000000" w:rsidR="00000000" w:rsidRPr="00000000">
                  <w:rPr>
                    <w:rtl w:val="0"/>
                  </w:rPr>
                  <w:t xml:space="preserve">Duración medida (s)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top"/>
              </w:tcPr>
              <w:p w:rsidR="00000000" w:rsidDel="00000000" w:rsidP="00000000" w:rsidRDefault="00000000" w:rsidRPr="00000000" w14:paraId="00000141">
                <w:pPr>
                  <w:spacing w:after="0" w:line="276" w:lineRule="auto"/>
                  <w:jc w:val="both"/>
                  <w:rPr/>
                </w:pPr>
                <w:r w:rsidDel="00000000" w:rsidR="00000000" w:rsidRPr="00000000">
                  <w:rPr>
                    <w:rtl w:val="0"/>
                  </w:rPr>
                  <w:t xml:space="preserve">Hardware (CPU • GPU •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42">
                <w:pPr>
                  <w:spacing w:after="0" w:line="276" w:lineRule="auto"/>
                  <w:jc w:val="both"/>
                  <w:rPr/>
                </w:pPr>
                <w:r w:rsidDel="00000000" w:rsidR="00000000" w:rsidRPr="00000000">
                  <w:rPr>
                    <w:rtl w:val="0"/>
                  </w:rPr>
                  <w:t xml:space="preserve">Entrenamiento (detección + clasificación + modelos de anomalías)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43">
                <w:pPr>
                  <w:spacing w:after="0" w:line="276" w:lineRule="auto"/>
                  <w:jc w:val="both"/>
                  <w:rPr/>
                </w:pPr>
                <w:r w:rsidDel="00000000" w:rsidR="00000000" w:rsidRPr="00000000">
                  <w:rPr>
                    <w:rtl w:val="0"/>
                  </w:rPr>
                  <w:t xml:space="preserve">9785.80</w:t>
                </w:r>
              </w:p>
            </w:tc>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44">
                <w:pPr>
                  <w:spacing w:after="240" w:before="240" w:line="276" w:lineRule="auto"/>
                  <w:jc w:val="both"/>
                  <w:rPr/>
                </w:pPr>
                <w:r w:rsidDel="00000000" w:rsidR="00000000" w:rsidRPr="00000000">
                  <w:rPr>
                    <w:rtl w:val="0"/>
                  </w:rPr>
                  <w:t xml:space="preserve">CPU: 12th Gen Intel(R) Core(TM) i9-12900KF @ 3.20 GHz</w:t>
                </w:r>
              </w:p>
              <w:p w:rsidR="00000000" w:rsidDel="00000000" w:rsidP="00000000" w:rsidRDefault="00000000" w:rsidRPr="00000000" w14:paraId="00000145">
                <w:pPr>
                  <w:spacing w:after="240" w:before="240" w:line="276" w:lineRule="auto"/>
                  <w:jc w:val="both"/>
                  <w:rPr/>
                </w:pPr>
                <w:r w:rsidDel="00000000" w:rsidR="00000000" w:rsidRPr="00000000">
                  <w:rPr>
                    <w:rtl w:val="0"/>
                  </w:rPr>
                  <w:t xml:space="preserve">GPU: NVIDIA GeForce RTX 4090 (24 GB GDDR6X VRAM)</w:t>
                </w:r>
              </w:p>
              <w:p w:rsidR="00000000" w:rsidDel="00000000" w:rsidP="00000000" w:rsidRDefault="00000000" w:rsidRPr="00000000" w14:paraId="00000146">
                <w:pPr>
                  <w:spacing w:after="0" w:line="276" w:lineRule="auto"/>
                  <w:jc w:val="both"/>
                  <w:rPr/>
                </w:pPr>
                <w:r w:rsidDel="00000000" w:rsidR="00000000" w:rsidRPr="00000000">
                  <w:rPr>
                    <w:rtl w:val="0"/>
                  </w:rPr>
                  <w:t xml:space="preserve">RAM: 64 GB DDR5 (63,8 GB usable)</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47">
                <w:pPr>
                  <w:spacing w:after="0" w:line="276" w:lineRule="auto"/>
                  <w:jc w:val="both"/>
                  <w:rPr/>
                </w:pPr>
                <w:r w:rsidDel="00000000" w:rsidR="00000000" w:rsidRPr="00000000">
                  <w:rPr>
                    <w:rtl w:val="0"/>
                  </w:rPr>
                  <w:t xml:space="preserve">Inferencia pipeline completo (video 20 minutos)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48">
                <w:pPr>
                  <w:spacing w:after="0" w:line="276" w:lineRule="auto"/>
                  <w:jc w:val="both"/>
                  <w:rPr/>
                </w:pPr>
                <w:r w:rsidDel="00000000" w:rsidR="00000000" w:rsidRPr="00000000">
                  <w:rPr>
                    <w:rtl w:val="0"/>
                  </w:rPr>
                  <w:t xml:space="preserve">142.36</w:t>
                </w:r>
              </w:p>
            </w:tc>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14A">
      <w:pPr>
        <w:pStyle w:val="Heading3"/>
        <w:spacing w:after="160" w:before="0" w:line="276" w:lineRule="auto"/>
        <w:rPr/>
      </w:pPr>
      <w:bookmarkStart w:colFirst="0" w:colLast="0" w:name="_heading=h.inu7tt7kl707" w:id="18"/>
      <w:bookmarkEnd w:id="18"/>
      <w:r w:rsidDel="00000000" w:rsidR="00000000" w:rsidRPr="00000000">
        <w:rPr>
          <w:rtl w:val="0"/>
        </w:rPr>
        <w:t xml:space="preserve">Tabla 4 Hardware y Tiempos de Entrenamiento e Inferencia</w:t>
      </w:r>
    </w:p>
    <w:p w:rsidR="00000000" w:rsidDel="00000000" w:rsidP="00000000" w:rsidRDefault="00000000" w:rsidRPr="00000000" w14:paraId="0000014B">
      <w:pPr>
        <w:spacing w:after="240" w:before="240" w:line="276" w:lineRule="auto"/>
        <w:jc w:val="both"/>
        <w:rPr/>
      </w:pPr>
      <w:r w:rsidDel="00000000" w:rsidR="00000000" w:rsidRPr="00000000">
        <w:rPr>
          <w:rtl w:val="0"/>
        </w:rPr>
        <w:t xml:space="preserve">Librerías y herramientas principales:</w:t>
      </w:r>
    </w:p>
    <w:p w:rsidR="00000000" w:rsidDel="00000000" w:rsidP="00000000" w:rsidRDefault="00000000" w:rsidRPr="00000000" w14:paraId="0000014C">
      <w:pPr>
        <w:numPr>
          <w:ilvl w:val="0"/>
          <w:numId w:val="34"/>
        </w:numPr>
        <w:spacing w:after="0" w:before="240" w:line="276" w:lineRule="auto"/>
        <w:ind w:left="720" w:hanging="360"/>
        <w:jc w:val="both"/>
        <w:rPr>
          <w:b w:val="1"/>
          <w:bCs w:val="1"/>
        </w:rPr>
      </w:pPr>
      <w:r w:rsidDel="00000000" w:rsidR="00000000" w:rsidRPr="00000000">
        <w:rPr>
          <w:rtl w:val="0"/>
        </w:rPr>
        <w:t xml:space="preserve">Learning y redes neuronales:</w:t>
      </w:r>
      <w:r w:rsidDel="00000000" w:rsidR="00000000" w:rsidRPr="00000000">
        <w:rPr>
          <w:rtl w:val="0"/>
        </w:rPr>
      </w:r>
    </w:p>
    <w:p w:rsidR="00000000" w:rsidDel="00000000" w:rsidP="00000000" w:rsidRDefault="00000000" w:rsidRPr="00000000" w14:paraId="0000014D">
      <w:pPr>
        <w:numPr>
          <w:ilvl w:val="0"/>
          <w:numId w:val="2"/>
        </w:numPr>
        <w:spacing w:after="0" w:line="276" w:lineRule="auto"/>
        <w:ind w:left="1440" w:hanging="360"/>
        <w:jc w:val="both"/>
        <w:rPr/>
      </w:pPr>
      <w:r w:rsidDel="00000000" w:rsidR="00000000" w:rsidRPr="00000000">
        <w:rPr>
          <w:rtl w:val="0"/>
        </w:rPr>
        <w:t xml:space="preserve">torch (PyTorch): Framework de deep learning para entrenamiento de modelos de clasificación y gestión de tensores en GPU.</w:t>
      </w:r>
    </w:p>
    <w:p w:rsidR="00000000" w:rsidDel="00000000" w:rsidP="00000000" w:rsidRDefault="00000000" w:rsidRPr="00000000" w14:paraId="0000014E">
      <w:pPr>
        <w:numPr>
          <w:ilvl w:val="0"/>
          <w:numId w:val="2"/>
        </w:numPr>
        <w:spacing w:after="0" w:line="276" w:lineRule="auto"/>
        <w:ind w:left="1440" w:hanging="360"/>
        <w:jc w:val="both"/>
        <w:rPr/>
      </w:pPr>
      <w:r w:rsidDel="00000000" w:rsidR="00000000" w:rsidRPr="00000000">
        <w:rPr>
          <w:rtl w:val="0"/>
        </w:rPr>
        <w:t xml:space="preserve">ultralytics (YOLO): Implementación de YOLOv8s/YOLOv26n y RT-DETR para detección de objetos </w:t>
      </w:r>
    </w:p>
    <w:p w:rsidR="00000000" w:rsidDel="00000000" w:rsidP="00000000" w:rsidRDefault="00000000" w:rsidRPr="00000000" w14:paraId="0000014F">
      <w:pPr>
        <w:numPr>
          <w:ilvl w:val="0"/>
          <w:numId w:val="5"/>
        </w:numPr>
        <w:spacing w:after="0" w:before="0" w:line="276" w:lineRule="auto"/>
        <w:ind w:left="720" w:hanging="360"/>
        <w:jc w:val="both"/>
        <w:rPr>
          <w:b w:val="1"/>
          <w:bCs w:val="1"/>
        </w:rPr>
      </w:pPr>
      <w:r w:rsidDel="00000000" w:rsidR="00000000" w:rsidRPr="00000000">
        <w:rPr>
          <w:rtl w:val="0"/>
        </w:rPr>
        <w:t xml:space="preserve">Procesamiento de datos e imágenes:</w:t>
      </w:r>
      <w:r w:rsidDel="00000000" w:rsidR="00000000" w:rsidRPr="00000000">
        <w:rPr>
          <w:rtl w:val="0"/>
        </w:rPr>
      </w:r>
    </w:p>
    <w:p w:rsidR="00000000" w:rsidDel="00000000" w:rsidP="00000000" w:rsidRDefault="00000000" w:rsidRPr="00000000" w14:paraId="00000150">
      <w:pPr>
        <w:numPr>
          <w:ilvl w:val="0"/>
          <w:numId w:val="23"/>
        </w:numPr>
        <w:spacing w:after="0" w:line="276" w:lineRule="auto"/>
        <w:ind w:left="1440" w:hanging="360"/>
        <w:jc w:val="both"/>
        <w:rPr/>
      </w:pPr>
      <w:r w:rsidDel="00000000" w:rsidR="00000000" w:rsidRPr="00000000">
        <w:rPr>
          <w:rtl w:val="0"/>
        </w:rPr>
        <w:t xml:space="preserve">numpy: Cálculo numérico y manejo de arrays multidimensionales.</w:t>
      </w:r>
    </w:p>
    <w:p w:rsidR="00000000" w:rsidDel="00000000" w:rsidP="00000000" w:rsidRDefault="00000000" w:rsidRPr="00000000" w14:paraId="00000151">
      <w:pPr>
        <w:numPr>
          <w:ilvl w:val="0"/>
          <w:numId w:val="23"/>
        </w:numPr>
        <w:spacing w:after="0" w:line="276" w:lineRule="auto"/>
        <w:ind w:left="1440" w:hanging="360"/>
        <w:jc w:val="both"/>
        <w:rPr/>
      </w:pPr>
      <w:r w:rsidDel="00000000" w:rsidR="00000000" w:rsidRPr="00000000">
        <w:rPr>
          <w:rtl w:val="0"/>
        </w:rPr>
        <w:t xml:space="preserve">opencv-python (cv2): Inferencia </w:t>
      </w:r>
    </w:p>
    <w:p w:rsidR="00000000" w:rsidDel="00000000" w:rsidP="00000000" w:rsidRDefault="00000000" w:rsidRPr="00000000" w14:paraId="00000152">
      <w:pPr>
        <w:numPr>
          <w:ilvl w:val="0"/>
          <w:numId w:val="23"/>
        </w:numPr>
        <w:spacing w:after="0" w:line="276" w:lineRule="auto"/>
        <w:ind w:left="1440" w:hanging="360"/>
        <w:jc w:val="both"/>
        <w:rPr/>
      </w:pPr>
      <w:r w:rsidDel="00000000" w:rsidR="00000000" w:rsidRPr="00000000">
        <w:rPr>
          <w:rtl w:val="0"/>
        </w:rPr>
        <w:t xml:space="preserve">pandas: Gestión de datos tabulares y exportación de resultados a CSV.</w:t>
      </w:r>
    </w:p>
    <w:p w:rsidR="00000000" w:rsidDel="00000000" w:rsidP="00000000" w:rsidRDefault="00000000" w:rsidRPr="00000000" w14:paraId="00000153">
      <w:pPr>
        <w:numPr>
          <w:ilvl w:val="0"/>
          <w:numId w:val="23"/>
        </w:numPr>
        <w:spacing w:after="0" w:line="276" w:lineRule="auto"/>
        <w:ind w:left="1440" w:hanging="360"/>
        <w:jc w:val="both"/>
        <w:rPr/>
      </w:pPr>
      <w:r w:rsidDel="00000000" w:rsidR="00000000" w:rsidRPr="00000000">
        <w:rPr>
          <w:rtl w:val="0"/>
        </w:rPr>
        <w:t xml:space="preserve">scikit-learn: Split y modelos de anomalías</w:t>
      </w:r>
    </w:p>
    <w:p w:rsidR="00000000" w:rsidDel="00000000" w:rsidP="00000000" w:rsidRDefault="00000000" w:rsidRPr="00000000" w14:paraId="00000154">
      <w:pPr>
        <w:numPr>
          <w:ilvl w:val="0"/>
          <w:numId w:val="23"/>
        </w:numPr>
        <w:spacing w:after="0" w:line="276" w:lineRule="auto"/>
        <w:ind w:left="1440" w:hanging="360"/>
        <w:jc w:val="both"/>
        <w:rPr/>
      </w:pPr>
      <w:r w:rsidDel="00000000" w:rsidR="00000000" w:rsidRPr="00000000">
        <w:rPr>
          <w:rtl w:val="0"/>
        </w:rPr>
        <w:t xml:space="preserve">joblib: Serialización de modelos de anomalías para guardar/cargar en entrenamiento e inferencia</w:t>
      </w:r>
    </w:p>
    <w:p w:rsidR="00000000" w:rsidDel="00000000" w:rsidP="00000000" w:rsidRDefault="00000000" w:rsidRPr="00000000" w14:paraId="00000155">
      <w:pPr>
        <w:numPr>
          <w:ilvl w:val="0"/>
          <w:numId w:val="25"/>
        </w:numPr>
        <w:spacing w:after="0" w:before="0" w:line="276" w:lineRule="auto"/>
        <w:ind w:left="720" w:hanging="360"/>
        <w:jc w:val="both"/>
        <w:rPr>
          <w:b w:val="1"/>
          <w:bCs w:val="1"/>
        </w:rPr>
      </w:pPr>
      <w:r w:rsidDel="00000000" w:rsidR="00000000" w:rsidRPr="00000000">
        <w:rPr>
          <w:rtl w:val="0"/>
        </w:rPr>
        <w:t xml:space="preserve">Búsqueda de hiperparámetros:</w:t>
      </w:r>
      <w:r w:rsidDel="00000000" w:rsidR="00000000" w:rsidRPr="00000000">
        <w:rPr>
          <w:rtl w:val="0"/>
        </w:rPr>
      </w:r>
    </w:p>
    <w:p w:rsidR="00000000" w:rsidDel="00000000" w:rsidP="00000000" w:rsidRDefault="00000000" w:rsidRPr="00000000" w14:paraId="00000156">
      <w:pPr>
        <w:numPr>
          <w:ilvl w:val="0"/>
          <w:numId w:val="32"/>
        </w:numPr>
        <w:spacing w:after="0" w:line="276" w:lineRule="auto"/>
        <w:ind w:left="1440" w:hanging="360"/>
        <w:jc w:val="both"/>
        <w:rPr/>
      </w:pPr>
      <w:r w:rsidDel="00000000" w:rsidR="00000000" w:rsidRPr="00000000">
        <w:rPr>
          <w:rtl w:val="0"/>
        </w:rPr>
        <w:t xml:space="preserve">optuna: Framework Bayesiano para optimización de hiperparámetros con pruning automático.</w:t>
      </w:r>
    </w:p>
    <w:p w:rsidR="00000000" w:rsidDel="00000000" w:rsidP="00000000" w:rsidRDefault="00000000" w:rsidRPr="00000000" w14:paraId="00000157">
      <w:pPr>
        <w:numPr>
          <w:ilvl w:val="0"/>
          <w:numId w:val="12"/>
        </w:numPr>
        <w:spacing w:after="0" w:line="276" w:lineRule="auto"/>
        <w:ind w:left="720" w:hanging="360"/>
        <w:jc w:val="both"/>
        <w:rPr>
          <w:b w:val="1"/>
          <w:bCs w:val="1"/>
        </w:rPr>
      </w:pPr>
      <w:r w:rsidDel="00000000" w:rsidR="00000000" w:rsidRPr="00000000">
        <w:rPr>
          <w:rtl w:val="0"/>
        </w:rPr>
        <w:t xml:space="preserve">Utilities:</w:t>
      </w:r>
      <w:r w:rsidDel="00000000" w:rsidR="00000000" w:rsidRPr="00000000">
        <w:rPr>
          <w:rtl w:val="0"/>
        </w:rPr>
      </w:r>
    </w:p>
    <w:p w:rsidR="00000000" w:rsidDel="00000000" w:rsidP="00000000" w:rsidRDefault="00000000" w:rsidRPr="00000000" w14:paraId="00000158">
      <w:pPr>
        <w:numPr>
          <w:ilvl w:val="0"/>
          <w:numId w:val="19"/>
        </w:numPr>
        <w:spacing w:after="0" w:line="276" w:lineRule="auto"/>
        <w:ind w:left="1440" w:hanging="360"/>
        <w:jc w:val="both"/>
        <w:rPr/>
      </w:pPr>
      <w:r w:rsidDel="00000000" w:rsidR="00000000" w:rsidRPr="00000000">
        <w:rPr>
          <w:rtl w:val="0"/>
        </w:rPr>
        <w:t xml:space="preserve">os, sys: Operaciones del sistema de archivos y rutas.</w:t>
      </w:r>
    </w:p>
    <w:p w:rsidR="00000000" w:rsidDel="00000000" w:rsidP="00000000" w:rsidRDefault="00000000" w:rsidRPr="00000000" w14:paraId="00000159">
      <w:pPr>
        <w:numPr>
          <w:ilvl w:val="0"/>
          <w:numId w:val="19"/>
        </w:numPr>
        <w:spacing w:after="0" w:line="276" w:lineRule="auto"/>
        <w:ind w:left="1440" w:hanging="360"/>
        <w:jc w:val="both"/>
        <w:rPr>
          <w:b w:val="1"/>
          <w:bCs w:val="1"/>
        </w:rPr>
      </w:pPr>
      <w:r w:rsidDel="00000000" w:rsidR="00000000" w:rsidRPr="00000000">
        <w:rPr>
          <w:rtl w:val="0"/>
        </w:rPr>
        <w:t xml:space="preserve">ipykernel: Ejecución de notebooks</w:t>
      </w:r>
      <w:r w:rsidDel="00000000" w:rsidR="00000000" w:rsidRPr="00000000">
        <w:rPr>
          <w:rtl w:val="0"/>
        </w:rPr>
      </w:r>
    </w:p>
    <w:p w:rsidR="00000000" w:rsidDel="00000000" w:rsidP="00000000" w:rsidRDefault="00000000" w:rsidRPr="00000000" w14:paraId="0000015A">
      <w:pPr>
        <w:numPr>
          <w:ilvl w:val="0"/>
          <w:numId w:val="19"/>
        </w:numPr>
        <w:spacing w:after="0" w:line="276" w:lineRule="auto"/>
        <w:ind w:left="1440" w:hanging="360"/>
        <w:jc w:val="both"/>
        <w:rPr/>
      </w:pPr>
      <w:r w:rsidDel="00000000" w:rsidR="00000000" w:rsidRPr="00000000">
        <w:rPr>
          <w:rtl w:val="0"/>
        </w:rPr>
        <w:t xml:space="preserve">tqdm: Barras de progreso </w:t>
      </w:r>
    </w:p>
    <w:p w:rsidR="00000000" w:rsidDel="00000000" w:rsidP="00000000" w:rsidRDefault="00000000" w:rsidRPr="00000000" w14:paraId="0000015B">
      <w:pPr>
        <w:numPr>
          <w:ilvl w:val="0"/>
          <w:numId w:val="19"/>
        </w:numPr>
        <w:spacing w:after="0" w:line="276" w:lineRule="auto"/>
        <w:ind w:left="1440" w:hanging="360"/>
        <w:jc w:val="both"/>
        <w:rPr/>
      </w:pPr>
      <w:r w:rsidDel="00000000" w:rsidR="00000000" w:rsidRPr="00000000">
        <w:rPr>
          <w:rtl w:val="0"/>
        </w:rPr>
        <w:t xml:space="preserve">PyYAML: Se usa para cargar config.yaml.</w:t>
      </w:r>
    </w:p>
    <w:p w:rsidR="00000000" w:rsidDel="00000000" w:rsidP="00000000" w:rsidRDefault="00000000" w:rsidRPr="00000000" w14:paraId="0000015C">
      <w:pPr>
        <w:numPr>
          <w:ilvl w:val="0"/>
          <w:numId w:val="4"/>
        </w:numPr>
        <w:spacing w:after="240" w:line="276" w:lineRule="auto"/>
        <w:ind w:left="1440" w:hanging="360"/>
        <w:jc w:val="both"/>
        <w:rPr/>
      </w:pPr>
      <w:r w:rsidDel="00000000" w:rsidR="00000000" w:rsidRPr="00000000">
        <w:rPr>
          <w:rtl w:val="0"/>
        </w:rPr>
        <w:t xml:space="preserve">matplotlib, seaborn: Visualización de entrenamiento, comparación de modelos y EDA</w:t>
      </w:r>
    </w:p>
    <w:p w:rsidR="00000000" w:rsidDel="00000000" w:rsidP="00000000" w:rsidRDefault="00000000" w:rsidRPr="00000000" w14:paraId="0000015D">
      <w:pPr>
        <w:pStyle w:val="Heading1"/>
        <w:spacing w:after="240" w:before="480" w:line="276" w:lineRule="auto"/>
        <w:ind w:left="0" w:firstLine="0"/>
        <w:jc w:val="both"/>
        <w:rPr/>
      </w:pPr>
      <w:bookmarkStart w:colFirst="0" w:colLast="0" w:name="_heading=h.okfwk2ej48s8" w:id="19"/>
      <w:bookmarkEnd w:id="19"/>
      <w:r w:rsidDel="00000000" w:rsidR="00000000" w:rsidRPr="00000000">
        <w:rPr>
          <w:rtl w:val="0"/>
        </w:rPr>
        <w:t xml:space="preserve">5 Análisis Preliminar y Selección de Modelos</w:t>
      </w:r>
    </w:p>
    <w:p w:rsidR="00000000" w:rsidDel="00000000" w:rsidP="00000000" w:rsidRDefault="00000000" w:rsidRPr="00000000" w14:paraId="0000015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200" w:before="60" w:line="276" w:lineRule="auto"/>
        <w:ind w:left="0" w:right="0" w:firstLine="0"/>
        <w:jc w:val="both"/>
        <w:rPr/>
      </w:pPr>
      <w:bookmarkStart w:colFirst="0" w:colLast="0" w:name="_heading=h.jgmeellk1yam" w:id="20"/>
      <w:bookmarkEnd w:id="20"/>
      <w:r w:rsidDel="00000000" w:rsidR="00000000" w:rsidRPr="00000000">
        <w:rPr>
          <w:rtl w:val="0"/>
        </w:rPr>
        <w:t xml:space="preserve">5.1 Resultados Comparativos</w:t>
      </w:r>
    </w:p>
    <w:p w:rsidR="00000000" w:rsidDel="00000000" w:rsidP="00000000" w:rsidRDefault="00000000" w:rsidRPr="00000000" w14:paraId="0000015F">
      <w:pPr>
        <w:tabs>
          <w:tab w:val="right" w:leader="none" w:pos="12000"/>
        </w:tabs>
        <w:jc w:val="both"/>
        <w:rPr/>
      </w:pPr>
      <w:r w:rsidDel="00000000" w:rsidR="00000000" w:rsidRPr="00000000">
        <w:rPr>
          <w:rtl w:val="0"/>
        </w:rPr>
        <w:t xml:space="preserve">Únicamente se representan los resultados obtenidos en la etapa de detección y clasificación, que es la única para la que podemos extraer métricas que reflejen el desempeño de los modelos.</w:t>
      </w:r>
    </w:p>
    <w:p w:rsidR="00000000" w:rsidDel="00000000" w:rsidP="00000000" w:rsidRDefault="00000000" w:rsidRPr="00000000" w14:paraId="00000160">
      <w:pPr>
        <w:tabs>
          <w:tab w:val="right" w:leader="none" w:pos="12000"/>
        </w:tabs>
        <w:jc w:val="both"/>
        <w:rPr/>
      </w:pPr>
      <w:r w:rsidDel="00000000" w:rsidR="00000000" w:rsidRPr="00000000">
        <w:rPr>
          <w:rtl w:val="0"/>
        </w:rPr>
        <w:t xml:space="preserve">Métricas finales</w:t>
      </w:r>
    </w:p>
    <w:sdt>
      <w:sdtPr>
        <w:lock w:val="contentLocked"/>
        <w:id w:val="-1599208502"/>
        <w:tag w:val="goog_rdk_3"/>
      </w:sdtPr>
      <w:sdtContent>
        <w:tbl>
          <w:tblPr>
            <w:tblStyle w:val="Table7"/>
            <w:tblW w:w="7242.499999999998" w:type="dxa"/>
            <w:jc w:val="center"/>
            <w:tblLayout w:type="fixed"/>
            <w:tblLook w:val="0000"/>
          </w:tblPr>
          <w:tblGrid>
            <w:gridCol w:w="1448.4999999999995"/>
            <w:gridCol w:w="1448.4999999999995"/>
            <w:gridCol w:w="1448.4999999999995"/>
            <w:gridCol w:w="1448.4999999999995"/>
            <w:gridCol w:w="1448.4999999999995"/>
            <w:tblGridChange w:id="0">
              <w:tblGrid>
                <w:gridCol w:w="1448.4999999999995"/>
                <w:gridCol w:w="1448.4999999999995"/>
                <w:gridCol w:w="1448.4999999999995"/>
                <w:gridCol w:w="1448.4999999999995"/>
                <w:gridCol w:w="1448.499999999999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61">
                <w:pPr>
                  <w:spacing w:line="276" w:lineRule="auto"/>
                  <w:jc w:val="both"/>
                  <w:rPr/>
                </w:pPr>
                <w:r w:rsidDel="00000000" w:rsidR="00000000" w:rsidRPr="00000000">
                  <w:rPr>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62">
                <w:pPr>
                  <w:spacing w:line="276" w:lineRule="auto"/>
                  <w:jc w:val="both"/>
                  <w:rPr/>
                </w:pPr>
                <w:r w:rsidDel="00000000" w:rsidR="00000000" w:rsidRPr="00000000">
                  <w:rPr>
                    <w:rtl w:val="0"/>
                  </w:rPr>
                  <w:t xml:space="preserve">mAP50</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63">
                <w:pPr>
                  <w:spacing w:line="276" w:lineRule="auto"/>
                  <w:jc w:val="both"/>
                  <w:rPr/>
                </w:pPr>
                <w:r w:rsidDel="00000000" w:rsidR="00000000" w:rsidRPr="00000000">
                  <w:rPr>
                    <w:rtl w:val="0"/>
                  </w:rPr>
                  <w:t xml:space="preserve">mAP50-95</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64">
                <w:pPr>
                  <w:spacing w:line="276" w:lineRule="auto"/>
                  <w:jc w:val="both"/>
                  <w:rPr/>
                </w:pPr>
                <w:r w:rsidDel="00000000" w:rsidR="00000000" w:rsidRPr="00000000">
                  <w:rPr>
                    <w:rtl w:val="0"/>
                  </w:rPr>
                  <w:t xml:space="preserve">Precision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65">
                <w:pPr>
                  <w:spacing w:line="276" w:lineRule="auto"/>
                  <w:jc w:val="both"/>
                  <w:rPr/>
                </w:pPr>
                <w:r w:rsidDel="00000000" w:rsidR="00000000" w:rsidRPr="00000000">
                  <w:rPr>
                    <w:rtl w:val="0"/>
                  </w:rPr>
                  <w:t xml:space="preserve">Recall</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6">
                <w:pPr>
                  <w:spacing w:line="276" w:lineRule="auto"/>
                  <w:jc w:val="both"/>
                  <w:rPr/>
                </w:pPr>
                <w:r w:rsidDel="00000000" w:rsidR="00000000" w:rsidRPr="00000000">
                  <w:rPr>
                    <w:rtl w:val="0"/>
                  </w:rPr>
                  <w:t xml:space="preserve">YOLOv8s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7">
                <w:pPr>
                  <w:spacing w:line="276" w:lineRule="auto"/>
                  <w:jc w:val="both"/>
                  <w:rPr/>
                </w:pPr>
                <w:r w:rsidDel="00000000" w:rsidR="00000000" w:rsidRPr="00000000">
                  <w:rPr>
                    <w:rtl w:val="0"/>
                  </w:rPr>
                  <w:t xml:space="preserve">0.9353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8">
                <w:pPr>
                  <w:spacing w:line="276" w:lineRule="auto"/>
                  <w:jc w:val="both"/>
                  <w:rPr/>
                </w:pPr>
                <w:r w:rsidDel="00000000" w:rsidR="00000000" w:rsidRPr="00000000">
                  <w:rPr>
                    <w:rtl w:val="0"/>
                  </w:rPr>
                  <w:t xml:space="preserve">0.6572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9">
                <w:pPr>
                  <w:spacing w:line="276" w:lineRule="auto"/>
                  <w:jc w:val="both"/>
                  <w:rPr/>
                </w:pPr>
                <w:r w:rsidDel="00000000" w:rsidR="00000000" w:rsidRPr="00000000">
                  <w:rPr>
                    <w:rtl w:val="0"/>
                  </w:rPr>
                  <w:t xml:space="preserve">0.8888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A">
                <w:pPr>
                  <w:spacing w:line="276" w:lineRule="auto"/>
                  <w:jc w:val="both"/>
                  <w:rPr/>
                </w:pPr>
                <w:r w:rsidDel="00000000" w:rsidR="00000000" w:rsidRPr="00000000">
                  <w:rPr>
                    <w:rtl w:val="0"/>
                  </w:rPr>
                  <w:t xml:space="preserve">0.8797</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B">
                <w:pPr>
                  <w:spacing w:line="276" w:lineRule="auto"/>
                  <w:jc w:val="both"/>
                  <w:rPr/>
                </w:pPr>
                <w:r w:rsidDel="00000000" w:rsidR="00000000" w:rsidRPr="00000000">
                  <w:rPr>
                    <w:rtl w:val="0"/>
                  </w:rPr>
                  <w:t xml:space="preserve">YOLOv26n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C">
                <w:pPr>
                  <w:spacing w:line="276" w:lineRule="auto"/>
                  <w:jc w:val="both"/>
                  <w:rPr/>
                </w:pPr>
                <w:r w:rsidDel="00000000" w:rsidR="00000000" w:rsidRPr="00000000">
                  <w:rPr>
                    <w:rtl w:val="0"/>
                  </w:rPr>
                  <w:t xml:space="preserve">0.9186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D">
                <w:pPr>
                  <w:spacing w:line="276" w:lineRule="auto"/>
                  <w:jc w:val="both"/>
                  <w:rPr/>
                </w:pPr>
                <w:r w:rsidDel="00000000" w:rsidR="00000000" w:rsidRPr="00000000">
                  <w:rPr>
                    <w:rtl w:val="0"/>
                  </w:rPr>
                  <w:t xml:space="preserve">0.6328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E">
                <w:pPr>
                  <w:spacing w:line="276" w:lineRule="auto"/>
                  <w:jc w:val="both"/>
                  <w:rPr/>
                </w:pPr>
                <w:r w:rsidDel="00000000" w:rsidR="00000000" w:rsidRPr="00000000">
                  <w:rPr>
                    <w:rtl w:val="0"/>
                  </w:rPr>
                  <w:t xml:space="preserve">0.8803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6F">
                <w:pPr>
                  <w:spacing w:line="276" w:lineRule="auto"/>
                  <w:jc w:val="both"/>
                  <w:rPr/>
                </w:pPr>
                <w:r w:rsidDel="00000000" w:rsidR="00000000" w:rsidRPr="00000000">
                  <w:rPr>
                    <w:rtl w:val="0"/>
                  </w:rPr>
                  <w:t xml:space="preserve">0.8405</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70">
                <w:pPr>
                  <w:spacing w:line="276" w:lineRule="auto"/>
                  <w:jc w:val="both"/>
                  <w:rPr/>
                </w:pPr>
                <w:r w:rsidDel="00000000" w:rsidR="00000000" w:rsidRPr="00000000">
                  <w:rPr>
                    <w:rtl w:val="0"/>
                  </w:rPr>
                  <w:t xml:space="preserve">RT-DETR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71">
                <w:pPr>
                  <w:spacing w:line="276" w:lineRule="auto"/>
                  <w:jc w:val="both"/>
                  <w:rPr/>
                </w:pPr>
                <w:r w:rsidDel="00000000" w:rsidR="00000000" w:rsidRPr="00000000">
                  <w:rPr>
                    <w:rtl w:val="0"/>
                  </w:rPr>
                  <w:t xml:space="preserve">0.8975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72">
                <w:pPr>
                  <w:spacing w:line="276" w:lineRule="auto"/>
                  <w:jc w:val="both"/>
                  <w:rPr/>
                </w:pPr>
                <w:r w:rsidDel="00000000" w:rsidR="00000000" w:rsidRPr="00000000">
                  <w:rPr>
                    <w:rtl w:val="0"/>
                  </w:rPr>
                  <w:t xml:space="preserve">0.6461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73">
                <w:pPr>
                  <w:spacing w:line="276" w:lineRule="auto"/>
                  <w:jc w:val="both"/>
                  <w:rPr/>
                </w:pPr>
                <w:r w:rsidDel="00000000" w:rsidR="00000000" w:rsidRPr="00000000">
                  <w:rPr>
                    <w:rtl w:val="0"/>
                  </w:rPr>
                  <w:t xml:space="preserve">0.9138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74">
                <w:pPr>
                  <w:spacing w:line="276" w:lineRule="auto"/>
                  <w:jc w:val="both"/>
                  <w:rPr/>
                </w:pPr>
                <w:r w:rsidDel="00000000" w:rsidR="00000000" w:rsidRPr="00000000">
                  <w:rPr>
                    <w:rtl w:val="0"/>
                  </w:rPr>
                  <w:t xml:space="preserve">0.8568</w:t>
                </w:r>
              </w:p>
            </w:tc>
          </w:tr>
        </w:tbl>
      </w:sdtContent>
    </w:sdt>
    <w:p w:rsidR="00000000" w:rsidDel="00000000" w:rsidP="00000000" w:rsidRDefault="00000000" w:rsidRPr="00000000" w14:paraId="00000175">
      <w:pPr>
        <w:pStyle w:val="Heading3"/>
        <w:spacing w:after="160" w:before="0" w:line="276" w:lineRule="auto"/>
        <w:ind w:left="566.9291338582675" w:firstLine="0"/>
        <w:rPr/>
      </w:pPr>
      <w:bookmarkStart w:colFirst="0" w:colLast="0" w:name="_heading=h.r20mubmh4lrj" w:id="21"/>
      <w:bookmarkEnd w:id="21"/>
      <w:r w:rsidDel="00000000" w:rsidR="00000000" w:rsidRPr="00000000">
        <w:rPr>
          <w:rtl w:val="0"/>
        </w:rPr>
        <w:t xml:space="preserve">Tabla 5 Métricas de Test Agregadas</w:t>
      </w:r>
    </w:p>
    <w:p w:rsidR="00000000" w:rsidDel="00000000" w:rsidP="00000000" w:rsidRDefault="00000000" w:rsidRPr="00000000" w14:paraId="00000176">
      <w:pPr>
        <w:tabs>
          <w:tab w:val="right" w:leader="none" w:pos="12000"/>
        </w:tabs>
        <w:jc w:val="both"/>
        <w:rPr/>
      </w:pPr>
      <w:r w:rsidDel="00000000" w:rsidR="00000000" w:rsidRPr="00000000">
        <w:rPr>
          <w:rtl w:val="0"/>
        </w:rPr>
        <w:t xml:space="preserve">mAP50 por clase</w:t>
      </w:r>
    </w:p>
    <w:sdt>
      <w:sdtPr>
        <w:lock w:val="contentLocked"/>
        <w:id w:val="1693159313"/>
        <w:tag w:val="goog_rdk_4"/>
      </w:sdtPr>
      <w:sdtContent>
        <w:tbl>
          <w:tblPr>
            <w:tblStyle w:val="Table8"/>
            <w:tblW w:w="7275.0" w:type="dxa"/>
            <w:jc w:val="center"/>
            <w:tblLayout w:type="fixed"/>
            <w:tblLook w:val="0000"/>
          </w:tblPr>
          <w:tblGrid>
            <w:gridCol w:w="540"/>
            <w:gridCol w:w="2280"/>
            <w:gridCol w:w="1530"/>
            <w:gridCol w:w="1665"/>
            <w:gridCol w:w="1260"/>
            <w:tblGridChange w:id="0">
              <w:tblGrid>
                <w:gridCol w:w="540"/>
                <w:gridCol w:w="2280"/>
                <w:gridCol w:w="1530"/>
                <w:gridCol w:w="1665"/>
                <w:gridCol w:w="1260"/>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77">
                <w:pPr>
                  <w:spacing w:line="276" w:lineRule="auto"/>
                  <w:jc w:val="both"/>
                  <w:rPr/>
                </w:pP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78">
                <w:pPr>
                  <w:spacing w:line="276" w:lineRule="auto"/>
                  <w:jc w:val="both"/>
                  <w:rPr/>
                </w:pPr>
                <w:r w:rsidDel="00000000" w:rsidR="00000000" w:rsidRPr="00000000">
                  <w:rPr>
                    <w:rtl w:val="0"/>
                  </w:rPr>
                  <w:t xml:space="preserve">Clase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79">
                <w:pPr>
                  <w:spacing w:line="276" w:lineRule="auto"/>
                  <w:jc w:val="both"/>
                  <w:rPr/>
                </w:pPr>
                <w:r w:rsidDel="00000000" w:rsidR="00000000" w:rsidRPr="00000000">
                  <w:rPr>
                    <w:rtl w:val="0"/>
                  </w:rPr>
                  <w:t xml:space="preserve">YOLOv8s</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7A">
                <w:pPr>
                  <w:spacing w:line="276" w:lineRule="auto"/>
                  <w:jc w:val="both"/>
                  <w:rPr/>
                </w:pPr>
                <w:r w:rsidDel="00000000" w:rsidR="00000000" w:rsidRPr="00000000">
                  <w:rPr>
                    <w:rtl w:val="0"/>
                  </w:rPr>
                  <w:t xml:space="preserve">YOLOv26n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7B">
                <w:pPr>
                  <w:spacing w:line="276" w:lineRule="auto"/>
                  <w:jc w:val="both"/>
                  <w:rPr/>
                </w:pPr>
                <w:r w:rsidDel="00000000" w:rsidR="00000000" w:rsidRPr="00000000">
                  <w:rPr>
                    <w:rtl w:val="0"/>
                  </w:rPr>
                  <w:t xml:space="preserve">RT-DETR</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7C">
                <w:pPr>
                  <w:spacing w:line="276" w:lineRule="auto"/>
                  <w:jc w:val="both"/>
                  <w:rPr/>
                </w:pPr>
                <w:r w:rsidDel="00000000" w:rsidR="00000000" w:rsidRPr="00000000">
                  <w:rPr>
                    <w:rtl w:val="0"/>
                  </w:rPr>
                  <w:t xml:space="preserve">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7D">
                <w:pPr>
                  <w:spacing w:line="276" w:lineRule="auto"/>
                  <w:jc w:val="both"/>
                  <w:rPr/>
                </w:pPr>
                <w:r w:rsidDel="00000000" w:rsidR="00000000" w:rsidRPr="00000000">
                  <w:rPr>
                    <w:rtl w:val="0"/>
                  </w:rPr>
                  <w:t xml:space="preserve">Stand</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7E">
                <w:pPr>
                  <w:spacing w:line="276" w:lineRule="auto"/>
                  <w:jc w:val="both"/>
                  <w:rPr/>
                </w:pPr>
                <w:r w:rsidDel="00000000" w:rsidR="00000000" w:rsidRPr="00000000">
                  <w:rPr>
                    <w:rtl w:val="0"/>
                  </w:rPr>
                  <w:t xml:space="preserve">0.9379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7F">
                <w:pPr>
                  <w:spacing w:line="276" w:lineRule="auto"/>
                  <w:jc w:val="both"/>
                  <w:rPr/>
                </w:pPr>
                <w:r w:rsidDel="00000000" w:rsidR="00000000" w:rsidRPr="00000000">
                  <w:rPr>
                    <w:rtl w:val="0"/>
                  </w:rPr>
                  <w:t xml:space="preserve">0.9133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0">
                <w:pPr>
                  <w:spacing w:line="276" w:lineRule="auto"/>
                  <w:jc w:val="both"/>
                  <w:rPr/>
                </w:pPr>
                <w:r w:rsidDel="00000000" w:rsidR="00000000" w:rsidRPr="00000000">
                  <w:rPr>
                    <w:rtl w:val="0"/>
                  </w:rPr>
                  <w:t xml:space="preserve">0.9174</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1">
                <w:pPr>
                  <w:spacing w:line="276" w:lineRule="auto"/>
                  <w:jc w:val="both"/>
                  <w:rPr/>
                </w:pPr>
                <w:r w:rsidDel="00000000" w:rsidR="00000000" w:rsidRPr="00000000">
                  <w:rPr>
                    <w:rtl w:val="0"/>
                  </w:rPr>
                  <w:t xml:space="preserve">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2">
                <w:pPr>
                  <w:spacing w:line="276" w:lineRule="auto"/>
                  <w:jc w:val="both"/>
                  <w:rPr/>
                </w:pPr>
                <w:r w:rsidDel="00000000" w:rsidR="00000000" w:rsidRPr="00000000">
                  <w:rPr>
                    <w:rtl w:val="0"/>
                  </w:rPr>
                  <w:t xml:space="preserve">Lying_down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3">
                <w:pPr>
                  <w:spacing w:line="276" w:lineRule="auto"/>
                  <w:jc w:val="both"/>
                  <w:rPr/>
                </w:pPr>
                <w:r w:rsidDel="00000000" w:rsidR="00000000" w:rsidRPr="00000000">
                  <w:rPr>
                    <w:rtl w:val="0"/>
                  </w:rPr>
                  <w:t xml:space="preserve">0.9428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4">
                <w:pPr>
                  <w:spacing w:line="276" w:lineRule="auto"/>
                  <w:jc w:val="both"/>
                  <w:rPr/>
                </w:pPr>
                <w:r w:rsidDel="00000000" w:rsidR="00000000" w:rsidRPr="00000000">
                  <w:rPr>
                    <w:rtl w:val="0"/>
                  </w:rPr>
                  <w:t xml:space="preserve">0.9254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5">
                <w:pPr>
                  <w:spacing w:line="276" w:lineRule="auto"/>
                  <w:jc w:val="both"/>
                  <w:rPr/>
                </w:pPr>
                <w:r w:rsidDel="00000000" w:rsidR="00000000" w:rsidRPr="00000000">
                  <w:rPr>
                    <w:rtl w:val="0"/>
                  </w:rPr>
                  <w:t xml:space="preserve">0.9180</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6">
                <w:pPr>
                  <w:spacing w:line="276" w:lineRule="auto"/>
                  <w:jc w:val="both"/>
                  <w:rPr/>
                </w:pPr>
                <w:r w:rsidDel="00000000" w:rsidR="00000000" w:rsidRPr="00000000">
                  <w:rPr>
                    <w:rtl w:val="0"/>
                  </w:rPr>
                  <w:t xml:space="preserve">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7">
                <w:pPr>
                  <w:spacing w:line="276" w:lineRule="auto"/>
                  <w:jc w:val="both"/>
                  <w:rPr/>
                </w:pPr>
                <w:r w:rsidDel="00000000" w:rsidR="00000000" w:rsidRPr="00000000">
                  <w:rPr>
                    <w:rtl w:val="0"/>
                  </w:rPr>
                  <w:t xml:space="preserve">Feeding_action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8">
                <w:pPr>
                  <w:spacing w:line="276" w:lineRule="auto"/>
                  <w:jc w:val="both"/>
                  <w:rPr/>
                </w:pPr>
                <w:r w:rsidDel="00000000" w:rsidR="00000000" w:rsidRPr="00000000">
                  <w:rPr>
                    <w:rtl w:val="0"/>
                  </w:rPr>
                  <w:t xml:space="preserve">0.9252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9">
                <w:pPr>
                  <w:spacing w:line="276" w:lineRule="auto"/>
                  <w:jc w:val="both"/>
                  <w:rPr/>
                </w:pPr>
                <w:r w:rsidDel="00000000" w:rsidR="00000000" w:rsidRPr="00000000">
                  <w:rPr>
                    <w:rtl w:val="0"/>
                  </w:rPr>
                  <w:t xml:space="preserve">0.9172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8A">
                <w:pPr>
                  <w:spacing w:line="276" w:lineRule="auto"/>
                  <w:jc w:val="both"/>
                  <w:rPr/>
                </w:pPr>
                <w:r w:rsidDel="00000000" w:rsidR="00000000" w:rsidRPr="00000000">
                  <w:rPr>
                    <w:rtl w:val="0"/>
                  </w:rPr>
                  <w:t xml:space="preserve">0.8572</w:t>
                </w:r>
              </w:p>
            </w:tc>
          </w:tr>
        </w:tbl>
      </w:sdtContent>
    </w:sdt>
    <w:p w:rsidR="00000000" w:rsidDel="00000000" w:rsidP="00000000" w:rsidRDefault="00000000" w:rsidRPr="00000000" w14:paraId="0000018B">
      <w:pPr>
        <w:pStyle w:val="Heading3"/>
        <w:spacing w:after="160" w:before="0" w:line="276" w:lineRule="auto"/>
        <w:ind w:left="566.9291338582675" w:firstLine="0"/>
        <w:rPr/>
      </w:pPr>
      <w:bookmarkStart w:colFirst="0" w:colLast="0" w:name="_heading=h.slm9qcexch9b" w:id="22"/>
      <w:bookmarkEnd w:id="22"/>
      <w:r w:rsidDel="00000000" w:rsidR="00000000" w:rsidRPr="00000000">
        <w:rPr>
          <w:rtl w:val="0"/>
        </w:rPr>
        <w:t xml:space="preserve">Tabla 6 Métrica mAP50 de Test por Clase</w:t>
      </w:r>
    </w:p>
    <w:p w:rsidR="00000000" w:rsidDel="00000000" w:rsidP="00000000" w:rsidRDefault="00000000" w:rsidRPr="00000000" w14:paraId="0000018C">
      <w:pPr>
        <w:tabs>
          <w:tab w:val="right" w:leader="none" w:pos="12000"/>
        </w:tabs>
        <w:jc w:val="both"/>
        <w:rPr/>
      </w:pPr>
      <w:r w:rsidDel="00000000" w:rsidR="00000000" w:rsidRPr="00000000">
        <w:rPr>
          <w:rtl w:val="0"/>
        </w:rPr>
        <w:t xml:space="preserve">Recall por clase</w:t>
      </w:r>
    </w:p>
    <w:sdt>
      <w:sdtPr>
        <w:lock w:val="contentLocked"/>
        <w:id w:val="-763251120"/>
        <w:tag w:val="goog_rdk_5"/>
      </w:sdtPr>
      <w:sdtContent>
        <w:tbl>
          <w:tblPr>
            <w:tblStyle w:val="Table9"/>
            <w:tblW w:w="7275.0" w:type="dxa"/>
            <w:jc w:val="center"/>
            <w:tblLayout w:type="fixed"/>
            <w:tblLook w:val="0000"/>
          </w:tblPr>
          <w:tblGrid>
            <w:gridCol w:w="540"/>
            <w:gridCol w:w="2280"/>
            <w:gridCol w:w="1530"/>
            <w:gridCol w:w="1665"/>
            <w:gridCol w:w="1260"/>
            <w:tblGridChange w:id="0">
              <w:tblGrid>
                <w:gridCol w:w="540"/>
                <w:gridCol w:w="2280"/>
                <w:gridCol w:w="1530"/>
                <w:gridCol w:w="1665"/>
                <w:gridCol w:w="1260"/>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8D">
                <w:pPr>
                  <w:spacing w:line="276" w:lineRule="auto"/>
                  <w:jc w:val="both"/>
                  <w:rPr/>
                </w:pPr>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8E">
                <w:pPr>
                  <w:spacing w:line="276" w:lineRule="auto"/>
                  <w:jc w:val="both"/>
                  <w:rPr/>
                </w:pPr>
                <w:r w:rsidDel="00000000" w:rsidR="00000000" w:rsidRPr="00000000">
                  <w:rPr>
                    <w:rtl w:val="0"/>
                  </w:rPr>
                  <w:t xml:space="preserve">Clase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8F">
                <w:pPr>
                  <w:spacing w:line="276" w:lineRule="auto"/>
                  <w:jc w:val="both"/>
                  <w:rPr/>
                </w:pPr>
                <w:r w:rsidDel="00000000" w:rsidR="00000000" w:rsidRPr="00000000">
                  <w:rPr>
                    <w:rtl w:val="0"/>
                  </w:rPr>
                  <w:t xml:space="preserve">YOLOv8s</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90">
                <w:pPr>
                  <w:spacing w:line="276" w:lineRule="auto"/>
                  <w:jc w:val="both"/>
                  <w:rPr/>
                </w:pPr>
                <w:r w:rsidDel="00000000" w:rsidR="00000000" w:rsidRPr="00000000">
                  <w:rPr>
                    <w:rtl w:val="0"/>
                  </w:rPr>
                  <w:t xml:space="preserve">YOLOv26n</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91">
                <w:pPr>
                  <w:spacing w:line="276" w:lineRule="auto"/>
                  <w:jc w:val="both"/>
                  <w:rPr/>
                </w:pPr>
                <w:r w:rsidDel="00000000" w:rsidR="00000000" w:rsidRPr="00000000">
                  <w:rPr>
                    <w:rtl w:val="0"/>
                  </w:rPr>
                  <w:t xml:space="preserve">RT-DETR</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2">
                <w:pPr>
                  <w:spacing w:line="276" w:lineRule="auto"/>
                  <w:jc w:val="both"/>
                  <w:rPr/>
                </w:pPr>
                <w:r w:rsidDel="00000000" w:rsidR="00000000" w:rsidRPr="00000000">
                  <w:rPr>
                    <w:rtl w:val="0"/>
                  </w:rPr>
                  <w:t xml:space="preserve">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3">
                <w:pPr>
                  <w:spacing w:line="276" w:lineRule="auto"/>
                  <w:jc w:val="both"/>
                  <w:rPr/>
                </w:pPr>
                <w:r w:rsidDel="00000000" w:rsidR="00000000" w:rsidRPr="00000000">
                  <w:rPr>
                    <w:rtl w:val="0"/>
                  </w:rPr>
                  <w:t xml:space="preserve">Stand</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4">
                <w:pPr>
                  <w:spacing w:line="276" w:lineRule="auto"/>
                  <w:jc w:val="both"/>
                  <w:rPr/>
                </w:pPr>
                <w:r w:rsidDel="00000000" w:rsidR="00000000" w:rsidRPr="00000000">
                  <w:rPr>
                    <w:rtl w:val="0"/>
                  </w:rPr>
                  <w:t xml:space="preserve">0.907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5">
                <w:pPr>
                  <w:spacing w:line="276" w:lineRule="auto"/>
                  <w:jc w:val="both"/>
                  <w:rPr/>
                </w:pPr>
                <w:r w:rsidDel="00000000" w:rsidR="00000000" w:rsidRPr="00000000">
                  <w:rPr>
                    <w:rtl w:val="0"/>
                  </w:rPr>
                  <w:t xml:space="preserve">0.869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6">
                <w:pPr>
                  <w:spacing w:line="276" w:lineRule="auto"/>
                  <w:jc w:val="both"/>
                  <w:rPr/>
                </w:pPr>
                <w:r w:rsidDel="00000000" w:rsidR="00000000" w:rsidRPr="00000000">
                  <w:rPr>
                    <w:rtl w:val="0"/>
                  </w:rPr>
                  <w:t xml:space="preserve">0.904</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7">
                <w:pPr>
                  <w:spacing w:line="276" w:lineRule="auto"/>
                  <w:jc w:val="both"/>
                  <w:rPr/>
                </w:pPr>
                <w:r w:rsidDel="00000000" w:rsidR="00000000" w:rsidRPr="00000000">
                  <w:rPr>
                    <w:rtl w:val="0"/>
                  </w:rPr>
                  <w:t xml:space="preserve">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8">
                <w:pPr>
                  <w:spacing w:line="276" w:lineRule="auto"/>
                  <w:jc w:val="both"/>
                  <w:rPr/>
                </w:pPr>
                <w:r w:rsidDel="00000000" w:rsidR="00000000" w:rsidRPr="00000000">
                  <w:rPr>
                    <w:rtl w:val="0"/>
                  </w:rPr>
                  <w:t xml:space="preserve">Lying_down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9">
                <w:pPr>
                  <w:spacing w:line="276" w:lineRule="auto"/>
                  <w:jc w:val="both"/>
                  <w:rPr/>
                </w:pPr>
                <w:r w:rsidDel="00000000" w:rsidR="00000000" w:rsidRPr="00000000">
                  <w:rPr>
                    <w:rtl w:val="0"/>
                  </w:rPr>
                  <w:t xml:space="preserve">0.8605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A">
                <w:pPr>
                  <w:spacing w:line="276" w:lineRule="auto"/>
                  <w:jc w:val="both"/>
                  <w:rPr/>
                </w:pPr>
                <w:r w:rsidDel="00000000" w:rsidR="00000000" w:rsidRPr="00000000">
                  <w:rPr>
                    <w:rtl w:val="0"/>
                  </w:rPr>
                  <w:t xml:space="preserve">0.818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B">
                <w:pPr>
                  <w:spacing w:line="276" w:lineRule="auto"/>
                  <w:jc w:val="both"/>
                  <w:rPr/>
                </w:pPr>
                <w:r w:rsidDel="00000000" w:rsidR="00000000" w:rsidRPr="00000000">
                  <w:rPr>
                    <w:rtl w:val="0"/>
                  </w:rPr>
                  <w:t xml:space="preserve">0.823</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C">
                <w:pPr>
                  <w:spacing w:line="276" w:lineRule="auto"/>
                  <w:jc w:val="both"/>
                  <w:rPr/>
                </w:pPr>
                <w:r w:rsidDel="00000000" w:rsidR="00000000" w:rsidRPr="00000000">
                  <w:rPr>
                    <w:rtl w:val="0"/>
                  </w:rPr>
                  <w:t xml:space="preserve">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D">
                <w:pPr>
                  <w:spacing w:line="276" w:lineRule="auto"/>
                  <w:jc w:val="both"/>
                  <w:rPr/>
                </w:pPr>
                <w:r w:rsidDel="00000000" w:rsidR="00000000" w:rsidRPr="00000000">
                  <w:rPr>
                    <w:rtl w:val="0"/>
                  </w:rPr>
                  <w:t xml:space="preserve">Feeding_action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E">
                <w:pPr>
                  <w:spacing w:line="276" w:lineRule="auto"/>
                  <w:jc w:val="both"/>
                  <w:rPr/>
                </w:pPr>
                <w:r w:rsidDel="00000000" w:rsidR="00000000" w:rsidRPr="00000000">
                  <w:rPr>
                    <w:rtl w:val="0"/>
                  </w:rPr>
                  <w:t xml:space="preserve">0.872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9F">
                <w:pPr>
                  <w:spacing w:line="276" w:lineRule="auto"/>
                  <w:jc w:val="both"/>
                  <w:rPr/>
                </w:pPr>
                <w:r w:rsidDel="00000000" w:rsidR="00000000" w:rsidRPr="00000000">
                  <w:rPr>
                    <w:rtl w:val="0"/>
                  </w:rPr>
                  <w:t xml:space="preserve">0.834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0">
                <w:pPr>
                  <w:spacing w:line="276" w:lineRule="auto"/>
                  <w:jc w:val="both"/>
                  <w:rPr/>
                </w:pPr>
                <w:r w:rsidDel="00000000" w:rsidR="00000000" w:rsidRPr="00000000">
                  <w:rPr>
                    <w:rtl w:val="0"/>
                  </w:rPr>
                  <w:t xml:space="preserve">0.844</w:t>
                </w:r>
              </w:p>
            </w:tc>
          </w:tr>
        </w:tbl>
      </w:sdtContent>
    </w:sdt>
    <w:p w:rsidR="00000000" w:rsidDel="00000000" w:rsidP="00000000" w:rsidRDefault="00000000" w:rsidRPr="00000000" w14:paraId="000001A1">
      <w:pPr>
        <w:pStyle w:val="Heading3"/>
        <w:spacing w:after="160" w:before="0" w:line="276" w:lineRule="auto"/>
        <w:ind w:left="566.9291338582675" w:firstLine="0"/>
        <w:rPr/>
      </w:pPr>
      <w:bookmarkStart w:colFirst="0" w:colLast="0" w:name="_heading=h.903nas0md00" w:id="23"/>
      <w:bookmarkEnd w:id="23"/>
      <w:r w:rsidDel="00000000" w:rsidR="00000000" w:rsidRPr="00000000">
        <w:rPr>
          <w:rtl w:val="0"/>
        </w:rPr>
        <w:t xml:space="preserve">Tabla 7 Métrica de Recall de Test por Clase</w:t>
      </w:r>
    </w:p>
    <w:p w:rsidR="00000000" w:rsidDel="00000000" w:rsidP="00000000" w:rsidRDefault="00000000" w:rsidRPr="00000000" w14:paraId="000001A2">
      <w:pPr>
        <w:tabs>
          <w:tab w:val="right" w:leader="none" w:pos="12000"/>
        </w:tabs>
        <w:jc w:val="both"/>
        <w:rPr/>
      </w:pPr>
      <w:r w:rsidDel="00000000" w:rsidR="00000000" w:rsidRPr="00000000">
        <w:rPr>
          <w:rtl w:val="0"/>
        </w:rPr>
      </w:r>
    </w:p>
    <w:p w:rsidR="00000000" w:rsidDel="00000000" w:rsidP="00000000" w:rsidRDefault="00000000" w:rsidRPr="00000000" w14:paraId="000001A3">
      <w:pPr>
        <w:tabs>
          <w:tab w:val="right" w:leader="none" w:pos="12000"/>
        </w:tabs>
        <w:jc w:val="both"/>
        <w:rPr/>
      </w:pPr>
      <w:r w:rsidDel="00000000" w:rsidR="00000000" w:rsidRPr="00000000">
        <w:rPr>
          <w:rtl w:val="0"/>
        </w:rPr>
        <w:t xml:space="preserve">Coste computacional</w:t>
      </w:r>
    </w:p>
    <w:sdt>
      <w:sdtPr>
        <w:lock w:val="contentLocked"/>
        <w:id w:val="-1536846199"/>
        <w:tag w:val="goog_rdk_6"/>
      </w:sdtPr>
      <w:sdtContent>
        <w:tbl>
          <w:tblPr>
            <w:tblStyle w:val="Table10"/>
            <w:tblW w:w="8370.0" w:type="dxa"/>
            <w:jc w:val="center"/>
            <w:tblLayout w:type="fixed"/>
            <w:tblLook w:val="0000"/>
          </w:tblPr>
          <w:tblGrid>
            <w:gridCol w:w="1320"/>
            <w:gridCol w:w="1860"/>
            <w:gridCol w:w="1140"/>
            <w:gridCol w:w="1800"/>
            <w:gridCol w:w="2250"/>
            <w:tblGridChange w:id="0">
              <w:tblGrid>
                <w:gridCol w:w="1320"/>
                <w:gridCol w:w="1860"/>
                <w:gridCol w:w="1140"/>
                <w:gridCol w:w="1800"/>
                <w:gridCol w:w="2250"/>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A4">
                <w:pPr>
                  <w:spacing w:line="276" w:lineRule="auto"/>
                  <w:jc w:val="both"/>
                  <w:rPr/>
                </w:pPr>
                <w:r w:rsidDel="00000000" w:rsidR="00000000" w:rsidRPr="00000000">
                  <w:rPr>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A5">
                <w:pPr>
                  <w:spacing w:line="276" w:lineRule="auto"/>
                  <w:jc w:val="both"/>
                  <w:rPr/>
                </w:pPr>
                <w:r w:rsidDel="00000000" w:rsidR="00000000" w:rsidRPr="00000000">
                  <w:rPr>
                    <w:rtl w:val="0"/>
                  </w:rPr>
                  <w:t xml:space="preserve">Parámetros(M)</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A6">
                <w:pPr>
                  <w:spacing w:line="276" w:lineRule="auto"/>
                  <w:jc w:val="both"/>
                  <w:rPr/>
                </w:pPr>
                <w:r w:rsidDel="00000000" w:rsidR="00000000" w:rsidRPr="00000000">
                  <w:rPr>
                    <w:rtl w:val="0"/>
                  </w:rPr>
                  <w:t xml:space="preserve">GFLOPs</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A7">
                <w:pPr>
                  <w:spacing w:line="276" w:lineRule="auto"/>
                  <w:jc w:val="both"/>
                  <w:rPr/>
                </w:pPr>
                <w:r w:rsidDel="00000000" w:rsidR="00000000" w:rsidRPr="00000000">
                  <w:rPr>
                    <w:rtl w:val="0"/>
                  </w:rPr>
                  <w:t xml:space="preserve">Inferencia(ms)</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1A8">
                <w:pPr>
                  <w:spacing w:line="276" w:lineRule="auto"/>
                  <w:jc w:val="both"/>
                  <w:rPr/>
                </w:pPr>
                <w:r w:rsidDel="00000000" w:rsidR="00000000" w:rsidRPr="00000000">
                  <w:rPr>
                    <w:rtl w:val="0"/>
                  </w:rPr>
                  <w:t xml:space="preserve">Entrenamiento (h)</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9">
                <w:pPr>
                  <w:spacing w:line="276" w:lineRule="auto"/>
                  <w:jc w:val="both"/>
                  <w:rPr/>
                </w:pPr>
                <w:r w:rsidDel="00000000" w:rsidR="00000000" w:rsidRPr="00000000">
                  <w:rPr>
                    <w:rtl w:val="0"/>
                  </w:rPr>
                  <w:t xml:space="preserve">YOLOv8s</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A">
                <w:pPr>
                  <w:spacing w:line="276" w:lineRule="auto"/>
                  <w:jc w:val="both"/>
                  <w:rPr/>
                </w:pPr>
                <w:r w:rsidDel="00000000" w:rsidR="00000000" w:rsidRPr="00000000">
                  <w:rPr>
                    <w:rtl w:val="0"/>
                  </w:rPr>
                  <w:t xml:space="preserve">11.12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B">
                <w:pPr>
                  <w:spacing w:line="276" w:lineRule="auto"/>
                  <w:jc w:val="both"/>
                  <w:rPr/>
                </w:pPr>
                <w:r w:rsidDel="00000000" w:rsidR="00000000" w:rsidRPr="00000000">
                  <w:rPr>
                    <w:rtl w:val="0"/>
                  </w:rPr>
                  <w:t xml:space="preserve">28.40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C">
                <w:pPr>
                  <w:spacing w:line="276" w:lineRule="auto"/>
                  <w:jc w:val="both"/>
                  <w:rPr/>
                </w:pPr>
                <w:r w:rsidDel="00000000" w:rsidR="00000000" w:rsidRPr="00000000">
                  <w:rPr>
                    <w:rtl w:val="0"/>
                  </w:rPr>
                  <w:t xml:space="preserve">1.7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D">
                <w:pPr>
                  <w:spacing w:line="276" w:lineRule="auto"/>
                  <w:jc w:val="both"/>
                  <w:rPr/>
                </w:pPr>
                <w:r w:rsidDel="00000000" w:rsidR="00000000" w:rsidRPr="00000000">
                  <w:rPr>
                    <w:rtl w:val="0"/>
                  </w:rPr>
                  <w:t xml:space="preserve">2.27</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E">
                <w:pPr>
                  <w:spacing w:line="276" w:lineRule="auto"/>
                  <w:jc w:val="both"/>
                  <w:rPr/>
                </w:pPr>
                <w:r w:rsidDel="00000000" w:rsidR="00000000" w:rsidRPr="00000000">
                  <w:rPr>
                    <w:rtl w:val="0"/>
                  </w:rPr>
                  <w:t xml:space="preserve">YOLOv26n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AF">
                <w:pPr>
                  <w:spacing w:line="276" w:lineRule="auto"/>
                  <w:jc w:val="both"/>
                  <w:rPr/>
                </w:pPr>
                <w:r w:rsidDel="00000000" w:rsidR="00000000" w:rsidRPr="00000000">
                  <w:rPr>
                    <w:rtl w:val="0"/>
                  </w:rPr>
                  <w:t xml:space="preserve">2.37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0">
                <w:pPr>
                  <w:spacing w:line="276" w:lineRule="auto"/>
                  <w:jc w:val="both"/>
                  <w:rPr/>
                </w:pPr>
                <w:r w:rsidDel="00000000" w:rsidR="00000000" w:rsidRPr="00000000">
                  <w:rPr>
                    <w:rtl w:val="0"/>
                  </w:rPr>
                  <w:t xml:space="preserve">5.20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1">
                <w:pPr>
                  <w:spacing w:line="276" w:lineRule="auto"/>
                  <w:jc w:val="both"/>
                  <w:rPr/>
                </w:pPr>
                <w:r w:rsidDel="00000000" w:rsidR="00000000" w:rsidRPr="00000000">
                  <w:rPr>
                    <w:rtl w:val="0"/>
                  </w:rPr>
                  <w:t xml:space="preserve">1.6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2">
                <w:pPr>
                  <w:spacing w:line="276" w:lineRule="auto"/>
                  <w:jc w:val="both"/>
                  <w:rPr/>
                </w:pPr>
                <w:r w:rsidDel="00000000" w:rsidR="00000000" w:rsidRPr="00000000">
                  <w:rPr>
                    <w:rtl w:val="0"/>
                  </w:rPr>
                  <w:t xml:space="preserve">2.83</w:t>
                </w:r>
              </w:p>
            </w:tc>
          </w:tr>
          <w:tr>
            <w:trPr>
              <w:cantSplit w:val="1"/>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3">
                <w:pPr>
                  <w:spacing w:line="276" w:lineRule="auto"/>
                  <w:jc w:val="both"/>
                  <w:rPr/>
                </w:pPr>
                <w:r w:rsidDel="00000000" w:rsidR="00000000" w:rsidRPr="00000000">
                  <w:rPr>
                    <w:rtl w:val="0"/>
                  </w:rPr>
                  <w:t xml:space="preserve">RT-DETR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4">
                <w:pPr>
                  <w:spacing w:line="276" w:lineRule="auto"/>
                  <w:jc w:val="both"/>
                  <w:rPr/>
                </w:pPr>
                <w:r w:rsidDel="00000000" w:rsidR="00000000" w:rsidRPr="00000000">
                  <w:rPr>
                    <w:rtl w:val="0"/>
                  </w:rPr>
                  <w:t xml:space="preserve">31.98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5">
                <w:pPr>
                  <w:spacing w:line="276" w:lineRule="auto"/>
                  <w:jc w:val="both"/>
                  <w:rPr/>
                </w:pPr>
                <w:r w:rsidDel="00000000" w:rsidR="00000000" w:rsidRPr="00000000">
                  <w:rPr>
                    <w:rtl w:val="0"/>
                  </w:rPr>
                  <w:t xml:space="preserve">103.40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6">
                <w:pPr>
                  <w:spacing w:line="276" w:lineRule="auto"/>
                  <w:jc w:val="both"/>
                  <w:rPr/>
                </w:pPr>
                <w:r w:rsidDel="00000000" w:rsidR="00000000" w:rsidRPr="00000000">
                  <w:rPr>
                    <w:rtl w:val="0"/>
                  </w:rPr>
                  <w:t xml:space="preserve">5.2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vAlign w:val="top"/>
              </w:tcPr>
              <w:p w:rsidR="00000000" w:rsidDel="00000000" w:rsidP="00000000" w:rsidRDefault="00000000" w:rsidRPr="00000000" w14:paraId="000001B7">
                <w:pPr>
                  <w:spacing w:line="276" w:lineRule="auto"/>
                  <w:jc w:val="both"/>
                  <w:rPr/>
                </w:pPr>
                <w:r w:rsidDel="00000000" w:rsidR="00000000" w:rsidRPr="00000000">
                  <w:rPr>
                    <w:rtl w:val="0"/>
                  </w:rPr>
                  <w:t xml:space="preserve">7.68</w:t>
                </w:r>
              </w:p>
            </w:tc>
          </w:tr>
        </w:tbl>
      </w:sdtContent>
    </w:sdt>
    <w:p w:rsidR="00000000" w:rsidDel="00000000" w:rsidP="00000000" w:rsidRDefault="00000000" w:rsidRPr="00000000" w14:paraId="000001B8">
      <w:pPr>
        <w:pStyle w:val="Heading3"/>
        <w:spacing w:after="160" w:before="0" w:line="276" w:lineRule="auto"/>
        <w:ind w:left="141.73228346456688" w:firstLine="0"/>
        <w:rPr/>
      </w:pPr>
      <w:bookmarkStart w:colFirst="0" w:colLast="0" w:name="_heading=h.4qc5x3t3si5l" w:id="24"/>
      <w:bookmarkEnd w:id="24"/>
      <w:r w:rsidDel="00000000" w:rsidR="00000000" w:rsidRPr="00000000">
        <w:rPr>
          <w:rtl w:val="0"/>
        </w:rPr>
        <w:t xml:space="preserve">Tabla 8 Coste Computacional</w:t>
      </w:r>
    </w:p>
    <w:p w:rsidR="00000000" w:rsidDel="00000000" w:rsidP="00000000" w:rsidRDefault="00000000" w:rsidRPr="00000000" w14:paraId="000001B9">
      <w:pPr>
        <w:pStyle w:val="Heading2"/>
        <w:tabs>
          <w:tab w:val="right" w:leader="none" w:pos="12000"/>
        </w:tabs>
        <w:spacing w:after="200" w:before="60" w:line="276" w:lineRule="auto"/>
        <w:jc w:val="both"/>
        <w:rPr/>
      </w:pPr>
      <w:bookmarkStart w:colFirst="0" w:colLast="0" w:name="_heading=h.yvqw3wzh4mi6" w:id="25"/>
      <w:bookmarkEnd w:id="25"/>
      <w:r w:rsidDel="00000000" w:rsidR="00000000" w:rsidRPr="00000000">
        <w:rPr>
          <w:rtl w:val="0"/>
        </w:rPr>
        <w:t xml:space="preserve">5.2 Conclusiones y Selección Final</w:t>
      </w:r>
    </w:p>
    <w:p w:rsidR="00000000" w:rsidDel="00000000" w:rsidP="00000000" w:rsidRDefault="00000000" w:rsidRPr="00000000" w14:paraId="000001BA">
      <w:pPr>
        <w:tabs>
          <w:tab w:val="right" w:leader="none" w:pos="12000"/>
        </w:tabs>
        <w:jc w:val="both"/>
        <w:rPr/>
      </w:pPr>
      <w:r w:rsidDel="00000000" w:rsidR="00000000" w:rsidRPr="00000000">
        <w:rPr>
          <w:rtl w:val="0"/>
        </w:rPr>
        <w:t xml:space="preserve">Tras la evaluación técnica exhaustiva y el análisis de rendimiento de los tres modelos evaluados en el conjunto de test, se selecciona YOLOv8s como el modelo definitivo para la detección y clasificación de comportamiento bovino. Este modelo alcanzó el mejor equilibrio entre coste computacional y desempeño de todos los modelos evaluados. En particular, consiguió los mejores recall y mAP50 (en todas las clases). Esto resulta crucial a la hora de reducir la tasa de falsos negativos, garantizando que prácticamente ningún animal en riesgo pase desapercibido para el motor de seguimiento e identificación de anomalías.</w:t>
      </w:r>
    </w:p>
    <w:p w:rsidR="00000000" w:rsidDel="00000000" w:rsidP="00000000" w:rsidRDefault="00000000" w:rsidRPr="00000000" w14:paraId="000001BB">
      <w:pPr>
        <w:tabs>
          <w:tab w:val="right" w:leader="none" w:pos="12000"/>
        </w:tabs>
        <w:jc w:val="both"/>
        <w:rPr/>
      </w:pPr>
      <w:r w:rsidDel="00000000" w:rsidR="00000000" w:rsidRPr="00000000">
        <w:rPr>
          <w:rtl w:val="0"/>
        </w:rPr>
        <w:t xml:space="preserve">Fijándonos en el coste computacional, el modelo sólo incurrió en un exceso de alrededor de un 6% (0.1 ms) en el tiempo de inferencia por imagen, comparado con el modelo más rápido (YOLO26n), a pesar de que existe casi un factor 5x en el número de parámetros entre ambos modelos. Por contraste, el modelo transformer (RT-DETR) utilizó 3x más tiempo de inferencia que el modelo más rápido, lo que pone en contexto la eficiencia de este modelo YOLOv8s. </w:t>
      </w:r>
    </w:p>
    <w:p w:rsidR="00000000" w:rsidDel="00000000" w:rsidP="00000000" w:rsidRDefault="00000000" w:rsidRPr="00000000" w14:paraId="000001BC">
      <w:pPr>
        <w:tabs>
          <w:tab w:val="right" w:leader="none" w:pos="12000"/>
        </w:tabs>
        <w:jc w:val="both"/>
        <w:rPr/>
      </w:pPr>
      <w:r w:rsidDel="00000000" w:rsidR="00000000" w:rsidRPr="00000000">
        <w:rPr>
          <w:rtl w:val="0"/>
        </w:rPr>
        <w:t xml:space="preserve">Como apunte final, destacar que todas las métricas presentadas se obtuvieron sobre el hardware especificado en la sección 4.3 de requisitos de hardware y software. Esto puede ser un factor relevante a la hora de llevar a cabo el despliegue en el entorno real, donde es posible que no se disponga de los mismos medios. En este escenario, sería oportuna una reevaluación de los modelos que se han considerado, para comprobar que el hardware no afecta de forma excesiva a los valores obtenidos. Podría suceder, sin embargo, que YOLO26n, más compacto y optimizado para trabajar en dispositivos de edge, obtuviera entonces una ventaja competitiva sobre los otros modelos. En cualquier caso, y dado que no disponemos de la información del setup final donde se desplegará el modelo, nos limitamos a las conclusiones extraídas a partir de los datos disponibles de ejecución en el setup previamente descrito.</w:t>
      </w:r>
    </w:p>
    <w:p w:rsidR="00000000" w:rsidDel="00000000" w:rsidP="00000000" w:rsidRDefault="00000000" w:rsidRPr="00000000" w14:paraId="000001BD">
      <w:pPr>
        <w:pStyle w:val="Heading1"/>
        <w:spacing w:after="240" w:before="480" w:line="276" w:lineRule="auto"/>
        <w:jc w:val="both"/>
        <w:rPr/>
      </w:pPr>
      <w:bookmarkStart w:colFirst="0" w:colLast="0" w:name="_heading=h.l6ihllq7yacp" w:id="26"/>
      <w:bookmarkEnd w:id="26"/>
      <w:r w:rsidDel="00000000" w:rsidR="00000000" w:rsidRPr="00000000">
        <w:rPr>
          <w:rtl w:val="0"/>
        </w:rPr>
        <w:t xml:space="preserve">6 Proceso de Entrenamiento y Evaluación</w:t>
      </w:r>
    </w:p>
    <w:p w:rsidR="00000000" w:rsidDel="00000000" w:rsidP="00000000" w:rsidRDefault="00000000" w:rsidRPr="00000000" w14:paraId="000001BE">
      <w:pPr>
        <w:pStyle w:val="Heading2"/>
        <w:jc w:val="both"/>
        <w:rPr/>
      </w:pPr>
      <w:bookmarkStart w:colFirst="0" w:colLast="0" w:name="_heading=h.grir12ktbhym" w:id="27"/>
      <w:bookmarkEnd w:id="27"/>
      <w:r w:rsidDel="00000000" w:rsidR="00000000" w:rsidRPr="00000000">
        <w:rPr>
          <w:rtl w:val="0"/>
        </w:rPr>
        <w:t xml:space="preserve">6.1 Descripción de los Procesos</w:t>
      </w:r>
    </w:p>
    <w:p w:rsidR="00000000" w:rsidDel="00000000" w:rsidP="00000000" w:rsidRDefault="00000000" w:rsidRPr="00000000" w14:paraId="000001BF">
      <w:pPr>
        <w:jc w:val="both"/>
        <w:rPr/>
      </w:pPr>
      <w:r w:rsidDel="00000000" w:rsidR="00000000" w:rsidRPr="00000000">
        <w:rPr>
          <w:rtl w:val="0"/>
        </w:rPr>
      </w:r>
    </w:p>
    <w:p w:rsidR="00000000" w:rsidDel="00000000" w:rsidP="00000000" w:rsidRDefault="00000000" w:rsidRPr="00000000" w14:paraId="000001C0">
      <w:pPr>
        <w:jc w:val="both"/>
        <w:rPr/>
      </w:pPr>
      <w:r w:rsidDel="00000000" w:rsidR="00000000" w:rsidRPr="00000000">
        <w:rPr>
          <w:rtl w:val="0"/>
        </w:rPr>
        <w:t xml:space="preserve">Una vez procesados los datos, según lo descrito en el apartado sobre ETL, el entrenamiento de los modelos de detección y seguimiento de vacas (YOLO) y de detección de anomalías (Isolation Forest y LOF) pueden hacerse de forma paralela, debido a que son entrenados con conjuntos de datos independientes. </w:t>
      </w:r>
    </w:p>
    <w:p w:rsidR="00000000" w:rsidDel="00000000" w:rsidP="00000000" w:rsidRDefault="00000000" w:rsidRPr="00000000" w14:paraId="000001C1">
      <w:pPr>
        <w:jc w:val="both"/>
        <w:rPr/>
      </w:pPr>
      <w:r w:rsidDel="00000000" w:rsidR="00000000" w:rsidRPr="00000000">
        <w:rPr>
          <w:rtl w:val="0"/>
        </w:rPr>
        <w:t xml:space="preserve">A la hora de la predicción, estos modelos sí que actúan de manera secuencial. El vídeo sobre el que se quiere hacer la predicción es transformado a frames, siendo estos frames las entradas del modelo de detección. El modelo YOLO se encarga de detectar y determinar la posición de cada vaca, almacenando estos resultados para ser procesados posteriormente por los modelos de anomalías y el sistema experto basado en reglas. Con estas tres soluciones se aplica la técnica de ‘majority voting’ obteniendo una decisión final, y por lo tanto, una conclusión sobre si el comportamiento de la vaca es anómalo, almacenando esta conclusión en reportes finales en formato  .csv.</w:t>
      </w:r>
    </w:p>
    <w:p w:rsidR="00000000" w:rsidDel="00000000" w:rsidP="00000000" w:rsidRDefault="00000000" w:rsidRPr="00000000" w14:paraId="000001C2">
      <w:pPr>
        <w:pStyle w:val="Heading2"/>
        <w:jc w:val="both"/>
        <w:rPr/>
      </w:pPr>
      <w:bookmarkStart w:colFirst="0" w:colLast="0" w:name="_heading=h.3bbkpmmaw552" w:id="28"/>
      <w:bookmarkEnd w:id="28"/>
      <w:r w:rsidDel="00000000" w:rsidR="00000000" w:rsidRPr="00000000">
        <w:rPr>
          <w:rtl w:val="0"/>
        </w:rPr>
        <w:t xml:space="preserve">6.2 Hiperparámetros Clave</w:t>
      </w:r>
    </w:p>
    <w:p w:rsidR="00000000" w:rsidDel="00000000" w:rsidP="00000000" w:rsidRDefault="00000000" w:rsidRPr="00000000" w14:paraId="000001C3">
      <w:pPr>
        <w:jc w:val="both"/>
        <w:rPr/>
      </w:pPr>
      <w:r w:rsidDel="00000000" w:rsidR="00000000" w:rsidRPr="00000000">
        <w:rPr>
          <w:rtl w:val="0"/>
        </w:rPr>
      </w:r>
    </w:p>
    <w:p w:rsidR="00000000" w:rsidDel="00000000" w:rsidP="00000000" w:rsidRDefault="00000000" w:rsidRPr="00000000" w14:paraId="000001C4">
      <w:pPr>
        <w:jc w:val="both"/>
        <w:rPr/>
      </w:pPr>
      <w:r w:rsidDel="00000000" w:rsidR="00000000" w:rsidRPr="00000000">
        <w:rPr>
          <w:rtl w:val="0"/>
        </w:rPr>
        <w:t xml:space="preserve">El modelo seleccionado (YOLOv8s) pasó por un proceso de optimización de hiperparámetros, llevado a cabo con el uso del paquete optuna, diseñado para esta tarea. El proceso comentado, está implementado en el notebook en notebooks/tuning_hyperparameters/tuning.ipynb. Se realiza la búsqueda de los mejores y se almacenan directamente en el config.yaml. Los hiperparámetros calculados son:</w:t>
      </w:r>
    </w:p>
    <w:p w:rsidR="00000000" w:rsidDel="00000000" w:rsidP="00000000" w:rsidRDefault="00000000" w:rsidRPr="00000000" w14:paraId="000001C5">
      <w:pPr>
        <w:numPr>
          <w:ilvl w:val="0"/>
          <w:numId w:val="1"/>
        </w:numPr>
        <w:spacing w:after="0" w:line="276" w:lineRule="auto"/>
        <w:ind w:left="720" w:hanging="360"/>
        <w:jc w:val="both"/>
        <w:rPr/>
      </w:pPr>
      <w:r w:rsidDel="00000000" w:rsidR="00000000" w:rsidRPr="00000000">
        <w:rPr>
          <w:rtl w:val="0"/>
        </w:rPr>
        <w:t xml:space="preserve">lr0: Learning rate inicial. Valor: 1.55e-3.</w:t>
      </w:r>
    </w:p>
    <w:p w:rsidR="00000000" w:rsidDel="00000000" w:rsidP="00000000" w:rsidRDefault="00000000" w:rsidRPr="00000000" w14:paraId="000001C6">
      <w:pPr>
        <w:numPr>
          <w:ilvl w:val="0"/>
          <w:numId w:val="1"/>
        </w:numPr>
        <w:spacing w:after="0" w:line="276" w:lineRule="auto"/>
        <w:ind w:left="720" w:hanging="360"/>
        <w:jc w:val="both"/>
        <w:rPr/>
      </w:pPr>
      <w:r w:rsidDel="00000000" w:rsidR="00000000" w:rsidRPr="00000000">
        <w:rPr>
          <w:rtl w:val="0"/>
        </w:rPr>
        <w:t xml:space="preserve">momentum: Momento para el optimizador. Valor: 0.882.</w:t>
      </w:r>
    </w:p>
    <w:p w:rsidR="00000000" w:rsidDel="00000000" w:rsidP="00000000" w:rsidRDefault="00000000" w:rsidRPr="00000000" w14:paraId="000001C7">
      <w:pPr>
        <w:numPr>
          <w:ilvl w:val="0"/>
          <w:numId w:val="1"/>
        </w:numPr>
        <w:spacing w:after="0" w:line="276" w:lineRule="auto"/>
        <w:ind w:left="720" w:hanging="360"/>
        <w:jc w:val="both"/>
        <w:rPr/>
      </w:pPr>
      <w:r w:rsidDel="00000000" w:rsidR="00000000" w:rsidRPr="00000000">
        <w:rPr>
          <w:rtl w:val="0"/>
        </w:rPr>
        <w:t xml:space="preserve">mosaic: Probabilidad de usar mosaicos para data augmentation. Valor: 0.796.</w:t>
      </w:r>
    </w:p>
    <w:p w:rsidR="00000000" w:rsidDel="00000000" w:rsidP="00000000" w:rsidRDefault="00000000" w:rsidRPr="00000000" w14:paraId="000001C8">
      <w:pPr>
        <w:numPr>
          <w:ilvl w:val="0"/>
          <w:numId w:val="1"/>
        </w:numPr>
        <w:spacing w:after="0" w:line="276" w:lineRule="auto"/>
        <w:ind w:left="720" w:hanging="360"/>
        <w:jc w:val="both"/>
        <w:rPr/>
      </w:pPr>
      <w:r w:rsidDel="00000000" w:rsidR="00000000" w:rsidRPr="00000000">
        <w:rPr>
          <w:rtl w:val="0"/>
        </w:rPr>
        <w:t xml:space="preserve">mixup: Probabilidad de mezclar imágenes para data augmentation. Valor: 0.0251.</w:t>
      </w:r>
    </w:p>
    <w:p w:rsidR="00000000" w:rsidDel="00000000" w:rsidP="00000000" w:rsidRDefault="00000000" w:rsidRPr="00000000" w14:paraId="000001C9">
      <w:pPr>
        <w:numPr>
          <w:ilvl w:val="0"/>
          <w:numId w:val="1"/>
        </w:numPr>
        <w:spacing w:after="0" w:line="276" w:lineRule="auto"/>
        <w:ind w:left="720" w:hanging="360"/>
        <w:jc w:val="both"/>
        <w:rPr/>
      </w:pPr>
      <w:r w:rsidDel="00000000" w:rsidR="00000000" w:rsidRPr="00000000">
        <w:rPr>
          <w:rtl w:val="0"/>
        </w:rPr>
        <w:t xml:space="preserve">weight_decay: Penalización de pesos para regularización. Valor: 1.01e-4</w:t>
      </w:r>
    </w:p>
    <w:p w:rsidR="00000000" w:rsidDel="00000000" w:rsidP="00000000" w:rsidRDefault="00000000" w:rsidRPr="00000000" w14:paraId="000001CA">
      <w:pPr>
        <w:numPr>
          <w:ilvl w:val="0"/>
          <w:numId w:val="1"/>
        </w:numPr>
        <w:spacing w:after="0" w:line="276" w:lineRule="auto"/>
        <w:ind w:left="720" w:hanging="360"/>
        <w:jc w:val="both"/>
        <w:rPr/>
      </w:pPr>
      <w:r w:rsidDel="00000000" w:rsidR="00000000" w:rsidRPr="00000000">
        <w:rPr>
          <w:rtl w:val="0"/>
        </w:rPr>
        <w:t xml:space="preserve">cls: Peso de la función de pérdida de clasificación de la acción exacta Valor: 0.614</w:t>
      </w:r>
    </w:p>
    <w:p w:rsidR="00000000" w:rsidDel="00000000" w:rsidP="00000000" w:rsidRDefault="00000000" w:rsidRPr="00000000" w14:paraId="000001CB">
      <w:pPr>
        <w:numPr>
          <w:ilvl w:val="0"/>
          <w:numId w:val="1"/>
        </w:numPr>
        <w:spacing w:after="200" w:line="276" w:lineRule="auto"/>
        <w:ind w:left="720" w:hanging="360"/>
        <w:jc w:val="both"/>
        <w:rPr>
          <w:b w:val="1"/>
          <w:bCs w:val="1"/>
        </w:rPr>
      </w:pPr>
      <w:r w:rsidDel="00000000" w:rsidR="00000000" w:rsidRPr="00000000">
        <w:rPr>
          <w:rtl w:val="0"/>
        </w:rPr>
        <w:t xml:space="preserve">box: Peso de la función de pérdida de regresión de las cajas delimitadoras Valor: 6.174</w:t>
      </w:r>
      <w:r w:rsidDel="00000000" w:rsidR="00000000" w:rsidRPr="00000000">
        <w:rPr>
          <w:rtl w:val="0"/>
        </w:rPr>
      </w:r>
    </w:p>
    <w:p w:rsidR="00000000" w:rsidDel="00000000" w:rsidP="00000000" w:rsidRDefault="00000000" w:rsidRPr="00000000" w14:paraId="000001CC">
      <w:pPr>
        <w:pStyle w:val="Heading2"/>
        <w:jc w:val="both"/>
        <w:rPr/>
      </w:pPr>
      <w:bookmarkStart w:colFirst="0" w:colLast="0" w:name="_heading=h.rbwm4qjn0byo" w:id="29"/>
      <w:bookmarkEnd w:id="29"/>
      <w:r w:rsidDel="00000000" w:rsidR="00000000" w:rsidRPr="00000000">
        <w:rPr>
          <w:rtl w:val="0"/>
        </w:rPr>
        <w:t xml:space="preserve">6.3 Estrategia de Validación</w:t>
      </w:r>
    </w:p>
    <w:p w:rsidR="00000000" w:rsidDel="00000000" w:rsidP="00000000" w:rsidRDefault="00000000" w:rsidRPr="00000000" w14:paraId="000001CD">
      <w:pPr>
        <w:jc w:val="both"/>
        <w:rPr/>
      </w:pPr>
      <w:r w:rsidDel="00000000" w:rsidR="00000000" w:rsidRPr="00000000">
        <w:rPr>
          <w:rtl w:val="0"/>
        </w:rPr>
        <w:t xml:space="preserve">La evaluación del pipeline completo presenta un desafío metodológico debido a la ausencia de un dataset abierto que integre datos de vídeo con registros veterinarios vinculados de forma unívoca (ground truth). La etapa de detección, trackeo y clasificación de actividades por animal fue validada de forma rigurosa a través de métricas como ya se ha descrito anteriormente en la sección 5. </w:t>
      </w:r>
    </w:p>
    <w:p w:rsidR="00000000" w:rsidDel="00000000" w:rsidP="00000000" w:rsidRDefault="00000000" w:rsidRPr="00000000" w14:paraId="000001CE">
      <w:pPr>
        <w:jc w:val="both"/>
        <w:rPr/>
      </w:pPr>
      <w:r w:rsidDel="00000000" w:rsidR="00000000" w:rsidRPr="00000000">
        <w:rPr>
          <w:rtl w:val="0"/>
        </w:rPr>
        <w:t xml:space="preserve">La etapa de detección de anomalías y emisión de alertas resulta imposible de validar sin los datos veterinarios que servirían de ground truth para esta etapa del pipeline. Sin embargo, se ha validado el funcionamiento del pipeline completo, end-to-end, en un vídeo no etiquetado (data/raw/videos/test). En esta prueba funcional se pudo validar la detección de actividades y el trackeo de cada animal, así como la elaboración de los informes resultantes del pipeline y el vídeo etiquetado, como se especifica en la sección 4.2 de entradas y salidas del pipeline.</w:t>
      </w:r>
    </w:p>
    <w:p w:rsidR="00000000" w:rsidDel="00000000" w:rsidP="00000000" w:rsidRDefault="00000000" w:rsidRPr="00000000" w14:paraId="000001CF">
      <w:pPr>
        <w:pStyle w:val="Heading2"/>
        <w:jc w:val="both"/>
        <w:rPr/>
      </w:pPr>
      <w:bookmarkStart w:colFirst="0" w:colLast="0" w:name="_heading=h.rayubql4mjtv" w:id="30"/>
      <w:bookmarkEnd w:id="30"/>
      <w:r w:rsidDel="00000000" w:rsidR="00000000" w:rsidRPr="00000000">
        <w:rPr>
          <w:rtl w:val="0"/>
        </w:rPr>
        <w:t xml:space="preserve">6.4 Orquestación y Criterios de Parada</w:t>
      </w:r>
    </w:p>
    <w:p w:rsidR="00000000" w:rsidDel="00000000" w:rsidP="00000000" w:rsidRDefault="00000000" w:rsidRPr="00000000" w14:paraId="000001D0">
      <w:pPr>
        <w:spacing w:after="240" w:before="240" w:line="276" w:lineRule="auto"/>
        <w:jc w:val="both"/>
        <w:rPr/>
      </w:pPr>
      <w:r w:rsidDel="00000000" w:rsidR="00000000" w:rsidRPr="00000000">
        <w:rPr>
          <w:rtl w:val="0"/>
        </w:rPr>
        <w:t xml:space="preserve">La arquitectura del sistema se ha diseñado bajo un enfoque modular, diferenciando claramente las etapas de entrenamiento y de inferencia:</w:t>
      </w:r>
    </w:p>
    <w:p w:rsidR="00000000" w:rsidDel="00000000" w:rsidP="00000000" w:rsidRDefault="00000000" w:rsidRPr="00000000" w14:paraId="000001D1">
      <w:pPr>
        <w:numPr>
          <w:ilvl w:val="0"/>
          <w:numId w:val="6"/>
        </w:numPr>
        <w:spacing w:after="0" w:before="240" w:line="276" w:lineRule="auto"/>
        <w:ind w:left="720" w:hanging="360"/>
        <w:jc w:val="both"/>
        <w:rPr/>
      </w:pPr>
      <w:r w:rsidDel="00000000" w:rsidR="00000000" w:rsidRPr="00000000">
        <w:rPr>
          <w:rtl w:val="0"/>
        </w:rPr>
        <w:t xml:space="preserve">Fase de entrenamiento (train.py): Este módulo se encarga del aprendizaje de los modelos necesarios. En primer lugar, se entrena el detector YOLOv8s para ser capaz de detectar, seguir y etiquetar el comportamiento de cada vaca. Por otro lado, se entrenan los modelos destinados a detectar comportamientos anómalos en el ganado, entrando un Isolation Forest (IF) y un Local Outlier Factor (LOF). Los artefactos resultantes y las métricas de rendimiento se centralizan en el directorio models, garantizando la persistencia y trazabilidad de los experimentos.</w:t>
      </w:r>
    </w:p>
    <w:p w:rsidR="00000000" w:rsidDel="00000000" w:rsidP="00000000" w:rsidRDefault="00000000" w:rsidRPr="00000000" w14:paraId="000001D2">
      <w:pPr>
        <w:numPr>
          <w:ilvl w:val="0"/>
          <w:numId w:val="6"/>
        </w:numPr>
        <w:spacing w:after="240" w:before="0" w:line="276" w:lineRule="auto"/>
        <w:ind w:left="720" w:hanging="360"/>
        <w:jc w:val="both"/>
        <w:rPr/>
      </w:pPr>
      <w:sdt>
        <w:sdtPr>
          <w:id w:val="2039350415"/>
          <w:tag w:val="goog_rdk_7"/>
        </w:sdtPr>
        <w:sdtContent>
          <w:r w:rsidDel="00000000" w:rsidR="00000000" w:rsidRPr="00000000">
            <w:rPr>
              <w:rFonts w:ascii="Arial Unicode MS" w:cs="Arial Unicode MS" w:eastAsia="Arial Unicode MS" w:hAnsi="Arial Unicode MS"/>
              <w:rtl w:val="0"/>
            </w:rPr>
            <w:t xml:space="preserve">Fase de inferencia (predict.py): Permite el despliegue del pipeline completo realizando el flujo "detección espacial → seguimiento temporal → detección de anomalías". El script permite realizar la inferencia sobre el vídeo añadido en el config o procesar videos externos mediante su ruta; el sistema genera y almacena automáticamente tanto la evidencia visual del seguimiento y anotación del ganado como los reportes sobre el veredicto final aplicando majority voting.</w:t>
          </w:r>
        </w:sdtContent>
      </w:sdt>
    </w:p>
    <w:p w:rsidR="00000000" w:rsidDel="00000000" w:rsidP="00000000" w:rsidRDefault="00000000" w:rsidRPr="00000000" w14:paraId="000001D3">
      <w:pPr>
        <w:pStyle w:val="Heading1"/>
        <w:spacing w:after="240" w:before="480" w:line="276" w:lineRule="auto"/>
        <w:jc w:val="both"/>
        <w:rPr/>
      </w:pPr>
      <w:bookmarkStart w:colFirst="0" w:colLast="0" w:name="_heading=h.w8np9l3fqdyp" w:id="31"/>
      <w:bookmarkEnd w:id="31"/>
      <w:r w:rsidDel="00000000" w:rsidR="00000000" w:rsidRPr="00000000">
        <w:rPr>
          <w:rtl w:val="0"/>
        </w:rPr>
        <w:t xml:space="preserve">7 Métricas y Rendimiento </w:t>
      </w:r>
    </w:p>
    <w:p w:rsidR="00000000" w:rsidDel="00000000" w:rsidP="00000000" w:rsidRDefault="00000000" w:rsidRPr="00000000" w14:paraId="000001D4">
      <w:pPr>
        <w:spacing w:line="276" w:lineRule="auto"/>
        <w:jc w:val="both"/>
        <w:rPr/>
      </w:pPr>
      <w:r w:rsidDel="00000000" w:rsidR="00000000" w:rsidRPr="00000000">
        <w:rPr>
          <w:rtl w:val="0"/>
        </w:rPr>
        <w:t xml:space="preserve">Los modelos que integran el núcleo de percepción visual, que después actúan como el cimiento informativo para el análisis de anomalías conductuales, se han evaluado a través de métricas estándar de detección de objetos. En la sección 2 se definieron los siguientes criterios de éxito para validar la viabilidad técnica del sistema, basándose en los requerimientos de negocio especificados en la memoria del proyecto:</w:t>
      </w:r>
    </w:p>
    <w:p w:rsidR="00000000" w:rsidDel="00000000" w:rsidP="00000000" w:rsidRDefault="00000000" w:rsidRPr="00000000" w14:paraId="000001D5">
      <w:pPr>
        <w:numPr>
          <w:ilvl w:val="0"/>
          <w:numId w:val="10"/>
        </w:numPr>
        <w:spacing w:after="0" w:before="240" w:line="276" w:lineRule="auto"/>
        <w:ind w:left="720" w:hanging="360"/>
        <w:jc w:val="both"/>
        <w:rPr/>
      </w:pPr>
      <w:r w:rsidDel="00000000" w:rsidR="00000000" w:rsidRPr="00000000">
        <w:rPr>
          <w:rtl w:val="0"/>
        </w:rPr>
        <w:t xml:space="preserve">mAP50 &gt; 0.70: Para garantizar una identificación robusta de la presencia de los animales incluso en entornos con alto ruido visual.</w:t>
      </w:r>
    </w:p>
    <w:p w:rsidR="00000000" w:rsidDel="00000000" w:rsidP="00000000" w:rsidRDefault="00000000" w:rsidRPr="00000000" w14:paraId="000001D6">
      <w:pPr>
        <w:numPr>
          <w:ilvl w:val="0"/>
          <w:numId w:val="10"/>
        </w:numPr>
        <w:spacing w:after="240" w:before="0" w:line="276" w:lineRule="auto"/>
        <w:ind w:left="720" w:hanging="360"/>
        <w:jc w:val="both"/>
        <w:rPr/>
      </w:pPr>
      <w:r w:rsidDel="00000000" w:rsidR="00000000" w:rsidRPr="00000000">
        <w:rPr>
          <w:rtl w:val="0"/>
        </w:rPr>
        <w:t xml:space="preserve">Recall &gt; 0.80: Para asegurar la captura de la gran mayoría de los eventos conductuales, minimizando los falsos negativos que podrían derivar en enfermedades no detectadas.</w:t>
      </w:r>
    </w:p>
    <w:p w:rsidR="00000000" w:rsidDel="00000000" w:rsidP="00000000" w:rsidRDefault="00000000" w:rsidRPr="00000000" w14:paraId="000001D7">
      <w:pPr>
        <w:spacing w:line="276" w:lineRule="auto"/>
        <w:jc w:val="both"/>
        <w:rPr/>
      </w:pPr>
      <w:r w:rsidDel="00000000" w:rsidR="00000000" w:rsidRPr="00000000">
        <w:rPr>
          <w:rtl w:val="0"/>
        </w:rPr>
        <w:t xml:space="preserve">El modelo seleccionado como arquitectura definitiva, YOLOv8s, cumple holgadamente con estos objetivos al alcanzar un mAP50 de 0.9353 y una recall de 0.8797 sobre el conjunto de test. Estos resultados certifican que el sistema posee una alta sensibilidad para monitorizar el "presupuesto de tiempo diario" de cada individuo, permitiendo que las desviaciones en la rumiación, el descanso o la alimentación sean capturadas con precisión por el pipeline de seguimiento.</w:t>
      </w:r>
    </w:p>
    <w:p w:rsidR="00000000" w:rsidDel="00000000" w:rsidP="00000000" w:rsidRDefault="00000000" w:rsidRPr="00000000" w14:paraId="000001D8">
      <w:pPr>
        <w:spacing w:line="276" w:lineRule="auto"/>
        <w:jc w:val="both"/>
        <w:rPr/>
      </w:pPr>
      <w:r w:rsidDel="00000000" w:rsidR="00000000" w:rsidRPr="00000000">
        <w:rPr>
          <w:rtl w:val="0"/>
        </w:rPr>
        <w:t xml:space="preserve">No obstante, tal y como se especificó ya en el planteamiento estratégico del proyecto, el cumplimiento de estas métricas técnicas es una condición necesaria pero no suficiente para garantizar el impacto final en el negocio. El rendimiento definitivo del sistema completo y su capacidad real para reducir las pérdidas de producto en un 10% únicamente podrá establecerse tras una validación in situ en las condiciones reales de despliegue. Esta fase operativa permitirá contrastar las alertas emitidas por el motor de inferencia con los diagnósticos clínicos veterinarios, asegurando que el modelo mantenga su robustez frente a la variabilidad lumínica y dinámica de la granja comercial.</w:t>
      </w:r>
    </w:p>
    <w:p w:rsidR="00000000" w:rsidDel="00000000" w:rsidP="00000000" w:rsidRDefault="00000000" w:rsidRPr="00000000" w14:paraId="000001D9">
      <w:pPr>
        <w:pStyle w:val="Heading1"/>
        <w:spacing w:after="240" w:before="480" w:line="276" w:lineRule="auto"/>
        <w:jc w:val="both"/>
        <w:rPr/>
      </w:pPr>
      <w:bookmarkStart w:colFirst="0" w:colLast="0" w:name="_heading=h.7p2rfowuczff" w:id="32"/>
      <w:bookmarkEnd w:id="32"/>
      <w:r w:rsidDel="00000000" w:rsidR="00000000" w:rsidRPr="00000000">
        <w:rPr>
          <w:rtl w:val="0"/>
        </w:rPr>
        <w:t xml:space="preserve">8 Despliegue e Inferencia del Modelo</w:t>
      </w:r>
    </w:p>
    <w:p w:rsidR="00000000" w:rsidDel="00000000" w:rsidP="00000000" w:rsidRDefault="00000000" w:rsidRPr="00000000" w14:paraId="000001DA">
      <w:pPr>
        <w:pStyle w:val="Heading2"/>
        <w:jc w:val="both"/>
        <w:rPr/>
      </w:pPr>
      <w:bookmarkStart w:colFirst="0" w:colLast="0" w:name="_heading=h.jxqkziwmlrak" w:id="33"/>
      <w:bookmarkEnd w:id="33"/>
      <w:r w:rsidDel="00000000" w:rsidR="00000000" w:rsidRPr="00000000">
        <w:rPr>
          <w:rtl w:val="0"/>
        </w:rPr>
        <w:t xml:space="preserve">8.1 Modo de Despliegue</w:t>
      </w:r>
    </w:p>
    <w:p w:rsidR="00000000" w:rsidDel="00000000" w:rsidP="00000000" w:rsidRDefault="00000000" w:rsidRPr="00000000" w14:paraId="000001DB">
      <w:pPr>
        <w:spacing w:line="276" w:lineRule="auto"/>
        <w:jc w:val="both"/>
        <w:rPr/>
      </w:pPr>
      <w:r w:rsidDel="00000000" w:rsidR="00000000" w:rsidRPr="00000000">
        <w:rPr>
          <w:rtl w:val="0"/>
        </w:rPr>
        <w:t xml:space="preserve">El sistema está diseñado para ejecución local (on-premise) mediante scripts en Python, aprovechando aceleración por GPU cuando está disponible. La interacción se realiza a través de una interfaz de línea de comandos (CLI) que orquesta el pipeline completo. El modelo se ejecuta en modo inferencia sobre el video seleccionado, sin necesidad de infraestructura de red compleja ni de APIs persistentes, lo que simplifica la operación y reduce el mantenimiento.</w:t>
      </w:r>
    </w:p>
    <w:p w:rsidR="00000000" w:rsidDel="00000000" w:rsidP="00000000" w:rsidRDefault="00000000" w:rsidRPr="00000000" w14:paraId="000001DC">
      <w:pPr>
        <w:pStyle w:val="Heading2"/>
        <w:jc w:val="both"/>
        <w:rPr/>
      </w:pPr>
      <w:bookmarkStart w:colFirst="0" w:colLast="0" w:name="_heading=h.vcm5yt8f04vy" w:id="34"/>
      <w:bookmarkEnd w:id="34"/>
      <w:r w:rsidDel="00000000" w:rsidR="00000000" w:rsidRPr="00000000">
        <w:rPr>
          <w:rtl w:val="0"/>
        </w:rPr>
        <w:t xml:space="preserve">8.2 Mecanismo de Inferencia</w:t>
      </w:r>
    </w:p>
    <w:p w:rsidR="00000000" w:rsidDel="00000000" w:rsidP="00000000" w:rsidRDefault="00000000" w:rsidRPr="00000000" w14:paraId="000001DD">
      <w:pPr>
        <w:spacing w:line="276" w:lineRule="auto"/>
        <w:jc w:val="both"/>
        <w:rPr/>
      </w:pPr>
      <w:r w:rsidDel="00000000" w:rsidR="00000000" w:rsidRPr="00000000">
        <w:rPr>
          <w:rtl w:val="0"/>
        </w:rPr>
        <w:t xml:space="preserve">La lógica de inferencia del sistema está diseñada para mantener coherencia con el entrenamiento, de modo que el vídeo seleccionado será procesado y transformado a frames, utilizando el mismo criterio técnico utilizado durante la validación de los modelos. El flujo combina un detector y clasificador (YOLOv8s), un tracker de seguimiento (ByteTrack) y dos modelos de detección de anomalías (IF y LOF), junto con un sistema basado en reglas (RBS) para la emisión de la alerta final del pipeline.</w:t>
      </w:r>
    </w:p>
    <w:p w:rsidR="00000000" w:rsidDel="00000000" w:rsidP="00000000" w:rsidRDefault="00000000" w:rsidRPr="00000000" w14:paraId="000001DE">
      <w:pPr>
        <w:spacing w:line="276" w:lineRule="auto"/>
        <w:jc w:val="both"/>
        <w:rPr/>
      </w:pPr>
      <w:r w:rsidDel="00000000" w:rsidR="00000000" w:rsidRPr="00000000">
        <w:rPr>
          <w:rtl w:val="0"/>
        </w:rPr>
        <w:t xml:space="preserve">El flujo de ejecución es el siguiente:</w:t>
      </w:r>
    </w:p>
    <w:p w:rsidR="00000000" w:rsidDel="00000000" w:rsidP="00000000" w:rsidRDefault="00000000" w:rsidRPr="00000000" w14:paraId="000001DF">
      <w:pPr>
        <w:numPr>
          <w:ilvl w:val="0"/>
          <w:numId w:val="9"/>
        </w:numPr>
        <w:spacing w:after="0" w:line="276" w:lineRule="auto"/>
        <w:ind w:left="720" w:hanging="360"/>
        <w:jc w:val="both"/>
        <w:rPr>
          <w:b w:val="1"/>
          <w:bCs w:val="1"/>
        </w:rPr>
      </w:pPr>
      <w:r w:rsidDel="00000000" w:rsidR="00000000" w:rsidRPr="00000000">
        <w:rPr>
          <w:rtl w:val="0"/>
        </w:rPr>
        <w:t xml:space="preserve">Carga de los modelos y de la configuración: se lee la configuración del proyecto y se cargan los artefactos entrenados para la clasificación de comportamientos y detección de anomalías.</w:t>
      </w:r>
      <w:r w:rsidDel="00000000" w:rsidR="00000000" w:rsidRPr="00000000">
        <w:rPr>
          <w:rtl w:val="0"/>
        </w:rPr>
      </w:r>
    </w:p>
    <w:p w:rsidR="00000000" w:rsidDel="00000000" w:rsidP="00000000" w:rsidRDefault="00000000" w:rsidRPr="00000000" w14:paraId="000001E0">
      <w:pPr>
        <w:numPr>
          <w:ilvl w:val="0"/>
          <w:numId w:val="9"/>
        </w:numPr>
        <w:spacing w:after="0" w:line="276" w:lineRule="auto"/>
        <w:ind w:left="720" w:hanging="360"/>
        <w:jc w:val="both"/>
        <w:rPr>
          <w:b w:val="1"/>
          <w:bCs w:val="1"/>
        </w:rPr>
      </w:pPr>
      <w:r w:rsidDel="00000000" w:rsidR="00000000" w:rsidRPr="00000000">
        <w:rPr>
          <w:rtl w:val="0"/>
        </w:rPr>
        <w:t xml:space="preserve">Procesado del vídeo: se aplican técnicas para transformar el vídeo a frames.</w:t>
      </w:r>
      <w:r w:rsidDel="00000000" w:rsidR="00000000" w:rsidRPr="00000000">
        <w:rPr>
          <w:rtl w:val="0"/>
        </w:rPr>
      </w:r>
    </w:p>
    <w:p w:rsidR="00000000" w:rsidDel="00000000" w:rsidP="00000000" w:rsidRDefault="00000000" w:rsidRPr="00000000" w14:paraId="000001E1">
      <w:pPr>
        <w:numPr>
          <w:ilvl w:val="0"/>
          <w:numId w:val="9"/>
        </w:numPr>
        <w:spacing w:after="0" w:line="276" w:lineRule="auto"/>
        <w:ind w:left="720" w:hanging="360"/>
        <w:jc w:val="both"/>
        <w:rPr>
          <w:b w:val="1"/>
          <w:bCs w:val="1"/>
        </w:rPr>
      </w:pPr>
      <w:r w:rsidDel="00000000" w:rsidR="00000000" w:rsidRPr="00000000">
        <w:rPr>
          <w:rtl w:val="0"/>
        </w:rPr>
        <w:t xml:space="preserve">Detección de vacas (YOLOv8s): se detectan e identifican las vacas en cada frame, almacenando un historial de comportamiento por ID.</w:t>
      </w:r>
      <w:r w:rsidDel="00000000" w:rsidR="00000000" w:rsidRPr="00000000">
        <w:rPr>
          <w:rtl w:val="0"/>
        </w:rPr>
      </w:r>
    </w:p>
    <w:p w:rsidR="00000000" w:rsidDel="00000000" w:rsidP="00000000" w:rsidRDefault="00000000" w:rsidRPr="00000000" w14:paraId="000001E2">
      <w:pPr>
        <w:numPr>
          <w:ilvl w:val="0"/>
          <w:numId w:val="9"/>
        </w:numPr>
        <w:spacing w:after="0" w:line="276" w:lineRule="auto"/>
        <w:ind w:left="720" w:hanging="360"/>
        <w:jc w:val="both"/>
        <w:rPr>
          <w:b w:val="1"/>
          <w:bCs w:val="1"/>
        </w:rPr>
      </w:pPr>
      <w:r w:rsidDel="00000000" w:rsidR="00000000" w:rsidRPr="00000000">
        <w:rPr>
          <w:rtl w:val="0"/>
        </w:rPr>
        <w:t xml:space="preserve">Reporte temporal: se analiza el historial de comportamiento según los tiempos de ventana indicados y se analizan los comportamientos mediante los modelos de anomalías y un sistema basado en reglas. </w:t>
      </w:r>
      <w:r w:rsidDel="00000000" w:rsidR="00000000" w:rsidRPr="00000000">
        <w:rPr>
          <w:rtl w:val="0"/>
        </w:rPr>
      </w:r>
    </w:p>
    <w:p w:rsidR="00000000" w:rsidDel="00000000" w:rsidP="00000000" w:rsidRDefault="00000000" w:rsidRPr="00000000" w14:paraId="000001E3">
      <w:pPr>
        <w:numPr>
          <w:ilvl w:val="0"/>
          <w:numId w:val="9"/>
        </w:numPr>
        <w:spacing w:after="0" w:line="276" w:lineRule="auto"/>
        <w:ind w:left="720" w:hanging="360"/>
        <w:jc w:val="both"/>
        <w:rPr>
          <w:b w:val="1"/>
          <w:bCs w:val="1"/>
        </w:rPr>
      </w:pPr>
      <w:r w:rsidDel="00000000" w:rsidR="00000000" w:rsidRPr="00000000">
        <w:rPr>
          <w:rtl w:val="0"/>
        </w:rPr>
        <w:t xml:space="preserve">Majority voting: con la decisión de los tres métodos se aplica la técnica de majority voting para determinar si cada vaca tiene un comportamiento anómalo o normal.</w:t>
      </w:r>
      <w:r w:rsidDel="00000000" w:rsidR="00000000" w:rsidRPr="00000000">
        <w:rPr>
          <w:rtl w:val="0"/>
        </w:rPr>
      </w:r>
    </w:p>
    <w:p w:rsidR="00000000" w:rsidDel="00000000" w:rsidP="00000000" w:rsidRDefault="00000000" w:rsidRPr="00000000" w14:paraId="000001E4">
      <w:pPr>
        <w:numPr>
          <w:ilvl w:val="0"/>
          <w:numId w:val="9"/>
        </w:numPr>
        <w:spacing w:after="0" w:line="276" w:lineRule="auto"/>
        <w:ind w:left="720" w:hanging="360"/>
        <w:jc w:val="both"/>
        <w:rPr>
          <w:b w:val="1"/>
          <w:bCs w:val="1"/>
        </w:rPr>
      </w:pPr>
      <w:r w:rsidDel="00000000" w:rsidR="00000000" w:rsidRPr="00000000">
        <w:rPr>
          <w:rtl w:val="0"/>
        </w:rPr>
        <w:t xml:space="preserve">Salida de resultados: se generan los siguientes outputs:</w:t>
      </w:r>
      <w:r w:rsidDel="00000000" w:rsidR="00000000" w:rsidRPr="00000000">
        <w:rPr>
          <w:rtl w:val="0"/>
        </w:rPr>
      </w:r>
    </w:p>
    <w:p w:rsidR="00000000" w:rsidDel="00000000" w:rsidP="00000000" w:rsidRDefault="00000000" w:rsidRPr="00000000" w14:paraId="000001E5">
      <w:pPr>
        <w:numPr>
          <w:ilvl w:val="1"/>
          <w:numId w:val="9"/>
        </w:numPr>
        <w:spacing w:after="0" w:line="276" w:lineRule="auto"/>
        <w:ind w:left="1440" w:hanging="360"/>
        <w:jc w:val="both"/>
        <w:rPr/>
      </w:pPr>
      <w:r w:rsidDel="00000000" w:rsidR="00000000" w:rsidRPr="00000000">
        <w:rPr>
          <w:rtl w:val="0"/>
        </w:rPr>
        <w:t xml:space="preserve">Vídeo con las etiquetas de comportamiento superpuestas para cada animal.</w:t>
      </w:r>
    </w:p>
    <w:p w:rsidR="00000000" w:rsidDel="00000000" w:rsidP="00000000" w:rsidRDefault="00000000" w:rsidRPr="00000000" w14:paraId="000001E6">
      <w:pPr>
        <w:numPr>
          <w:ilvl w:val="1"/>
          <w:numId w:val="9"/>
        </w:numPr>
        <w:spacing w:after="0" w:line="276" w:lineRule="auto"/>
        <w:ind w:left="1440" w:hanging="360"/>
        <w:jc w:val="both"/>
        <w:rPr/>
      </w:pPr>
      <w:r w:rsidDel="00000000" w:rsidR="00000000" w:rsidRPr="00000000">
        <w:rPr>
          <w:rtl w:val="0"/>
        </w:rPr>
        <w:t xml:space="preserve">Reporte de la distribución de tiempos por actividad para cada animal identificado, también en formato CSV</w:t>
      </w:r>
    </w:p>
    <w:p w:rsidR="00000000" w:rsidDel="00000000" w:rsidP="00000000" w:rsidRDefault="00000000" w:rsidRPr="00000000" w14:paraId="000001E7">
      <w:pPr>
        <w:numPr>
          <w:ilvl w:val="1"/>
          <w:numId w:val="9"/>
        </w:numPr>
        <w:spacing w:line="276" w:lineRule="auto"/>
        <w:ind w:left="1440" w:hanging="360"/>
        <w:jc w:val="both"/>
        <w:rPr/>
      </w:pPr>
      <w:r w:rsidDel="00000000" w:rsidR="00000000" w:rsidRPr="00000000">
        <w:rPr>
          <w:rtl w:val="0"/>
        </w:rPr>
        <w:t xml:space="preserve">Reporte final para cada animal en formato CSV, incluyendo la decisión final y los votos parciales de cada algoritmo.</w:t>
      </w:r>
    </w:p>
    <w:p w:rsidR="00000000" w:rsidDel="00000000" w:rsidP="00000000" w:rsidRDefault="00000000" w:rsidRPr="00000000" w14:paraId="000001E8">
      <w:pPr>
        <w:spacing w:line="276" w:lineRule="auto"/>
        <w:ind w:left="720" w:firstLine="0"/>
        <w:jc w:val="both"/>
        <w:rPr/>
      </w:pPr>
      <w:r w:rsidDel="00000000" w:rsidR="00000000" w:rsidRPr="00000000">
        <w:rPr>
          <w:rtl w:val="0"/>
        </w:rPr>
        <w:t xml:space="preserve">La información completa de las salidas de la inferencia puede verse en la sección 4.2 de entradas y salidas del pipeline.</w:t>
      </w:r>
    </w:p>
    <w:p w:rsidR="00000000" w:rsidDel="00000000" w:rsidP="00000000" w:rsidRDefault="00000000" w:rsidRPr="00000000" w14:paraId="000001E9">
      <w:pPr>
        <w:spacing w:line="276" w:lineRule="auto"/>
        <w:jc w:val="both"/>
        <w:rPr/>
      </w:pPr>
      <w:r w:rsidDel="00000000" w:rsidR="00000000" w:rsidRPr="00000000">
        <w:rPr>
          <w:rtl w:val="0"/>
        </w:rPr>
        <w:t xml:space="preserve">Artefactos de producción utilizados</w:t>
      </w:r>
    </w:p>
    <w:p w:rsidR="00000000" w:rsidDel="00000000" w:rsidP="00000000" w:rsidRDefault="00000000" w:rsidRPr="00000000" w14:paraId="000001EA">
      <w:pPr>
        <w:spacing w:line="276" w:lineRule="auto"/>
        <w:jc w:val="both"/>
        <w:rPr/>
      </w:pPr>
      <w:r w:rsidDel="00000000" w:rsidR="00000000" w:rsidRPr="00000000">
        <w:rPr>
          <w:rtl w:val="0"/>
        </w:rPr>
        <w:t xml:space="preserve">Durante la inferencia se cargan los siguientes recursos entrenados:</w:t>
      </w:r>
    </w:p>
    <w:p w:rsidR="00000000" w:rsidDel="00000000" w:rsidP="00000000" w:rsidRDefault="00000000" w:rsidRPr="00000000" w14:paraId="000001EB">
      <w:pPr>
        <w:numPr>
          <w:ilvl w:val="0"/>
          <w:numId w:val="30"/>
        </w:numPr>
        <w:spacing w:after="0" w:line="276" w:lineRule="auto"/>
        <w:ind w:left="720" w:hanging="360"/>
        <w:jc w:val="both"/>
        <w:rPr/>
      </w:pPr>
      <w:r w:rsidDel="00000000" w:rsidR="00000000" w:rsidRPr="00000000">
        <w:rPr>
          <w:rtl w:val="0"/>
        </w:rPr>
        <w:t xml:space="preserve">Pesos del modelo YOLO (best.pt).</w:t>
      </w:r>
    </w:p>
    <w:p w:rsidR="00000000" w:rsidDel="00000000" w:rsidP="00000000" w:rsidRDefault="00000000" w:rsidRPr="00000000" w14:paraId="000001EC">
      <w:pPr>
        <w:numPr>
          <w:ilvl w:val="0"/>
          <w:numId w:val="30"/>
        </w:numPr>
        <w:spacing w:after="0" w:line="276" w:lineRule="auto"/>
        <w:ind w:left="720" w:hanging="360"/>
        <w:jc w:val="both"/>
        <w:rPr/>
      </w:pPr>
      <w:r w:rsidDel="00000000" w:rsidR="00000000" w:rsidRPr="00000000">
        <w:rPr>
          <w:rtl w:val="0"/>
        </w:rPr>
        <w:t xml:space="preserve">Modelos de anomalías  (isolation_forest.pkl y lof_model.pkl).</w:t>
      </w:r>
    </w:p>
    <w:p w:rsidR="00000000" w:rsidDel="00000000" w:rsidP="00000000" w:rsidRDefault="00000000" w:rsidRPr="00000000" w14:paraId="000001ED">
      <w:pPr>
        <w:numPr>
          <w:ilvl w:val="0"/>
          <w:numId w:val="30"/>
        </w:numPr>
        <w:spacing w:line="276" w:lineRule="auto"/>
        <w:ind w:left="720" w:hanging="360"/>
        <w:jc w:val="both"/>
        <w:rPr/>
      </w:pPr>
      <w:r w:rsidDel="00000000" w:rsidR="00000000" w:rsidRPr="00000000">
        <w:rPr>
          <w:rtl w:val="0"/>
        </w:rPr>
        <w:t xml:space="preserve">Configuración operativa (config.yaml) con los parámetros del sistema experto basado en reglas (RBS) y rutas necesarias para la ejecución del pipeline.</w:t>
      </w:r>
    </w:p>
    <w:p w:rsidR="00000000" w:rsidDel="00000000" w:rsidP="00000000" w:rsidRDefault="00000000" w:rsidRPr="00000000" w14:paraId="000001EE">
      <w:pPr>
        <w:spacing w:line="276" w:lineRule="auto"/>
        <w:jc w:val="both"/>
        <w:rPr/>
      </w:pPr>
      <w:r w:rsidDel="00000000" w:rsidR="00000000" w:rsidRPr="00000000">
        <w:rPr>
          <w:rtl w:val="0"/>
        </w:rPr>
        <w:t xml:space="preserve">Comando de inferencia</w:t>
      </w:r>
    </w:p>
    <w:p w:rsidR="00000000" w:rsidDel="00000000" w:rsidP="00000000" w:rsidRDefault="00000000" w:rsidRPr="00000000" w14:paraId="000001EF">
      <w:pPr>
        <w:numPr>
          <w:ilvl w:val="0"/>
          <w:numId w:val="11"/>
        </w:numPr>
        <w:spacing w:line="276" w:lineRule="auto"/>
        <w:ind w:left="720" w:hanging="360"/>
        <w:jc w:val="both"/>
        <w:rPr/>
      </w:pPr>
      <w:r w:rsidDel="00000000" w:rsidR="00000000" w:rsidRPr="00000000">
        <w:rPr>
          <w:rtl w:val="0"/>
        </w:rPr>
        <w:t xml:space="preserve">Para evaluación sobre el vídeo indicado en el config.yaml:</w:t>
      </w:r>
    </w:p>
    <w:p w:rsidR="00000000" w:rsidDel="00000000" w:rsidP="00000000" w:rsidRDefault="00000000" w:rsidRPr="00000000" w14:paraId="000001F0">
      <w:pPr>
        <w:spacing w:line="276" w:lineRule="auto"/>
        <w:jc w:val="both"/>
        <w:rPr/>
      </w:pPr>
      <w:r w:rsidDel="00000000" w:rsidR="00000000" w:rsidRPr="00000000">
        <w:rPr>
          <w:rtl w:val="0"/>
        </w:rPr>
        <w:t xml:space="preserve">python scripts/predict.py</w:t>
      </w:r>
    </w:p>
    <w:p w:rsidR="00000000" w:rsidDel="00000000" w:rsidP="00000000" w:rsidRDefault="00000000" w:rsidRPr="00000000" w14:paraId="000001F1">
      <w:pPr>
        <w:numPr>
          <w:ilvl w:val="0"/>
          <w:numId w:val="11"/>
        </w:numPr>
        <w:spacing w:line="276" w:lineRule="auto"/>
        <w:ind w:left="720" w:hanging="360"/>
        <w:jc w:val="both"/>
        <w:rPr/>
      </w:pPr>
      <w:r w:rsidDel="00000000" w:rsidR="00000000" w:rsidRPr="00000000">
        <w:rPr>
          <w:rtl w:val="0"/>
        </w:rPr>
        <w:t xml:space="preserve">Para inferencia sobre vídeo externo:</w:t>
      </w:r>
    </w:p>
    <w:p w:rsidR="00000000" w:rsidDel="00000000" w:rsidP="00000000" w:rsidRDefault="00000000" w:rsidRPr="00000000" w14:paraId="000001F2">
      <w:pPr>
        <w:spacing w:line="276" w:lineRule="auto"/>
        <w:jc w:val="both"/>
        <w:rPr/>
      </w:pPr>
      <w:r w:rsidDel="00000000" w:rsidR="00000000" w:rsidRPr="00000000">
        <w:rPr>
          <w:rtl w:val="0"/>
        </w:rPr>
        <w:t xml:space="preserve">python scripts/predict.py --video "video/prueba.mp4"</w:t>
      </w:r>
    </w:p>
    <w:p w:rsidR="00000000" w:rsidDel="00000000" w:rsidP="00000000" w:rsidRDefault="00000000" w:rsidRPr="00000000" w14:paraId="000001F3">
      <w:pPr>
        <w:pStyle w:val="Heading1"/>
        <w:spacing w:after="240" w:before="480" w:line="276" w:lineRule="auto"/>
        <w:jc w:val="both"/>
        <w:rPr/>
      </w:pPr>
      <w:bookmarkStart w:colFirst="0" w:colLast="0" w:name="_heading=h.lwp1e6l4e1zb" w:id="35"/>
      <w:bookmarkEnd w:id="35"/>
      <w:r w:rsidDel="00000000" w:rsidR="00000000" w:rsidRPr="00000000">
        <w:rPr>
          <w:rtl w:val="0"/>
        </w:rPr>
        <w:t xml:space="preserve">9 Reproducibilidad y Evidencias</w:t>
      </w:r>
    </w:p>
    <w:p w:rsidR="00000000" w:rsidDel="00000000" w:rsidP="00000000" w:rsidRDefault="00000000" w:rsidRPr="00000000" w14:paraId="000001F4">
      <w:pPr>
        <w:pStyle w:val="Heading2"/>
        <w:jc w:val="both"/>
        <w:rPr/>
      </w:pPr>
      <w:bookmarkStart w:colFirst="0" w:colLast="0" w:name="_heading=h.dislgyrl3zdt" w:id="36"/>
      <w:bookmarkEnd w:id="36"/>
      <w:r w:rsidDel="00000000" w:rsidR="00000000" w:rsidRPr="00000000">
        <w:rPr>
          <w:rtl w:val="0"/>
        </w:rPr>
        <w:t xml:space="preserve">9.1 Inventario de Artefactos y Entorno</w:t>
      </w:r>
    </w:p>
    <w:p w:rsidR="00000000" w:rsidDel="00000000" w:rsidP="00000000" w:rsidRDefault="00000000" w:rsidRPr="00000000" w14:paraId="000001F5">
      <w:pPr>
        <w:jc w:val="both"/>
        <w:rPr/>
      </w:pPr>
      <w:r w:rsidDel="00000000" w:rsidR="00000000" w:rsidRPr="00000000">
        <w:rPr>
          <w:rtl w:val="0"/>
        </w:rPr>
        <w:t xml:space="preserve">Para garantizar la reproducibilidad, los siguientes archivos se incluyen:</w:t>
      </w:r>
    </w:p>
    <w:p w:rsidR="00000000" w:rsidDel="00000000" w:rsidP="00000000" w:rsidRDefault="00000000" w:rsidRPr="00000000" w14:paraId="000001F6">
      <w:pPr>
        <w:numPr>
          <w:ilvl w:val="0"/>
          <w:numId w:val="18"/>
        </w:numPr>
        <w:spacing w:after="0" w:line="276" w:lineRule="auto"/>
        <w:ind w:left="720" w:hanging="360"/>
        <w:jc w:val="both"/>
        <w:rPr/>
      </w:pPr>
      <w:r w:rsidDel="00000000" w:rsidR="00000000" w:rsidRPr="00000000">
        <w:rPr>
          <w:rtl w:val="0"/>
        </w:rPr>
        <w:t xml:space="preserve">Modelos. Contenidos en la carpeta de models/base. Los tres modelos usados se pueden descargar desde Ultralytics. En nuestro caso, hemos realizado este paso de descarga, guardando los modelos preentrenados descargados en models/base, en formato .pt (PyTorch). Así, los pesos de YOLOv8s, YOLO26n y RT-DETR-Large se encuentran en los ficheros yolov8s.pt, yolo26n.pt y rtdetr-l.pt, respectivamente. Para los procesos de entrenamiento e inferencia tan solo es necesario yolov8s.pt. Si se quiere replicar la comparación de los modelos de los notebooks ubicados en notebooks/evaluacion son necesarios los tres.</w:t>
      </w:r>
    </w:p>
    <w:p w:rsidR="00000000" w:rsidDel="00000000" w:rsidP="00000000" w:rsidRDefault="00000000" w:rsidRPr="00000000" w14:paraId="000001F7">
      <w:pPr>
        <w:numPr>
          <w:ilvl w:val="0"/>
          <w:numId w:val="18"/>
        </w:numPr>
        <w:spacing w:after="0" w:line="276" w:lineRule="auto"/>
        <w:ind w:left="720" w:hanging="360"/>
        <w:jc w:val="both"/>
        <w:rPr/>
      </w:pPr>
      <w:r w:rsidDel="00000000" w:rsidR="00000000" w:rsidRPr="00000000">
        <w:rPr>
          <w:rtl w:val="0"/>
        </w:rPr>
        <w:t xml:space="preserve">Fichero de configuración (config/config.yaml). Incluye los parámetros e hiperparámetros por defecto para los modelos y su entrenamiento, incluyendo la semilla para la inicialización del estado aleatorio (random_state), siendo igual a 42.</w:t>
      </w:r>
    </w:p>
    <w:p w:rsidR="00000000" w:rsidDel="00000000" w:rsidP="00000000" w:rsidRDefault="00000000" w:rsidRPr="00000000" w14:paraId="000001F8">
      <w:pPr>
        <w:numPr>
          <w:ilvl w:val="0"/>
          <w:numId w:val="18"/>
        </w:numPr>
        <w:spacing w:line="276" w:lineRule="auto"/>
        <w:ind w:left="720" w:hanging="360"/>
        <w:jc w:val="both"/>
        <w:rPr/>
      </w:pPr>
      <w:r w:rsidDel="00000000" w:rsidR="00000000" w:rsidRPr="00000000">
        <w:rPr>
          <w:rtl w:val="0"/>
        </w:rPr>
        <w:t xml:space="preserve">Requirements. Incluido en el directorio raíz, lista todos los paquetes necesarios con sus correspondientes versiones, para asegurar la reproducibilidad de los resultados obtenidos.</w:t>
      </w:r>
    </w:p>
    <w:p w:rsidR="00000000" w:rsidDel="00000000" w:rsidP="00000000" w:rsidRDefault="00000000" w:rsidRPr="00000000" w14:paraId="000001F9">
      <w:pPr>
        <w:pStyle w:val="Heading2"/>
        <w:jc w:val="both"/>
        <w:rPr/>
      </w:pPr>
      <w:bookmarkStart w:colFirst="0" w:colLast="0" w:name="_heading=h.3ec7inl13rcx" w:id="37"/>
      <w:bookmarkEnd w:id="37"/>
      <w:r w:rsidDel="00000000" w:rsidR="00000000" w:rsidRPr="00000000">
        <w:rPr>
          <w:rtl w:val="0"/>
        </w:rPr>
        <w:t xml:space="preserve">9.2 Pasos para Reproducir el Ciclo Completo</w:t>
      </w:r>
    </w:p>
    <w:p w:rsidR="00000000" w:rsidDel="00000000" w:rsidP="00000000" w:rsidRDefault="00000000" w:rsidRPr="00000000" w14:paraId="000001FA">
      <w:pPr>
        <w:spacing w:line="276" w:lineRule="auto"/>
        <w:jc w:val="both"/>
        <w:rPr/>
      </w:pPr>
      <w:r w:rsidDel="00000000" w:rsidR="00000000" w:rsidRPr="00000000">
        <w:rPr>
          <w:rtl w:val="0"/>
        </w:rPr>
        <w:t xml:space="preserve">Paso 1 – Entorno</w:t>
      </w:r>
    </w:p>
    <w:p w:rsidR="00000000" w:rsidDel="00000000" w:rsidP="00000000" w:rsidRDefault="00000000" w:rsidRPr="00000000" w14:paraId="000001FB">
      <w:pPr>
        <w:numPr>
          <w:ilvl w:val="0"/>
          <w:numId w:val="27"/>
        </w:numPr>
        <w:spacing w:line="276" w:lineRule="auto"/>
        <w:ind w:left="720" w:hanging="360"/>
        <w:jc w:val="both"/>
        <w:rPr/>
      </w:pPr>
      <w:r w:rsidDel="00000000" w:rsidR="00000000" w:rsidRPr="00000000">
        <w:rPr>
          <w:rtl w:val="0"/>
        </w:rPr>
        <w:t xml:space="preserve">Creación del entorno virtual:</w:t>
      </w:r>
    </w:p>
    <w:p w:rsidR="00000000" w:rsidDel="00000000" w:rsidP="00000000" w:rsidRDefault="00000000" w:rsidRPr="00000000" w14:paraId="000001FC">
      <w:pPr>
        <w:spacing w:line="276" w:lineRule="auto"/>
        <w:ind w:left="720" w:firstLine="0"/>
        <w:jc w:val="both"/>
        <w:rPr/>
      </w:pPr>
      <w:r w:rsidDel="00000000" w:rsidR="00000000" w:rsidRPr="00000000">
        <w:rPr>
          <w:rtl w:val="0"/>
        </w:rPr>
        <w:t xml:space="preserve">python -m venv {nombre_entorno}</w:t>
      </w:r>
    </w:p>
    <w:p w:rsidR="00000000" w:rsidDel="00000000" w:rsidP="00000000" w:rsidRDefault="00000000" w:rsidRPr="00000000" w14:paraId="000001FD">
      <w:pPr>
        <w:numPr>
          <w:ilvl w:val="0"/>
          <w:numId w:val="27"/>
        </w:numPr>
        <w:spacing w:line="276" w:lineRule="auto"/>
        <w:ind w:left="720" w:hanging="360"/>
        <w:jc w:val="both"/>
        <w:rPr/>
      </w:pPr>
      <w:r w:rsidDel="00000000" w:rsidR="00000000" w:rsidRPr="00000000">
        <w:rPr>
          <w:rtl w:val="0"/>
        </w:rPr>
        <w:t xml:space="preserve">Activación del entorno:</w:t>
      </w:r>
    </w:p>
    <w:p w:rsidR="00000000" w:rsidDel="00000000" w:rsidP="00000000" w:rsidRDefault="00000000" w:rsidRPr="00000000" w14:paraId="000001FE">
      <w:pPr>
        <w:spacing w:line="276" w:lineRule="auto"/>
        <w:ind w:left="720" w:firstLine="0"/>
        <w:jc w:val="both"/>
        <w:rPr/>
      </w:pPr>
      <w:r w:rsidDel="00000000" w:rsidR="00000000" w:rsidRPr="00000000">
        <w:rPr>
          <w:rtl w:val="0"/>
        </w:rPr>
        <w:t xml:space="preserve">{nombre_entorno}\Scripts\activate (Windows) o source {nombre_entorno}/bin/activate (Linux/Mac)</w:t>
      </w:r>
    </w:p>
    <w:p w:rsidR="00000000" w:rsidDel="00000000" w:rsidP="00000000" w:rsidRDefault="00000000" w:rsidRPr="00000000" w14:paraId="000001FF">
      <w:pPr>
        <w:numPr>
          <w:ilvl w:val="0"/>
          <w:numId w:val="27"/>
        </w:numPr>
        <w:spacing w:line="276" w:lineRule="auto"/>
        <w:ind w:left="720" w:hanging="360"/>
        <w:jc w:val="both"/>
        <w:rPr/>
      </w:pPr>
      <w:r w:rsidDel="00000000" w:rsidR="00000000" w:rsidRPr="00000000">
        <w:rPr>
          <w:rtl w:val="0"/>
        </w:rPr>
        <w:t xml:space="preserve">Instalación de paquetes:</w:t>
      </w:r>
    </w:p>
    <w:p w:rsidR="00000000" w:rsidDel="00000000" w:rsidP="00000000" w:rsidRDefault="00000000" w:rsidRPr="00000000" w14:paraId="00000200">
      <w:pPr>
        <w:spacing w:line="276" w:lineRule="auto"/>
        <w:ind w:left="720" w:firstLine="0"/>
        <w:jc w:val="both"/>
        <w:rPr/>
      </w:pPr>
      <w:r w:rsidDel="00000000" w:rsidR="00000000" w:rsidRPr="00000000">
        <w:rPr>
          <w:rtl w:val="0"/>
        </w:rPr>
        <w:t xml:space="preserve">pip install -r requirements.txt</w:t>
      </w:r>
    </w:p>
    <w:p w:rsidR="00000000" w:rsidDel="00000000" w:rsidP="00000000" w:rsidRDefault="00000000" w:rsidRPr="00000000" w14:paraId="00000201">
      <w:pPr>
        <w:spacing w:line="276" w:lineRule="auto"/>
        <w:jc w:val="both"/>
        <w:rPr/>
      </w:pPr>
      <w:r w:rsidDel="00000000" w:rsidR="00000000" w:rsidRPr="00000000">
        <w:rPr>
          <w:rtl w:val="0"/>
        </w:rPr>
        <w:t xml:space="preserve">Paso 2 – Obtención de datos</w:t>
      </w:r>
    </w:p>
    <w:p w:rsidR="00000000" w:rsidDel="00000000" w:rsidP="00000000" w:rsidRDefault="00000000" w:rsidRPr="00000000" w14:paraId="00000202">
      <w:pPr>
        <w:spacing w:line="276" w:lineRule="auto"/>
        <w:ind w:left="0" w:firstLine="0"/>
        <w:jc w:val="both"/>
        <w:rPr/>
      </w:pPr>
      <w:r w:rsidDel="00000000" w:rsidR="00000000" w:rsidRPr="00000000">
        <w:rPr>
          <w:rtl w:val="0"/>
        </w:rPr>
        <w:t xml:space="preserve">El proceso está detallado en la sección 3, así como en el README del proyecto que se puede encontrar en el repositorio junto con el código. Debemos tener la siguiente estructura:</w:t>
      </w:r>
    </w:p>
    <w:p w:rsidR="00000000" w:rsidDel="00000000" w:rsidP="00000000" w:rsidRDefault="00000000" w:rsidRPr="00000000" w14:paraId="00000203">
      <w:pPr>
        <w:spacing w:line="240" w:lineRule="auto"/>
        <w:ind w:firstLine="720"/>
        <w:jc w:val="both"/>
        <w:rPr/>
      </w:pPr>
      <w:r w:rsidDel="00000000" w:rsidR="00000000" w:rsidRPr="00000000">
        <w:rPr>
          <w:rtl w:val="0"/>
        </w:rPr>
        <w:t xml:space="preserve">data/</w:t>
      </w:r>
    </w:p>
    <w:p w:rsidR="00000000" w:rsidDel="00000000" w:rsidP="00000000" w:rsidRDefault="00000000" w:rsidRPr="00000000" w14:paraId="00000204">
      <w:pPr>
        <w:spacing w:line="240" w:lineRule="auto"/>
        <w:ind w:firstLine="720"/>
        <w:jc w:val="both"/>
        <w:rPr/>
      </w:pPr>
      <w:sdt>
        <w:sdtPr>
          <w:id w:val="-7435320"/>
          <w:tag w:val="goog_rdk_8"/>
        </w:sdtPr>
        <w:sdtContent>
          <w:r w:rsidDel="00000000" w:rsidR="00000000" w:rsidRPr="00000000">
            <w:rPr>
              <w:rFonts w:ascii="Arial Unicode MS" w:cs="Arial Unicode MS" w:eastAsia="Arial Unicode MS" w:hAnsi="Arial Unicode MS"/>
              <w:rtl w:val="0"/>
            </w:rPr>
            <w:t xml:space="preserve">└── raw/</w:t>
          </w:r>
        </w:sdtContent>
      </w:sdt>
    </w:p>
    <w:p w:rsidR="00000000" w:rsidDel="00000000" w:rsidP="00000000" w:rsidRDefault="00000000" w:rsidRPr="00000000" w14:paraId="00000205">
      <w:pPr>
        <w:spacing w:line="240" w:lineRule="auto"/>
        <w:ind w:firstLine="720"/>
        <w:jc w:val="both"/>
        <w:rPr/>
      </w:pPr>
      <w:sdt>
        <w:sdtPr>
          <w:id w:val="747771347"/>
          <w:tag w:val="goog_rdk_9"/>
        </w:sdtPr>
        <w:sdtContent>
          <w:r w:rsidDel="00000000" w:rsidR="00000000" w:rsidRPr="00000000">
            <w:rPr>
              <w:rFonts w:ascii="Arial Unicode MS" w:cs="Arial Unicode MS" w:eastAsia="Arial Unicode MS" w:hAnsi="Arial Unicode MS"/>
              <w:rtl w:val="0"/>
            </w:rPr>
            <w:t xml:space="preserve">    ├── cbvd-5/</w:t>
          </w:r>
        </w:sdtContent>
      </w:sdt>
    </w:p>
    <w:p w:rsidR="00000000" w:rsidDel="00000000" w:rsidP="00000000" w:rsidRDefault="00000000" w:rsidRPr="00000000" w14:paraId="00000206">
      <w:pPr>
        <w:spacing w:line="240" w:lineRule="auto"/>
        <w:ind w:firstLine="720"/>
        <w:jc w:val="both"/>
        <w:rPr/>
      </w:pPr>
      <w:sdt>
        <w:sdtPr>
          <w:id w:val="939505998"/>
          <w:tag w:val="goog_rdk_10"/>
        </w:sdtPr>
        <w:sdtContent>
          <w:r w:rsidDel="00000000" w:rsidR="00000000" w:rsidRPr="00000000">
            <w:rPr>
              <w:rFonts w:ascii="Arial Unicode MS" w:cs="Arial Unicode MS" w:eastAsia="Arial Unicode MS" w:hAnsi="Arial Unicode MS"/>
              <w:rtl w:val="0"/>
            </w:rPr>
            <w:t xml:space="preserve">    │   ├── annotations/</w:t>
          </w:r>
        </w:sdtContent>
      </w:sdt>
    </w:p>
    <w:p w:rsidR="00000000" w:rsidDel="00000000" w:rsidP="00000000" w:rsidRDefault="00000000" w:rsidRPr="00000000" w14:paraId="00000207">
      <w:pPr>
        <w:spacing w:line="240" w:lineRule="auto"/>
        <w:ind w:firstLine="720"/>
        <w:jc w:val="both"/>
        <w:rPr/>
      </w:pPr>
      <w:sdt>
        <w:sdtPr>
          <w:id w:val="-211961133"/>
          <w:tag w:val="goog_rdk_11"/>
        </w:sdtPr>
        <w:sdtContent>
          <w:r w:rsidDel="00000000" w:rsidR="00000000" w:rsidRPr="00000000">
            <w:rPr>
              <w:rFonts w:ascii="Arial Unicode MS" w:cs="Arial Unicode MS" w:eastAsia="Arial Unicode MS" w:hAnsi="Arial Unicode MS"/>
              <w:rtl w:val="0"/>
            </w:rPr>
            <w:t xml:space="preserve">    │   └── labelframes/</w:t>
          </w:r>
        </w:sdtContent>
      </w:sdt>
    </w:p>
    <w:p w:rsidR="00000000" w:rsidDel="00000000" w:rsidP="00000000" w:rsidRDefault="00000000" w:rsidRPr="00000000" w14:paraId="00000208">
      <w:pPr>
        <w:spacing w:line="240" w:lineRule="auto"/>
        <w:ind w:firstLine="720"/>
        <w:jc w:val="both"/>
        <w:rPr/>
      </w:pPr>
      <w:sdt>
        <w:sdtPr>
          <w:id w:val="477609456"/>
          <w:tag w:val="goog_rdk_12"/>
        </w:sdtPr>
        <w:sdtContent>
          <w:r w:rsidDel="00000000" w:rsidR="00000000" w:rsidRPr="00000000">
            <w:rPr>
              <w:rFonts w:ascii="Arial Unicode MS" w:cs="Arial Unicode MS" w:eastAsia="Arial Unicode MS" w:hAnsi="Arial Unicode MS"/>
              <w:rtl w:val="0"/>
            </w:rPr>
            <w:t xml:space="preserve">    └── mmcows/</w:t>
          </w:r>
        </w:sdtContent>
      </w:sdt>
    </w:p>
    <w:p w:rsidR="00000000" w:rsidDel="00000000" w:rsidP="00000000" w:rsidRDefault="00000000" w:rsidRPr="00000000" w14:paraId="00000209">
      <w:pPr>
        <w:spacing w:line="240" w:lineRule="auto"/>
        <w:ind w:firstLine="720"/>
        <w:jc w:val="both"/>
        <w:rPr/>
      </w:pPr>
      <w:sdt>
        <w:sdtPr>
          <w:id w:val="-1595940051"/>
          <w:tag w:val="goog_rdk_13"/>
        </w:sdtPr>
        <w:sdtContent>
          <w:r w:rsidDel="00000000" w:rsidR="00000000" w:rsidRPr="00000000">
            <w:rPr>
              <w:rFonts w:ascii="Arial Unicode MS" w:cs="Arial Unicode MS" w:eastAsia="Arial Unicode MS" w:hAnsi="Arial Unicode MS"/>
              <w:rtl w:val="0"/>
            </w:rPr>
            <w:t xml:space="preserve">        ├── visual_data/</w:t>
          </w:r>
        </w:sdtContent>
      </w:sdt>
    </w:p>
    <w:p w:rsidR="00000000" w:rsidDel="00000000" w:rsidP="00000000" w:rsidRDefault="00000000" w:rsidRPr="00000000" w14:paraId="0000020A">
      <w:pPr>
        <w:spacing w:line="240" w:lineRule="auto"/>
        <w:ind w:left="0" w:firstLine="720"/>
        <w:jc w:val="both"/>
        <w:rPr/>
      </w:pPr>
      <w:sdt>
        <w:sdtPr>
          <w:id w:val="-1126048414"/>
          <w:tag w:val="goog_rdk_14"/>
        </w:sdtPr>
        <w:sdtContent>
          <w:r w:rsidDel="00000000" w:rsidR="00000000" w:rsidRPr="00000000">
            <w:rPr>
              <w:rFonts w:ascii="Arial Unicode MS" w:cs="Arial Unicode MS" w:eastAsia="Arial Unicode MS" w:hAnsi="Arial Unicode MS"/>
              <w:rtl w:val="0"/>
            </w:rPr>
            <w:t xml:space="preserve">        └── mmcows_images/</w:t>
            <w:br w:type="textWrapping"/>
            <w:t xml:space="preserve">La carpeta de mmcows_images es opcional, para el caso en que se quiera generar vídeo, usando el notebook notebooks/opcional/frames_to_video, para después ejecutar la inferencia end-to-end del pipeline con prediction.py.</w:t>
          </w:r>
        </w:sdtContent>
      </w:sdt>
    </w:p>
    <w:p w:rsidR="00000000" w:rsidDel="00000000" w:rsidP="00000000" w:rsidRDefault="00000000" w:rsidRPr="00000000" w14:paraId="0000020B">
      <w:pPr>
        <w:spacing w:line="276" w:lineRule="auto"/>
        <w:jc w:val="both"/>
        <w:rPr/>
      </w:pPr>
      <w:r w:rsidDel="00000000" w:rsidR="00000000" w:rsidRPr="00000000">
        <w:rPr>
          <w:rtl w:val="0"/>
        </w:rPr>
        <w:t xml:space="preserve">Paso 3 – Obtención de modelos</w:t>
      </w:r>
    </w:p>
    <w:p w:rsidR="00000000" w:rsidDel="00000000" w:rsidP="00000000" w:rsidRDefault="00000000" w:rsidRPr="00000000" w14:paraId="0000020C">
      <w:pPr>
        <w:spacing w:line="276" w:lineRule="auto"/>
        <w:ind w:left="0" w:firstLine="0"/>
        <w:jc w:val="both"/>
        <w:rPr/>
      </w:pPr>
      <w:r w:rsidDel="00000000" w:rsidR="00000000" w:rsidRPr="00000000">
        <w:rPr>
          <w:rtl w:val="0"/>
        </w:rPr>
        <w:t xml:space="preserve">Guardar modelos en la carpeta base:</w:t>
      </w:r>
    </w:p>
    <w:p w:rsidR="00000000" w:rsidDel="00000000" w:rsidP="00000000" w:rsidRDefault="00000000" w:rsidRPr="00000000" w14:paraId="0000020D">
      <w:pPr>
        <w:spacing w:line="240" w:lineRule="auto"/>
        <w:ind w:left="0" w:firstLine="720"/>
        <w:jc w:val="both"/>
        <w:rPr/>
      </w:pPr>
      <w:r w:rsidDel="00000000" w:rsidR="00000000" w:rsidRPr="00000000">
        <w:rPr>
          <w:rtl w:val="0"/>
        </w:rPr>
        <w:t xml:space="preserve">models/base/</w:t>
      </w:r>
    </w:p>
    <w:p w:rsidR="00000000" w:rsidDel="00000000" w:rsidP="00000000" w:rsidRDefault="00000000" w:rsidRPr="00000000" w14:paraId="0000020E">
      <w:pPr>
        <w:spacing w:line="240" w:lineRule="auto"/>
        <w:ind w:left="0" w:firstLine="720"/>
        <w:jc w:val="both"/>
        <w:rPr/>
      </w:pPr>
      <w:sdt>
        <w:sdtPr>
          <w:id w:val="314194154"/>
          <w:tag w:val="goog_rdk_15"/>
        </w:sdtPr>
        <w:sdtContent>
          <w:r w:rsidDel="00000000" w:rsidR="00000000" w:rsidRPr="00000000">
            <w:rPr>
              <w:rFonts w:ascii="Arial Unicode MS" w:cs="Arial Unicode MS" w:eastAsia="Arial Unicode MS" w:hAnsi="Arial Unicode MS"/>
              <w:rtl w:val="0"/>
            </w:rPr>
            <w:t xml:space="preserve">├── yolov8s.pt</w:t>
          </w:r>
        </w:sdtContent>
      </w:sdt>
    </w:p>
    <w:p w:rsidR="00000000" w:rsidDel="00000000" w:rsidP="00000000" w:rsidRDefault="00000000" w:rsidRPr="00000000" w14:paraId="0000020F">
      <w:pPr>
        <w:spacing w:line="240" w:lineRule="auto"/>
        <w:ind w:left="0" w:firstLine="720"/>
        <w:jc w:val="both"/>
        <w:rPr/>
      </w:pPr>
      <w:sdt>
        <w:sdtPr>
          <w:id w:val="-1383929913"/>
          <w:tag w:val="goog_rdk_16"/>
        </w:sdtPr>
        <w:sdtContent>
          <w:r w:rsidDel="00000000" w:rsidR="00000000" w:rsidRPr="00000000">
            <w:rPr>
              <w:rFonts w:ascii="Arial Unicode MS" w:cs="Arial Unicode MS" w:eastAsia="Arial Unicode MS" w:hAnsi="Arial Unicode MS"/>
              <w:rtl w:val="0"/>
            </w:rPr>
            <w:t xml:space="preserve">├── yolo26n.pt</w:t>
          </w:r>
        </w:sdtContent>
      </w:sdt>
    </w:p>
    <w:p w:rsidR="00000000" w:rsidDel="00000000" w:rsidP="00000000" w:rsidRDefault="00000000" w:rsidRPr="00000000" w14:paraId="00000210">
      <w:pPr>
        <w:spacing w:line="240" w:lineRule="auto"/>
        <w:ind w:firstLine="720"/>
        <w:jc w:val="both"/>
        <w:rPr/>
      </w:pPr>
      <w:sdt>
        <w:sdtPr>
          <w:id w:val="-1757603159"/>
          <w:tag w:val="goog_rdk_17"/>
        </w:sdtPr>
        <w:sdtContent>
          <w:r w:rsidDel="00000000" w:rsidR="00000000" w:rsidRPr="00000000">
            <w:rPr>
              <w:rFonts w:ascii="Arial Unicode MS" w:cs="Arial Unicode MS" w:eastAsia="Arial Unicode MS" w:hAnsi="Arial Unicode MS"/>
              <w:rtl w:val="0"/>
            </w:rPr>
            <w:t xml:space="preserve">└── rtdetr-l.pt</w:t>
          </w:r>
        </w:sdtContent>
      </w:sdt>
    </w:p>
    <w:p w:rsidR="00000000" w:rsidDel="00000000" w:rsidP="00000000" w:rsidRDefault="00000000" w:rsidRPr="00000000" w14:paraId="00000211">
      <w:pPr>
        <w:spacing w:line="276" w:lineRule="auto"/>
        <w:ind w:left="0" w:firstLine="0"/>
        <w:jc w:val="both"/>
        <w:rPr/>
      </w:pPr>
      <w:r w:rsidDel="00000000" w:rsidR="00000000" w:rsidRPr="00000000">
        <w:rPr>
          <w:rtl w:val="0"/>
        </w:rPr>
        <w:t xml:space="preserve">Los modelos yolo26n.pt y rtdetr-l.pt son opcionales, en caso de que se quieran comparar con el modelo elegido, contenido en yolov8s.pt.</w:t>
      </w:r>
    </w:p>
    <w:p w:rsidR="00000000" w:rsidDel="00000000" w:rsidP="00000000" w:rsidRDefault="00000000" w:rsidRPr="00000000" w14:paraId="00000212">
      <w:pPr>
        <w:spacing w:line="276" w:lineRule="auto"/>
        <w:jc w:val="both"/>
        <w:rPr/>
      </w:pPr>
      <w:r w:rsidDel="00000000" w:rsidR="00000000" w:rsidRPr="00000000">
        <w:rPr>
          <w:rtl w:val="0"/>
        </w:rPr>
        <w:t xml:space="preserve">Paso 4 – Procesamiento de datos</w:t>
      </w:r>
    </w:p>
    <w:p w:rsidR="00000000" w:rsidDel="00000000" w:rsidP="00000000" w:rsidRDefault="00000000" w:rsidRPr="00000000" w14:paraId="00000213">
      <w:pPr>
        <w:spacing w:line="276" w:lineRule="auto"/>
        <w:ind w:left="0" w:firstLine="0"/>
        <w:jc w:val="both"/>
        <w:rPr/>
      </w:pPr>
      <w:r w:rsidDel="00000000" w:rsidR="00000000" w:rsidRPr="00000000">
        <w:rPr>
          <w:rtl w:val="0"/>
        </w:rPr>
        <w:t xml:space="preserve">Es necesario ejecutar en primer lugar este comando para generar los datasets procesados y los splits: </w:t>
      </w:r>
    </w:p>
    <w:p w:rsidR="00000000" w:rsidDel="00000000" w:rsidP="00000000" w:rsidRDefault="00000000" w:rsidRPr="00000000" w14:paraId="00000214">
      <w:pPr>
        <w:spacing w:line="276" w:lineRule="auto"/>
        <w:jc w:val="both"/>
        <w:rPr/>
      </w:pPr>
      <w:r w:rsidDel="00000000" w:rsidR="00000000" w:rsidRPr="00000000">
        <w:rPr>
          <w:rtl w:val="0"/>
        </w:rPr>
        <w:t xml:space="preserve">python scripts/data_processing.py</w:t>
      </w:r>
    </w:p>
    <w:p w:rsidR="00000000" w:rsidDel="00000000" w:rsidP="00000000" w:rsidRDefault="00000000" w:rsidRPr="00000000" w14:paraId="00000215">
      <w:pPr>
        <w:spacing w:line="276" w:lineRule="auto"/>
        <w:ind w:left="0" w:firstLine="0"/>
        <w:jc w:val="both"/>
        <w:rPr/>
      </w:pPr>
      <w:r w:rsidDel="00000000" w:rsidR="00000000" w:rsidRPr="00000000">
        <w:rPr>
          <w:rtl w:val="0"/>
        </w:rPr>
        <w:t xml:space="preserve">Esto genera las siguientes salidas:</w:t>
      </w:r>
    </w:p>
    <w:p w:rsidR="00000000" w:rsidDel="00000000" w:rsidP="00000000" w:rsidRDefault="00000000" w:rsidRPr="00000000" w14:paraId="00000216">
      <w:pPr>
        <w:numPr>
          <w:ilvl w:val="0"/>
          <w:numId w:val="22"/>
        </w:numPr>
        <w:spacing w:after="0" w:line="276" w:lineRule="auto"/>
        <w:ind w:left="720" w:hanging="360"/>
        <w:jc w:val="both"/>
        <w:rPr/>
      </w:pPr>
      <w:r w:rsidDel="00000000" w:rsidR="00000000" w:rsidRPr="00000000">
        <w:rPr>
          <w:rtl w:val="0"/>
        </w:rPr>
        <w:t xml:space="preserve">data/processed/5_classes/ - Dataset con 5 clases originales.</w:t>
      </w:r>
    </w:p>
    <w:p w:rsidR="00000000" w:rsidDel="00000000" w:rsidP="00000000" w:rsidRDefault="00000000" w:rsidRPr="00000000" w14:paraId="00000217">
      <w:pPr>
        <w:numPr>
          <w:ilvl w:val="0"/>
          <w:numId w:val="22"/>
        </w:numPr>
        <w:spacing w:after="0" w:line="276" w:lineRule="auto"/>
        <w:ind w:left="720" w:hanging="360"/>
        <w:jc w:val="both"/>
        <w:rPr/>
      </w:pPr>
      <w:r w:rsidDel="00000000" w:rsidR="00000000" w:rsidRPr="00000000">
        <w:rPr>
          <w:rtl w:val="0"/>
        </w:rPr>
        <w:t xml:space="preserve">data/processed/3_classes/ - Dataset con 3 clases agrupadas (usado para entrenamiento).</w:t>
      </w:r>
    </w:p>
    <w:p w:rsidR="00000000" w:rsidDel="00000000" w:rsidP="00000000" w:rsidRDefault="00000000" w:rsidRPr="00000000" w14:paraId="00000218">
      <w:pPr>
        <w:numPr>
          <w:ilvl w:val="0"/>
          <w:numId w:val="22"/>
        </w:numPr>
        <w:spacing w:after="0" w:line="276" w:lineRule="auto"/>
        <w:ind w:left="720" w:hanging="360"/>
        <w:jc w:val="both"/>
        <w:rPr/>
      </w:pPr>
      <w:r w:rsidDel="00000000" w:rsidR="00000000" w:rsidRPr="00000000">
        <w:rPr>
          <w:rtl w:val="0"/>
        </w:rPr>
        <w:t xml:space="preserve">data/processed/3_classes/historical_behavior.csv - Dataset monitoreo de vacas para entrenar los modelos de anomalías.</w:t>
      </w:r>
    </w:p>
    <w:p w:rsidR="00000000" w:rsidDel="00000000" w:rsidP="00000000" w:rsidRDefault="00000000" w:rsidRPr="00000000" w14:paraId="00000219">
      <w:pPr>
        <w:numPr>
          <w:ilvl w:val="0"/>
          <w:numId w:val="22"/>
        </w:numPr>
        <w:spacing w:line="276" w:lineRule="auto"/>
        <w:ind w:left="720" w:hanging="360"/>
        <w:jc w:val="both"/>
        <w:rPr/>
      </w:pPr>
      <w:r w:rsidDel="00000000" w:rsidR="00000000" w:rsidRPr="00000000">
        <w:rPr>
          <w:rtl w:val="0"/>
        </w:rPr>
        <w:t xml:space="preserve">data/splits/ - Splits organizados para YOLO (train/val/test).</w:t>
      </w:r>
    </w:p>
    <w:p w:rsidR="00000000" w:rsidDel="00000000" w:rsidP="00000000" w:rsidRDefault="00000000" w:rsidRPr="00000000" w14:paraId="0000021A">
      <w:pPr>
        <w:spacing w:line="276" w:lineRule="auto"/>
        <w:jc w:val="both"/>
        <w:rPr/>
      </w:pPr>
      <w:r w:rsidDel="00000000" w:rsidR="00000000" w:rsidRPr="00000000">
        <w:rPr>
          <w:rtl w:val="0"/>
        </w:rPr>
        <w:t xml:space="preserve">Paso 5 – Análisis Exploratorio (opcional)</w:t>
      </w:r>
    </w:p>
    <w:p w:rsidR="00000000" w:rsidDel="00000000" w:rsidP="00000000" w:rsidRDefault="00000000" w:rsidRPr="00000000" w14:paraId="0000021B">
      <w:pPr>
        <w:spacing w:line="276" w:lineRule="auto"/>
        <w:jc w:val="both"/>
        <w:rPr/>
      </w:pPr>
      <w:r w:rsidDel="00000000" w:rsidR="00000000" w:rsidRPr="00000000">
        <w:rPr>
          <w:rtl w:val="0"/>
        </w:rPr>
        <w:t xml:space="preserve">Este paso sirve para obtener información sobre el dataset:</w:t>
      </w:r>
    </w:p>
    <w:p w:rsidR="00000000" w:rsidDel="00000000" w:rsidP="00000000" w:rsidRDefault="00000000" w:rsidRPr="00000000" w14:paraId="0000021C">
      <w:pPr>
        <w:spacing w:line="276" w:lineRule="auto"/>
        <w:jc w:val="both"/>
        <w:rPr/>
      </w:pPr>
      <w:r w:rsidDel="00000000" w:rsidR="00000000" w:rsidRPr="00000000">
        <w:rPr>
          <w:rtl w:val="0"/>
        </w:rPr>
        <w:t xml:space="preserve">python scripts/get_stats.py</w:t>
      </w:r>
    </w:p>
    <w:p w:rsidR="00000000" w:rsidDel="00000000" w:rsidP="00000000" w:rsidRDefault="00000000" w:rsidRPr="00000000" w14:paraId="0000021D">
      <w:pPr>
        <w:spacing w:line="276" w:lineRule="auto"/>
        <w:jc w:val="both"/>
        <w:rPr/>
      </w:pPr>
      <w:r w:rsidDel="00000000" w:rsidR="00000000" w:rsidRPr="00000000">
        <w:rPr>
          <w:rtl w:val="0"/>
        </w:rPr>
        <w:t xml:space="preserve">Nos genera información sobre el dataset guardada en:</w:t>
      </w:r>
    </w:p>
    <w:p w:rsidR="00000000" w:rsidDel="00000000" w:rsidP="00000000" w:rsidRDefault="00000000" w:rsidRPr="00000000" w14:paraId="0000021E">
      <w:pPr>
        <w:numPr>
          <w:ilvl w:val="0"/>
          <w:numId w:val="8"/>
        </w:numPr>
        <w:spacing w:line="276" w:lineRule="auto"/>
        <w:ind w:left="720" w:hanging="360"/>
        <w:jc w:val="both"/>
        <w:rPr/>
      </w:pPr>
      <w:r w:rsidDel="00000000" w:rsidR="00000000" w:rsidRPr="00000000">
        <w:rPr>
          <w:rtl w:val="0"/>
        </w:rPr>
        <w:t xml:space="preserve">models/metrics/stats/ - CSVs con distribuciones de clases, features del dataset, etc.</w:t>
      </w:r>
    </w:p>
    <w:p w:rsidR="00000000" w:rsidDel="00000000" w:rsidP="00000000" w:rsidRDefault="00000000" w:rsidRPr="00000000" w14:paraId="0000021F">
      <w:pPr>
        <w:spacing w:line="276" w:lineRule="auto"/>
        <w:jc w:val="both"/>
        <w:rPr/>
      </w:pPr>
      <w:r w:rsidDel="00000000" w:rsidR="00000000" w:rsidRPr="00000000">
        <w:rPr>
          <w:rtl w:val="0"/>
        </w:rPr>
        <w:t xml:space="preserve">Paso 6 – Entrenamiento</w:t>
      </w:r>
    </w:p>
    <w:p w:rsidR="00000000" w:rsidDel="00000000" w:rsidP="00000000" w:rsidRDefault="00000000" w:rsidRPr="00000000" w14:paraId="00000220">
      <w:pPr>
        <w:spacing w:line="276" w:lineRule="auto"/>
        <w:jc w:val="both"/>
        <w:rPr/>
      </w:pPr>
      <w:r w:rsidDel="00000000" w:rsidR="00000000" w:rsidRPr="00000000">
        <w:rPr>
          <w:rtl w:val="0"/>
        </w:rPr>
        <w:t xml:space="preserve">El siguiente comando ejecuta el entrenamiento completo, end-to-end, de los modelos de detección y los modelos de anomalías. python scripts/train.py</w:t>
      </w:r>
    </w:p>
    <w:p w:rsidR="00000000" w:rsidDel="00000000" w:rsidP="00000000" w:rsidRDefault="00000000" w:rsidRPr="00000000" w14:paraId="00000221">
      <w:pPr>
        <w:spacing w:line="276" w:lineRule="auto"/>
        <w:jc w:val="both"/>
        <w:rPr/>
      </w:pPr>
      <w:r w:rsidDel="00000000" w:rsidR="00000000" w:rsidRPr="00000000">
        <w:rPr>
          <w:rtl w:val="0"/>
        </w:rPr>
        <w:t xml:space="preserve">Los resultados son:</w:t>
      </w:r>
    </w:p>
    <w:p w:rsidR="00000000" w:rsidDel="00000000" w:rsidP="00000000" w:rsidRDefault="00000000" w:rsidRPr="00000000" w14:paraId="00000222">
      <w:pPr>
        <w:numPr>
          <w:ilvl w:val="0"/>
          <w:numId w:val="14"/>
        </w:numPr>
        <w:spacing w:after="0" w:line="276" w:lineRule="auto"/>
        <w:ind w:left="720" w:hanging="360"/>
        <w:jc w:val="both"/>
        <w:rPr/>
      </w:pPr>
      <w:r w:rsidDel="00000000" w:rsidR="00000000" w:rsidRPr="00000000">
        <w:rPr>
          <w:rtl w:val="0"/>
        </w:rPr>
        <w:t xml:space="preserve">models/artifacts/final_model/ - Modelo entrenado (pesos, métricas, gráficas).</w:t>
      </w:r>
    </w:p>
    <w:p w:rsidR="00000000" w:rsidDel="00000000" w:rsidP="00000000" w:rsidRDefault="00000000" w:rsidRPr="00000000" w14:paraId="00000223">
      <w:pPr>
        <w:numPr>
          <w:ilvl w:val="0"/>
          <w:numId w:val="14"/>
        </w:numPr>
        <w:spacing w:after="0" w:line="276" w:lineRule="auto"/>
        <w:ind w:left="720" w:hanging="360"/>
        <w:jc w:val="both"/>
        <w:rPr/>
      </w:pPr>
      <w:r w:rsidDel="00000000" w:rsidR="00000000" w:rsidRPr="00000000">
        <w:rPr>
          <w:rtl w:val="0"/>
        </w:rPr>
        <w:t xml:space="preserve">models/artifacts/anomaly/ - Modelos entrenados para detección de anomalías:</w:t>
      </w:r>
    </w:p>
    <w:p w:rsidR="00000000" w:rsidDel="00000000" w:rsidP="00000000" w:rsidRDefault="00000000" w:rsidRPr="00000000" w14:paraId="00000224">
      <w:pPr>
        <w:numPr>
          <w:ilvl w:val="1"/>
          <w:numId w:val="14"/>
        </w:numPr>
        <w:spacing w:after="0" w:line="276" w:lineRule="auto"/>
        <w:ind w:left="1440" w:hanging="360"/>
        <w:jc w:val="both"/>
        <w:rPr/>
      </w:pPr>
      <w:r w:rsidDel="00000000" w:rsidR="00000000" w:rsidRPr="00000000">
        <w:rPr>
          <w:rtl w:val="0"/>
        </w:rPr>
        <w:t xml:space="preserve">isolation_forest.pkl</w:t>
      </w:r>
    </w:p>
    <w:p w:rsidR="00000000" w:rsidDel="00000000" w:rsidP="00000000" w:rsidRDefault="00000000" w:rsidRPr="00000000" w14:paraId="00000225">
      <w:pPr>
        <w:numPr>
          <w:ilvl w:val="1"/>
          <w:numId w:val="14"/>
        </w:numPr>
        <w:spacing w:line="276" w:lineRule="auto"/>
        <w:ind w:left="1440" w:hanging="360"/>
        <w:jc w:val="both"/>
        <w:rPr/>
      </w:pPr>
      <w:r w:rsidDel="00000000" w:rsidR="00000000" w:rsidRPr="00000000">
        <w:rPr>
          <w:rtl w:val="0"/>
        </w:rPr>
        <w:t xml:space="preserve">lof_model.pkl</w:t>
      </w:r>
    </w:p>
    <w:p w:rsidR="00000000" w:rsidDel="00000000" w:rsidP="00000000" w:rsidRDefault="00000000" w:rsidRPr="00000000" w14:paraId="00000226">
      <w:pPr>
        <w:spacing w:line="276" w:lineRule="auto"/>
        <w:jc w:val="both"/>
        <w:rPr/>
      </w:pPr>
      <w:r w:rsidDel="00000000" w:rsidR="00000000" w:rsidRPr="00000000">
        <w:rPr>
          <w:rtl w:val="0"/>
        </w:rPr>
        <w:t xml:space="preserve">Paso 7 – Inferencia</w:t>
      </w:r>
    </w:p>
    <w:p w:rsidR="00000000" w:rsidDel="00000000" w:rsidP="00000000" w:rsidRDefault="00000000" w:rsidRPr="00000000" w14:paraId="00000227">
      <w:pPr>
        <w:spacing w:line="276" w:lineRule="auto"/>
        <w:jc w:val="both"/>
        <w:rPr/>
      </w:pPr>
      <w:r w:rsidDel="00000000" w:rsidR="00000000" w:rsidRPr="00000000">
        <w:rPr>
          <w:rtl w:val="0"/>
        </w:rPr>
        <w:t xml:space="preserve">Se aplica todo el proceso de predicción y postprocesado sobre el vídeo seleccionado. </w:t>
      </w:r>
    </w:p>
    <w:p w:rsidR="00000000" w:rsidDel="00000000" w:rsidP="00000000" w:rsidRDefault="00000000" w:rsidRPr="00000000" w14:paraId="00000228">
      <w:pPr>
        <w:spacing w:line="276" w:lineRule="auto"/>
        <w:jc w:val="both"/>
        <w:rPr/>
      </w:pPr>
      <w:r w:rsidDel="00000000" w:rsidR="00000000" w:rsidRPr="00000000">
        <w:rPr>
          <w:rtl w:val="0"/>
        </w:rPr>
        <w:t xml:space="preserve">python scripts/predict.py --video {ruta del vídeo}</w:t>
      </w:r>
    </w:p>
    <w:p w:rsidR="00000000" w:rsidDel="00000000" w:rsidP="00000000" w:rsidRDefault="00000000" w:rsidRPr="00000000" w14:paraId="00000229">
      <w:pPr>
        <w:spacing w:line="276" w:lineRule="auto"/>
        <w:jc w:val="both"/>
        <w:rPr/>
      </w:pPr>
      <w:r w:rsidDel="00000000" w:rsidR="00000000" w:rsidRPr="00000000">
        <w:rPr>
          <w:rtl w:val="0"/>
        </w:rPr>
        <w:t xml:space="preserve">Se obtienen los resultados de la predicción en:</w:t>
      </w:r>
    </w:p>
    <w:p w:rsidR="00000000" w:rsidDel="00000000" w:rsidP="00000000" w:rsidRDefault="00000000" w:rsidRPr="00000000" w14:paraId="0000022A">
      <w:pPr>
        <w:numPr>
          <w:ilvl w:val="0"/>
          <w:numId w:val="16"/>
        </w:numPr>
        <w:spacing w:line="276" w:lineRule="auto"/>
        <w:ind w:left="720" w:hanging="360"/>
        <w:jc w:val="both"/>
        <w:rPr>
          <w:rFonts w:ascii="Courier New" w:cs="Courier New" w:eastAsia="Courier New" w:hAnsi="Courier New"/>
        </w:rPr>
      </w:pPr>
      <w:r w:rsidDel="00000000" w:rsidR="00000000" w:rsidRPr="00000000">
        <w:rPr>
          <w:rtl w:val="0"/>
        </w:rPr>
        <w:t xml:space="preserve">data/predictions/{nombre_video}/ - Vídeo con predicciones y reportes CSV con estadísticas de comportamiento.</w:t>
      </w:r>
      <w:r w:rsidDel="00000000" w:rsidR="00000000" w:rsidRPr="00000000">
        <w:rPr>
          <w:rtl w:val="0"/>
        </w:rPr>
      </w:r>
    </w:p>
    <w:p w:rsidR="00000000" w:rsidDel="00000000" w:rsidP="00000000" w:rsidRDefault="00000000" w:rsidRPr="00000000" w14:paraId="0000022B">
      <w:pPr>
        <w:pStyle w:val="Heading2"/>
        <w:jc w:val="both"/>
        <w:rPr/>
      </w:pPr>
      <w:bookmarkStart w:colFirst="0" w:colLast="0" w:name="_heading=h.z4ev4y86ero" w:id="38"/>
      <w:bookmarkEnd w:id="38"/>
      <w:r w:rsidDel="00000000" w:rsidR="00000000" w:rsidRPr="00000000">
        <w:rPr>
          <w:rtl w:val="0"/>
        </w:rPr>
        <w:t xml:space="preserve">9.3 Trazabilidad del Código</w:t>
      </w:r>
    </w:p>
    <w:p w:rsidR="00000000" w:rsidDel="00000000" w:rsidP="00000000" w:rsidRDefault="00000000" w:rsidRPr="00000000" w14:paraId="0000022C">
      <w:pPr>
        <w:spacing w:line="276" w:lineRule="auto"/>
        <w:jc w:val="both"/>
        <w:rPr/>
      </w:pPr>
      <w:r w:rsidDel="00000000" w:rsidR="00000000" w:rsidRPr="00000000">
        <w:rPr>
          <w:rtl w:val="0"/>
        </w:rPr>
        <w:t xml:space="preserve">El código está organizado de la siguiente manera:</w:t>
      </w:r>
    </w:p>
    <w:p w:rsidR="00000000" w:rsidDel="00000000" w:rsidP="00000000" w:rsidRDefault="00000000" w:rsidRPr="00000000" w14:paraId="0000022D">
      <w:pPr>
        <w:numPr>
          <w:ilvl w:val="0"/>
          <w:numId w:val="21"/>
        </w:numPr>
        <w:spacing w:after="0" w:line="276" w:lineRule="auto"/>
        <w:ind w:left="720" w:hanging="360"/>
        <w:jc w:val="both"/>
        <w:rPr/>
      </w:pPr>
      <w:r w:rsidDel="00000000" w:rsidR="00000000" w:rsidRPr="00000000">
        <w:rPr>
          <w:rtl w:val="0"/>
        </w:rPr>
        <w:t xml:space="preserve">Orquestados principal: src/main.py sirve de nodo central para las diferentes tareas.</w:t>
      </w:r>
    </w:p>
    <w:p w:rsidR="00000000" w:rsidDel="00000000" w:rsidP="00000000" w:rsidRDefault="00000000" w:rsidRPr="00000000" w14:paraId="0000022E">
      <w:pPr>
        <w:numPr>
          <w:ilvl w:val="0"/>
          <w:numId w:val="21"/>
        </w:numPr>
        <w:spacing w:after="0" w:line="276" w:lineRule="auto"/>
        <w:ind w:left="720" w:hanging="360"/>
        <w:jc w:val="both"/>
        <w:rPr/>
      </w:pPr>
      <w:r w:rsidDel="00000000" w:rsidR="00000000" w:rsidRPr="00000000">
        <w:rPr>
          <w:rtl w:val="0"/>
        </w:rPr>
        <w:t xml:space="preserve">Entrenamiento: la lógica y los scripts de entrenamiento están contenidos en src/training.</w:t>
      </w:r>
    </w:p>
    <w:p w:rsidR="00000000" w:rsidDel="00000000" w:rsidP="00000000" w:rsidRDefault="00000000" w:rsidRPr="00000000" w14:paraId="0000022F">
      <w:pPr>
        <w:numPr>
          <w:ilvl w:val="0"/>
          <w:numId w:val="21"/>
        </w:numPr>
        <w:spacing w:line="276" w:lineRule="auto"/>
        <w:ind w:left="720" w:hanging="360"/>
        <w:jc w:val="both"/>
        <w:rPr/>
      </w:pPr>
      <w:r w:rsidDel="00000000" w:rsidR="00000000" w:rsidRPr="00000000">
        <w:rPr>
          <w:rtl w:val="0"/>
        </w:rPr>
        <w:t xml:space="preserve">Predicción y postprocesado: la parte de inferencia sobre videos nuevos está contenida en src/predict.</w:t>
      </w:r>
    </w:p>
    <w:p w:rsidR="00000000" w:rsidDel="00000000" w:rsidP="00000000" w:rsidRDefault="00000000" w:rsidRPr="00000000" w14:paraId="00000230">
      <w:pPr>
        <w:pStyle w:val="Heading2"/>
        <w:jc w:val="both"/>
        <w:rPr/>
      </w:pPr>
      <w:bookmarkStart w:colFirst="0" w:colLast="0" w:name="_heading=h.paimzsh66bz3" w:id="39"/>
      <w:bookmarkEnd w:id="39"/>
      <w:r w:rsidDel="00000000" w:rsidR="00000000" w:rsidRPr="00000000">
        <w:rPr>
          <w:rtl w:val="0"/>
        </w:rPr>
        <w:t xml:space="preserve">9.4 Evidencias de Resultados</w:t>
      </w:r>
    </w:p>
    <w:p w:rsidR="00000000" w:rsidDel="00000000" w:rsidP="00000000" w:rsidRDefault="00000000" w:rsidRPr="00000000" w14:paraId="00000231">
      <w:pPr>
        <w:spacing w:line="276" w:lineRule="auto"/>
        <w:jc w:val="both"/>
        <w:rPr/>
      </w:pPr>
      <w:r w:rsidDel="00000000" w:rsidR="00000000" w:rsidRPr="00000000">
        <w:rPr>
          <w:rtl w:val="0"/>
        </w:rPr>
        <w:t xml:space="preserve">Las evidencias del rendimiento técnico de la primera etapa del pipeline, que es la que se ha podido evaluar con métricas numéricas, están contenidas en los notebooks del directorio notebooks/evaluación. En este directorio se puede ver la obtención de las métricas para los diferentes modelos evaluados que justifican además la elección de YOLOv8s como modelo definitivo para la parte de detección y clasificación de actividades. </w:t>
      </w:r>
    </w:p>
    <w:p w:rsidR="00000000" w:rsidDel="00000000" w:rsidP="00000000" w:rsidRDefault="00000000" w:rsidRPr="00000000" w14:paraId="00000232">
      <w:pPr>
        <w:spacing w:line="276" w:lineRule="auto"/>
        <w:jc w:val="both"/>
        <w:rPr/>
      </w:pPr>
      <w:r w:rsidDel="00000000" w:rsidR="00000000" w:rsidRPr="00000000">
        <w:rPr>
          <w:rtl w:val="0"/>
        </w:rPr>
        <w:t xml:space="preserve">De forma complementaria, la funcionalidad del pipeline completo ha sido validada con un vídeo extraído del dataset MMCOWS, generado con el notebook notebooks/opcional/frames_to_video.ipynb a partir de los datos contenidos en data/raw/mmcows/mmcows_images. Los resultados de esta validación están contenidos en data/predictions/mmcows_test, incluyendo el vídeo anotado con identificadores únicos (IDs) y etiquetas conductuales, junto con los reportes en formato CSV que contienen los informes de actividad por animal y el resultado final de la detección de anomalías.</w:t>
      </w:r>
    </w:p>
    <w:p w:rsidR="00000000" w:rsidDel="00000000" w:rsidP="00000000" w:rsidRDefault="00000000" w:rsidRPr="00000000" w14:paraId="00000233">
      <w:pPr>
        <w:spacing w:line="276" w:lineRule="auto"/>
        <w:jc w:val="both"/>
        <w:rPr/>
      </w:pPr>
      <w:r w:rsidDel="00000000" w:rsidR="00000000" w:rsidRPr="00000000">
        <w:rPr>
          <w:rtl w:val="0"/>
        </w:rPr>
        <w:t xml:space="preserve">Estos reportes aseguran la transparencia del diagnóstico al incluir la trazabilidad de los votos emitidos por los modelos Isolation Forest (IF), Local Outlier Factor (LOF) y el Sistema Experto Basado en Reglas (RBS) bajo la lógica de Majority Voting. Finalmente, cabe mencionar que, debido a la ausencia de datasets públicos que vinculen de forma unívoca secuencias de vídeo con etiquetas clínicas veterinarias (ground truth), la validación numérica del motor de anomalías deberá hacerse una vez implementado el pipeline en el entorno de despliegue.</w:t>
      </w:r>
    </w:p>
    <w:p w:rsidR="00000000" w:rsidDel="00000000" w:rsidP="00000000" w:rsidRDefault="00000000" w:rsidRPr="00000000" w14:paraId="00000234">
      <w:pPr>
        <w:pStyle w:val="Heading1"/>
        <w:spacing w:after="240" w:before="480" w:line="276" w:lineRule="auto"/>
        <w:jc w:val="both"/>
        <w:rPr/>
      </w:pPr>
      <w:bookmarkStart w:colFirst="0" w:colLast="0" w:name="_heading=h.310avntxb46" w:id="40"/>
      <w:bookmarkEnd w:id="40"/>
      <w:r w:rsidDel="00000000" w:rsidR="00000000" w:rsidRPr="00000000">
        <w:rPr>
          <w:rtl w:val="0"/>
        </w:rPr>
        <w:t xml:space="preserve">10 Limitaciones, Riesgos y Consideraciones</w:t>
      </w:r>
    </w:p>
    <w:p w:rsidR="00000000" w:rsidDel="00000000" w:rsidP="00000000" w:rsidRDefault="00000000" w:rsidRPr="00000000" w14:paraId="00000235">
      <w:pPr>
        <w:spacing w:line="276" w:lineRule="auto"/>
        <w:jc w:val="both"/>
        <w:rPr/>
      </w:pPr>
      <w:r w:rsidDel="00000000" w:rsidR="00000000" w:rsidRPr="00000000">
        <w:rPr>
          <w:rtl w:val="0"/>
        </w:rPr>
        <w:t xml:space="preserve">Para garantizar una implementación exitosa y una interpretación honesta de los resultados obtenidos en este proyecto, es necesario documentar las restricciones operativas y los riesgos técnicos identificados durante el desarrollo. Uno de los principales pilares metodológicos ha sido la reducción de las etiquetas de actividad presentes en los datos a tres macro-categorías (Stand, Lying_down y Feeding_action), lo cual, si bien estabiliza el entrenamiento frente al desbalanceo, supone una simplificación del espacio semántico del comportamiento animal. Al unificar en una sola etiqueta acciones fisiológicamente distintas como la rumiación, la alimentación y la ingesta de agua, el sistema podría dejar de captar variaciones sutiles que actúan como indicadores tempranos de patologías específicas, limitando potencialmente la capacidad de discriminación clínica fina. </w:t>
      </w:r>
    </w:p>
    <w:p w:rsidR="00000000" w:rsidDel="00000000" w:rsidP="00000000" w:rsidRDefault="00000000" w:rsidRPr="00000000" w14:paraId="00000236">
      <w:pPr>
        <w:spacing w:line="276" w:lineRule="auto"/>
        <w:jc w:val="both"/>
        <w:rPr/>
      </w:pPr>
      <w:r w:rsidDel="00000000" w:rsidR="00000000" w:rsidRPr="00000000">
        <w:rPr>
          <w:rtl w:val="0"/>
        </w:rPr>
        <w:t xml:space="preserve">Además, dado que únicamente disponemos de promedios diarios de tiempo por actividad, desde el momento en que el comportamiento del animal cambia por la afección subyacente hasta que el comportamiento anómalo es detectado por el sistema pasa un tiempo, que depende de la magnitud del cambio de comportamiento. Esta es una limitación inherente a los datos disponibles. Para conseguir un detalle más fino y una mejor resolución temporal en el sistema de alertas se necesitan datos de comportamiento por ventanas. La duración de estas ventanas será directamente proporcional a la resolución que se puede conseguir en el sistema de alerta. </w:t>
      </w:r>
    </w:p>
    <w:p w:rsidR="00000000" w:rsidDel="00000000" w:rsidP="00000000" w:rsidRDefault="00000000" w:rsidRPr="00000000" w14:paraId="00000237">
      <w:pPr>
        <w:spacing w:line="276" w:lineRule="auto"/>
        <w:jc w:val="both"/>
        <w:rPr/>
      </w:pPr>
      <w:r w:rsidDel="00000000" w:rsidR="00000000" w:rsidRPr="00000000">
        <w:rPr>
          <w:rtl w:val="0"/>
        </w:rPr>
        <w:t xml:space="preserve">Otra limitación importante es la falta de datos etiquetados de anomalías en animales. Esto significa que es imposible medir el desempeño de nuestros modelos de detección de anomalías que se usan en la segunda etapa del pipeline propuesto. Se ha tratado de mitigar el impacto de esta limitación usando un sistema de majority voting y un ensemble de diferentes modelos, mejorando la robustez del sistema, aunque esto no resuelve el problema por completo. La única solución real para este problema sería la validación de los modelos desarrollados con datos etiquetados, idealmente recogidos en el entorno de producción. Con las grabaciones del establo y el diagnóstico de los animales, es posible obtener, a posteriori, un dataset etiquetado para esta tarea. </w:t>
      </w:r>
    </w:p>
    <w:p w:rsidR="00000000" w:rsidDel="00000000" w:rsidP="00000000" w:rsidRDefault="00000000" w:rsidRPr="00000000" w14:paraId="00000238">
      <w:pPr>
        <w:spacing w:line="276" w:lineRule="auto"/>
        <w:jc w:val="both"/>
        <w:rPr/>
      </w:pPr>
      <w:r w:rsidDel="00000000" w:rsidR="00000000" w:rsidRPr="00000000">
        <w:rPr>
          <w:rtl w:val="0"/>
        </w:rPr>
        <w:t xml:space="preserve">Desde el punto de vista técnico, el sistema presenta una dependencia crítica del algoritmo de seguimiento (ByteTrack). La fiabilidad de los diagnósticos se basa en la capacidad de mantener una identificación constante (cow_id) de cada individuo a lo largo del tiempo, una tarea que resulta compleja en entornos reales de granja caracterizados por una alta densidad de animales, apariencias visuales homogéneas y oclusiones frecuentes. Errores en el seguimiento, como los cambios de identidad o la fragmentación de trayectorias, pueden comprometer la integridad del "presupuesto de tiempo diario", lo que afectaría de forma directa al sistema de detección de anomalías. Además, factores externos como la variabilidad lumínica, las sombras proyectadas o el desenfoque por movimiento (motion blur) representan desafíos para la nitidez de la captura, lo que podría derivar en disminuciones puntuales de la precisión si no se realiza una gestión adecuada de la estabilidad visual. A pesar de que el dataset híbrido se ha diseñado específicamente para introducir variabilidad en los datos y tratar de minimizar estos riesgos, todavía constituyen el mayor riesgo potencial para el funcionamiento del algoritmo, al menos en la primera etapa del pipeline. Si se aprecian estos factores y se dispone de datos de la granja donde se va a implantar el modelo, se recomienda añadir estos datos para el entrenamiento del mismo.</w:t>
      </w:r>
    </w:p>
    <w:p w:rsidR="00000000" w:rsidDel="00000000" w:rsidP="00000000" w:rsidRDefault="00000000" w:rsidRPr="00000000" w14:paraId="00000239">
      <w:pPr>
        <w:spacing w:line="276" w:lineRule="auto"/>
        <w:jc w:val="both"/>
        <w:rPr/>
      </w:pPr>
      <w:r w:rsidDel="00000000" w:rsidR="00000000" w:rsidRPr="00000000">
        <w:rPr>
          <w:rtl w:val="0"/>
        </w:rPr>
        <w:t xml:space="preserve">Para mitigar estos riesgos, en la etapa de detección de anomalías se ha desarrollado un modelo de ensamble híbrido compuesto por tres modelos diferentes: un Isolation Forest (IF), un modelo de Local Outlier Factor (LOF) y un sistema basado en reglas (RBS). Esta combinación permite detectar tanto anomalías globales como desviaciones locales, evitando que el modelo colapse hacia reglas biológicas estáticas y asegurando que la IA identifique patrones complejos no contemplados en la literatura clásica. Aún así, y a falta de validar el modelo completo en el entorno de producción final, los resultados generados deben entenderse como una herramienta de apoyo a la decisión que debe ser complementada con el criterio profesional veterinario, asegurando así una transición robusta desde la validación técnica hasta la operación productiva final.</w:t>
      </w:r>
    </w:p>
    <w:p w:rsidR="00000000" w:rsidDel="00000000" w:rsidP="00000000" w:rsidRDefault="00000000" w:rsidRPr="00000000" w14:paraId="0000023A">
      <w:pPr>
        <w:pStyle w:val="Heading1"/>
        <w:spacing w:line="276" w:lineRule="auto"/>
        <w:jc w:val="both"/>
        <w:rPr/>
      </w:pPr>
      <w:bookmarkStart w:colFirst="0" w:colLast="0" w:name="_heading=h.o88oadsm5y29" w:id="41"/>
      <w:bookmarkEnd w:id="41"/>
      <w:r w:rsidDel="00000000" w:rsidR="00000000" w:rsidRPr="00000000">
        <w:rPr>
          <w:rtl w:val="0"/>
        </w:rPr>
        <w:t xml:space="preserve">11 Referencias</w:t>
      </w:r>
    </w:p>
    <w:p w:rsidR="00000000" w:rsidDel="00000000" w:rsidP="00000000" w:rsidRDefault="00000000" w:rsidRPr="00000000" w14:paraId="0000023B">
      <w:pPr>
        <w:spacing w:line="276" w:lineRule="auto"/>
        <w:jc w:val="both"/>
        <w:rPr/>
      </w:pPr>
      <w:r w:rsidDel="00000000" w:rsidR="00000000" w:rsidRPr="00000000">
        <w:rPr>
          <w:rtl w:val="0"/>
        </w:rPr>
        <w:t xml:space="preserve">Banhazi, T. M. (2012). Precision Livestock Farming: An international review of scientific and commercial aspects? International Journal of Agricultural and Biological Engineering, 5(3), 1. </w:t>
      </w:r>
      <w:hyperlink r:id="rId12">
        <w:r w:rsidDel="00000000" w:rsidR="00000000" w:rsidRPr="00000000">
          <w:rPr>
            <w:color w:val="1155cc"/>
            <w:u w:val="single"/>
            <w:rtl w:val="0"/>
          </w:rPr>
          <w:t xml:space="preserve">https://doi.org/10.3965/j.ijabe.20120503.001</w:t>
        </w:r>
      </w:hyperlink>
      <w:r w:rsidDel="00000000" w:rsidR="00000000" w:rsidRPr="00000000">
        <w:rPr>
          <w:rtl w:val="0"/>
        </w:rPr>
        <w:t xml:space="preserve">.  </w:t>
      </w:r>
    </w:p>
    <w:p w:rsidR="00000000" w:rsidDel="00000000" w:rsidP="00000000" w:rsidRDefault="00000000" w:rsidRPr="00000000" w14:paraId="0000023C">
      <w:pPr>
        <w:spacing w:line="276" w:lineRule="auto"/>
        <w:jc w:val="both"/>
        <w:rPr/>
      </w:pPr>
      <w:r w:rsidDel="00000000" w:rsidR="00000000" w:rsidRPr="00000000">
        <w:rPr>
          <w:rtl w:val="0"/>
        </w:rPr>
        <w:t xml:space="preserve">Džermeikaitė, K., Krištolaitytė, J., &amp; Antanaitis, R. (2025). Application of Machine Learning Models for the Early Detection of Metritis in Dairy Cows Based on Physiological, Behavioural and Milk Quality Indicators. Animals, 15(11), 1674. </w:t>
      </w:r>
      <w:hyperlink r:id="rId13">
        <w:r w:rsidDel="00000000" w:rsidR="00000000" w:rsidRPr="00000000">
          <w:rPr>
            <w:color w:val="1155cc"/>
            <w:u w:val="single"/>
            <w:rtl w:val="0"/>
          </w:rPr>
          <w:t xml:space="preserve">https://doi.org/10.3390/ani15111674</w:t>
        </w:r>
      </w:hyperlink>
      <w:r w:rsidDel="00000000" w:rsidR="00000000" w:rsidRPr="00000000">
        <w:rPr>
          <w:rtl w:val="0"/>
        </w:rPr>
        <w:t xml:space="preserve">. </w:t>
      </w:r>
    </w:p>
    <w:p w:rsidR="00000000" w:rsidDel="00000000" w:rsidP="00000000" w:rsidRDefault="00000000" w:rsidRPr="00000000" w14:paraId="0000023D">
      <w:pPr>
        <w:spacing w:line="276" w:lineRule="auto"/>
        <w:jc w:val="both"/>
        <w:rPr/>
      </w:pPr>
      <w:r w:rsidDel="00000000" w:rsidR="00000000" w:rsidRPr="00000000">
        <w:rPr>
          <w:rtl w:val="0"/>
        </w:rPr>
        <w:t xml:space="preserve">Girdauskaitė A, Grigė S, Džermeikaitė K, Krištolaitytė J, Malašauskienė D, Televičius M, Šertvytytė G, Lembovičiūtė G and Antanaitis R (2025) Supervised machine learning approaches for early detection of metabolic and udder health disorders in dairy cows using sensor-derived data. Front. Vet. Sci. 12:1726719. </w:t>
      </w:r>
      <w:hyperlink r:id="rId14">
        <w:r w:rsidDel="00000000" w:rsidR="00000000" w:rsidRPr="00000000">
          <w:rPr>
            <w:color w:val="1155cc"/>
            <w:u w:val="single"/>
            <w:rtl w:val="0"/>
          </w:rPr>
          <w:t xml:space="preserve">https://doi.org/10.3389/fvets.2025.1726719</w:t>
        </w:r>
      </w:hyperlink>
      <w:r w:rsidDel="00000000" w:rsidR="00000000" w:rsidRPr="00000000">
        <w:rPr>
          <w:rtl w:val="0"/>
        </w:rPr>
        <w:t xml:space="preserve">. </w:t>
      </w:r>
    </w:p>
    <w:p w:rsidR="00000000" w:rsidDel="00000000" w:rsidP="00000000" w:rsidRDefault="00000000" w:rsidRPr="00000000" w14:paraId="0000023E">
      <w:pPr>
        <w:spacing w:line="276" w:lineRule="auto"/>
        <w:jc w:val="both"/>
        <w:rPr/>
      </w:pPr>
      <w:r w:rsidDel="00000000" w:rsidR="00000000" w:rsidRPr="00000000">
        <w:rPr>
          <w:rtl w:val="0"/>
        </w:rPr>
        <w:t xml:space="preserve">Gomez, A., &amp; Cook, N. B. (2010). Time budgets of lactating dairy cattle in commercial freestall herds. Journal of Dairy Science, 93(12), 5772–5781. </w:t>
      </w:r>
      <w:hyperlink r:id="rId15">
        <w:r w:rsidDel="00000000" w:rsidR="00000000" w:rsidRPr="00000000">
          <w:rPr>
            <w:color w:val="1155cc"/>
            <w:u w:val="single"/>
            <w:rtl w:val="0"/>
          </w:rPr>
          <w:t xml:space="preserve">https://doi.org/10.3168/jds.2010-3436</w:t>
        </w:r>
      </w:hyperlink>
      <w:r w:rsidDel="00000000" w:rsidR="00000000" w:rsidRPr="00000000">
        <w:rPr>
          <w:rtl w:val="0"/>
        </w:rPr>
        <w:t xml:space="preserve">. </w:t>
      </w:r>
    </w:p>
    <w:p w:rsidR="00000000" w:rsidDel="00000000" w:rsidP="00000000" w:rsidRDefault="00000000" w:rsidRPr="00000000" w14:paraId="0000023F">
      <w:pPr>
        <w:spacing w:line="276" w:lineRule="auto"/>
        <w:jc w:val="both"/>
        <w:rPr/>
      </w:pPr>
      <w:r w:rsidDel="00000000" w:rsidR="00000000" w:rsidRPr="00000000">
        <w:rPr>
          <w:rtl w:val="0"/>
        </w:rPr>
        <w:t xml:space="preserve">Grant, R. J., &amp; Albright, J. L. (2001). Effect of Animal Grouping on Feeding Behavior and Intake of Dairy Cattle. Journal of Dairy Science, 84, E156–E163. </w:t>
      </w:r>
      <w:hyperlink r:id="rId16">
        <w:r w:rsidDel="00000000" w:rsidR="00000000" w:rsidRPr="00000000">
          <w:rPr>
            <w:color w:val="1155cc"/>
            <w:u w:val="single"/>
            <w:rtl w:val="0"/>
          </w:rPr>
          <w:t xml:space="preserve">https://doi.org/10.3168/jds.s0022-0302(01)70210-x</w:t>
        </w:r>
      </w:hyperlink>
      <w:r w:rsidDel="00000000" w:rsidR="00000000" w:rsidRPr="00000000">
        <w:rPr>
          <w:rtl w:val="0"/>
        </w:rPr>
        <w:t xml:space="preserve">.  </w:t>
      </w:r>
    </w:p>
    <w:p w:rsidR="00000000" w:rsidDel="00000000" w:rsidP="00000000" w:rsidRDefault="00000000" w:rsidRPr="00000000" w14:paraId="00000240">
      <w:pPr>
        <w:spacing w:line="276" w:lineRule="auto"/>
        <w:jc w:val="both"/>
        <w:rPr/>
      </w:pPr>
      <w:r w:rsidDel="00000000" w:rsidR="00000000" w:rsidRPr="00000000">
        <w:rPr>
          <w:rtl w:val="0"/>
        </w:rPr>
        <w:t xml:space="preserve">Grodkowski, G., Szwaczkowski, T., Koszela, K., Mueller, W., Tomaszyk, K., Baars, T., &amp; Sakowski, T. (2022). Early detection of mastitis in cows using the system based on 3D motions detectors. Scientific Reports, 12(1). </w:t>
      </w:r>
      <w:hyperlink r:id="rId17">
        <w:r w:rsidDel="00000000" w:rsidR="00000000" w:rsidRPr="00000000">
          <w:rPr>
            <w:color w:val="1155cc"/>
            <w:u w:val="single"/>
            <w:rtl w:val="0"/>
          </w:rPr>
          <w:t xml:space="preserve">https://doi.org/10.1038/s41598-022-25275-2</w:t>
        </w:r>
      </w:hyperlink>
      <w:r w:rsidDel="00000000" w:rsidR="00000000" w:rsidRPr="00000000">
        <w:rPr>
          <w:rtl w:val="0"/>
        </w:rPr>
        <w:t xml:space="preserve">. </w:t>
      </w:r>
    </w:p>
    <w:p w:rsidR="00000000" w:rsidDel="00000000" w:rsidP="00000000" w:rsidRDefault="00000000" w:rsidRPr="00000000" w14:paraId="00000241">
      <w:pPr>
        <w:spacing w:line="276" w:lineRule="auto"/>
        <w:jc w:val="both"/>
        <w:rPr/>
      </w:pPr>
      <w:r w:rsidDel="00000000" w:rsidR="00000000" w:rsidRPr="00000000">
        <w:rPr>
          <w:rtl w:val="0"/>
        </w:rPr>
        <w:t xml:space="preserve">Huzzey, J. M., Veira, D. M., Weary, D. M. et al. (2007). Prepartum behavior and dry matter intake identify dairy cows at risk for metritis. Journal of Dairy Science, 90(7), 3220-3233. </w:t>
      </w:r>
      <w:hyperlink r:id="rId18">
        <w:r w:rsidDel="00000000" w:rsidR="00000000" w:rsidRPr="00000000">
          <w:rPr>
            <w:color w:val="1155cc"/>
            <w:u w:val="single"/>
            <w:rtl w:val="0"/>
          </w:rPr>
          <w:t xml:space="preserve">https://doi.org/10.3168/jds.2006-807</w:t>
        </w:r>
      </w:hyperlink>
      <w:r w:rsidDel="00000000" w:rsidR="00000000" w:rsidRPr="00000000">
        <w:rPr>
          <w:rtl w:val="0"/>
        </w:rPr>
        <w:t xml:space="preserve">. </w:t>
      </w:r>
    </w:p>
    <w:p w:rsidR="00000000" w:rsidDel="00000000" w:rsidP="00000000" w:rsidRDefault="00000000" w:rsidRPr="00000000" w14:paraId="00000242">
      <w:pPr>
        <w:spacing w:line="276" w:lineRule="auto"/>
        <w:jc w:val="both"/>
        <w:rPr/>
      </w:pPr>
      <w:r w:rsidDel="00000000" w:rsidR="00000000" w:rsidRPr="00000000">
        <w:rPr>
          <w:rtl w:val="0"/>
        </w:rPr>
        <w:t xml:space="preserve">Koskela, O., Benitez Pereira, L. S., Pölönen, I., Aronen, I., &amp; Kunttu, I. (2022). Deep learning image recognition of cow behavior and an open data set acquired near an automatic milking robot. Agricultural and Food Science, 31(2), 89–103. </w:t>
      </w:r>
      <w:hyperlink r:id="rId19">
        <w:r w:rsidDel="00000000" w:rsidR="00000000" w:rsidRPr="00000000">
          <w:rPr>
            <w:color w:val="1155cc"/>
            <w:u w:val="single"/>
            <w:rtl w:val="0"/>
          </w:rPr>
          <w:t xml:space="preserve">https://doi.org/10.23986/afsci.111665</w:t>
        </w:r>
      </w:hyperlink>
      <w:r w:rsidDel="00000000" w:rsidR="00000000" w:rsidRPr="00000000">
        <w:rPr>
          <w:rtl w:val="0"/>
        </w:rPr>
        <w:t xml:space="preserve">  (Original work published 2022).</w:t>
      </w:r>
    </w:p>
    <w:p w:rsidR="00000000" w:rsidDel="00000000" w:rsidP="00000000" w:rsidRDefault="00000000" w:rsidRPr="00000000" w14:paraId="00000243">
      <w:pPr>
        <w:spacing w:line="276" w:lineRule="auto"/>
        <w:jc w:val="both"/>
        <w:rPr/>
      </w:pPr>
      <w:r w:rsidDel="00000000" w:rsidR="00000000" w:rsidRPr="00000000">
        <w:rPr>
          <w:rtl w:val="0"/>
        </w:rPr>
        <w:t xml:space="preserve">Sapkota, R., Cheppally, R. H., Sharda, A., &amp; Karkee, M. (2025). YOLO26: key architectural enhancements and performance benchmarking for real-time object detection. arXiv preprint arXiv:2509.25164.</w:t>
      </w:r>
    </w:p>
    <w:p w:rsidR="00000000" w:rsidDel="00000000" w:rsidP="00000000" w:rsidRDefault="00000000" w:rsidRPr="00000000" w14:paraId="00000244">
      <w:pPr>
        <w:spacing w:line="276" w:lineRule="auto"/>
        <w:jc w:val="both"/>
        <w:rPr/>
      </w:pPr>
      <w:r w:rsidDel="00000000" w:rsidR="00000000" w:rsidRPr="00000000">
        <w:rPr>
          <w:rtl w:val="0"/>
        </w:rPr>
        <w:t xml:space="preserve">Tian, H., Zhou, X., Wang, H., Xu, C., Zhao, Z., Xu, W., &amp; Deng, Z. (2024). The Prediction of Clinical Mastitis in Dairy Cows Based on Milk Yield, Rumination Time, and Milk Electrical Conductivity Using Machine Learning Algorithms. Animals, 14(3), 427. </w:t>
      </w:r>
      <w:hyperlink r:id="rId20">
        <w:r w:rsidDel="00000000" w:rsidR="00000000" w:rsidRPr="00000000">
          <w:rPr>
            <w:color w:val="1155cc"/>
            <w:u w:val="single"/>
            <w:rtl w:val="0"/>
          </w:rPr>
          <w:t xml:space="preserve">https://doi.org/10.3390/ani14030427</w:t>
        </w:r>
      </w:hyperlink>
      <w:r w:rsidDel="00000000" w:rsidR="00000000" w:rsidRPr="00000000">
        <w:rPr>
          <w:rtl w:val="0"/>
        </w:rPr>
        <w:t xml:space="preserve">. </w:t>
      </w:r>
    </w:p>
    <w:p w:rsidR="00000000" w:rsidDel="00000000" w:rsidP="00000000" w:rsidRDefault="00000000" w:rsidRPr="00000000" w14:paraId="00000245">
      <w:pPr>
        <w:spacing w:line="276" w:lineRule="auto"/>
        <w:jc w:val="both"/>
        <w:rPr/>
      </w:pPr>
      <w:r w:rsidDel="00000000" w:rsidR="00000000" w:rsidRPr="00000000">
        <w:rPr>
          <w:rtl w:val="0"/>
        </w:rPr>
        <w:t xml:space="preserve">Yaseen, M. (2024). What is YOLOv8: An In-Depth Exploration of the Internal Features of the Next-Generation Object Detector. arXiv preprint arXiv:2408.15857.</w:t>
      </w:r>
    </w:p>
    <w:p w:rsidR="00000000" w:rsidDel="00000000" w:rsidP="00000000" w:rsidRDefault="00000000" w:rsidRPr="00000000" w14:paraId="00000246">
      <w:pPr>
        <w:spacing w:line="276" w:lineRule="auto"/>
        <w:jc w:val="both"/>
        <w:rPr/>
      </w:pPr>
      <w:r w:rsidDel="00000000" w:rsidR="00000000" w:rsidRPr="00000000">
        <w:rPr>
          <w:rtl w:val="0"/>
        </w:rPr>
        <w:t xml:space="preserve">Zhang, Y., Sun, P., Jiang, Y., Yu, D., Weng, F., Yuan, Z., ... &amp; Wang, X. (2022, October). ByteTrack: Multi-object tracking by associating every detection box. In European conference on computer vision (pp. 1-21). Cham: Springer Nature Switzerland.</w:t>
      </w:r>
    </w:p>
    <w:p w:rsidR="00000000" w:rsidDel="00000000" w:rsidP="00000000" w:rsidRDefault="00000000" w:rsidRPr="00000000" w14:paraId="00000247">
      <w:pPr>
        <w:spacing w:line="276" w:lineRule="auto"/>
        <w:jc w:val="both"/>
        <w:rPr/>
      </w:pPr>
      <w:r w:rsidDel="00000000" w:rsidR="00000000" w:rsidRPr="00000000">
        <w:rPr>
          <w:rtl w:val="0"/>
        </w:rPr>
        <w:t xml:space="preserve">Zhao, Y., Lv, W., Xu, S., Wei, J., Wang, G., Dang, Q., ... &amp; Chen, J. (2024). DETRs beat YOLOs on real-time object detection. In Proceedings of the IEEE/CVF conference on computer vision and pattern recognition (pp. 16965-16974).</w:t>
      </w:r>
    </w:p>
    <w:sectPr>
      <w:headerReference r:id="rId21" w:type="default"/>
      <w:headerReference r:id="rId22" w:type="even"/>
      <w:footerReference r:id="rId23" w:type="default"/>
      <w:footerReference r:id="rId24"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Liberation sans narro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Regular"/>
  <w:font w:name="Liberation sans narrow regular"/>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lisation sans narrow"/>
  <w:font w:name="Space Grotesk">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10" name="image9.png"/>
          <a:graphic>
            <a:graphicData uri="http://schemas.openxmlformats.org/drawingml/2006/picture">
              <pic:pic>
                <pic:nvPicPr>
                  <pic:cNvPr descr="A yellow sign with black text&#10;&#10;AI-generated content may be incorrect." id="0" name="image9.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-46331</wp:posOffset>
          </wp:positionV>
          <wp:extent cx="746760" cy="464185"/>
          <wp:effectExtent b="0" l="0" r="0" t="0"/>
          <wp:wrapSquare wrapText="bothSides" distB="0" distT="0" distL="114300" distR="114300"/>
          <wp:docPr descr="A logo with a lion and a crown&#10;&#10;AI-generated content may be incorrect." id="3" name="image3.jpg"/>
          <a:graphic>
            <a:graphicData uri="http://schemas.openxmlformats.org/drawingml/2006/picture">
              <pic:pic>
                <pic:nvPicPr>
                  <pic:cNvPr descr="A logo with a lion and a crown&#10;&#10;AI-generated content may be incorrect." id="0" name="image3.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-889829</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2" name="image5.jpg"/>
          <a:graphic>
            <a:graphicData uri="http://schemas.openxmlformats.org/drawingml/2006/picture">
              <pic:pic>
                <pic:nvPicPr>
                  <pic:cNvPr descr="A blue and grey logo&#10;&#10;AI-generated content may be incorrect." id="0" name="image5.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4" name="image8.png"/>
          <a:graphic>
            <a:graphicData uri="http://schemas.openxmlformats.org/drawingml/2006/picture">
              <pic:pic>
                <pic:nvPicPr>
                  <pic:cNvPr descr="A close-up of a sign&#10;&#10;AI-generated content may be incorrect." id="0" name="image8.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24D">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6" name="image9.png"/>
          <a:graphic>
            <a:graphicData uri="http://schemas.openxmlformats.org/drawingml/2006/picture">
              <pic:pic>
                <pic:nvPicPr>
                  <pic:cNvPr descr="A yellow sign with black text&#10;&#10;AI-generated content may be incorrect." id="0" name="image9.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-59686</wp:posOffset>
          </wp:positionV>
          <wp:extent cx="746760" cy="464185"/>
          <wp:effectExtent b="0" l="0" r="0" t="0"/>
          <wp:wrapSquare wrapText="bothSides" distB="0" distT="0" distL="114300" distR="114300"/>
          <wp:docPr descr="A logo with a lion and a crown&#10;&#10;AI-generated content may be incorrect." id="5" name="image3.jpg"/>
          <a:graphic>
            <a:graphicData uri="http://schemas.openxmlformats.org/drawingml/2006/picture">
              <pic:pic>
                <pic:nvPicPr>
                  <pic:cNvPr descr="A logo with a lion and a crown&#10;&#10;AI-generated content may be incorrect." id="0" name="image3.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-782951</wp:posOffset>
          </wp:positionH>
          <wp:positionV relativeFrom="paragraph">
            <wp:posOffset>-38095</wp:posOffset>
          </wp:positionV>
          <wp:extent cx="1488440" cy="435610"/>
          <wp:effectExtent b="0" l="0" r="0" t="0"/>
          <wp:wrapSquare wrapText="bothSides" distB="0" distT="0" distL="114300" distR="114300"/>
          <wp:docPr descr="A blue and grey logo&#10;&#10;AI-generated content may be incorrect." id="8" name="image5.jpg"/>
          <a:graphic>
            <a:graphicData uri="http://schemas.openxmlformats.org/drawingml/2006/picture">
              <pic:pic>
                <pic:nvPicPr>
                  <pic:cNvPr descr="A blue and grey logo&#10;&#10;AI-generated content may be incorrect." id="0" name="image5.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7" name="image8.png"/>
          <a:graphic>
            <a:graphicData uri="http://schemas.openxmlformats.org/drawingml/2006/picture">
              <pic:pic>
                <pic:nvPicPr>
                  <pic:cNvPr descr="A close-up of a sign&#10;&#10;AI-generated content may be incorrect." id="0" name="image8.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-168214</wp:posOffset>
          </wp:positionV>
          <wp:extent cx="1195070" cy="429895"/>
          <wp:effectExtent b="0" l="0" r="0" t="0"/>
          <wp:wrapNone/>
          <wp:docPr descr="A logo with green leaves&#10;&#10;AI-generated content may be incorrect." id="9" name="image6.jpg"/>
          <a:graphic>
            <a:graphicData uri="http://schemas.openxmlformats.org/drawingml/2006/picture">
              <pic:pic>
                <pic:nvPicPr>
                  <pic:cNvPr descr="A logo with green leaves&#10;&#10;AI-generated content may be incorrect." id="0" name="image6.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249">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eralisation sans narrow" w:cs="Liberalisation sans narrow" w:eastAsia="Liberalisation sans narrow" w:hAnsi="Liberalisation sans narrow"/>
        <w:rtl w:val="0"/>
      </w:rPr>
      <w:t xml:space="preserve">DEL-Lact-Anom</w:t>
    </w:r>
  </w:p>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495" w:hanging="495"/>
      </w:pPr>
      <w:rPr/>
    </w:lvl>
    <w:lvl w:ilvl="1">
      <w:start w:val="1"/>
      <w:numFmt w:val="decimal"/>
      <w:lvlText w:val="%1.%2"/>
      <w:lvlJc w:val="left"/>
      <w:pPr>
        <w:ind w:left="495" w:hanging="495"/>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jc w:val="center"/>
    </w:pPr>
    <w:rPr>
      <w:rFonts w:ascii="Open Sans" w:cs="Open Sans" w:eastAsia="Open Sans" w:hAnsi="Open Sans"/>
      <w:b w:val="1"/>
      <w:bCs w:val="1"/>
      <w:color w:val="1b2e2f"/>
      <w:sz w:val="36"/>
      <w:szCs w:val="36"/>
    </w:rPr>
  </w:style>
  <w:style w:type="paragraph" w:styleId="Heading2">
    <w:name w:val="heading 2"/>
    <w:basedOn w:val="Normal"/>
    <w:next w:val="Normal"/>
    <w:pPr>
      <w:keepNext w:val="1"/>
      <w:keepLines w:val="1"/>
      <w:spacing w:after="0" w:before="40" w:line="240" w:lineRule="auto"/>
    </w:pPr>
    <w:rPr>
      <w:rFonts w:ascii="Open Sans" w:cs="Open Sans" w:eastAsia="Open Sans" w:hAnsi="Open Sans"/>
      <w:b w:val="1"/>
      <w:bCs w:val="1"/>
      <w:color w:val="284546"/>
      <w:sz w:val="32"/>
      <w:szCs w:val="32"/>
    </w:rPr>
  </w:style>
  <w:style w:type="paragraph" w:styleId="Heading3">
    <w:name w:val="heading 3"/>
    <w:basedOn w:val="Normal"/>
    <w:next w:val="Normal"/>
    <w:pPr>
      <w:keepNext w:val="1"/>
      <w:keepLines w:val="1"/>
      <w:spacing w:after="0" w:before="40" w:line="276" w:lineRule="auto"/>
      <w:jc w:val="both"/>
    </w:pPr>
    <w:rPr>
      <w:rFonts w:ascii="Liberation sans narrow" w:cs="Liberation sans narrow" w:eastAsia="Liberation sans narrow" w:hAnsi="Liberation sans narrow"/>
      <w:b w:val="1"/>
      <w:bCs w:val="1"/>
      <w:smallCaps w:val="1"/>
      <w:color w:val="203441"/>
    </w:rPr>
  </w:style>
  <w:style w:type="paragraph" w:styleId="Heading4">
    <w:name w:val="heading 4"/>
    <w:basedOn w:val="Normal"/>
    <w:next w:val="Normal"/>
    <w:pPr>
      <w:keepNext w:val="1"/>
      <w:keepLines w:val="1"/>
      <w:spacing w:after="0" w:before="40" w:lineRule="auto"/>
    </w:pPr>
    <w:rPr>
      <w:rFonts w:ascii="Open Sans" w:cs="Open Sans" w:eastAsia="Open Sans" w:hAnsi="Open Sans"/>
      <w:b w:val="1"/>
      <w:bCs w:val="1"/>
      <w:color w:val="284546"/>
      <w:sz w:val="24"/>
      <w:szCs w:val="24"/>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3390/ani14030427" TargetMode="External"/><Relationship Id="rId11" Type="http://schemas.openxmlformats.org/officeDocument/2006/relationships/hyperlink" Target="https://huggingface.co/datasets/neis-lab/mmcows/tree/main" TargetMode="External"/><Relationship Id="rId22" Type="http://schemas.openxmlformats.org/officeDocument/2006/relationships/header" Target="header2.xml"/><Relationship Id="rId10" Type="http://schemas.openxmlformats.org/officeDocument/2006/relationships/hyperlink" Target="https://www.kaggle.com/datasets/fandaoerji/cbvd-5cow-behavior-video-dataset/" TargetMode="External"/><Relationship Id="rId21" Type="http://schemas.openxmlformats.org/officeDocument/2006/relationships/header" Target="header1.xml"/><Relationship Id="rId13" Type="http://schemas.openxmlformats.org/officeDocument/2006/relationships/hyperlink" Target="https://doi.org/10.3390/ani15111674" TargetMode="External"/><Relationship Id="rId24" Type="http://schemas.openxmlformats.org/officeDocument/2006/relationships/footer" Target="footer2.xml"/><Relationship Id="rId12" Type="http://schemas.openxmlformats.org/officeDocument/2006/relationships/hyperlink" Target="https://doi.org/10.3965/j.ijabe.20120503.001"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doi.org/10.3168/jds.2010-3436" TargetMode="External"/><Relationship Id="rId14" Type="http://schemas.openxmlformats.org/officeDocument/2006/relationships/hyperlink" Target="https://doi.org/10.3389/fvets.2025.1726719" TargetMode="External"/><Relationship Id="rId17" Type="http://schemas.openxmlformats.org/officeDocument/2006/relationships/hyperlink" Target="https://doi.org/10.1038/s41598-022-25275-2" TargetMode="External"/><Relationship Id="rId16" Type="http://schemas.openxmlformats.org/officeDocument/2006/relationships/hyperlink" Target="https://doi.org/10.3168/jds.s0022-0302(01)70210-x" TargetMode="External"/><Relationship Id="rId5" Type="http://schemas.openxmlformats.org/officeDocument/2006/relationships/styles" Target="styles.xml"/><Relationship Id="rId19" Type="http://schemas.openxmlformats.org/officeDocument/2006/relationships/hyperlink" Target="https://doi.org/10.23986/afsci.111665" TargetMode="External"/><Relationship Id="rId6" Type="http://schemas.openxmlformats.org/officeDocument/2006/relationships/customXml" Target="../customXML/item1.xml"/><Relationship Id="rId18" Type="http://schemas.openxmlformats.org/officeDocument/2006/relationships/hyperlink" Target="https://doi.org/10.3168/jds.2006-807" TargetMode="External"/><Relationship Id="rId7" Type="http://schemas.openxmlformats.org/officeDocument/2006/relationships/image" Target="media/image1.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SpaceGrotesk-bold.ttf"/><Relationship Id="rId9" Type="http://schemas.openxmlformats.org/officeDocument/2006/relationships/font" Target="fonts/SpaceGrotesk-regular.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3.jpg"/><Relationship Id="rId3" Type="http://schemas.openxmlformats.org/officeDocument/2006/relationships/image" Target="media/image5.jpg"/><Relationship Id="rId4"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3.jpg"/><Relationship Id="rId3" Type="http://schemas.openxmlformats.org/officeDocument/2006/relationships/image" Target="media/image5.jp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gw1wzS4SvWG5hRGxGys/KFQriA==">CgMxLjAaHwoBMBIaChgICVIUChJ0YWJsZS5uMzg2ZXl3MnNlemwaHwoBMRIaChgICVIUChJ0YWJsZS40ZGFyZ2o1aW9oMXYaHwoBMhIaChgICVIUChJ0YWJsZS54Z2YybHQ4ZWx4bzAaHwoBMxIaChgICVIUChJ0YWJsZS5mbTN4c2hmaHZndGcaHwoBNBIaChgICVIUChJ0YWJsZS5qcmNxMHJqaWhhZ2EaHgoBNRIZChcICVITChF0YWJsZS53Znp4ZGZqdjk4YRofCgE2EhoKGAgJUhQKEnRhYmxlLm9hN2YwZHhsZmd2N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