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a10 · dairy-disease-vector-detection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Sistema de análisis de imágenes que localiza y reconoce, sobre fotografías de ganado vacuno, los tres vectores biológicos que transmiten enfermedades al animal: moscas, mosquitos y garrapatas. A partir de una foto, marca dónde hay cada bicho y de qué tipo es, y resume cuántos hay de cada especie. Está pensado como una herramienta de vigilancia sanitaria temprana en la explotación.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Ayudar a la explotación a anticiparse a las infestaciones de moscas, mosquitos y garrapatas en el establo, detectando su presencia sobre los animales a partir de imágenes antes de que el problema se extienda. El objetivo de negocio declarado es reducir en torno a un 10% los costes de tratamiento asociados a estos vectores, una cifra que —según la propia entrega— todavía debe confirmarse con una validación en condiciones reales.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Le envías una fotografía del animal (o un conjunto de fotos) y el sistema te devuelve qué vectores ha encontrado, de qué especie, cuántos, y cuál es el predominante en esa imagen. Puedes analizar una foto suelta para una respuesta inmediata, o una carpeta/lote de imágenes de golpe. Dispones de dos ajustes opcionales de sensibilidad (uno para cuán exigente es al detectar un bicho y otro para aceptar la especie asignada) si quieres afinar cuántas detecciones dudosas se descartan.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diagnostica la enfermedad del animal ni su gravedad: solo indica la presencia y el tipo de vector (mosca, mosquito o garrapata) visible en la imagen, no si el animal está enfermo ni qué tratamiento aplicar.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El sistema trabaja con fotografías del ganado tomadas en la explotación. Lo ideal son imágenes nítidas y bien iluminadas en las que el vector sea razonablemente visible sobre el animal; los bichos muy pequeños o lejanos son más difíciles de detectar.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Fotografía del animal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Una imagen del ganado, ya sea como archivo en el sistema o como imagen enviada directamente. Formatos habituales: JPG, PNG, BMP o TIFF.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Carpeta o lote de imágenes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Un conjunto de fotos para analizar en bloque; el sistema revisa cada imagen y devuelve un resultado por fichero.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Sensibilidad de detección (opcional)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Ajuste de cuán exigente es el sistema al dar por buena la presencia de un bicho; por defecto es permisivo (0,2) para no perderse vectores.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Sensibilidad de especie (opcional)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Ajuste de cuán seguro debe estar de la especie antes de aceptarla; por defecto medio (0,5).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Vector predominante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La especie de vector más presente en la imagen (mosca, mosquito o garrapata), o 'sin vectores' si no encuentra ninguno fiable.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Te indica de un vistazo cuál es el problema principal en esa foto; 'sin vectores' significa que no se ha aceptado ninguna detección.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Confianza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Cuán seguro está el sistema de la especie del vector predominante, de 0 a 1.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Cuanto más alta, más fiable; conviene revisar a mano las detecciones con confianza baja.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Número de vectores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Cuántos bichos ha detectado y aceptado en total en la imagen.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Da una idea de la magnitud de la presencia; 0 significa imagen sin vectores aceptados.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Detalle y reparto por especie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El listado de cada detección con su ubicación en la foto y el recuento agrupado por tipo de vector.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Permite comprobar visualmente las detecciones y ver qué mezcla de vectores hay en el animal.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Si en una foto el sistema devuelve 'garrapata' como vector predominante con confianza 0,93 y un recuento de 4 garrapatas y 1 mosca, se interpreta como una presencia clara de garrapatas sobre ese animal que justifica una inspección y, si procede, un tratamiento antiparasitario; la mosca aislada con confianza baja probablemente no sea relevante.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Una vez que un bicho está bien recortado en la imagen, el sistema acierta la especie en torno a 98 de cada 100 casos. El punto débil está en detectarlos: se localiza aproximadamente el 71% de los vectores presentes, de modo que puede pasar por alto cerca de 3 de cada 10, sobre todo cuando son pequeños u ocupan menos de una décima parte de la imagen. Por eso una respuesta 'sin vectores' no garantiza que el animal esté libre de ellos.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Detecciones con confianza baja o cercana al umbral: conviene confirmarlas visualmente antes de actuar.</w:t>
      </w:r>
    </w:p>
    <w:p ns2:paraId="2053022C" ns2:textId="77777777" w:rsidR="00CE24DC" w:rsidRDefault="00000000">
      <w:r>
        <w:t xml:space="preserve">•  Imágenes con vectores muy pequeños, lejanos o sobre pelaje oscuro, donde el sistema tiende a omitir detecciones.</w:t>
      </w:r>
    </w:p>
    <w:p ns2:paraId="2053022C" ns2:textId="77777777" w:rsidR="00CE24DC" w:rsidRDefault="00000000">
      <w:r>
        <w:t xml:space="preserve">•  Fotos tomadas con mala iluminación, sombras marcadas, contraluz o movimiento (imagen movida), que reducen la fiabilidad.</w:t>
      </w:r>
    </w:p>
    <w:p ns2:paraId="2053022C" ns2:textId="77777777" w:rsidR="00CE24DC" w:rsidRDefault="00000000">
      <w:r>
        <w:t xml:space="preserve">•  Un resultado 'sin vectores' cuando hay sospecha razonable de infestación: no descarta con seguridad su presencia.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diagnostica enfermedades ni evalúa el estado de salud del animal.</w:t>
      </w:r>
    </w:p>
    <w:p ns2:paraId="36E72011" ns2:textId="77777777" w:rsidR="00CE24DC" w:rsidRDefault="00000000">
      <w:r>
        <w:t xml:space="preserve">•  No cuenta con exactitud absoluta el número de parásitos: es una estimación de los que consigue detectar.</w:t>
      </w:r>
    </w:p>
    <w:p ns2:paraId="36E72011" ns2:textId="77777777" w:rsidR="00CE24DC" w:rsidRDefault="00000000">
      <w:r>
        <w:t xml:space="preserve">•  No recomienda tratamientos ni dosis.</w:t>
      </w:r>
    </w:p>
    <w:p ns2:paraId="36E72011" ns2:textId="77777777" w:rsidR="00CE24DC" w:rsidRDefault="00000000">
      <w:r>
        <w:t xml:space="preserve">•  No garantiza detectar todos los vectores presentes, especialmente los pequeños o poco visibles.</w:t>
      </w:r>
    </w:p>
    <w:p ns2:paraId="36E72011" ns2:textId="77777777" w:rsidR="00CE24DC" w:rsidRDefault="00000000">
      <w:r>
        <w:t xml:space="preserve">•  No ha sido validado sobre el pelaje real del ganado en explotación: se entrenó con imágenes de fondos controlados.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Sí. El clasificador de especie es muy fiable (~98%), pero la detección deja escapar en torno al 29% de los vectores y, al haberse entrenado con fondos controlados y no sobre el pelaje real del animal, puede confundir texturas del pelo con bichos. Además, el ahorro del 10% en costes de tratamiento es un objetivo de negocio no verificado que requiere validación con datos reales antes del despliegue. Debe usarse como ayuda a la vigilancia, no como una cuenta exacta ni como una garantía de ausencia de plaga.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Fiabilidad al identificar la especie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80% (obtenido ~98%)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De los bichos que detecta, el porcentaje en que acierta si es mosca, mosquito o garrapata.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Capacidad de detección (cobertura)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65% (obtenido ~71%)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Porcentaje de los vectores realmente presentes que el sistema consigue localizar.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Precisión de localización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70% (obtenido ~79%)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Grado de acierto al situar correctamente los recuadros sobre los vectores.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Ahorro en costes de tratamiento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~10% (objetivo, no validado)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Reducción de coste esperada por la intervención temprana; pendiente de confirmar en explotación real.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Sin validación end-to-end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 detección y la identificación de especie se probaron por separado, no el sistema completo funcionando sobre fotos reales de la explotación; no hay una comprobación integral de extremo a extremo.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Entrenado con fondos controlados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Las imágenes de entrenamiento tenían fondos neutros o de vegetación, no el pelaje del ganado, por lo que en campo puede confundir texturas del pelo con vectores.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Se le escapan los vectores pequeños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Cuando el bicho ocupa menos de una décima parte de la imagen, es frecuente que no lo detecte; la distancia variable de la cámara al animal agrava el problema.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Menos fiable en moscas y mosquitos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En los datos de entrenamiento las garrapatas estaban sobrerrepresentadas, así que el reconocimiento de las otras dos especies es algo más frágil.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Sensible a las condiciones de la foto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Luz cambiante, sombras del animal, sol directo o imagen movida pueden reducir puntualmente tanto la detección como la precisión.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Ahorro de costes sin confirmar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 reducción del 10% en costes de tratamiento es un objetivo de negocio que solo puede darse por bueno tras validar el modelo en condiciones reales.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a10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dairy-disease-vector-detection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