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FA3D" w14:textId="77777777" w:rsidR="0093442F" w:rsidRPr="003A1D73" w:rsidRDefault="0093442F" w:rsidP="0093442F">
      <w:pPr>
        <w:pStyle w:val="NoSpacing"/>
        <w:spacing w:line="360" w:lineRule="auto"/>
        <w:rPr>
          <w:rFonts w:ascii="Times New Roman" w:hAnsi="Times New Roman" w:cs="Times New Roman"/>
          <w:b/>
          <w:bCs/>
        </w:rPr>
      </w:pPr>
      <w:r>
        <w:rPr>
          <w:rFonts w:ascii="Times New Roman" w:hAnsi="Times New Roman" w:cs="Times New Roman"/>
          <w:b/>
          <w:bCs/>
        </w:rPr>
        <w:t xml:space="preserve">Title: </w:t>
      </w:r>
      <w:r w:rsidRPr="003A1D73">
        <w:rPr>
          <w:rFonts w:ascii="Times New Roman" w:hAnsi="Times New Roman" w:cs="Times New Roman"/>
          <w:b/>
          <w:bCs/>
        </w:rPr>
        <w:t>Realized thermal niche approach eliminates temperature bias in bioenergetic model estimates</w:t>
      </w:r>
    </w:p>
    <w:p w14:paraId="4E94D1DE" w14:textId="593147CB" w:rsidR="00230F4D" w:rsidRDefault="0093442F" w:rsidP="0093442F">
      <w:pPr>
        <w:pStyle w:val="NoSpacing"/>
        <w:spacing w:line="360" w:lineRule="auto"/>
        <w:rPr>
          <w:rFonts w:ascii="Times New Roman" w:hAnsi="Times New Roman" w:cs="Times New Roman"/>
          <w:bCs/>
        </w:rPr>
      </w:pPr>
      <w:r w:rsidRPr="003A1D73">
        <w:rPr>
          <w:rFonts w:ascii="Times New Roman" w:hAnsi="Times New Roman" w:cs="Times New Roman"/>
          <w:bCs/>
        </w:rPr>
        <w:t>Silviya V. Ivanova, Aaron T. Fisk, Timothy B. Johnson</w:t>
      </w:r>
    </w:p>
    <w:p w14:paraId="1A3E2646" w14:textId="77777777" w:rsidR="0093442F" w:rsidRPr="0093442F" w:rsidRDefault="0093442F" w:rsidP="0093442F">
      <w:pPr>
        <w:pStyle w:val="NoSpacing"/>
        <w:spacing w:line="360" w:lineRule="auto"/>
        <w:rPr>
          <w:rFonts w:ascii="Times New Roman" w:hAnsi="Times New Roman" w:cs="Times New Roman"/>
          <w:bCs/>
        </w:rPr>
      </w:pPr>
    </w:p>
    <w:p w14:paraId="3E440ABD" w14:textId="5D4F177B" w:rsidR="00230F4D" w:rsidRPr="00230F4D" w:rsidRDefault="00230F4D" w:rsidP="00784AF0">
      <w:pPr>
        <w:spacing w:line="360" w:lineRule="auto"/>
        <w:rPr>
          <w:rFonts w:ascii="Times New Roman" w:hAnsi="Times New Roman" w:cs="Times New Roman"/>
          <w:sz w:val="24"/>
          <w:szCs w:val="24"/>
        </w:rPr>
      </w:pPr>
      <w:r w:rsidRPr="0093442F">
        <w:rPr>
          <w:rFonts w:ascii="Times New Roman" w:hAnsi="Times New Roman" w:cs="Times New Roman"/>
          <w:b/>
          <w:bCs/>
          <w:sz w:val="24"/>
          <w:szCs w:val="24"/>
          <w:highlight w:val="yellow"/>
        </w:rPr>
        <w:t>Table</w:t>
      </w:r>
      <w:r w:rsidR="0093442F" w:rsidRPr="0093442F">
        <w:rPr>
          <w:rFonts w:ascii="Times New Roman" w:hAnsi="Times New Roman" w:cs="Times New Roman"/>
          <w:b/>
          <w:bCs/>
          <w:sz w:val="24"/>
          <w:szCs w:val="24"/>
          <w:highlight w:val="yellow"/>
        </w:rPr>
        <w:t>:</w:t>
      </w:r>
      <w:r w:rsidRPr="0093442F">
        <w:rPr>
          <w:rFonts w:ascii="Times New Roman" w:hAnsi="Times New Roman" w:cs="Times New Roman"/>
          <w:b/>
          <w:bCs/>
          <w:sz w:val="24"/>
          <w:szCs w:val="24"/>
          <w:highlight w:val="yellow"/>
        </w:rPr>
        <w:t xml:space="preserve"> </w:t>
      </w:r>
      <w:r w:rsidRPr="00727ED6">
        <w:rPr>
          <w:rFonts w:ascii="Times New Roman" w:hAnsi="Times New Roman" w:cs="Times New Roman"/>
          <w:sz w:val="24"/>
          <w:szCs w:val="24"/>
        </w:rPr>
        <w:t xml:space="preserve">Diet change in proportions per size of predator </w:t>
      </w:r>
      <w:r w:rsidRPr="00727ED6">
        <w:rPr>
          <w:rFonts w:ascii="Times New Roman" w:hAnsi="Times New Roman" w:cs="Times New Roman"/>
          <w:color w:val="000000"/>
          <w:sz w:val="24"/>
          <w:szCs w:val="24"/>
        </w:rPr>
        <w:t xml:space="preserve">(weight was extrapolated from length-weight relationship) </w:t>
      </w:r>
      <w:r w:rsidRPr="00727ED6">
        <w:rPr>
          <w:rFonts w:ascii="Times New Roman" w:hAnsi="Times New Roman" w:cs="Times New Roman"/>
          <w:sz w:val="24"/>
          <w:szCs w:val="24"/>
        </w:rPr>
        <w:t>from age 1 through 15 for lake trout and 0 to 4 for Chinook salm</w:t>
      </w:r>
      <w:r w:rsidRPr="00230F4D">
        <w:rPr>
          <w:rFonts w:ascii="Times New Roman" w:hAnsi="Times New Roman" w:cs="Times New Roman"/>
          <w:sz w:val="24"/>
          <w:szCs w:val="24"/>
        </w:rPr>
        <w:t xml:space="preserve">on. Lake trout diet proportions were obtained from Rand and Stewart </w:t>
      </w:r>
      <w:sdt>
        <w:sdtPr>
          <w:rPr>
            <w:rFonts w:ascii="Times New Roman" w:hAnsi="Times New Roman" w:cs="Times New Roman"/>
            <w:color w:val="000000"/>
            <w:sz w:val="24"/>
            <w:szCs w:val="24"/>
          </w:rPr>
          <w:tag w:val="MENDELEY_CITATION_v3_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"/>
          <w:id w:val="-932278188"/>
          <w:placeholder>
            <w:docPart w:val="DefaultPlaceholder_-1854013440"/>
          </w:placeholder>
        </w:sdtPr>
        <w:sdtContent>
          <w:r w:rsidRPr="00230F4D">
            <w:rPr>
              <w:rFonts w:ascii="Times New Roman" w:hAnsi="Times New Roman" w:cs="Times New Roman"/>
              <w:color w:val="000000"/>
              <w:sz w:val="24"/>
              <w:szCs w:val="24"/>
            </w:rPr>
            <w:t>(1998)</w:t>
          </w:r>
        </w:sdtContent>
      </w:sdt>
      <w:r w:rsidRPr="00230F4D">
        <w:rPr>
          <w:rFonts w:ascii="Times New Roman" w:hAnsi="Times New Roman" w:cs="Times New Roman"/>
          <w:sz w:val="24"/>
          <w:szCs w:val="24"/>
        </w:rPr>
        <w:t xml:space="preserve">, </w:t>
      </w:r>
      <w:proofErr w:type="spellStart"/>
      <w:r w:rsidRPr="00230F4D">
        <w:rPr>
          <w:rFonts w:ascii="Times New Roman" w:hAnsi="Times New Roman" w:cs="Times New Roman"/>
          <w:sz w:val="24"/>
          <w:szCs w:val="24"/>
        </w:rPr>
        <w:t>Madenjian</w:t>
      </w:r>
      <w:proofErr w:type="spellEnd"/>
      <w:r w:rsidRPr="00230F4D">
        <w:rPr>
          <w:rFonts w:ascii="Times New Roman" w:hAnsi="Times New Roman" w:cs="Times New Roman"/>
          <w:sz w:val="24"/>
          <w:szCs w:val="24"/>
        </w:rPr>
        <w:t xml:space="preserve">, </w:t>
      </w:r>
      <w:proofErr w:type="spellStart"/>
      <w:r w:rsidRPr="00230F4D">
        <w:rPr>
          <w:rFonts w:ascii="Times New Roman" w:hAnsi="Times New Roman" w:cs="Times New Roman"/>
          <w:sz w:val="24"/>
          <w:szCs w:val="24"/>
        </w:rPr>
        <w:t>Desorcie</w:t>
      </w:r>
      <w:proofErr w:type="spellEnd"/>
      <w:r w:rsidRPr="00230F4D">
        <w:rPr>
          <w:rFonts w:ascii="Times New Roman" w:hAnsi="Times New Roman" w:cs="Times New Roman"/>
          <w:sz w:val="24"/>
          <w:szCs w:val="24"/>
        </w:rPr>
        <w:t xml:space="preserve">, and Stedman </w:t>
      </w:r>
      <w:sdt>
        <w:sdtPr>
          <w:rPr>
            <w:rFonts w:ascii="Times New Roman" w:hAnsi="Times New Roman" w:cs="Times New Roman"/>
            <w:color w:val="000000"/>
            <w:sz w:val="24"/>
            <w:szCs w:val="24"/>
          </w:rPr>
          <w:tag w:val="MENDELEY_CITATION_v3_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"/>
          <w:id w:val="707834823"/>
          <w:placeholder>
            <w:docPart w:val="DefaultPlaceholder_-1854013440"/>
          </w:placeholder>
        </w:sdtPr>
        <w:sdtContent>
          <w:r w:rsidRPr="00230F4D">
            <w:rPr>
              <w:rFonts w:ascii="Times New Roman" w:hAnsi="Times New Roman" w:cs="Times New Roman"/>
              <w:color w:val="000000"/>
              <w:sz w:val="24"/>
              <w:szCs w:val="24"/>
            </w:rPr>
            <w:t>(1998)</w:t>
          </w:r>
        </w:sdtContent>
      </w:sdt>
      <w:r w:rsidRPr="00230F4D">
        <w:rPr>
          <w:rFonts w:ascii="Times New Roman" w:hAnsi="Times New Roman" w:cs="Times New Roman"/>
          <w:sz w:val="24"/>
          <w:szCs w:val="24"/>
        </w:rPr>
        <w:t xml:space="preserve"> and Chinook salmon from </w:t>
      </w:r>
      <w:proofErr w:type="spellStart"/>
      <w:r w:rsidRPr="00230F4D">
        <w:rPr>
          <w:rFonts w:ascii="Times New Roman" w:hAnsi="Times New Roman" w:cs="Times New Roman"/>
          <w:sz w:val="24"/>
          <w:szCs w:val="24"/>
        </w:rPr>
        <w:t>Mumby</w:t>
      </w:r>
      <w:proofErr w:type="spellEnd"/>
      <w:r w:rsidRPr="00230F4D">
        <w:rPr>
          <w:rFonts w:ascii="Times New Roman" w:hAnsi="Times New Roman" w:cs="Times New Roman"/>
          <w:sz w:val="24"/>
          <w:szCs w:val="24"/>
        </w:rPr>
        <w:t xml:space="preserve"> et al. </w:t>
      </w:r>
      <w:sdt>
        <w:sdtPr>
          <w:rPr>
            <w:rFonts w:ascii="Times New Roman" w:hAnsi="Times New Roman" w:cs="Times New Roman"/>
            <w:color w:val="000000"/>
            <w:sz w:val="24"/>
            <w:szCs w:val="24"/>
          </w:rPr>
          <w:tag w:val="MENDELEY_CITATION_v3_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"/>
          <w:id w:val="-1999490762"/>
          <w:placeholder>
            <w:docPart w:val="DefaultPlaceholder_-1854013440"/>
          </w:placeholder>
        </w:sdtPr>
        <w:sdtContent>
          <w:r w:rsidRPr="00230F4D">
            <w:rPr>
              <w:rFonts w:ascii="Times New Roman" w:hAnsi="Times New Roman" w:cs="Times New Roman"/>
              <w:color w:val="000000"/>
              <w:sz w:val="24"/>
              <w:szCs w:val="24"/>
            </w:rPr>
            <w:t>(2018)</w:t>
          </w:r>
        </w:sdtContent>
      </w:sdt>
      <w:r w:rsidRPr="00230F4D">
        <w:rPr>
          <w:rFonts w:ascii="Times New Roman" w:hAnsi="Times New Roman" w:cs="Times New Roman"/>
          <w:color w:val="000000"/>
          <w:sz w:val="24"/>
          <w:szCs w:val="24"/>
        </w:rPr>
        <w:t>.</w:t>
      </w:r>
    </w:p>
    <w:tbl>
      <w:tblPr>
        <w:tblW w:w="9282" w:type="dxa"/>
        <w:tblLook w:val="04A0" w:firstRow="1" w:lastRow="0" w:firstColumn="1" w:lastColumn="0" w:noHBand="0" w:noVBand="1"/>
      </w:tblPr>
      <w:tblGrid>
        <w:gridCol w:w="1176"/>
        <w:gridCol w:w="1209"/>
        <w:gridCol w:w="1445"/>
        <w:gridCol w:w="1202"/>
        <w:gridCol w:w="1142"/>
        <w:gridCol w:w="1212"/>
        <w:gridCol w:w="983"/>
        <w:gridCol w:w="913"/>
      </w:tblGrid>
      <w:tr w:rsidR="00230F4D" w:rsidRPr="002D10E3" w14:paraId="75B5463E" w14:textId="77777777" w:rsidTr="009C67F4">
        <w:trPr>
          <w:trHeight w:val="669"/>
        </w:trPr>
        <w:tc>
          <w:tcPr>
            <w:tcW w:w="117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35CCD60" w14:textId="77777777" w:rsidR="00230F4D" w:rsidRPr="002D10E3" w:rsidRDefault="00230F4D" w:rsidP="009C67F4">
            <w:pPr>
              <w:pStyle w:val="NoSpacing"/>
              <w:rPr>
                <w:rFonts w:ascii="Times New Roman" w:hAnsi="Times New Roman" w:cs="Times New Roman"/>
                <w:b/>
                <w:bCs/>
                <w:sz w:val="20"/>
                <w:szCs w:val="20"/>
              </w:rPr>
            </w:pPr>
          </w:p>
        </w:tc>
        <w:tc>
          <w:tcPr>
            <w:tcW w:w="1209" w:type="dxa"/>
            <w:tcBorders>
              <w:top w:val="single" w:sz="8" w:space="0" w:color="000000"/>
              <w:left w:val="nil"/>
              <w:bottom w:val="single" w:sz="4" w:space="0" w:color="auto"/>
              <w:right w:val="single" w:sz="8" w:space="0" w:color="000000"/>
            </w:tcBorders>
            <w:shd w:val="clear" w:color="auto" w:fill="auto"/>
            <w:vAlign w:val="center"/>
            <w:hideMark/>
          </w:tcPr>
          <w:p w14:paraId="2A3FB81D"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Length</w:t>
            </w:r>
          </w:p>
          <w:p w14:paraId="6986FB03"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(mm)</w:t>
            </w:r>
          </w:p>
        </w:tc>
        <w:tc>
          <w:tcPr>
            <w:tcW w:w="1445" w:type="dxa"/>
            <w:tcBorders>
              <w:top w:val="single" w:sz="8" w:space="0" w:color="000000"/>
              <w:left w:val="nil"/>
              <w:bottom w:val="single" w:sz="4" w:space="0" w:color="auto"/>
              <w:right w:val="single" w:sz="8" w:space="0" w:color="000000"/>
            </w:tcBorders>
            <w:shd w:val="clear" w:color="auto" w:fill="auto"/>
            <w:vAlign w:val="center"/>
            <w:hideMark/>
          </w:tcPr>
          <w:p w14:paraId="7A58910E"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Weight (g)</w:t>
            </w:r>
          </w:p>
          <w:p w14:paraId="32C1C6AA" w14:textId="77777777" w:rsidR="00230F4D" w:rsidRPr="002D10E3" w:rsidRDefault="00230F4D" w:rsidP="009C67F4">
            <w:pPr>
              <w:pStyle w:val="NoSpacing"/>
              <w:jc w:val="center"/>
              <w:rPr>
                <w:rFonts w:ascii="Times New Roman" w:hAnsi="Times New Roman" w:cs="Times New Roman"/>
                <w:b/>
                <w:bCs/>
                <w:sz w:val="20"/>
                <w:szCs w:val="20"/>
              </w:rPr>
            </w:pP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EF35E8"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Alewife</w:t>
            </w:r>
          </w:p>
        </w:tc>
        <w:tc>
          <w:tcPr>
            <w:tcW w:w="114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F3F06E"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Slimy sculpin</w:t>
            </w:r>
          </w:p>
        </w:tc>
        <w:tc>
          <w:tcPr>
            <w:tcW w:w="121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5B7C10"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Deep-water sculpin</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B32BF6"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Rainbow smelt</w:t>
            </w:r>
          </w:p>
        </w:tc>
        <w:tc>
          <w:tcPr>
            <w:tcW w:w="91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AA2E0C" w14:textId="77777777" w:rsidR="00230F4D" w:rsidRPr="002D10E3" w:rsidRDefault="00230F4D" w:rsidP="009C67F4">
            <w:pPr>
              <w:pStyle w:val="NoSpacing"/>
              <w:jc w:val="center"/>
              <w:rPr>
                <w:rFonts w:ascii="Times New Roman" w:hAnsi="Times New Roman" w:cs="Times New Roman"/>
                <w:b/>
                <w:bCs/>
                <w:sz w:val="20"/>
                <w:szCs w:val="20"/>
              </w:rPr>
            </w:pPr>
            <w:r w:rsidRPr="002D10E3">
              <w:rPr>
                <w:rFonts w:ascii="Times New Roman" w:hAnsi="Times New Roman" w:cs="Times New Roman"/>
                <w:b/>
                <w:bCs/>
                <w:sz w:val="20"/>
                <w:szCs w:val="20"/>
              </w:rPr>
              <w:t>Round goby</w:t>
            </w:r>
          </w:p>
        </w:tc>
      </w:tr>
      <w:tr w:rsidR="00230F4D" w:rsidRPr="00032E77" w14:paraId="18476EC8" w14:textId="77777777" w:rsidTr="009C67F4">
        <w:trPr>
          <w:trHeight w:val="340"/>
        </w:trPr>
        <w:tc>
          <w:tcPr>
            <w:tcW w:w="1176" w:type="dxa"/>
            <w:vMerge w:val="restart"/>
            <w:tcBorders>
              <w:top w:val="nil"/>
              <w:left w:val="single" w:sz="8" w:space="0" w:color="000000"/>
              <w:right w:val="single" w:sz="8" w:space="0" w:color="000000"/>
            </w:tcBorders>
            <w:shd w:val="clear" w:color="auto" w:fill="auto"/>
            <w:vAlign w:val="center"/>
            <w:hideMark/>
          </w:tcPr>
          <w:p w14:paraId="4654A817" w14:textId="77777777" w:rsidR="00230F4D" w:rsidRPr="00032E77" w:rsidRDefault="00230F4D" w:rsidP="009C67F4">
            <w:pPr>
              <w:pStyle w:val="NoSpacing"/>
              <w:rPr>
                <w:rFonts w:ascii="Times New Roman" w:hAnsi="Times New Roman" w:cs="Times New Roman"/>
                <w:sz w:val="20"/>
                <w:szCs w:val="20"/>
              </w:rPr>
            </w:pPr>
            <w:r w:rsidRPr="002D10E3">
              <w:rPr>
                <w:rFonts w:ascii="Times New Roman" w:hAnsi="Times New Roman" w:cs="Times New Roman"/>
                <w:b/>
                <w:bCs/>
                <w:sz w:val="20"/>
                <w:szCs w:val="20"/>
              </w:rPr>
              <w:t>Lake trout</w:t>
            </w:r>
          </w:p>
        </w:tc>
        <w:tc>
          <w:tcPr>
            <w:tcW w:w="1209" w:type="dxa"/>
            <w:tcBorders>
              <w:top w:val="single" w:sz="4" w:space="0" w:color="auto"/>
              <w:left w:val="nil"/>
              <w:bottom w:val="single" w:sz="8" w:space="0" w:color="000000"/>
              <w:right w:val="single" w:sz="8" w:space="0" w:color="000000"/>
            </w:tcBorders>
            <w:shd w:val="clear" w:color="auto" w:fill="auto"/>
            <w:vAlign w:val="center"/>
            <w:hideMark/>
          </w:tcPr>
          <w:p w14:paraId="38C16607"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&lt;399</w:t>
            </w:r>
          </w:p>
        </w:tc>
        <w:tc>
          <w:tcPr>
            <w:tcW w:w="1445" w:type="dxa"/>
            <w:tcBorders>
              <w:top w:val="single" w:sz="4" w:space="0" w:color="auto"/>
              <w:left w:val="nil"/>
              <w:bottom w:val="single" w:sz="8" w:space="0" w:color="000000"/>
              <w:right w:val="single" w:sz="8" w:space="0" w:color="000000"/>
            </w:tcBorders>
            <w:shd w:val="clear" w:color="auto" w:fill="auto"/>
            <w:vAlign w:val="center"/>
            <w:hideMark/>
          </w:tcPr>
          <w:p w14:paraId="6E73F50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&lt; 572</w:t>
            </w:r>
          </w:p>
        </w:tc>
        <w:tc>
          <w:tcPr>
            <w:tcW w:w="1202" w:type="dxa"/>
            <w:tcBorders>
              <w:top w:val="nil"/>
              <w:left w:val="nil"/>
              <w:bottom w:val="single" w:sz="8" w:space="0" w:color="000000"/>
              <w:right w:val="single" w:sz="8" w:space="0" w:color="000000"/>
            </w:tcBorders>
            <w:shd w:val="clear" w:color="auto" w:fill="auto"/>
            <w:vAlign w:val="center"/>
            <w:hideMark/>
          </w:tcPr>
          <w:p w14:paraId="718D041B"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0.31</w:t>
            </w:r>
          </w:p>
        </w:tc>
        <w:tc>
          <w:tcPr>
            <w:tcW w:w="1142" w:type="dxa"/>
            <w:tcBorders>
              <w:top w:val="nil"/>
              <w:left w:val="nil"/>
              <w:bottom w:val="single" w:sz="8" w:space="0" w:color="000000"/>
              <w:right w:val="single" w:sz="8" w:space="0" w:color="000000"/>
            </w:tcBorders>
            <w:shd w:val="clear" w:color="auto" w:fill="auto"/>
            <w:vAlign w:val="center"/>
            <w:hideMark/>
          </w:tcPr>
          <w:p w14:paraId="49E380E9"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1212" w:type="dxa"/>
            <w:tcBorders>
              <w:top w:val="nil"/>
              <w:left w:val="nil"/>
              <w:bottom w:val="single" w:sz="8" w:space="0" w:color="000000"/>
              <w:right w:val="single" w:sz="8" w:space="0" w:color="000000"/>
            </w:tcBorders>
            <w:shd w:val="clear" w:color="auto" w:fill="auto"/>
            <w:vAlign w:val="center"/>
            <w:hideMark/>
          </w:tcPr>
          <w:p w14:paraId="37D54349"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983" w:type="dxa"/>
            <w:tcBorders>
              <w:top w:val="nil"/>
              <w:left w:val="nil"/>
              <w:bottom w:val="single" w:sz="8" w:space="0" w:color="000000"/>
              <w:right w:val="single" w:sz="8" w:space="0" w:color="000000"/>
            </w:tcBorders>
            <w:shd w:val="clear" w:color="auto" w:fill="auto"/>
            <w:vAlign w:val="center"/>
            <w:hideMark/>
          </w:tcPr>
          <w:p w14:paraId="0B831CCB"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0.21</w:t>
            </w:r>
          </w:p>
        </w:tc>
        <w:tc>
          <w:tcPr>
            <w:tcW w:w="913" w:type="dxa"/>
            <w:tcBorders>
              <w:top w:val="nil"/>
              <w:left w:val="nil"/>
              <w:bottom w:val="single" w:sz="8" w:space="0" w:color="000000"/>
              <w:right w:val="single" w:sz="8" w:space="0" w:color="000000"/>
            </w:tcBorders>
            <w:shd w:val="clear" w:color="auto" w:fill="auto"/>
            <w:vAlign w:val="center"/>
            <w:hideMark/>
          </w:tcPr>
          <w:p w14:paraId="3FF43FF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0.28</w:t>
            </w:r>
          </w:p>
        </w:tc>
      </w:tr>
      <w:tr w:rsidR="00230F4D" w:rsidRPr="00032E77" w14:paraId="6BFF194B"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0771A608"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2DFB3D4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400-499</w:t>
            </w:r>
          </w:p>
        </w:tc>
        <w:tc>
          <w:tcPr>
            <w:tcW w:w="1445" w:type="dxa"/>
            <w:tcBorders>
              <w:top w:val="nil"/>
              <w:left w:val="nil"/>
              <w:bottom w:val="single" w:sz="8" w:space="0" w:color="000000"/>
              <w:right w:val="single" w:sz="8" w:space="0" w:color="000000"/>
            </w:tcBorders>
            <w:shd w:val="clear" w:color="auto" w:fill="auto"/>
            <w:vAlign w:val="center"/>
            <w:hideMark/>
          </w:tcPr>
          <w:p w14:paraId="1A6B75E3"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572 - 1224</w:t>
            </w:r>
          </w:p>
        </w:tc>
        <w:tc>
          <w:tcPr>
            <w:tcW w:w="1202" w:type="dxa"/>
            <w:tcBorders>
              <w:top w:val="nil"/>
              <w:left w:val="nil"/>
              <w:bottom w:val="single" w:sz="8" w:space="0" w:color="000000"/>
              <w:right w:val="single" w:sz="8" w:space="0" w:color="000000"/>
            </w:tcBorders>
            <w:shd w:val="clear" w:color="auto" w:fill="auto"/>
            <w:vAlign w:val="center"/>
            <w:hideMark/>
          </w:tcPr>
          <w:p w14:paraId="279640CF"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0.39</w:t>
            </w:r>
          </w:p>
        </w:tc>
        <w:tc>
          <w:tcPr>
            <w:tcW w:w="1142" w:type="dxa"/>
            <w:tcBorders>
              <w:top w:val="nil"/>
              <w:left w:val="nil"/>
              <w:bottom w:val="single" w:sz="8" w:space="0" w:color="000000"/>
              <w:right w:val="single" w:sz="8" w:space="0" w:color="000000"/>
            </w:tcBorders>
            <w:shd w:val="clear" w:color="auto" w:fill="auto"/>
            <w:vAlign w:val="center"/>
            <w:hideMark/>
          </w:tcPr>
          <w:p w14:paraId="4A4119A5"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1212" w:type="dxa"/>
            <w:tcBorders>
              <w:top w:val="nil"/>
              <w:left w:val="nil"/>
              <w:bottom w:val="single" w:sz="8" w:space="0" w:color="000000"/>
              <w:right w:val="single" w:sz="8" w:space="0" w:color="000000"/>
            </w:tcBorders>
            <w:shd w:val="clear" w:color="auto" w:fill="auto"/>
            <w:vAlign w:val="center"/>
            <w:hideMark/>
          </w:tcPr>
          <w:p w14:paraId="3E819D9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0.09</w:t>
            </w:r>
          </w:p>
        </w:tc>
        <w:tc>
          <w:tcPr>
            <w:tcW w:w="983" w:type="dxa"/>
            <w:tcBorders>
              <w:top w:val="nil"/>
              <w:left w:val="nil"/>
              <w:bottom w:val="single" w:sz="8" w:space="0" w:color="000000"/>
              <w:right w:val="single" w:sz="8" w:space="0" w:color="000000"/>
            </w:tcBorders>
            <w:shd w:val="clear" w:color="auto" w:fill="auto"/>
            <w:vAlign w:val="center"/>
            <w:hideMark/>
          </w:tcPr>
          <w:p w14:paraId="0D88859A"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0.17</w:t>
            </w:r>
          </w:p>
        </w:tc>
        <w:tc>
          <w:tcPr>
            <w:tcW w:w="913" w:type="dxa"/>
            <w:tcBorders>
              <w:top w:val="nil"/>
              <w:left w:val="nil"/>
              <w:bottom w:val="single" w:sz="8" w:space="0" w:color="000000"/>
              <w:right w:val="single" w:sz="8" w:space="0" w:color="000000"/>
            </w:tcBorders>
            <w:shd w:val="clear" w:color="auto" w:fill="auto"/>
            <w:vAlign w:val="center"/>
            <w:hideMark/>
          </w:tcPr>
          <w:p w14:paraId="497A183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0.25</w:t>
            </w:r>
          </w:p>
        </w:tc>
      </w:tr>
      <w:tr w:rsidR="00230F4D" w:rsidRPr="00032E77" w14:paraId="398B21F7"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347A3800"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4FC32540"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500-599</w:t>
            </w:r>
          </w:p>
        </w:tc>
        <w:tc>
          <w:tcPr>
            <w:tcW w:w="1445" w:type="dxa"/>
            <w:tcBorders>
              <w:top w:val="nil"/>
              <w:left w:val="nil"/>
              <w:bottom w:val="single" w:sz="8" w:space="0" w:color="000000"/>
              <w:right w:val="single" w:sz="8" w:space="0" w:color="000000"/>
            </w:tcBorders>
            <w:shd w:val="clear" w:color="auto" w:fill="auto"/>
            <w:vAlign w:val="center"/>
            <w:hideMark/>
          </w:tcPr>
          <w:p w14:paraId="0C78EC8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1224 - 2298</w:t>
            </w:r>
          </w:p>
        </w:tc>
        <w:tc>
          <w:tcPr>
            <w:tcW w:w="1202" w:type="dxa"/>
            <w:tcBorders>
              <w:top w:val="nil"/>
              <w:left w:val="nil"/>
              <w:bottom w:val="single" w:sz="8" w:space="0" w:color="000000"/>
              <w:right w:val="single" w:sz="8" w:space="0" w:color="000000"/>
            </w:tcBorders>
            <w:shd w:val="clear" w:color="auto" w:fill="auto"/>
            <w:vAlign w:val="center"/>
            <w:hideMark/>
          </w:tcPr>
          <w:p w14:paraId="1615EC0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0.47</w:t>
            </w:r>
          </w:p>
        </w:tc>
        <w:tc>
          <w:tcPr>
            <w:tcW w:w="1142" w:type="dxa"/>
            <w:tcBorders>
              <w:top w:val="nil"/>
              <w:left w:val="nil"/>
              <w:bottom w:val="single" w:sz="8" w:space="0" w:color="000000"/>
              <w:right w:val="single" w:sz="8" w:space="0" w:color="000000"/>
            </w:tcBorders>
            <w:shd w:val="clear" w:color="auto" w:fill="auto"/>
            <w:vAlign w:val="center"/>
            <w:hideMark/>
          </w:tcPr>
          <w:p w14:paraId="620D8AB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0.12</w:t>
            </w:r>
          </w:p>
        </w:tc>
        <w:tc>
          <w:tcPr>
            <w:tcW w:w="1212" w:type="dxa"/>
            <w:tcBorders>
              <w:top w:val="nil"/>
              <w:left w:val="nil"/>
              <w:bottom w:val="single" w:sz="8" w:space="0" w:color="000000"/>
              <w:right w:val="single" w:sz="8" w:space="0" w:color="000000"/>
            </w:tcBorders>
            <w:shd w:val="clear" w:color="auto" w:fill="auto"/>
            <w:vAlign w:val="center"/>
            <w:hideMark/>
          </w:tcPr>
          <w:p w14:paraId="3C902A3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983" w:type="dxa"/>
            <w:tcBorders>
              <w:top w:val="nil"/>
              <w:left w:val="nil"/>
              <w:bottom w:val="single" w:sz="8" w:space="0" w:color="000000"/>
              <w:right w:val="single" w:sz="8" w:space="0" w:color="000000"/>
            </w:tcBorders>
            <w:shd w:val="clear" w:color="auto" w:fill="auto"/>
            <w:vAlign w:val="center"/>
            <w:hideMark/>
          </w:tcPr>
          <w:p w14:paraId="01B114C5"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0.19</w:t>
            </w:r>
          </w:p>
        </w:tc>
        <w:tc>
          <w:tcPr>
            <w:tcW w:w="913" w:type="dxa"/>
            <w:tcBorders>
              <w:top w:val="nil"/>
              <w:left w:val="nil"/>
              <w:bottom w:val="single" w:sz="8" w:space="0" w:color="000000"/>
              <w:right w:val="single" w:sz="8" w:space="0" w:color="000000"/>
            </w:tcBorders>
            <w:shd w:val="clear" w:color="auto" w:fill="auto"/>
            <w:vAlign w:val="center"/>
            <w:hideMark/>
          </w:tcPr>
          <w:p w14:paraId="01767C4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0.12</w:t>
            </w:r>
          </w:p>
        </w:tc>
      </w:tr>
      <w:tr w:rsidR="00230F4D" w:rsidRPr="00032E77" w14:paraId="55E50733"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29A2CD9A"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65B6619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600-699</w:t>
            </w:r>
          </w:p>
        </w:tc>
        <w:tc>
          <w:tcPr>
            <w:tcW w:w="1445" w:type="dxa"/>
            <w:tcBorders>
              <w:top w:val="nil"/>
              <w:left w:val="nil"/>
              <w:bottom w:val="single" w:sz="8" w:space="0" w:color="000000"/>
              <w:right w:val="single" w:sz="8" w:space="0" w:color="000000"/>
            </w:tcBorders>
            <w:shd w:val="clear" w:color="auto" w:fill="auto"/>
            <w:vAlign w:val="center"/>
            <w:hideMark/>
          </w:tcPr>
          <w:p w14:paraId="20CBA79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2298 - 3736</w:t>
            </w:r>
          </w:p>
        </w:tc>
        <w:tc>
          <w:tcPr>
            <w:tcW w:w="1202" w:type="dxa"/>
            <w:tcBorders>
              <w:top w:val="nil"/>
              <w:left w:val="nil"/>
              <w:bottom w:val="single" w:sz="8" w:space="0" w:color="000000"/>
              <w:right w:val="single" w:sz="8" w:space="0" w:color="000000"/>
            </w:tcBorders>
            <w:shd w:val="clear" w:color="auto" w:fill="auto"/>
            <w:vAlign w:val="center"/>
            <w:hideMark/>
          </w:tcPr>
          <w:p w14:paraId="3FEA1B3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0.47</w:t>
            </w:r>
          </w:p>
        </w:tc>
        <w:tc>
          <w:tcPr>
            <w:tcW w:w="1142" w:type="dxa"/>
            <w:tcBorders>
              <w:top w:val="nil"/>
              <w:left w:val="nil"/>
              <w:bottom w:val="single" w:sz="8" w:space="0" w:color="000000"/>
              <w:right w:val="single" w:sz="8" w:space="0" w:color="000000"/>
            </w:tcBorders>
            <w:shd w:val="clear" w:color="auto" w:fill="auto"/>
            <w:vAlign w:val="center"/>
            <w:hideMark/>
          </w:tcPr>
          <w:p w14:paraId="1323A78A"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1212" w:type="dxa"/>
            <w:tcBorders>
              <w:top w:val="nil"/>
              <w:left w:val="nil"/>
              <w:bottom w:val="single" w:sz="8" w:space="0" w:color="000000"/>
              <w:right w:val="single" w:sz="8" w:space="0" w:color="000000"/>
            </w:tcBorders>
            <w:shd w:val="clear" w:color="auto" w:fill="auto"/>
            <w:vAlign w:val="center"/>
            <w:hideMark/>
          </w:tcPr>
          <w:p w14:paraId="59DF0B55"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0.09</w:t>
            </w:r>
          </w:p>
        </w:tc>
        <w:tc>
          <w:tcPr>
            <w:tcW w:w="983" w:type="dxa"/>
            <w:tcBorders>
              <w:top w:val="nil"/>
              <w:left w:val="nil"/>
              <w:bottom w:val="single" w:sz="8" w:space="0" w:color="000000"/>
              <w:right w:val="single" w:sz="8" w:space="0" w:color="000000"/>
            </w:tcBorders>
            <w:shd w:val="clear" w:color="auto" w:fill="auto"/>
            <w:vAlign w:val="center"/>
            <w:hideMark/>
          </w:tcPr>
          <w:p w14:paraId="5CC2B08A"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0.18</w:t>
            </w:r>
          </w:p>
        </w:tc>
        <w:tc>
          <w:tcPr>
            <w:tcW w:w="913" w:type="dxa"/>
            <w:tcBorders>
              <w:top w:val="nil"/>
              <w:left w:val="nil"/>
              <w:bottom w:val="single" w:sz="8" w:space="0" w:color="000000"/>
              <w:right w:val="single" w:sz="8" w:space="0" w:color="000000"/>
            </w:tcBorders>
            <w:shd w:val="clear" w:color="auto" w:fill="auto"/>
            <w:vAlign w:val="center"/>
            <w:hideMark/>
          </w:tcPr>
          <w:p w14:paraId="33FB9738"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0.16</w:t>
            </w:r>
          </w:p>
        </w:tc>
      </w:tr>
      <w:tr w:rsidR="00230F4D" w:rsidRPr="00032E77" w14:paraId="7724D686" w14:textId="77777777" w:rsidTr="009C67F4">
        <w:trPr>
          <w:trHeight w:val="340"/>
        </w:trPr>
        <w:tc>
          <w:tcPr>
            <w:tcW w:w="1176" w:type="dxa"/>
            <w:vMerge/>
            <w:tcBorders>
              <w:left w:val="single" w:sz="8" w:space="0" w:color="000000"/>
              <w:bottom w:val="single" w:sz="8" w:space="0" w:color="000000"/>
              <w:right w:val="single" w:sz="8" w:space="0" w:color="000000"/>
            </w:tcBorders>
            <w:shd w:val="clear" w:color="auto" w:fill="auto"/>
            <w:vAlign w:val="center"/>
            <w:hideMark/>
          </w:tcPr>
          <w:p w14:paraId="4E5210C9"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3D5AC00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&gt;700</w:t>
            </w:r>
          </w:p>
        </w:tc>
        <w:tc>
          <w:tcPr>
            <w:tcW w:w="1445" w:type="dxa"/>
            <w:tcBorders>
              <w:top w:val="nil"/>
              <w:left w:val="nil"/>
              <w:bottom w:val="single" w:sz="8" w:space="0" w:color="000000"/>
              <w:right w:val="single" w:sz="8" w:space="0" w:color="000000"/>
            </w:tcBorders>
            <w:shd w:val="clear" w:color="auto" w:fill="auto"/>
            <w:vAlign w:val="center"/>
            <w:hideMark/>
          </w:tcPr>
          <w:p w14:paraId="5D8540DA"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&gt;3736</w:t>
            </w:r>
          </w:p>
        </w:tc>
        <w:tc>
          <w:tcPr>
            <w:tcW w:w="1202" w:type="dxa"/>
            <w:tcBorders>
              <w:top w:val="nil"/>
              <w:left w:val="nil"/>
              <w:bottom w:val="single" w:sz="8" w:space="0" w:color="000000"/>
              <w:right w:val="single" w:sz="8" w:space="0" w:color="000000"/>
            </w:tcBorders>
            <w:shd w:val="clear" w:color="auto" w:fill="auto"/>
            <w:vAlign w:val="center"/>
            <w:hideMark/>
          </w:tcPr>
          <w:p w14:paraId="5C15DE8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0.42</w:t>
            </w:r>
          </w:p>
        </w:tc>
        <w:tc>
          <w:tcPr>
            <w:tcW w:w="1142" w:type="dxa"/>
            <w:tcBorders>
              <w:top w:val="nil"/>
              <w:left w:val="nil"/>
              <w:bottom w:val="single" w:sz="8" w:space="0" w:color="000000"/>
              <w:right w:val="single" w:sz="8" w:space="0" w:color="000000"/>
            </w:tcBorders>
            <w:shd w:val="clear" w:color="auto" w:fill="auto"/>
            <w:vAlign w:val="center"/>
            <w:hideMark/>
          </w:tcPr>
          <w:p w14:paraId="4E060FF8"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w:t>
            </w:r>
          </w:p>
        </w:tc>
        <w:tc>
          <w:tcPr>
            <w:tcW w:w="1212" w:type="dxa"/>
            <w:tcBorders>
              <w:top w:val="nil"/>
              <w:left w:val="nil"/>
              <w:bottom w:val="single" w:sz="8" w:space="0" w:color="000000"/>
              <w:right w:val="single" w:sz="8" w:space="0" w:color="000000"/>
            </w:tcBorders>
            <w:shd w:val="clear" w:color="auto" w:fill="auto"/>
            <w:vAlign w:val="center"/>
            <w:hideMark/>
          </w:tcPr>
          <w:p w14:paraId="599F88C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0.09</w:t>
            </w:r>
          </w:p>
        </w:tc>
        <w:tc>
          <w:tcPr>
            <w:tcW w:w="983" w:type="dxa"/>
            <w:tcBorders>
              <w:top w:val="nil"/>
              <w:left w:val="nil"/>
              <w:bottom w:val="single" w:sz="8" w:space="0" w:color="000000"/>
              <w:right w:val="single" w:sz="8" w:space="0" w:color="000000"/>
            </w:tcBorders>
            <w:shd w:val="clear" w:color="auto" w:fill="auto"/>
            <w:vAlign w:val="center"/>
            <w:hideMark/>
          </w:tcPr>
          <w:p w14:paraId="584EA1B7"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0.19</w:t>
            </w:r>
          </w:p>
        </w:tc>
        <w:tc>
          <w:tcPr>
            <w:tcW w:w="913" w:type="dxa"/>
            <w:tcBorders>
              <w:top w:val="nil"/>
              <w:left w:val="nil"/>
              <w:bottom w:val="single" w:sz="8" w:space="0" w:color="000000"/>
              <w:right w:val="single" w:sz="8" w:space="0" w:color="000000"/>
            </w:tcBorders>
            <w:shd w:val="clear" w:color="auto" w:fill="auto"/>
            <w:vAlign w:val="center"/>
            <w:hideMark/>
          </w:tcPr>
          <w:p w14:paraId="5B9ED381"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0.2</w:t>
            </w:r>
          </w:p>
        </w:tc>
      </w:tr>
      <w:tr w:rsidR="00230F4D" w:rsidRPr="00032E77" w14:paraId="193B1ABA" w14:textId="77777777" w:rsidTr="009C67F4">
        <w:trPr>
          <w:trHeight w:val="79"/>
        </w:trPr>
        <w:tc>
          <w:tcPr>
            <w:tcW w:w="1176"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5B46CAA3" w14:textId="77777777" w:rsidR="00230F4D" w:rsidRPr="002D10E3" w:rsidRDefault="00230F4D" w:rsidP="009C67F4">
            <w:pPr>
              <w:pStyle w:val="NoSpacing"/>
              <w:rPr>
                <w:rFonts w:ascii="Times New Roman" w:hAnsi="Times New Roman" w:cs="Times New Roman"/>
                <w:b/>
                <w:bCs/>
                <w:sz w:val="20"/>
                <w:szCs w:val="20"/>
              </w:rPr>
            </w:pPr>
          </w:p>
        </w:tc>
        <w:tc>
          <w:tcPr>
            <w:tcW w:w="1209" w:type="dxa"/>
            <w:tcBorders>
              <w:top w:val="single" w:sz="8" w:space="0" w:color="000000"/>
              <w:left w:val="nil"/>
              <w:bottom w:val="single" w:sz="4" w:space="0" w:color="auto"/>
              <w:right w:val="single" w:sz="8" w:space="0" w:color="000000"/>
            </w:tcBorders>
            <w:shd w:val="clear" w:color="auto" w:fill="auto"/>
            <w:vAlign w:val="center"/>
            <w:hideMark/>
          </w:tcPr>
          <w:p w14:paraId="45D8C813" w14:textId="77777777" w:rsidR="00230F4D" w:rsidRPr="00032E77" w:rsidRDefault="00230F4D" w:rsidP="009C67F4">
            <w:pPr>
              <w:pStyle w:val="NoSpacing"/>
              <w:jc w:val="center"/>
              <w:rPr>
                <w:rFonts w:ascii="Times New Roman" w:hAnsi="Times New Roman" w:cs="Times New Roman"/>
                <w:sz w:val="20"/>
                <w:szCs w:val="20"/>
              </w:rPr>
            </w:pPr>
          </w:p>
        </w:tc>
        <w:tc>
          <w:tcPr>
            <w:tcW w:w="1445" w:type="dxa"/>
            <w:tcBorders>
              <w:top w:val="single" w:sz="8" w:space="0" w:color="000000"/>
              <w:left w:val="nil"/>
              <w:bottom w:val="single" w:sz="4" w:space="0" w:color="auto"/>
              <w:right w:val="single" w:sz="8" w:space="0" w:color="000000"/>
            </w:tcBorders>
            <w:shd w:val="clear" w:color="auto" w:fill="auto"/>
            <w:vAlign w:val="center"/>
            <w:hideMark/>
          </w:tcPr>
          <w:p w14:paraId="28805A38" w14:textId="77777777" w:rsidR="00230F4D" w:rsidRPr="00032E77" w:rsidRDefault="00230F4D" w:rsidP="009C67F4">
            <w:pPr>
              <w:pStyle w:val="NoSpacing"/>
              <w:jc w:val="center"/>
              <w:rPr>
                <w:rFonts w:ascii="Times New Roman" w:hAnsi="Times New Roman" w:cs="Times New Roman"/>
                <w:sz w:val="20"/>
                <w:szCs w:val="20"/>
              </w:rPr>
            </w:pPr>
          </w:p>
        </w:tc>
        <w:tc>
          <w:tcPr>
            <w:tcW w:w="1202" w:type="dxa"/>
            <w:tcBorders>
              <w:top w:val="single" w:sz="8" w:space="0" w:color="000000"/>
              <w:left w:val="nil"/>
              <w:bottom w:val="single" w:sz="4" w:space="0" w:color="auto"/>
              <w:right w:val="single" w:sz="8" w:space="0" w:color="000000"/>
            </w:tcBorders>
            <w:shd w:val="clear" w:color="auto" w:fill="auto"/>
            <w:vAlign w:val="center"/>
            <w:hideMark/>
          </w:tcPr>
          <w:p w14:paraId="5F11DD99" w14:textId="77777777" w:rsidR="00230F4D" w:rsidRPr="00032E77" w:rsidRDefault="00230F4D" w:rsidP="009C67F4">
            <w:pPr>
              <w:pStyle w:val="NoSpacing"/>
              <w:jc w:val="center"/>
              <w:rPr>
                <w:rFonts w:ascii="Times New Roman" w:hAnsi="Times New Roman" w:cs="Times New Roman"/>
                <w:sz w:val="20"/>
                <w:szCs w:val="20"/>
              </w:rPr>
            </w:pPr>
          </w:p>
        </w:tc>
        <w:tc>
          <w:tcPr>
            <w:tcW w:w="1142" w:type="dxa"/>
            <w:tcBorders>
              <w:top w:val="single" w:sz="8" w:space="0" w:color="000000"/>
              <w:left w:val="nil"/>
              <w:bottom w:val="single" w:sz="4" w:space="0" w:color="auto"/>
              <w:right w:val="single" w:sz="8" w:space="0" w:color="000000"/>
            </w:tcBorders>
            <w:shd w:val="clear" w:color="auto" w:fill="auto"/>
            <w:vAlign w:val="center"/>
            <w:hideMark/>
          </w:tcPr>
          <w:p w14:paraId="4B6F2CD2" w14:textId="77777777" w:rsidR="00230F4D" w:rsidRPr="00032E77" w:rsidRDefault="00230F4D" w:rsidP="009C67F4">
            <w:pPr>
              <w:pStyle w:val="NoSpacing"/>
              <w:jc w:val="center"/>
              <w:rPr>
                <w:rFonts w:ascii="Times New Roman" w:hAnsi="Times New Roman" w:cs="Times New Roman"/>
                <w:sz w:val="20"/>
                <w:szCs w:val="20"/>
              </w:rPr>
            </w:pPr>
          </w:p>
        </w:tc>
        <w:tc>
          <w:tcPr>
            <w:tcW w:w="1212" w:type="dxa"/>
            <w:tcBorders>
              <w:top w:val="single" w:sz="8" w:space="0" w:color="000000"/>
              <w:left w:val="nil"/>
              <w:bottom w:val="single" w:sz="4" w:space="0" w:color="auto"/>
              <w:right w:val="single" w:sz="8" w:space="0" w:color="000000"/>
            </w:tcBorders>
            <w:shd w:val="clear" w:color="auto" w:fill="auto"/>
            <w:vAlign w:val="center"/>
            <w:hideMark/>
          </w:tcPr>
          <w:p w14:paraId="03173FE5" w14:textId="77777777" w:rsidR="00230F4D" w:rsidRPr="00032E77" w:rsidRDefault="00230F4D" w:rsidP="009C67F4">
            <w:pPr>
              <w:pStyle w:val="NoSpacing"/>
              <w:jc w:val="center"/>
              <w:rPr>
                <w:rFonts w:ascii="Times New Roman" w:hAnsi="Times New Roman" w:cs="Times New Roman"/>
                <w:sz w:val="20"/>
                <w:szCs w:val="20"/>
              </w:rPr>
            </w:pPr>
          </w:p>
        </w:tc>
        <w:tc>
          <w:tcPr>
            <w:tcW w:w="983" w:type="dxa"/>
            <w:tcBorders>
              <w:top w:val="single" w:sz="8" w:space="0" w:color="000000"/>
              <w:left w:val="nil"/>
              <w:bottom w:val="single" w:sz="4" w:space="0" w:color="auto"/>
              <w:right w:val="single" w:sz="8" w:space="0" w:color="000000"/>
            </w:tcBorders>
            <w:shd w:val="clear" w:color="auto" w:fill="auto"/>
            <w:vAlign w:val="center"/>
            <w:hideMark/>
          </w:tcPr>
          <w:p w14:paraId="2DFAF23C" w14:textId="77777777" w:rsidR="00230F4D" w:rsidRPr="00032E77" w:rsidRDefault="00230F4D" w:rsidP="009C67F4">
            <w:pPr>
              <w:pStyle w:val="NoSpacing"/>
              <w:jc w:val="center"/>
              <w:rPr>
                <w:rFonts w:ascii="Times New Roman" w:hAnsi="Times New Roman" w:cs="Times New Roman"/>
                <w:sz w:val="20"/>
                <w:szCs w:val="20"/>
              </w:rPr>
            </w:pPr>
          </w:p>
        </w:tc>
        <w:tc>
          <w:tcPr>
            <w:tcW w:w="913" w:type="dxa"/>
            <w:tcBorders>
              <w:top w:val="single" w:sz="8" w:space="0" w:color="000000"/>
              <w:left w:val="nil"/>
              <w:bottom w:val="single" w:sz="4" w:space="0" w:color="auto"/>
              <w:right w:val="single" w:sz="8" w:space="0" w:color="000000"/>
            </w:tcBorders>
            <w:shd w:val="clear" w:color="auto" w:fill="auto"/>
            <w:vAlign w:val="center"/>
            <w:hideMark/>
          </w:tcPr>
          <w:p w14:paraId="0F2BAA90" w14:textId="77777777" w:rsidR="00230F4D" w:rsidRPr="00032E77" w:rsidRDefault="00230F4D" w:rsidP="009C67F4">
            <w:pPr>
              <w:pStyle w:val="NoSpacing"/>
              <w:jc w:val="center"/>
              <w:rPr>
                <w:rFonts w:ascii="Times New Roman" w:hAnsi="Times New Roman" w:cs="Times New Roman"/>
                <w:sz w:val="20"/>
                <w:szCs w:val="20"/>
              </w:rPr>
            </w:pPr>
          </w:p>
        </w:tc>
      </w:tr>
      <w:tr w:rsidR="00230F4D" w:rsidRPr="00032E77" w14:paraId="12A7AFB1" w14:textId="77777777" w:rsidTr="009C67F4">
        <w:trPr>
          <w:trHeight w:val="340"/>
        </w:trPr>
        <w:tc>
          <w:tcPr>
            <w:tcW w:w="1176" w:type="dxa"/>
            <w:vMerge w:val="restart"/>
            <w:tcBorders>
              <w:top w:val="nil"/>
              <w:left w:val="single" w:sz="8" w:space="0" w:color="000000"/>
              <w:right w:val="single" w:sz="8" w:space="0" w:color="000000"/>
            </w:tcBorders>
            <w:shd w:val="clear" w:color="auto" w:fill="auto"/>
            <w:vAlign w:val="center"/>
            <w:hideMark/>
          </w:tcPr>
          <w:p w14:paraId="0B7CFED5" w14:textId="77777777" w:rsidR="00230F4D" w:rsidRPr="00032E77" w:rsidRDefault="00230F4D" w:rsidP="009C67F4">
            <w:pPr>
              <w:pStyle w:val="NoSpacing"/>
              <w:rPr>
                <w:rFonts w:ascii="Times New Roman" w:hAnsi="Times New Roman" w:cs="Times New Roman"/>
                <w:sz w:val="20"/>
                <w:szCs w:val="20"/>
              </w:rPr>
            </w:pPr>
            <w:r w:rsidRPr="00032E77">
              <w:rPr>
                <w:rFonts w:ascii="Times New Roman" w:hAnsi="Times New Roman" w:cs="Times New Roman"/>
                <w:sz w:val="20"/>
                <w:szCs w:val="20"/>
              </w:rPr>
              <w:t> </w:t>
            </w:r>
          </w:p>
          <w:p w14:paraId="5548D9C4" w14:textId="77777777" w:rsidR="00230F4D" w:rsidRPr="00032E77" w:rsidRDefault="00230F4D" w:rsidP="009C67F4">
            <w:pPr>
              <w:pStyle w:val="NoSpacing"/>
              <w:rPr>
                <w:rFonts w:ascii="Times New Roman" w:hAnsi="Times New Roman" w:cs="Times New Roman"/>
                <w:sz w:val="20"/>
                <w:szCs w:val="20"/>
              </w:rPr>
            </w:pPr>
            <w:r w:rsidRPr="00032E77">
              <w:rPr>
                <w:rFonts w:ascii="Times New Roman" w:hAnsi="Times New Roman" w:cs="Times New Roman"/>
                <w:sz w:val="20"/>
                <w:szCs w:val="20"/>
              </w:rPr>
              <w:t> </w:t>
            </w:r>
          </w:p>
          <w:p w14:paraId="66D70A5E" w14:textId="77777777" w:rsidR="00230F4D" w:rsidRPr="00032E77" w:rsidRDefault="00230F4D" w:rsidP="009C67F4">
            <w:pPr>
              <w:pStyle w:val="NoSpacing"/>
              <w:rPr>
                <w:rFonts w:ascii="Times New Roman" w:hAnsi="Times New Roman" w:cs="Times New Roman"/>
                <w:sz w:val="20"/>
                <w:szCs w:val="20"/>
              </w:rPr>
            </w:pPr>
            <w:r w:rsidRPr="002D10E3">
              <w:rPr>
                <w:rFonts w:ascii="Times New Roman" w:hAnsi="Times New Roman" w:cs="Times New Roman"/>
                <w:b/>
                <w:bCs/>
                <w:sz w:val="20"/>
                <w:szCs w:val="20"/>
              </w:rPr>
              <w:t>Chinook salmon</w:t>
            </w:r>
          </w:p>
          <w:p w14:paraId="62B5B401" w14:textId="77777777" w:rsidR="00230F4D" w:rsidRPr="00032E77" w:rsidRDefault="00230F4D" w:rsidP="009C67F4">
            <w:pPr>
              <w:pStyle w:val="NoSpacing"/>
              <w:rPr>
                <w:rFonts w:ascii="Times New Roman" w:hAnsi="Times New Roman" w:cs="Times New Roman"/>
                <w:sz w:val="20"/>
                <w:szCs w:val="20"/>
              </w:rPr>
            </w:pPr>
            <w:r w:rsidRPr="00032E77">
              <w:rPr>
                <w:rFonts w:ascii="Times New Roman" w:hAnsi="Times New Roman" w:cs="Times New Roman"/>
                <w:sz w:val="20"/>
                <w:szCs w:val="20"/>
              </w:rPr>
              <w:t> </w:t>
            </w:r>
          </w:p>
          <w:p w14:paraId="6FC76DDE" w14:textId="77777777" w:rsidR="00230F4D" w:rsidRPr="00032E77" w:rsidRDefault="00230F4D" w:rsidP="009C67F4">
            <w:pPr>
              <w:pStyle w:val="NoSpacing"/>
              <w:rPr>
                <w:rFonts w:ascii="Times New Roman" w:hAnsi="Times New Roman" w:cs="Times New Roman"/>
                <w:sz w:val="20"/>
                <w:szCs w:val="20"/>
              </w:rPr>
            </w:pPr>
            <w:r w:rsidRPr="00032E77">
              <w:rPr>
                <w:rFonts w:ascii="Times New Roman" w:hAnsi="Times New Roman" w:cs="Times New Roman"/>
                <w:sz w:val="20"/>
                <w:szCs w:val="20"/>
              </w:rPr>
              <w:t> </w:t>
            </w:r>
          </w:p>
          <w:p w14:paraId="50CEBFE1" w14:textId="77777777" w:rsidR="00230F4D" w:rsidRPr="00032E77" w:rsidRDefault="00230F4D" w:rsidP="009C67F4">
            <w:pPr>
              <w:pStyle w:val="NoSpacing"/>
              <w:rPr>
                <w:rFonts w:ascii="Times New Roman" w:hAnsi="Times New Roman" w:cs="Times New Roman"/>
                <w:sz w:val="20"/>
                <w:szCs w:val="20"/>
              </w:rPr>
            </w:pPr>
            <w:r w:rsidRPr="00032E77">
              <w:rPr>
                <w:rFonts w:ascii="Times New Roman" w:hAnsi="Times New Roman" w:cs="Times New Roman"/>
                <w:sz w:val="20"/>
                <w:szCs w:val="20"/>
              </w:rPr>
              <w:t> </w:t>
            </w:r>
          </w:p>
        </w:tc>
        <w:tc>
          <w:tcPr>
            <w:tcW w:w="1209" w:type="dxa"/>
            <w:tcBorders>
              <w:top w:val="single" w:sz="4" w:space="0" w:color="auto"/>
              <w:left w:val="nil"/>
              <w:bottom w:val="single" w:sz="8" w:space="0" w:color="000000"/>
              <w:right w:val="single" w:sz="8" w:space="0" w:color="000000"/>
            </w:tcBorders>
            <w:shd w:val="clear" w:color="auto" w:fill="auto"/>
            <w:vAlign w:val="center"/>
            <w:hideMark/>
          </w:tcPr>
          <w:p w14:paraId="26A3F9A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&lt;399</w:t>
            </w:r>
          </w:p>
        </w:tc>
        <w:tc>
          <w:tcPr>
            <w:tcW w:w="1445" w:type="dxa"/>
            <w:tcBorders>
              <w:top w:val="single" w:sz="4" w:space="0" w:color="auto"/>
              <w:left w:val="nil"/>
              <w:bottom w:val="single" w:sz="8" w:space="0" w:color="000000"/>
              <w:right w:val="single" w:sz="8" w:space="0" w:color="000000"/>
            </w:tcBorders>
            <w:shd w:val="clear" w:color="auto" w:fill="auto"/>
            <w:vAlign w:val="center"/>
            <w:hideMark/>
          </w:tcPr>
          <w:p w14:paraId="7BAE1AA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&lt;655</w:t>
            </w:r>
          </w:p>
        </w:tc>
        <w:tc>
          <w:tcPr>
            <w:tcW w:w="1202" w:type="dxa"/>
            <w:tcBorders>
              <w:top w:val="nil"/>
              <w:left w:val="nil"/>
              <w:bottom w:val="single" w:sz="8" w:space="0" w:color="000000"/>
              <w:right w:val="single" w:sz="8" w:space="0" w:color="000000"/>
            </w:tcBorders>
            <w:shd w:val="clear" w:color="auto" w:fill="auto"/>
            <w:vAlign w:val="center"/>
            <w:hideMark/>
          </w:tcPr>
          <w:p w14:paraId="6140F9A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0.66</w:t>
            </w:r>
          </w:p>
        </w:tc>
        <w:tc>
          <w:tcPr>
            <w:tcW w:w="1142" w:type="dxa"/>
            <w:tcBorders>
              <w:top w:val="nil"/>
              <w:left w:val="nil"/>
              <w:bottom w:val="single" w:sz="8" w:space="0" w:color="000000"/>
              <w:right w:val="single" w:sz="8" w:space="0" w:color="000000"/>
            </w:tcBorders>
            <w:shd w:val="clear" w:color="auto" w:fill="auto"/>
            <w:vAlign w:val="center"/>
            <w:hideMark/>
          </w:tcPr>
          <w:p w14:paraId="14B5F05B"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0.02</w:t>
            </w:r>
          </w:p>
        </w:tc>
        <w:tc>
          <w:tcPr>
            <w:tcW w:w="1212" w:type="dxa"/>
            <w:tcBorders>
              <w:top w:val="nil"/>
              <w:left w:val="nil"/>
              <w:bottom w:val="single" w:sz="8" w:space="0" w:color="000000"/>
              <w:right w:val="single" w:sz="8" w:space="0" w:color="000000"/>
            </w:tcBorders>
            <w:shd w:val="clear" w:color="auto" w:fill="auto"/>
            <w:vAlign w:val="center"/>
            <w:hideMark/>
          </w:tcPr>
          <w:p w14:paraId="22D29C7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0.02</w:t>
            </w:r>
          </w:p>
        </w:tc>
        <w:tc>
          <w:tcPr>
            <w:tcW w:w="983" w:type="dxa"/>
            <w:tcBorders>
              <w:top w:val="nil"/>
              <w:left w:val="nil"/>
              <w:bottom w:val="single" w:sz="8" w:space="0" w:color="000000"/>
              <w:right w:val="single" w:sz="8" w:space="0" w:color="000000"/>
            </w:tcBorders>
            <w:shd w:val="clear" w:color="auto" w:fill="auto"/>
            <w:vAlign w:val="center"/>
            <w:hideMark/>
          </w:tcPr>
          <w:p w14:paraId="04CA418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0.08</w:t>
            </w:r>
          </w:p>
        </w:tc>
        <w:tc>
          <w:tcPr>
            <w:tcW w:w="913" w:type="dxa"/>
            <w:tcBorders>
              <w:top w:val="nil"/>
              <w:left w:val="nil"/>
              <w:bottom w:val="single" w:sz="8" w:space="0" w:color="000000"/>
              <w:right w:val="single" w:sz="8" w:space="0" w:color="000000"/>
            </w:tcBorders>
            <w:shd w:val="clear" w:color="auto" w:fill="auto"/>
            <w:vAlign w:val="center"/>
            <w:hideMark/>
          </w:tcPr>
          <w:p w14:paraId="5E418567"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0.22</w:t>
            </w:r>
          </w:p>
        </w:tc>
      </w:tr>
      <w:tr w:rsidR="00230F4D" w:rsidRPr="00032E77" w14:paraId="617046DE"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460BC2A9"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4C37B16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400-499</w:t>
            </w:r>
          </w:p>
        </w:tc>
        <w:tc>
          <w:tcPr>
            <w:tcW w:w="1445" w:type="dxa"/>
            <w:tcBorders>
              <w:top w:val="nil"/>
              <w:left w:val="nil"/>
              <w:bottom w:val="single" w:sz="8" w:space="0" w:color="000000"/>
              <w:right w:val="single" w:sz="8" w:space="0" w:color="000000"/>
            </w:tcBorders>
            <w:shd w:val="clear" w:color="auto" w:fill="auto"/>
            <w:vAlign w:val="center"/>
            <w:hideMark/>
          </w:tcPr>
          <w:p w14:paraId="0F9E68E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655-1460</w:t>
            </w:r>
          </w:p>
        </w:tc>
        <w:tc>
          <w:tcPr>
            <w:tcW w:w="1202" w:type="dxa"/>
            <w:tcBorders>
              <w:top w:val="nil"/>
              <w:left w:val="nil"/>
              <w:bottom w:val="single" w:sz="8" w:space="0" w:color="000000"/>
              <w:right w:val="single" w:sz="8" w:space="0" w:color="000000"/>
            </w:tcBorders>
            <w:shd w:val="clear" w:color="auto" w:fill="auto"/>
            <w:vAlign w:val="center"/>
            <w:hideMark/>
          </w:tcPr>
          <w:p w14:paraId="4B2A681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0.74</w:t>
            </w:r>
          </w:p>
        </w:tc>
        <w:tc>
          <w:tcPr>
            <w:tcW w:w="1142" w:type="dxa"/>
            <w:tcBorders>
              <w:top w:val="nil"/>
              <w:left w:val="nil"/>
              <w:bottom w:val="single" w:sz="8" w:space="0" w:color="000000"/>
              <w:right w:val="single" w:sz="8" w:space="0" w:color="000000"/>
            </w:tcBorders>
            <w:shd w:val="clear" w:color="auto" w:fill="auto"/>
            <w:vAlign w:val="center"/>
            <w:hideMark/>
          </w:tcPr>
          <w:p w14:paraId="34E8FB59"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0.02</w:t>
            </w:r>
          </w:p>
        </w:tc>
        <w:tc>
          <w:tcPr>
            <w:tcW w:w="1212" w:type="dxa"/>
            <w:tcBorders>
              <w:top w:val="nil"/>
              <w:left w:val="nil"/>
              <w:bottom w:val="single" w:sz="8" w:space="0" w:color="000000"/>
              <w:right w:val="single" w:sz="8" w:space="0" w:color="000000"/>
            </w:tcBorders>
            <w:shd w:val="clear" w:color="auto" w:fill="auto"/>
            <w:vAlign w:val="center"/>
            <w:hideMark/>
          </w:tcPr>
          <w:p w14:paraId="68FF64D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0.02</w:t>
            </w:r>
          </w:p>
        </w:tc>
        <w:tc>
          <w:tcPr>
            <w:tcW w:w="983" w:type="dxa"/>
            <w:tcBorders>
              <w:top w:val="nil"/>
              <w:left w:val="nil"/>
              <w:bottom w:val="single" w:sz="8" w:space="0" w:color="000000"/>
              <w:right w:val="single" w:sz="8" w:space="0" w:color="000000"/>
            </w:tcBorders>
            <w:shd w:val="clear" w:color="auto" w:fill="auto"/>
            <w:vAlign w:val="center"/>
            <w:hideMark/>
          </w:tcPr>
          <w:p w14:paraId="28CD62D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0.08</w:t>
            </w:r>
          </w:p>
        </w:tc>
        <w:tc>
          <w:tcPr>
            <w:tcW w:w="913" w:type="dxa"/>
            <w:tcBorders>
              <w:top w:val="nil"/>
              <w:left w:val="nil"/>
              <w:bottom w:val="single" w:sz="8" w:space="0" w:color="000000"/>
              <w:right w:val="single" w:sz="8" w:space="0" w:color="000000"/>
            </w:tcBorders>
            <w:shd w:val="clear" w:color="auto" w:fill="auto"/>
            <w:vAlign w:val="center"/>
            <w:hideMark/>
          </w:tcPr>
          <w:p w14:paraId="6A55321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0.14</w:t>
            </w:r>
          </w:p>
        </w:tc>
      </w:tr>
      <w:tr w:rsidR="00230F4D" w:rsidRPr="00032E77" w14:paraId="34914D62"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2B5BA5AA"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75EF3DA0"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500-599</w:t>
            </w:r>
          </w:p>
        </w:tc>
        <w:tc>
          <w:tcPr>
            <w:tcW w:w="1445" w:type="dxa"/>
            <w:tcBorders>
              <w:top w:val="nil"/>
              <w:left w:val="nil"/>
              <w:bottom w:val="single" w:sz="8" w:space="0" w:color="000000"/>
              <w:right w:val="single" w:sz="8" w:space="0" w:color="000000"/>
            </w:tcBorders>
            <w:shd w:val="clear" w:color="auto" w:fill="auto"/>
            <w:vAlign w:val="center"/>
            <w:hideMark/>
          </w:tcPr>
          <w:p w14:paraId="761C1F47"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1460-2271</w:t>
            </w:r>
          </w:p>
        </w:tc>
        <w:tc>
          <w:tcPr>
            <w:tcW w:w="1202" w:type="dxa"/>
            <w:tcBorders>
              <w:top w:val="nil"/>
              <w:left w:val="nil"/>
              <w:bottom w:val="single" w:sz="8" w:space="0" w:color="000000"/>
              <w:right w:val="single" w:sz="8" w:space="0" w:color="000000"/>
            </w:tcBorders>
            <w:shd w:val="clear" w:color="auto" w:fill="auto"/>
            <w:vAlign w:val="center"/>
            <w:hideMark/>
          </w:tcPr>
          <w:p w14:paraId="2FE8E63F"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0.78</w:t>
            </w:r>
          </w:p>
        </w:tc>
        <w:tc>
          <w:tcPr>
            <w:tcW w:w="1142" w:type="dxa"/>
            <w:tcBorders>
              <w:top w:val="nil"/>
              <w:left w:val="nil"/>
              <w:bottom w:val="single" w:sz="8" w:space="0" w:color="000000"/>
              <w:right w:val="single" w:sz="8" w:space="0" w:color="000000"/>
            </w:tcBorders>
            <w:shd w:val="clear" w:color="auto" w:fill="auto"/>
            <w:vAlign w:val="center"/>
            <w:hideMark/>
          </w:tcPr>
          <w:p w14:paraId="14D5D7A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c>
          <w:tcPr>
            <w:tcW w:w="1212" w:type="dxa"/>
            <w:tcBorders>
              <w:top w:val="nil"/>
              <w:left w:val="nil"/>
              <w:bottom w:val="single" w:sz="8" w:space="0" w:color="000000"/>
              <w:right w:val="single" w:sz="8" w:space="0" w:color="000000"/>
            </w:tcBorders>
            <w:shd w:val="clear" w:color="auto" w:fill="auto"/>
            <w:vAlign w:val="center"/>
            <w:hideMark/>
          </w:tcPr>
          <w:p w14:paraId="6ABFEB0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c>
          <w:tcPr>
            <w:tcW w:w="983" w:type="dxa"/>
            <w:tcBorders>
              <w:top w:val="nil"/>
              <w:left w:val="nil"/>
              <w:bottom w:val="single" w:sz="8" w:space="0" w:color="000000"/>
              <w:right w:val="single" w:sz="8" w:space="0" w:color="000000"/>
            </w:tcBorders>
            <w:shd w:val="clear" w:color="auto" w:fill="auto"/>
            <w:vAlign w:val="center"/>
            <w:hideMark/>
          </w:tcPr>
          <w:p w14:paraId="5FA93E71"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0.07</w:t>
            </w:r>
          </w:p>
        </w:tc>
        <w:tc>
          <w:tcPr>
            <w:tcW w:w="913" w:type="dxa"/>
            <w:tcBorders>
              <w:top w:val="nil"/>
              <w:left w:val="nil"/>
              <w:bottom w:val="single" w:sz="8" w:space="0" w:color="000000"/>
              <w:right w:val="single" w:sz="8" w:space="0" w:color="000000"/>
            </w:tcBorders>
            <w:shd w:val="clear" w:color="auto" w:fill="auto"/>
            <w:vAlign w:val="center"/>
            <w:hideMark/>
          </w:tcPr>
          <w:p w14:paraId="7ACD646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0.11</w:t>
            </w:r>
          </w:p>
        </w:tc>
      </w:tr>
      <w:tr w:rsidR="00230F4D" w:rsidRPr="00032E77" w14:paraId="7B08C0E9"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45528896"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0A4EB01F"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600-699</w:t>
            </w:r>
          </w:p>
        </w:tc>
        <w:tc>
          <w:tcPr>
            <w:tcW w:w="1445" w:type="dxa"/>
            <w:tcBorders>
              <w:top w:val="nil"/>
              <w:left w:val="nil"/>
              <w:bottom w:val="single" w:sz="8" w:space="0" w:color="000000"/>
              <w:right w:val="single" w:sz="8" w:space="0" w:color="000000"/>
            </w:tcBorders>
            <w:shd w:val="clear" w:color="auto" w:fill="auto"/>
            <w:vAlign w:val="center"/>
            <w:hideMark/>
          </w:tcPr>
          <w:p w14:paraId="07C74FA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2271-3113</w:t>
            </w:r>
          </w:p>
        </w:tc>
        <w:tc>
          <w:tcPr>
            <w:tcW w:w="1202" w:type="dxa"/>
            <w:tcBorders>
              <w:top w:val="nil"/>
              <w:left w:val="nil"/>
              <w:bottom w:val="single" w:sz="8" w:space="0" w:color="000000"/>
              <w:right w:val="single" w:sz="8" w:space="0" w:color="000000"/>
            </w:tcBorders>
            <w:shd w:val="clear" w:color="auto" w:fill="auto"/>
            <w:vAlign w:val="center"/>
            <w:hideMark/>
          </w:tcPr>
          <w:p w14:paraId="0446C070"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0.82</w:t>
            </w:r>
          </w:p>
        </w:tc>
        <w:tc>
          <w:tcPr>
            <w:tcW w:w="1142" w:type="dxa"/>
            <w:tcBorders>
              <w:top w:val="nil"/>
              <w:left w:val="nil"/>
              <w:bottom w:val="single" w:sz="8" w:space="0" w:color="000000"/>
              <w:right w:val="single" w:sz="8" w:space="0" w:color="000000"/>
            </w:tcBorders>
            <w:shd w:val="clear" w:color="auto" w:fill="auto"/>
            <w:vAlign w:val="center"/>
            <w:hideMark/>
          </w:tcPr>
          <w:p w14:paraId="29514036"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c>
          <w:tcPr>
            <w:tcW w:w="1212" w:type="dxa"/>
            <w:tcBorders>
              <w:top w:val="nil"/>
              <w:left w:val="nil"/>
              <w:bottom w:val="single" w:sz="8" w:space="0" w:color="000000"/>
              <w:right w:val="single" w:sz="8" w:space="0" w:color="000000"/>
            </w:tcBorders>
            <w:shd w:val="clear" w:color="auto" w:fill="auto"/>
            <w:vAlign w:val="center"/>
            <w:hideMark/>
          </w:tcPr>
          <w:p w14:paraId="2D1921F3"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0.02</w:t>
            </w:r>
          </w:p>
        </w:tc>
        <w:tc>
          <w:tcPr>
            <w:tcW w:w="983" w:type="dxa"/>
            <w:tcBorders>
              <w:top w:val="nil"/>
              <w:left w:val="nil"/>
              <w:bottom w:val="single" w:sz="8" w:space="0" w:color="000000"/>
              <w:right w:val="single" w:sz="8" w:space="0" w:color="000000"/>
            </w:tcBorders>
            <w:shd w:val="clear" w:color="auto" w:fill="auto"/>
            <w:vAlign w:val="center"/>
            <w:hideMark/>
          </w:tcPr>
          <w:p w14:paraId="383821F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0.07</w:t>
            </w:r>
          </w:p>
        </w:tc>
        <w:tc>
          <w:tcPr>
            <w:tcW w:w="913" w:type="dxa"/>
            <w:tcBorders>
              <w:top w:val="nil"/>
              <w:left w:val="nil"/>
              <w:bottom w:val="single" w:sz="8" w:space="0" w:color="000000"/>
              <w:right w:val="single" w:sz="8" w:space="0" w:color="000000"/>
            </w:tcBorders>
            <w:shd w:val="clear" w:color="auto" w:fill="auto"/>
            <w:vAlign w:val="center"/>
            <w:hideMark/>
          </w:tcPr>
          <w:p w14:paraId="5C7B235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0.06</w:t>
            </w:r>
          </w:p>
        </w:tc>
      </w:tr>
      <w:tr w:rsidR="00230F4D" w:rsidRPr="00032E77" w14:paraId="21D329F2" w14:textId="77777777" w:rsidTr="009C67F4">
        <w:trPr>
          <w:trHeight w:val="340"/>
        </w:trPr>
        <w:tc>
          <w:tcPr>
            <w:tcW w:w="1176" w:type="dxa"/>
            <w:vMerge/>
            <w:tcBorders>
              <w:left w:val="single" w:sz="8" w:space="0" w:color="000000"/>
              <w:right w:val="single" w:sz="8" w:space="0" w:color="000000"/>
            </w:tcBorders>
            <w:shd w:val="clear" w:color="auto" w:fill="auto"/>
            <w:vAlign w:val="center"/>
            <w:hideMark/>
          </w:tcPr>
          <w:p w14:paraId="19DD9CD7"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65D690B0"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700-799</w:t>
            </w:r>
          </w:p>
        </w:tc>
        <w:tc>
          <w:tcPr>
            <w:tcW w:w="1445" w:type="dxa"/>
            <w:tcBorders>
              <w:top w:val="nil"/>
              <w:left w:val="nil"/>
              <w:bottom w:val="single" w:sz="8" w:space="0" w:color="000000"/>
              <w:right w:val="single" w:sz="8" w:space="0" w:color="000000"/>
            </w:tcBorders>
            <w:shd w:val="clear" w:color="auto" w:fill="auto"/>
            <w:vAlign w:val="center"/>
            <w:hideMark/>
          </w:tcPr>
          <w:p w14:paraId="73798CB2"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3113-6000</w:t>
            </w:r>
          </w:p>
        </w:tc>
        <w:tc>
          <w:tcPr>
            <w:tcW w:w="1202" w:type="dxa"/>
            <w:tcBorders>
              <w:top w:val="nil"/>
              <w:left w:val="nil"/>
              <w:bottom w:val="single" w:sz="8" w:space="0" w:color="000000"/>
              <w:right w:val="single" w:sz="8" w:space="0" w:color="000000"/>
            </w:tcBorders>
            <w:shd w:val="clear" w:color="auto" w:fill="auto"/>
            <w:vAlign w:val="center"/>
            <w:hideMark/>
          </w:tcPr>
          <w:p w14:paraId="191783E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0.82</w:t>
            </w:r>
          </w:p>
        </w:tc>
        <w:tc>
          <w:tcPr>
            <w:tcW w:w="1142" w:type="dxa"/>
            <w:tcBorders>
              <w:top w:val="nil"/>
              <w:left w:val="nil"/>
              <w:bottom w:val="single" w:sz="8" w:space="0" w:color="000000"/>
              <w:right w:val="single" w:sz="8" w:space="0" w:color="000000"/>
            </w:tcBorders>
            <w:shd w:val="clear" w:color="auto" w:fill="auto"/>
            <w:vAlign w:val="center"/>
            <w:hideMark/>
          </w:tcPr>
          <w:p w14:paraId="362CC6EE"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0.04</w:t>
            </w:r>
          </w:p>
        </w:tc>
        <w:tc>
          <w:tcPr>
            <w:tcW w:w="1212" w:type="dxa"/>
            <w:tcBorders>
              <w:top w:val="nil"/>
              <w:left w:val="nil"/>
              <w:bottom w:val="single" w:sz="8" w:space="0" w:color="000000"/>
              <w:right w:val="single" w:sz="8" w:space="0" w:color="000000"/>
            </w:tcBorders>
            <w:shd w:val="clear" w:color="auto" w:fill="auto"/>
            <w:vAlign w:val="center"/>
            <w:hideMark/>
          </w:tcPr>
          <w:p w14:paraId="6ED87C43"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c>
          <w:tcPr>
            <w:tcW w:w="983" w:type="dxa"/>
            <w:tcBorders>
              <w:top w:val="nil"/>
              <w:left w:val="nil"/>
              <w:bottom w:val="single" w:sz="8" w:space="0" w:color="000000"/>
              <w:right w:val="single" w:sz="8" w:space="0" w:color="000000"/>
            </w:tcBorders>
            <w:shd w:val="clear" w:color="auto" w:fill="auto"/>
            <w:vAlign w:val="center"/>
            <w:hideMark/>
          </w:tcPr>
          <w:p w14:paraId="02241473"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0.08</w:t>
            </w:r>
          </w:p>
        </w:tc>
        <w:tc>
          <w:tcPr>
            <w:tcW w:w="913" w:type="dxa"/>
            <w:tcBorders>
              <w:top w:val="nil"/>
              <w:left w:val="nil"/>
              <w:bottom w:val="single" w:sz="8" w:space="0" w:color="000000"/>
              <w:right w:val="single" w:sz="8" w:space="0" w:color="000000"/>
            </w:tcBorders>
            <w:shd w:val="clear" w:color="auto" w:fill="auto"/>
            <w:vAlign w:val="center"/>
            <w:hideMark/>
          </w:tcPr>
          <w:p w14:paraId="3D3127DD"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r>
      <w:tr w:rsidR="00230F4D" w:rsidRPr="00032E77" w14:paraId="7FFABE7E" w14:textId="77777777" w:rsidTr="009C67F4">
        <w:trPr>
          <w:trHeight w:val="340"/>
        </w:trPr>
        <w:tc>
          <w:tcPr>
            <w:tcW w:w="1176" w:type="dxa"/>
            <w:vMerge/>
            <w:tcBorders>
              <w:left w:val="single" w:sz="8" w:space="0" w:color="000000"/>
              <w:bottom w:val="single" w:sz="8" w:space="0" w:color="000000"/>
              <w:right w:val="single" w:sz="8" w:space="0" w:color="000000"/>
            </w:tcBorders>
            <w:shd w:val="clear" w:color="auto" w:fill="auto"/>
            <w:vAlign w:val="center"/>
            <w:hideMark/>
          </w:tcPr>
          <w:p w14:paraId="3CFCFF88" w14:textId="77777777" w:rsidR="00230F4D" w:rsidRPr="00032E77" w:rsidRDefault="00230F4D" w:rsidP="009C67F4">
            <w:pPr>
              <w:pStyle w:val="NoSpacing"/>
              <w:rPr>
                <w:rFonts w:ascii="Times New Roman" w:hAnsi="Times New Roman" w:cs="Times New Roman"/>
                <w:sz w:val="20"/>
                <w:szCs w:val="20"/>
              </w:rPr>
            </w:pPr>
          </w:p>
        </w:tc>
        <w:tc>
          <w:tcPr>
            <w:tcW w:w="1209" w:type="dxa"/>
            <w:tcBorders>
              <w:top w:val="nil"/>
              <w:left w:val="nil"/>
              <w:bottom w:val="single" w:sz="8" w:space="0" w:color="000000"/>
              <w:right w:val="single" w:sz="8" w:space="0" w:color="000000"/>
            </w:tcBorders>
            <w:shd w:val="clear" w:color="auto" w:fill="auto"/>
            <w:vAlign w:val="center"/>
            <w:hideMark/>
          </w:tcPr>
          <w:p w14:paraId="50E3DD58"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&gt;800</w:t>
            </w:r>
          </w:p>
        </w:tc>
        <w:tc>
          <w:tcPr>
            <w:tcW w:w="1445" w:type="dxa"/>
            <w:tcBorders>
              <w:top w:val="nil"/>
              <w:left w:val="nil"/>
              <w:bottom w:val="single" w:sz="8" w:space="0" w:color="000000"/>
              <w:right w:val="single" w:sz="8" w:space="0" w:color="000000"/>
            </w:tcBorders>
            <w:shd w:val="clear" w:color="auto" w:fill="auto"/>
            <w:vAlign w:val="center"/>
            <w:hideMark/>
          </w:tcPr>
          <w:p w14:paraId="50AF6A1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&gt;6000</w:t>
            </w:r>
          </w:p>
        </w:tc>
        <w:tc>
          <w:tcPr>
            <w:tcW w:w="1202" w:type="dxa"/>
            <w:tcBorders>
              <w:top w:val="nil"/>
              <w:left w:val="nil"/>
              <w:bottom w:val="single" w:sz="8" w:space="0" w:color="000000"/>
              <w:right w:val="single" w:sz="8" w:space="0" w:color="000000"/>
            </w:tcBorders>
            <w:shd w:val="clear" w:color="auto" w:fill="auto"/>
            <w:vAlign w:val="center"/>
            <w:hideMark/>
          </w:tcPr>
          <w:p w14:paraId="748698A6"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0.84</w:t>
            </w:r>
          </w:p>
        </w:tc>
        <w:tc>
          <w:tcPr>
            <w:tcW w:w="1142" w:type="dxa"/>
            <w:tcBorders>
              <w:top w:val="nil"/>
              <w:left w:val="nil"/>
              <w:bottom w:val="single" w:sz="8" w:space="0" w:color="000000"/>
              <w:right w:val="single" w:sz="8" w:space="0" w:color="000000"/>
            </w:tcBorders>
            <w:shd w:val="clear" w:color="auto" w:fill="auto"/>
            <w:vAlign w:val="center"/>
            <w:hideMark/>
          </w:tcPr>
          <w:p w14:paraId="6A9B0865"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0.04</w:t>
            </w:r>
          </w:p>
        </w:tc>
        <w:tc>
          <w:tcPr>
            <w:tcW w:w="1212" w:type="dxa"/>
            <w:tcBorders>
              <w:top w:val="nil"/>
              <w:left w:val="nil"/>
              <w:bottom w:val="single" w:sz="8" w:space="0" w:color="000000"/>
              <w:right w:val="single" w:sz="8" w:space="0" w:color="000000"/>
            </w:tcBorders>
            <w:shd w:val="clear" w:color="auto" w:fill="auto"/>
            <w:vAlign w:val="center"/>
            <w:hideMark/>
          </w:tcPr>
          <w:p w14:paraId="589E00B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0.03</w:t>
            </w:r>
          </w:p>
        </w:tc>
        <w:tc>
          <w:tcPr>
            <w:tcW w:w="983" w:type="dxa"/>
            <w:tcBorders>
              <w:top w:val="nil"/>
              <w:left w:val="nil"/>
              <w:bottom w:val="single" w:sz="8" w:space="0" w:color="000000"/>
              <w:right w:val="single" w:sz="8" w:space="0" w:color="000000"/>
            </w:tcBorders>
            <w:shd w:val="clear" w:color="auto" w:fill="auto"/>
            <w:vAlign w:val="center"/>
            <w:hideMark/>
          </w:tcPr>
          <w:p w14:paraId="408DD674"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0.08</w:t>
            </w:r>
          </w:p>
        </w:tc>
        <w:tc>
          <w:tcPr>
            <w:tcW w:w="913" w:type="dxa"/>
            <w:tcBorders>
              <w:top w:val="nil"/>
              <w:left w:val="nil"/>
              <w:bottom w:val="single" w:sz="8" w:space="0" w:color="000000"/>
              <w:right w:val="single" w:sz="8" w:space="0" w:color="000000"/>
            </w:tcBorders>
            <w:shd w:val="clear" w:color="auto" w:fill="auto"/>
            <w:vAlign w:val="center"/>
            <w:hideMark/>
          </w:tcPr>
          <w:p w14:paraId="1C68EA8C" w14:textId="77777777" w:rsidR="00230F4D" w:rsidRPr="00032E77" w:rsidRDefault="00230F4D" w:rsidP="009C67F4">
            <w:pPr>
              <w:pStyle w:val="NoSpacing"/>
              <w:jc w:val="center"/>
              <w:rPr>
                <w:rFonts w:ascii="Times New Roman" w:hAnsi="Times New Roman" w:cs="Times New Roman"/>
                <w:sz w:val="20"/>
                <w:szCs w:val="20"/>
              </w:rPr>
            </w:pPr>
            <w:r w:rsidRPr="00032E77">
              <w:rPr>
                <w:rFonts w:ascii="Times New Roman" w:hAnsi="Times New Roman" w:cs="Times New Roman"/>
                <w:sz w:val="20"/>
                <w:szCs w:val="20"/>
              </w:rPr>
              <w:t>0.01</w:t>
            </w:r>
          </w:p>
        </w:tc>
      </w:tr>
    </w:tbl>
    <w:p w14:paraId="516AEC79" w14:textId="77777777" w:rsidR="00230F4D" w:rsidRDefault="00230F4D" w:rsidP="00784AF0">
      <w:pPr>
        <w:spacing w:line="360" w:lineRule="auto"/>
        <w:rPr>
          <w:rFonts w:ascii="Times New Roman" w:hAnsi="Times New Roman" w:cs="Times New Roman"/>
          <w:sz w:val="24"/>
          <w:szCs w:val="24"/>
        </w:rPr>
      </w:pPr>
    </w:p>
    <w:p w14:paraId="0DFEABD0" w14:textId="77777777" w:rsidR="00230F4D" w:rsidRDefault="00230F4D" w:rsidP="00784AF0">
      <w:pPr>
        <w:rPr>
          <w:rFonts w:ascii="Times New Roman" w:hAnsi="Times New Roman" w:cs="Times New Roman"/>
          <w:sz w:val="24"/>
          <w:szCs w:val="24"/>
        </w:rPr>
      </w:pPr>
      <w:r>
        <w:rPr>
          <w:rFonts w:ascii="Times New Roman" w:hAnsi="Times New Roman" w:cs="Times New Roman"/>
          <w:sz w:val="24"/>
          <w:szCs w:val="24"/>
        </w:rPr>
        <w:br w:type="page"/>
      </w:r>
    </w:p>
    <w:p w14:paraId="65AF6A49" w14:textId="6DC3FBC6" w:rsidR="00C47C8E" w:rsidRPr="00701068" w:rsidRDefault="00C47C8E" w:rsidP="00784AF0">
      <w:pPr>
        <w:rPr>
          <w:rFonts w:ascii="Times New Roman" w:hAnsi="Times New Roman" w:cs="Times New Roman"/>
          <w:sz w:val="24"/>
          <w:szCs w:val="24"/>
        </w:rPr>
      </w:pPr>
      <w:r w:rsidRPr="00701068">
        <w:rPr>
          <w:rFonts w:ascii="Times New Roman" w:hAnsi="Times New Roman" w:cs="Times New Roman"/>
          <w:sz w:val="24"/>
          <w:szCs w:val="24"/>
        </w:rPr>
        <w:lastRenderedPageBreak/>
        <w:t xml:space="preserve">References: </w:t>
      </w:r>
    </w:p>
    <w:sdt>
      <w:sdtPr>
        <w:rPr>
          <w:rFonts w:ascii="Times New Roman" w:hAnsi="Times New Roman" w:cs="Times New Roman"/>
          <w:sz w:val="24"/>
          <w:szCs w:val="24"/>
        </w:rPr>
        <w:tag w:val="MENDELEY_BIBLIOGRAPHY"/>
        <w:id w:val="1544491040"/>
        <w:placeholder>
          <w:docPart w:val="DefaultPlaceholder_-1854013440"/>
        </w:placeholder>
      </w:sdtPr>
      <w:sdtEndPr>
        <w:rPr>
          <w:rFonts w:asciiTheme="minorHAnsi" w:hAnsiTheme="minorHAnsi" w:cstheme="minorBidi"/>
          <w:sz w:val="22"/>
          <w:szCs w:val="22"/>
        </w:rPr>
      </w:sdtEndPr>
      <w:sdtContent>
        <w:p w14:paraId="68DA978E" w14:textId="77777777" w:rsidR="00143A55" w:rsidRPr="00701068" w:rsidRDefault="00143A55">
          <w:pPr>
            <w:autoSpaceDE w:val="0"/>
            <w:autoSpaceDN w:val="0"/>
            <w:ind w:hanging="480"/>
            <w:divId w:val="882713579"/>
            <w:rPr>
              <w:rFonts w:ascii="Times New Roman" w:eastAsia="Times New Roman" w:hAnsi="Times New Roman" w:cs="Times New Roman"/>
              <w:sz w:val="24"/>
              <w:szCs w:val="24"/>
            </w:rPr>
          </w:pPr>
          <w:proofErr w:type="spellStart"/>
          <w:r w:rsidRPr="00701068">
            <w:rPr>
              <w:rFonts w:ascii="Times New Roman" w:eastAsia="Times New Roman" w:hAnsi="Times New Roman" w:cs="Times New Roman"/>
              <w:sz w:val="24"/>
              <w:szCs w:val="24"/>
            </w:rPr>
            <w:t>Madenjian</w:t>
          </w:r>
          <w:proofErr w:type="spellEnd"/>
          <w:r w:rsidRPr="00701068">
            <w:rPr>
              <w:rFonts w:ascii="Times New Roman" w:eastAsia="Times New Roman" w:hAnsi="Times New Roman" w:cs="Times New Roman"/>
              <w:sz w:val="24"/>
              <w:szCs w:val="24"/>
            </w:rPr>
            <w:t xml:space="preserve">, Charles P., Timothy J. </w:t>
          </w:r>
          <w:proofErr w:type="spellStart"/>
          <w:r w:rsidRPr="00701068">
            <w:rPr>
              <w:rFonts w:ascii="Times New Roman" w:eastAsia="Times New Roman" w:hAnsi="Times New Roman" w:cs="Times New Roman"/>
              <w:sz w:val="24"/>
              <w:szCs w:val="24"/>
            </w:rPr>
            <w:t>Desorcie</w:t>
          </w:r>
          <w:proofErr w:type="spellEnd"/>
          <w:r w:rsidRPr="00701068">
            <w:rPr>
              <w:rFonts w:ascii="Times New Roman" w:eastAsia="Times New Roman" w:hAnsi="Times New Roman" w:cs="Times New Roman"/>
              <w:sz w:val="24"/>
              <w:szCs w:val="24"/>
            </w:rPr>
            <w:t>, and Ralph M. Stedman. 1998. ‘</w:t>
          </w:r>
          <w:proofErr w:type="spellStart"/>
          <w:r w:rsidRPr="00701068">
            <w:rPr>
              <w:rFonts w:ascii="Times New Roman" w:eastAsia="Times New Roman" w:hAnsi="Times New Roman" w:cs="Times New Roman"/>
              <w:sz w:val="24"/>
              <w:szCs w:val="24"/>
            </w:rPr>
            <w:t>Ontogenic</w:t>
          </w:r>
          <w:proofErr w:type="spellEnd"/>
          <w:r w:rsidRPr="00701068">
            <w:rPr>
              <w:rFonts w:ascii="Times New Roman" w:eastAsia="Times New Roman" w:hAnsi="Times New Roman" w:cs="Times New Roman"/>
              <w:sz w:val="24"/>
              <w:szCs w:val="24"/>
            </w:rPr>
            <w:t xml:space="preserve"> and Spatial Patterns in Diet and Growth of Lake Trout in Lake Michigan’. </w:t>
          </w:r>
          <w:r w:rsidRPr="00701068">
            <w:rPr>
              <w:rFonts w:ascii="Times New Roman" w:eastAsia="Times New Roman" w:hAnsi="Times New Roman" w:cs="Times New Roman"/>
              <w:i/>
              <w:iCs/>
              <w:sz w:val="24"/>
              <w:szCs w:val="24"/>
            </w:rPr>
            <w:t>Transactions of the American Fisheries Society</w:t>
          </w:r>
          <w:r w:rsidRPr="00701068">
            <w:rPr>
              <w:rFonts w:ascii="Times New Roman" w:eastAsia="Times New Roman" w:hAnsi="Times New Roman" w:cs="Times New Roman"/>
              <w:sz w:val="24"/>
              <w:szCs w:val="24"/>
            </w:rPr>
            <w:t xml:space="preserve"> 127 (2): 236–52. https://doi.org/10.1577/1548-8659(1998)127&lt;0236:oaspid&gt;2.0.co;2.</w:t>
          </w:r>
        </w:p>
        <w:p w14:paraId="24F50B6A" w14:textId="77777777" w:rsidR="00143A55" w:rsidRPr="00701068" w:rsidRDefault="00143A55">
          <w:pPr>
            <w:autoSpaceDE w:val="0"/>
            <w:autoSpaceDN w:val="0"/>
            <w:ind w:hanging="480"/>
            <w:divId w:val="2136605499"/>
            <w:rPr>
              <w:rFonts w:ascii="Times New Roman" w:eastAsia="Times New Roman" w:hAnsi="Times New Roman" w:cs="Times New Roman"/>
              <w:sz w:val="24"/>
              <w:szCs w:val="24"/>
            </w:rPr>
          </w:pPr>
          <w:proofErr w:type="spellStart"/>
          <w:r w:rsidRPr="00701068">
            <w:rPr>
              <w:rFonts w:ascii="Times New Roman" w:eastAsia="Times New Roman" w:hAnsi="Times New Roman" w:cs="Times New Roman"/>
              <w:sz w:val="24"/>
              <w:szCs w:val="24"/>
            </w:rPr>
            <w:t>Mumby</w:t>
          </w:r>
          <w:proofErr w:type="spellEnd"/>
          <w:r w:rsidRPr="00701068">
            <w:rPr>
              <w:rFonts w:ascii="Times New Roman" w:eastAsia="Times New Roman" w:hAnsi="Times New Roman" w:cs="Times New Roman"/>
              <w:sz w:val="24"/>
              <w:szCs w:val="24"/>
            </w:rPr>
            <w:t xml:space="preserve">, James A, Sarah M Larocque, Timothy B Johnson, Thomas J Stewart, John D Fitzsimons, Brian C </w:t>
          </w:r>
          <w:proofErr w:type="spellStart"/>
          <w:r w:rsidRPr="00701068">
            <w:rPr>
              <w:rFonts w:ascii="Times New Roman" w:eastAsia="Times New Roman" w:hAnsi="Times New Roman" w:cs="Times New Roman"/>
              <w:sz w:val="24"/>
              <w:szCs w:val="24"/>
            </w:rPr>
            <w:t>Weidel</w:t>
          </w:r>
          <w:proofErr w:type="spellEnd"/>
          <w:r w:rsidRPr="00701068">
            <w:rPr>
              <w:rFonts w:ascii="Times New Roman" w:eastAsia="Times New Roman" w:hAnsi="Times New Roman" w:cs="Times New Roman"/>
              <w:sz w:val="24"/>
              <w:szCs w:val="24"/>
            </w:rPr>
            <w:t xml:space="preserve">, Maureen G Walsh, Jana R </w:t>
          </w:r>
          <w:proofErr w:type="spellStart"/>
          <w:r w:rsidRPr="00701068">
            <w:rPr>
              <w:rFonts w:ascii="Times New Roman" w:eastAsia="Times New Roman" w:hAnsi="Times New Roman" w:cs="Times New Roman"/>
              <w:sz w:val="24"/>
              <w:szCs w:val="24"/>
            </w:rPr>
            <w:t>Lantry</w:t>
          </w:r>
          <w:proofErr w:type="spellEnd"/>
          <w:r w:rsidRPr="00701068">
            <w:rPr>
              <w:rFonts w:ascii="Times New Roman" w:eastAsia="Times New Roman" w:hAnsi="Times New Roman" w:cs="Times New Roman"/>
              <w:sz w:val="24"/>
              <w:szCs w:val="24"/>
            </w:rPr>
            <w:t xml:space="preserve">, Michael J Yuille, and Aaron T Fisk. 2018. ‘Diet and Trophic Niche Space and Overlap of Lake Ontario Salmonid Species Using Stable Isotopes and Stomach Contents’. </w:t>
          </w:r>
          <w:r w:rsidRPr="00701068">
            <w:rPr>
              <w:rFonts w:ascii="Times New Roman" w:eastAsia="Times New Roman" w:hAnsi="Times New Roman" w:cs="Times New Roman"/>
              <w:i/>
              <w:iCs/>
              <w:sz w:val="24"/>
              <w:szCs w:val="24"/>
            </w:rPr>
            <w:t>Journal of Great Lakes Research</w:t>
          </w:r>
          <w:r w:rsidRPr="00701068">
            <w:rPr>
              <w:rFonts w:ascii="Times New Roman" w:eastAsia="Times New Roman" w:hAnsi="Times New Roman" w:cs="Times New Roman"/>
              <w:sz w:val="24"/>
              <w:szCs w:val="24"/>
            </w:rPr>
            <w:t xml:space="preserve"> 44 (6): 1383–92. https://doi.org/10.1016/j.jglr.2018.08.009.</w:t>
          </w:r>
        </w:p>
        <w:p w14:paraId="67C39967" w14:textId="77777777" w:rsidR="00143A55" w:rsidRPr="00701068" w:rsidRDefault="00143A55">
          <w:pPr>
            <w:autoSpaceDE w:val="0"/>
            <w:autoSpaceDN w:val="0"/>
            <w:ind w:hanging="480"/>
            <w:divId w:val="57899503"/>
            <w:rPr>
              <w:rFonts w:ascii="Times New Roman" w:eastAsia="Times New Roman" w:hAnsi="Times New Roman" w:cs="Times New Roman"/>
              <w:sz w:val="24"/>
              <w:szCs w:val="24"/>
            </w:rPr>
          </w:pPr>
          <w:r w:rsidRPr="00701068">
            <w:rPr>
              <w:rFonts w:ascii="Times New Roman" w:eastAsia="Times New Roman" w:hAnsi="Times New Roman" w:cs="Times New Roman"/>
              <w:sz w:val="24"/>
              <w:szCs w:val="24"/>
            </w:rPr>
            <w:t xml:space="preserve">Rand, Peter S, and Donald J Stewart. 1998. ‘Prey Fish Exploitation, </w:t>
          </w:r>
          <w:proofErr w:type="spellStart"/>
          <w:r w:rsidRPr="00701068">
            <w:rPr>
              <w:rFonts w:ascii="Times New Roman" w:eastAsia="Times New Roman" w:hAnsi="Times New Roman" w:cs="Times New Roman"/>
              <w:sz w:val="24"/>
              <w:szCs w:val="24"/>
            </w:rPr>
            <w:t>Salmonine</w:t>
          </w:r>
          <w:proofErr w:type="spellEnd"/>
          <w:r w:rsidRPr="00701068">
            <w:rPr>
              <w:rFonts w:ascii="Times New Roman" w:eastAsia="Times New Roman" w:hAnsi="Times New Roman" w:cs="Times New Roman"/>
              <w:sz w:val="24"/>
              <w:szCs w:val="24"/>
            </w:rPr>
            <w:t xml:space="preserve"> Production, and Pelagic Food Web Efficiency in Lake Ontario’. </w:t>
          </w:r>
          <w:r w:rsidRPr="00701068">
            <w:rPr>
              <w:rFonts w:ascii="Times New Roman" w:eastAsia="Times New Roman" w:hAnsi="Times New Roman" w:cs="Times New Roman"/>
              <w:i/>
              <w:iCs/>
              <w:sz w:val="24"/>
              <w:szCs w:val="24"/>
            </w:rPr>
            <w:t>Canadian Journal of Fisheries and Aquatic Sciences</w:t>
          </w:r>
          <w:r w:rsidRPr="00701068">
            <w:rPr>
              <w:rFonts w:ascii="Times New Roman" w:eastAsia="Times New Roman" w:hAnsi="Times New Roman" w:cs="Times New Roman"/>
              <w:sz w:val="24"/>
              <w:szCs w:val="24"/>
            </w:rPr>
            <w:t xml:space="preserve"> 55 (2): 318–27. https://doi.org/10.1139/f97-254.</w:t>
          </w:r>
        </w:p>
        <w:p w14:paraId="7E11F378" w14:textId="55E0F196" w:rsidR="00230F4D" w:rsidRDefault="00143A55">
          <w:r>
            <w:rPr>
              <w:rFonts w:eastAsia="Times New Roman"/>
            </w:rPr>
            <w:t> </w:t>
          </w:r>
        </w:p>
      </w:sdtContent>
    </w:sdt>
    <w:sectPr w:rsidR="00230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F0"/>
    <w:rsid w:val="00056B59"/>
    <w:rsid w:val="00143A55"/>
    <w:rsid w:val="00230F4D"/>
    <w:rsid w:val="00701068"/>
    <w:rsid w:val="00784AF0"/>
    <w:rsid w:val="007B4201"/>
    <w:rsid w:val="0093442F"/>
    <w:rsid w:val="00992366"/>
    <w:rsid w:val="00C47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D79044"/>
  <w15:chartTrackingRefBased/>
  <w15:docId w15:val="{CC263651-5DDC-5A41-A661-8495AD96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F0"/>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AF0"/>
    <w:rPr>
      <w:rFonts w:eastAsiaTheme="minorEastAsia"/>
      <w:noProof/>
      <w:lang w:val="en-US"/>
    </w:rPr>
  </w:style>
  <w:style w:type="character" w:customStyle="1" w:styleId="NoSpacingChar">
    <w:name w:val="No Spacing Char"/>
    <w:basedOn w:val="DefaultParagraphFont"/>
    <w:link w:val="NoSpacing"/>
    <w:uiPriority w:val="1"/>
    <w:locked/>
    <w:rsid w:val="00784AF0"/>
    <w:rPr>
      <w:rFonts w:eastAsiaTheme="minorEastAsia"/>
      <w:noProof/>
      <w:lang w:val="en-US"/>
    </w:rPr>
  </w:style>
  <w:style w:type="character" w:styleId="PlaceholderText">
    <w:name w:val="Placeholder Text"/>
    <w:basedOn w:val="DefaultParagraphFont"/>
    <w:uiPriority w:val="99"/>
    <w:semiHidden/>
    <w:rsid w:val="00230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63475">
      <w:bodyDiv w:val="1"/>
      <w:marLeft w:val="0"/>
      <w:marRight w:val="0"/>
      <w:marTop w:val="0"/>
      <w:marBottom w:val="0"/>
      <w:divBdr>
        <w:top w:val="none" w:sz="0" w:space="0" w:color="auto"/>
        <w:left w:val="none" w:sz="0" w:space="0" w:color="auto"/>
        <w:bottom w:val="none" w:sz="0" w:space="0" w:color="auto"/>
        <w:right w:val="none" w:sz="0" w:space="0" w:color="auto"/>
      </w:divBdr>
      <w:divsChild>
        <w:div w:id="882713579">
          <w:marLeft w:val="480"/>
          <w:marRight w:val="0"/>
          <w:marTop w:val="0"/>
          <w:marBottom w:val="0"/>
          <w:divBdr>
            <w:top w:val="none" w:sz="0" w:space="0" w:color="auto"/>
            <w:left w:val="none" w:sz="0" w:space="0" w:color="auto"/>
            <w:bottom w:val="none" w:sz="0" w:space="0" w:color="auto"/>
            <w:right w:val="none" w:sz="0" w:space="0" w:color="auto"/>
          </w:divBdr>
        </w:div>
        <w:div w:id="2136605499">
          <w:marLeft w:val="480"/>
          <w:marRight w:val="0"/>
          <w:marTop w:val="0"/>
          <w:marBottom w:val="0"/>
          <w:divBdr>
            <w:top w:val="none" w:sz="0" w:space="0" w:color="auto"/>
            <w:left w:val="none" w:sz="0" w:space="0" w:color="auto"/>
            <w:bottom w:val="none" w:sz="0" w:space="0" w:color="auto"/>
            <w:right w:val="none" w:sz="0" w:space="0" w:color="auto"/>
          </w:divBdr>
        </w:div>
        <w:div w:id="5789950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3F7C1A6-99E7-4848-94EA-237282741092}"/>
      </w:docPartPr>
      <w:docPartBody>
        <w:p w:rsidR="00000000" w:rsidRDefault="00614E92">
          <w:r w:rsidRPr="00671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92"/>
    <w:rsid w:val="00614E92"/>
    <w:rsid w:val="00961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E92"/>
    <w:rPr>
      <w:color w:val="808080"/>
    </w:rPr>
  </w:style>
  <w:style w:type="paragraph" w:customStyle="1" w:styleId="99F56C379E567C48B4F203D0C2E3A933">
    <w:name w:val="99F56C379E567C48B4F203D0C2E3A933"/>
    <w:rsid w:val="00614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2D369-D0C6-9445-83C2-62DAC856CC23}">
  <we:reference id="wa104382081" version="1.55.1.0" store="en-CA" storeType="OMEX"/>
  <we:alternateReferences>
    <we:reference id="wa104382081" version="1.55.1.0" store="" storeType="OMEX"/>
  </we:alternateReferences>
  <we:properties>
    <we:property name="MENDELEY_CITATIONS" value="[{&quot;citationID&quot;:&quot;MENDELEY_CITATION_624f2e9a-3c1e-4ecf-aebc-62c45f37eb16&quot;,&quot;citationItems&quot;:[{&quot;id&quot;:&quot;09d0dbb5-c776-36b3-b97a-a878f0b77dd3&quot;,&quot;itemData&quot;:{&quot;DOI&quot;:&quot;10.1139/f97-254&quot;,&quot;ISBN&quot;:&quot;0706-652X&quot;,&quot;ISSN&quot;:&quot;0706-652X&quot;,&quot;PMID&quot;:&quot;199800299824&quot;,&quot;abstract&quot;:&quot;Estimates of production and predation rates from bioenergetic models of chinook salmon (Oncorhynchus tshawytscha), coho salmon (Oncorhynchus kisutch), and lake trout (Salvelinus namaycush) suggest a long-term decline in their gross conversion efficiency (gross production/prey consumption) and the gross production to biomass ratio in Lake Ontario during 1978-1994. The former pattern was caused primarily by a declining trend in adult alewife (Alosa pseudoharengus) energy density during 1978-1985; the latter pattern resulted from reductions in growth rates (coho salmon) and a buildup of the older age-classes in the population (lake trout) over time. Model results suggest that over 100 and 25% of the annual production of adult alewife and rainbow smelt (Osmerus mordax), respectively, was consumed by salmonines during 1990 in Lake Ontario; hence, we claim that recent observations of reduced salmonine growth in Lake Ontario may be a result of prey limitation. Energy transfer from primary production to salmonines appeared to be more efficient in Lake Ontario than in Lake Michigan, probably due to higher stocking levels per unit area and higher densities of preferred prey fish in Lake Ontario. Through separate analyses, we arrived at conflicting conclusions concerning the sustainability of the food web configuration in Lake Ontario during 1990.&quot;,&quot;author&quot;:[{&quot;dropping-particle&quot;:&quot;&quot;,&quot;family&quot;:&quot;Rand&quot;,&quot;given&quot;:&quot;Peter S&quot;,&quot;non-dropping-particle&quot;:&quot;&quot;,&quot;parse-names&quot;:false,&quot;suffix&quot;:&quot;&quot;},{&quot;dropping-particle&quot;:&quot;&quot;,&quot;family&quot;:&quot;Stewart&quot;,&quot;given&quot;:&quot;Donald J&quot;,&quot;non-dropping-particle&quot;:&quot;&quot;,&quot;parse-names&quot;:false,&quot;suffix&quot;:&quot;&quot;}],&quot;container-title&quot;:&quot;Canadian Journal of Fisheries and Aquatic Sciences&quot;,&quot;id&quot;:&quot;09d0dbb5-c776-36b3-b97a-a878f0b77dd3&quot;,&quot;issue&quot;:&quot;2&quot;,&quot;issued&quot;:{&quot;date-parts&quot;:[[&quot;1998&quot;]]},&quot;page&quot;:&quot;318-327&quot;,&quot;title&quot;:&quot;Prey fish exploitation, salmonine production, and pelagic food web efficiency in Lake Ontario&quot;,&quot;type&quot;:&quot;article-journal&quot;,&quot;volume&quot;:&quot;55&quot;},&quot;suppress-author&quot;:1,&quot;uris&quot;:[&quot;http://www.mendeley.com/documents/?uuid=5c35abde-6d52-403b-8b43-65ead63ddc7f&quot;],&quot;isTemporary&quot;:false,&quot;legacyDesktopId&quot;:&quot;5c35abde-6d52-403b-8b43-65ead63ddc7f&quot;}],&quot;properties&quot;:{&quot;noteIndex&quot;:0},&quot;isEdited&quot;:true,&quot;manualOverride&quot;:{&quot;citeprocText&quot;:&quot;(1998)&quot;,&quot;isManuallyOverridden&quot;:false,&quot;manualOverrideText&quot;:&quot;&quot;},&quot;citationTag&quot;:&quot;MENDELEY_CITATION_v3_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&quot;},{&quot;citationID&quot;:&quot;MENDELEY_CITATION_96661694-ad3d-43ab-987f-c0559edab0e1&quot;,&quot;citationItems&quot;:[{&quot;id&quot;:&quot;e7b97c29-ca15-3c0d-a60a-4a61ed0aa863&quot;,&quot;itemData&quot;:{&quot;DOI&quot;:&quot;10.1577/1548-8659(1998)127&lt;0236:oaspid&gt;2.0.co;2&quot;,&quot;ISSN&quot;:&quot;0002-8487&quot;,&quot;abstract&quot;:&quot;Lake trout Salvelinus namaycush in nearshore waters of Lake Michigan grow faster than lake trout residing offshore on Sheboygan Reef, which is in midlake. We examined the stomachs of lake trout, spanning ages 1 through 16, caught in both nearshore and offshore environments of Lake Michigan during 1994 and 1995 to determine whether diet differences may be responsible for the difference in growth rate. A comparison of the diets, coupled with bioenergetics modeling, indicated that juvenile lake trout on Sheboygan Reef experienced slow growth due to low food availability rather than to cold water temperatures. The availability of appropriate-size prey appeared to regulate lake trout growth. Small prey fish were probably not readily available to small (200- to 399-mm total length) lake trout on Sheboygan Reef, a substantial portion of whose diet consisted of invertebrates; in contrast, nearshore juveniles had a nearly 100% fish diet. Growth rate on the reef remained slow through intermediate lake trout sizes (400–599 mm total length), presumably due to low availability of rainbow smelt Osmerus mordax on the reef. Once lake trout achieved total lengths of approximately 600 mm, they grew slightly faster on Sheboygan Reef than near shore, indicating that large (&gt;170-mm total length) prey fish were readily available to lake trout in the reef area. On a wet-weight basis, alewife Alosa pseudoharengus dominated the diet of large (≥600 mm total length) lake trout from both the nearshore and offshore regions of the lake, although bloater Coregonus hoyi composed over 30% of the diet on Sheboygan Reef and in southeastern nearshore Lake Michigan. Size of alewife prey increased with lake trout size. The bloater population currently represents the bulk of the biomass of the adult prey fish community, so our diet analysis suggests that large lake trout are continuing to select alewives.&quot;,&quot;author&quot;:[{&quot;dropping-particle&quot;:&quot;&quot;,&quot;family&quot;:&quot;Madenjian&quot;,&quot;given&quot;:&quot;Charles P.&quot;,&quot;non-dropping-particle&quot;:&quot;&quot;,&quot;parse-names&quot;:false,&quot;suffix&quot;:&quot;&quot;},{&quot;dropping-particle&quot;:&quot;&quot;,&quot;family&quot;:&quot;Desorcie&quot;,&quot;given&quot;:&quot;Timothy J.&quot;,&quot;non-dropping-particle&quot;:&quot;&quot;,&quot;parse-names&quot;:false,&quot;suffix&quot;:&quot;&quot;},{&quot;dropping-particle&quot;:&quot;&quot;,&quot;family&quot;:&quot;Stedman&quot;,&quot;given&quot;:&quot;Ralph M.&quot;,&quot;non-dropping-particle&quot;:&quot;&quot;,&quot;parse-names&quot;:false,&quot;suffix&quot;:&quot;&quot;}],&quot;container-title&quot;:&quot;Transactions of the American Fisheries Society&quot;,&quot;id&quot;:&quot;e7b97c29-ca15-3c0d-a60a-4a61ed0aa863&quot;,&quot;issue&quot;:&quot;2&quot;,&quot;issued&quot;:{&quot;date-parts&quot;:[[&quot;1998&quot;]]},&quot;page&quot;:&quot;236-252&quot;,&quot;title&quot;:&quot;Ontogenic and Spatial Patterns in Diet and Growth of Lake Trout in Lake Michigan&quot;,&quot;type&quot;:&quot;article-journal&quot;,&quot;volume&quot;:&quot;127&quot;},&quot;suppress-author&quot;:1,&quot;uris&quot;:[&quot;http://www.mendeley.com/documents/?uuid=2815f37b-9d2f-465c-8907-91128da4843c&quot;],&quot;isTemporary&quot;:false,&quot;legacyDesktopId&quot;:&quot;2815f37b-9d2f-465c-8907-91128da4843c&quot;}],&quot;properties&quot;:{&quot;noteIndex&quot;:0},&quot;isEdited&quot;:true,&quot;manualOverride&quot;:{&quot;citeprocText&quot;:&quot;(1998)&quot;,&quot;isManuallyOverridden&quot;:false,&quot;manualOverrideText&quot;:&quot;&quot;},&quot;citationTag&quot;:&quot;MENDELEY_CITATION_v3_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&quot;},{&quot;citationID&quot;:&quot;MENDELEY_CITATION_2141f57f-08be-4630-b489-16f41f291f2d&quot;,&quot;properties&quot;:{&quot;noteIndex&quot;:0},&quot;isEdited&quot;:false,&quot;manualOverride&quot;:{&quot;isManuallyOverridden&quot;:false,&quot;citeprocText&quot;:&quot;(2018)&quot;,&quot;manualOverrideText&quot;:&quot;&quot;},&quot;citationTag&quot;:&quot;MENDELEY_CITATION_v3_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&quot;,&quot;citationItems&quot;:[{&quot;label&quot;:&quot;page&quot;,&quot;id&quot;:&quot;bb8058a3-98c6-32f2-88e0-1d035c3f414a&quot;,&quot;itemData&quot;:{&quot;type&quot;:&quot;article-journal&quot;,&quot;id&quot;:&quot;bb8058a3-98c6-32f2-88e0-1d035c3f414a&quot;,&quot;title&quot;:&quot;Diet and trophic niche space and overlap of Lake Ontario salmonid species using stable isotopes and stomach contents&quot;,&quot;author&quot;:[{&quot;family&quot;:&quot;Mumby&quot;,&quot;given&quot;:&quot;James A&quot;,&quot;parse-names&quot;:false,&quot;dropping-particle&quot;:&quot;&quot;,&quot;non-dropping-particle&quot;:&quot;&quot;},{&quot;family&quot;:&quot;Larocque&quot;,&quot;given&quot;:&quot;Sarah M&quot;,&quot;parse-names&quot;:false,&quot;dropping-particle&quot;:&quot;&quot;,&quot;non-dropping-particle&quot;:&quot;&quot;},{&quot;family&quot;:&quot;Johnson&quot;,&quot;given&quot;:&quot;Timothy B&quot;,&quot;parse-names&quot;:false,&quot;dropping-particle&quot;:&quot;&quot;,&quot;non-dropping-particle&quot;:&quot;&quot;},{&quot;family&quot;:&quot;Stewart&quot;,&quot;given&quot;:&quot;Thomas J&quot;,&quot;parse-names&quot;:false,&quot;dropping-particle&quot;:&quot;&quot;,&quot;non-dropping-particle&quot;:&quot;&quot;},{&quot;family&quot;:&quot;Fitzsimons&quot;,&quot;given&quot;:&quot;John D&quot;,&quot;parse-names&quot;:false,&quot;dropping-particle&quot;:&quot;&quot;,&quot;non-dropping-particle&quot;:&quot;&quot;},{&quot;family&quot;:&quot;Weidel&quot;,&quot;given&quot;:&quot;Brian C&quot;,&quot;parse-names&quot;:false,&quot;dropping-particle&quot;:&quot;&quot;,&quot;non-dropping-particle&quot;:&quot;&quot;},{&quot;family&quot;:&quot;Walsh&quot;,&quot;given&quot;:&quot;Maureen G&quot;,&quot;parse-names&quot;:false,&quot;dropping-particle&quot;:&quot;&quot;,&quot;non-dropping-particle&quot;:&quot;&quot;},{&quot;family&quot;:&quot;Lantry&quot;,&quot;given&quot;:&quot;Jana R&quot;,&quot;parse-names&quot;:false,&quot;dropping-particle&quot;:&quot;&quot;,&quot;non-dropping-particle&quot;:&quot;&quot;},{&quot;family&quot;:&quot;Yuille&quot;,&quot;given&quot;:&quot;Michael J&quot;,&quot;parse-names&quot;:false,&quot;dropping-particle&quot;:&quot;&quot;,&quot;non-dropping-particle&quot;:&quot;&quot;},{&quot;family&quot;:&quot;Fisk&quot;,&quot;given&quot;:&quot;Aaron T&quot;,&quot;parse-names&quot;:false,&quot;dropping-particle&quot;:&quot;&quot;,&quot;non-dropping-particle&quot;:&quot;&quot;}],&quot;container-title&quot;:&quot;Journal of Great Lakes Research&quot;,&quot;container-title-short&quot;:&quot;J Great Lakes Res&quot;,&quot;DOI&quot;:&quot;10.1016/j.jglr.2018.08.009&quot;,&quot;ISSN&quot;:&quot;0380-1330&quot;,&quot;URL&quot;:&quot;https://doi.org/10.1016/j.jglr.2018.08.009&quot;,&quot;issued&quot;:{&quot;date-parts&quot;:[[2018]]},&quot;page&quot;:&quot;1383-1392&quot;,&quot;publisher&quot;:&quot;International Association for Great Lakes Research.&quot;,&quot;issue&quot;:&quot;6&quot;,&quot;volume&quot;:&quot;44&quot;},&quot;isTemporary&quot;:false,&quot;suppress-author&quot;:true}]}]"/>
    <we:property name="MENDELEY_CITATIONS_LOCALE_CODE" value="&quot;en-GB&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2FA6-3E31-1248-9951-ADFF0601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349</Words>
  <Characters>1685</Characters>
  <Application>Microsoft Office Word</Application>
  <DocSecurity>0</DocSecurity>
  <Lines>280</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Silviya Ivanova</dc:creator>
  <cp:keywords/>
  <dc:description/>
  <cp:lastModifiedBy>Silviya Ivanova</cp:lastModifiedBy>
  <cp:revision>4</cp:revision>
  <dcterms:created xsi:type="dcterms:W3CDTF">2023-06-22T10:17:00Z</dcterms:created>
  <dcterms:modified xsi:type="dcterms:W3CDTF">2023-06-22T10:49:00Z</dcterms:modified>
</cp:coreProperties>
</file>