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110" w:type="dxa"/>
        <w:tblBorders>
          <w:top w:val="nil"/>
          <w:left w:val="nil"/>
          <w:bottom w:val="nil"/>
          <w:right w:val="nil"/>
          <w:insideH w:val="nil"/>
          <w:insideV w:val="nil"/>
        </w:tblBorders>
        <w:tblLayout w:type="fixed"/>
        <w:tblLook w:val="0600" w:firstRow="0" w:lastRow="0" w:firstColumn="0" w:lastColumn="0" w:noHBand="1" w:noVBand="1"/>
      </w:tblPr>
      <w:tblGrid>
        <w:gridCol w:w="7110"/>
      </w:tblGrid>
      <w:tr w:rsidR="00B71E9E" w14:paraId="6D7CCAF9" w14:textId="77777777" w:rsidTr="00877328">
        <w:trPr>
          <w:trHeight w:val="705"/>
        </w:trPr>
        <w:tc>
          <w:tcPr>
            <w:tcW w:w="7110" w:type="dxa"/>
            <w:tcBorders>
              <w:top w:val="nil"/>
              <w:left w:val="single" w:sz="8" w:space="0" w:color="000000"/>
              <w:bottom w:val="nil"/>
              <w:right w:val="nil"/>
            </w:tcBorders>
            <w:tcMar>
              <w:top w:w="220" w:type="dxa"/>
              <w:left w:w="120" w:type="dxa"/>
              <w:bottom w:w="220" w:type="dxa"/>
              <w:right w:w="120" w:type="dxa"/>
            </w:tcMar>
          </w:tcPr>
          <w:p w14:paraId="50F8A272" w14:textId="77777777" w:rsidR="00B71E9E" w:rsidRDefault="00B71E9E" w:rsidP="00877328">
            <w:pPr>
              <w:spacing w:before="240" w:after="240"/>
              <w:ind w:left="140" w:right="140"/>
              <w:rPr>
                <w:sz w:val="24"/>
                <w:szCs w:val="24"/>
              </w:rPr>
            </w:pPr>
            <w:r>
              <w:rPr>
                <w:sz w:val="24"/>
                <w:szCs w:val="24"/>
              </w:rPr>
              <w:t xml:space="preserve">Fontys </w:t>
            </w:r>
            <w:proofErr w:type="spellStart"/>
            <w:r>
              <w:rPr>
                <w:sz w:val="24"/>
                <w:szCs w:val="24"/>
              </w:rPr>
              <w:t>Hogescholen</w:t>
            </w:r>
            <w:proofErr w:type="spellEnd"/>
            <w:r>
              <w:rPr>
                <w:sz w:val="24"/>
                <w:szCs w:val="24"/>
              </w:rPr>
              <w:t xml:space="preserve"> ICT</w:t>
            </w:r>
          </w:p>
        </w:tc>
      </w:tr>
      <w:tr w:rsidR="00B71E9E" w14:paraId="2F490668" w14:textId="77777777" w:rsidTr="00877328">
        <w:trPr>
          <w:trHeight w:val="995"/>
        </w:trPr>
        <w:tc>
          <w:tcPr>
            <w:tcW w:w="7110" w:type="dxa"/>
            <w:tcBorders>
              <w:top w:val="nil"/>
              <w:left w:val="single" w:sz="8" w:space="0" w:color="000000"/>
              <w:bottom w:val="nil"/>
              <w:right w:val="nil"/>
            </w:tcBorders>
            <w:tcMar>
              <w:top w:w="100" w:type="dxa"/>
              <w:left w:w="140" w:type="dxa"/>
              <w:bottom w:w="100" w:type="dxa"/>
              <w:right w:w="120" w:type="dxa"/>
            </w:tcMar>
          </w:tcPr>
          <w:p w14:paraId="6783B14F" w14:textId="4070B4BE" w:rsidR="00B71E9E" w:rsidRDefault="00B71E9E" w:rsidP="00877328">
            <w:pPr>
              <w:spacing w:before="240" w:after="240" w:line="216" w:lineRule="auto"/>
              <w:ind w:left="140" w:right="140"/>
              <w:rPr>
                <w:sz w:val="72"/>
                <w:szCs w:val="72"/>
              </w:rPr>
            </w:pPr>
            <w:r>
              <w:rPr>
                <w:sz w:val="72"/>
                <w:szCs w:val="72"/>
              </w:rPr>
              <w:t>Future orientation</w:t>
            </w:r>
          </w:p>
          <w:p w14:paraId="42361178" w14:textId="77777777" w:rsidR="00B71E9E" w:rsidRDefault="00B71E9E" w:rsidP="00877328">
            <w:pPr>
              <w:pStyle w:val="Subtitle"/>
              <w:spacing w:before="240" w:after="240" w:line="216" w:lineRule="auto"/>
              <w:ind w:left="140" w:right="140"/>
            </w:pPr>
            <w:bookmarkStart w:id="0" w:name="_pyuxptmid3jl" w:colFirst="0" w:colLast="0"/>
            <w:bookmarkEnd w:id="0"/>
            <w:r w:rsidRPr="00C957EC">
              <w:rPr>
                <w:color w:val="auto"/>
              </w:rPr>
              <w:t>Stock market predictions</w:t>
            </w:r>
          </w:p>
        </w:tc>
      </w:tr>
      <w:tr w:rsidR="00B71E9E" w14:paraId="2D58553C" w14:textId="77777777" w:rsidTr="00877328">
        <w:trPr>
          <w:trHeight w:val="705"/>
        </w:trPr>
        <w:tc>
          <w:tcPr>
            <w:tcW w:w="7110" w:type="dxa"/>
            <w:tcBorders>
              <w:top w:val="nil"/>
              <w:left w:val="single" w:sz="8" w:space="0" w:color="000000"/>
              <w:bottom w:val="nil"/>
              <w:right w:val="nil"/>
            </w:tcBorders>
            <w:tcMar>
              <w:top w:w="220" w:type="dxa"/>
              <w:left w:w="120" w:type="dxa"/>
              <w:bottom w:w="220" w:type="dxa"/>
              <w:right w:w="120" w:type="dxa"/>
            </w:tcMar>
          </w:tcPr>
          <w:p w14:paraId="1F878725" w14:textId="77777777" w:rsidR="00B71E9E" w:rsidRDefault="00B71E9E" w:rsidP="00877328">
            <w:pPr>
              <w:spacing w:before="240" w:after="240"/>
              <w:ind w:right="140"/>
              <w:rPr>
                <w:sz w:val="24"/>
                <w:szCs w:val="24"/>
              </w:rPr>
            </w:pPr>
          </w:p>
        </w:tc>
      </w:tr>
    </w:tbl>
    <w:p w14:paraId="30CA9A84" w14:textId="77777777" w:rsidR="00B71E9E" w:rsidRDefault="00B71E9E" w:rsidP="00B71E9E"/>
    <w:tbl>
      <w:tblPr>
        <w:tblW w:w="6840" w:type="dxa"/>
        <w:tblBorders>
          <w:top w:val="nil"/>
          <w:left w:val="nil"/>
          <w:bottom w:val="nil"/>
          <w:right w:val="nil"/>
          <w:insideH w:val="nil"/>
          <w:insideV w:val="nil"/>
        </w:tblBorders>
        <w:tblLayout w:type="fixed"/>
        <w:tblLook w:val="0600" w:firstRow="0" w:lastRow="0" w:firstColumn="0" w:lastColumn="0" w:noHBand="1" w:noVBand="1"/>
      </w:tblPr>
      <w:tblGrid>
        <w:gridCol w:w="6840"/>
      </w:tblGrid>
      <w:tr w:rsidR="00B71E9E" w14:paraId="19D58785" w14:textId="77777777" w:rsidTr="00877328">
        <w:trPr>
          <w:trHeight w:val="2400"/>
        </w:trPr>
        <w:tc>
          <w:tcPr>
            <w:tcW w:w="6840" w:type="dxa"/>
            <w:tcBorders>
              <w:top w:val="nil"/>
              <w:left w:val="nil"/>
              <w:bottom w:val="nil"/>
              <w:right w:val="nil"/>
            </w:tcBorders>
            <w:tcMar>
              <w:top w:w="220" w:type="dxa"/>
              <w:left w:w="120" w:type="dxa"/>
              <w:bottom w:w="220" w:type="dxa"/>
              <w:right w:w="120" w:type="dxa"/>
            </w:tcMar>
          </w:tcPr>
          <w:p w14:paraId="67968AE0" w14:textId="77777777" w:rsidR="00B71E9E" w:rsidRDefault="00B71E9E" w:rsidP="00877328">
            <w:pPr>
              <w:spacing w:before="240" w:after="240"/>
              <w:ind w:left="140" w:right="140"/>
              <w:rPr>
                <w:sz w:val="28"/>
                <w:szCs w:val="28"/>
              </w:rPr>
            </w:pPr>
            <w:r>
              <w:rPr>
                <w:sz w:val="28"/>
                <w:szCs w:val="28"/>
              </w:rPr>
              <w:t>Rostislav Ivanov</w:t>
            </w:r>
          </w:p>
          <w:p w14:paraId="155A93D0" w14:textId="564467A0" w:rsidR="00B71E9E" w:rsidRDefault="00B71E9E" w:rsidP="00877328">
            <w:pPr>
              <w:spacing w:before="240" w:after="240"/>
              <w:ind w:left="140" w:right="140"/>
              <w:rPr>
                <w:color w:val="5B9BD5"/>
                <w:sz w:val="28"/>
                <w:szCs w:val="28"/>
              </w:rPr>
            </w:pPr>
            <w:r>
              <w:rPr>
                <w:sz w:val="28"/>
                <w:szCs w:val="28"/>
              </w:rPr>
              <w:t xml:space="preserve">Eindhoven, </w:t>
            </w:r>
            <w:r>
              <w:rPr>
                <w:color w:val="5B9BD5"/>
                <w:sz w:val="28"/>
                <w:szCs w:val="28"/>
              </w:rPr>
              <w:t>22</w:t>
            </w:r>
            <w:r>
              <w:rPr>
                <w:color w:val="5B9BD5"/>
                <w:sz w:val="28"/>
                <w:szCs w:val="28"/>
              </w:rPr>
              <w:t>/0</w:t>
            </w:r>
            <w:r>
              <w:rPr>
                <w:color w:val="5B9BD5"/>
                <w:sz w:val="28"/>
                <w:szCs w:val="28"/>
              </w:rPr>
              <w:t>6</w:t>
            </w:r>
            <w:r>
              <w:rPr>
                <w:color w:val="5B9BD5"/>
                <w:sz w:val="28"/>
                <w:szCs w:val="28"/>
              </w:rPr>
              <w:t>/2021</w:t>
            </w:r>
          </w:p>
          <w:p w14:paraId="4EE53D45" w14:textId="77777777" w:rsidR="00B71E9E" w:rsidRDefault="00B71E9E" w:rsidP="00877328">
            <w:pPr>
              <w:spacing w:line="240" w:lineRule="auto"/>
            </w:pPr>
          </w:p>
          <w:p w14:paraId="4B6C6E6F" w14:textId="77777777" w:rsidR="00B71E9E" w:rsidRDefault="00B71E9E" w:rsidP="00877328">
            <w:pPr>
              <w:spacing w:line="240" w:lineRule="auto"/>
            </w:pPr>
          </w:p>
        </w:tc>
      </w:tr>
    </w:tbl>
    <w:p w14:paraId="2FBCC213" w14:textId="77777777" w:rsidR="00B71E9E" w:rsidRDefault="00B71E9E" w:rsidP="00B71E9E">
      <w:pPr>
        <w:spacing w:before="240" w:after="240"/>
      </w:pPr>
    </w:p>
    <w:p w14:paraId="776E14B0" w14:textId="77777777" w:rsidR="00B71E9E" w:rsidRDefault="00B71E9E" w:rsidP="00B71E9E">
      <w:r>
        <w:br w:type="page"/>
      </w:r>
    </w:p>
    <w:p w14:paraId="0208590A" w14:textId="7395A047" w:rsidR="00B71E9E" w:rsidRDefault="00B71E9E" w:rsidP="00B71E9E">
      <w:pPr>
        <w:pStyle w:val="Heading1"/>
        <w:spacing w:line="360" w:lineRule="auto"/>
        <w:jc w:val="center"/>
        <w:rPr>
          <w:b/>
          <w:bCs/>
          <w:sz w:val="36"/>
          <w:szCs w:val="36"/>
        </w:rPr>
      </w:pPr>
      <w:r w:rsidRPr="00B71E9E">
        <w:rPr>
          <w:b/>
          <w:bCs/>
          <w:sz w:val="36"/>
          <w:szCs w:val="36"/>
        </w:rPr>
        <w:lastRenderedPageBreak/>
        <w:t>How can an accurate stock market predictor change the world in the next 10 or more years?</w:t>
      </w:r>
    </w:p>
    <w:p w14:paraId="4E32C259" w14:textId="0C56A23B" w:rsidR="00B71E9E" w:rsidRDefault="00B71E9E" w:rsidP="00B71E9E"/>
    <w:p w14:paraId="729A795D" w14:textId="77777777" w:rsidR="00B71E9E" w:rsidRPr="00B71E9E" w:rsidRDefault="00B71E9E" w:rsidP="00B71E9E"/>
    <w:p w14:paraId="58E08E11" w14:textId="1DFEFC35" w:rsidR="00B71E9E" w:rsidRPr="00B71E9E" w:rsidRDefault="00B71E9E" w:rsidP="00B71E9E">
      <w:pPr>
        <w:spacing w:line="360" w:lineRule="auto"/>
        <w:rPr>
          <w:rFonts w:eastAsiaTheme="minorHAnsi"/>
          <w:sz w:val="28"/>
          <w:szCs w:val="28"/>
          <w:lang w:val="en-US"/>
        </w:rPr>
      </w:pPr>
      <w:r w:rsidRPr="00B71E9E">
        <w:rPr>
          <w:sz w:val="28"/>
          <w:szCs w:val="28"/>
        </w:rPr>
        <w:t xml:space="preserve">I had a meeting with Nick, and he advised me to talk to someone who has experience in the stock market sphere. </w:t>
      </w:r>
      <w:proofErr w:type="gramStart"/>
      <w:r w:rsidRPr="00B71E9E">
        <w:rPr>
          <w:sz w:val="28"/>
          <w:szCs w:val="28"/>
        </w:rPr>
        <w:t>This is why</w:t>
      </w:r>
      <w:proofErr w:type="gramEnd"/>
      <w:r w:rsidRPr="00B71E9E">
        <w:rPr>
          <w:sz w:val="28"/>
          <w:szCs w:val="28"/>
        </w:rPr>
        <w:t xml:space="preserve"> I have consulted with a bank employee – </w:t>
      </w:r>
      <w:proofErr w:type="spellStart"/>
      <w:r w:rsidRPr="00B71E9E">
        <w:rPr>
          <w:sz w:val="28"/>
          <w:szCs w:val="28"/>
        </w:rPr>
        <w:t>Kaloyan</w:t>
      </w:r>
      <w:proofErr w:type="spellEnd"/>
      <w:r w:rsidRPr="00B71E9E">
        <w:rPr>
          <w:sz w:val="28"/>
          <w:szCs w:val="28"/>
        </w:rPr>
        <w:t xml:space="preserve"> Todorov, who is a customer adviser with a lot of experience in the sphere of stock market. Our conversation was about how could a possible technology</w:t>
      </w:r>
      <w:r w:rsidR="00DA36A6">
        <w:rPr>
          <w:sz w:val="28"/>
          <w:szCs w:val="28"/>
        </w:rPr>
        <w:t>,</w:t>
      </w:r>
      <w:r w:rsidRPr="00B71E9E">
        <w:rPr>
          <w:sz w:val="28"/>
          <w:szCs w:val="28"/>
        </w:rPr>
        <w:t xml:space="preserve"> which is able to accurately predict the price of any stock on the market every time, change the world. His answer was “A lot”. If all people indeed use this application, in the beginning the market failure will be eliminated, but </w:t>
      </w:r>
      <w:r w:rsidRPr="00B71E9E">
        <w:rPr>
          <w:sz w:val="28"/>
          <w:szCs w:val="28"/>
        </w:rPr>
        <w:t xml:space="preserve">after </w:t>
      </w:r>
      <w:proofErr w:type="spellStart"/>
      <w:r w:rsidRPr="00B71E9E">
        <w:rPr>
          <w:sz w:val="28"/>
          <w:szCs w:val="28"/>
        </w:rPr>
        <w:t>some time</w:t>
      </w:r>
      <w:proofErr w:type="spellEnd"/>
      <w:r w:rsidRPr="00B71E9E">
        <w:rPr>
          <w:sz w:val="28"/>
          <w:szCs w:val="28"/>
        </w:rPr>
        <w:t xml:space="preserve"> this will have a huge impact on the financial status of the whole world. It will start with the extinction of brokerage houses and financial gurus. Slowly but surely the net worth of the world will be divided between all people simply because if all people are having a secure return of their investments, the companies will not be able to provide this money to their shareholders</w:t>
      </w:r>
      <w:r w:rsidR="00DA36A6">
        <w:rPr>
          <w:sz w:val="28"/>
          <w:szCs w:val="28"/>
        </w:rPr>
        <w:t>.</w:t>
      </w:r>
      <w:r w:rsidR="00764C32">
        <w:rPr>
          <w:sz w:val="28"/>
          <w:szCs w:val="28"/>
        </w:rPr>
        <w:t xml:space="preserve"> Companies will need</w:t>
      </w:r>
      <w:r w:rsidRPr="00B71E9E">
        <w:rPr>
          <w:sz w:val="28"/>
          <w:szCs w:val="28"/>
        </w:rPr>
        <w:t xml:space="preserve"> </w:t>
      </w:r>
      <w:r w:rsidR="00764C32">
        <w:rPr>
          <w:sz w:val="28"/>
          <w:szCs w:val="28"/>
        </w:rPr>
        <w:t>u</w:t>
      </w:r>
      <w:r w:rsidRPr="00B71E9E">
        <w:rPr>
          <w:sz w:val="28"/>
          <w:szCs w:val="28"/>
        </w:rPr>
        <w:t>nlimited loans to the ban</w:t>
      </w:r>
      <w:r w:rsidR="00764C32">
        <w:rPr>
          <w:sz w:val="28"/>
          <w:szCs w:val="28"/>
        </w:rPr>
        <w:t>ks</w:t>
      </w:r>
      <w:r w:rsidR="00DA36A6">
        <w:rPr>
          <w:sz w:val="28"/>
          <w:szCs w:val="28"/>
        </w:rPr>
        <w:t>.</w:t>
      </w:r>
      <w:r w:rsidRPr="00B71E9E">
        <w:rPr>
          <w:sz w:val="28"/>
          <w:szCs w:val="28"/>
        </w:rPr>
        <w:t xml:space="preserve"> </w:t>
      </w:r>
      <w:r w:rsidR="00764C32">
        <w:rPr>
          <w:sz w:val="28"/>
          <w:szCs w:val="28"/>
        </w:rPr>
        <w:t xml:space="preserve">However, </w:t>
      </w:r>
      <w:r w:rsidRPr="00B71E9E">
        <w:rPr>
          <w:sz w:val="28"/>
          <w:szCs w:val="28"/>
        </w:rPr>
        <w:t xml:space="preserve">banks printing unlimited money </w:t>
      </w:r>
      <w:r w:rsidR="00764C32">
        <w:rPr>
          <w:sz w:val="28"/>
          <w:szCs w:val="28"/>
        </w:rPr>
        <w:t>will lead to</w:t>
      </w:r>
      <w:r w:rsidRPr="00B71E9E">
        <w:rPr>
          <w:sz w:val="28"/>
          <w:szCs w:val="28"/>
        </w:rPr>
        <w:t xml:space="preserve"> hyperinflation that will never end. The money will lose their values, and everyone will be poor and rich at the same time. This, on the other hand, will lead to world crisis and the end of the current era, which is led by money, and the start of new one. The drawn conclusion is that if there is such technology that </w:t>
      </w:r>
      <w:r>
        <w:rPr>
          <w:sz w:val="28"/>
          <w:szCs w:val="28"/>
        </w:rPr>
        <w:t xml:space="preserve">is </w:t>
      </w:r>
      <w:r w:rsidRPr="00B71E9E">
        <w:rPr>
          <w:sz w:val="28"/>
          <w:szCs w:val="28"/>
        </w:rPr>
        <w:t>indeed 100% accurate, it will be dangerous to the whole world and possibly the humankind</w:t>
      </w:r>
      <w:r>
        <w:rPr>
          <w:sz w:val="28"/>
          <w:szCs w:val="28"/>
        </w:rPr>
        <w:t xml:space="preserve"> because we might not be prepared for the chaos that will occur once the money become practically useless</w:t>
      </w:r>
      <w:r w:rsidRPr="00B71E9E">
        <w:rPr>
          <w:sz w:val="28"/>
          <w:szCs w:val="28"/>
        </w:rPr>
        <w:t xml:space="preserve">.  </w:t>
      </w:r>
    </w:p>
    <w:p w14:paraId="4E370FC9" w14:textId="77777777" w:rsidR="001A644E" w:rsidRDefault="001A644E"/>
    <w:sectPr w:rsidR="001A6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9E"/>
    <w:rsid w:val="001A644E"/>
    <w:rsid w:val="00764C32"/>
    <w:rsid w:val="00B71E9E"/>
    <w:rsid w:val="00DA3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F65C"/>
  <w15:chartTrackingRefBased/>
  <w15:docId w15:val="{5AA802BA-FD2A-4E9A-9890-20409E01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E9E"/>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B71E9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71E9E"/>
    <w:pPr>
      <w:keepNext/>
      <w:keepLines/>
      <w:spacing w:after="320"/>
    </w:pPr>
    <w:rPr>
      <w:color w:val="666666"/>
      <w:sz w:val="30"/>
      <w:szCs w:val="30"/>
    </w:rPr>
  </w:style>
  <w:style w:type="character" w:customStyle="1" w:styleId="SubtitleChar">
    <w:name w:val="Subtitle Char"/>
    <w:basedOn w:val="DefaultParagraphFont"/>
    <w:link w:val="Subtitle"/>
    <w:uiPriority w:val="11"/>
    <w:rsid w:val="00B71E9E"/>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B71E9E"/>
    <w:rPr>
      <w:rFonts w:asciiTheme="majorHAnsi" w:eastAsiaTheme="majorEastAsia" w:hAnsiTheme="majorHAnsi" w:cstheme="majorBidi"/>
      <w:color w:val="2F5496" w:themeColor="accent1" w:themeShade="BF"/>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52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Rostislav Ivanov</dc:creator>
  <cp:keywords/>
  <dc:description/>
  <cp:lastModifiedBy>Rostislav Ivanov</cp:lastModifiedBy>
  <cp:revision>1</cp:revision>
  <dcterms:created xsi:type="dcterms:W3CDTF">2021-06-22T15:17:00Z</dcterms:created>
  <dcterms:modified xsi:type="dcterms:W3CDTF">2021-06-22T15:43:00Z</dcterms:modified>
</cp:coreProperties>
</file>