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08C91" w14:textId="77777777" w:rsidR="00A12DC7" w:rsidRDefault="00000000">
      <w:pPr>
        <w:pStyle w:val="Heading1"/>
      </w:pPr>
      <w:r>
        <w:t>Monster Hunter Rise — Switch Axe (Slash Axe) Field Reference</w:t>
      </w:r>
    </w:p>
    <w:p w14:paraId="55ED6340" w14:textId="77777777" w:rsidR="00A12DC7" w:rsidRDefault="00000000">
      <w:r>
        <w:rPr>
          <w:color w:val="555555"/>
          <w:sz w:val="20"/>
          <w:szCs w:val="20"/>
        </w:rPr>
        <w:t xml:space="preserve">Extracted via </w:t>
      </w:r>
      <w:proofErr w:type="spellStart"/>
      <w:r>
        <w:rPr>
          <w:color w:val="555555"/>
          <w:sz w:val="20"/>
          <w:szCs w:val="20"/>
        </w:rPr>
        <w:t>REFramework</w:t>
      </w:r>
      <w:proofErr w:type="spellEnd"/>
      <w:r>
        <w:rPr>
          <w:color w:val="555555"/>
          <w:sz w:val="20"/>
          <w:szCs w:val="20"/>
        </w:rPr>
        <w:t xml:space="preserve"> Object Explorer. Fields are read from the player object via </w:t>
      </w:r>
      <w:proofErr w:type="spellStart"/>
      <w:proofErr w:type="gramStart"/>
      <w:r>
        <w:rPr>
          <w:color w:val="555555"/>
          <w:sz w:val="20"/>
          <w:szCs w:val="20"/>
        </w:rPr>
        <w:t>snow.player</w:t>
      </w:r>
      <w:proofErr w:type="gramEnd"/>
      <w:r>
        <w:rPr>
          <w:color w:val="555555"/>
          <w:sz w:val="20"/>
          <w:szCs w:val="20"/>
        </w:rPr>
        <w:t>.PlayerManager</w:t>
      </w:r>
      <w:proofErr w:type="spellEnd"/>
      <w:r>
        <w:rPr>
          <w:color w:val="555555"/>
          <w:sz w:val="20"/>
          <w:szCs w:val="20"/>
        </w:rPr>
        <w:t>. Note: The Switch Axe is internally called 'Slash Axe' throughout the game files due to localisation differences between Japanese and Western releases. All timer values are in game ticks (not seconds). Static config fields are sourced from _</w:t>
      </w:r>
      <w:proofErr w:type="spellStart"/>
      <w:r>
        <w:rPr>
          <w:color w:val="555555"/>
          <w:sz w:val="20"/>
          <w:szCs w:val="20"/>
        </w:rPr>
        <w:t>PlayerUserDataSlashAxe</w:t>
      </w:r>
      <w:proofErr w:type="spellEnd"/>
      <w:r>
        <w:rPr>
          <w:color w:val="555555"/>
          <w:sz w:val="20"/>
          <w:szCs w:val="20"/>
        </w:rPr>
        <w:t>.</w:t>
      </w:r>
    </w:p>
    <w:p w14:paraId="0F058085" w14:textId="77777777" w:rsidR="00A12DC7" w:rsidRDefault="00A12DC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1"/>
        <w:gridCol w:w="889"/>
        <w:gridCol w:w="2332"/>
        <w:gridCol w:w="1190"/>
      </w:tblGrid>
      <w:tr w:rsidR="00A12DC7" w14:paraId="06A969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444444"/>
            <w:tcMar>
              <w:top w:w="80" w:type="dxa"/>
              <w:left w:w="120" w:type="dxa"/>
              <w:bottom w:w="80" w:type="dxa"/>
              <w:right w:w="120" w:type="dxa"/>
            </w:tcMar>
          </w:tcPr>
          <w:p w14:paraId="612021DE" w14:textId="77777777" w:rsidR="00A12DC7" w:rsidRDefault="00000000">
            <w:r>
              <w:rPr>
                <w:b/>
                <w:bCs/>
                <w:color w:val="FFFFFF"/>
                <w:sz w:val="18"/>
                <w:szCs w:val="18"/>
              </w:rPr>
              <w:t>Field Name</w:t>
            </w:r>
          </w:p>
        </w:tc>
        <w:tc>
          <w:tcPr>
            <w:tcW w:w="1200" w:type="dxa"/>
            <w:tcBorders>
              <w:top w:val="single" w:sz="1" w:space="0" w:color="CCCCCC"/>
              <w:left w:val="single" w:sz="1" w:space="0" w:color="CCCCCC"/>
              <w:bottom w:val="single" w:sz="1" w:space="0" w:color="CCCCCC"/>
              <w:right w:val="single" w:sz="1" w:space="0" w:color="CCCCCC"/>
            </w:tcBorders>
            <w:shd w:val="clear" w:color="auto" w:fill="444444"/>
            <w:tcMar>
              <w:top w:w="80" w:type="dxa"/>
              <w:left w:w="120" w:type="dxa"/>
              <w:bottom w:w="80" w:type="dxa"/>
              <w:right w:w="120" w:type="dxa"/>
            </w:tcMar>
          </w:tcPr>
          <w:p w14:paraId="28C01A4A" w14:textId="77777777" w:rsidR="00A12DC7" w:rsidRDefault="00000000">
            <w:r>
              <w:rPr>
                <w:b/>
                <w:bCs/>
                <w:color w:val="FFFFFF"/>
                <w:sz w:val="18"/>
                <w:szCs w:val="18"/>
              </w:rPr>
              <w:t>Sample Value</w:t>
            </w:r>
          </w:p>
        </w:tc>
        <w:tc>
          <w:tcPr>
            <w:tcW w:w="1440" w:type="dxa"/>
            <w:tcBorders>
              <w:top w:val="single" w:sz="1" w:space="0" w:color="CCCCCC"/>
              <w:left w:val="single" w:sz="1" w:space="0" w:color="CCCCCC"/>
              <w:bottom w:val="single" w:sz="1" w:space="0" w:color="CCCCCC"/>
              <w:right w:val="single" w:sz="1" w:space="0" w:color="CCCCCC"/>
            </w:tcBorders>
            <w:shd w:val="clear" w:color="auto" w:fill="444444"/>
            <w:tcMar>
              <w:top w:w="80" w:type="dxa"/>
              <w:left w:w="120" w:type="dxa"/>
              <w:bottom w:w="80" w:type="dxa"/>
              <w:right w:w="120" w:type="dxa"/>
            </w:tcMar>
          </w:tcPr>
          <w:p w14:paraId="6CBD5E26" w14:textId="77777777" w:rsidR="00A12DC7" w:rsidRDefault="00000000">
            <w:r>
              <w:rPr>
                <w:b/>
                <w:bCs/>
                <w:color w:val="FFFFFF"/>
                <w:sz w:val="18"/>
                <w:szCs w:val="18"/>
              </w:rPr>
              <w:t>Category</w:t>
            </w:r>
          </w:p>
        </w:tc>
        <w:tc>
          <w:tcPr>
            <w:tcW w:w="3920" w:type="dxa"/>
            <w:tcBorders>
              <w:top w:val="single" w:sz="1" w:space="0" w:color="CCCCCC"/>
              <w:left w:val="single" w:sz="1" w:space="0" w:color="CCCCCC"/>
              <w:bottom w:val="single" w:sz="1" w:space="0" w:color="CCCCCC"/>
              <w:right w:val="single" w:sz="1" w:space="0" w:color="CCCCCC"/>
            </w:tcBorders>
            <w:shd w:val="clear" w:color="auto" w:fill="444444"/>
            <w:tcMar>
              <w:top w:w="80" w:type="dxa"/>
              <w:left w:w="120" w:type="dxa"/>
              <w:bottom w:w="80" w:type="dxa"/>
              <w:right w:w="120" w:type="dxa"/>
            </w:tcMar>
          </w:tcPr>
          <w:p w14:paraId="37D1CCC5" w14:textId="77777777" w:rsidR="00A12DC7" w:rsidRDefault="00000000">
            <w:r>
              <w:rPr>
                <w:b/>
                <w:bCs/>
                <w:color w:val="FFFFFF"/>
                <w:sz w:val="18"/>
                <w:szCs w:val="18"/>
              </w:rPr>
              <w:t>Annotation</w:t>
            </w:r>
          </w:p>
        </w:tc>
      </w:tr>
      <w:tr w:rsidR="00A12DC7" w14:paraId="7F3D6F1D"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tcPr>
          <w:p w14:paraId="2C4F74B8" w14:textId="77777777" w:rsidR="00A12DC7" w:rsidRDefault="00000000">
            <w:r>
              <w:rPr>
                <w:b/>
                <w:bCs/>
                <w:color w:val="FFFFFF"/>
                <w:sz w:val="20"/>
                <w:szCs w:val="20"/>
              </w:rPr>
              <w:t>PHIAL / SWITCH GAUGE</w:t>
            </w:r>
          </w:p>
        </w:tc>
      </w:tr>
      <w:tr w:rsidR="00A12DC7" w14:paraId="67775F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72DC952E" w14:textId="77777777" w:rsidR="00A12DC7" w:rsidRDefault="00000000">
            <w:r>
              <w:rPr>
                <w:rFonts w:ascii="Courier New" w:eastAsia="Courier New" w:hAnsi="Courier New" w:cs="Courier New"/>
                <w:b/>
                <w:bCs/>
                <w:sz w:val="18"/>
                <w:szCs w:val="18"/>
              </w:rPr>
              <w:t>_</w:t>
            </w:r>
            <w:proofErr w:type="spellStart"/>
            <w:r>
              <w:rPr>
                <w:rFonts w:ascii="Courier New" w:eastAsia="Courier New" w:hAnsi="Courier New" w:cs="Courier New"/>
                <w:b/>
                <w:bCs/>
                <w:sz w:val="18"/>
                <w:szCs w:val="18"/>
              </w:rPr>
              <w:t>BottleGauge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13540A69" w14:textId="77777777" w:rsidR="00A12DC7" w:rsidRDefault="00000000">
            <w:r>
              <w:rPr>
                <w:rFonts w:ascii="Courier New" w:eastAsia="Courier New" w:hAnsi="Courier New" w:cs="Courier New"/>
                <w:sz w:val="18"/>
                <w:szCs w:val="18"/>
              </w:rPr>
              <w:t>100</w:t>
            </w:r>
          </w:p>
        </w:tc>
        <w:tc>
          <w:tcPr>
            <w:tcW w:w="144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1A202BFF" w14:textId="77777777" w:rsidR="00A12DC7" w:rsidRDefault="00000000">
            <w:r>
              <w:rPr>
                <w:i/>
                <w:iCs/>
                <w:color w:val="555555"/>
                <w:sz w:val="18"/>
                <w:szCs w:val="18"/>
              </w:rPr>
              <w:t>Current phial/switch gauge value. This is the main resource consumed while in sword mode. Range: 0–100.</w:t>
            </w:r>
          </w:p>
        </w:tc>
        <w:tc>
          <w:tcPr>
            <w:tcW w:w="392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5F44A4E9" w14:textId="77777777" w:rsidR="00A12DC7" w:rsidRDefault="00000000">
            <w:r>
              <w:rPr>
                <w:sz w:val="18"/>
                <w:szCs w:val="18"/>
              </w:rPr>
              <w:t>Live — Phial Gauge</w:t>
            </w:r>
          </w:p>
        </w:tc>
      </w:tr>
      <w:tr w:rsidR="00A12DC7" w14:paraId="600F75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698D1314" w14:textId="77777777" w:rsidR="00A12DC7" w:rsidRDefault="00000000">
            <w:r>
              <w:rPr>
                <w:rFonts w:ascii="Courier New" w:eastAsia="Courier New" w:hAnsi="Courier New" w:cs="Courier New"/>
                <w:b/>
                <w:bCs/>
                <w:sz w:val="18"/>
                <w:szCs w:val="18"/>
              </w:rPr>
              <w:t>_</w:t>
            </w:r>
            <w:proofErr w:type="spellStart"/>
            <w:r>
              <w:rPr>
                <w:rFonts w:ascii="Courier New" w:eastAsia="Courier New" w:hAnsi="Courier New" w:cs="Courier New"/>
                <w:b/>
                <w:bCs/>
                <w:sz w:val="18"/>
                <w:szCs w:val="18"/>
              </w:rPr>
              <w:t>BottleGaugeMax</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6421CC64" w14:textId="77777777" w:rsidR="00A12DC7" w:rsidRDefault="00000000">
            <w:r>
              <w:rPr>
                <w:rFonts w:ascii="Courier New" w:eastAsia="Courier New" w:hAnsi="Courier New" w:cs="Courier New"/>
                <w:sz w:val="18"/>
                <w:szCs w:val="18"/>
              </w:rPr>
              <w:t>100</w:t>
            </w:r>
          </w:p>
        </w:tc>
        <w:tc>
          <w:tcPr>
            <w:tcW w:w="144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7FAB0844" w14:textId="77777777" w:rsidR="00A12DC7" w:rsidRDefault="00000000">
            <w:r>
              <w:rPr>
                <w:i/>
                <w:iCs/>
                <w:color w:val="555555"/>
                <w:sz w:val="18"/>
                <w:szCs w:val="18"/>
              </w:rPr>
              <w:t>Maximum value of the phial gauge. Static config value, always 100 under normal conditions.</w:t>
            </w:r>
          </w:p>
        </w:tc>
        <w:tc>
          <w:tcPr>
            <w:tcW w:w="392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5F692724" w14:textId="77777777" w:rsidR="00A12DC7" w:rsidRDefault="00000000">
            <w:r>
              <w:rPr>
                <w:sz w:val="18"/>
                <w:szCs w:val="18"/>
              </w:rPr>
              <w:t>Config — Phial Gauge</w:t>
            </w:r>
          </w:p>
        </w:tc>
      </w:tr>
      <w:tr w:rsidR="00A12DC7" w14:paraId="53A7D7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4C19DA20" w14:textId="77777777" w:rsidR="00A12DC7" w:rsidRDefault="00000000">
            <w:r>
              <w:rPr>
                <w:rFonts w:ascii="Courier New" w:eastAsia="Courier New" w:hAnsi="Courier New" w:cs="Courier New"/>
                <w:b/>
                <w:bCs/>
                <w:sz w:val="18"/>
                <w:szCs w:val="18"/>
              </w:rPr>
              <w:t>_</w:t>
            </w:r>
            <w:proofErr w:type="spellStart"/>
            <w:r>
              <w:rPr>
                <w:rFonts w:ascii="Courier New" w:eastAsia="Courier New" w:hAnsi="Courier New" w:cs="Courier New"/>
                <w:b/>
                <w:bCs/>
                <w:sz w:val="18"/>
                <w:szCs w:val="18"/>
              </w:rPr>
              <w:t>BottelGaugeLow</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16D1E88D" w14:textId="77777777" w:rsidR="00A12DC7" w:rsidRDefault="00000000">
            <w:r>
              <w:rPr>
                <w:rFonts w:ascii="Courier New" w:eastAsia="Courier New" w:hAnsi="Courier New" w:cs="Courier New"/>
                <w:sz w:val="18"/>
                <w:szCs w:val="18"/>
              </w:rPr>
              <w:t>37</w:t>
            </w:r>
          </w:p>
        </w:tc>
        <w:tc>
          <w:tcPr>
            <w:tcW w:w="144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0DD3246B" w14:textId="77777777" w:rsidR="00A12DC7" w:rsidRDefault="00000000">
            <w:r>
              <w:rPr>
                <w:i/>
                <w:iCs/>
                <w:color w:val="555555"/>
                <w:sz w:val="18"/>
                <w:szCs w:val="18"/>
              </w:rPr>
              <w:t>Threshold at which the gauge is considered 'low'. Note: typo in game files ('</w:t>
            </w:r>
            <w:proofErr w:type="spellStart"/>
            <w:r>
              <w:rPr>
                <w:i/>
                <w:iCs/>
                <w:color w:val="555555"/>
                <w:sz w:val="18"/>
                <w:szCs w:val="18"/>
              </w:rPr>
              <w:t>Bottel</w:t>
            </w:r>
            <w:proofErr w:type="spellEnd"/>
            <w:r>
              <w:rPr>
                <w:i/>
                <w:iCs/>
                <w:color w:val="555555"/>
                <w:sz w:val="18"/>
                <w:szCs w:val="18"/>
              </w:rPr>
              <w:t>' not 'Bottle'). The gauge UI turns red below this value.</w:t>
            </w:r>
          </w:p>
        </w:tc>
        <w:tc>
          <w:tcPr>
            <w:tcW w:w="392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7828E360" w14:textId="77777777" w:rsidR="00A12DC7" w:rsidRDefault="00000000">
            <w:r>
              <w:rPr>
                <w:sz w:val="18"/>
                <w:szCs w:val="18"/>
              </w:rPr>
              <w:t>Config — Phial Gauge</w:t>
            </w:r>
          </w:p>
        </w:tc>
      </w:tr>
      <w:tr w:rsidR="00A12DC7" w14:paraId="59EB58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68F5E7FB" w14:textId="77777777" w:rsidR="00A12DC7" w:rsidRDefault="00000000">
            <w:r>
              <w:rPr>
                <w:rFonts w:ascii="Courier New" w:eastAsia="Courier New" w:hAnsi="Courier New" w:cs="Courier New"/>
                <w:b/>
                <w:bCs/>
                <w:sz w:val="18"/>
                <w:szCs w:val="18"/>
              </w:rPr>
              <w:t>_</w:t>
            </w:r>
            <w:proofErr w:type="spellStart"/>
            <w:r>
              <w:rPr>
                <w:rFonts w:ascii="Courier New" w:eastAsia="Courier New" w:hAnsi="Courier New" w:cs="Courier New"/>
                <w:b/>
                <w:bCs/>
                <w:sz w:val="18"/>
                <w:szCs w:val="18"/>
              </w:rPr>
              <w:t>BottleRecoverTime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3CD168D7" w14:textId="77777777" w:rsidR="00A12DC7" w:rsidRDefault="00000000">
            <w:r>
              <w:rPr>
                <w:rFonts w:ascii="Courier New" w:eastAsia="Courier New" w:hAnsi="Courier New" w:cs="Courier New"/>
                <w:sz w:val="18"/>
                <w:szCs w:val="18"/>
              </w:rPr>
              <w:t>300.0</w:t>
            </w:r>
          </w:p>
        </w:tc>
        <w:tc>
          <w:tcPr>
            <w:tcW w:w="144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48AFE615" w14:textId="77777777" w:rsidR="00A12DC7" w:rsidRDefault="00000000">
            <w:r>
              <w:rPr>
                <w:i/>
                <w:iCs/>
                <w:color w:val="555555"/>
                <w:sz w:val="18"/>
                <w:szCs w:val="18"/>
              </w:rPr>
              <w:t>Total time (ticks) for the gauge to begin recovering after not being in sword mode.</w:t>
            </w:r>
          </w:p>
        </w:tc>
        <w:tc>
          <w:tcPr>
            <w:tcW w:w="392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1F1A95A3" w14:textId="77777777" w:rsidR="00A12DC7" w:rsidRDefault="00000000">
            <w:r>
              <w:rPr>
                <w:sz w:val="18"/>
                <w:szCs w:val="18"/>
              </w:rPr>
              <w:t>Config — Phial Gauge</w:t>
            </w:r>
          </w:p>
        </w:tc>
      </w:tr>
      <w:tr w:rsidR="00A12DC7" w14:paraId="4F8A29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34A24E2D" w14:textId="77777777" w:rsidR="00A12DC7" w:rsidRDefault="00000000">
            <w:r>
              <w:rPr>
                <w:rFonts w:ascii="Courier New" w:eastAsia="Courier New" w:hAnsi="Courier New" w:cs="Courier New"/>
                <w:b/>
                <w:bCs/>
                <w:sz w:val="18"/>
                <w:szCs w:val="18"/>
              </w:rPr>
              <w:t>_</w:t>
            </w:r>
            <w:proofErr w:type="spellStart"/>
            <w:r>
              <w:rPr>
                <w:rFonts w:ascii="Courier New" w:eastAsia="Courier New" w:hAnsi="Courier New" w:cs="Courier New"/>
                <w:b/>
                <w:bCs/>
                <w:sz w:val="18"/>
                <w:szCs w:val="18"/>
              </w:rPr>
              <w:t>BottleRecoverValue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519DE50B" w14:textId="77777777" w:rsidR="00A12DC7" w:rsidRDefault="00000000">
            <w:r>
              <w:rPr>
                <w:rFonts w:ascii="Courier New" w:eastAsia="Courier New" w:hAnsi="Courier New" w:cs="Courier New"/>
                <w:sz w:val="18"/>
                <w:szCs w:val="18"/>
              </w:rPr>
              <w:t>5</w:t>
            </w:r>
          </w:p>
        </w:tc>
        <w:tc>
          <w:tcPr>
            <w:tcW w:w="144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3168C8E3" w14:textId="77777777" w:rsidR="00A12DC7" w:rsidRDefault="00000000">
            <w:r>
              <w:rPr>
                <w:i/>
                <w:iCs/>
                <w:color w:val="555555"/>
                <w:sz w:val="18"/>
                <w:szCs w:val="18"/>
              </w:rPr>
              <w:t>Amount the gauge recovers per tick during recovery.</w:t>
            </w:r>
          </w:p>
        </w:tc>
        <w:tc>
          <w:tcPr>
            <w:tcW w:w="392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1BEF89E7" w14:textId="77777777" w:rsidR="00A12DC7" w:rsidRDefault="00000000">
            <w:r>
              <w:rPr>
                <w:sz w:val="18"/>
                <w:szCs w:val="18"/>
              </w:rPr>
              <w:t>Config — Phial Gauge</w:t>
            </w:r>
          </w:p>
        </w:tc>
      </w:tr>
      <w:tr w:rsidR="00A12DC7" w14:paraId="093305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027270DF" w14:textId="77777777" w:rsidR="00A12DC7" w:rsidRDefault="00000000">
            <w:r>
              <w:rPr>
                <w:rFonts w:ascii="Courier New" w:eastAsia="Courier New" w:hAnsi="Courier New" w:cs="Courier New"/>
                <w:b/>
                <w:bCs/>
                <w:sz w:val="18"/>
                <w:szCs w:val="18"/>
              </w:rPr>
              <w:t>_</w:t>
            </w:r>
            <w:proofErr w:type="spellStart"/>
            <w:r>
              <w:rPr>
                <w:rFonts w:ascii="Courier New" w:eastAsia="Courier New" w:hAnsi="Courier New" w:cs="Courier New"/>
                <w:b/>
                <w:bCs/>
                <w:sz w:val="18"/>
                <w:szCs w:val="18"/>
              </w:rPr>
              <w:t>BottleRecoverTimer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7B60D4DA" w14:textId="77777777" w:rsidR="00A12DC7" w:rsidRDefault="00000000">
            <w:r>
              <w:rPr>
                <w:rFonts w:ascii="Courier New" w:eastAsia="Courier New" w:hAnsi="Courier New" w:cs="Courier New"/>
                <w:sz w:val="18"/>
                <w:szCs w:val="18"/>
              </w:rPr>
              <w:t>300.0</w:t>
            </w:r>
          </w:p>
        </w:tc>
        <w:tc>
          <w:tcPr>
            <w:tcW w:w="144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4CD2B817" w14:textId="77777777" w:rsidR="00A12DC7" w:rsidRDefault="00000000">
            <w:r>
              <w:rPr>
                <w:i/>
                <w:iCs/>
                <w:color w:val="555555"/>
                <w:sz w:val="18"/>
                <w:szCs w:val="18"/>
              </w:rPr>
              <w:t>Current countdown timer for gauge recovery. Counts down to 0 before recovery starts.</w:t>
            </w:r>
          </w:p>
        </w:tc>
        <w:tc>
          <w:tcPr>
            <w:tcW w:w="392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4AED35BA" w14:textId="77777777" w:rsidR="00A12DC7" w:rsidRDefault="00000000">
            <w:r>
              <w:rPr>
                <w:sz w:val="18"/>
                <w:szCs w:val="18"/>
              </w:rPr>
              <w:t>Live — Phial Gauge</w:t>
            </w:r>
          </w:p>
        </w:tc>
      </w:tr>
      <w:tr w:rsidR="00A12DC7" w14:paraId="5155D5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0569AC8D" w14:textId="77777777" w:rsidR="00A12DC7" w:rsidRDefault="00000000">
            <w:r>
              <w:rPr>
                <w:rFonts w:ascii="Courier New" w:eastAsia="Courier New" w:hAnsi="Courier New" w:cs="Courier New"/>
                <w:b/>
                <w:bCs/>
                <w:sz w:val="18"/>
                <w:szCs w:val="18"/>
              </w:rPr>
              <w:t>_</w:t>
            </w:r>
            <w:proofErr w:type="spellStart"/>
            <w:r>
              <w:rPr>
                <w:rFonts w:ascii="Courier New" w:eastAsia="Courier New" w:hAnsi="Courier New" w:cs="Courier New"/>
                <w:b/>
                <w:bCs/>
                <w:sz w:val="18"/>
                <w:szCs w:val="18"/>
              </w:rPr>
              <w:t>BottleReduceTimer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420D5006" w14:textId="77777777" w:rsidR="00A12DC7" w:rsidRDefault="00000000">
            <w:r>
              <w:rPr>
                <w:rFonts w:ascii="Courier New" w:eastAsia="Courier New" w:hAnsi="Courier New" w:cs="Courier New"/>
                <w:sz w:val="18"/>
                <w:szCs w:val="18"/>
              </w:rPr>
              <w:t>300.0</w:t>
            </w:r>
          </w:p>
        </w:tc>
        <w:tc>
          <w:tcPr>
            <w:tcW w:w="144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13C3D5DE" w14:textId="77777777" w:rsidR="00A12DC7" w:rsidRDefault="00000000">
            <w:r>
              <w:rPr>
                <w:i/>
                <w:iCs/>
                <w:color w:val="555555"/>
                <w:sz w:val="18"/>
                <w:szCs w:val="18"/>
              </w:rPr>
              <w:t xml:space="preserve">Timer tracking how long the gauge has been </w:t>
            </w:r>
            <w:r>
              <w:rPr>
                <w:i/>
                <w:iCs/>
                <w:color w:val="555555"/>
                <w:sz w:val="18"/>
                <w:szCs w:val="18"/>
              </w:rPr>
              <w:lastRenderedPageBreak/>
              <w:t>reducing while in sword mode.</w:t>
            </w:r>
          </w:p>
        </w:tc>
        <w:tc>
          <w:tcPr>
            <w:tcW w:w="392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5AF05766" w14:textId="77777777" w:rsidR="00A12DC7" w:rsidRDefault="00000000">
            <w:r>
              <w:rPr>
                <w:sz w:val="18"/>
                <w:szCs w:val="18"/>
              </w:rPr>
              <w:lastRenderedPageBreak/>
              <w:t>Live — Phial Gauge</w:t>
            </w:r>
          </w:p>
        </w:tc>
      </w:tr>
      <w:tr w:rsidR="00A12DC7" w14:paraId="147878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64E3A383" w14:textId="77777777" w:rsidR="00A12DC7" w:rsidRDefault="00000000">
            <w:r>
              <w:rPr>
                <w:rFonts w:ascii="Courier New" w:eastAsia="Courier New" w:hAnsi="Courier New" w:cs="Courier New"/>
                <w:b/>
                <w:bCs/>
                <w:sz w:val="18"/>
                <w:szCs w:val="18"/>
              </w:rPr>
              <w:t>_</w:t>
            </w:r>
            <w:proofErr w:type="spellStart"/>
            <w:r>
              <w:rPr>
                <w:rFonts w:ascii="Courier New" w:eastAsia="Courier New" w:hAnsi="Courier New" w:cs="Courier New"/>
                <w:b/>
                <w:bCs/>
                <w:sz w:val="18"/>
                <w:szCs w:val="18"/>
              </w:rPr>
              <w:t>NoUseSlashGaugeTime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0C04C491" w14:textId="77777777" w:rsidR="00A12DC7" w:rsidRDefault="00000000">
            <w:r>
              <w:rPr>
                <w:rFonts w:ascii="Courier New" w:eastAsia="Courier New" w:hAnsi="Courier New" w:cs="Courier New"/>
                <w:sz w:val="18"/>
                <w:szCs w:val="18"/>
              </w:rPr>
              <w:t>0.0</w:t>
            </w:r>
          </w:p>
        </w:tc>
        <w:tc>
          <w:tcPr>
            <w:tcW w:w="144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2DF59856" w14:textId="77777777" w:rsidR="00A12DC7" w:rsidRDefault="00000000">
            <w:r>
              <w:rPr>
                <w:i/>
                <w:iCs/>
                <w:color w:val="555555"/>
                <w:sz w:val="18"/>
                <w:szCs w:val="18"/>
              </w:rPr>
              <w:t>Time (ticks) required without using the slash gauge before recovery begins.</w:t>
            </w:r>
          </w:p>
        </w:tc>
        <w:tc>
          <w:tcPr>
            <w:tcW w:w="392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41E1F4C8" w14:textId="77777777" w:rsidR="00A12DC7" w:rsidRDefault="00000000">
            <w:r>
              <w:rPr>
                <w:sz w:val="18"/>
                <w:szCs w:val="18"/>
              </w:rPr>
              <w:t>Config — Phial Gauge</w:t>
            </w:r>
          </w:p>
        </w:tc>
      </w:tr>
      <w:tr w:rsidR="00A12DC7" w14:paraId="559B06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6CBFD3CC" w14:textId="77777777" w:rsidR="00A12DC7" w:rsidRDefault="00000000">
            <w:r>
              <w:rPr>
                <w:rFonts w:ascii="Courier New" w:eastAsia="Courier New" w:hAnsi="Courier New" w:cs="Courier New"/>
                <w:b/>
                <w:bCs/>
                <w:sz w:val="18"/>
                <w:szCs w:val="18"/>
              </w:rPr>
              <w:t>_</w:t>
            </w:r>
            <w:proofErr w:type="spellStart"/>
            <w:r>
              <w:rPr>
                <w:rFonts w:ascii="Courier New" w:eastAsia="Courier New" w:hAnsi="Courier New" w:cs="Courier New"/>
                <w:b/>
                <w:bCs/>
                <w:sz w:val="18"/>
                <w:szCs w:val="18"/>
              </w:rPr>
              <w:t>NoUseSlashGaugeTimer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162D2C34" w14:textId="77777777" w:rsidR="00A12DC7" w:rsidRDefault="00000000">
            <w:r>
              <w:rPr>
                <w:rFonts w:ascii="Courier New" w:eastAsia="Courier New" w:hAnsi="Courier New" w:cs="Courier New"/>
                <w:sz w:val="18"/>
                <w:szCs w:val="18"/>
              </w:rPr>
              <w:t>0.0</w:t>
            </w:r>
          </w:p>
        </w:tc>
        <w:tc>
          <w:tcPr>
            <w:tcW w:w="144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5E057A5D" w14:textId="77777777" w:rsidR="00A12DC7" w:rsidRDefault="00000000">
            <w:r>
              <w:rPr>
                <w:i/>
                <w:iCs/>
                <w:color w:val="555555"/>
                <w:sz w:val="18"/>
                <w:szCs w:val="18"/>
              </w:rPr>
              <w:t>Current timer tracking idle time since last gauge use. When this reaches _</w:t>
            </w:r>
            <w:proofErr w:type="spellStart"/>
            <w:r>
              <w:rPr>
                <w:i/>
                <w:iCs/>
                <w:color w:val="555555"/>
                <w:sz w:val="18"/>
                <w:szCs w:val="18"/>
              </w:rPr>
              <w:t>NoUseSlashGaugeTime</w:t>
            </w:r>
            <w:proofErr w:type="spellEnd"/>
            <w:r>
              <w:rPr>
                <w:i/>
                <w:iCs/>
                <w:color w:val="555555"/>
                <w:sz w:val="18"/>
                <w:szCs w:val="18"/>
              </w:rPr>
              <w:t>, recovery starts.</w:t>
            </w:r>
          </w:p>
        </w:tc>
        <w:tc>
          <w:tcPr>
            <w:tcW w:w="392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133439D3" w14:textId="77777777" w:rsidR="00A12DC7" w:rsidRDefault="00000000">
            <w:r>
              <w:rPr>
                <w:sz w:val="18"/>
                <w:szCs w:val="18"/>
              </w:rPr>
              <w:t>Live — Phial Gauge</w:t>
            </w:r>
          </w:p>
        </w:tc>
      </w:tr>
      <w:tr w:rsidR="00A12DC7" w14:paraId="7E2639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375C0F70" w14:textId="77777777" w:rsidR="00A12DC7" w:rsidRDefault="00000000">
            <w:r>
              <w:rPr>
                <w:rFonts w:ascii="Courier New" w:eastAsia="Courier New" w:hAnsi="Courier New" w:cs="Courier New"/>
                <w:b/>
                <w:bCs/>
                <w:sz w:val="18"/>
                <w:szCs w:val="18"/>
              </w:rPr>
              <w:t>&lt;</w:t>
            </w:r>
            <w:proofErr w:type="spellStart"/>
            <w:r>
              <w:rPr>
                <w:rFonts w:ascii="Courier New" w:eastAsia="Courier New" w:hAnsi="Courier New" w:cs="Courier New"/>
                <w:b/>
                <w:bCs/>
                <w:sz w:val="18"/>
                <w:szCs w:val="18"/>
              </w:rPr>
              <w:t>IsReduceBottheGauge</w:t>
            </w:r>
            <w:proofErr w:type="spellEnd"/>
            <w:r>
              <w:rPr>
                <w:rFonts w:ascii="Courier New" w:eastAsia="Courier New" w:hAnsi="Courier New" w:cs="Courier New"/>
                <w:b/>
                <w:bCs/>
                <w:sz w:val="18"/>
                <w:szCs w:val="18"/>
              </w:rPr>
              <w:t>&gt;k__</w:t>
            </w:r>
            <w:proofErr w:type="spellStart"/>
            <w:r>
              <w:rPr>
                <w:rFonts w:ascii="Courier New" w:eastAsia="Courier New" w:hAnsi="Courier New" w:cs="Courier New"/>
                <w:b/>
                <w:bCs/>
                <w:sz w:val="18"/>
                <w:szCs w:val="18"/>
              </w:rPr>
              <w:t>BackingField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61C90770" w14:textId="77777777" w:rsidR="00A12DC7" w:rsidRDefault="00000000">
            <w:r>
              <w:rPr>
                <w:rFonts w:ascii="Courier New" w:eastAsia="Courier New" w:hAnsi="Courier New" w:cs="Courier New"/>
                <w:sz w:val="18"/>
                <w:szCs w:val="18"/>
              </w:rPr>
              <w:t>false</w:t>
            </w:r>
          </w:p>
        </w:tc>
        <w:tc>
          <w:tcPr>
            <w:tcW w:w="144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782F4606" w14:textId="77777777" w:rsidR="00A12DC7" w:rsidRDefault="00000000">
            <w:r>
              <w:rPr>
                <w:i/>
                <w:iCs/>
                <w:color w:val="555555"/>
                <w:sz w:val="18"/>
                <w:szCs w:val="18"/>
              </w:rPr>
              <w:t>True when the phial gauge is actively being consumed (i.e. player is in sword mode and attacking). Note: typo in game files.</w:t>
            </w:r>
          </w:p>
        </w:tc>
        <w:tc>
          <w:tcPr>
            <w:tcW w:w="392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489E5B6D" w14:textId="77777777" w:rsidR="00A12DC7" w:rsidRDefault="00000000">
            <w:r>
              <w:rPr>
                <w:sz w:val="18"/>
                <w:szCs w:val="18"/>
              </w:rPr>
              <w:t>Live — Phial Gauge</w:t>
            </w:r>
          </w:p>
        </w:tc>
      </w:tr>
      <w:tr w:rsidR="00A12DC7" w14:paraId="3C434E77"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tcPr>
          <w:p w14:paraId="1B6CE96A" w14:textId="77777777" w:rsidR="00A12DC7" w:rsidRDefault="00000000">
            <w:r>
              <w:rPr>
                <w:b/>
                <w:bCs/>
                <w:color w:val="FFFFFF"/>
                <w:sz w:val="20"/>
                <w:szCs w:val="20"/>
              </w:rPr>
              <w:t>SWORD / AXE MODE</w:t>
            </w:r>
          </w:p>
        </w:tc>
      </w:tr>
      <w:tr w:rsidR="00A12DC7" w14:paraId="1054FD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7D260597" w14:textId="77777777" w:rsidR="00A12DC7" w:rsidRDefault="00000000">
            <w:proofErr w:type="spellStart"/>
            <w:r>
              <w:rPr>
                <w:rFonts w:ascii="Courier New" w:eastAsia="Courier New" w:hAnsi="Courier New" w:cs="Courier New"/>
                <w:b/>
                <w:bCs/>
                <w:sz w:val="18"/>
                <w:szCs w:val="18"/>
              </w:rPr>
              <w:t>GroupSlashAxe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36B1744E" w14:textId="77777777" w:rsidR="00A12DC7" w:rsidRDefault="00000000">
            <w:r>
              <w:rPr>
                <w:rFonts w:ascii="Courier New" w:eastAsia="Courier New" w:hAnsi="Courier New" w:cs="Courier New"/>
                <w:sz w:val="18"/>
                <w:szCs w:val="18"/>
              </w:rPr>
              <w:t>true</w:t>
            </w:r>
          </w:p>
        </w:tc>
        <w:tc>
          <w:tcPr>
            <w:tcW w:w="144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50C7B751" w14:textId="77777777" w:rsidR="00A12DC7" w:rsidRDefault="00000000">
            <w:r>
              <w:rPr>
                <w:i/>
                <w:iCs/>
                <w:color w:val="555555"/>
                <w:sz w:val="18"/>
                <w:szCs w:val="18"/>
              </w:rPr>
              <w:t xml:space="preserve">Master </w:t>
            </w:r>
            <w:proofErr w:type="spellStart"/>
            <w:r>
              <w:rPr>
                <w:i/>
                <w:iCs/>
                <w:color w:val="555555"/>
                <w:sz w:val="18"/>
                <w:szCs w:val="18"/>
              </w:rPr>
              <w:t>boolean</w:t>
            </w:r>
            <w:proofErr w:type="spellEnd"/>
            <w:r>
              <w:rPr>
                <w:i/>
                <w:iCs/>
                <w:color w:val="555555"/>
                <w:sz w:val="18"/>
                <w:szCs w:val="18"/>
              </w:rPr>
              <w:t xml:space="preserve"> for current weapon mode. true = Sword mode active, false = Axe mode. This is the primary mode indicator to use for UI.</w:t>
            </w:r>
          </w:p>
        </w:tc>
        <w:tc>
          <w:tcPr>
            <w:tcW w:w="392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18D0763F" w14:textId="77777777" w:rsidR="00A12DC7" w:rsidRDefault="00000000">
            <w:r>
              <w:rPr>
                <w:sz w:val="18"/>
                <w:szCs w:val="18"/>
              </w:rPr>
              <w:t>Live — Mode</w:t>
            </w:r>
          </w:p>
        </w:tc>
      </w:tr>
      <w:tr w:rsidR="00A12DC7" w14:paraId="27343F75"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tcPr>
          <w:p w14:paraId="279C0338" w14:textId="77777777" w:rsidR="00A12DC7" w:rsidRDefault="00000000">
            <w:r>
              <w:rPr>
                <w:b/>
                <w:bCs/>
                <w:color w:val="FFFFFF"/>
                <w:sz w:val="20"/>
                <w:szCs w:val="20"/>
              </w:rPr>
              <w:t>ELEMENTAL BUILDUP — Two Arrows State</w:t>
            </w:r>
          </w:p>
        </w:tc>
      </w:tr>
      <w:tr w:rsidR="00A12DC7" w14:paraId="68778A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1A732341" w14:textId="77777777" w:rsidR="00A12DC7" w:rsidRDefault="00000000">
            <w:r>
              <w:rPr>
                <w:rFonts w:ascii="Courier New" w:eastAsia="Courier New" w:hAnsi="Courier New" w:cs="Courier New"/>
                <w:b/>
                <w:bCs/>
                <w:sz w:val="18"/>
                <w:szCs w:val="18"/>
              </w:rPr>
              <w:t>_</w:t>
            </w:r>
            <w:proofErr w:type="spellStart"/>
            <w:r>
              <w:rPr>
                <w:rFonts w:ascii="Courier New" w:eastAsia="Courier New" w:hAnsi="Courier New" w:cs="Courier New"/>
                <w:b/>
                <w:bCs/>
                <w:sz w:val="18"/>
                <w:szCs w:val="18"/>
              </w:rPr>
              <w:t>BottleAwakeAssistTimer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4E1C2D7C" w14:textId="77777777" w:rsidR="00A12DC7" w:rsidRDefault="00000000">
            <w:r>
              <w:rPr>
                <w:rFonts w:ascii="Courier New" w:eastAsia="Courier New" w:hAnsi="Courier New" w:cs="Courier New"/>
                <w:sz w:val="18"/>
                <w:szCs w:val="18"/>
              </w:rPr>
              <w:t>0.0 / 3600.0</w:t>
            </w:r>
          </w:p>
        </w:tc>
        <w:tc>
          <w:tcPr>
            <w:tcW w:w="144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2A09C2B8" w14:textId="77777777" w:rsidR="00A12DC7" w:rsidRDefault="00000000">
            <w:r>
              <w:rPr>
                <w:i/>
                <w:iCs/>
                <w:color w:val="555555"/>
                <w:sz w:val="18"/>
                <w:szCs w:val="18"/>
              </w:rPr>
              <w:t xml:space="preserve">Tracks the elemental counter window (the two arrows in the vanilla UI). 0.0 = no arrows active. Jumps to 3600.0 when arrows appear and counts down. Use &gt; 0 as </w:t>
            </w:r>
            <w:proofErr w:type="spellStart"/>
            <w:r>
              <w:rPr>
                <w:i/>
                <w:iCs/>
                <w:color w:val="555555"/>
                <w:sz w:val="18"/>
                <w:szCs w:val="18"/>
              </w:rPr>
              <w:t>boolean</w:t>
            </w:r>
            <w:proofErr w:type="spellEnd"/>
            <w:r>
              <w:rPr>
                <w:i/>
                <w:iCs/>
                <w:color w:val="555555"/>
                <w:sz w:val="18"/>
                <w:szCs w:val="18"/>
              </w:rPr>
              <w:t xml:space="preserve"> check for arrow state.</w:t>
            </w:r>
          </w:p>
        </w:tc>
        <w:tc>
          <w:tcPr>
            <w:tcW w:w="39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537FCA0F" w14:textId="77777777" w:rsidR="00A12DC7" w:rsidRDefault="00000000">
            <w:r>
              <w:rPr>
                <w:sz w:val="18"/>
                <w:szCs w:val="18"/>
              </w:rPr>
              <w:t>Live — Elemental Buildup</w:t>
            </w:r>
          </w:p>
        </w:tc>
      </w:tr>
      <w:tr w:rsidR="00A12DC7" w14:paraId="62B304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4D0EDD0B" w14:textId="77777777" w:rsidR="00A12DC7" w:rsidRDefault="00000000">
            <w:r>
              <w:rPr>
                <w:rFonts w:ascii="Courier New" w:eastAsia="Courier New" w:hAnsi="Courier New" w:cs="Courier New"/>
                <w:b/>
                <w:bCs/>
                <w:sz w:val="18"/>
                <w:szCs w:val="18"/>
              </w:rPr>
              <w:t>_</w:t>
            </w:r>
            <w:proofErr w:type="spellStart"/>
            <w:r>
              <w:rPr>
                <w:rFonts w:ascii="Courier New" w:eastAsia="Courier New" w:hAnsi="Courier New" w:cs="Courier New"/>
                <w:b/>
                <w:bCs/>
                <w:sz w:val="18"/>
                <w:szCs w:val="18"/>
              </w:rPr>
              <w:t>BottleElementValue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4E42C790" w14:textId="77777777" w:rsidR="00A12DC7" w:rsidRDefault="00000000">
            <w:r>
              <w:rPr>
                <w:rFonts w:ascii="Courier New" w:eastAsia="Courier New" w:hAnsi="Courier New" w:cs="Courier New"/>
                <w:sz w:val="18"/>
                <w:szCs w:val="18"/>
              </w:rPr>
              <w:t>20.0</w:t>
            </w:r>
          </w:p>
        </w:tc>
        <w:tc>
          <w:tcPr>
            <w:tcW w:w="144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72EEAD9C" w14:textId="77777777" w:rsidR="00A12DC7" w:rsidRDefault="00000000">
            <w:r>
              <w:rPr>
                <w:i/>
                <w:iCs/>
                <w:color w:val="555555"/>
                <w:sz w:val="18"/>
                <w:szCs w:val="18"/>
              </w:rPr>
              <w:t>Static config value related to elemental phial properties. Does NOT change with gameplay state — not useful as a live tracker.</w:t>
            </w:r>
          </w:p>
        </w:tc>
        <w:tc>
          <w:tcPr>
            <w:tcW w:w="39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498732C1" w14:textId="77777777" w:rsidR="00A12DC7" w:rsidRDefault="00000000">
            <w:r>
              <w:rPr>
                <w:sz w:val="18"/>
                <w:szCs w:val="18"/>
              </w:rPr>
              <w:t>Config — Elemental Buildup</w:t>
            </w:r>
          </w:p>
        </w:tc>
      </w:tr>
      <w:tr w:rsidR="00A12DC7" w14:paraId="1DBA60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08BA1224" w14:textId="77777777" w:rsidR="00A12DC7" w:rsidRDefault="00000000">
            <w:r>
              <w:rPr>
                <w:rFonts w:ascii="Courier New" w:eastAsia="Courier New" w:hAnsi="Courier New" w:cs="Courier New"/>
                <w:b/>
                <w:bCs/>
                <w:sz w:val="18"/>
                <w:szCs w:val="18"/>
              </w:rPr>
              <w:lastRenderedPageBreak/>
              <w:t>&lt;</w:t>
            </w:r>
            <w:proofErr w:type="spellStart"/>
            <w:r>
              <w:rPr>
                <w:rFonts w:ascii="Courier New" w:eastAsia="Courier New" w:hAnsi="Courier New" w:cs="Courier New"/>
                <w:b/>
                <w:bCs/>
                <w:sz w:val="18"/>
                <w:szCs w:val="18"/>
              </w:rPr>
              <w:t>IsHitElementStab</w:t>
            </w:r>
            <w:proofErr w:type="spellEnd"/>
            <w:r>
              <w:rPr>
                <w:rFonts w:ascii="Courier New" w:eastAsia="Courier New" w:hAnsi="Courier New" w:cs="Courier New"/>
                <w:b/>
                <w:bCs/>
                <w:sz w:val="18"/>
                <w:szCs w:val="18"/>
              </w:rPr>
              <w:t>&gt;k__</w:t>
            </w:r>
            <w:proofErr w:type="spellStart"/>
            <w:r>
              <w:rPr>
                <w:rFonts w:ascii="Courier New" w:eastAsia="Courier New" w:hAnsi="Courier New" w:cs="Courier New"/>
                <w:b/>
                <w:bCs/>
                <w:sz w:val="18"/>
                <w:szCs w:val="18"/>
              </w:rPr>
              <w:t>BackingField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655699B6" w14:textId="77777777" w:rsidR="00A12DC7" w:rsidRDefault="00000000">
            <w:r>
              <w:rPr>
                <w:rFonts w:ascii="Courier New" w:eastAsia="Courier New" w:hAnsi="Courier New" w:cs="Courier New"/>
                <w:sz w:val="18"/>
                <w:szCs w:val="18"/>
              </w:rPr>
              <w:t>false</w:t>
            </w:r>
          </w:p>
        </w:tc>
        <w:tc>
          <w:tcPr>
            <w:tcW w:w="144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4653C285" w14:textId="77777777" w:rsidR="00A12DC7" w:rsidRDefault="00000000">
            <w:r>
              <w:rPr>
                <w:i/>
                <w:iCs/>
                <w:color w:val="555555"/>
                <w:sz w:val="18"/>
                <w:szCs w:val="18"/>
              </w:rPr>
              <w:t>True when the player has successfully landed an elemental discharge (ZR+ZL finisher in sword mode).</w:t>
            </w:r>
          </w:p>
        </w:tc>
        <w:tc>
          <w:tcPr>
            <w:tcW w:w="39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165A3545" w14:textId="77777777" w:rsidR="00A12DC7" w:rsidRDefault="00000000">
            <w:r>
              <w:rPr>
                <w:sz w:val="18"/>
                <w:szCs w:val="18"/>
              </w:rPr>
              <w:t>Live — Elemental Buildup</w:t>
            </w:r>
          </w:p>
        </w:tc>
      </w:tr>
      <w:tr w:rsidR="00A12DC7" w14:paraId="3D3DC3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1212E117" w14:textId="77777777" w:rsidR="00A12DC7" w:rsidRDefault="00000000">
            <w:r>
              <w:rPr>
                <w:rFonts w:ascii="Courier New" w:eastAsia="Courier New" w:hAnsi="Courier New" w:cs="Courier New"/>
                <w:b/>
                <w:bCs/>
                <w:sz w:val="18"/>
                <w:szCs w:val="18"/>
              </w:rPr>
              <w:t>&lt;</w:t>
            </w:r>
            <w:proofErr w:type="spellStart"/>
            <w:r>
              <w:rPr>
                <w:rFonts w:ascii="Courier New" w:eastAsia="Courier New" w:hAnsi="Courier New" w:cs="Courier New"/>
                <w:b/>
                <w:bCs/>
                <w:sz w:val="18"/>
                <w:szCs w:val="18"/>
              </w:rPr>
              <w:t>IsEnableElementCounterEffect</w:t>
            </w:r>
            <w:proofErr w:type="spellEnd"/>
            <w:r>
              <w:rPr>
                <w:rFonts w:ascii="Courier New" w:eastAsia="Courier New" w:hAnsi="Courier New" w:cs="Courier New"/>
                <w:b/>
                <w:bCs/>
                <w:sz w:val="18"/>
                <w:szCs w:val="18"/>
              </w:rPr>
              <w:t>&gt;k__</w:t>
            </w:r>
            <w:proofErr w:type="spellStart"/>
            <w:r>
              <w:rPr>
                <w:rFonts w:ascii="Courier New" w:eastAsia="Courier New" w:hAnsi="Courier New" w:cs="Courier New"/>
                <w:b/>
                <w:bCs/>
                <w:sz w:val="18"/>
                <w:szCs w:val="18"/>
              </w:rPr>
              <w:t>BackingField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7951E381" w14:textId="77777777" w:rsidR="00A12DC7" w:rsidRDefault="00000000">
            <w:r>
              <w:rPr>
                <w:rFonts w:ascii="Courier New" w:eastAsia="Courier New" w:hAnsi="Courier New" w:cs="Courier New"/>
                <w:sz w:val="18"/>
                <w:szCs w:val="18"/>
              </w:rPr>
              <w:t>false</w:t>
            </w:r>
          </w:p>
        </w:tc>
        <w:tc>
          <w:tcPr>
            <w:tcW w:w="144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5591B5E3" w14:textId="77777777" w:rsidR="00A12DC7" w:rsidRDefault="00000000">
            <w:r>
              <w:rPr>
                <w:i/>
                <w:iCs/>
                <w:color w:val="555555"/>
                <w:sz w:val="18"/>
                <w:szCs w:val="18"/>
              </w:rPr>
              <w:t>Expected to track arrow state but observed to never flip during testing. May be unused or for a visual effect only.</w:t>
            </w:r>
          </w:p>
        </w:tc>
        <w:tc>
          <w:tcPr>
            <w:tcW w:w="39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51FBA034" w14:textId="77777777" w:rsidR="00A12DC7" w:rsidRDefault="00000000">
            <w:r>
              <w:rPr>
                <w:sz w:val="18"/>
                <w:szCs w:val="18"/>
              </w:rPr>
              <w:t>Live — Elemental Buildup</w:t>
            </w:r>
          </w:p>
        </w:tc>
      </w:tr>
      <w:tr w:rsidR="00A12DC7" w14:paraId="216A0A8F"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tcPr>
          <w:p w14:paraId="05802DCF" w14:textId="77777777" w:rsidR="00A12DC7" w:rsidRDefault="00000000">
            <w:r>
              <w:rPr>
                <w:b/>
                <w:bCs/>
                <w:color w:val="FFFFFF"/>
                <w:sz w:val="20"/>
                <w:szCs w:val="20"/>
              </w:rPr>
              <w:t>AMP STATE — Charged Sword (Blue Glow)</w:t>
            </w:r>
          </w:p>
        </w:tc>
      </w:tr>
      <w:tr w:rsidR="00A12DC7" w14:paraId="20B95D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E7E7"/>
            <w:tcMar>
              <w:top w:w="80" w:type="dxa"/>
              <w:left w:w="120" w:type="dxa"/>
              <w:bottom w:w="80" w:type="dxa"/>
              <w:right w:w="120" w:type="dxa"/>
            </w:tcMar>
          </w:tcPr>
          <w:p w14:paraId="7C23D7CD" w14:textId="77777777" w:rsidR="00A12DC7" w:rsidRDefault="00000000">
            <w:r>
              <w:rPr>
                <w:rFonts w:ascii="Courier New" w:eastAsia="Courier New" w:hAnsi="Courier New" w:cs="Courier New"/>
                <w:b/>
                <w:bCs/>
                <w:sz w:val="18"/>
                <w:szCs w:val="18"/>
              </w:rPr>
              <w:t>_</w:t>
            </w:r>
            <w:proofErr w:type="spellStart"/>
            <w:r>
              <w:rPr>
                <w:rFonts w:ascii="Courier New" w:eastAsia="Courier New" w:hAnsi="Courier New" w:cs="Courier New"/>
                <w:b/>
                <w:bCs/>
                <w:sz w:val="18"/>
                <w:szCs w:val="18"/>
              </w:rPr>
              <w:t>BottleAwakeGauge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AE7E7"/>
            <w:tcMar>
              <w:top w:w="80" w:type="dxa"/>
              <w:left w:w="120" w:type="dxa"/>
              <w:bottom w:w="80" w:type="dxa"/>
              <w:right w:w="120" w:type="dxa"/>
            </w:tcMar>
          </w:tcPr>
          <w:p w14:paraId="061ADB19" w14:textId="77777777" w:rsidR="00A12DC7" w:rsidRDefault="00000000">
            <w:r>
              <w:rPr>
                <w:rFonts w:ascii="Courier New" w:eastAsia="Courier New" w:hAnsi="Courier New" w:cs="Courier New"/>
                <w:sz w:val="18"/>
                <w:szCs w:val="18"/>
              </w:rPr>
              <w:t>0.0 / 70.0</w:t>
            </w:r>
          </w:p>
        </w:tc>
        <w:tc>
          <w:tcPr>
            <w:tcW w:w="1440" w:type="dxa"/>
            <w:tcBorders>
              <w:top w:val="single" w:sz="1" w:space="0" w:color="CCCCCC"/>
              <w:left w:val="single" w:sz="1" w:space="0" w:color="CCCCCC"/>
              <w:bottom w:val="single" w:sz="1" w:space="0" w:color="CCCCCC"/>
              <w:right w:val="single" w:sz="1" w:space="0" w:color="CCCCCC"/>
            </w:tcBorders>
            <w:shd w:val="clear" w:color="auto" w:fill="FAE7E7"/>
            <w:tcMar>
              <w:top w:w="80" w:type="dxa"/>
              <w:left w:w="120" w:type="dxa"/>
              <w:bottom w:w="80" w:type="dxa"/>
              <w:right w:w="120" w:type="dxa"/>
            </w:tcMar>
          </w:tcPr>
          <w:p w14:paraId="4F53F8DE" w14:textId="77777777" w:rsidR="00A12DC7" w:rsidRDefault="00000000">
            <w:r>
              <w:rPr>
                <w:i/>
                <w:iCs/>
                <w:color w:val="555555"/>
                <w:sz w:val="18"/>
                <w:szCs w:val="18"/>
              </w:rPr>
              <w:t xml:space="preserve">Core amp state indicator. 0.0 = not amped. Jumps to 70.0 when amp (blue glow) activates. Does NOT build up gradually — it is set directly on activation. Use &gt; 0 as </w:t>
            </w:r>
            <w:proofErr w:type="spellStart"/>
            <w:r>
              <w:rPr>
                <w:i/>
                <w:iCs/>
                <w:color w:val="555555"/>
                <w:sz w:val="18"/>
                <w:szCs w:val="18"/>
              </w:rPr>
              <w:t>boolean</w:t>
            </w:r>
            <w:proofErr w:type="spellEnd"/>
            <w:r>
              <w:rPr>
                <w:i/>
                <w:iCs/>
                <w:color w:val="555555"/>
                <w:sz w:val="18"/>
                <w:szCs w:val="18"/>
              </w:rPr>
              <w:t xml:space="preserve"> check for amp state.</w:t>
            </w:r>
          </w:p>
        </w:tc>
        <w:tc>
          <w:tcPr>
            <w:tcW w:w="3920" w:type="dxa"/>
            <w:tcBorders>
              <w:top w:val="single" w:sz="1" w:space="0" w:color="CCCCCC"/>
              <w:left w:val="single" w:sz="1" w:space="0" w:color="CCCCCC"/>
              <w:bottom w:val="single" w:sz="1" w:space="0" w:color="CCCCCC"/>
              <w:right w:val="single" w:sz="1" w:space="0" w:color="CCCCCC"/>
            </w:tcBorders>
            <w:shd w:val="clear" w:color="auto" w:fill="FAE7E7"/>
            <w:tcMar>
              <w:top w:w="80" w:type="dxa"/>
              <w:left w:w="120" w:type="dxa"/>
              <w:bottom w:w="80" w:type="dxa"/>
              <w:right w:w="120" w:type="dxa"/>
            </w:tcMar>
          </w:tcPr>
          <w:p w14:paraId="637F2B9F" w14:textId="77777777" w:rsidR="00A12DC7" w:rsidRDefault="00000000">
            <w:r>
              <w:rPr>
                <w:sz w:val="18"/>
                <w:szCs w:val="18"/>
              </w:rPr>
              <w:t>Live — Amp State</w:t>
            </w:r>
          </w:p>
        </w:tc>
      </w:tr>
      <w:tr w:rsidR="00A12DC7" w14:paraId="77278C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E7E7"/>
            <w:tcMar>
              <w:top w:w="80" w:type="dxa"/>
              <w:left w:w="120" w:type="dxa"/>
              <w:bottom w:w="80" w:type="dxa"/>
              <w:right w:w="120" w:type="dxa"/>
            </w:tcMar>
          </w:tcPr>
          <w:p w14:paraId="0251A3E0" w14:textId="77777777" w:rsidR="00A12DC7" w:rsidRDefault="00000000">
            <w:r>
              <w:rPr>
                <w:rFonts w:ascii="Courier New" w:eastAsia="Courier New" w:hAnsi="Courier New" w:cs="Courier New"/>
                <w:b/>
                <w:bCs/>
                <w:sz w:val="18"/>
                <w:szCs w:val="18"/>
              </w:rPr>
              <w:t>_</w:t>
            </w:r>
            <w:proofErr w:type="spellStart"/>
            <w:r>
              <w:rPr>
                <w:rFonts w:ascii="Courier New" w:eastAsia="Courier New" w:hAnsi="Courier New" w:cs="Courier New"/>
                <w:b/>
                <w:bCs/>
                <w:sz w:val="18"/>
                <w:szCs w:val="18"/>
              </w:rPr>
              <w:t>BottleAwakeDurationTimer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AE7E7"/>
            <w:tcMar>
              <w:top w:w="80" w:type="dxa"/>
              <w:left w:w="120" w:type="dxa"/>
              <w:bottom w:w="80" w:type="dxa"/>
              <w:right w:w="120" w:type="dxa"/>
            </w:tcMar>
          </w:tcPr>
          <w:p w14:paraId="110886A5" w14:textId="77777777" w:rsidR="00A12DC7" w:rsidRDefault="00000000">
            <w:r>
              <w:rPr>
                <w:rFonts w:ascii="Courier New" w:eastAsia="Courier New" w:hAnsi="Courier New" w:cs="Courier New"/>
                <w:sz w:val="18"/>
                <w:szCs w:val="18"/>
              </w:rPr>
              <w:t>0.0 / 2700.0</w:t>
            </w:r>
          </w:p>
        </w:tc>
        <w:tc>
          <w:tcPr>
            <w:tcW w:w="1440" w:type="dxa"/>
            <w:tcBorders>
              <w:top w:val="single" w:sz="1" w:space="0" w:color="CCCCCC"/>
              <w:left w:val="single" w:sz="1" w:space="0" w:color="CCCCCC"/>
              <w:bottom w:val="single" w:sz="1" w:space="0" w:color="CCCCCC"/>
              <w:right w:val="single" w:sz="1" w:space="0" w:color="CCCCCC"/>
            </w:tcBorders>
            <w:shd w:val="clear" w:color="auto" w:fill="FAE7E7"/>
            <w:tcMar>
              <w:top w:w="80" w:type="dxa"/>
              <w:left w:w="120" w:type="dxa"/>
              <w:bottom w:w="80" w:type="dxa"/>
              <w:right w:w="120" w:type="dxa"/>
            </w:tcMar>
          </w:tcPr>
          <w:p w14:paraId="0F221940" w14:textId="77777777" w:rsidR="00A12DC7" w:rsidRDefault="00000000">
            <w:r>
              <w:rPr>
                <w:i/>
                <w:iCs/>
                <w:color w:val="555555"/>
                <w:sz w:val="18"/>
                <w:szCs w:val="18"/>
              </w:rPr>
              <w:t>Countdown timer for amp duration. Starts at 2700.0 when amp activates and counts down to 0. Use this to draw a depletion bar for remaining amp time.</w:t>
            </w:r>
          </w:p>
        </w:tc>
        <w:tc>
          <w:tcPr>
            <w:tcW w:w="3920" w:type="dxa"/>
            <w:tcBorders>
              <w:top w:val="single" w:sz="1" w:space="0" w:color="CCCCCC"/>
              <w:left w:val="single" w:sz="1" w:space="0" w:color="CCCCCC"/>
              <w:bottom w:val="single" w:sz="1" w:space="0" w:color="CCCCCC"/>
              <w:right w:val="single" w:sz="1" w:space="0" w:color="CCCCCC"/>
            </w:tcBorders>
            <w:shd w:val="clear" w:color="auto" w:fill="FAE7E7"/>
            <w:tcMar>
              <w:top w:w="80" w:type="dxa"/>
              <w:left w:w="120" w:type="dxa"/>
              <w:bottom w:w="80" w:type="dxa"/>
              <w:right w:w="120" w:type="dxa"/>
            </w:tcMar>
          </w:tcPr>
          <w:p w14:paraId="2A2F644C" w14:textId="77777777" w:rsidR="00A12DC7" w:rsidRDefault="00000000">
            <w:r>
              <w:rPr>
                <w:sz w:val="18"/>
                <w:szCs w:val="18"/>
              </w:rPr>
              <w:t>Live — Amp State</w:t>
            </w:r>
          </w:p>
        </w:tc>
      </w:tr>
      <w:tr w:rsidR="00A12DC7" w14:paraId="1666EB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E7E7"/>
            <w:tcMar>
              <w:top w:w="80" w:type="dxa"/>
              <w:left w:w="120" w:type="dxa"/>
              <w:bottom w:w="80" w:type="dxa"/>
              <w:right w:w="120" w:type="dxa"/>
            </w:tcMar>
          </w:tcPr>
          <w:p w14:paraId="4340433E" w14:textId="77777777" w:rsidR="00A12DC7" w:rsidRDefault="00000000">
            <w:r>
              <w:rPr>
                <w:rFonts w:ascii="Courier New" w:eastAsia="Courier New" w:hAnsi="Courier New" w:cs="Courier New"/>
                <w:b/>
                <w:bCs/>
                <w:sz w:val="18"/>
                <w:szCs w:val="18"/>
              </w:rPr>
              <w:t>_</w:t>
            </w:r>
            <w:proofErr w:type="spellStart"/>
            <w:r>
              <w:rPr>
                <w:rFonts w:ascii="Courier New" w:eastAsia="Courier New" w:hAnsi="Courier New" w:cs="Courier New"/>
                <w:b/>
                <w:bCs/>
                <w:sz w:val="18"/>
                <w:szCs w:val="18"/>
              </w:rPr>
              <w:t>BottleAwakeDurationTime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AE7E7"/>
            <w:tcMar>
              <w:top w:w="80" w:type="dxa"/>
              <w:left w:w="120" w:type="dxa"/>
              <w:bottom w:w="80" w:type="dxa"/>
              <w:right w:w="120" w:type="dxa"/>
            </w:tcMar>
          </w:tcPr>
          <w:p w14:paraId="136086C1" w14:textId="77777777" w:rsidR="00A12DC7" w:rsidRDefault="00000000">
            <w:r>
              <w:rPr>
                <w:rFonts w:ascii="Courier New" w:eastAsia="Courier New" w:hAnsi="Courier New" w:cs="Courier New"/>
                <w:sz w:val="18"/>
                <w:szCs w:val="18"/>
              </w:rPr>
              <w:t>2700.0</w:t>
            </w:r>
          </w:p>
        </w:tc>
        <w:tc>
          <w:tcPr>
            <w:tcW w:w="1440" w:type="dxa"/>
            <w:tcBorders>
              <w:top w:val="single" w:sz="1" w:space="0" w:color="CCCCCC"/>
              <w:left w:val="single" w:sz="1" w:space="0" w:color="CCCCCC"/>
              <w:bottom w:val="single" w:sz="1" w:space="0" w:color="CCCCCC"/>
              <w:right w:val="single" w:sz="1" w:space="0" w:color="CCCCCC"/>
            </w:tcBorders>
            <w:shd w:val="clear" w:color="auto" w:fill="FAE7E7"/>
            <w:tcMar>
              <w:top w:w="80" w:type="dxa"/>
              <w:left w:w="120" w:type="dxa"/>
              <w:bottom w:w="80" w:type="dxa"/>
              <w:right w:w="120" w:type="dxa"/>
            </w:tcMar>
          </w:tcPr>
          <w:p w14:paraId="791E5CCC" w14:textId="77777777" w:rsidR="00A12DC7" w:rsidRDefault="00000000">
            <w:r>
              <w:rPr>
                <w:i/>
                <w:iCs/>
                <w:color w:val="555555"/>
                <w:sz w:val="18"/>
                <w:szCs w:val="18"/>
              </w:rPr>
              <w:t>Maximum duration of amp state in ticks. Static config value. Use as the max for the duration bar calculation: timer / 2700.0.</w:t>
            </w:r>
          </w:p>
        </w:tc>
        <w:tc>
          <w:tcPr>
            <w:tcW w:w="3920" w:type="dxa"/>
            <w:tcBorders>
              <w:top w:val="single" w:sz="1" w:space="0" w:color="CCCCCC"/>
              <w:left w:val="single" w:sz="1" w:space="0" w:color="CCCCCC"/>
              <w:bottom w:val="single" w:sz="1" w:space="0" w:color="CCCCCC"/>
              <w:right w:val="single" w:sz="1" w:space="0" w:color="CCCCCC"/>
            </w:tcBorders>
            <w:shd w:val="clear" w:color="auto" w:fill="FAE7E7"/>
            <w:tcMar>
              <w:top w:w="80" w:type="dxa"/>
              <w:left w:w="120" w:type="dxa"/>
              <w:bottom w:w="80" w:type="dxa"/>
              <w:right w:w="120" w:type="dxa"/>
            </w:tcMar>
          </w:tcPr>
          <w:p w14:paraId="1CDAF147" w14:textId="77777777" w:rsidR="00A12DC7" w:rsidRDefault="00000000">
            <w:r>
              <w:rPr>
                <w:sz w:val="18"/>
                <w:szCs w:val="18"/>
              </w:rPr>
              <w:t>Config — Amp State</w:t>
            </w:r>
          </w:p>
        </w:tc>
      </w:tr>
      <w:tr w:rsidR="00A12DC7" w14:paraId="6BB286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E7E7"/>
            <w:tcMar>
              <w:top w:w="80" w:type="dxa"/>
              <w:left w:w="120" w:type="dxa"/>
              <w:bottom w:w="80" w:type="dxa"/>
              <w:right w:w="120" w:type="dxa"/>
            </w:tcMar>
          </w:tcPr>
          <w:p w14:paraId="055E3096" w14:textId="77777777" w:rsidR="00A12DC7" w:rsidRDefault="00000000">
            <w:r>
              <w:rPr>
                <w:rFonts w:ascii="Courier New" w:eastAsia="Courier New" w:hAnsi="Courier New" w:cs="Courier New"/>
                <w:b/>
                <w:bCs/>
                <w:sz w:val="18"/>
                <w:szCs w:val="18"/>
              </w:rPr>
              <w:t>_</w:t>
            </w:r>
            <w:proofErr w:type="spellStart"/>
            <w:r>
              <w:rPr>
                <w:rFonts w:ascii="Courier New" w:eastAsia="Courier New" w:hAnsi="Courier New" w:cs="Courier New"/>
                <w:b/>
                <w:bCs/>
                <w:sz w:val="18"/>
                <w:szCs w:val="18"/>
              </w:rPr>
              <w:t>BottleAwakeReduceTimer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AE7E7"/>
            <w:tcMar>
              <w:top w:w="80" w:type="dxa"/>
              <w:left w:w="120" w:type="dxa"/>
              <w:bottom w:w="80" w:type="dxa"/>
              <w:right w:w="120" w:type="dxa"/>
            </w:tcMar>
          </w:tcPr>
          <w:p w14:paraId="097A99C7" w14:textId="77777777" w:rsidR="00A12DC7" w:rsidRDefault="00000000">
            <w:r>
              <w:rPr>
                <w:rFonts w:ascii="Courier New" w:eastAsia="Courier New" w:hAnsi="Courier New" w:cs="Courier New"/>
                <w:sz w:val="18"/>
                <w:szCs w:val="18"/>
              </w:rPr>
              <w:t>0.0</w:t>
            </w:r>
          </w:p>
        </w:tc>
        <w:tc>
          <w:tcPr>
            <w:tcW w:w="1440" w:type="dxa"/>
            <w:tcBorders>
              <w:top w:val="single" w:sz="1" w:space="0" w:color="CCCCCC"/>
              <w:left w:val="single" w:sz="1" w:space="0" w:color="CCCCCC"/>
              <w:bottom w:val="single" w:sz="1" w:space="0" w:color="CCCCCC"/>
              <w:right w:val="single" w:sz="1" w:space="0" w:color="CCCCCC"/>
            </w:tcBorders>
            <w:shd w:val="clear" w:color="auto" w:fill="FAE7E7"/>
            <w:tcMar>
              <w:top w:w="80" w:type="dxa"/>
              <w:left w:w="120" w:type="dxa"/>
              <w:bottom w:w="80" w:type="dxa"/>
              <w:right w:w="120" w:type="dxa"/>
            </w:tcMar>
          </w:tcPr>
          <w:p w14:paraId="3F6A0C02" w14:textId="77777777" w:rsidR="00A12DC7" w:rsidRDefault="00000000">
            <w:r>
              <w:rPr>
                <w:i/>
                <w:iCs/>
                <w:color w:val="555555"/>
                <w:sz w:val="18"/>
                <w:szCs w:val="18"/>
              </w:rPr>
              <w:t>Timer tracking amp gauge reduction rate. Likely internal pacing for how fast amp drains.</w:t>
            </w:r>
          </w:p>
        </w:tc>
        <w:tc>
          <w:tcPr>
            <w:tcW w:w="3920" w:type="dxa"/>
            <w:tcBorders>
              <w:top w:val="single" w:sz="1" w:space="0" w:color="CCCCCC"/>
              <w:left w:val="single" w:sz="1" w:space="0" w:color="CCCCCC"/>
              <w:bottom w:val="single" w:sz="1" w:space="0" w:color="CCCCCC"/>
              <w:right w:val="single" w:sz="1" w:space="0" w:color="CCCCCC"/>
            </w:tcBorders>
            <w:shd w:val="clear" w:color="auto" w:fill="FAE7E7"/>
            <w:tcMar>
              <w:top w:w="80" w:type="dxa"/>
              <w:left w:w="120" w:type="dxa"/>
              <w:bottom w:w="80" w:type="dxa"/>
              <w:right w:w="120" w:type="dxa"/>
            </w:tcMar>
          </w:tcPr>
          <w:p w14:paraId="625B82B7" w14:textId="77777777" w:rsidR="00A12DC7" w:rsidRDefault="00000000">
            <w:r>
              <w:rPr>
                <w:sz w:val="18"/>
                <w:szCs w:val="18"/>
              </w:rPr>
              <w:t>Live — Amp State</w:t>
            </w:r>
          </w:p>
        </w:tc>
      </w:tr>
      <w:tr w:rsidR="00A12DC7" w14:paraId="7BA368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E7E7"/>
            <w:tcMar>
              <w:top w:w="80" w:type="dxa"/>
              <w:left w:w="120" w:type="dxa"/>
              <w:bottom w:w="80" w:type="dxa"/>
              <w:right w:w="120" w:type="dxa"/>
            </w:tcMar>
          </w:tcPr>
          <w:p w14:paraId="3ACEF181" w14:textId="77777777" w:rsidR="00A12DC7" w:rsidRDefault="00000000">
            <w:r>
              <w:rPr>
                <w:rFonts w:ascii="Courier New" w:eastAsia="Courier New" w:hAnsi="Courier New" w:cs="Courier New"/>
                <w:b/>
                <w:bCs/>
                <w:sz w:val="18"/>
                <w:szCs w:val="18"/>
              </w:rPr>
              <w:t>_</w:t>
            </w:r>
            <w:proofErr w:type="spellStart"/>
            <w:r>
              <w:rPr>
                <w:rFonts w:ascii="Courier New" w:eastAsia="Courier New" w:hAnsi="Courier New" w:cs="Courier New"/>
                <w:b/>
                <w:bCs/>
                <w:sz w:val="18"/>
                <w:szCs w:val="18"/>
              </w:rPr>
              <w:t>BottleAwakeGaugeReduceTime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AE7E7"/>
            <w:tcMar>
              <w:top w:w="80" w:type="dxa"/>
              <w:left w:w="120" w:type="dxa"/>
              <w:bottom w:w="80" w:type="dxa"/>
              <w:right w:w="120" w:type="dxa"/>
            </w:tcMar>
          </w:tcPr>
          <w:p w14:paraId="3013B0EA" w14:textId="77777777" w:rsidR="00A12DC7" w:rsidRDefault="00000000">
            <w:r>
              <w:rPr>
                <w:rFonts w:ascii="Courier New" w:eastAsia="Courier New" w:hAnsi="Courier New" w:cs="Courier New"/>
                <w:sz w:val="18"/>
                <w:szCs w:val="18"/>
              </w:rPr>
              <w:t>300.0</w:t>
            </w:r>
          </w:p>
        </w:tc>
        <w:tc>
          <w:tcPr>
            <w:tcW w:w="1440" w:type="dxa"/>
            <w:tcBorders>
              <w:top w:val="single" w:sz="1" w:space="0" w:color="CCCCCC"/>
              <w:left w:val="single" w:sz="1" w:space="0" w:color="CCCCCC"/>
              <w:bottom w:val="single" w:sz="1" w:space="0" w:color="CCCCCC"/>
              <w:right w:val="single" w:sz="1" w:space="0" w:color="CCCCCC"/>
            </w:tcBorders>
            <w:shd w:val="clear" w:color="auto" w:fill="FAE7E7"/>
            <w:tcMar>
              <w:top w:w="80" w:type="dxa"/>
              <w:left w:w="120" w:type="dxa"/>
              <w:bottom w:w="80" w:type="dxa"/>
              <w:right w:w="120" w:type="dxa"/>
            </w:tcMar>
          </w:tcPr>
          <w:p w14:paraId="7E76CCAF" w14:textId="77777777" w:rsidR="00A12DC7" w:rsidRDefault="00000000">
            <w:r>
              <w:rPr>
                <w:i/>
                <w:iCs/>
                <w:color w:val="555555"/>
                <w:sz w:val="18"/>
                <w:szCs w:val="18"/>
              </w:rPr>
              <w:t>Time interval (ticks) between each amp gauge reduction tick.</w:t>
            </w:r>
          </w:p>
        </w:tc>
        <w:tc>
          <w:tcPr>
            <w:tcW w:w="3920" w:type="dxa"/>
            <w:tcBorders>
              <w:top w:val="single" w:sz="1" w:space="0" w:color="CCCCCC"/>
              <w:left w:val="single" w:sz="1" w:space="0" w:color="CCCCCC"/>
              <w:bottom w:val="single" w:sz="1" w:space="0" w:color="CCCCCC"/>
              <w:right w:val="single" w:sz="1" w:space="0" w:color="CCCCCC"/>
            </w:tcBorders>
            <w:shd w:val="clear" w:color="auto" w:fill="FAE7E7"/>
            <w:tcMar>
              <w:top w:w="80" w:type="dxa"/>
              <w:left w:w="120" w:type="dxa"/>
              <w:bottom w:w="80" w:type="dxa"/>
              <w:right w:w="120" w:type="dxa"/>
            </w:tcMar>
          </w:tcPr>
          <w:p w14:paraId="2E9740F3" w14:textId="77777777" w:rsidR="00A12DC7" w:rsidRDefault="00000000">
            <w:r>
              <w:rPr>
                <w:sz w:val="18"/>
                <w:szCs w:val="18"/>
              </w:rPr>
              <w:t>Config — Amp State</w:t>
            </w:r>
          </w:p>
        </w:tc>
      </w:tr>
      <w:tr w:rsidR="00A12DC7" w14:paraId="728CB0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E7E7"/>
            <w:tcMar>
              <w:top w:w="80" w:type="dxa"/>
              <w:left w:w="120" w:type="dxa"/>
              <w:bottom w:w="80" w:type="dxa"/>
              <w:right w:w="120" w:type="dxa"/>
            </w:tcMar>
          </w:tcPr>
          <w:p w14:paraId="46FFB363" w14:textId="77777777" w:rsidR="00A12DC7" w:rsidRDefault="00000000">
            <w:r>
              <w:rPr>
                <w:rFonts w:ascii="Courier New" w:eastAsia="Courier New" w:hAnsi="Courier New" w:cs="Courier New"/>
                <w:b/>
                <w:bCs/>
                <w:sz w:val="18"/>
                <w:szCs w:val="18"/>
              </w:rPr>
              <w:lastRenderedPageBreak/>
              <w:t>_</w:t>
            </w:r>
            <w:proofErr w:type="spellStart"/>
            <w:r>
              <w:rPr>
                <w:rFonts w:ascii="Courier New" w:eastAsia="Courier New" w:hAnsi="Courier New" w:cs="Courier New"/>
                <w:b/>
                <w:bCs/>
                <w:sz w:val="18"/>
                <w:szCs w:val="18"/>
              </w:rPr>
              <w:t>BottleAwakeGaugeReduceValue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AE7E7"/>
            <w:tcMar>
              <w:top w:w="80" w:type="dxa"/>
              <w:left w:w="120" w:type="dxa"/>
              <w:bottom w:w="80" w:type="dxa"/>
              <w:right w:w="120" w:type="dxa"/>
            </w:tcMar>
          </w:tcPr>
          <w:p w14:paraId="5A91B202" w14:textId="77777777" w:rsidR="00A12DC7" w:rsidRDefault="00000000">
            <w:r>
              <w:rPr>
                <w:rFonts w:ascii="Courier New" w:eastAsia="Courier New" w:hAnsi="Courier New" w:cs="Courier New"/>
                <w:sz w:val="18"/>
                <w:szCs w:val="18"/>
              </w:rPr>
              <w:t>5.0</w:t>
            </w:r>
          </w:p>
        </w:tc>
        <w:tc>
          <w:tcPr>
            <w:tcW w:w="1440" w:type="dxa"/>
            <w:tcBorders>
              <w:top w:val="single" w:sz="1" w:space="0" w:color="CCCCCC"/>
              <w:left w:val="single" w:sz="1" w:space="0" w:color="CCCCCC"/>
              <w:bottom w:val="single" w:sz="1" w:space="0" w:color="CCCCCC"/>
              <w:right w:val="single" w:sz="1" w:space="0" w:color="CCCCCC"/>
            </w:tcBorders>
            <w:shd w:val="clear" w:color="auto" w:fill="FAE7E7"/>
            <w:tcMar>
              <w:top w:w="80" w:type="dxa"/>
              <w:left w:w="120" w:type="dxa"/>
              <w:bottom w:w="80" w:type="dxa"/>
              <w:right w:w="120" w:type="dxa"/>
            </w:tcMar>
          </w:tcPr>
          <w:p w14:paraId="2266D6C9" w14:textId="77777777" w:rsidR="00A12DC7" w:rsidRDefault="00000000">
            <w:r>
              <w:rPr>
                <w:i/>
                <w:iCs/>
                <w:color w:val="555555"/>
                <w:sz w:val="18"/>
                <w:szCs w:val="18"/>
              </w:rPr>
              <w:t>Amount the amp gauge reduces per reduction tick.</w:t>
            </w:r>
          </w:p>
        </w:tc>
        <w:tc>
          <w:tcPr>
            <w:tcW w:w="3920" w:type="dxa"/>
            <w:tcBorders>
              <w:top w:val="single" w:sz="1" w:space="0" w:color="CCCCCC"/>
              <w:left w:val="single" w:sz="1" w:space="0" w:color="CCCCCC"/>
              <w:bottom w:val="single" w:sz="1" w:space="0" w:color="CCCCCC"/>
              <w:right w:val="single" w:sz="1" w:space="0" w:color="CCCCCC"/>
            </w:tcBorders>
            <w:shd w:val="clear" w:color="auto" w:fill="FAE7E7"/>
            <w:tcMar>
              <w:top w:w="80" w:type="dxa"/>
              <w:left w:w="120" w:type="dxa"/>
              <w:bottom w:w="80" w:type="dxa"/>
              <w:right w:w="120" w:type="dxa"/>
            </w:tcMar>
          </w:tcPr>
          <w:p w14:paraId="5E4AB19D" w14:textId="77777777" w:rsidR="00A12DC7" w:rsidRDefault="00000000">
            <w:r>
              <w:rPr>
                <w:sz w:val="18"/>
                <w:szCs w:val="18"/>
              </w:rPr>
              <w:t>Config — Amp State</w:t>
            </w:r>
          </w:p>
        </w:tc>
      </w:tr>
      <w:tr w:rsidR="00A12DC7" w14:paraId="419D69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E7E7"/>
            <w:tcMar>
              <w:top w:w="80" w:type="dxa"/>
              <w:left w:w="120" w:type="dxa"/>
              <w:bottom w:w="80" w:type="dxa"/>
              <w:right w:w="120" w:type="dxa"/>
            </w:tcMar>
          </w:tcPr>
          <w:p w14:paraId="1A619744" w14:textId="77777777" w:rsidR="00A12DC7" w:rsidRDefault="00000000">
            <w:r>
              <w:rPr>
                <w:rFonts w:ascii="Courier New" w:eastAsia="Courier New" w:hAnsi="Courier New" w:cs="Courier New"/>
                <w:b/>
                <w:bCs/>
                <w:sz w:val="18"/>
                <w:szCs w:val="18"/>
              </w:rPr>
              <w:t>_</w:t>
            </w:r>
            <w:proofErr w:type="spellStart"/>
            <w:r>
              <w:rPr>
                <w:rFonts w:ascii="Courier New" w:eastAsia="Courier New" w:hAnsi="Courier New" w:cs="Courier New"/>
                <w:b/>
                <w:bCs/>
                <w:sz w:val="18"/>
                <w:szCs w:val="18"/>
              </w:rPr>
              <w:t>BottleAwakeShellMaxCount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AE7E7"/>
            <w:tcMar>
              <w:top w:w="80" w:type="dxa"/>
              <w:left w:w="120" w:type="dxa"/>
              <w:bottom w:w="80" w:type="dxa"/>
              <w:right w:w="120" w:type="dxa"/>
            </w:tcMar>
          </w:tcPr>
          <w:p w14:paraId="2CF4BFC8" w14:textId="77777777" w:rsidR="00A12DC7" w:rsidRDefault="00000000">
            <w:r>
              <w:rPr>
                <w:rFonts w:ascii="Courier New" w:eastAsia="Courier New" w:hAnsi="Courier New" w:cs="Courier New"/>
                <w:sz w:val="18"/>
                <w:szCs w:val="18"/>
              </w:rPr>
              <w:t>4</w:t>
            </w:r>
          </w:p>
        </w:tc>
        <w:tc>
          <w:tcPr>
            <w:tcW w:w="1440" w:type="dxa"/>
            <w:tcBorders>
              <w:top w:val="single" w:sz="1" w:space="0" w:color="CCCCCC"/>
              <w:left w:val="single" w:sz="1" w:space="0" w:color="CCCCCC"/>
              <w:bottom w:val="single" w:sz="1" w:space="0" w:color="CCCCCC"/>
              <w:right w:val="single" w:sz="1" w:space="0" w:color="CCCCCC"/>
            </w:tcBorders>
            <w:shd w:val="clear" w:color="auto" w:fill="FAE7E7"/>
            <w:tcMar>
              <w:top w:w="80" w:type="dxa"/>
              <w:left w:w="120" w:type="dxa"/>
              <w:bottom w:w="80" w:type="dxa"/>
              <w:right w:w="120" w:type="dxa"/>
            </w:tcMar>
          </w:tcPr>
          <w:p w14:paraId="446E1859" w14:textId="77777777" w:rsidR="00A12DC7" w:rsidRDefault="00000000">
            <w:r>
              <w:rPr>
                <w:i/>
                <w:iCs/>
                <w:color w:val="555555"/>
                <w:sz w:val="18"/>
                <w:szCs w:val="18"/>
              </w:rPr>
              <w:t>Maximum number of amp shells (Amped Element Discharge charges). Corresponds to the shell count in the Wilds UI's Amped Charge display.</w:t>
            </w:r>
          </w:p>
        </w:tc>
        <w:tc>
          <w:tcPr>
            <w:tcW w:w="3920" w:type="dxa"/>
            <w:tcBorders>
              <w:top w:val="single" w:sz="1" w:space="0" w:color="CCCCCC"/>
              <w:left w:val="single" w:sz="1" w:space="0" w:color="CCCCCC"/>
              <w:bottom w:val="single" w:sz="1" w:space="0" w:color="CCCCCC"/>
              <w:right w:val="single" w:sz="1" w:space="0" w:color="CCCCCC"/>
            </w:tcBorders>
            <w:shd w:val="clear" w:color="auto" w:fill="FAE7E7"/>
            <w:tcMar>
              <w:top w:w="80" w:type="dxa"/>
              <w:left w:w="120" w:type="dxa"/>
              <w:bottom w:w="80" w:type="dxa"/>
              <w:right w:w="120" w:type="dxa"/>
            </w:tcMar>
          </w:tcPr>
          <w:p w14:paraId="4EA8ED1E" w14:textId="77777777" w:rsidR="00A12DC7" w:rsidRDefault="00000000">
            <w:r>
              <w:rPr>
                <w:sz w:val="18"/>
                <w:szCs w:val="18"/>
              </w:rPr>
              <w:t>Config — Amp State</w:t>
            </w:r>
          </w:p>
        </w:tc>
      </w:tr>
      <w:tr w:rsidR="00A12DC7" w14:paraId="1ACCD1D8"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tcPr>
          <w:p w14:paraId="4ED6A034" w14:textId="77777777" w:rsidR="00A12DC7" w:rsidRDefault="00000000">
            <w:r>
              <w:rPr>
                <w:b/>
                <w:bCs/>
                <w:color w:val="FFFFFF"/>
                <w:sz w:val="20"/>
                <w:szCs w:val="20"/>
              </w:rPr>
              <w:t>SWING / STAMINA TRACKING</w:t>
            </w:r>
          </w:p>
        </w:tc>
      </w:tr>
      <w:tr w:rsidR="00A12DC7" w14:paraId="3D6926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E9B14F9" w14:textId="77777777" w:rsidR="00A12DC7" w:rsidRDefault="00000000">
            <w:r>
              <w:rPr>
                <w:rFonts w:ascii="Courier New" w:eastAsia="Courier New" w:hAnsi="Courier New" w:cs="Courier New"/>
                <w:b/>
                <w:bCs/>
                <w:sz w:val="18"/>
                <w:szCs w:val="18"/>
              </w:rPr>
              <w:t>&lt;</w:t>
            </w:r>
            <w:proofErr w:type="spellStart"/>
            <w:r>
              <w:rPr>
                <w:rFonts w:ascii="Courier New" w:eastAsia="Courier New" w:hAnsi="Courier New" w:cs="Courier New"/>
                <w:b/>
                <w:bCs/>
                <w:sz w:val="18"/>
                <w:szCs w:val="18"/>
              </w:rPr>
              <w:t>AxeSwingCount</w:t>
            </w:r>
            <w:proofErr w:type="spellEnd"/>
            <w:r>
              <w:rPr>
                <w:rFonts w:ascii="Courier New" w:eastAsia="Courier New" w:hAnsi="Courier New" w:cs="Courier New"/>
                <w:b/>
                <w:bCs/>
                <w:sz w:val="18"/>
                <w:szCs w:val="18"/>
              </w:rPr>
              <w:t>&gt;k__</w:t>
            </w:r>
            <w:proofErr w:type="spellStart"/>
            <w:r>
              <w:rPr>
                <w:rFonts w:ascii="Courier New" w:eastAsia="Courier New" w:hAnsi="Courier New" w:cs="Courier New"/>
                <w:b/>
                <w:bCs/>
                <w:sz w:val="18"/>
                <w:szCs w:val="18"/>
              </w:rPr>
              <w:t>BackingField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E807590" w14:textId="77777777" w:rsidR="00A12DC7" w:rsidRDefault="00000000">
            <w:r>
              <w:rPr>
                <w:rFonts w:ascii="Courier New" w:eastAsia="Courier New" w:hAnsi="Courier New" w:cs="Courier New"/>
                <w:sz w:val="18"/>
                <w:szCs w:val="18"/>
              </w:rPr>
              <w:t>0 / 3</w:t>
            </w:r>
          </w:p>
        </w:tc>
        <w:tc>
          <w:tcPr>
            <w:tcW w:w="144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12AFEBE" w14:textId="77777777" w:rsidR="00A12DC7" w:rsidRDefault="00000000">
            <w:r>
              <w:rPr>
                <w:i/>
                <w:iCs/>
                <w:color w:val="555555"/>
                <w:sz w:val="18"/>
                <w:szCs w:val="18"/>
              </w:rPr>
              <w:t>Tracks axe swing count for stamina consumption purposes. Default resting value is 3. Increments by 2–3 per wild swing. Resets to 0 on sword mode entry. NOT related to elemental buildup or UI arrows.</w:t>
            </w:r>
          </w:p>
        </w:tc>
        <w:tc>
          <w:tcPr>
            <w:tcW w:w="3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97B61F0" w14:textId="77777777" w:rsidR="00A12DC7" w:rsidRDefault="00000000">
            <w:r>
              <w:rPr>
                <w:sz w:val="18"/>
                <w:szCs w:val="18"/>
              </w:rPr>
              <w:t>Live — Stamina</w:t>
            </w:r>
          </w:p>
        </w:tc>
      </w:tr>
      <w:tr w:rsidR="00A12DC7" w14:paraId="77A00C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6009501" w14:textId="77777777" w:rsidR="00A12DC7" w:rsidRDefault="00000000">
            <w:r>
              <w:rPr>
                <w:rFonts w:ascii="Courier New" w:eastAsia="Courier New" w:hAnsi="Courier New" w:cs="Courier New"/>
                <w:b/>
                <w:bCs/>
                <w:sz w:val="18"/>
                <w:szCs w:val="18"/>
              </w:rPr>
              <w:t>&lt;</w:t>
            </w:r>
            <w:proofErr w:type="spellStart"/>
            <w:r>
              <w:rPr>
                <w:rFonts w:ascii="Courier New" w:eastAsia="Courier New" w:hAnsi="Courier New" w:cs="Courier New"/>
                <w:b/>
                <w:bCs/>
                <w:sz w:val="18"/>
                <w:szCs w:val="18"/>
              </w:rPr>
              <w:t>IsSwingStaminaEmpty</w:t>
            </w:r>
            <w:proofErr w:type="spellEnd"/>
            <w:r>
              <w:rPr>
                <w:rFonts w:ascii="Courier New" w:eastAsia="Courier New" w:hAnsi="Courier New" w:cs="Courier New"/>
                <w:b/>
                <w:bCs/>
                <w:sz w:val="18"/>
                <w:szCs w:val="18"/>
              </w:rPr>
              <w:t>&gt;k__</w:t>
            </w:r>
            <w:proofErr w:type="spellStart"/>
            <w:r>
              <w:rPr>
                <w:rFonts w:ascii="Courier New" w:eastAsia="Courier New" w:hAnsi="Courier New" w:cs="Courier New"/>
                <w:b/>
                <w:bCs/>
                <w:sz w:val="18"/>
                <w:szCs w:val="18"/>
              </w:rPr>
              <w:t>BackingField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F610780" w14:textId="77777777" w:rsidR="00A12DC7" w:rsidRDefault="00000000">
            <w:r>
              <w:rPr>
                <w:rFonts w:ascii="Courier New" w:eastAsia="Courier New" w:hAnsi="Courier New" w:cs="Courier New"/>
                <w:sz w:val="18"/>
                <w:szCs w:val="18"/>
              </w:rPr>
              <w:t>false</w:t>
            </w:r>
          </w:p>
        </w:tc>
        <w:tc>
          <w:tcPr>
            <w:tcW w:w="144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869A5EC" w14:textId="77777777" w:rsidR="00A12DC7" w:rsidRDefault="00000000">
            <w:r>
              <w:rPr>
                <w:i/>
                <w:iCs/>
                <w:color w:val="555555"/>
                <w:sz w:val="18"/>
                <w:szCs w:val="18"/>
              </w:rPr>
              <w:t>True when the player has run out of stamina during axe swings.</w:t>
            </w:r>
          </w:p>
        </w:tc>
        <w:tc>
          <w:tcPr>
            <w:tcW w:w="3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80F2234" w14:textId="77777777" w:rsidR="00A12DC7" w:rsidRDefault="00000000">
            <w:r>
              <w:rPr>
                <w:sz w:val="18"/>
                <w:szCs w:val="18"/>
              </w:rPr>
              <w:t>Live — Stamina</w:t>
            </w:r>
          </w:p>
        </w:tc>
      </w:tr>
      <w:tr w:rsidR="00A12DC7" w14:paraId="43011D2F"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tcPr>
          <w:p w14:paraId="51FBC6A9" w14:textId="77777777" w:rsidR="00A12DC7" w:rsidRDefault="00000000">
            <w:r>
              <w:rPr>
                <w:b/>
                <w:bCs/>
                <w:color w:val="FFFFFF"/>
                <w:sz w:val="20"/>
                <w:szCs w:val="20"/>
              </w:rPr>
              <w:t>SILKBIND / WIRE ATTACKS</w:t>
            </w:r>
          </w:p>
        </w:tc>
      </w:tr>
      <w:tr w:rsidR="00A12DC7" w14:paraId="4E92C6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CC95B1C" w14:textId="77777777" w:rsidR="00A12DC7" w:rsidRDefault="00000000">
            <w:r>
              <w:rPr>
                <w:rFonts w:ascii="Courier New" w:eastAsia="Courier New" w:hAnsi="Courier New" w:cs="Courier New"/>
                <w:b/>
                <w:bCs/>
                <w:sz w:val="18"/>
                <w:szCs w:val="18"/>
              </w:rPr>
              <w:t>&lt;</w:t>
            </w:r>
            <w:proofErr w:type="spellStart"/>
            <w:r>
              <w:rPr>
                <w:rFonts w:ascii="Courier New" w:eastAsia="Courier New" w:hAnsi="Courier New" w:cs="Courier New"/>
                <w:b/>
                <w:bCs/>
                <w:sz w:val="18"/>
                <w:szCs w:val="18"/>
              </w:rPr>
              <w:t>IsHitWireAttackSword</w:t>
            </w:r>
            <w:proofErr w:type="spellEnd"/>
            <w:r>
              <w:rPr>
                <w:rFonts w:ascii="Courier New" w:eastAsia="Courier New" w:hAnsi="Courier New" w:cs="Courier New"/>
                <w:b/>
                <w:bCs/>
                <w:sz w:val="18"/>
                <w:szCs w:val="18"/>
              </w:rPr>
              <w:t>&gt;k__</w:t>
            </w:r>
            <w:proofErr w:type="spellStart"/>
            <w:r>
              <w:rPr>
                <w:rFonts w:ascii="Courier New" w:eastAsia="Courier New" w:hAnsi="Courier New" w:cs="Courier New"/>
                <w:b/>
                <w:bCs/>
                <w:sz w:val="18"/>
                <w:szCs w:val="18"/>
              </w:rPr>
              <w:t>BackingField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3B8FC23" w14:textId="77777777" w:rsidR="00A12DC7" w:rsidRDefault="00000000">
            <w:r>
              <w:rPr>
                <w:rFonts w:ascii="Courier New" w:eastAsia="Courier New" w:hAnsi="Courier New" w:cs="Courier New"/>
                <w:sz w:val="18"/>
                <w:szCs w:val="18"/>
              </w:rPr>
              <w:t>false</w:t>
            </w:r>
          </w:p>
        </w:tc>
        <w:tc>
          <w:tcPr>
            <w:tcW w:w="144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AADC90C" w14:textId="77777777" w:rsidR="00A12DC7" w:rsidRDefault="00000000">
            <w:r>
              <w:rPr>
                <w:i/>
                <w:iCs/>
                <w:color w:val="555555"/>
                <w:sz w:val="18"/>
                <w:szCs w:val="18"/>
              </w:rPr>
              <w:t xml:space="preserve">True when the player has landed a </w:t>
            </w:r>
            <w:proofErr w:type="spellStart"/>
            <w:r>
              <w:rPr>
                <w:i/>
                <w:iCs/>
                <w:color w:val="555555"/>
                <w:sz w:val="18"/>
                <w:szCs w:val="18"/>
              </w:rPr>
              <w:t>silkbind</w:t>
            </w:r>
            <w:proofErr w:type="spellEnd"/>
            <w:r>
              <w:rPr>
                <w:i/>
                <w:iCs/>
                <w:color w:val="555555"/>
                <w:sz w:val="18"/>
                <w:szCs w:val="18"/>
              </w:rPr>
              <w:t xml:space="preserve"> attack while in sword mode.</w:t>
            </w:r>
          </w:p>
        </w:tc>
        <w:tc>
          <w:tcPr>
            <w:tcW w:w="3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8068E6E" w14:textId="77777777" w:rsidR="00A12DC7" w:rsidRDefault="00000000">
            <w:r>
              <w:rPr>
                <w:sz w:val="18"/>
                <w:szCs w:val="18"/>
              </w:rPr>
              <w:t xml:space="preserve">Live — </w:t>
            </w:r>
            <w:proofErr w:type="spellStart"/>
            <w:r>
              <w:rPr>
                <w:sz w:val="18"/>
                <w:szCs w:val="18"/>
              </w:rPr>
              <w:t>Silkbind</w:t>
            </w:r>
            <w:proofErr w:type="spellEnd"/>
          </w:p>
        </w:tc>
      </w:tr>
      <w:tr w:rsidR="00A12DC7" w14:paraId="109F1DBD"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tcPr>
          <w:p w14:paraId="6FE3C8E6" w14:textId="77777777" w:rsidR="00A12DC7" w:rsidRDefault="00000000">
            <w:r>
              <w:rPr>
                <w:b/>
                <w:bCs/>
                <w:color w:val="FFFFFF"/>
                <w:sz w:val="20"/>
                <w:szCs w:val="20"/>
              </w:rPr>
              <w:t>ELEMENT STAB (Internal Tracking)</w:t>
            </w:r>
          </w:p>
        </w:tc>
      </w:tr>
      <w:tr w:rsidR="00A12DC7" w14:paraId="5111C5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3448AA4" w14:textId="77777777" w:rsidR="00A12DC7" w:rsidRDefault="00000000">
            <w:r>
              <w:rPr>
                <w:rFonts w:ascii="Courier New" w:eastAsia="Courier New" w:hAnsi="Courier New" w:cs="Courier New"/>
                <w:b/>
                <w:bCs/>
                <w:sz w:val="18"/>
                <w:szCs w:val="18"/>
              </w:rPr>
              <w:t>&lt;</w:t>
            </w:r>
            <w:proofErr w:type="spellStart"/>
            <w:r>
              <w:rPr>
                <w:rFonts w:ascii="Courier New" w:eastAsia="Courier New" w:hAnsi="Courier New" w:cs="Courier New"/>
                <w:b/>
                <w:bCs/>
                <w:sz w:val="18"/>
                <w:szCs w:val="18"/>
              </w:rPr>
              <w:t>ElementStabStickEmID</w:t>
            </w:r>
            <w:proofErr w:type="spellEnd"/>
            <w:r>
              <w:rPr>
                <w:rFonts w:ascii="Courier New" w:eastAsia="Courier New" w:hAnsi="Courier New" w:cs="Courier New"/>
                <w:b/>
                <w:bCs/>
                <w:sz w:val="18"/>
                <w:szCs w:val="18"/>
              </w:rPr>
              <w:t>&gt;k__</w:t>
            </w:r>
            <w:proofErr w:type="spellStart"/>
            <w:r>
              <w:rPr>
                <w:rFonts w:ascii="Courier New" w:eastAsia="Courier New" w:hAnsi="Courier New" w:cs="Courier New"/>
                <w:b/>
                <w:bCs/>
                <w:sz w:val="18"/>
                <w:szCs w:val="18"/>
              </w:rPr>
              <w:t>BackingField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7878B26" w14:textId="77777777" w:rsidR="00A12DC7" w:rsidRDefault="00000000">
            <w:r>
              <w:rPr>
                <w:rFonts w:ascii="Courier New" w:eastAsia="Courier New" w:hAnsi="Courier New" w:cs="Courier New"/>
                <w:sz w:val="18"/>
                <w:szCs w:val="18"/>
              </w:rPr>
              <w:t>-1</w:t>
            </w:r>
          </w:p>
        </w:tc>
        <w:tc>
          <w:tcPr>
            <w:tcW w:w="144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5F1F4EA" w14:textId="77777777" w:rsidR="00A12DC7" w:rsidRDefault="00000000">
            <w:r>
              <w:rPr>
                <w:i/>
                <w:iCs/>
                <w:color w:val="555555"/>
                <w:sz w:val="18"/>
                <w:szCs w:val="18"/>
              </w:rPr>
              <w:t>Entity ID of the monster the element stab is stuck into. -1 = no active stab.</w:t>
            </w:r>
          </w:p>
        </w:tc>
        <w:tc>
          <w:tcPr>
            <w:tcW w:w="3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E4D931F" w14:textId="77777777" w:rsidR="00A12DC7" w:rsidRDefault="00000000">
            <w:r>
              <w:rPr>
                <w:sz w:val="18"/>
                <w:szCs w:val="18"/>
              </w:rPr>
              <w:t>Live — Element Stab</w:t>
            </w:r>
          </w:p>
        </w:tc>
      </w:tr>
      <w:tr w:rsidR="00A12DC7" w14:paraId="1FD214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1C47E06" w14:textId="77777777" w:rsidR="00A12DC7" w:rsidRDefault="00000000">
            <w:r>
              <w:rPr>
                <w:rFonts w:ascii="Courier New" w:eastAsia="Courier New" w:hAnsi="Courier New" w:cs="Courier New"/>
                <w:b/>
                <w:bCs/>
                <w:sz w:val="18"/>
                <w:szCs w:val="18"/>
              </w:rPr>
              <w:t>&lt;</w:t>
            </w:r>
            <w:proofErr w:type="spellStart"/>
            <w:r>
              <w:rPr>
                <w:rFonts w:ascii="Courier New" w:eastAsia="Courier New" w:hAnsi="Courier New" w:cs="Courier New"/>
                <w:b/>
                <w:bCs/>
                <w:sz w:val="18"/>
                <w:szCs w:val="18"/>
              </w:rPr>
              <w:t>ElementStabStickJointName</w:t>
            </w:r>
            <w:proofErr w:type="spellEnd"/>
            <w:r>
              <w:rPr>
                <w:rFonts w:ascii="Courier New" w:eastAsia="Courier New" w:hAnsi="Courier New" w:cs="Courier New"/>
                <w:b/>
                <w:bCs/>
                <w:sz w:val="18"/>
                <w:szCs w:val="18"/>
              </w:rPr>
              <w:t>&gt;k__</w:t>
            </w:r>
            <w:proofErr w:type="spellStart"/>
            <w:r>
              <w:rPr>
                <w:rFonts w:ascii="Courier New" w:eastAsia="Courier New" w:hAnsi="Courier New" w:cs="Courier New"/>
                <w:b/>
                <w:bCs/>
                <w:sz w:val="18"/>
                <w:szCs w:val="18"/>
              </w:rPr>
              <w:t>BackingField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A236965" w14:textId="77777777" w:rsidR="00A12DC7" w:rsidRDefault="00000000">
            <w:r>
              <w:rPr>
                <w:rFonts w:ascii="Courier New" w:eastAsia="Courier New" w:hAnsi="Courier New" w:cs="Courier New"/>
                <w:sz w:val="18"/>
                <w:szCs w:val="18"/>
              </w:rPr>
              <w:t>nil</w:t>
            </w:r>
          </w:p>
        </w:tc>
        <w:tc>
          <w:tcPr>
            <w:tcW w:w="144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B8F30E5" w14:textId="77777777" w:rsidR="00A12DC7" w:rsidRDefault="00000000">
            <w:r>
              <w:rPr>
                <w:i/>
                <w:iCs/>
                <w:color w:val="555555"/>
                <w:sz w:val="18"/>
                <w:szCs w:val="18"/>
              </w:rPr>
              <w:t>Name of the monster joint the element stab is attached to.</w:t>
            </w:r>
          </w:p>
        </w:tc>
        <w:tc>
          <w:tcPr>
            <w:tcW w:w="3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F537591" w14:textId="77777777" w:rsidR="00A12DC7" w:rsidRDefault="00000000">
            <w:r>
              <w:rPr>
                <w:sz w:val="18"/>
                <w:szCs w:val="18"/>
              </w:rPr>
              <w:t>Live — Element Stab</w:t>
            </w:r>
          </w:p>
        </w:tc>
      </w:tr>
      <w:tr w:rsidR="00A12DC7" w14:paraId="6F945E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95F5CD3" w14:textId="77777777" w:rsidR="00A12DC7" w:rsidRDefault="00000000">
            <w:r>
              <w:rPr>
                <w:rFonts w:ascii="Courier New" w:eastAsia="Courier New" w:hAnsi="Courier New" w:cs="Courier New"/>
                <w:b/>
                <w:bCs/>
                <w:sz w:val="18"/>
                <w:szCs w:val="18"/>
              </w:rPr>
              <w:t>&lt;</w:t>
            </w:r>
            <w:proofErr w:type="spellStart"/>
            <w:r>
              <w:rPr>
                <w:rFonts w:ascii="Courier New" w:eastAsia="Courier New" w:hAnsi="Courier New" w:cs="Courier New"/>
                <w:b/>
                <w:bCs/>
                <w:sz w:val="18"/>
                <w:szCs w:val="18"/>
              </w:rPr>
              <w:t>ElementStabStickConstAxist</w:t>
            </w:r>
            <w:proofErr w:type="spellEnd"/>
            <w:r>
              <w:rPr>
                <w:rFonts w:ascii="Courier New" w:eastAsia="Courier New" w:hAnsi="Courier New" w:cs="Courier New"/>
                <w:b/>
                <w:bCs/>
                <w:sz w:val="18"/>
                <w:szCs w:val="18"/>
              </w:rPr>
              <w:t>&gt;k__</w:t>
            </w:r>
            <w:proofErr w:type="spellStart"/>
            <w:r>
              <w:rPr>
                <w:rFonts w:ascii="Courier New" w:eastAsia="Courier New" w:hAnsi="Courier New" w:cs="Courier New"/>
                <w:b/>
                <w:bCs/>
                <w:sz w:val="18"/>
                <w:szCs w:val="18"/>
              </w:rPr>
              <w:t>BackingField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A78DD60" w14:textId="77777777" w:rsidR="00A12DC7" w:rsidRDefault="00000000">
            <w:r>
              <w:rPr>
                <w:rFonts w:ascii="Courier New" w:eastAsia="Courier New" w:hAnsi="Courier New" w:cs="Courier New"/>
                <w:sz w:val="18"/>
                <w:szCs w:val="18"/>
              </w:rPr>
              <w:t>0</w:t>
            </w:r>
          </w:p>
        </w:tc>
        <w:tc>
          <w:tcPr>
            <w:tcW w:w="144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9D173BB" w14:textId="77777777" w:rsidR="00A12DC7" w:rsidRDefault="00000000">
            <w:r>
              <w:rPr>
                <w:i/>
                <w:iCs/>
                <w:color w:val="555555"/>
                <w:sz w:val="18"/>
                <w:szCs w:val="18"/>
              </w:rPr>
              <w:t>Constraint axis for the element stab physics attachment.</w:t>
            </w:r>
          </w:p>
        </w:tc>
        <w:tc>
          <w:tcPr>
            <w:tcW w:w="3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351AE32" w14:textId="77777777" w:rsidR="00A12DC7" w:rsidRDefault="00000000">
            <w:r>
              <w:rPr>
                <w:sz w:val="18"/>
                <w:szCs w:val="18"/>
              </w:rPr>
              <w:t>Live — Element Stab</w:t>
            </w:r>
          </w:p>
        </w:tc>
      </w:tr>
      <w:tr w:rsidR="00A12DC7" w14:paraId="5401FF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A059F84" w14:textId="77777777" w:rsidR="00A12DC7" w:rsidRDefault="00000000">
            <w:r>
              <w:rPr>
                <w:rFonts w:ascii="Courier New" w:eastAsia="Courier New" w:hAnsi="Courier New" w:cs="Courier New"/>
                <w:b/>
                <w:bCs/>
                <w:sz w:val="18"/>
                <w:szCs w:val="18"/>
              </w:rPr>
              <w:lastRenderedPageBreak/>
              <w:t>&lt;</w:t>
            </w:r>
            <w:proofErr w:type="spellStart"/>
            <w:r>
              <w:rPr>
                <w:rFonts w:ascii="Courier New" w:eastAsia="Courier New" w:hAnsi="Courier New" w:cs="Courier New"/>
                <w:b/>
                <w:bCs/>
                <w:sz w:val="18"/>
                <w:szCs w:val="18"/>
              </w:rPr>
              <w:t>ElementStabStickConstState</w:t>
            </w:r>
            <w:proofErr w:type="spellEnd"/>
            <w:r>
              <w:rPr>
                <w:rFonts w:ascii="Courier New" w:eastAsia="Courier New" w:hAnsi="Courier New" w:cs="Courier New"/>
                <w:b/>
                <w:bCs/>
                <w:sz w:val="18"/>
                <w:szCs w:val="18"/>
              </w:rPr>
              <w:t>&gt;k__</w:t>
            </w:r>
            <w:proofErr w:type="spellStart"/>
            <w:r>
              <w:rPr>
                <w:rFonts w:ascii="Courier New" w:eastAsia="Courier New" w:hAnsi="Courier New" w:cs="Courier New"/>
                <w:b/>
                <w:bCs/>
                <w:sz w:val="18"/>
                <w:szCs w:val="18"/>
              </w:rPr>
              <w:t>BackingField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4C5489F" w14:textId="77777777" w:rsidR="00A12DC7" w:rsidRDefault="00000000">
            <w:r>
              <w:rPr>
                <w:rFonts w:ascii="Courier New" w:eastAsia="Courier New" w:hAnsi="Courier New" w:cs="Courier New"/>
                <w:sz w:val="18"/>
                <w:szCs w:val="18"/>
              </w:rPr>
              <w:t>0</w:t>
            </w:r>
          </w:p>
        </w:tc>
        <w:tc>
          <w:tcPr>
            <w:tcW w:w="144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F7FC20C" w14:textId="77777777" w:rsidR="00A12DC7" w:rsidRDefault="00000000">
            <w:r>
              <w:rPr>
                <w:i/>
                <w:iCs/>
                <w:color w:val="555555"/>
                <w:sz w:val="18"/>
                <w:szCs w:val="18"/>
              </w:rPr>
              <w:t>State of the element stab constraint. 0 = inactive.</w:t>
            </w:r>
          </w:p>
        </w:tc>
        <w:tc>
          <w:tcPr>
            <w:tcW w:w="3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344085F" w14:textId="77777777" w:rsidR="00A12DC7" w:rsidRDefault="00000000">
            <w:r>
              <w:rPr>
                <w:sz w:val="18"/>
                <w:szCs w:val="18"/>
              </w:rPr>
              <w:t>Live — Element Stab</w:t>
            </w:r>
          </w:p>
        </w:tc>
      </w:tr>
      <w:tr w:rsidR="00A12DC7" w14:paraId="5EE8BF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BACF2AF" w14:textId="77777777" w:rsidR="00A12DC7" w:rsidRDefault="00000000">
            <w:r>
              <w:rPr>
                <w:rFonts w:ascii="Courier New" w:eastAsia="Courier New" w:hAnsi="Courier New" w:cs="Courier New"/>
                <w:b/>
                <w:bCs/>
                <w:sz w:val="18"/>
                <w:szCs w:val="18"/>
              </w:rPr>
              <w:t>&lt;</w:t>
            </w:r>
            <w:proofErr w:type="spellStart"/>
            <w:r>
              <w:rPr>
                <w:rFonts w:ascii="Courier New" w:eastAsia="Courier New" w:hAnsi="Courier New" w:cs="Courier New"/>
                <w:b/>
                <w:bCs/>
                <w:sz w:val="18"/>
                <w:szCs w:val="18"/>
              </w:rPr>
              <w:t>IsElementStabStickFixPosture</w:t>
            </w:r>
            <w:proofErr w:type="spellEnd"/>
            <w:r>
              <w:rPr>
                <w:rFonts w:ascii="Courier New" w:eastAsia="Courier New" w:hAnsi="Courier New" w:cs="Courier New"/>
                <w:b/>
                <w:bCs/>
                <w:sz w:val="18"/>
                <w:szCs w:val="18"/>
              </w:rPr>
              <w:t>&gt;k__</w:t>
            </w:r>
            <w:proofErr w:type="spellStart"/>
            <w:r>
              <w:rPr>
                <w:rFonts w:ascii="Courier New" w:eastAsia="Courier New" w:hAnsi="Courier New" w:cs="Courier New"/>
                <w:b/>
                <w:bCs/>
                <w:sz w:val="18"/>
                <w:szCs w:val="18"/>
              </w:rPr>
              <w:t>BackingField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4E7141D" w14:textId="77777777" w:rsidR="00A12DC7" w:rsidRDefault="00000000">
            <w:r>
              <w:rPr>
                <w:rFonts w:ascii="Courier New" w:eastAsia="Courier New" w:hAnsi="Courier New" w:cs="Courier New"/>
                <w:sz w:val="18"/>
                <w:szCs w:val="18"/>
              </w:rPr>
              <w:t>false</w:t>
            </w:r>
          </w:p>
        </w:tc>
        <w:tc>
          <w:tcPr>
            <w:tcW w:w="144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FFB9626" w14:textId="77777777" w:rsidR="00A12DC7" w:rsidRDefault="00000000">
            <w:r>
              <w:rPr>
                <w:i/>
                <w:iCs/>
                <w:color w:val="555555"/>
                <w:sz w:val="18"/>
                <w:szCs w:val="18"/>
              </w:rPr>
              <w:t>Whether the element stab is currently fixing the player's posture during the stab animation.</w:t>
            </w:r>
          </w:p>
        </w:tc>
        <w:tc>
          <w:tcPr>
            <w:tcW w:w="3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1BBDBB7" w14:textId="77777777" w:rsidR="00A12DC7" w:rsidRDefault="00000000">
            <w:r>
              <w:rPr>
                <w:sz w:val="18"/>
                <w:szCs w:val="18"/>
              </w:rPr>
              <w:t>Live — Element Stab</w:t>
            </w:r>
          </w:p>
        </w:tc>
      </w:tr>
      <w:tr w:rsidR="00A12DC7" w14:paraId="4FA54787"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tcPr>
          <w:p w14:paraId="22166173" w14:textId="77777777" w:rsidR="00A12DC7" w:rsidRDefault="00000000">
            <w:r>
              <w:rPr>
                <w:b/>
                <w:bCs/>
                <w:color w:val="FFFFFF"/>
                <w:sz w:val="20"/>
                <w:szCs w:val="20"/>
              </w:rPr>
              <w:t>MISC / MULTIPLAYER</w:t>
            </w:r>
          </w:p>
        </w:tc>
      </w:tr>
      <w:tr w:rsidR="00A12DC7" w14:paraId="6C5ACB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2B5DC37" w14:textId="77777777" w:rsidR="00A12DC7" w:rsidRDefault="00000000">
            <w:r>
              <w:rPr>
                <w:rFonts w:ascii="Courier New" w:eastAsia="Courier New" w:hAnsi="Courier New" w:cs="Courier New"/>
                <w:b/>
                <w:bCs/>
                <w:sz w:val="18"/>
                <w:szCs w:val="18"/>
              </w:rPr>
              <w:t>_</w:t>
            </w:r>
            <w:proofErr w:type="spellStart"/>
            <w:r>
              <w:rPr>
                <w:rFonts w:ascii="Courier New" w:eastAsia="Courier New" w:hAnsi="Courier New" w:cs="Courier New"/>
                <w:b/>
                <w:bCs/>
                <w:sz w:val="18"/>
                <w:szCs w:val="18"/>
              </w:rPr>
              <w:t>SlaveBottleType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5CDD91C" w14:textId="77777777" w:rsidR="00A12DC7" w:rsidRDefault="00000000">
            <w:r>
              <w:rPr>
                <w:rFonts w:ascii="Courier New" w:eastAsia="Courier New" w:hAnsi="Courier New" w:cs="Courier New"/>
                <w:sz w:val="18"/>
                <w:szCs w:val="18"/>
              </w:rPr>
              <w:t>2</w:t>
            </w:r>
          </w:p>
        </w:tc>
        <w:tc>
          <w:tcPr>
            <w:tcW w:w="144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50EEAAE" w14:textId="77777777" w:rsidR="00A12DC7" w:rsidRDefault="00000000">
            <w:r>
              <w:rPr>
                <w:i/>
                <w:iCs/>
                <w:color w:val="555555"/>
                <w:sz w:val="18"/>
                <w:szCs w:val="18"/>
              </w:rPr>
              <w:t>Bottle type used in multiplayer slave/follower context. Likely determines phial type behaviour for AI partners.</w:t>
            </w:r>
          </w:p>
        </w:tc>
        <w:tc>
          <w:tcPr>
            <w:tcW w:w="3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84DD114" w14:textId="77777777" w:rsidR="00A12DC7" w:rsidRDefault="00000000">
            <w:r>
              <w:rPr>
                <w:sz w:val="18"/>
                <w:szCs w:val="18"/>
              </w:rPr>
              <w:t xml:space="preserve">Config — </w:t>
            </w:r>
            <w:proofErr w:type="spellStart"/>
            <w:r>
              <w:rPr>
                <w:sz w:val="18"/>
                <w:szCs w:val="18"/>
              </w:rPr>
              <w:t>Misc</w:t>
            </w:r>
            <w:proofErr w:type="spellEnd"/>
          </w:p>
        </w:tc>
      </w:tr>
      <w:tr w:rsidR="00A12DC7" w14:paraId="3C916C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22F62D0" w14:textId="77777777" w:rsidR="00A12DC7" w:rsidRDefault="00000000">
            <w:r>
              <w:rPr>
                <w:rFonts w:ascii="Courier New" w:eastAsia="Courier New" w:hAnsi="Courier New" w:cs="Courier New"/>
                <w:b/>
                <w:bCs/>
                <w:sz w:val="18"/>
                <w:szCs w:val="18"/>
              </w:rPr>
              <w:t>_</w:t>
            </w:r>
            <w:proofErr w:type="spellStart"/>
            <w:r>
              <w:rPr>
                <w:rFonts w:ascii="Courier New" w:eastAsia="Courier New" w:hAnsi="Courier New" w:cs="Courier New"/>
                <w:b/>
                <w:bCs/>
                <w:sz w:val="18"/>
                <w:szCs w:val="18"/>
              </w:rPr>
              <w:t>BottleAwakeAssistTimer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EEEBDD3" w14:textId="77777777" w:rsidR="00A12DC7" w:rsidRDefault="00000000">
            <w:r>
              <w:rPr>
                <w:rFonts w:ascii="Courier New" w:eastAsia="Courier New" w:hAnsi="Courier New" w:cs="Courier New"/>
                <w:sz w:val="18"/>
                <w:szCs w:val="18"/>
              </w:rPr>
              <w:t>0.0</w:t>
            </w:r>
          </w:p>
        </w:tc>
        <w:tc>
          <w:tcPr>
            <w:tcW w:w="144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7F50FA9" w14:textId="77777777" w:rsidR="00A12DC7" w:rsidRDefault="00000000">
            <w:r>
              <w:rPr>
                <w:i/>
                <w:iCs/>
                <w:color w:val="555555"/>
                <w:sz w:val="18"/>
                <w:szCs w:val="18"/>
              </w:rPr>
              <w:t>See Elemental Buildup section. Listed again here as it also serves as an assist mechanic timer in multiplayer contexts.</w:t>
            </w:r>
          </w:p>
        </w:tc>
        <w:tc>
          <w:tcPr>
            <w:tcW w:w="39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F668F3A" w14:textId="77777777" w:rsidR="00A12DC7" w:rsidRDefault="00000000">
            <w:r>
              <w:rPr>
                <w:sz w:val="18"/>
                <w:szCs w:val="18"/>
              </w:rPr>
              <w:t xml:space="preserve">Live — </w:t>
            </w:r>
            <w:proofErr w:type="spellStart"/>
            <w:r>
              <w:rPr>
                <w:sz w:val="18"/>
                <w:szCs w:val="18"/>
              </w:rPr>
              <w:t>Misc</w:t>
            </w:r>
            <w:proofErr w:type="spellEnd"/>
          </w:p>
        </w:tc>
      </w:tr>
    </w:tbl>
    <w:p w14:paraId="3208C2CE" w14:textId="77777777" w:rsidR="00A12DC7" w:rsidRDefault="00A12DC7"/>
    <w:p w14:paraId="15261EBF" w14:textId="77777777" w:rsidR="00A12DC7" w:rsidRDefault="00000000">
      <w:pPr>
        <w:pStyle w:val="Heading2"/>
      </w:pPr>
      <w:r>
        <w:t>UI Mapping Summary — Wilds-style HUD</w:t>
      </w:r>
    </w:p>
    <w:p w14:paraId="72764AEB" w14:textId="77777777" w:rsidR="00A12DC7" w:rsidRDefault="00000000">
      <w:r>
        <w:rPr>
          <w:sz w:val="20"/>
          <w:szCs w:val="20"/>
        </w:rPr>
        <w:t>Based on the Wilds UI reference image provided:</w:t>
      </w:r>
    </w:p>
    <w:p w14:paraId="3F2508CA" w14:textId="77777777" w:rsidR="00A12DC7" w:rsidRDefault="00A12DC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7"/>
        <w:gridCol w:w="2941"/>
        <w:gridCol w:w="4132"/>
      </w:tblGrid>
      <w:tr w:rsidR="00A12DC7" w14:paraId="15583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0ACF0B1F" w14:textId="77777777" w:rsidR="00A12DC7" w:rsidRDefault="00000000">
            <w:r>
              <w:rPr>
                <w:b/>
                <w:bCs/>
                <w:color w:val="FFFFFF"/>
                <w:sz w:val="20"/>
                <w:szCs w:val="20"/>
              </w:rPr>
              <w:t>Wilds UI Element</w:t>
            </w:r>
          </w:p>
        </w:tc>
        <w:tc>
          <w:tcPr>
            <w:tcW w:w="25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43EA60A7" w14:textId="77777777" w:rsidR="00A12DC7" w:rsidRDefault="00000000">
            <w:r>
              <w:rPr>
                <w:b/>
                <w:bCs/>
                <w:color w:val="FFFFFF"/>
                <w:sz w:val="20"/>
                <w:szCs w:val="20"/>
              </w:rPr>
              <w:t>Rise Field(s)</w:t>
            </w:r>
          </w:p>
        </w:tc>
        <w:tc>
          <w:tcPr>
            <w:tcW w:w="436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118ACFF2" w14:textId="77777777" w:rsidR="00A12DC7" w:rsidRDefault="00000000">
            <w:r>
              <w:rPr>
                <w:b/>
                <w:bCs/>
                <w:color w:val="FFFFFF"/>
                <w:sz w:val="20"/>
                <w:szCs w:val="20"/>
              </w:rPr>
              <w:t>Implementation Notes</w:t>
            </w:r>
          </w:p>
        </w:tc>
      </w:tr>
      <w:tr w:rsidR="00A12DC7" w14:paraId="1CDB3BE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CE26B" w14:textId="77777777" w:rsidR="00A12DC7" w:rsidRDefault="00000000">
            <w:r>
              <w:rPr>
                <w:sz w:val="20"/>
                <w:szCs w:val="20"/>
              </w:rPr>
              <w:t>Switch Gauge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717E8" w14:textId="77777777" w:rsidR="00A12DC7" w:rsidRDefault="00000000">
            <w:r>
              <w:rPr>
                <w:rFonts w:ascii="Courier New" w:eastAsia="Courier New" w:hAnsi="Courier New" w:cs="Courier New"/>
                <w:sz w:val="18"/>
                <w:szCs w:val="18"/>
              </w:rPr>
              <w:t>_</w:t>
            </w:r>
            <w:proofErr w:type="spellStart"/>
            <w:r>
              <w:rPr>
                <w:rFonts w:ascii="Courier New" w:eastAsia="Courier New" w:hAnsi="Courier New" w:cs="Courier New"/>
                <w:sz w:val="18"/>
                <w:szCs w:val="18"/>
              </w:rPr>
              <w:t>BottleGauge</w:t>
            </w:r>
            <w:proofErr w:type="spellEnd"/>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D14FF" w14:textId="77777777" w:rsidR="00A12DC7" w:rsidRDefault="00000000">
            <w:r>
              <w:rPr>
                <w:sz w:val="20"/>
                <w:szCs w:val="20"/>
              </w:rPr>
              <w:t>Draw as bar: _</w:t>
            </w:r>
            <w:proofErr w:type="spellStart"/>
            <w:r>
              <w:rPr>
                <w:sz w:val="20"/>
                <w:szCs w:val="20"/>
              </w:rPr>
              <w:t>BottleGauge</w:t>
            </w:r>
            <w:proofErr w:type="spellEnd"/>
            <w:r>
              <w:rPr>
                <w:sz w:val="20"/>
                <w:szCs w:val="20"/>
              </w:rPr>
              <w:t xml:space="preserve"> / 100. Turn red when value &lt; _</w:t>
            </w:r>
            <w:proofErr w:type="spellStart"/>
            <w:r>
              <w:rPr>
                <w:sz w:val="20"/>
                <w:szCs w:val="20"/>
              </w:rPr>
              <w:t>BottelGaugeLow</w:t>
            </w:r>
            <w:proofErr w:type="spellEnd"/>
            <w:r>
              <w:rPr>
                <w:sz w:val="20"/>
                <w:szCs w:val="20"/>
              </w:rPr>
              <w:t xml:space="preserve"> (37).</w:t>
            </w:r>
          </w:p>
        </w:tc>
      </w:tr>
      <w:tr w:rsidR="00A12DC7" w14:paraId="2C8D6B4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195C86A" w14:textId="77777777" w:rsidR="00A12DC7" w:rsidRDefault="00000000">
            <w:r>
              <w:rPr>
                <w:sz w:val="20"/>
                <w:szCs w:val="20"/>
              </w:rPr>
              <w:t>Power Axe (mode indicator)</w:t>
            </w:r>
          </w:p>
        </w:tc>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A364687" w14:textId="77777777" w:rsidR="00A12DC7" w:rsidRDefault="00000000">
            <w:proofErr w:type="spellStart"/>
            <w:r>
              <w:rPr>
                <w:rFonts w:ascii="Courier New" w:eastAsia="Courier New" w:hAnsi="Courier New" w:cs="Courier New"/>
                <w:sz w:val="18"/>
                <w:szCs w:val="18"/>
              </w:rPr>
              <w:t>GroupSlashAxe</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F3C6F79" w14:textId="77777777" w:rsidR="00A12DC7" w:rsidRDefault="00000000">
            <w:r>
              <w:rPr>
                <w:sz w:val="20"/>
                <w:szCs w:val="20"/>
              </w:rPr>
              <w:t>true = Sword mode active. false = Axe mode. Use to highlight the active mode in the UI.</w:t>
            </w:r>
          </w:p>
        </w:tc>
      </w:tr>
      <w:tr w:rsidR="00A12DC7" w14:paraId="10A5677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908A3" w14:textId="77777777" w:rsidR="00A12DC7" w:rsidRDefault="00000000">
            <w:r>
              <w:rPr>
                <w:sz w:val="20"/>
                <w:szCs w:val="20"/>
              </w:rPr>
              <w:t>Reload Limit (two arrows)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D3580" w14:textId="77777777" w:rsidR="00A12DC7" w:rsidRDefault="00000000">
            <w:r>
              <w:rPr>
                <w:rFonts w:ascii="Courier New" w:eastAsia="Courier New" w:hAnsi="Courier New" w:cs="Courier New"/>
                <w:sz w:val="18"/>
                <w:szCs w:val="18"/>
              </w:rPr>
              <w:t>_</w:t>
            </w:r>
            <w:proofErr w:type="spellStart"/>
            <w:r>
              <w:rPr>
                <w:rFonts w:ascii="Courier New" w:eastAsia="Courier New" w:hAnsi="Courier New" w:cs="Courier New"/>
                <w:sz w:val="18"/>
                <w:szCs w:val="18"/>
              </w:rPr>
              <w:t>BottleAwakeAssistTimer</w:t>
            </w:r>
            <w:proofErr w:type="spellEnd"/>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A32A4" w14:textId="77777777" w:rsidR="00A12DC7" w:rsidRDefault="00000000">
            <w:r>
              <w:rPr>
                <w:sz w:val="20"/>
                <w:szCs w:val="20"/>
              </w:rPr>
              <w:t>Active when &gt; 0. Max value is 3600.0. Draw as countdown bar: _</w:t>
            </w:r>
            <w:proofErr w:type="spellStart"/>
            <w:r>
              <w:rPr>
                <w:sz w:val="20"/>
                <w:szCs w:val="20"/>
              </w:rPr>
              <w:t>BottleAwakeAssistTimer</w:t>
            </w:r>
            <w:proofErr w:type="spellEnd"/>
            <w:r>
              <w:rPr>
                <w:sz w:val="20"/>
                <w:szCs w:val="20"/>
              </w:rPr>
              <w:t xml:space="preserve"> / 3600.0.</w:t>
            </w:r>
          </w:p>
        </w:tc>
      </w:tr>
      <w:tr w:rsidR="00A12DC7" w14:paraId="2EA78A5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47F0851" w14:textId="77777777" w:rsidR="00A12DC7" w:rsidRDefault="00000000">
            <w:r>
              <w:rPr>
                <w:sz w:val="20"/>
                <w:szCs w:val="20"/>
              </w:rPr>
              <w:t>Amped Charge (blue glow)</w:t>
            </w:r>
          </w:p>
        </w:tc>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86ECBDE" w14:textId="77777777" w:rsidR="00A12DC7" w:rsidRDefault="00000000">
            <w:r>
              <w:rPr>
                <w:rFonts w:ascii="Courier New" w:eastAsia="Courier New" w:hAnsi="Courier New" w:cs="Courier New"/>
                <w:sz w:val="18"/>
                <w:szCs w:val="18"/>
              </w:rPr>
              <w:t>_</w:t>
            </w:r>
            <w:proofErr w:type="spellStart"/>
            <w:r>
              <w:rPr>
                <w:rFonts w:ascii="Courier New" w:eastAsia="Courier New" w:hAnsi="Courier New" w:cs="Courier New"/>
                <w:sz w:val="18"/>
                <w:szCs w:val="18"/>
              </w:rPr>
              <w:t>BottleAwakeGauge</w:t>
            </w:r>
            <w:proofErr w:type="spellEnd"/>
            <w:r>
              <w:rPr>
                <w:rFonts w:ascii="Courier New" w:eastAsia="Courier New" w:hAnsi="Courier New" w:cs="Courier New"/>
                <w:sz w:val="18"/>
                <w:szCs w:val="18"/>
              </w:rPr>
              <w:t xml:space="preserve"> _</w:t>
            </w:r>
            <w:proofErr w:type="spellStart"/>
            <w:r>
              <w:rPr>
                <w:rFonts w:ascii="Courier New" w:eastAsia="Courier New" w:hAnsi="Courier New" w:cs="Courier New"/>
                <w:sz w:val="18"/>
                <w:szCs w:val="18"/>
              </w:rPr>
              <w:t>BottleAwakeDurationTimer</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D8FBF38" w14:textId="77777777" w:rsidR="00A12DC7" w:rsidRDefault="00000000">
            <w:r>
              <w:rPr>
                <w:sz w:val="20"/>
                <w:szCs w:val="20"/>
              </w:rPr>
              <w:t>Active when _</w:t>
            </w:r>
            <w:proofErr w:type="spellStart"/>
            <w:r>
              <w:rPr>
                <w:sz w:val="20"/>
                <w:szCs w:val="20"/>
              </w:rPr>
              <w:t>BottleAwakeGauge</w:t>
            </w:r>
            <w:proofErr w:type="spellEnd"/>
            <w:r>
              <w:rPr>
                <w:sz w:val="20"/>
                <w:szCs w:val="20"/>
              </w:rPr>
              <w:t xml:space="preserve"> &gt; 0. Draw duration bar as _</w:t>
            </w:r>
            <w:proofErr w:type="spellStart"/>
            <w:r>
              <w:rPr>
                <w:sz w:val="20"/>
                <w:szCs w:val="20"/>
              </w:rPr>
              <w:t>BottleAwakeDurationTimer</w:t>
            </w:r>
            <w:proofErr w:type="spellEnd"/>
            <w:r>
              <w:rPr>
                <w:sz w:val="20"/>
                <w:szCs w:val="20"/>
              </w:rPr>
              <w:t xml:space="preserve"> / 2700.0. Max shells = _</w:t>
            </w:r>
            <w:proofErr w:type="spellStart"/>
            <w:r>
              <w:rPr>
                <w:sz w:val="20"/>
                <w:szCs w:val="20"/>
              </w:rPr>
              <w:t>BottleAwakeShellMaxCount</w:t>
            </w:r>
            <w:proofErr w:type="spellEnd"/>
            <w:r>
              <w:rPr>
                <w:sz w:val="20"/>
                <w:szCs w:val="20"/>
              </w:rPr>
              <w:t xml:space="preserve"> (4).</w:t>
            </w:r>
          </w:p>
        </w:tc>
      </w:tr>
    </w:tbl>
    <w:p w14:paraId="6C72A130" w14:textId="77777777" w:rsidR="00A12DC7" w:rsidRDefault="00A12DC7"/>
    <w:p w14:paraId="049EA521" w14:textId="77777777" w:rsidR="00A12DC7" w:rsidRDefault="00000000">
      <w:r>
        <w:rPr>
          <w:i/>
          <w:iCs/>
          <w:color w:val="888888"/>
          <w:sz w:val="18"/>
          <w:szCs w:val="18"/>
        </w:rPr>
        <w:lastRenderedPageBreak/>
        <w:t xml:space="preserve">Generated during </w:t>
      </w:r>
      <w:proofErr w:type="spellStart"/>
      <w:r>
        <w:rPr>
          <w:i/>
          <w:iCs/>
          <w:color w:val="888888"/>
          <w:sz w:val="18"/>
          <w:szCs w:val="18"/>
        </w:rPr>
        <w:t>REFramework</w:t>
      </w:r>
      <w:proofErr w:type="spellEnd"/>
      <w:r>
        <w:rPr>
          <w:i/>
          <w:iCs/>
          <w:color w:val="888888"/>
          <w:sz w:val="18"/>
          <w:szCs w:val="18"/>
        </w:rPr>
        <w:t xml:space="preserve"> modding session. Fields extracted from </w:t>
      </w:r>
      <w:proofErr w:type="spellStart"/>
      <w:proofErr w:type="gramStart"/>
      <w:r>
        <w:rPr>
          <w:i/>
          <w:iCs/>
          <w:color w:val="888888"/>
          <w:sz w:val="18"/>
          <w:szCs w:val="18"/>
        </w:rPr>
        <w:t>snow.player</w:t>
      </w:r>
      <w:proofErr w:type="gramEnd"/>
      <w:r>
        <w:rPr>
          <w:i/>
          <w:iCs/>
          <w:color w:val="888888"/>
          <w:sz w:val="18"/>
          <w:szCs w:val="18"/>
        </w:rPr>
        <w:t>.PlayerManager</w:t>
      </w:r>
      <w:proofErr w:type="spellEnd"/>
      <w:r>
        <w:rPr>
          <w:i/>
          <w:iCs/>
          <w:color w:val="888888"/>
          <w:sz w:val="18"/>
          <w:szCs w:val="18"/>
        </w:rPr>
        <w:t xml:space="preserve"> → </w:t>
      </w:r>
      <w:proofErr w:type="spellStart"/>
      <w:r>
        <w:rPr>
          <w:i/>
          <w:iCs/>
          <w:color w:val="888888"/>
          <w:sz w:val="18"/>
          <w:szCs w:val="18"/>
        </w:rPr>
        <w:t>PlayerList</w:t>
      </w:r>
      <w:proofErr w:type="spellEnd"/>
      <w:r>
        <w:rPr>
          <w:i/>
          <w:iCs/>
          <w:color w:val="888888"/>
          <w:sz w:val="18"/>
          <w:szCs w:val="18"/>
        </w:rPr>
        <w:t xml:space="preserve"> → </w:t>
      </w:r>
      <w:proofErr w:type="spellStart"/>
      <w:r>
        <w:rPr>
          <w:i/>
          <w:iCs/>
          <w:color w:val="888888"/>
          <w:sz w:val="18"/>
          <w:szCs w:val="18"/>
        </w:rPr>
        <w:t>PlayerQuestBase</w:t>
      </w:r>
      <w:proofErr w:type="spellEnd"/>
      <w:r>
        <w:rPr>
          <w:i/>
          <w:iCs/>
          <w:color w:val="888888"/>
          <w:sz w:val="18"/>
          <w:szCs w:val="18"/>
        </w:rPr>
        <w:t>.</w:t>
      </w:r>
    </w:p>
    <w:sectPr w:rsidR="00A12DC7">
      <w:pgSz w:w="15840" w:h="122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D85A34"/>
    <w:multiLevelType w:val="hybridMultilevel"/>
    <w:tmpl w:val="99921DC0"/>
    <w:lvl w:ilvl="0" w:tplc="A26ED0FE">
      <w:start w:val="1"/>
      <w:numFmt w:val="bullet"/>
      <w:lvlText w:val="●"/>
      <w:lvlJc w:val="left"/>
      <w:pPr>
        <w:ind w:left="720" w:hanging="360"/>
      </w:pPr>
    </w:lvl>
    <w:lvl w:ilvl="1" w:tplc="1ECA9382">
      <w:start w:val="1"/>
      <w:numFmt w:val="bullet"/>
      <w:lvlText w:val="○"/>
      <w:lvlJc w:val="left"/>
      <w:pPr>
        <w:ind w:left="1440" w:hanging="360"/>
      </w:pPr>
    </w:lvl>
    <w:lvl w:ilvl="2" w:tplc="8A64BDD2">
      <w:start w:val="1"/>
      <w:numFmt w:val="bullet"/>
      <w:lvlText w:val="■"/>
      <w:lvlJc w:val="left"/>
      <w:pPr>
        <w:ind w:left="2160" w:hanging="360"/>
      </w:pPr>
    </w:lvl>
    <w:lvl w:ilvl="3" w:tplc="DA98AACA">
      <w:start w:val="1"/>
      <w:numFmt w:val="bullet"/>
      <w:lvlText w:val="●"/>
      <w:lvlJc w:val="left"/>
      <w:pPr>
        <w:ind w:left="2880" w:hanging="360"/>
      </w:pPr>
    </w:lvl>
    <w:lvl w:ilvl="4" w:tplc="9B1297BA">
      <w:start w:val="1"/>
      <w:numFmt w:val="bullet"/>
      <w:lvlText w:val="○"/>
      <w:lvlJc w:val="left"/>
      <w:pPr>
        <w:ind w:left="3600" w:hanging="360"/>
      </w:pPr>
    </w:lvl>
    <w:lvl w:ilvl="5" w:tplc="50D435F4">
      <w:start w:val="1"/>
      <w:numFmt w:val="bullet"/>
      <w:lvlText w:val="■"/>
      <w:lvlJc w:val="left"/>
      <w:pPr>
        <w:ind w:left="4320" w:hanging="360"/>
      </w:pPr>
    </w:lvl>
    <w:lvl w:ilvl="6" w:tplc="22821EC4">
      <w:start w:val="1"/>
      <w:numFmt w:val="bullet"/>
      <w:lvlText w:val="●"/>
      <w:lvlJc w:val="left"/>
      <w:pPr>
        <w:ind w:left="5040" w:hanging="360"/>
      </w:pPr>
    </w:lvl>
    <w:lvl w:ilvl="7" w:tplc="C18A6B36">
      <w:start w:val="1"/>
      <w:numFmt w:val="bullet"/>
      <w:lvlText w:val="●"/>
      <w:lvlJc w:val="left"/>
      <w:pPr>
        <w:ind w:left="5760" w:hanging="360"/>
      </w:pPr>
    </w:lvl>
    <w:lvl w:ilvl="8" w:tplc="8EFCC192">
      <w:start w:val="1"/>
      <w:numFmt w:val="bullet"/>
      <w:lvlText w:val="●"/>
      <w:lvlJc w:val="left"/>
      <w:pPr>
        <w:ind w:left="6480" w:hanging="360"/>
      </w:pPr>
    </w:lvl>
  </w:abstractNum>
  <w:num w:numId="1" w16cid:durableId="6540668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DC7"/>
    <w:rsid w:val="004E46D7"/>
    <w:rsid w:val="00A12DC7"/>
    <w:rsid w:val="00C936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A06B9"/>
  <w15:docId w15:val="{6382C763-BEF7-4FD7-B21C-87A20D971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A1A1A"/>
      <w:sz w:val="36"/>
      <w:szCs w:val="36"/>
    </w:rPr>
  </w:style>
  <w:style w:type="paragraph" w:styleId="Heading2">
    <w:name w:val="heading 2"/>
    <w:uiPriority w:val="9"/>
    <w:unhideWhenUsed/>
    <w:qFormat/>
    <w:pPr>
      <w:spacing w:before="240" w:after="120"/>
      <w:outlineLvl w:val="1"/>
    </w:pPr>
    <w:rPr>
      <w:b/>
      <w:bCs/>
      <w:color w:val="33333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935</Words>
  <Characters>5546</Characters>
  <Application>Microsoft Office Word</Application>
  <DocSecurity>0</DocSecurity>
  <Lines>354</Lines>
  <Paragraphs>160</Paragraphs>
  <ScaleCrop>false</ScaleCrop>
  <Company/>
  <LinksUpToDate>false</LinksUpToDate>
  <CharactersWithSpaces>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Ivan Germanoff (student)</cp:lastModifiedBy>
  <cp:revision>2</cp:revision>
  <dcterms:created xsi:type="dcterms:W3CDTF">2026-03-30T00:45:00Z</dcterms:created>
  <dcterms:modified xsi:type="dcterms:W3CDTF">2026-03-30T00:45:00Z</dcterms:modified>
</cp:coreProperties>
</file>