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2"/>
          <w:szCs w:val="32"/>
        </w:rPr>
        <w:t xml:space="preserve">QUESTIONNAIRE</w:t>
      </w:r>
    </w:p>
    <w:p>
      <w:pPr>
        <w:spacing w:after="0" w:before="0"/>
        <w:jc w:val="center"/>
      </w:pPr>
      <w:r>
        <w:rPr>
          <w:rFonts w:ascii="Times New Roman" w:cs="Times New Roman" w:eastAsia="Times New Roman" w:hAnsi="Times New Roman"/>
          <w:sz w:val="26"/>
          <w:szCs w:val="26"/>
        </w:rPr>
        <w:t xml:space="preserve">Software Quality Evaluation of the</w:t>
      </w:r>
    </w:p>
    <w:p>
      <w:pPr>
        <w:spacing w:after="0" w:before="0"/>
        <w:jc w:val="center"/>
      </w:pPr>
      <w:r>
        <w:rPr>
          <w:rFonts w:ascii="Times New Roman" w:cs="Times New Roman" w:eastAsia="Times New Roman" w:hAnsi="Times New Roman"/>
          <w:b/>
          <w:bCs/>
          <w:sz w:val="28"/>
          <w:szCs w:val="28"/>
        </w:rPr>
        <w:t xml:space="preserve">Civil Registry Operations Management System (CROMS)</w:t>
      </w:r>
    </w:p>
    <w:p>
      <w:pPr>
        <w:spacing w:after="60" w:before="0"/>
        <w:jc w:val="center"/>
      </w:pPr>
      <w:r>
        <w:rPr>
          <w:rFonts w:ascii="Times New Roman" w:cs="Times New Roman" w:eastAsia="Times New Roman" w:hAnsi="Times New Roman"/>
          <w:i/>
          <w:iCs/>
          <w:sz w:val="24"/>
          <w:szCs w:val="24"/>
        </w:rPr>
        <w:t xml:space="preserve">Based on ISO/IEC 25010 Product Quality Model</w:t>
      </w:r>
    </w:p>
    <w:p>
      <w:pPr>
        <w:pBdr>
          <w:bottom w:val="single" w:color="000000" w:sz="8" w:space="6"/>
        </w:pBdr>
        <w:spacing w:after="120" w:before="0"/>
        <w:jc w:val="center"/>
      </w:pPr>
      <w:r>
        <w:rPr>
          <w:rFonts w:ascii="Times New Roman" w:cs="Times New Roman" w:eastAsia="Times New Roman" w:hAnsi="Times New Roman"/>
          <w:sz w:val="22"/>
          <w:szCs w:val="22"/>
        </w:rPr>
        <w:t xml:space="preserve">Local Civil Registry Office, LGU Peñablanca, Cagayan</w:t>
      </w:r>
    </w:p>
    <w:p>
      <w:pPr>
        <w:spacing w:after="120" w:before="120"/>
      </w:pPr>
      <w:r>
        <w:rPr>
          <w:rFonts w:ascii="Times New Roman" w:cs="Times New Roman" w:eastAsia="Times New Roman" w:hAnsi="Times New Roman"/>
          <w:sz w:val="22"/>
          <w:szCs w:val="22"/>
        </w:rPr>
        <w:t xml:space="preserve">Dear Respondent:</w:t>
      </w:r>
    </w:p>
    <w:p>
      <w:pPr>
        <w:spacing w:after="120" w:before="0"/>
        <w:jc w:val="both"/>
      </w:pPr>
      <w:r>
        <w:rPr>
          <w:rFonts w:ascii="Times New Roman" w:cs="Times New Roman" w:eastAsia="Times New Roman" w:hAnsi="Times New Roman"/>
          <w:sz w:val="22"/>
          <w:szCs w:val="22"/>
        </w:rPr>
        <w:t xml:space="preserve">Good day! We are evaluating the Civil Registry Operations Management System (CROMS), the system used in this office for queueing, registration of births, marriages and deaths, certificate requests, fees and payments, release and claim, petitions, document scanning (OCR), and reports. As a user of the system, your honest assessment will help us measure its quality according to the ISO/IEC 25010 standard and identify what should still be improved.</w:t>
      </w:r>
    </w:p>
    <w:p>
      <w:pPr>
        <w:spacing w:after="120" w:before="0"/>
        <w:jc w:val="both"/>
      </w:pPr>
      <w:r>
        <w:rPr>
          <w:rFonts w:ascii="Times New Roman" w:cs="Times New Roman" w:eastAsia="Times New Roman" w:hAnsi="Times New Roman"/>
          <w:sz w:val="22"/>
          <w:szCs w:val="22"/>
        </w:rPr>
        <w:t xml:space="preserve">Your answers will be treated with strict confidentiality in accordance with the Data Privacy Act of 2012 (RA 10173) and will be used only for this study. Giving your name is optional. This questionnaire takes about 10 to 15 minutes to answer.</w:t>
      </w:r>
    </w:p>
    <w:p>
      <w:pPr>
        <w:spacing w:after="60" w:before="0"/>
      </w:pPr>
      <w:r>
        <w:rPr>
          <w:rFonts w:ascii="Times New Roman" w:cs="Times New Roman" w:eastAsia="Times New Roman" w:hAnsi="Times New Roman"/>
          <w:sz w:val="22"/>
          <w:szCs w:val="22"/>
        </w:rPr>
        <w:t xml:space="preserve">Thank you very much for your cooperation.</w:t>
      </w:r>
    </w:p>
    <w:p>
      <w:pPr>
        <w:spacing w:after="100" w:before="0"/>
        <w:jc w:val="right"/>
      </w:pPr>
      <w:r>
        <w:rPr>
          <w:rFonts w:ascii="Times New Roman" w:cs="Times New Roman" w:eastAsia="Times New Roman" w:hAnsi="Times New Roman"/>
          <w:i/>
          <w:iCs/>
          <w:sz w:val="22"/>
          <w:szCs w:val="22"/>
        </w:rPr>
        <w:t xml:space="preserve">The Researchers</w:t>
      </w:r>
    </w:p>
    <w:p>
      <w:pPr>
        <w:keepNext/>
        <w:spacing w:after="120" w:before="120"/>
      </w:pPr>
      <w:r>
        <w:rPr>
          <w:rFonts w:ascii="Times New Roman" w:cs="Times New Roman" w:eastAsia="Times New Roman" w:hAnsi="Times New Roman"/>
          <w:b/>
          <w:bCs/>
          <w:sz w:val="24"/>
          <w:szCs w:val="24"/>
        </w:rPr>
        <w:t xml:space="preserve">PART I. RESPONDENT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Name (optional)</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Position / Designation</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Office / Unit</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Respondent group (check one)</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40" w:before="0"/>
            </w:pPr>
            <w:r>
              <w:rPr>
                <w:rFonts w:ascii="Times New Roman" w:cs="Times New Roman" w:eastAsia="Times New Roman" w:hAnsi="Times New Roman"/>
                <w:sz w:val="21"/>
                <w:szCs w:val="21"/>
              </w:rPr>
              <w:t xml:space="preserve">☐  Registrar / Registration Staff     ☐  Front-desk / Queue / Releasing Staff</w:t>
            </w:r>
          </w:p>
          <w:p>
            <w:pPr>
              <w:spacing w:after="0" w:before="0"/>
            </w:pPr>
            <w:r>
              <w:rPr>
                <w:rFonts w:ascii="Times New Roman" w:cs="Times New Roman" w:eastAsia="Times New Roman" w:hAnsi="Times New Roman"/>
                <w:sz w:val="21"/>
                <w:szCs w:val="21"/>
              </w:rPr>
              <w:t xml:space="preserve">☐  Cashier / Treasury Staff     ☐  IT / MIS     ☐  Other: ____________</w:t>
            </w:r>
          </w:p>
        </w:tc>
      </w:tr>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Length of service in the office</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Length of time using CROMS</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3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Date answered</w:t>
            </w:r>
          </w:p>
        </w:tc>
        <w:tc>
          <w:tcPr>
            <w:tcW w:type="dxa" w:w="6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120" w:before="200"/>
      </w:pPr>
      <w:r>
        <w:rPr>
          <w:rFonts w:ascii="Times New Roman" w:cs="Times New Roman" w:eastAsia="Times New Roman" w:hAnsi="Times New Roman"/>
          <w:b/>
          <w:bCs/>
          <w:sz w:val="24"/>
          <w:szCs w:val="24"/>
        </w:rPr>
        <w:t xml:space="preserve">PART II. RATING SCALE</w:t>
      </w:r>
    </w:p>
    <w:p>
      <w:pPr>
        <w:keepNext/>
        <w:spacing w:after="100" w:before="0"/>
      </w:pPr>
      <w:r>
        <w:rPr>
          <w:rFonts w:ascii="Times New Roman" w:cs="Times New Roman" w:eastAsia="Times New Roman" w:hAnsi="Times New Roman"/>
          <w:sz w:val="22"/>
          <w:szCs w:val="22"/>
        </w:rPr>
        <w:t xml:space="preserve">Use the scale below in answering Part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100"/>
        <w:gridCol w:w="4960"/>
      </w:tblGrid>
      <w:tr>
        <w:trPr>
          <w:tblHeader/>
        </w:trPr>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Rating</w:t>
            </w:r>
          </w:p>
        </w:tc>
        <w:tc>
          <w:tcPr>
            <w:tcW w:type="dxa" w:w="15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Mean Range</w:t>
            </w:r>
          </w:p>
        </w:tc>
        <w:tc>
          <w:tcPr>
            <w:tcW w:type="dxa" w:w="21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Extent of Compliance</w:t>
            </w:r>
          </w:p>
        </w:tc>
        <w:tc>
          <w:tcPr>
            <w:tcW w:type="dxa" w:w="49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Meaning</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5</w:t>
            </w:r>
          </w:p>
        </w:tc>
        <w:tc>
          <w:tcPr>
            <w:tcW w:type="dxa" w:w="15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4.21 - 5.00</w:t>
            </w:r>
          </w:p>
        </w:tc>
        <w:tc>
          <w:tcPr>
            <w:tcW w:type="dxa" w:w="21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Very Great Extent</w:t>
            </w:r>
          </w:p>
        </w:tc>
        <w:tc>
          <w:tcPr>
            <w:tcW w:type="dxa" w:w="49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left"/>
            </w:pPr>
            <w:r>
              <w:rPr>
                <w:rFonts w:ascii="Times New Roman" w:cs="Times New Roman" w:eastAsia="Times New Roman" w:hAnsi="Times New Roman"/>
                <w:b w:val="false"/>
                <w:bCs w:val="false"/>
                <w:sz w:val="21"/>
                <w:szCs w:val="21"/>
              </w:rPr>
              <w:t xml:space="preserve">Fully meets the statement; no problem noticed.</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4</w:t>
            </w:r>
          </w:p>
        </w:tc>
        <w:tc>
          <w:tcPr>
            <w:tcW w:type="dxa" w:w="15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3.41 - 4.20</w:t>
            </w:r>
          </w:p>
        </w:tc>
        <w:tc>
          <w:tcPr>
            <w:tcW w:type="dxa" w:w="21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Great Extent</w:t>
            </w:r>
          </w:p>
        </w:tc>
        <w:tc>
          <w:tcPr>
            <w:tcW w:type="dxa" w:w="49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left"/>
            </w:pPr>
            <w:r>
              <w:rPr>
                <w:rFonts w:ascii="Times New Roman" w:cs="Times New Roman" w:eastAsia="Times New Roman" w:hAnsi="Times New Roman"/>
                <w:b w:val="false"/>
                <w:bCs w:val="false"/>
                <w:sz w:val="21"/>
                <w:szCs w:val="21"/>
              </w:rPr>
              <w:t xml:space="preserve">Meets the statement with only minor problems.</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3</w:t>
            </w:r>
          </w:p>
        </w:tc>
        <w:tc>
          <w:tcPr>
            <w:tcW w:type="dxa" w:w="15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2.61 - 3.40</w:t>
            </w:r>
          </w:p>
        </w:tc>
        <w:tc>
          <w:tcPr>
            <w:tcW w:type="dxa" w:w="21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Moderate Extent</w:t>
            </w:r>
          </w:p>
        </w:tc>
        <w:tc>
          <w:tcPr>
            <w:tcW w:type="dxa" w:w="49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left"/>
            </w:pPr>
            <w:r>
              <w:rPr>
                <w:rFonts w:ascii="Times New Roman" w:cs="Times New Roman" w:eastAsia="Times New Roman" w:hAnsi="Times New Roman"/>
                <w:b w:val="false"/>
                <w:bCs w:val="false"/>
                <w:sz w:val="21"/>
                <w:szCs w:val="21"/>
              </w:rPr>
              <w:t xml:space="preserve">Meets the statement, but problems are noticeable.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2</w:t>
            </w:r>
          </w:p>
        </w:tc>
        <w:tc>
          <w:tcPr>
            <w:tcW w:type="dxa" w:w="15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1.81 - 2.60</w:t>
            </w:r>
          </w:p>
        </w:tc>
        <w:tc>
          <w:tcPr>
            <w:tcW w:type="dxa" w:w="21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Slight Extent</w:t>
            </w:r>
          </w:p>
        </w:tc>
        <w:tc>
          <w:tcPr>
            <w:tcW w:type="dxa" w:w="49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jc w:val="left"/>
            </w:pPr>
            <w:r>
              <w:rPr>
                <w:rFonts w:ascii="Times New Roman" w:cs="Times New Roman" w:eastAsia="Times New Roman" w:hAnsi="Times New Roman"/>
                <w:b w:val="false"/>
                <w:bCs w:val="false"/>
                <w:sz w:val="21"/>
                <w:szCs w:val="21"/>
              </w:rPr>
              <w:t xml:space="preserve">Meets the statement only rarely or poorly.</w:t>
            </w:r>
          </w:p>
        </w:tc>
      </w:tr>
      <w:tr>
        <w:trPr>
          <w:cantSplit/>
        </w:trPr>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1</w:t>
            </w:r>
          </w:p>
        </w:tc>
        <w:tc>
          <w:tcPr>
            <w:tcW w:type="dxa" w:w="15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1.00 - 1.80</w:t>
            </w:r>
          </w:p>
        </w:tc>
        <w:tc>
          <w:tcPr>
            <w:tcW w:type="dxa" w:w="21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val="false"/>
                <w:bCs w:val="false"/>
                <w:sz w:val="21"/>
                <w:szCs w:val="21"/>
              </w:rPr>
              <w:t xml:space="preserve">Not at All</w:t>
            </w:r>
          </w:p>
        </w:tc>
        <w:tc>
          <w:tcPr>
            <w:tcW w:type="dxa" w:w="49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jc w:val="left"/>
            </w:pPr>
            <w:r>
              <w:rPr>
                <w:rFonts w:ascii="Times New Roman" w:cs="Times New Roman" w:eastAsia="Times New Roman" w:hAnsi="Times New Roman"/>
                <w:b w:val="false"/>
                <w:bCs w:val="false"/>
                <w:sz w:val="21"/>
                <w:szCs w:val="21"/>
              </w:rPr>
              <w:t xml:space="preserve">Does not meet the statement.</w:t>
            </w:r>
          </w:p>
        </w:tc>
      </w:tr>
    </w:tbl>
    <w:p>
      <w:pPr>
        <w:keepNext/>
        <w:pageBreakBefore/>
        <w:spacing w:after="120" w:before="0"/>
      </w:pPr>
      <w:r>
        <w:rPr>
          <w:rFonts w:ascii="Times New Roman" w:cs="Times New Roman" w:eastAsia="Times New Roman" w:hAnsi="Times New Roman"/>
          <w:b/>
          <w:bCs/>
          <w:sz w:val="24"/>
          <w:szCs w:val="24"/>
        </w:rPr>
        <w:t xml:space="preserve">PART III. EVALUATION OF CROMS</w:t>
      </w:r>
    </w:p>
    <w:p>
      <w:pPr>
        <w:spacing w:after="80" w:before="0"/>
        <w:jc w:val="both"/>
      </w:pPr>
      <w:r>
        <w:rPr>
          <w:rFonts w:ascii="Times New Roman" w:cs="Times New Roman" w:eastAsia="Times New Roman" w:hAnsi="Times New Roman"/>
          <w:b/>
          <w:bCs/>
          <w:sz w:val="22"/>
          <w:szCs w:val="22"/>
        </w:rPr>
        <w:t xml:space="preserve">Directions: </w:t>
      </w:r>
      <w:r>
        <w:rPr>
          <w:rFonts w:ascii="Times New Roman" w:cs="Times New Roman" w:eastAsia="Times New Roman" w:hAnsi="Times New Roman"/>
          <w:sz w:val="22"/>
          <w:szCs w:val="22"/>
        </w:rPr>
        <w:t xml:space="preserve">Read each statement and put a check mark (✓) in the box under the rating that best describes the extent to which CROMS meets it. Please answer every item. There are no right or wrong answers; choose what you actually experienced while using the system.</w:t>
      </w:r>
    </w:p>
    <w:p>
      <w:pPr>
        <w:spacing w:after="200" w:before="0"/>
      </w:pPr>
      <w:r>
        <w:rPr>
          <w:rFonts w:ascii="Times New Roman" w:cs="Times New Roman" w:eastAsia="Times New Roman" w:hAnsi="Times New Roman"/>
          <w:b/>
          <w:bCs/>
          <w:sz w:val="21"/>
          <w:szCs w:val="21"/>
        </w:rPr>
        <w:t xml:space="preserve">Legend:  </w:t>
      </w:r>
      <w:r>
        <w:rPr>
          <w:rFonts w:ascii="Times New Roman" w:cs="Times New Roman" w:eastAsia="Times New Roman" w:hAnsi="Times New Roman"/>
          <w:sz w:val="21"/>
          <w:szCs w:val="21"/>
        </w:rPr>
        <w:t xml:space="preserve">5 – Very Great Extent     4 – Great Extent     3 – Moderate Extent     2 – Slight Extent     1 – Not at All</w:t>
      </w:r>
    </w:p>
    <w:p>
      <w:pPr>
        <w:keepNext/>
        <w:spacing w:after="40" w:before="0"/>
      </w:pPr>
      <w:r>
        <w:rPr>
          <w:rFonts w:ascii="Times New Roman" w:cs="Times New Roman" w:eastAsia="Times New Roman" w:hAnsi="Times New Roman"/>
          <w:b/>
          <w:bCs/>
          <w:sz w:val="23"/>
          <w:szCs w:val="23"/>
        </w:rPr>
        <w:t xml:space="preserve">A.  FUNCTIONALITY</w:t>
      </w:r>
    </w:p>
    <w:p>
      <w:pPr>
        <w:keepNext/>
        <w:spacing w:after="100" w:before="0"/>
        <w:jc w:val="both"/>
      </w:pPr>
      <w:r>
        <w:rPr>
          <w:rFonts w:ascii="Times New Roman" w:cs="Times New Roman" w:eastAsia="Times New Roman" w:hAnsi="Times New Roman"/>
          <w:i/>
          <w:iCs/>
          <w:sz w:val="20"/>
          <w:szCs w:val="20"/>
        </w:rPr>
        <w:t xml:space="preserve">ISO/IEC 25010: Functional Suitability. The degree to which CROMS provides the functions that meet the stated and implied needs of the Local Civil Registry Office (completeness, correctness and appropriateness).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The required tasks of the LCRO (queueing, registration of births, marriages and deaths, certificate requests, payment recording, release, and reporting) are performed by the system satisfactorily.</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output generated by the system (certificates, queue tickets, receipts, and reports) is correct.</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system helps the user overcome any problem encountered while using it (e.g., finding a record, assessing fees, tracking a request).</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The system covers all the functions needed in the office (e.g., Municipal Forms 102, 97 and 103, petitions, PSA copies, and PSA monthly reports).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5.  The scanning (OCR) function reads old registry documents and fills in the fields accurately enough for staff to verify and save them.</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6.  The system regulates user access (users can open only the functions assigned to them).</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B.  RELIABILITY</w:t>
      </w:r>
    </w:p>
    <w:p>
      <w:pPr>
        <w:keepNext/>
        <w:spacing w:after="100" w:before="0"/>
        <w:jc w:val="both"/>
      </w:pPr>
      <w:r>
        <w:rPr>
          <w:rFonts w:ascii="Times New Roman" w:cs="Times New Roman" w:eastAsia="Times New Roman" w:hAnsi="Times New Roman"/>
          <w:i/>
          <w:iCs/>
          <w:sz w:val="20"/>
          <w:szCs w:val="20"/>
        </w:rPr>
        <w:t xml:space="preserve">ISO/IEC 25010: Reliability. The degree to which CROMS performs its functions under stated conditions for a period of time (maturity, availability, fault tolerance and recoverability).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Most errors have been corrected over time.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system is capable of maintaining its performance despite the presence of errors during operations.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system provides restore operation of lost data after a failure.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The system is available and ready to use whenever it is needed during office hours.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5.  Records that were already saved remain complete and unchanged when the computer, network, or power is interrupted.</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C.  USABILITY</w:t>
      </w:r>
    </w:p>
    <w:p>
      <w:pPr>
        <w:keepNext/>
        <w:spacing w:after="100" w:before="0"/>
        <w:jc w:val="both"/>
      </w:pPr>
      <w:r>
        <w:rPr>
          <w:rFonts w:ascii="Times New Roman" w:cs="Times New Roman" w:eastAsia="Times New Roman" w:hAnsi="Times New Roman"/>
          <w:i/>
          <w:iCs/>
          <w:sz w:val="20"/>
          <w:szCs w:val="20"/>
        </w:rPr>
        <w:t xml:space="preserve">ISO/IEC 25010: Usability. The degree to which CROMS can be used by the staff and clients to achieve their tasks with effectiveness, efficiency and satisfaction (learnability, operability, error protection and interface comfort).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The user interface is intuitive and receptive to learning.</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information generated by the system is easy to understand and act upon.</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documentation (e.g., user manual and on-screen guides) is very informative.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The system performs tasks in a straightforward manner.</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5.  The system prevents or warns about mistakes (e.g., missing required entries, impossible dates, duplicate registry numbers).</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6.  The screens, texts, and colors are clear and comfortable to read and use.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D.  EFFICIENCY</w:t>
      </w:r>
    </w:p>
    <w:p>
      <w:pPr>
        <w:keepNext/>
        <w:spacing w:after="100" w:before="0"/>
        <w:jc w:val="both"/>
      </w:pPr>
      <w:r>
        <w:rPr>
          <w:rFonts w:ascii="Times New Roman" w:cs="Times New Roman" w:eastAsia="Times New Roman" w:hAnsi="Times New Roman"/>
          <w:i/>
          <w:iCs/>
          <w:sz w:val="20"/>
          <w:szCs w:val="20"/>
        </w:rPr>
        <w:t xml:space="preserve">ISO/IEC 25010: Performance Efficiency. The performance of CROMS relative to the amount of resources it uses (time behavior, resource utilization and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The system responds immediately to user commands and other input.</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system maximizes the utilization of available resources (i.e., people, data, machines, and materials) efficiently.</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system performs efficiently on intended tasks with ease and scalability.</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Serving a client from queue number up to release of the document is faster with the system than with the previous manual process.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5.  Saving, searching, and opening records remain fast even when many records are stored.</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6.  Scanning (OCR) of a document is completed within an acceptable time.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E.  MAINTAINABILITY</w:t>
      </w:r>
    </w:p>
    <w:p>
      <w:pPr>
        <w:keepNext/>
        <w:spacing w:after="100" w:before="0"/>
        <w:jc w:val="both"/>
      </w:pPr>
      <w:r>
        <w:rPr>
          <w:rFonts w:ascii="Times New Roman" w:cs="Times New Roman" w:eastAsia="Times New Roman" w:hAnsi="Times New Roman"/>
          <w:i/>
          <w:iCs/>
          <w:sz w:val="20"/>
          <w:szCs w:val="20"/>
        </w:rPr>
        <w:t xml:space="preserve">ISO/IEC 25010: Maintainability. The degree to which CROMS can be corrected, improved or adapted to changes (analysability, modifiability and testability).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Deficiencies can be easily diagnosed and modified from the system.</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system can be easily customized and modified (e.g., fees, service windows, master files, and certificate templates).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system continues functioning if changes are made.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The system can be easily tested.</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5.  The audit trail makes it easy to trace what happened when a problem or discrepancy occurs.</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6.  A new version of the system can be installed (updated) without losing the existing records.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F.  PORTABILITY</w:t>
      </w:r>
    </w:p>
    <w:p>
      <w:pPr>
        <w:keepNext/>
        <w:spacing w:after="100" w:before="0"/>
        <w:jc w:val="both"/>
      </w:pPr>
      <w:r>
        <w:rPr>
          <w:rFonts w:ascii="Times New Roman" w:cs="Times New Roman" w:eastAsia="Times New Roman" w:hAnsi="Times New Roman"/>
          <w:i/>
          <w:iCs/>
          <w:sz w:val="20"/>
          <w:szCs w:val="20"/>
        </w:rPr>
        <w:t xml:space="preserve">ISO/IEC 25010: Portability. The degree to which CROMS can be transferred from one computer or environment to another (adaptability, installability and replaceability).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The system performs its functions efficiently even when it is moved to another environment (e.g., another computer).</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system can be installed easily.</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system complies with the portability standards.</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The system can take the place of other software or tools previously used (e.g., paper logbooks and spreadsheets).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5.  The system runs on the computers the office already owns without special equipment.</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6.  An additional computer (staff window, kiosk, or queue display) can be connected to the system easily.</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G.  COMPATIBILITY</w:t>
      </w:r>
    </w:p>
    <w:p>
      <w:pPr>
        <w:keepNext/>
        <w:spacing w:after="100" w:before="0"/>
        <w:jc w:val="both"/>
      </w:pPr>
      <w:r>
        <w:rPr>
          <w:rFonts w:ascii="Times New Roman" w:cs="Times New Roman" w:eastAsia="Times New Roman" w:hAnsi="Times New Roman"/>
          <w:i/>
          <w:iCs/>
          <w:sz w:val="20"/>
          <w:szCs w:val="20"/>
        </w:rPr>
        <w:t xml:space="preserve">ISO/IEC 25010: Compatibility. The degree to which CROMS can exchange information and work together with other devices, systems and products while sharing the same environment (co-existence and interoperability).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The system can perform its required functions efficiently while sharing the same environment with other software.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system can exchange information with other parts of the setup (kiosk, queue display, staff windows, phone scanner) and use the information that has been exchanged.</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The system works with the devices already used in the office (e.g., printers, scanners, and mobile phones used for capture).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Printed certificates and forms follow the official Municipal Forms (102, 97 and 103) and are accepted by partner offices.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5.  The data and reports produced by the system (e.g., monthly PSA counts) can be used for the PSA / PhilCRIS submission process.</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spacing w:after="40" w:before="260"/>
      </w:pPr>
      <w:r>
        <w:rPr>
          <w:rFonts w:ascii="Times New Roman" w:cs="Times New Roman" w:eastAsia="Times New Roman" w:hAnsi="Times New Roman"/>
          <w:b/>
          <w:bCs/>
          <w:sz w:val="23"/>
          <w:szCs w:val="23"/>
        </w:rPr>
        <w:t xml:space="preserve">H.  SECURITY</w:t>
      </w:r>
    </w:p>
    <w:p>
      <w:pPr>
        <w:keepNext/>
        <w:spacing w:after="100" w:before="0"/>
        <w:jc w:val="both"/>
      </w:pPr>
      <w:r>
        <w:rPr>
          <w:rFonts w:ascii="Times New Roman" w:cs="Times New Roman" w:eastAsia="Times New Roman" w:hAnsi="Times New Roman"/>
          <w:i/>
          <w:iCs/>
          <w:sz w:val="20"/>
          <w:szCs w:val="20"/>
        </w:rPr>
        <w:t xml:space="preserve">ISO/IEC 25010: Security. The degree to which CROMS protects information and data so that only authorized persons can access them (confidentiality, integrity, accountability and authenticity).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800"/>
        <w:gridCol w:w="800"/>
        <w:gridCol w:w="800"/>
        <w:gridCol w:w="800"/>
        <w:gridCol w:w="800"/>
      </w:tblGrid>
      <w:tr>
        <w:trPr>
          <w:cantSplit/>
          <w:tblHeader/>
        </w:trPr>
        <w:tc>
          <w:tcPr>
            <w:tcW w:type="dxa" w:w="5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5</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4</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3</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2</w:t>
            </w:r>
          </w:p>
        </w:tc>
        <w:tc>
          <w:tcPr>
            <w:tcW w:type="dxa" w:w="8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1</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1.  The system has its security level access with pre-determined action.</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2.  The data is secured as well as its associated records.</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3.  Access to top-level management data is topped with necessary security credentials.</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4.  The system requires each user to log in with his or her own account and password.</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1"/>
                <w:szCs w:val="21"/>
              </w:rPr>
              <w:t xml:space="preserve">5.  The system records who created, changed, or deleted a record (audit trail).</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r>
        <w:trPr>
          <w:cantSplit/>
        </w:trPr>
        <w:tc>
          <w:tcPr>
            <w:tcW w:type="dxa" w:w="5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val="false"/>
              <w:spacing w:after="0" w:before="0"/>
            </w:pPr>
            <w:r>
              <w:rPr>
                <w:rFonts w:ascii="Times New Roman" w:cs="Times New Roman" w:eastAsia="Times New Roman" w:hAnsi="Times New Roman"/>
                <w:sz w:val="21"/>
                <w:szCs w:val="21"/>
              </w:rPr>
              <w:t xml:space="preserve">6.  Personal information of clients (names, ID numbers, photos, and scanned documents) is protected from unauthorized viewing.</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c>
          <w:tcPr>
            <w:tcW w:type="dxa" w:w="8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jc w:val="center"/>
            </w:pPr>
            <w:r>
              <w:rPr>
                <w:rFonts w:ascii="Segoe UI Symbol" w:cs="Segoe UI Symbol" w:eastAsia="Segoe UI Symbol" w:hAnsi="Segoe UI Symbol"/>
                <w:sz w:val="28"/>
                <w:szCs w:val="28"/>
              </w:rPr>
              <w:t xml:space="preserve">☐</w:t>
            </w:r>
          </w:p>
        </w:tc>
      </w:tr>
    </w:tbl>
    <w:p>
      <w:pPr>
        <w:keepNext/>
        <w:pageBreakBefore/>
        <w:spacing w:after="120" w:before="0"/>
      </w:pPr>
      <w:r>
        <w:rPr>
          <w:rFonts w:ascii="Times New Roman" w:cs="Times New Roman" w:eastAsia="Times New Roman" w:hAnsi="Times New Roman"/>
          <w:b/>
          <w:bCs/>
          <w:sz w:val="24"/>
          <w:szCs w:val="24"/>
        </w:rPr>
        <w:t xml:space="preserve">PART IV. COMMENTS AND SUGGESTIONS</w:t>
      </w:r>
    </w:p>
    <w:p>
      <w:pPr>
        <w:keepNext/>
        <w:spacing w:after="40" w:before="0"/>
      </w:pPr>
      <w:r>
        <w:rPr>
          <w:rFonts w:ascii="Times New Roman" w:cs="Times New Roman" w:eastAsia="Times New Roman" w:hAnsi="Times New Roman"/>
          <w:sz w:val="22"/>
          <w:szCs w:val="22"/>
        </w:rPr>
        <w:t xml:space="preserve">1.  What do you like most about CROMS?</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keepNext/>
        <w:spacing w:after="40" w:before="200"/>
      </w:pPr>
      <w:r>
        <w:rPr>
          <w:rFonts w:ascii="Times New Roman" w:cs="Times New Roman" w:eastAsia="Times New Roman" w:hAnsi="Times New Roman"/>
          <w:sz w:val="22"/>
          <w:szCs w:val="22"/>
        </w:rPr>
        <w:t xml:space="preserve">2.  What problems or difficulties have you encountered while using CROMS?</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keepNext/>
        <w:spacing w:after="40" w:before="200"/>
      </w:pPr>
      <w:r>
        <w:rPr>
          <w:rFonts w:ascii="Times New Roman" w:cs="Times New Roman" w:eastAsia="Times New Roman" w:hAnsi="Times New Roman"/>
          <w:sz w:val="22"/>
          <w:szCs w:val="22"/>
        </w:rPr>
        <w:t xml:space="preserve">3.  What functions or improvements would you like to see in CROMS?</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keepNext/>
        <w:spacing w:after="40" w:before="200"/>
      </w:pPr>
      <w:r>
        <w:rPr>
          <w:rFonts w:ascii="Times New Roman" w:cs="Times New Roman" w:eastAsia="Times New Roman" w:hAnsi="Times New Roman"/>
          <w:sz w:val="22"/>
          <w:szCs w:val="22"/>
        </w:rPr>
        <w:t xml:space="preserve">4.  Other comments:</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pBdr>
          <w:bottom w:val="single" w:color="7F7F7F" w:sz="4" w:space="1"/>
        </w:pBdr>
        <w:spacing w:after="0" w:before="0" w:line="420"/>
      </w:pPr>
      <w:r>
        <w:rPr>
          <w:rFonts w:ascii="Times New Roman" w:cs="Times New Roman" w:eastAsia="Times New Roman" w:hAnsi="Times New Roman"/>
          <w:sz w:val="22"/>
          <w:szCs w:val="22"/>
        </w:rPr>
        <w:t xml:space="preserve"> </w:t>
      </w:r>
    </w:p>
    <w:p>
      <w:pPr>
        <w:spacing w:after="360" w:before="360"/>
        <w:jc w:val="center"/>
      </w:pPr>
      <w:r>
        <w:rPr>
          <w:rFonts w:ascii="Times New Roman" w:cs="Times New Roman" w:eastAsia="Times New Roman" w:hAnsi="Times New Roman"/>
          <w:i/>
          <w:iCs/>
          <w:sz w:val="22"/>
          <w:szCs w:val="22"/>
        </w:rPr>
        <w:t xml:space="preserve">Thank you for your time and honest answers!</w:t>
      </w:r>
    </w:p>
    <w:p>
      <w:pPr>
        <w:spacing w:after="0" w:before="0"/>
        <w:jc w:val="right"/>
      </w:pPr>
      <w:r>
        <w:rPr>
          <w:rFonts w:ascii="Times New Roman" w:cs="Times New Roman" w:eastAsia="Times New Roman" w:hAnsi="Times New Roman"/>
          <w:sz w:val="22"/>
          <w:szCs w:val="22"/>
        </w:rPr>
        <w:t xml:space="preserve">______________________________________</w:t>
      </w:r>
    </w:p>
    <w:p>
      <w:pPr>
        <w:spacing w:after="120" w:before="0"/>
        <w:jc w:val="right"/>
      </w:pPr>
      <w:r>
        <w:rPr>
          <w:rFonts w:ascii="Times New Roman" w:cs="Times New Roman" w:eastAsia="Times New Roman" w:hAnsi="Times New Roman"/>
          <w:i/>
          <w:iCs/>
          <w:sz w:val="20"/>
          <w:szCs w:val="20"/>
        </w:rPr>
        <w:t xml:space="preserve">Signature over printed name (optional)</w:t>
      </w:r>
    </w:p>
    <w:p>
      <w:pPr>
        <w:pageBreakBefore/>
        <w:spacing w:after="40" w:before="0"/>
        <w:jc w:val="center"/>
      </w:pPr>
      <w:r>
        <w:rPr>
          <w:rFonts w:ascii="Times New Roman" w:cs="Times New Roman" w:eastAsia="Times New Roman" w:hAnsi="Times New Roman"/>
          <w:b/>
          <w:bCs/>
          <w:sz w:val="26"/>
          <w:szCs w:val="26"/>
        </w:rPr>
        <w:t xml:space="preserve">FOR THE RESEARCHERS’ USE ONLY</w:t>
      </w:r>
    </w:p>
    <w:p>
      <w:pPr>
        <w:spacing w:after="120" w:before="0"/>
        <w:jc w:val="center"/>
      </w:pPr>
      <w:r>
        <w:rPr>
          <w:rFonts w:ascii="Times New Roman" w:cs="Times New Roman" w:eastAsia="Times New Roman" w:hAnsi="Times New Roman"/>
          <w:b/>
          <w:bCs/>
          <w:sz w:val="24"/>
          <w:szCs w:val="24"/>
        </w:rPr>
        <w:t xml:space="preserve">Tabulation Sheets</w:t>
      </w:r>
    </w:p>
    <w:p>
      <w:pPr>
        <w:spacing w:after="200" w:before="0"/>
        <w:jc w:val="both"/>
      </w:pPr>
      <w:r>
        <w:rPr>
          <w:rFonts w:ascii="Times New Roman" w:cs="Times New Roman" w:eastAsia="Times New Roman" w:hAnsi="Times New Roman"/>
          <w:sz w:val="21"/>
          <w:szCs w:val="21"/>
        </w:rPr>
        <w:t xml:space="preserve">Mean Rating of an item = sum of the ratings of all respondents ÷ number of respondents. Category Mean = average of the item means in that characteristic. Overall Weighted Mean = average of the category means. Interpret each mean using the Rating Scale in Part II.</w:t>
      </w:r>
    </w:p>
    <w:p>
      <w:pPr>
        <w:keepNext/>
        <w:spacing w:after="80" w:before="0"/>
      </w:pPr>
      <w:r>
        <w:rPr>
          <w:rFonts w:ascii="Times New Roman" w:cs="Times New Roman" w:eastAsia="Times New Roman" w:hAnsi="Times New Roman"/>
          <w:b/>
          <w:bCs/>
          <w:sz w:val="21"/>
          <w:szCs w:val="21"/>
        </w:rPr>
        <w:t xml:space="preserve">Table 1. Extent of Compliance of CROMS to ISO/IEC 25010 on its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The required tasks of the LCRO (queueing, registration of births, marriages and deaths, certificate requests, payment recording, release, and reporting) are performed by the system satisfactorily.</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output generated by the system (certificates, queue tickets, receipts, and reports) is correct.</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system helps the user overcome any problem encountered while using it (e.g., finding a record, assessing fees, tracking a request).</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The system covers all the functions needed in the office (e.g., Municipal Forms 102, 97 and 103, petitions, PSA copies, and PSA monthly reports).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The scanning (OCR) function reads old registry documents and fills in the fields accurately enough for staff to verify and save them.</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6.  The system regulates user access (users can open only the functions assigned to them).</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2. Extent of Compliance of CROMS to ISO/IEC 25010 on its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Most errors have been corrected over time.</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system is capable of maintaining its performance despite the presence of errors during operations.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system provides restore operation of lost data after a failure.</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The system is available and ready to use whenever it is needed during office hours.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Records that were already saved remain complete and unchanged when the computer, network, or power is interrupted.</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3. Extent of Compliance of CROMS to ISO/IEC 25010 on its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The user interface is intuitive and receptive to learning.</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information generated by the system is easy to understand and act upon.</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documentation (e.g., user manual and on-screen guides) is very informative.</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The system performs tasks in a straightforward manner.</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The system prevents or warns about mistakes (e.g., missing required entries, impossible dates, duplicate registry numbers).</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6.  The screens, texts, and colors are clear and comfortable to read and use.</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4. Extent of Compliance of CROMS to ISO/IEC 25010 on its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The system responds immediately to user commands and other input.</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system maximizes the utilization of available resources (i.e., people, data, machines, and materials) efficiently.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system performs efficiently on intended tasks with ease and scalability.</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Serving a client from queue number up to release of the document is faster with the system than with the previous manual process.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Saving, searching, and opening records remain fast even when many records are stored.</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6.  Scanning (OCR) of a document is completed within an acceptable time.</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5. Extent of Compliance of CROMS to ISO/IEC 25010 on its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Deficiencies can be easily diagnosed and modified from the system.</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system can be easily customized and modified (e.g., fees, service windows, master files, and certificate templates).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system continues functioning if changes are made.</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The system can be easily tested.</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The audit trail makes it easy to trace what happened when a problem or discrepancy occurs.</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6.  A new version of the system can be installed (updated) without losing the existing records.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6. Extent of Compliance of CROMS to ISO/IEC 25010 on its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The system performs its functions efficiently even when it is moved to another environment (e.g., another computer).</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system can be installed easily.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system complies with the portability standards.</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The system can take the place of other software or tools previously used (e.g., paper logbooks and spreadsheets).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The system runs on the computers the office already owns without special equipment.</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6.  An additional computer (staff window, kiosk, or queue display) can be connected to the system easily.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7. Extent of Compliance of CROMS to ISO/IEC 25010 on its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The system can perform its required functions efficiently while sharing the same environment with other software.</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system can exchange information with other parts of the setup (kiosk, queue display, staff windows, phone scanner) and use the information that has been exchanged.</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The system works with the devices already used in the office (e.g., printers, scanners, and mobile phones used for capture).</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Printed certificates and forms follow the official Municipal Forms (102, 97 and 103) and are accepted by partner offices.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The data and reports produced by the system (e.g., monthly PSA counts) can be used for the PSA / PhilCRIS submission process.</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spacing w:after="80" w:before="240"/>
      </w:pPr>
      <w:r>
        <w:rPr>
          <w:rFonts w:ascii="Times New Roman" w:cs="Times New Roman" w:eastAsia="Times New Roman" w:hAnsi="Times New Roman"/>
          <w:b/>
          <w:bCs/>
          <w:sz w:val="21"/>
          <w:szCs w:val="21"/>
        </w:rPr>
        <w:t xml:space="preserve">Table 8. Extent of Compliance of CROMS to ISO/IEC 25010 on its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cantSplit/>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Software Quality Standards</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keepNext/>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1.  The system has its security level access with pre-determined action.</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2.  The data is secured as well as its associated records.</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3.  Access to top-level management data is topped with necessary security credentials.</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4.  The system requires each user to log in with his or her own account and password.</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5.  The system records who created, changed, or deleted a record (audit trail).</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keepNext/>
              <w:spacing w:after="0" w:before="0"/>
            </w:pPr>
            <w:r>
              <w:rPr>
                <w:rFonts w:ascii="Times New Roman" w:cs="Times New Roman" w:eastAsia="Times New Roman" w:hAnsi="Times New Roman"/>
                <w:sz w:val="20"/>
                <w:szCs w:val="20"/>
              </w:rPr>
              <w:t xml:space="preserve">6.  Personal information of clients (names, ID numbers, photos, and scanned documents) is protected from unauthorized viewing.</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Category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p>
      <w:pPr>
        <w:keepNext/>
        <w:pageBreakBefore/>
        <w:spacing w:after="80" w:before="0"/>
      </w:pPr>
      <w:r>
        <w:rPr>
          <w:rFonts w:ascii="Times New Roman" w:cs="Times New Roman" w:eastAsia="Times New Roman" w:hAnsi="Times New Roman"/>
          <w:b/>
          <w:bCs/>
          <w:sz w:val="21"/>
          <w:szCs w:val="21"/>
        </w:rPr>
        <w:t xml:space="preserve">Table 9. Extent of Compliance of CROMS to ISO/IEC 25010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Software Quality Characteristic</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Mean Rating</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sz w:val="21"/>
                <w:szCs w:val="21"/>
              </w:rPr>
              <w:t xml:space="preserve">Extent of Compliance</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Functionality</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Reliability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Usability</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Efficiency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Maintainability</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Portability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Compatibility</w:t>
            </w:r>
          </w:p>
        </w:tc>
        <w:tc>
          <w:tcPr>
            <w:tcW w:type="dxa" w:w="200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Security</w:t>
            </w:r>
          </w:p>
        </w:tc>
        <w:tc>
          <w:tcPr>
            <w:tcW w:type="dxa" w:w="200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F2F2F2"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r>
        <w:trPr>
          <w:cantSplit/>
        </w:trPr>
        <w:tc>
          <w:tcPr>
            <w:tcW w:type="dxa" w:w="5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b/>
                <w:bCs/>
                <w:sz w:val="21"/>
                <w:szCs w:val="21"/>
              </w:rPr>
              <w:t xml:space="preserve">Overall Weighted Mean</w:t>
            </w:r>
          </w:p>
        </w:tc>
        <w:tc>
          <w:tcPr>
            <w:tcW w:type="dxa" w:w="200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c>
          <w:tcPr>
            <w:tcW w:type="dxa" w:w="2360"/>
            <w:tcBorders>
              <w:top w:val="single" w:color="7F7F7F" w:sz="4"/>
              <w:left w:val="single" w:color="7F7F7F" w:sz="4"/>
              <w:bottom w:val="single" w:color="7F7F7F" w:sz="4"/>
              <w:right w:val="single" w:color="7F7F7F" w:sz="4"/>
            </w:tcBorders>
            <w:shd w:fill="D9D9D9" w:color="auto" w:val="clear"/>
            <w:tcMar>
              <w:top w:type="dxa" w:w="70"/>
              <w:left w:type="dxa" w:w="100"/>
              <w:bottom w:type="dxa" w:w="70"/>
              <w:right w:type="dxa" w:w="100"/>
            </w:tcMar>
            <w:vAlign w:val="center"/>
          </w:tcPr>
          <w:p>
            <w:pPr>
              <w:spacing w:after="0" w:before="0"/>
            </w:pPr>
            <w:r>
              <w:rPr>
                <w:rFonts w:ascii="Times New Roman" w:cs="Times New Roman" w:eastAsia="Times New Roman" w:hAnsi="Times New Roman"/>
                <w:sz w:val="21"/>
                <w:szCs w:val="21"/>
              </w:rPr>
              <w:t xml:space="preserve"> </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4" w:space="4"/>
      </w:pBdr>
      <w:spacing w:after="0"/>
      <w:jc w:val="center"/>
    </w:pPr>
    <w:r>
      <w:rPr>
        <w:rFonts w:ascii="Times New Roman" w:cs="Times New Roman" w:eastAsia="Times New Roman" w:hAnsi="Times New Roman"/>
        <w:color w:val="595959"/>
        <w:sz w:val="18"/>
        <w:szCs w:val="18"/>
      </w:rPr>
      <w:t xml:space="preserve">CROMS Software Quality Evaluation Questionnaire  |  ISO/IEC 25010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CROMS ISO/IEC 25010 Evaluation Questionnaire</dc:title>
  <dc:creator>CROMS Capstone Team</dc:creator>
  <cp:lastModifiedBy>Un-named</cp:lastModifiedBy>
  <cp:revision>1</cp:revision>
  <dcterms:created xsi:type="dcterms:W3CDTF">2026-10-08T21:53:17.944Z</dcterms:created>
  <dcterms:modified xsi:type="dcterms:W3CDTF">2026-10-08T21:53:17.947Z</dcterms:modified>
</cp:coreProperties>
</file>

<file path=docProps/custom.xml><?xml version="1.0" encoding="utf-8"?>
<Properties xmlns="http://schemas.openxmlformats.org/officeDocument/2006/custom-properties" xmlns:vt="http://schemas.openxmlformats.org/officeDocument/2006/docPropsVTypes"/>
</file>